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6F13F1">
      <w:pPr>
        <w:spacing w:line="220" w:lineRule="exact"/>
        <w:rPr>
          <w:rFonts w:ascii="Times New Roman" w:eastAsia="Times New Roman" w:hAnsi="Times New Roman"/>
          <w:sz w:val="24"/>
        </w:rPr>
      </w:pPr>
      <w:bookmarkStart w:id="0" w:name="page1"/>
      <w:bookmarkEnd w:id="0"/>
    </w:p>
    <w:tbl>
      <w:tblPr>
        <w:tblW w:w="0" w:type="auto"/>
        <w:tblInd w:w="1030" w:type="dxa"/>
        <w:tblLayout w:type="fixed"/>
        <w:tblCellMar>
          <w:top w:w="0" w:type="dxa"/>
          <w:left w:w="0" w:type="dxa"/>
          <w:bottom w:w="0" w:type="dxa"/>
          <w:right w:w="0" w:type="dxa"/>
        </w:tblCellMar>
        <w:tblLook w:val="0000" w:firstRow="0" w:lastRow="0" w:firstColumn="0" w:lastColumn="0" w:noHBand="0" w:noVBand="0"/>
      </w:tblPr>
      <w:tblGrid>
        <w:gridCol w:w="980"/>
        <w:gridCol w:w="5400"/>
      </w:tblGrid>
      <w:tr w:rsidR="00000000">
        <w:trPr>
          <w:trHeight w:val="293"/>
        </w:trPr>
        <w:tc>
          <w:tcPr>
            <w:tcW w:w="98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240"/>
              <w:rPr>
                <w:b/>
                <w:sz w:val="22"/>
              </w:rPr>
            </w:pPr>
            <w:r>
              <w:rPr>
                <w:b/>
                <w:sz w:val="22"/>
              </w:rPr>
              <w:t>S.No.</w:t>
            </w:r>
          </w:p>
        </w:tc>
        <w:tc>
          <w:tcPr>
            <w:tcW w:w="5400" w:type="dxa"/>
            <w:tcBorders>
              <w:top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b/>
                <w:w w:val="99"/>
                <w:sz w:val="22"/>
              </w:rPr>
            </w:pPr>
            <w:r>
              <w:rPr>
                <w:b/>
                <w:w w:val="99"/>
                <w:sz w:val="22"/>
              </w:rPr>
              <w:t>Name of Document</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1</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CCD2</w:t>
            </w:r>
          </w:p>
        </w:tc>
      </w:tr>
      <w:tr w:rsidR="00000000">
        <w:trPr>
          <w:trHeight w:val="279"/>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2</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Demand Promise Note</w:t>
            </w:r>
          </w:p>
        </w:tc>
      </w:tr>
      <w:tr w:rsidR="00000000">
        <w:trPr>
          <w:trHeight w:val="279"/>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3</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PLEDGE CONFIRMATION LETTER CCD 29</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4</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Joint And Several Demand Promissory Note - CCD-1 (D)</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5</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OD Facility Agreement- Secured</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6</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 xml:space="preserve">CC Facility Agreement </w:t>
            </w:r>
            <w:r>
              <w:rPr>
                <w:sz w:val="22"/>
              </w:rPr>
              <w:t>–</w:t>
            </w:r>
            <w:r>
              <w:rPr>
                <w:sz w:val="22"/>
              </w:rPr>
              <w:t xml:space="preserve"> Secured</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7</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 xml:space="preserve">TL Agreement </w:t>
            </w:r>
            <w:r>
              <w:rPr>
                <w:w w:val="99"/>
                <w:sz w:val="22"/>
              </w:rPr>
              <w:t>–</w:t>
            </w:r>
            <w:r>
              <w:rPr>
                <w:w w:val="99"/>
                <w:sz w:val="22"/>
              </w:rPr>
              <w:t xml:space="preserve"> Secured</w:t>
            </w:r>
          </w:p>
        </w:tc>
      </w:tr>
      <w:tr w:rsidR="00000000">
        <w:trPr>
          <w:trHeight w:val="279"/>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8</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Deed of Gu</w:t>
            </w:r>
            <w:r>
              <w:rPr>
                <w:w w:val="99"/>
                <w:sz w:val="22"/>
              </w:rPr>
              <w:t>arantee</w:t>
            </w:r>
          </w:p>
        </w:tc>
      </w:tr>
      <w:tr w:rsidR="00000000">
        <w:trPr>
          <w:trHeight w:val="279"/>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89"/>
                <w:sz w:val="22"/>
              </w:rPr>
            </w:pPr>
            <w:r>
              <w:rPr>
                <w:w w:val="89"/>
                <w:sz w:val="22"/>
              </w:rPr>
              <w:t>9</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Deed of Hypothecation</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10</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 xml:space="preserve">Simple Mortgage Deed </w:t>
            </w:r>
            <w:r>
              <w:rPr>
                <w:sz w:val="22"/>
              </w:rPr>
              <w:t>–</w:t>
            </w:r>
            <w:r>
              <w:rPr>
                <w:sz w:val="22"/>
              </w:rPr>
              <w:t xml:space="preserve"> Without Possession</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11</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 xml:space="preserve">Supplement Mortgage Deed </w:t>
            </w:r>
            <w:r>
              <w:rPr>
                <w:sz w:val="22"/>
              </w:rPr>
              <w:t>–</w:t>
            </w:r>
            <w:r>
              <w:rPr>
                <w:sz w:val="22"/>
              </w:rPr>
              <w:t xml:space="preserve"> Without Possession</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12</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Supplement Deed of Hypothecation</w:t>
            </w:r>
          </w:p>
        </w:tc>
      </w:tr>
      <w:tr w:rsidR="00000000">
        <w:trPr>
          <w:trHeight w:val="278"/>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13</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MOE-First time Deposit</w:t>
            </w:r>
          </w:p>
        </w:tc>
      </w:tr>
      <w:tr w:rsidR="00000000">
        <w:trPr>
          <w:trHeight w:val="279"/>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14</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22"/>
              </w:rPr>
            </w:pPr>
            <w:r>
              <w:rPr>
                <w:w w:val="99"/>
                <w:sz w:val="22"/>
              </w:rPr>
              <w:t>Declaration cum confirmation Deed</w:t>
            </w:r>
          </w:p>
        </w:tc>
      </w:tr>
      <w:tr w:rsidR="00000000">
        <w:trPr>
          <w:trHeight w:val="279"/>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15</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MOE-Extension of Equi</w:t>
            </w:r>
            <w:r>
              <w:rPr>
                <w:sz w:val="22"/>
              </w:rPr>
              <w:t>table Mortgage</w:t>
            </w:r>
          </w:p>
        </w:tc>
      </w:tr>
      <w:tr w:rsidR="00000000">
        <w:trPr>
          <w:trHeight w:val="254"/>
        </w:trPr>
        <w:tc>
          <w:tcPr>
            <w:tcW w:w="9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0" w:type="dxa"/>
            <w:tcBorders>
              <w:right w:val="single" w:sz="8" w:space="0" w:color="auto"/>
            </w:tcBorders>
            <w:shd w:val="clear" w:color="auto" w:fill="auto"/>
            <w:vAlign w:val="bottom"/>
          </w:tcPr>
          <w:p w:rsidR="00000000" w:rsidRDefault="006F13F1">
            <w:pPr>
              <w:spacing w:line="255" w:lineRule="exact"/>
              <w:jc w:val="center"/>
              <w:rPr>
                <w:sz w:val="22"/>
              </w:rPr>
            </w:pPr>
            <w:r>
              <w:rPr>
                <w:sz w:val="22"/>
              </w:rPr>
              <w:t>Declaration cum confirmation Deed- Extension of</w:t>
            </w:r>
          </w:p>
        </w:tc>
      </w:tr>
      <w:tr w:rsidR="00000000">
        <w:trPr>
          <w:trHeight w:val="273"/>
        </w:trPr>
        <w:tc>
          <w:tcPr>
            <w:tcW w:w="9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jc w:val="center"/>
              <w:rPr>
                <w:w w:val="98"/>
                <w:sz w:val="22"/>
              </w:rPr>
            </w:pPr>
            <w:r>
              <w:rPr>
                <w:w w:val="98"/>
                <w:sz w:val="22"/>
              </w:rPr>
              <w:t>16</w:t>
            </w:r>
          </w:p>
        </w:tc>
        <w:tc>
          <w:tcPr>
            <w:tcW w:w="5400" w:type="dxa"/>
            <w:tcBorders>
              <w:bottom w:val="single" w:sz="8" w:space="0" w:color="auto"/>
              <w:right w:val="single" w:sz="8" w:space="0" w:color="auto"/>
            </w:tcBorders>
            <w:shd w:val="clear" w:color="auto" w:fill="auto"/>
            <w:vAlign w:val="bottom"/>
          </w:tcPr>
          <w:p w:rsidR="00000000" w:rsidRDefault="006F13F1">
            <w:pPr>
              <w:spacing w:line="0" w:lineRule="atLeast"/>
              <w:jc w:val="center"/>
              <w:rPr>
                <w:sz w:val="22"/>
              </w:rPr>
            </w:pPr>
            <w:r>
              <w:rPr>
                <w:sz w:val="22"/>
              </w:rPr>
              <w:t>Mortgage</w:t>
            </w:r>
          </w:p>
        </w:tc>
      </w:tr>
    </w:tbl>
    <w:p w:rsidR="00000000" w:rsidRDefault="006F13F1">
      <w:pPr>
        <w:rPr>
          <w:sz w:val="22"/>
        </w:rPr>
        <w:sectPr w:rsidR="00000000">
          <w:pgSz w:w="11900" w:h="16838"/>
          <w:pgMar w:top="1440" w:right="1440" w:bottom="1440" w:left="1440" w:header="0" w:footer="0" w:gutter="0"/>
          <w:cols w:space="0" w:equalWidth="0">
            <w:col w:w="9026"/>
          </w:cols>
          <w:docGrid w:linePitch="360"/>
        </w:sectPr>
      </w:pPr>
    </w:p>
    <w:p w:rsidR="00000000" w:rsidRDefault="006F13F1">
      <w:pPr>
        <w:spacing w:line="200" w:lineRule="exact"/>
        <w:rPr>
          <w:rFonts w:ascii="Times New Roman" w:eastAsia="Times New Roman" w:hAnsi="Times New Roman"/>
        </w:rPr>
      </w:pPr>
      <w:bookmarkStart w:id="1" w:name="page2"/>
      <w:bookmarkEnd w:id="1"/>
    </w:p>
    <w:p w:rsidR="00000000" w:rsidRDefault="006F13F1">
      <w:pPr>
        <w:spacing w:line="200" w:lineRule="exact"/>
        <w:rPr>
          <w:rFonts w:ascii="Times New Roman" w:eastAsia="Times New Roman" w:hAnsi="Times New Roman"/>
        </w:rPr>
      </w:pPr>
    </w:p>
    <w:p w:rsidR="00000000" w:rsidRDefault="006F13F1">
      <w:pPr>
        <w:spacing w:line="264" w:lineRule="exact"/>
        <w:rPr>
          <w:rFonts w:ascii="Times New Roman" w:eastAsia="Times New Roman" w:hAnsi="Times New Roman"/>
        </w:rPr>
      </w:pPr>
    </w:p>
    <w:p w:rsidR="00000000" w:rsidRDefault="006F13F1">
      <w:pPr>
        <w:spacing w:line="0" w:lineRule="atLeast"/>
        <w:ind w:left="1880"/>
        <w:rPr>
          <w:rFonts w:ascii="Garamond" w:eastAsia="Garamond" w:hAnsi="Garamond"/>
          <w:b/>
          <w:sz w:val="24"/>
          <w:u w:val="single"/>
        </w:rPr>
      </w:pPr>
      <w:r>
        <w:rPr>
          <w:rFonts w:ascii="Garamond" w:eastAsia="Garamond" w:hAnsi="Garamond"/>
          <w:b/>
          <w:sz w:val="24"/>
          <w:u w:val="single"/>
        </w:rPr>
        <w:t>D.P. NOTE DELIVERY CUM WAIVER LETTER</w:t>
      </w:r>
    </w:p>
    <w:p w:rsidR="00000000" w:rsidRDefault="006F13F1">
      <w:pPr>
        <w:spacing w:line="200" w:lineRule="exact"/>
        <w:rPr>
          <w:rFonts w:ascii="Times New Roman" w:eastAsia="Times New Roman" w:hAnsi="Times New Roman"/>
        </w:rPr>
      </w:pPr>
    </w:p>
    <w:p w:rsidR="00000000" w:rsidRDefault="006F13F1">
      <w:pPr>
        <w:spacing w:line="291" w:lineRule="exact"/>
        <w:rPr>
          <w:rFonts w:ascii="Times New Roman" w:eastAsia="Times New Roman" w:hAnsi="Times New Roman"/>
        </w:rPr>
      </w:pPr>
    </w:p>
    <w:p w:rsidR="00000000" w:rsidRDefault="006F13F1">
      <w:pPr>
        <w:spacing w:line="0" w:lineRule="atLeast"/>
        <w:ind w:left="8120"/>
        <w:rPr>
          <w:rFonts w:ascii="Garamond" w:eastAsia="Garamond" w:hAnsi="Garamond"/>
          <w:b/>
          <w:sz w:val="24"/>
        </w:rPr>
      </w:pPr>
      <w:r>
        <w:rPr>
          <w:rFonts w:ascii="Garamond" w:eastAsia="Garamond" w:hAnsi="Garamond"/>
          <w:b/>
          <w:sz w:val="24"/>
        </w:rPr>
        <w:t>CCD-2</w:t>
      </w:r>
    </w:p>
    <w:p w:rsidR="00000000" w:rsidRDefault="006F13F1">
      <w:pPr>
        <w:spacing w:line="200" w:lineRule="exact"/>
        <w:rPr>
          <w:rFonts w:ascii="Times New Roman" w:eastAsia="Times New Roman" w:hAnsi="Times New Roman"/>
        </w:rPr>
      </w:pPr>
    </w:p>
    <w:p w:rsidR="00000000" w:rsidRDefault="006F13F1">
      <w:pPr>
        <w:spacing w:line="339" w:lineRule="exact"/>
        <w:rPr>
          <w:rFonts w:ascii="Times New Roman" w:eastAsia="Times New Roman" w:hAnsi="Times New Roman"/>
        </w:rPr>
      </w:pPr>
    </w:p>
    <w:p w:rsidR="00000000" w:rsidRDefault="006F13F1">
      <w:pPr>
        <w:spacing w:line="0" w:lineRule="atLeast"/>
        <w:ind w:left="360"/>
        <w:rPr>
          <w:rFonts w:ascii="Garamond" w:eastAsia="Garamond" w:hAnsi="Garamond"/>
          <w:sz w:val="24"/>
        </w:rPr>
      </w:pPr>
      <w:r>
        <w:rPr>
          <w:rFonts w:ascii="Garamond" w:eastAsia="Garamond" w:hAnsi="Garamond"/>
          <w:sz w:val="24"/>
        </w:rPr>
        <w:t>AXIS Bank Ltd.</w:t>
      </w:r>
    </w:p>
    <w:p w:rsidR="00000000" w:rsidRDefault="006F13F1">
      <w:pPr>
        <w:spacing w:line="239" w:lineRule="auto"/>
        <w:ind w:left="360"/>
        <w:rPr>
          <w:rFonts w:ascii="Garamond" w:eastAsia="Garamond" w:hAnsi="Garamond"/>
          <w:sz w:val="24"/>
        </w:rPr>
      </w:pPr>
      <w:r>
        <w:rPr>
          <w:rFonts w:ascii="Garamond" w:eastAsia="Garamond" w:hAnsi="Garamond"/>
          <w:sz w:val="24"/>
        </w:rPr>
        <w:t>…………………….</w:t>
      </w:r>
    </w:p>
    <w:p w:rsidR="00000000" w:rsidRDefault="006F13F1">
      <w:pPr>
        <w:spacing w:line="272" w:lineRule="exact"/>
        <w:rPr>
          <w:rFonts w:ascii="Times New Roman" w:eastAsia="Times New Roman" w:hAnsi="Times New Roman"/>
        </w:rPr>
      </w:pPr>
    </w:p>
    <w:p w:rsidR="00000000" w:rsidRDefault="006F13F1">
      <w:pPr>
        <w:spacing w:line="0" w:lineRule="atLeast"/>
        <w:ind w:left="360"/>
        <w:rPr>
          <w:rFonts w:ascii="Garamond" w:eastAsia="Garamond" w:hAnsi="Garamond"/>
          <w:sz w:val="24"/>
        </w:rPr>
      </w:pPr>
      <w:r>
        <w:rPr>
          <w:rFonts w:ascii="Garamond" w:eastAsia="Garamond" w:hAnsi="Garamond"/>
          <w:sz w:val="24"/>
        </w:rPr>
        <w:t>Dear Sir,</w:t>
      </w:r>
    </w:p>
    <w:p w:rsidR="00000000" w:rsidRDefault="006F13F1">
      <w:pPr>
        <w:spacing w:line="266" w:lineRule="exact"/>
        <w:rPr>
          <w:rFonts w:ascii="Times New Roman" w:eastAsia="Times New Roman" w:hAnsi="Times New Roman"/>
        </w:rPr>
      </w:pPr>
    </w:p>
    <w:p w:rsidR="00000000" w:rsidRDefault="006F13F1">
      <w:pPr>
        <w:tabs>
          <w:tab w:val="left" w:pos="1120"/>
          <w:tab w:val="left" w:pos="1720"/>
          <w:tab w:val="left" w:pos="2640"/>
          <w:tab w:val="left" w:pos="3060"/>
          <w:tab w:val="left" w:pos="3560"/>
          <w:tab w:val="left" w:pos="5080"/>
          <w:tab w:val="left" w:pos="6100"/>
          <w:tab w:val="left" w:pos="7360"/>
          <w:tab w:val="left" w:pos="8040"/>
        </w:tabs>
        <w:spacing w:line="0" w:lineRule="atLeast"/>
        <w:ind w:left="360"/>
        <w:rPr>
          <w:rFonts w:ascii="Garamond" w:eastAsia="Garamond" w:hAnsi="Garamond"/>
          <w:sz w:val="23"/>
        </w:rPr>
      </w:pPr>
      <w:r>
        <w:rPr>
          <w:rFonts w:ascii="Garamond" w:eastAsia="Garamond" w:hAnsi="Garamond"/>
          <w:sz w:val="24"/>
        </w:rPr>
        <w:t>Please</w:t>
      </w:r>
      <w:r>
        <w:rPr>
          <w:rFonts w:ascii="Garamond" w:eastAsia="Garamond" w:hAnsi="Garamond"/>
          <w:sz w:val="24"/>
        </w:rPr>
        <w:tab/>
      </w:r>
      <w:r>
        <w:rPr>
          <w:rFonts w:ascii="Garamond" w:eastAsia="Garamond" w:hAnsi="Garamond"/>
          <w:sz w:val="24"/>
        </w:rPr>
        <w:t>take</w:t>
      </w:r>
      <w:r>
        <w:rPr>
          <w:rFonts w:ascii="Garamond" w:eastAsia="Garamond" w:hAnsi="Garamond"/>
          <w:sz w:val="24"/>
        </w:rPr>
        <w:tab/>
      </w:r>
      <w:r>
        <w:rPr>
          <w:rFonts w:ascii="Garamond" w:eastAsia="Garamond" w:hAnsi="Garamond"/>
          <w:sz w:val="24"/>
        </w:rPr>
        <w:t>delivery</w:t>
      </w:r>
      <w:r>
        <w:rPr>
          <w:rFonts w:ascii="Garamond" w:eastAsia="Garamond" w:hAnsi="Garamond"/>
          <w:sz w:val="24"/>
        </w:rPr>
        <w:tab/>
      </w:r>
      <w:r>
        <w:rPr>
          <w:rFonts w:ascii="Garamond" w:eastAsia="Garamond" w:hAnsi="Garamond"/>
          <w:sz w:val="24"/>
        </w:rPr>
        <w:t>of</w:t>
      </w:r>
      <w:r>
        <w:rPr>
          <w:rFonts w:ascii="Garamond" w:eastAsia="Garamond" w:hAnsi="Garamond"/>
          <w:sz w:val="24"/>
        </w:rPr>
        <w:tab/>
      </w:r>
      <w:r>
        <w:rPr>
          <w:rFonts w:ascii="Garamond" w:eastAsia="Garamond" w:hAnsi="Garamond"/>
          <w:sz w:val="24"/>
        </w:rPr>
        <w:t>the</w:t>
      </w:r>
      <w:r>
        <w:rPr>
          <w:rFonts w:ascii="Garamond" w:eastAsia="Garamond" w:hAnsi="Garamond"/>
          <w:sz w:val="24"/>
        </w:rPr>
        <w:tab/>
      </w:r>
      <w:r>
        <w:rPr>
          <w:rFonts w:ascii="Garamond" w:eastAsia="Garamond" w:hAnsi="Garamond"/>
          <w:sz w:val="24"/>
        </w:rPr>
        <w:t>accompanying</w:t>
      </w:r>
      <w:r>
        <w:rPr>
          <w:rFonts w:ascii="Garamond" w:eastAsia="Garamond" w:hAnsi="Garamond"/>
          <w:sz w:val="24"/>
        </w:rPr>
        <w:tab/>
      </w:r>
      <w:r>
        <w:rPr>
          <w:rFonts w:ascii="Garamond" w:eastAsia="Garamond" w:hAnsi="Garamond"/>
          <w:sz w:val="24"/>
        </w:rPr>
        <w:t>Demand</w:t>
      </w:r>
      <w:r>
        <w:rPr>
          <w:rFonts w:ascii="Garamond" w:eastAsia="Garamond" w:hAnsi="Garamond"/>
          <w:sz w:val="24"/>
        </w:rPr>
        <w:tab/>
      </w:r>
      <w:r>
        <w:rPr>
          <w:rFonts w:ascii="Garamond" w:eastAsia="Garamond" w:hAnsi="Garamond"/>
          <w:sz w:val="24"/>
        </w:rPr>
        <w:t>Promissory</w:t>
      </w:r>
      <w:r>
        <w:rPr>
          <w:rFonts w:ascii="Garamond" w:eastAsia="Garamond" w:hAnsi="Garamond"/>
          <w:sz w:val="24"/>
        </w:rPr>
        <w:tab/>
      </w:r>
      <w:r>
        <w:rPr>
          <w:rFonts w:ascii="Garamond" w:eastAsia="Garamond" w:hAnsi="Garamond"/>
          <w:sz w:val="24"/>
        </w:rPr>
        <w:t>Note</w:t>
      </w:r>
      <w:r>
        <w:rPr>
          <w:rFonts w:ascii="Times New Roman" w:eastAsia="Times New Roman" w:hAnsi="Times New Roman"/>
        </w:rPr>
        <w:tab/>
      </w:r>
      <w:r>
        <w:rPr>
          <w:rFonts w:ascii="Garamond" w:eastAsia="Garamond" w:hAnsi="Garamond"/>
          <w:sz w:val="23"/>
        </w:rPr>
        <w:t>dated</w:t>
      </w:r>
    </w:p>
    <w:p w:rsidR="00000000" w:rsidRDefault="006F13F1">
      <w:pPr>
        <w:spacing w:line="238" w:lineRule="auto"/>
        <w:ind w:left="360"/>
        <w:rPr>
          <w:rFonts w:ascii="Garamond" w:eastAsia="Garamond" w:hAnsi="Garamond"/>
          <w:sz w:val="24"/>
        </w:rPr>
      </w:pPr>
      <w:r>
        <w:rPr>
          <w:rFonts w:ascii="Garamond" w:eastAsia="Garamond" w:hAnsi="Garamond"/>
          <w:b/>
          <w:sz w:val="24"/>
        </w:rPr>
        <w:t xml:space="preserve">……………….. </w:t>
      </w:r>
      <w:r>
        <w:rPr>
          <w:rFonts w:ascii="Garamond" w:eastAsia="Garamond" w:hAnsi="Garamond"/>
          <w:b/>
          <w:sz w:val="24"/>
        </w:rPr>
        <w:t>for Rs</w:t>
      </w:r>
      <w:r>
        <w:rPr>
          <w:rFonts w:ascii="Garamond" w:eastAsia="Garamond" w:hAnsi="Garamond"/>
          <w:b/>
          <w:sz w:val="24"/>
        </w:rPr>
        <w:t>…………</w:t>
      </w:r>
      <w:r>
        <w:rPr>
          <w:rFonts w:ascii="Garamond" w:eastAsia="Garamond" w:hAnsi="Garamond"/>
          <w:b/>
          <w:sz w:val="24"/>
        </w:rPr>
        <w:t>……..</w:t>
      </w:r>
      <w:r>
        <w:rPr>
          <w:rFonts w:ascii="Garamond" w:eastAsia="Garamond" w:hAnsi="Garamond"/>
          <w:b/>
          <w:sz w:val="24"/>
        </w:rPr>
        <w:t>/- (Rupees</w:t>
      </w:r>
      <w:r>
        <w:rPr>
          <w:rFonts w:ascii="Garamond" w:eastAsia="Garamond" w:hAnsi="Garamond"/>
          <w:b/>
          <w:sz w:val="24"/>
        </w:rPr>
        <w:t xml:space="preserve"> ……………………….. </w:t>
      </w:r>
      <w:r>
        <w:rPr>
          <w:rFonts w:ascii="Garamond" w:eastAsia="Garamond" w:hAnsi="Garamond"/>
          <w:b/>
          <w:sz w:val="24"/>
        </w:rPr>
        <w:t>Only</w:t>
      </w:r>
      <w:r>
        <w:rPr>
          <w:rFonts w:ascii="Garamond" w:eastAsia="Garamond" w:hAnsi="Garamond"/>
          <w:sz w:val="24"/>
        </w:rPr>
        <w:t>) made by</w:t>
      </w:r>
    </w:p>
    <w:p w:rsidR="00000000" w:rsidRDefault="006F13F1">
      <w:pPr>
        <w:spacing w:line="0" w:lineRule="atLeast"/>
        <w:ind w:left="360"/>
        <w:rPr>
          <w:rFonts w:ascii="Garamond" w:eastAsia="Garamond" w:hAnsi="Garamond"/>
          <w:sz w:val="24"/>
        </w:rPr>
      </w:pPr>
      <w:r>
        <w:rPr>
          <w:rFonts w:ascii="Garamond" w:eastAsia="Garamond" w:hAnsi="Garamond"/>
          <w:sz w:val="24"/>
        </w:rPr>
        <w:t>me/us in favour of AXIS Bank Ltd.</w:t>
      </w:r>
    </w:p>
    <w:p w:rsidR="00000000" w:rsidRDefault="006F13F1">
      <w:pPr>
        <w:spacing w:line="122" w:lineRule="exact"/>
        <w:rPr>
          <w:rFonts w:ascii="Times New Roman" w:eastAsia="Times New Roman" w:hAnsi="Times New Roman"/>
        </w:rPr>
      </w:pPr>
    </w:p>
    <w:p w:rsidR="00000000" w:rsidRDefault="006F13F1">
      <w:pPr>
        <w:spacing w:line="239" w:lineRule="auto"/>
        <w:ind w:left="360"/>
        <w:jc w:val="both"/>
        <w:rPr>
          <w:rFonts w:ascii="Garamond" w:eastAsia="Garamond" w:hAnsi="Garamond"/>
          <w:sz w:val="24"/>
        </w:rPr>
      </w:pPr>
      <w:r>
        <w:rPr>
          <w:rFonts w:ascii="Garamond" w:eastAsia="Garamond" w:hAnsi="Garamond"/>
          <w:sz w:val="24"/>
        </w:rPr>
        <w:t>I/We do hereby also waive my/our rights of the presentment of the aforesaid Demand Promissory Note. We further request you to note that we dispense with a notice of dishonour in te</w:t>
      </w:r>
      <w:r>
        <w:rPr>
          <w:rFonts w:ascii="Garamond" w:eastAsia="Garamond" w:hAnsi="Garamond"/>
          <w:sz w:val="24"/>
        </w:rPr>
        <w:t>rms of Section 98(a) of the Negotiable Instruments Act, 1881, and that in the event of payment not being made on demand by us the AXIS Bank Ltd. is at liberty to give time for payment to us without discharging us from liability.</w:t>
      </w:r>
    </w:p>
    <w:p w:rsidR="00000000" w:rsidRDefault="006F13F1">
      <w:pPr>
        <w:spacing w:line="273" w:lineRule="exact"/>
        <w:rPr>
          <w:rFonts w:ascii="Times New Roman" w:eastAsia="Times New Roman" w:hAnsi="Times New Roman"/>
        </w:rPr>
      </w:pPr>
    </w:p>
    <w:p w:rsidR="00000000" w:rsidRDefault="006F13F1">
      <w:pPr>
        <w:spacing w:line="0" w:lineRule="atLeast"/>
        <w:ind w:left="360"/>
        <w:jc w:val="both"/>
        <w:rPr>
          <w:rFonts w:ascii="Garamond" w:eastAsia="Garamond" w:hAnsi="Garamond"/>
          <w:sz w:val="24"/>
        </w:rPr>
      </w:pPr>
      <w:r>
        <w:rPr>
          <w:rFonts w:ascii="Garamond" w:eastAsia="Garamond" w:hAnsi="Garamond"/>
          <w:sz w:val="24"/>
        </w:rPr>
        <w:t>The said Demand Promissory</w:t>
      </w:r>
      <w:r>
        <w:rPr>
          <w:rFonts w:ascii="Garamond" w:eastAsia="Garamond" w:hAnsi="Garamond"/>
          <w:sz w:val="24"/>
        </w:rPr>
        <w:t xml:space="preserve"> Note shall operate as a continuing security to you to be enforceable for the repayment of the ultimate balance or all sums remaining unpaid under the Credit facility granted now or hereafter; and I/We are to remain liable on the said Demand Promissory Not</w:t>
      </w:r>
      <w:r>
        <w:rPr>
          <w:rFonts w:ascii="Garamond" w:eastAsia="Garamond" w:hAnsi="Garamond"/>
          <w:sz w:val="24"/>
        </w:rPr>
        <w:t>e notwithstanding the fact that by payment made into the Loan account from time to time, the Credit facility may from time to time be reduced or extinguished or even that the balance of the said account(s) may be at credit.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4" w:lineRule="exact"/>
        <w:rPr>
          <w:rFonts w:ascii="Times New Roman" w:eastAsia="Times New Roman" w:hAnsi="Times New Roman"/>
        </w:rPr>
      </w:pPr>
    </w:p>
    <w:p w:rsidR="00000000" w:rsidRDefault="006F13F1">
      <w:pPr>
        <w:spacing w:line="0" w:lineRule="atLeast"/>
        <w:ind w:left="360"/>
        <w:rPr>
          <w:rFonts w:ascii="Garamond" w:eastAsia="Garamond" w:hAnsi="Garamond"/>
          <w:sz w:val="24"/>
        </w:rPr>
      </w:pPr>
      <w:r>
        <w:rPr>
          <w:rFonts w:ascii="Garamond" w:eastAsia="Garamond" w:hAnsi="Garamond"/>
          <w:sz w:val="24"/>
        </w:rPr>
        <w:t>Place:</w:t>
      </w:r>
      <w:r>
        <w:rPr>
          <w:rFonts w:ascii="Garamond" w:eastAsia="Garamond" w:hAnsi="Garamond"/>
          <w:sz w:val="24"/>
        </w:rPr>
        <w:t>…………</w:t>
      </w:r>
    </w:p>
    <w:p w:rsidR="00000000" w:rsidRDefault="006F13F1">
      <w:pPr>
        <w:spacing w:line="239" w:lineRule="exact"/>
        <w:rPr>
          <w:rFonts w:ascii="Times New Roman" w:eastAsia="Times New Roman" w:hAnsi="Times New Roman"/>
        </w:rPr>
      </w:pPr>
    </w:p>
    <w:p w:rsidR="00000000" w:rsidRDefault="006F13F1">
      <w:pPr>
        <w:spacing w:line="0" w:lineRule="atLeast"/>
        <w:ind w:left="360"/>
        <w:rPr>
          <w:rFonts w:ascii="Garamond" w:eastAsia="Garamond" w:hAnsi="Garamond"/>
          <w:sz w:val="24"/>
        </w:rPr>
      </w:pPr>
      <w:r>
        <w:rPr>
          <w:rFonts w:ascii="Garamond" w:eastAsia="Garamond" w:hAnsi="Garamond"/>
          <w:sz w:val="24"/>
        </w:rPr>
        <w:t>Date:</w:t>
      </w:r>
      <w:r>
        <w:rPr>
          <w:rFonts w:ascii="Garamond" w:eastAsia="Garamond" w:hAnsi="Garamond"/>
          <w:sz w:val="24"/>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76" w:lineRule="exact"/>
        <w:rPr>
          <w:rFonts w:ascii="Times New Roman" w:eastAsia="Times New Roman" w:hAnsi="Times New Roman"/>
        </w:rPr>
      </w:pPr>
    </w:p>
    <w:p w:rsidR="00000000" w:rsidRDefault="006F13F1">
      <w:pPr>
        <w:spacing w:line="0" w:lineRule="atLeast"/>
        <w:ind w:left="240"/>
        <w:rPr>
          <w:rFonts w:ascii="Times New Roman" w:eastAsia="Times New Roman" w:hAnsi="Times New Roman"/>
          <w:b/>
          <w:sz w:val="24"/>
        </w:rPr>
      </w:pPr>
      <w:r>
        <w:rPr>
          <w:rFonts w:ascii="Times New Roman" w:eastAsia="Times New Roman" w:hAnsi="Times New Roman"/>
          <w:b/>
          <w:sz w:val="24"/>
        </w:rPr>
        <w:t xml:space="preserve">For M/s </w:t>
      </w:r>
      <w:r>
        <w:rPr>
          <w:rFonts w:ascii="Times New Roman" w:eastAsia="Times New Roman" w:hAnsi="Times New Roman"/>
          <w:b/>
          <w:sz w:val="24"/>
        </w:rPr>
        <w:t>…………….</w:t>
      </w:r>
    </w:p>
    <w:p w:rsidR="00000000" w:rsidRDefault="006F13F1">
      <w:pPr>
        <w:spacing w:line="0" w:lineRule="atLeast"/>
        <w:ind w:left="240"/>
        <w:rPr>
          <w:rFonts w:ascii="Times New Roman" w:eastAsia="Times New Roman" w:hAnsi="Times New Roman"/>
          <w:b/>
          <w:sz w:val="24"/>
        </w:rPr>
        <w:sectPr w:rsidR="00000000">
          <w:pgSz w:w="11900" w:h="16838"/>
          <w:pgMar w:top="1440" w:right="926" w:bottom="1440" w:left="1440" w:header="0" w:footer="0" w:gutter="0"/>
          <w:cols w:space="0" w:equalWidth="0">
            <w:col w:w="9540"/>
          </w:cols>
          <w:docGrid w:linePitch="360"/>
        </w:sectPr>
      </w:pPr>
    </w:p>
    <w:p w:rsidR="00000000" w:rsidRDefault="006F13F1">
      <w:pPr>
        <w:spacing w:line="224" w:lineRule="exact"/>
        <w:rPr>
          <w:rFonts w:ascii="Times New Roman" w:eastAsia="Times New Roman" w:hAnsi="Times New Roman"/>
        </w:rPr>
      </w:pPr>
      <w:bookmarkStart w:id="2" w:name="page3"/>
      <w:bookmarkEnd w:id="2"/>
    </w:p>
    <w:p w:rsidR="00000000" w:rsidRDefault="006F13F1">
      <w:pPr>
        <w:spacing w:line="0" w:lineRule="atLeast"/>
        <w:ind w:right="-159"/>
        <w:jc w:val="center"/>
        <w:rPr>
          <w:rFonts w:ascii="Garamond" w:eastAsia="Garamond" w:hAnsi="Garamond"/>
          <w:b/>
          <w:sz w:val="24"/>
        </w:rPr>
      </w:pPr>
      <w:r>
        <w:rPr>
          <w:rFonts w:ascii="Garamond" w:eastAsia="Garamond" w:hAnsi="Garamond"/>
          <w:b/>
          <w:sz w:val="24"/>
        </w:rPr>
        <w:t>DEMAND PROMISSORY NOTE</w:t>
      </w:r>
    </w:p>
    <w:p w:rsidR="00000000" w:rsidRDefault="006F13F1">
      <w:pPr>
        <w:spacing w:line="200" w:lineRule="exact"/>
        <w:rPr>
          <w:rFonts w:ascii="Times New Roman" w:eastAsia="Times New Roman" w:hAnsi="Times New Roman"/>
        </w:rPr>
      </w:pPr>
    </w:p>
    <w:p w:rsidR="00000000" w:rsidRDefault="006F13F1">
      <w:pPr>
        <w:spacing w:line="321" w:lineRule="exact"/>
        <w:rPr>
          <w:rFonts w:ascii="Times New Roman" w:eastAsia="Times New Roman" w:hAnsi="Times New Roman"/>
        </w:rPr>
      </w:pPr>
    </w:p>
    <w:p w:rsidR="00000000" w:rsidRDefault="006F13F1">
      <w:pPr>
        <w:spacing w:line="0" w:lineRule="atLeast"/>
        <w:ind w:left="360"/>
        <w:rPr>
          <w:rFonts w:ascii="Times New Roman" w:eastAsia="Times New Roman" w:hAnsi="Times New Roman"/>
          <w:b/>
          <w:sz w:val="24"/>
        </w:rPr>
      </w:pPr>
      <w:r>
        <w:rPr>
          <w:rFonts w:ascii="Times New Roman" w:eastAsia="Times New Roman" w:hAnsi="Times New Roman"/>
          <w:b/>
          <w:sz w:val="24"/>
        </w:rPr>
        <w:t>Rs</w:t>
      </w:r>
      <w:r>
        <w:rPr>
          <w:rFonts w:ascii="Times New Roman" w:eastAsia="Times New Roman" w:hAnsi="Times New Roman"/>
          <w:b/>
          <w:sz w:val="24"/>
        </w:rPr>
        <w:t>. ………</w:t>
      </w:r>
      <w:r>
        <w:rPr>
          <w:rFonts w:ascii="Times New Roman" w:eastAsia="Times New Roman" w:hAnsi="Times New Roman"/>
          <w:b/>
          <w:sz w:val="24"/>
        </w:rPr>
        <w:t xml:space="preserve"> /-</w:t>
      </w:r>
    </w:p>
    <w:p w:rsidR="00000000" w:rsidRDefault="006F13F1">
      <w:pPr>
        <w:spacing w:line="187" w:lineRule="exact"/>
        <w:rPr>
          <w:rFonts w:ascii="Times New Roman" w:eastAsia="Times New Roman" w:hAnsi="Times New Roman"/>
        </w:rPr>
      </w:pPr>
    </w:p>
    <w:p w:rsidR="00000000" w:rsidRDefault="006F13F1">
      <w:pPr>
        <w:tabs>
          <w:tab w:val="left" w:pos="740"/>
          <w:tab w:val="left" w:pos="7320"/>
        </w:tabs>
        <w:spacing w:line="0" w:lineRule="atLeast"/>
        <w:ind w:left="240"/>
        <w:rPr>
          <w:rFonts w:ascii="Times New Roman" w:eastAsia="Times New Roman" w:hAnsi="Times New Roman"/>
          <w:sz w:val="24"/>
        </w:rPr>
      </w:pPr>
      <w:r>
        <w:rPr>
          <w:rFonts w:ascii="Times New Roman" w:eastAsia="Times New Roman" w:hAnsi="Times New Roman"/>
          <w:sz w:val="24"/>
        </w:rPr>
        <w:t>ON</w:t>
      </w:r>
      <w:r>
        <w:rPr>
          <w:rFonts w:ascii="Times New Roman" w:eastAsia="Times New Roman" w:hAnsi="Times New Roman"/>
          <w:sz w:val="24"/>
        </w:rPr>
        <w:tab/>
      </w:r>
      <w:r>
        <w:rPr>
          <w:rFonts w:ascii="Times New Roman" w:eastAsia="Times New Roman" w:hAnsi="Times New Roman"/>
          <w:sz w:val="24"/>
        </w:rPr>
        <w:t xml:space="preserve">DEMAND, I/ W e </w:t>
      </w:r>
      <w:r>
        <w:rPr>
          <w:rFonts w:ascii="Times New Roman" w:eastAsia="Times New Roman" w:hAnsi="Times New Roman"/>
          <w:b/>
          <w:sz w:val="24"/>
        </w:rPr>
        <w:t>……………………………………</w:t>
      </w:r>
      <w:r>
        <w:rPr>
          <w:rFonts w:ascii="Times New Roman" w:eastAsia="Times New Roman" w:hAnsi="Times New Roman"/>
          <w:sz w:val="24"/>
        </w:rPr>
        <w:t xml:space="preserve"> promise  to</w:t>
      </w:r>
      <w:r>
        <w:rPr>
          <w:rFonts w:ascii="Times New Roman" w:eastAsia="Times New Roman" w:hAnsi="Times New Roman"/>
          <w:sz w:val="24"/>
        </w:rPr>
        <w:tab/>
      </w:r>
      <w:r>
        <w:rPr>
          <w:rFonts w:ascii="Times New Roman" w:eastAsia="Times New Roman" w:hAnsi="Times New Roman"/>
          <w:sz w:val="24"/>
        </w:rPr>
        <w:t>pay Axis Bank Ltd. or</w:t>
      </w:r>
    </w:p>
    <w:p w:rsidR="00000000" w:rsidRDefault="006F13F1">
      <w:pPr>
        <w:tabs>
          <w:tab w:val="left" w:pos="940"/>
          <w:tab w:val="left" w:pos="1400"/>
          <w:tab w:val="left" w:pos="1960"/>
          <w:tab w:val="left" w:pos="2320"/>
          <w:tab w:val="left" w:pos="7740"/>
          <w:tab w:val="left" w:pos="9200"/>
        </w:tabs>
        <w:spacing w:line="0" w:lineRule="atLeast"/>
        <w:ind w:left="240"/>
        <w:rPr>
          <w:rFonts w:ascii="Times New Roman" w:eastAsia="Times New Roman" w:hAnsi="Times New Roman"/>
          <w:sz w:val="23"/>
        </w:rPr>
      </w:pPr>
      <w:r>
        <w:rPr>
          <w:rFonts w:ascii="Times New Roman" w:eastAsia="Times New Roman" w:hAnsi="Times New Roman"/>
          <w:sz w:val="24"/>
        </w:rPr>
        <w:t>order,</w:t>
      </w:r>
      <w:r>
        <w:rPr>
          <w:rFonts w:ascii="Times New Roman" w:eastAsia="Times New Roman" w:hAnsi="Times New Roman"/>
          <w:sz w:val="24"/>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sum</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rPr>
        <w:tab/>
      </w:r>
      <w:r>
        <w:rPr>
          <w:rFonts w:ascii="Times New Roman" w:eastAsia="Times New Roman" w:hAnsi="Times New Roman"/>
          <w:b/>
          <w:sz w:val="24"/>
          <w:u w:val="single"/>
        </w:rPr>
        <w:t>Rs. …………../</w:t>
      </w:r>
      <w:r>
        <w:rPr>
          <w:rFonts w:ascii="Times New Roman" w:eastAsia="Times New Roman" w:hAnsi="Times New Roman"/>
          <w:b/>
          <w:sz w:val="24"/>
          <w:u w:val="single"/>
        </w:rPr>
        <w:t>-</w:t>
      </w:r>
      <w:r>
        <w:rPr>
          <w:rFonts w:ascii="Times New Roman" w:eastAsia="Times New Roman" w:hAnsi="Times New Roman"/>
          <w:b/>
          <w:sz w:val="24"/>
          <w:u w:val="single"/>
        </w:rPr>
        <w:t xml:space="preserve"> (Rupees ………………….. Only)</w:t>
      </w:r>
      <w:r>
        <w:rPr>
          <w:rFonts w:ascii="Times New Roman" w:eastAsia="Times New Roman" w:hAnsi="Times New Roman"/>
        </w:rPr>
        <w:tab/>
      </w:r>
      <w:r>
        <w:rPr>
          <w:rFonts w:ascii="Times New Roman" w:eastAsia="Times New Roman" w:hAnsi="Times New Roman"/>
          <w:sz w:val="24"/>
        </w:rPr>
        <w:t>only together</w:t>
      </w:r>
      <w:r>
        <w:rPr>
          <w:rFonts w:ascii="Times New Roman" w:eastAsia="Times New Roman" w:hAnsi="Times New Roman"/>
        </w:rPr>
        <w:tab/>
      </w:r>
      <w:r>
        <w:rPr>
          <w:rFonts w:ascii="Times New Roman" w:eastAsia="Times New Roman" w:hAnsi="Times New Roman"/>
          <w:sz w:val="23"/>
        </w:rPr>
        <w:t>with</w:t>
      </w:r>
    </w:p>
    <w:p w:rsidR="00000000" w:rsidRDefault="006F13F1">
      <w:pPr>
        <w:tabs>
          <w:tab w:val="left" w:pos="6220"/>
        </w:tabs>
        <w:spacing w:line="0" w:lineRule="atLeast"/>
        <w:ind w:left="240"/>
        <w:rPr>
          <w:rFonts w:ascii="Times New Roman" w:eastAsia="Times New Roman" w:hAnsi="Times New Roman"/>
          <w:sz w:val="24"/>
        </w:rPr>
      </w:pPr>
      <w:r>
        <w:rPr>
          <w:rFonts w:ascii="Times New Roman" w:eastAsia="Times New Roman" w:hAnsi="Times New Roman"/>
          <w:sz w:val="24"/>
        </w:rPr>
        <w:t xml:space="preserve">interest from the date hereof, at </w:t>
      </w:r>
      <w:r>
        <w:rPr>
          <w:rFonts w:ascii="Times New Roman" w:eastAsia="Times New Roman" w:hAnsi="Times New Roman"/>
          <w:sz w:val="24"/>
        </w:rPr>
        <w:t>…………… …</w:t>
      </w:r>
      <w:r>
        <w:rPr>
          <w:rFonts w:ascii="Times New Roman" w:eastAsia="Times New Roman" w:hAnsi="Times New Roman"/>
          <w:sz w:val="24"/>
        </w:rPr>
        <w:t xml:space="preserve"> % above</w:t>
      </w:r>
      <w:r>
        <w:rPr>
          <w:rFonts w:ascii="Times New Roman" w:eastAsia="Times New Roman" w:hAnsi="Times New Roman"/>
          <w:sz w:val="24"/>
        </w:rPr>
        <w:tab/>
      </w:r>
      <w:r>
        <w:rPr>
          <w:rFonts w:ascii="Times New Roman" w:eastAsia="Times New Roman" w:hAnsi="Times New Roman"/>
          <w:sz w:val="24"/>
        </w:rPr>
        <w:t xml:space="preserve">Repo Rate </w:t>
      </w:r>
      <w:r>
        <w:rPr>
          <w:rFonts w:ascii="Times New Roman" w:eastAsia="Times New Roman" w:hAnsi="Times New Roman"/>
          <w:sz w:val="24"/>
        </w:rPr>
        <w:t>(the present Repo Rate</w:t>
      </w:r>
    </w:p>
    <w:p w:rsidR="00000000" w:rsidRDefault="006F13F1">
      <w:pPr>
        <w:tabs>
          <w:tab w:val="left" w:pos="8440"/>
        </w:tabs>
        <w:spacing w:line="0" w:lineRule="atLeast"/>
        <w:ind w:left="240"/>
        <w:rPr>
          <w:rFonts w:ascii="Times New Roman" w:eastAsia="Times New Roman" w:hAnsi="Times New Roman"/>
          <w:sz w:val="24"/>
        </w:rPr>
      </w:pPr>
      <w:r>
        <w:rPr>
          <w:rFonts w:ascii="Times New Roman" w:eastAsia="Times New Roman" w:hAnsi="Times New Roman"/>
          <w:sz w:val="24"/>
        </w:rPr>
        <w:t>being ……..%p.a.,and present applicable rate of interest (Repo Rate + Spread) is</w:t>
      </w:r>
      <w:r>
        <w:rPr>
          <w:rFonts w:ascii="Times New Roman" w:eastAsia="Times New Roman" w:hAnsi="Times New Roman"/>
          <w:sz w:val="24"/>
        </w:rPr>
        <w:tab/>
      </w:r>
      <w:r>
        <w:rPr>
          <w:rFonts w:ascii="Times New Roman" w:eastAsia="Times New Roman" w:hAnsi="Times New Roman"/>
          <w:sz w:val="24"/>
        </w:rPr>
        <w:t>………. per</w:t>
      </w:r>
    </w:p>
    <w:p w:rsidR="00000000" w:rsidRDefault="006F13F1">
      <w:pPr>
        <w:spacing w:line="12" w:lineRule="exact"/>
        <w:rPr>
          <w:rFonts w:ascii="Times New Roman" w:eastAsia="Times New Roman" w:hAnsi="Times New Roman"/>
        </w:rPr>
      </w:pPr>
    </w:p>
    <w:p w:rsidR="00000000" w:rsidRDefault="006F13F1">
      <w:pPr>
        <w:spacing w:line="234" w:lineRule="auto"/>
        <w:ind w:left="240"/>
        <w:rPr>
          <w:rFonts w:ascii="Times New Roman" w:eastAsia="Times New Roman" w:hAnsi="Times New Roman"/>
          <w:sz w:val="24"/>
        </w:rPr>
      </w:pPr>
      <w:r>
        <w:rPr>
          <w:rFonts w:ascii="Times New Roman" w:eastAsia="Times New Roman" w:hAnsi="Times New Roman"/>
          <w:sz w:val="24"/>
        </w:rPr>
        <w:t>cent per annum) or such other rate the Bank may fix from time to time, in relation to the Repo Rate , compounding and payable with ……………. rests</w:t>
      </w:r>
      <w:r>
        <w:rPr>
          <w:rFonts w:ascii="Times New Roman" w:eastAsia="Times New Roman" w:hAnsi="Times New Roman"/>
          <w:sz w:val="24"/>
        </w:rPr>
        <w:t>, for value received.</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026" style="position:absolute;z-index:-251891200" from="359.6pt,49.15pt" to="425.15pt,49.15pt" o:userdrawn="t" strokeweight=".24997mm"/>
        </w:pict>
      </w:r>
      <w:r>
        <w:rPr>
          <w:rFonts w:ascii="Times New Roman" w:eastAsia="Times New Roman" w:hAnsi="Times New Roman"/>
          <w:sz w:val="24"/>
        </w:rPr>
        <w:pict>
          <v:line id="_x0000_s1027" style="position:absolute;z-index:-251890176" from="424.8pt,12.85pt" to="424.8pt,49.5pt" o:userdrawn="t" strokeweight=".24997mm"/>
        </w:pict>
      </w:r>
      <w:r>
        <w:rPr>
          <w:rFonts w:ascii="Times New Roman" w:eastAsia="Times New Roman" w:hAnsi="Times New Roman"/>
          <w:sz w:val="24"/>
        </w:rPr>
        <w:pict>
          <v:line id="_x0000_s1028" style="position:absolute;z-index:-251889152" from="359.6pt,13.2pt" to="425.15pt,13.2pt" o:userdrawn="t" strokeweight=".24997mm"/>
        </w:pict>
      </w:r>
      <w:r>
        <w:rPr>
          <w:rFonts w:ascii="Times New Roman" w:eastAsia="Times New Roman" w:hAnsi="Times New Roman"/>
          <w:sz w:val="24"/>
        </w:rPr>
        <w:pict>
          <v:line id="_x0000_s1029" style="position:absolute;z-index:-251888128" from="5in,12.85pt" to="5in,49.5pt" o:userdrawn="t" strokeweight=".24997mm"/>
        </w:pict>
      </w:r>
    </w:p>
    <w:p w:rsidR="00000000" w:rsidRDefault="006F13F1">
      <w:pPr>
        <w:spacing w:line="228" w:lineRule="exact"/>
        <w:rPr>
          <w:rFonts w:ascii="Times New Roman" w:eastAsia="Times New Roman" w:hAnsi="Times New Roman"/>
        </w:rPr>
      </w:pPr>
    </w:p>
    <w:p w:rsidR="00000000" w:rsidRDefault="006F13F1">
      <w:pPr>
        <w:spacing w:line="0" w:lineRule="atLeast"/>
        <w:ind w:left="7360"/>
        <w:rPr>
          <w:rFonts w:ascii="Times New Roman" w:eastAsia="Times New Roman" w:hAnsi="Times New Roman"/>
          <w:sz w:val="24"/>
        </w:rPr>
      </w:pPr>
      <w:r>
        <w:rPr>
          <w:rFonts w:ascii="Times New Roman" w:eastAsia="Times New Roman" w:hAnsi="Times New Roman"/>
          <w:sz w:val="24"/>
        </w:rPr>
        <w:t>Revenue</w:t>
      </w:r>
    </w:p>
    <w:p w:rsidR="00000000" w:rsidRDefault="006F13F1">
      <w:pPr>
        <w:spacing w:line="220" w:lineRule="auto"/>
        <w:ind w:left="7420"/>
        <w:rPr>
          <w:rFonts w:ascii="Times New Roman" w:eastAsia="Times New Roman" w:hAnsi="Times New Roman"/>
          <w:sz w:val="24"/>
        </w:rPr>
      </w:pPr>
      <w:r>
        <w:rPr>
          <w:rFonts w:ascii="Times New Roman" w:eastAsia="Times New Roman" w:hAnsi="Times New Roman"/>
          <w:sz w:val="24"/>
        </w:rPr>
        <w:t>Stamp</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3" w:lineRule="exact"/>
        <w:rPr>
          <w:rFonts w:ascii="Times New Roman" w:eastAsia="Times New Roman" w:hAnsi="Times New Roman"/>
        </w:rPr>
      </w:pPr>
    </w:p>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For M/s._________________</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7" w:lineRule="exact"/>
        <w:rPr>
          <w:rFonts w:ascii="Times New Roman" w:eastAsia="Times New Roman" w:hAnsi="Times New Roman"/>
        </w:rPr>
      </w:pPr>
    </w:p>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Place:</w:t>
      </w:r>
    </w:p>
    <w:p w:rsidR="00000000" w:rsidRDefault="006F13F1">
      <w:pPr>
        <w:spacing w:line="264" w:lineRule="exact"/>
        <w:rPr>
          <w:rFonts w:ascii="Times New Roman" w:eastAsia="Times New Roman" w:hAnsi="Times New Roman"/>
        </w:rPr>
      </w:pPr>
    </w:p>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000000" w:rsidRDefault="006F13F1">
      <w:pPr>
        <w:spacing w:line="0" w:lineRule="atLeast"/>
        <w:ind w:left="360"/>
        <w:rPr>
          <w:rFonts w:ascii="Times New Roman" w:eastAsia="Times New Roman" w:hAnsi="Times New Roman"/>
          <w:sz w:val="24"/>
        </w:rPr>
        <w:sectPr w:rsidR="00000000">
          <w:pgSz w:w="11900" w:h="16838"/>
          <w:pgMar w:top="1440" w:right="826" w:bottom="1440" w:left="1440" w:header="0" w:footer="0" w:gutter="0"/>
          <w:cols w:space="0" w:equalWidth="0">
            <w:col w:w="9640"/>
          </w:cols>
          <w:docGrid w:linePitch="360"/>
        </w:sectPr>
      </w:pPr>
    </w:p>
    <w:p w:rsidR="00000000" w:rsidRDefault="006F13F1">
      <w:pPr>
        <w:spacing w:line="244" w:lineRule="exact"/>
        <w:rPr>
          <w:rFonts w:ascii="Times New Roman" w:eastAsia="Times New Roman" w:hAnsi="Times New Roman"/>
        </w:rPr>
      </w:pPr>
      <w:bookmarkStart w:id="3" w:name="page4"/>
      <w:bookmarkEnd w:id="3"/>
      <w:r>
        <w:rPr>
          <w:rFonts w:ascii="Times New Roman" w:eastAsia="Times New Roman" w:hAnsi="Times New Roman"/>
          <w:sz w:val="24"/>
        </w:rPr>
        <w:pict>
          <v:line id="_x0000_s1030" style="position:absolute;z-index:-251887104;mso-position-horizontal-relative:page;mso-position-vertical-relative:page" from="36.35pt,71.95pt" to="36.35pt,84.25pt" o:userdrawn="t" strokeweight=".72pt">
            <w10:wrap anchorx="page" anchory="page"/>
          </v:line>
        </w:pict>
      </w:r>
    </w:p>
    <w:p w:rsidR="00000000" w:rsidRDefault="006F13F1">
      <w:pPr>
        <w:spacing w:line="0" w:lineRule="atLeast"/>
        <w:ind w:right="20"/>
        <w:jc w:val="center"/>
        <w:rPr>
          <w:rFonts w:ascii="Century Gothic" w:eastAsia="Century Gothic" w:hAnsi="Century Gothic"/>
          <w:b/>
        </w:rPr>
      </w:pPr>
      <w:r>
        <w:rPr>
          <w:rFonts w:ascii="Century Gothic" w:eastAsia="Century Gothic" w:hAnsi="Century Gothic"/>
          <w:b/>
        </w:rPr>
        <w:t>CCD 29</w:t>
      </w:r>
    </w:p>
    <w:p w:rsidR="00000000" w:rsidRDefault="006F13F1">
      <w:pPr>
        <w:spacing w:line="237" w:lineRule="exact"/>
        <w:rPr>
          <w:rFonts w:ascii="Times New Roman" w:eastAsia="Times New Roman" w:hAnsi="Times New Roman"/>
        </w:rPr>
      </w:pPr>
    </w:p>
    <w:p w:rsidR="00000000" w:rsidRDefault="006F13F1">
      <w:pPr>
        <w:spacing w:line="0" w:lineRule="atLeast"/>
        <w:rPr>
          <w:rFonts w:ascii="Century Gothic" w:eastAsia="Century Gothic" w:hAnsi="Century Gothic"/>
          <w:b/>
          <w:i/>
        </w:rPr>
      </w:pPr>
      <w:r>
        <w:rPr>
          <w:rFonts w:ascii="Century Gothic" w:eastAsia="Century Gothic" w:hAnsi="Century Gothic"/>
          <w:b/>
          <w:i/>
        </w:rPr>
        <w:t>PLEDGE CONFIRMATION LETTER</w:t>
      </w:r>
    </w:p>
    <w:p w:rsidR="00000000" w:rsidRDefault="006F13F1">
      <w:pPr>
        <w:spacing w:line="309"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To,</w:t>
      </w:r>
    </w:p>
    <w:p w:rsidR="00000000" w:rsidRDefault="006F13F1">
      <w:pPr>
        <w:spacing w:line="0" w:lineRule="atLeast"/>
        <w:rPr>
          <w:rFonts w:ascii="Century Gothic" w:eastAsia="Century Gothic" w:hAnsi="Century Gothic"/>
        </w:rPr>
      </w:pPr>
      <w:r>
        <w:rPr>
          <w:rFonts w:ascii="Century Gothic" w:eastAsia="Century Gothic" w:hAnsi="Century Gothic"/>
        </w:rPr>
        <w:t>AXIS Bank Ltd.,</w:t>
      </w:r>
    </w:p>
    <w:p w:rsidR="00000000" w:rsidRDefault="006F13F1">
      <w:pPr>
        <w:spacing w:line="0" w:lineRule="atLeast"/>
        <w:rPr>
          <w:rFonts w:ascii="Century Gothic" w:eastAsia="Century Gothic" w:hAnsi="Century Gothic"/>
        </w:rPr>
      </w:pPr>
      <w:r>
        <w:rPr>
          <w:rFonts w:ascii="Century Gothic" w:eastAsia="Century Gothic" w:hAnsi="Century Gothic"/>
          <w:b/>
        </w:rPr>
        <w:t>__________</w:t>
      </w:r>
      <w:r>
        <w:rPr>
          <w:rFonts w:ascii="Century Gothic" w:eastAsia="Century Gothic" w:hAnsi="Century Gothic"/>
        </w:rPr>
        <w:t xml:space="preserve"> </w:t>
      </w:r>
      <w:r>
        <w:rPr>
          <w:rFonts w:ascii="Century Gothic" w:eastAsia="Century Gothic" w:hAnsi="Century Gothic"/>
        </w:rPr>
        <w:t>Branch</w:t>
      </w:r>
    </w:p>
    <w:p w:rsidR="00000000" w:rsidRDefault="006F13F1">
      <w:pPr>
        <w:spacing w:line="244"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Sir,</w:t>
      </w:r>
    </w:p>
    <w:p w:rsidR="00000000" w:rsidRDefault="006F13F1">
      <w:pPr>
        <w:spacing w:line="200" w:lineRule="exact"/>
        <w:rPr>
          <w:rFonts w:ascii="Times New Roman" w:eastAsia="Times New Roman" w:hAnsi="Times New Roman"/>
        </w:rPr>
      </w:pPr>
    </w:p>
    <w:p w:rsidR="00000000" w:rsidRDefault="006F13F1">
      <w:pPr>
        <w:spacing w:line="347" w:lineRule="exact"/>
        <w:rPr>
          <w:rFonts w:ascii="Times New Roman" w:eastAsia="Times New Roman" w:hAnsi="Times New Roman"/>
        </w:rPr>
      </w:pPr>
    </w:p>
    <w:p w:rsidR="00000000" w:rsidRDefault="006F13F1">
      <w:pPr>
        <w:spacing w:line="0" w:lineRule="atLeast"/>
        <w:rPr>
          <w:rFonts w:ascii="Century Gothic" w:eastAsia="Century Gothic" w:hAnsi="Century Gothic"/>
          <w:b/>
        </w:rPr>
      </w:pPr>
      <w:r>
        <w:rPr>
          <w:rFonts w:ascii="Century Gothic" w:eastAsia="Century Gothic" w:hAnsi="Century Gothic"/>
          <w:b/>
        </w:rPr>
        <w:t>Sub : Limit of Rs. _________/- (Rupees _____________ Only)</w:t>
      </w:r>
    </w:p>
    <w:p w:rsidR="00000000" w:rsidRDefault="006F13F1">
      <w:pPr>
        <w:spacing w:line="123"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b/>
        </w:rPr>
        <w:t>M/s _______________</w:t>
      </w:r>
      <w:r>
        <w:rPr>
          <w:rFonts w:ascii="Century Gothic" w:eastAsia="Century Gothic" w:hAnsi="Century Gothic"/>
        </w:rPr>
        <w:t xml:space="preserve"> </w:t>
      </w:r>
      <w:r>
        <w:rPr>
          <w:rFonts w:ascii="Century Gothic" w:eastAsia="Century Gothic" w:hAnsi="Century Gothic"/>
        </w:rPr>
        <w:t>a</w:t>
      </w:r>
      <w:r>
        <w:rPr>
          <w:rFonts w:ascii="Century Gothic" w:eastAsia="Century Gothic" w:hAnsi="Century Gothic"/>
        </w:rPr>
        <w:t>t ________________________________ have to record, declare and confirm as</w:t>
      </w:r>
    </w:p>
    <w:p w:rsidR="00000000" w:rsidRDefault="006F13F1">
      <w:pPr>
        <w:spacing w:line="36"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follows:</w:t>
      </w:r>
    </w:p>
    <w:p w:rsidR="00000000" w:rsidRDefault="006F13F1">
      <w:pPr>
        <w:spacing w:line="289" w:lineRule="exact"/>
        <w:rPr>
          <w:rFonts w:ascii="Times New Roman" w:eastAsia="Times New Roman" w:hAnsi="Times New Roman"/>
        </w:rPr>
      </w:pPr>
    </w:p>
    <w:p w:rsidR="00000000" w:rsidRDefault="006F13F1">
      <w:pPr>
        <w:numPr>
          <w:ilvl w:val="0"/>
          <w:numId w:val="1"/>
        </w:numPr>
        <w:tabs>
          <w:tab w:val="left" w:pos="242"/>
        </w:tabs>
        <w:spacing w:line="238" w:lineRule="auto"/>
        <w:ind w:right="20"/>
        <w:jc w:val="both"/>
        <w:rPr>
          <w:rFonts w:ascii="Century Gothic" w:eastAsia="Century Gothic" w:hAnsi="Century Gothic"/>
        </w:rPr>
      </w:pPr>
      <w:r>
        <w:rPr>
          <w:rFonts w:ascii="Century Gothic" w:eastAsia="Century Gothic" w:hAnsi="Century Gothic"/>
        </w:rPr>
        <w:t xml:space="preserve">I/we say that I/we are the absolute owners to the Units of UTI, NSCs, KVPs, Demat Shares, Bank deposits, LIC Policies or such other securities more particularly described </w:t>
      </w:r>
      <w:r>
        <w:rPr>
          <w:rFonts w:ascii="Century Gothic" w:eastAsia="Century Gothic" w:hAnsi="Century Gothic"/>
        </w:rPr>
        <w:t>in the Schedule hereunder (herein after called the said securities).</w:t>
      </w:r>
    </w:p>
    <w:p w:rsidR="00000000" w:rsidRDefault="006F13F1">
      <w:pPr>
        <w:spacing w:line="246" w:lineRule="exact"/>
        <w:rPr>
          <w:rFonts w:ascii="Century Gothic" w:eastAsia="Century Gothic" w:hAnsi="Century Gothic"/>
        </w:rPr>
      </w:pPr>
    </w:p>
    <w:p w:rsidR="00000000" w:rsidRDefault="006F13F1">
      <w:pPr>
        <w:numPr>
          <w:ilvl w:val="0"/>
          <w:numId w:val="1"/>
        </w:numPr>
        <w:tabs>
          <w:tab w:val="left" w:pos="240"/>
        </w:tabs>
        <w:spacing w:line="0" w:lineRule="atLeast"/>
        <w:ind w:left="240" w:hanging="240"/>
        <w:rPr>
          <w:rFonts w:ascii="Century Gothic" w:eastAsia="Century Gothic" w:hAnsi="Century Gothic"/>
        </w:rPr>
      </w:pPr>
      <w:r>
        <w:rPr>
          <w:rFonts w:ascii="Century Gothic" w:eastAsia="Century Gothic" w:hAnsi="Century Gothic"/>
        </w:rPr>
        <w:t xml:space="preserve">AXIS Bank Ltd. has advanced or agreed to advance to us or </w:t>
      </w:r>
      <w:r>
        <w:rPr>
          <w:rFonts w:ascii="Century Gothic" w:eastAsia="Century Gothic" w:hAnsi="Century Gothic"/>
          <w:b/>
        </w:rPr>
        <w:t>M/s ______________.</w:t>
      </w:r>
    </w:p>
    <w:p w:rsidR="00000000" w:rsidRDefault="006F13F1">
      <w:pPr>
        <w:spacing w:line="244" w:lineRule="exact"/>
        <w:rPr>
          <w:rFonts w:ascii="Times New Roman" w:eastAsia="Times New Roman" w:hAnsi="Times New Roman"/>
        </w:rPr>
      </w:pPr>
    </w:p>
    <w:p w:rsidR="00000000" w:rsidRDefault="006F13F1">
      <w:pPr>
        <w:tabs>
          <w:tab w:val="left" w:pos="1260"/>
          <w:tab w:val="left" w:pos="2040"/>
          <w:tab w:val="left" w:pos="2400"/>
          <w:tab w:val="left" w:pos="2880"/>
          <w:tab w:val="left" w:pos="4100"/>
          <w:tab w:val="left" w:pos="4380"/>
          <w:tab w:val="left" w:pos="5620"/>
          <w:tab w:val="left" w:pos="6400"/>
          <w:tab w:val="left" w:pos="6820"/>
          <w:tab w:val="left" w:pos="8560"/>
        </w:tabs>
        <w:spacing w:line="0" w:lineRule="atLeast"/>
        <w:rPr>
          <w:rFonts w:ascii="Century Gothic" w:eastAsia="Century Gothic" w:hAnsi="Century Gothic"/>
          <w:b/>
          <w:sz w:val="19"/>
        </w:rPr>
      </w:pPr>
      <w:r>
        <w:rPr>
          <w:rFonts w:ascii="Century Gothic" w:eastAsia="Century Gothic" w:hAnsi="Century Gothic"/>
        </w:rPr>
        <w:t>(hereinafter</w:t>
      </w:r>
      <w:r>
        <w:rPr>
          <w:rFonts w:ascii="Century Gothic" w:eastAsia="Century Gothic" w:hAnsi="Century Gothic"/>
        </w:rPr>
        <w:tab/>
      </w:r>
      <w:r>
        <w:rPr>
          <w:rFonts w:ascii="Century Gothic" w:eastAsia="Century Gothic" w:hAnsi="Century Gothic"/>
        </w:rPr>
        <w:t>called</w:t>
      </w:r>
      <w:r>
        <w:rPr>
          <w:rFonts w:ascii="Century Gothic" w:eastAsia="Century Gothic" w:hAnsi="Century Gothic"/>
        </w:rPr>
        <w:tab/>
      </w:r>
      <w:r>
        <w:rPr>
          <w:rFonts w:ascii="Century Gothic" w:eastAsia="Century Gothic" w:hAnsi="Century Gothic"/>
        </w:rPr>
        <w:t>as</w:t>
      </w:r>
      <w:r>
        <w:rPr>
          <w:rFonts w:ascii="Century Gothic" w:eastAsia="Century Gothic" w:hAnsi="Century Gothic"/>
        </w:rPr>
        <w:tab/>
      </w:r>
      <w:r>
        <w:rPr>
          <w:rFonts w:ascii="Century Gothic" w:eastAsia="Century Gothic" w:hAnsi="Century Gothic"/>
        </w:rPr>
        <w:t>the</w:t>
      </w:r>
      <w:r>
        <w:rPr>
          <w:rFonts w:ascii="Century Gothic" w:eastAsia="Century Gothic" w:hAnsi="Century Gothic"/>
        </w:rPr>
        <w:tab/>
      </w:r>
      <w:r>
        <w:rPr>
          <w:rFonts w:ascii="Century Gothic" w:eastAsia="Century Gothic" w:hAnsi="Century Gothic"/>
        </w:rPr>
        <w:t>‘Borrower</w:t>
      </w:r>
      <w:r>
        <w:rPr>
          <w:rFonts w:ascii="Century Gothic" w:eastAsia="Century Gothic" w:hAnsi="Century Gothic"/>
        </w:rPr>
        <w:t>’)</w:t>
      </w:r>
      <w:r>
        <w:rPr>
          <w:rFonts w:ascii="Century Gothic" w:eastAsia="Century Gothic" w:hAnsi="Century Gothic"/>
        </w:rPr>
        <w:tab/>
      </w:r>
      <w:r>
        <w:rPr>
          <w:rFonts w:ascii="Century Gothic" w:eastAsia="Century Gothic" w:hAnsi="Century Gothic"/>
        </w:rPr>
        <w:t>a</w:t>
      </w:r>
      <w:r>
        <w:rPr>
          <w:rFonts w:ascii="Century Gothic" w:eastAsia="Century Gothic" w:hAnsi="Century Gothic"/>
        </w:rPr>
        <w:tab/>
      </w:r>
      <w:r>
        <w:rPr>
          <w:rFonts w:ascii="Century Gothic" w:eastAsia="Century Gothic" w:hAnsi="Century Gothic"/>
        </w:rPr>
        <w:t>loan/credit</w:t>
      </w:r>
      <w:r>
        <w:rPr>
          <w:rFonts w:ascii="Century Gothic" w:eastAsia="Century Gothic" w:hAnsi="Century Gothic"/>
        </w:rPr>
        <w:tab/>
      </w:r>
      <w:r>
        <w:rPr>
          <w:rFonts w:ascii="Century Gothic" w:eastAsia="Century Gothic" w:hAnsi="Century Gothic"/>
        </w:rPr>
        <w:t>facility</w:t>
      </w:r>
      <w:r>
        <w:rPr>
          <w:rFonts w:ascii="Times New Roman" w:eastAsia="Times New Roman" w:hAnsi="Times New Roman"/>
        </w:rPr>
        <w:tab/>
      </w:r>
      <w:r>
        <w:rPr>
          <w:rFonts w:ascii="Century Gothic" w:eastAsia="Century Gothic" w:hAnsi="Century Gothic"/>
          <w:b/>
        </w:rPr>
        <w:t>Rs.</w:t>
      </w:r>
      <w:r>
        <w:rPr>
          <w:rFonts w:ascii="Century Gothic" w:eastAsia="Century Gothic" w:hAnsi="Century Gothic"/>
          <w:b/>
        </w:rPr>
        <w:tab/>
      </w:r>
      <w:r>
        <w:rPr>
          <w:rFonts w:ascii="Century Gothic" w:eastAsia="Century Gothic" w:hAnsi="Century Gothic"/>
          <w:b/>
        </w:rPr>
        <w:t>______________/-</w:t>
      </w:r>
      <w:r>
        <w:rPr>
          <w:rFonts w:ascii="Times New Roman" w:eastAsia="Times New Roman" w:hAnsi="Times New Roman"/>
        </w:rPr>
        <w:tab/>
      </w:r>
      <w:r>
        <w:rPr>
          <w:rFonts w:ascii="Century Gothic" w:eastAsia="Century Gothic" w:hAnsi="Century Gothic"/>
          <w:b/>
          <w:sz w:val="19"/>
        </w:rPr>
        <w:t>(Rupees</w:t>
      </w:r>
    </w:p>
    <w:p w:rsidR="00000000" w:rsidRDefault="006F13F1">
      <w:pPr>
        <w:spacing w:line="0" w:lineRule="atLeast"/>
        <w:rPr>
          <w:rFonts w:ascii="Century Gothic" w:eastAsia="Century Gothic" w:hAnsi="Century Gothic"/>
        </w:rPr>
      </w:pPr>
      <w:r>
        <w:rPr>
          <w:rFonts w:ascii="Century Gothic" w:eastAsia="Century Gothic" w:hAnsi="Century Gothic"/>
          <w:b/>
        </w:rPr>
        <w:t>________________</w:t>
      </w:r>
      <w:r>
        <w:rPr>
          <w:rFonts w:ascii="Century Gothic" w:eastAsia="Century Gothic" w:hAnsi="Century Gothic"/>
          <w:b/>
        </w:rPr>
        <w:t>__________ Only)</w:t>
      </w:r>
      <w:r>
        <w:rPr>
          <w:rFonts w:ascii="Century Gothic" w:eastAsia="Century Gothic" w:hAnsi="Century Gothic"/>
        </w:rPr>
        <w:t xml:space="preserve"> </w:t>
      </w:r>
      <w:r>
        <w:rPr>
          <w:rFonts w:ascii="Century Gothic" w:eastAsia="Century Gothic" w:hAnsi="Century Gothic"/>
        </w:rPr>
        <w:t xml:space="preserve">(hereinafter referred to as the </w:t>
      </w:r>
      <w:r>
        <w:rPr>
          <w:rFonts w:ascii="Century Gothic" w:eastAsia="Century Gothic" w:hAnsi="Century Gothic"/>
        </w:rPr>
        <w:t>‘Said Facility</w:t>
      </w:r>
      <w:r>
        <w:rPr>
          <w:rFonts w:ascii="Century Gothic" w:eastAsia="Century Gothic" w:hAnsi="Century Gothic"/>
        </w:rPr>
        <w:t>‘) vide sanction</w:t>
      </w:r>
    </w:p>
    <w:p w:rsidR="00000000" w:rsidRDefault="006F13F1">
      <w:pPr>
        <w:spacing w:line="228" w:lineRule="auto"/>
        <w:rPr>
          <w:rFonts w:ascii="Century Gothic" w:eastAsia="Century Gothic" w:hAnsi="Century Gothic"/>
        </w:rPr>
      </w:pPr>
      <w:r>
        <w:rPr>
          <w:rFonts w:ascii="Century Gothic" w:eastAsia="Century Gothic" w:hAnsi="Century Gothic"/>
        </w:rPr>
        <w:t>letter no.</w:t>
      </w:r>
      <w:r>
        <w:rPr>
          <w:sz w:val="24"/>
        </w:rPr>
        <w:t xml:space="preserve"> </w:t>
      </w:r>
      <w:r>
        <w:rPr>
          <w:b/>
          <w:sz w:val="24"/>
        </w:rPr>
        <w:t>_________________________</w:t>
      </w:r>
      <w:r>
        <w:rPr>
          <w:rFonts w:ascii="Century Gothic" w:eastAsia="Century Gothic" w:hAnsi="Century Gothic"/>
        </w:rPr>
        <w:t xml:space="preserve"> dt. </w:t>
      </w:r>
      <w:r>
        <w:rPr>
          <w:rFonts w:ascii="Century Gothic" w:eastAsia="Century Gothic" w:hAnsi="Century Gothic"/>
          <w:b/>
        </w:rPr>
        <w:t>__________________</w:t>
      </w:r>
      <w:r>
        <w:rPr>
          <w:rFonts w:ascii="Century Gothic" w:eastAsia="Century Gothic" w:hAnsi="Century Gothic"/>
        </w:rPr>
        <w:t>, the terms and conditions of</w:t>
      </w:r>
    </w:p>
    <w:p w:rsidR="00000000" w:rsidRDefault="006F13F1">
      <w:pPr>
        <w:spacing w:line="4"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 xml:space="preserve">which was/were accepted by me/us. The interest applicable for the </w:t>
      </w:r>
      <w:r>
        <w:rPr>
          <w:rFonts w:ascii="Century Gothic" w:eastAsia="Century Gothic" w:hAnsi="Century Gothic"/>
          <w:b/>
        </w:rPr>
        <w:t>_________________</w:t>
      </w:r>
      <w:r>
        <w:rPr>
          <w:rFonts w:ascii="Century Gothic" w:eastAsia="Century Gothic" w:hAnsi="Century Gothic"/>
        </w:rPr>
        <w:t xml:space="preserve"> wi</w:t>
      </w:r>
      <w:r>
        <w:rPr>
          <w:rFonts w:ascii="Century Gothic" w:eastAsia="Century Gothic" w:hAnsi="Century Gothic"/>
        </w:rPr>
        <w:t>ll be</w:t>
      </w:r>
    </w:p>
    <w:p w:rsidR="00000000" w:rsidRDefault="006F13F1">
      <w:pPr>
        <w:spacing w:line="0" w:lineRule="atLeast"/>
        <w:rPr>
          <w:rFonts w:ascii="Century Gothic" w:eastAsia="Century Gothic" w:hAnsi="Century Gothic"/>
        </w:rPr>
      </w:pPr>
      <w:r>
        <w:rPr>
          <w:rFonts w:ascii="Century Gothic" w:eastAsia="Century Gothic" w:hAnsi="Century Gothic"/>
        </w:rPr>
        <w:t xml:space="preserve">priced with a spread of </w:t>
      </w:r>
      <w:r>
        <w:rPr>
          <w:rFonts w:ascii="Century Gothic" w:eastAsia="Century Gothic" w:hAnsi="Century Gothic"/>
          <w:b/>
        </w:rPr>
        <w:t>___________ % p.a</w:t>
      </w:r>
      <w:r>
        <w:rPr>
          <w:rFonts w:ascii="Century Gothic" w:eastAsia="Century Gothic" w:hAnsi="Century Gothic"/>
        </w:rPr>
        <w:t>. over and above the FD rate payable on monthly</w:t>
      </w:r>
    </w:p>
    <w:p w:rsidR="00000000" w:rsidRDefault="006F13F1">
      <w:pPr>
        <w:spacing w:line="5" w:lineRule="exact"/>
        <w:rPr>
          <w:rFonts w:ascii="Times New Roman" w:eastAsia="Times New Roman" w:hAnsi="Times New Roman"/>
        </w:rPr>
      </w:pPr>
    </w:p>
    <w:p w:rsidR="00000000" w:rsidRDefault="006F13F1">
      <w:pPr>
        <w:spacing w:line="236" w:lineRule="auto"/>
        <w:ind w:right="40"/>
        <w:rPr>
          <w:rFonts w:ascii="Century Gothic" w:eastAsia="Century Gothic" w:hAnsi="Century Gothic"/>
        </w:rPr>
      </w:pPr>
      <w:r>
        <w:rPr>
          <w:rFonts w:ascii="Century Gothic" w:eastAsia="Century Gothic" w:hAnsi="Century Gothic"/>
        </w:rPr>
        <w:t xml:space="preserve">basis time by the Bank as per guidelines of the Bank/ RBI and in this regard, the necessary notice/ intimation shall be issued by the Bank as per guidelines of </w:t>
      </w:r>
      <w:r>
        <w:rPr>
          <w:rFonts w:ascii="Century Gothic" w:eastAsia="Century Gothic" w:hAnsi="Century Gothic"/>
        </w:rPr>
        <w:t>the Bank.</w:t>
      </w:r>
    </w:p>
    <w:p w:rsidR="00000000" w:rsidRDefault="006F13F1">
      <w:pPr>
        <w:spacing w:line="252" w:lineRule="exact"/>
        <w:rPr>
          <w:rFonts w:ascii="Times New Roman" w:eastAsia="Times New Roman" w:hAnsi="Times New Roman"/>
        </w:rPr>
      </w:pPr>
    </w:p>
    <w:p w:rsidR="00000000" w:rsidRDefault="006F13F1">
      <w:pPr>
        <w:numPr>
          <w:ilvl w:val="0"/>
          <w:numId w:val="2"/>
        </w:numPr>
        <w:tabs>
          <w:tab w:val="left" w:pos="247"/>
        </w:tabs>
        <w:spacing w:line="238" w:lineRule="auto"/>
        <w:ind w:right="40"/>
        <w:rPr>
          <w:rFonts w:ascii="Century Gothic" w:eastAsia="Century Gothic" w:hAnsi="Century Gothic"/>
        </w:rPr>
      </w:pPr>
      <w:r>
        <w:rPr>
          <w:rFonts w:ascii="Century Gothic" w:eastAsia="Century Gothic" w:hAnsi="Century Gothic"/>
        </w:rPr>
        <w:t>We hereby confirm that the aforesaid facilities are/were advanced/agreed to be advanced on the condition of pledge of securities owned by us as listed in Schedule herein below.</w:t>
      </w:r>
    </w:p>
    <w:p w:rsidR="00000000" w:rsidRDefault="006F13F1">
      <w:pPr>
        <w:spacing w:line="250" w:lineRule="exact"/>
        <w:rPr>
          <w:rFonts w:ascii="Century Gothic" w:eastAsia="Century Gothic" w:hAnsi="Century Gothic"/>
        </w:rPr>
      </w:pPr>
    </w:p>
    <w:p w:rsidR="00000000" w:rsidRDefault="006F13F1">
      <w:pPr>
        <w:numPr>
          <w:ilvl w:val="0"/>
          <w:numId w:val="2"/>
        </w:numPr>
        <w:tabs>
          <w:tab w:val="left" w:pos="249"/>
        </w:tabs>
        <w:spacing w:line="239" w:lineRule="auto"/>
        <w:ind w:right="20"/>
        <w:jc w:val="both"/>
        <w:rPr>
          <w:rFonts w:ascii="Century Gothic" w:eastAsia="Century Gothic" w:hAnsi="Century Gothic"/>
        </w:rPr>
      </w:pPr>
      <w:r>
        <w:rPr>
          <w:rFonts w:ascii="Century Gothic" w:eastAsia="Century Gothic" w:hAnsi="Century Gothic"/>
        </w:rPr>
        <w:t>We confirm that we have deposited and delivered to the bank the sec</w:t>
      </w:r>
      <w:r>
        <w:rPr>
          <w:rFonts w:ascii="Century Gothic" w:eastAsia="Century Gothic" w:hAnsi="Century Gothic"/>
        </w:rPr>
        <w:t xml:space="preserve">urities specified in the Schedule herein under on ______________ with an intention to create pledge upon all our rights, title and interest in the said securities in favour of the AXIS Bank as the security for realisation of all monies, now owing or which </w:t>
      </w:r>
      <w:r>
        <w:rPr>
          <w:rFonts w:ascii="Century Gothic" w:eastAsia="Century Gothic" w:hAnsi="Century Gothic"/>
        </w:rPr>
        <w:t>shall at any time be owing by the Borrower to you whether on balance of account or otherwise in respect of the aforesaid Facility together with interest thereon at the agreed compound interest and/or additional, Penal interest, liquidated damages, commitme</w:t>
      </w:r>
      <w:r>
        <w:rPr>
          <w:rFonts w:ascii="Century Gothic" w:eastAsia="Century Gothic" w:hAnsi="Century Gothic"/>
        </w:rPr>
        <w:t>nt charges, premia on prepayment of redemption costs, charges, Penal etc and all the other monies payable by the Borrower under the aforesaid facility.</w:t>
      </w:r>
    </w:p>
    <w:p w:rsidR="00000000" w:rsidRDefault="006F13F1">
      <w:pPr>
        <w:spacing w:line="200" w:lineRule="exact"/>
        <w:rPr>
          <w:rFonts w:ascii="Century Gothic" w:eastAsia="Century Gothic" w:hAnsi="Century Gothic"/>
        </w:rPr>
      </w:pPr>
    </w:p>
    <w:p w:rsidR="00000000" w:rsidRDefault="006F13F1">
      <w:pPr>
        <w:spacing w:line="299" w:lineRule="exact"/>
        <w:rPr>
          <w:rFonts w:ascii="Century Gothic" w:eastAsia="Century Gothic" w:hAnsi="Century Gothic"/>
        </w:rPr>
      </w:pPr>
    </w:p>
    <w:p w:rsidR="00000000" w:rsidRDefault="006F13F1">
      <w:pPr>
        <w:numPr>
          <w:ilvl w:val="0"/>
          <w:numId w:val="2"/>
        </w:numPr>
        <w:tabs>
          <w:tab w:val="left" w:pos="262"/>
        </w:tabs>
        <w:spacing w:line="238" w:lineRule="auto"/>
        <w:ind w:right="20"/>
        <w:jc w:val="both"/>
        <w:rPr>
          <w:rFonts w:ascii="Century Gothic" w:eastAsia="Century Gothic" w:hAnsi="Century Gothic"/>
        </w:rPr>
      </w:pPr>
      <w:r>
        <w:rPr>
          <w:rFonts w:ascii="Century Gothic" w:eastAsia="Century Gothic" w:hAnsi="Century Gothic"/>
        </w:rPr>
        <w:t>We have to record and confirm that we have personally handed over the securities to the AXIS Bank as d</w:t>
      </w:r>
      <w:r>
        <w:rPr>
          <w:rFonts w:ascii="Century Gothic" w:eastAsia="Century Gothic" w:hAnsi="Century Gothic"/>
        </w:rPr>
        <w:t>etailed in the first schedule here under and also hereby agree, undertake and confirm that We have taken/shall take necessary steps to get your interest/ lien noted with such issuer / depositories etc as the case may be.</w:t>
      </w:r>
    </w:p>
    <w:p w:rsidR="00000000" w:rsidRDefault="006F13F1">
      <w:pPr>
        <w:spacing w:line="253" w:lineRule="exact"/>
        <w:rPr>
          <w:rFonts w:ascii="Century Gothic" w:eastAsia="Century Gothic" w:hAnsi="Century Gothic"/>
        </w:rPr>
      </w:pPr>
    </w:p>
    <w:p w:rsidR="00000000" w:rsidRDefault="006F13F1">
      <w:pPr>
        <w:numPr>
          <w:ilvl w:val="1"/>
          <w:numId w:val="2"/>
        </w:numPr>
        <w:tabs>
          <w:tab w:val="left" w:pos="270"/>
        </w:tabs>
        <w:spacing w:line="248" w:lineRule="auto"/>
        <w:ind w:left="280" w:hanging="265"/>
        <w:jc w:val="both"/>
        <w:rPr>
          <w:rFonts w:ascii="Century Gothic" w:eastAsia="Century Gothic" w:hAnsi="Century Gothic"/>
        </w:rPr>
      </w:pPr>
      <w:r>
        <w:rPr>
          <w:rFonts w:ascii="Times New Roman" w:eastAsia="Times New Roman" w:hAnsi="Times New Roman"/>
          <w:sz w:val="16"/>
        </w:rPr>
        <w:t>(a)</w:t>
      </w:r>
      <w:r>
        <w:rPr>
          <w:rFonts w:ascii="Century Gothic" w:eastAsia="Century Gothic" w:hAnsi="Century Gothic"/>
          <w:color w:val="00000A"/>
          <w:sz w:val="19"/>
        </w:rPr>
        <w:t xml:space="preserve"> </w:t>
      </w:r>
      <w:r>
        <w:rPr>
          <w:rFonts w:ascii="Century Gothic" w:eastAsia="Century Gothic" w:hAnsi="Century Gothic"/>
          <w:color w:val="00000A"/>
          <w:sz w:val="19"/>
        </w:rPr>
        <w:t>RBI vide its guidelines (refer</w:t>
      </w:r>
      <w:r>
        <w:rPr>
          <w:rFonts w:ascii="Century Gothic" w:eastAsia="Century Gothic" w:hAnsi="Century Gothic"/>
          <w:color w:val="00000A"/>
          <w:sz w:val="19"/>
        </w:rPr>
        <w:t>ence no. RBI/2021-2022/125 DOR.STR.REC.68/21.04.048/2021-22)</w:t>
      </w:r>
      <w:r>
        <w:rPr>
          <w:rFonts w:ascii="Century Gothic" w:eastAsia="Century Gothic" w:hAnsi="Century Gothic"/>
          <w:color w:val="00000A"/>
          <w:sz w:val="19"/>
        </w:rPr>
        <w:t xml:space="preserve"> on </w:t>
      </w:r>
      <w:r>
        <w:rPr>
          <w:rFonts w:ascii="Century Gothic" w:eastAsia="Century Gothic" w:hAnsi="Century Gothic"/>
          <w:color w:val="00000A"/>
          <w:sz w:val="19"/>
        </w:rPr>
        <w:t>‘Prudential Norms on Income Re</w:t>
      </w:r>
      <w:r>
        <w:rPr>
          <w:rFonts w:ascii="Century Gothic" w:eastAsia="Century Gothic" w:hAnsi="Century Gothic"/>
          <w:color w:val="00000A"/>
          <w:sz w:val="19"/>
        </w:rPr>
        <w:t>cognition, Asset Classification and Provisioning, pertaining</w:t>
      </w:r>
      <w:r>
        <w:rPr>
          <w:rFonts w:ascii="Century Gothic" w:eastAsia="Century Gothic" w:hAnsi="Century Gothic"/>
          <w:color w:val="00000A"/>
          <w:sz w:val="19"/>
        </w:rPr>
        <w:t xml:space="preserve"> to Advances </w:t>
      </w:r>
      <w:r>
        <w:rPr>
          <w:rFonts w:ascii="Century Gothic" w:eastAsia="Century Gothic" w:hAnsi="Century Gothic"/>
          <w:color w:val="00000A"/>
          <w:sz w:val="19"/>
        </w:rPr>
        <w:t>– Clarifications</w:t>
      </w:r>
      <w:r>
        <w:rPr>
          <w:rFonts w:ascii="Century Gothic" w:eastAsia="Century Gothic" w:hAnsi="Century Gothic"/>
          <w:color w:val="00000A"/>
          <w:sz w:val="19"/>
        </w:rPr>
        <w:t>’ dated 12</w:t>
      </w:r>
      <w:r>
        <w:rPr>
          <w:rFonts w:ascii="Century Gothic" w:eastAsia="Century Gothic" w:hAnsi="Century Gothic"/>
          <w:color w:val="00000A"/>
          <w:sz w:val="19"/>
        </w:rPr>
        <w:t>-11-2021 has clarified and/or harmonized certain</w:t>
      </w:r>
    </w:p>
    <w:p w:rsidR="00000000" w:rsidRDefault="006F13F1">
      <w:pPr>
        <w:tabs>
          <w:tab w:val="left" w:pos="270"/>
        </w:tabs>
        <w:spacing w:line="248" w:lineRule="auto"/>
        <w:ind w:left="280" w:hanging="265"/>
        <w:jc w:val="both"/>
        <w:rPr>
          <w:rFonts w:ascii="Century Gothic" w:eastAsia="Century Gothic" w:hAnsi="Century Gothic"/>
        </w:rPr>
        <w:sectPr w:rsidR="00000000">
          <w:pgSz w:w="12240" w:h="15840"/>
          <w:pgMar w:top="1440" w:right="1420" w:bottom="969" w:left="1440" w:header="0" w:footer="0" w:gutter="0"/>
          <w:cols w:space="0" w:equalWidth="0">
            <w:col w:w="9380"/>
          </w:cols>
          <w:docGrid w:linePitch="360"/>
        </w:sectPr>
      </w:pPr>
    </w:p>
    <w:p w:rsidR="00000000" w:rsidRDefault="006F13F1">
      <w:pPr>
        <w:spacing w:line="5" w:lineRule="exact"/>
        <w:rPr>
          <w:rFonts w:ascii="Times New Roman" w:eastAsia="Times New Roman" w:hAnsi="Times New Roman"/>
        </w:rPr>
      </w:pPr>
      <w:bookmarkStart w:id="4" w:name="page5"/>
      <w:bookmarkEnd w:id="4"/>
    </w:p>
    <w:p w:rsidR="00000000" w:rsidRDefault="006F13F1">
      <w:pPr>
        <w:spacing w:line="237" w:lineRule="auto"/>
        <w:ind w:left="280"/>
        <w:jc w:val="both"/>
        <w:rPr>
          <w:rFonts w:ascii="Century Gothic" w:eastAsia="Century Gothic" w:hAnsi="Century Gothic"/>
          <w:color w:val="00000A"/>
        </w:rPr>
      </w:pPr>
      <w:r>
        <w:rPr>
          <w:rFonts w:ascii="Century Gothic" w:eastAsia="Century Gothic" w:hAnsi="Century Gothic"/>
          <w:color w:val="00000A"/>
        </w:rPr>
        <w:t>aspects of t</w:t>
      </w:r>
      <w:r>
        <w:rPr>
          <w:rFonts w:ascii="Century Gothic" w:eastAsia="Century Gothic" w:hAnsi="Century Gothic"/>
          <w:color w:val="00000A"/>
        </w:rPr>
        <w:t>he extant Regulatory guidelines. The Borrower agrees, undertakes and confirms that the Bank has brought the following clarifications to the notice of the Borrower and the Borrower confirms of having been apprised of as follows: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6" w:lineRule="exact"/>
        <w:rPr>
          <w:rFonts w:ascii="Times New Roman" w:eastAsia="Times New Roman" w:hAnsi="Times New Roman"/>
        </w:rPr>
      </w:pPr>
    </w:p>
    <w:p w:rsidR="00000000" w:rsidRDefault="006F13F1">
      <w:pPr>
        <w:tabs>
          <w:tab w:val="left" w:pos="400"/>
        </w:tabs>
        <w:spacing w:line="0" w:lineRule="atLeast"/>
        <w:rPr>
          <w:rFonts w:ascii="Century Gothic" w:eastAsia="Century Gothic" w:hAnsi="Century Gothic"/>
          <w:b/>
        </w:rPr>
      </w:pPr>
      <w:r>
        <w:rPr>
          <w:rFonts w:ascii="Garamond" w:eastAsia="Garamond" w:hAnsi="Garamond"/>
          <w:b/>
          <w:sz w:val="24"/>
        </w:rPr>
        <w:t>1.1</w:t>
      </w:r>
      <w:r>
        <w:rPr>
          <w:rFonts w:ascii="Times New Roman" w:eastAsia="Times New Roman" w:hAnsi="Times New Roman"/>
        </w:rPr>
        <w:tab/>
      </w:r>
      <w:r>
        <w:rPr>
          <w:rFonts w:ascii="Century Gothic" w:eastAsia="Century Gothic" w:hAnsi="Century Gothic"/>
          <w:b/>
        </w:rPr>
        <w:t xml:space="preserve">Additional terms and </w:t>
      </w:r>
      <w:r>
        <w:rPr>
          <w:rFonts w:ascii="Century Gothic" w:eastAsia="Century Gothic" w:hAnsi="Century Gothic"/>
          <w:b/>
        </w:rPr>
        <w:t>conditions:</w:t>
      </w:r>
    </w:p>
    <w:p w:rsidR="00000000" w:rsidRDefault="006F13F1">
      <w:pPr>
        <w:spacing w:line="231" w:lineRule="exact"/>
        <w:rPr>
          <w:rFonts w:ascii="Times New Roman" w:eastAsia="Times New Roman" w:hAnsi="Times New Roman"/>
        </w:rPr>
      </w:pPr>
    </w:p>
    <w:p w:rsidR="00000000" w:rsidRDefault="006F13F1">
      <w:pPr>
        <w:spacing w:line="238" w:lineRule="auto"/>
        <w:ind w:left="460" w:right="20"/>
        <w:jc w:val="both"/>
        <w:rPr>
          <w:rFonts w:ascii="Century Gothic" w:eastAsia="Century Gothic" w:hAnsi="Century Gothic"/>
        </w:rPr>
      </w:pPr>
      <w:r>
        <w:rPr>
          <w:rFonts w:ascii="Century Gothic" w:eastAsia="Century Gothic" w:hAnsi="Century Gothic"/>
        </w:rPr>
        <w:t>[CC/OD] Bank will deduct my/our interest and other repayment/charges in terms of my CC/OD account on ___ of every month/quarter/half year commencing from __/__ /20__. I understand that if I do not pay my dues on the above-mentioned date, my ac</w:t>
      </w:r>
      <w:r>
        <w:rPr>
          <w:rFonts w:ascii="Century Gothic" w:eastAsia="Century Gothic" w:hAnsi="Century Gothic"/>
        </w:rPr>
        <w:t xml:space="preserve">count will be considered as </w:t>
      </w:r>
      <w:r>
        <w:rPr>
          <w:rFonts w:ascii="Century Gothic" w:eastAsia="Century Gothic" w:hAnsi="Century Gothic"/>
        </w:rPr>
        <w:t>‘Overdue</w:t>
      </w:r>
      <w:r>
        <w:rPr>
          <w:rFonts w:ascii="Century Gothic" w:eastAsia="Century Gothic" w:hAnsi="Century Gothic"/>
        </w:rPr>
        <w:t>’ from the end of that date.</w:t>
      </w:r>
    </w:p>
    <w:p w:rsidR="00000000" w:rsidRDefault="006F13F1">
      <w:pPr>
        <w:spacing w:line="248" w:lineRule="exact"/>
        <w:rPr>
          <w:rFonts w:ascii="Times New Roman" w:eastAsia="Times New Roman" w:hAnsi="Times New Roman"/>
        </w:rPr>
      </w:pPr>
    </w:p>
    <w:p w:rsidR="00000000" w:rsidRDefault="006F13F1">
      <w:pPr>
        <w:spacing w:line="0" w:lineRule="atLeast"/>
        <w:ind w:left="420"/>
        <w:rPr>
          <w:rFonts w:ascii="Century Gothic" w:eastAsia="Century Gothic" w:hAnsi="Century Gothic"/>
        </w:rPr>
      </w:pPr>
      <w:r>
        <w:rPr>
          <w:rFonts w:ascii="Century Gothic" w:eastAsia="Century Gothic" w:hAnsi="Century Gothic"/>
        </w:rPr>
        <w:t>My frequency of repayment shall be at _____ rests.</w:t>
      </w:r>
    </w:p>
    <w:p w:rsidR="00000000" w:rsidRDefault="006F13F1">
      <w:pPr>
        <w:spacing w:line="182" w:lineRule="exact"/>
        <w:rPr>
          <w:rFonts w:ascii="Times New Roman" w:eastAsia="Times New Roman" w:hAnsi="Times New Roman"/>
        </w:rPr>
      </w:pPr>
    </w:p>
    <w:p w:rsidR="00000000" w:rsidRDefault="006F13F1">
      <w:pPr>
        <w:tabs>
          <w:tab w:val="left" w:pos="400"/>
        </w:tabs>
        <w:spacing w:line="0" w:lineRule="atLeast"/>
        <w:rPr>
          <w:rFonts w:ascii="Century Gothic" w:eastAsia="Century Gothic" w:hAnsi="Century Gothic"/>
        </w:rPr>
      </w:pPr>
      <w:r>
        <w:rPr>
          <w:rFonts w:ascii="Garamond" w:eastAsia="Garamond" w:hAnsi="Garamond"/>
          <w:sz w:val="24"/>
        </w:rPr>
        <w:t>1.2</w:t>
      </w:r>
      <w:r>
        <w:rPr>
          <w:rFonts w:ascii="Times New Roman" w:eastAsia="Times New Roman" w:hAnsi="Times New Roman"/>
        </w:rPr>
        <w:tab/>
      </w:r>
      <w:r>
        <w:rPr>
          <w:rFonts w:ascii="Century Gothic" w:eastAsia="Century Gothic" w:hAnsi="Century Gothic"/>
        </w:rPr>
        <w:t>Classification as Special Mention Account (SMA) and Non-Performing Asset (NPA)</w:t>
      </w:r>
    </w:p>
    <w:p w:rsidR="00000000" w:rsidRDefault="006F13F1">
      <w:pPr>
        <w:spacing w:line="228" w:lineRule="exact"/>
        <w:rPr>
          <w:rFonts w:ascii="Times New Roman" w:eastAsia="Times New Roman" w:hAnsi="Times New Roman"/>
        </w:rPr>
      </w:pPr>
    </w:p>
    <w:p w:rsidR="00000000" w:rsidRDefault="006F13F1">
      <w:pPr>
        <w:numPr>
          <w:ilvl w:val="0"/>
          <w:numId w:val="3"/>
        </w:numPr>
        <w:tabs>
          <w:tab w:val="left" w:pos="1360"/>
        </w:tabs>
        <w:spacing w:line="238" w:lineRule="auto"/>
        <w:ind w:left="1360" w:right="40" w:hanging="548"/>
        <w:jc w:val="both"/>
        <w:rPr>
          <w:rFonts w:ascii="Century Gothic" w:eastAsia="Century Gothic" w:hAnsi="Century Gothic"/>
        </w:rPr>
      </w:pPr>
      <w:r>
        <w:rPr>
          <w:rFonts w:ascii="Century Gothic" w:eastAsia="Century Gothic" w:hAnsi="Century Gothic"/>
        </w:rPr>
        <w:t>Dues: shall mean the principal / interest / any charge</w:t>
      </w:r>
      <w:r>
        <w:rPr>
          <w:rFonts w:ascii="Century Gothic" w:eastAsia="Century Gothic" w:hAnsi="Century Gothic"/>
        </w:rPr>
        <w:t>s levied on the loan account which are payable within the period stipulated as per the terms of sanction of the credit facility.</w:t>
      </w:r>
    </w:p>
    <w:p w:rsidR="00000000" w:rsidRDefault="006F13F1">
      <w:pPr>
        <w:spacing w:line="252" w:lineRule="exact"/>
        <w:rPr>
          <w:rFonts w:ascii="Century Gothic" w:eastAsia="Century Gothic" w:hAnsi="Century Gothic"/>
        </w:rPr>
      </w:pPr>
    </w:p>
    <w:p w:rsidR="00000000" w:rsidRDefault="006F13F1">
      <w:pPr>
        <w:numPr>
          <w:ilvl w:val="0"/>
          <w:numId w:val="3"/>
        </w:numPr>
        <w:tabs>
          <w:tab w:val="left" w:pos="1360"/>
        </w:tabs>
        <w:spacing w:line="239" w:lineRule="auto"/>
        <w:ind w:left="1360" w:right="40" w:hanging="548"/>
        <w:jc w:val="both"/>
        <w:rPr>
          <w:rFonts w:ascii="Century Gothic" w:eastAsia="Century Gothic" w:hAnsi="Century Gothic"/>
        </w:rPr>
      </w:pPr>
      <w:r>
        <w:rPr>
          <w:rFonts w:ascii="Century Gothic" w:eastAsia="Century Gothic" w:hAnsi="Century Gothic"/>
        </w:rPr>
        <w:t>Overdue: shall mean the principal / interest / any charges levied on the loan account which are payable, but have not been pai</w:t>
      </w:r>
      <w:r>
        <w:rPr>
          <w:rFonts w:ascii="Century Gothic" w:eastAsia="Century Gothic" w:hAnsi="Century Gothic"/>
        </w:rPr>
        <w:t>d within the period stipulated as per the terms of sanction of the credit facility. In other words, any amount due to the bank under any credit facility is 'overdue' if it is not paid by the due date fixed by the bank.</w:t>
      </w:r>
    </w:p>
    <w:p w:rsidR="00000000" w:rsidRDefault="006F13F1">
      <w:pPr>
        <w:spacing w:line="250" w:lineRule="exact"/>
        <w:rPr>
          <w:rFonts w:ascii="Century Gothic" w:eastAsia="Century Gothic" w:hAnsi="Century Gothic"/>
        </w:rPr>
      </w:pPr>
    </w:p>
    <w:p w:rsidR="00000000" w:rsidRDefault="006F13F1">
      <w:pPr>
        <w:numPr>
          <w:ilvl w:val="0"/>
          <w:numId w:val="3"/>
        </w:numPr>
        <w:tabs>
          <w:tab w:val="left" w:pos="1360"/>
        </w:tabs>
        <w:spacing w:line="239" w:lineRule="auto"/>
        <w:ind w:left="1360" w:right="40" w:hanging="548"/>
        <w:jc w:val="both"/>
        <w:rPr>
          <w:rFonts w:ascii="Century Gothic" w:eastAsia="Century Gothic" w:hAnsi="Century Gothic"/>
        </w:rPr>
      </w:pPr>
      <w:r>
        <w:rPr>
          <w:rFonts w:ascii="Century Gothic" w:eastAsia="Century Gothic" w:hAnsi="Century Gothic"/>
        </w:rPr>
        <w:t>Relevance of the principle of 'First</w:t>
      </w:r>
      <w:r>
        <w:rPr>
          <w:rFonts w:ascii="Century Gothic" w:eastAsia="Century Gothic" w:hAnsi="Century Gothic"/>
        </w:rPr>
        <w:t xml:space="preserve"> In First Out' (FIFO) in appropriation of payments into the Borrower</w:t>
      </w:r>
      <w:r>
        <w:rPr>
          <w:rFonts w:ascii="Century Gothic" w:eastAsia="Century Gothic" w:hAnsi="Century Gothic"/>
        </w:rPr>
        <w:t>’s account: The principle of FIF</w:t>
      </w:r>
      <w:r>
        <w:rPr>
          <w:rFonts w:ascii="Century Gothic" w:eastAsia="Century Gothic" w:hAnsi="Century Gothic"/>
        </w:rPr>
        <w:t>O i.e. 'First In, First Out' accounting</w:t>
      </w:r>
      <w:r>
        <w:rPr>
          <w:rFonts w:ascii="Century Gothic" w:eastAsia="Century Gothic" w:hAnsi="Century Gothic"/>
        </w:rPr>
        <w:t xml:space="preserve"> method is relevant to arrive at the number of days overdue for determining the SMA/NPA status. The FIFO principle as</w:t>
      </w:r>
      <w:r>
        <w:rPr>
          <w:rFonts w:ascii="Century Gothic" w:eastAsia="Century Gothic" w:hAnsi="Century Gothic"/>
        </w:rPr>
        <w:t>sumes that the oldest outstanding dues in the loan account needs to be cleared first. The FIFO method thus requires that what is due first must be paid by the Borrower first. For example, if in any loan account as on 01-02-2021, there are no overdues and a</w:t>
      </w:r>
      <w:r>
        <w:rPr>
          <w:rFonts w:ascii="Century Gothic" w:eastAsia="Century Gothic" w:hAnsi="Century Gothic"/>
        </w:rPr>
        <w:t>n amount of INR X is due for payment towards principal instalment / interest / charges, any payment being credited on or after 01-02-2021 in the loan account will be used to pay off the dues outstanding on 01-02-2021.</w:t>
      </w:r>
    </w:p>
    <w:p w:rsidR="00000000" w:rsidRDefault="006F13F1">
      <w:pPr>
        <w:spacing w:line="256" w:lineRule="exact"/>
        <w:rPr>
          <w:rFonts w:ascii="Century Gothic" w:eastAsia="Century Gothic" w:hAnsi="Century Gothic"/>
        </w:rPr>
      </w:pPr>
    </w:p>
    <w:p w:rsidR="00000000" w:rsidRDefault="006F13F1">
      <w:pPr>
        <w:spacing w:line="236" w:lineRule="auto"/>
        <w:ind w:left="1360" w:right="40"/>
        <w:rPr>
          <w:rFonts w:ascii="Century Gothic" w:eastAsia="Century Gothic" w:hAnsi="Century Gothic"/>
        </w:rPr>
      </w:pPr>
      <w:r>
        <w:rPr>
          <w:rFonts w:ascii="Century Gothic" w:eastAsia="Century Gothic" w:hAnsi="Century Gothic"/>
        </w:rPr>
        <w:t>Assuming that nothing is paid / or th</w:t>
      </w:r>
      <w:r>
        <w:rPr>
          <w:rFonts w:ascii="Century Gothic" w:eastAsia="Century Gothic" w:hAnsi="Century Gothic"/>
        </w:rPr>
        <w:t>ere is partial payment (INR Y) of dues during the month of February, the overdue as on 01-03-2021 will be INR X - INR Y.</w:t>
      </w:r>
    </w:p>
    <w:p w:rsidR="00000000" w:rsidRDefault="006F13F1">
      <w:pPr>
        <w:spacing w:line="252" w:lineRule="exact"/>
        <w:rPr>
          <w:rFonts w:ascii="Century Gothic" w:eastAsia="Century Gothic" w:hAnsi="Century Gothic"/>
        </w:rPr>
      </w:pPr>
    </w:p>
    <w:p w:rsidR="00000000" w:rsidRDefault="006F13F1">
      <w:pPr>
        <w:spacing w:line="239" w:lineRule="auto"/>
        <w:ind w:left="1360" w:right="20" w:hanging="19"/>
        <w:jc w:val="both"/>
        <w:rPr>
          <w:rFonts w:ascii="Century Gothic" w:eastAsia="Century Gothic" w:hAnsi="Century Gothic"/>
        </w:rPr>
      </w:pPr>
      <w:r>
        <w:rPr>
          <w:rFonts w:ascii="Century Gothic" w:eastAsia="Century Gothic" w:hAnsi="Century Gothic"/>
        </w:rPr>
        <w:t>Additionally, an amount of INR Z becomes due as on 01-03-2021. Now any payment partial payment into the account on or after 01-03-2021</w:t>
      </w:r>
      <w:r>
        <w:rPr>
          <w:rFonts w:ascii="Century Gothic" w:eastAsia="Century Gothic" w:hAnsi="Century Gothic"/>
        </w:rPr>
        <w:t xml:space="preserve"> will be first utilized to pay off the partial due of 01-02-2021 (INR X - INR Y). If there is more recovery than the INR X - INR Y, then after recovering dues of 01-02-2021, the remaining amount will be treated as recovery towards due of 01-03-2021.</w:t>
      </w:r>
    </w:p>
    <w:p w:rsidR="00000000" w:rsidRDefault="006F13F1">
      <w:pPr>
        <w:spacing w:line="275" w:lineRule="exact"/>
        <w:rPr>
          <w:rFonts w:ascii="Century Gothic" w:eastAsia="Century Gothic" w:hAnsi="Century Gothic"/>
        </w:rPr>
      </w:pPr>
    </w:p>
    <w:p w:rsidR="00000000" w:rsidRDefault="006F13F1">
      <w:pPr>
        <w:numPr>
          <w:ilvl w:val="0"/>
          <w:numId w:val="3"/>
        </w:numPr>
        <w:tabs>
          <w:tab w:val="left" w:pos="1360"/>
        </w:tabs>
        <w:spacing w:line="0" w:lineRule="atLeast"/>
        <w:ind w:left="1360" w:hanging="548"/>
        <w:rPr>
          <w:rFonts w:ascii="Century Gothic" w:eastAsia="Century Gothic" w:hAnsi="Century Gothic"/>
        </w:rPr>
      </w:pPr>
      <w:r>
        <w:rPr>
          <w:rFonts w:ascii="Century Gothic" w:eastAsia="Century Gothic" w:hAnsi="Century Gothic"/>
          <w:b/>
        </w:rPr>
        <w:t>Age o</w:t>
      </w:r>
      <w:r>
        <w:rPr>
          <w:rFonts w:ascii="Century Gothic" w:eastAsia="Century Gothic" w:hAnsi="Century Gothic"/>
          <w:b/>
        </w:rPr>
        <w:t>f oldest dues:</w:t>
      </w:r>
    </w:p>
    <w:p w:rsidR="00000000" w:rsidRDefault="006F13F1">
      <w:pPr>
        <w:spacing w:line="281" w:lineRule="exact"/>
        <w:rPr>
          <w:rFonts w:ascii="Century Gothic" w:eastAsia="Century Gothic" w:hAnsi="Century Gothic"/>
        </w:rPr>
      </w:pPr>
    </w:p>
    <w:p w:rsidR="00000000" w:rsidRDefault="006F13F1">
      <w:pPr>
        <w:spacing w:line="238" w:lineRule="auto"/>
        <w:ind w:left="1360" w:right="20"/>
        <w:jc w:val="both"/>
        <w:rPr>
          <w:rFonts w:ascii="Century Gothic" w:eastAsia="Century Gothic" w:hAnsi="Century Gothic"/>
        </w:rPr>
      </w:pPr>
      <w:r>
        <w:rPr>
          <w:rFonts w:ascii="Century Gothic" w:eastAsia="Century Gothic" w:hAnsi="Century Gothic"/>
        </w:rPr>
        <w:t>The age of oldest dues is reckoned in days from the date on which the oldest payment is due and continues to remain unpaid. In the aforesaid illustration, if the</w:t>
      </w:r>
    </w:p>
    <w:p w:rsidR="00000000" w:rsidRDefault="006F13F1">
      <w:pPr>
        <w:spacing w:line="238" w:lineRule="auto"/>
        <w:ind w:left="1360" w:right="20"/>
        <w:jc w:val="both"/>
        <w:rPr>
          <w:rFonts w:ascii="Century Gothic" w:eastAsia="Century Gothic" w:hAnsi="Century Gothic"/>
        </w:rPr>
        <w:sectPr w:rsidR="00000000">
          <w:pgSz w:w="12240" w:h="15840"/>
          <w:pgMar w:top="1440" w:right="1420" w:bottom="1440" w:left="1440" w:header="0" w:footer="0" w:gutter="0"/>
          <w:cols w:space="0" w:equalWidth="0">
            <w:col w:w="9380"/>
          </w:cols>
          <w:docGrid w:linePitch="360"/>
        </w:sectPr>
      </w:pPr>
    </w:p>
    <w:p w:rsidR="00000000" w:rsidRDefault="006F13F1">
      <w:pPr>
        <w:spacing w:line="5" w:lineRule="exact"/>
        <w:rPr>
          <w:rFonts w:ascii="Times New Roman" w:eastAsia="Times New Roman" w:hAnsi="Times New Roman"/>
        </w:rPr>
      </w:pPr>
      <w:bookmarkStart w:id="5" w:name="page6"/>
      <w:bookmarkEnd w:id="5"/>
    </w:p>
    <w:p w:rsidR="00000000" w:rsidRDefault="006F13F1">
      <w:pPr>
        <w:spacing w:line="236" w:lineRule="auto"/>
        <w:ind w:left="1360" w:right="560"/>
        <w:rPr>
          <w:rFonts w:ascii="Century Gothic" w:eastAsia="Century Gothic" w:hAnsi="Century Gothic"/>
        </w:rPr>
      </w:pPr>
      <w:r>
        <w:rPr>
          <w:rFonts w:ascii="Century Gothic" w:eastAsia="Century Gothic" w:hAnsi="Century Gothic"/>
        </w:rPr>
        <w:t>dues relating to 01-02-2021 remain unpaid till 01-03-2021, the age of the ol</w:t>
      </w:r>
      <w:r>
        <w:rPr>
          <w:rFonts w:ascii="Century Gothic" w:eastAsia="Century Gothic" w:hAnsi="Century Gothic"/>
        </w:rPr>
        <w:t>dest dues is reckoned as 29 days on 02-03-2021.</w:t>
      </w:r>
    </w:p>
    <w:p w:rsidR="00000000" w:rsidRDefault="006F13F1">
      <w:pPr>
        <w:spacing w:line="200" w:lineRule="exact"/>
        <w:rPr>
          <w:rFonts w:ascii="Times New Roman" w:eastAsia="Times New Roman" w:hAnsi="Times New Roman"/>
        </w:rPr>
      </w:pPr>
    </w:p>
    <w:p w:rsidR="00000000" w:rsidRDefault="006F13F1">
      <w:pPr>
        <w:spacing w:line="34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19"/>
        </w:rPr>
      </w:pPr>
      <w:r>
        <w:rPr>
          <w:rFonts w:ascii="Times New Roman" w:eastAsia="Times New Roman" w:hAnsi="Times New Roman"/>
          <w:sz w:val="24"/>
        </w:rPr>
        <w:t>(b)</w:t>
      </w:r>
      <w:r>
        <w:rPr>
          <w:rFonts w:ascii="Times New Roman" w:eastAsia="Times New Roman" w:hAnsi="Times New Roman"/>
          <w:b/>
          <w:sz w:val="19"/>
        </w:rPr>
        <w:t>Classification as Special Mention Account (SMA) and Non-Performing Asset (NPA)</w:t>
      </w:r>
    </w:p>
    <w:p w:rsidR="00000000" w:rsidRDefault="006F13F1">
      <w:pPr>
        <w:spacing w:line="298" w:lineRule="exact"/>
        <w:rPr>
          <w:rFonts w:ascii="Times New Roman" w:eastAsia="Times New Roman" w:hAnsi="Times New Roman"/>
        </w:rPr>
      </w:pPr>
    </w:p>
    <w:p w:rsidR="00000000" w:rsidRDefault="006F13F1">
      <w:pPr>
        <w:spacing w:line="237" w:lineRule="auto"/>
        <w:ind w:left="900" w:right="560"/>
        <w:jc w:val="both"/>
        <w:rPr>
          <w:rFonts w:ascii="Century Gothic" w:eastAsia="Century Gothic" w:hAnsi="Century Gothic"/>
        </w:rPr>
      </w:pPr>
      <w:r>
        <w:rPr>
          <w:rFonts w:ascii="Century Gothic" w:eastAsia="Century Gothic" w:hAnsi="Century Gothic"/>
        </w:rPr>
        <w:t>Lending institutions will recognize the incipient stress in loan accounts, immediately on default, by classifying them as S</w:t>
      </w:r>
      <w:r>
        <w:rPr>
          <w:rFonts w:ascii="Century Gothic" w:eastAsia="Century Gothic" w:hAnsi="Century Gothic"/>
        </w:rPr>
        <w:t>pecial Mention Accounts (SMA). The basis of classification of SMA / NPA category shall be as follows:</w:t>
      </w:r>
    </w:p>
    <w:p w:rsidR="00000000" w:rsidRDefault="006F13F1">
      <w:pPr>
        <w:spacing w:line="228" w:lineRule="exact"/>
        <w:rPr>
          <w:rFonts w:ascii="Times New Roman" w:eastAsia="Times New Roman" w:hAnsi="Times New Roman"/>
        </w:rPr>
      </w:pPr>
    </w:p>
    <w:tbl>
      <w:tblPr>
        <w:tblW w:w="0" w:type="auto"/>
        <w:tblInd w:w="890" w:type="dxa"/>
        <w:tblLayout w:type="fixed"/>
        <w:tblCellMar>
          <w:top w:w="0" w:type="dxa"/>
          <w:left w:w="0" w:type="dxa"/>
          <w:bottom w:w="0" w:type="dxa"/>
          <w:right w:w="0" w:type="dxa"/>
        </w:tblCellMar>
        <w:tblLook w:val="0000" w:firstRow="0" w:lastRow="0" w:firstColumn="0" w:lastColumn="0" w:noHBand="0" w:noVBand="0"/>
      </w:tblPr>
      <w:tblGrid>
        <w:gridCol w:w="1280"/>
        <w:gridCol w:w="2480"/>
        <w:gridCol w:w="1280"/>
        <w:gridCol w:w="4040"/>
      </w:tblGrid>
      <w:tr w:rsidR="00000000">
        <w:trPr>
          <w:trHeight w:val="256"/>
        </w:trPr>
        <w:tc>
          <w:tcPr>
            <w:tcW w:w="37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180"/>
              <w:rPr>
                <w:rFonts w:ascii="Century Gothic" w:eastAsia="Century Gothic" w:hAnsi="Century Gothic"/>
              </w:rPr>
            </w:pPr>
            <w:r>
              <w:rPr>
                <w:rFonts w:ascii="Century Gothic" w:eastAsia="Century Gothic" w:hAnsi="Century Gothic"/>
              </w:rPr>
              <w:t>Loans other than revolving facilities</w:t>
            </w:r>
          </w:p>
        </w:tc>
        <w:tc>
          <w:tcPr>
            <w:tcW w:w="5300" w:type="dxa"/>
            <w:gridSpan w:val="2"/>
            <w:tcBorders>
              <w:top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480"/>
              <w:rPr>
                <w:rFonts w:ascii="Century Gothic" w:eastAsia="Century Gothic" w:hAnsi="Century Gothic"/>
              </w:rPr>
            </w:pPr>
            <w:r>
              <w:rPr>
                <w:rFonts w:ascii="Century Gothic" w:eastAsia="Century Gothic" w:hAnsi="Century Gothic"/>
              </w:rPr>
              <w:t>Loans in the nature of cash credit / overdraft</w:t>
            </w:r>
          </w:p>
        </w:tc>
      </w:tr>
      <w:tr w:rsidR="00000000">
        <w:trPr>
          <w:trHeight w:val="234"/>
        </w:trPr>
        <w:tc>
          <w:tcPr>
            <w:tcW w:w="1280" w:type="dxa"/>
            <w:tcBorders>
              <w:left w:val="single" w:sz="8" w:space="0" w:color="auto"/>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w w:val="99"/>
              </w:rPr>
            </w:pPr>
            <w:r>
              <w:rPr>
                <w:rFonts w:ascii="Century Gothic" w:eastAsia="Century Gothic" w:hAnsi="Century Gothic"/>
                <w:w w:val="99"/>
              </w:rPr>
              <w:t>SMA Sub</w:t>
            </w:r>
          </w:p>
        </w:tc>
        <w:tc>
          <w:tcPr>
            <w:tcW w:w="2480" w:type="dxa"/>
            <w:tcBorders>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 xml:space="preserve">Basis for classification </w:t>
            </w:r>
            <w:r>
              <w:rPr>
                <w:rFonts w:ascii="Century Gothic" w:eastAsia="Century Gothic" w:hAnsi="Century Gothic"/>
              </w:rPr>
              <w:t>–</w:t>
            </w:r>
          </w:p>
        </w:tc>
        <w:tc>
          <w:tcPr>
            <w:tcW w:w="1280" w:type="dxa"/>
            <w:tcBorders>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w w:val="98"/>
              </w:rPr>
            </w:pPr>
            <w:r>
              <w:rPr>
                <w:rFonts w:ascii="Century Gothic" w:eastAsia="Century Gothic" w:hAnsi="Century Gothic"/>
                <w:w w:val="98"/>
              </w:rPr>
              <w:t>SMA Sub-</w:t>
            </w:r>
          </w:p>
        </w:tc>
        <w:tc>
          <w:tcPr>
            <w:tcW w:w="4040" w:type="dxa"/>
            <w:tcBorders>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Basis for classificatio</w:t>
            </w:r>
            <w:r>
              <w:rPr>
                <w:rFonts w:ascii="Century Gothic" w:eastAsia="Century Gothic" w:hAnsi="Century Gothic"/>
              </w:rPr>
              <w:t xml:space="preserve">n </w:t>
            </w:r>
            <w:r>
              <w:rPr>
                <w:rFonts w:ascii="Century Gothic" w:eastAsia="Century Gothic" w:hAnsi="Century Gothic"/>
              </w:rPr>
              <w:t>–</w:t>
            </w:r>
            <w:r>
              <w:rPr>
                <w:rFonts w:ascii="Century Gothic" w:eastAsia="Century Gothic" w:hAnsi="Century Gothic"/>
              </w:rPr>
              <w:t xml:space="preserve"> Outstanding</w:t>
            </w:r>
          </w:p>
        </w:tc>
      </w:tr>
      <w:tr w:rsidR="00000000">
        <w:trPr>
          <w:trHeight w:val="245"/>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rPr>
            </w:pPr>
            <w:r>
              <w:rPr>
                <w:rFonts w:ascii="Century Gothic" w:eastAsia="Century Gothic" w:hAnsi="Century Gothic"/>
              </w:rPr>
              <w:t>categories</w:t>
            </w:r>
          </w:p>
        </w:tc>
        <w:tc>
          <w:tcPr>
            <w:tcW w:w="248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Principal or interest</w:t>
            </w:r>
          </w:p>
        </w:tc>
        <w:tc>
          <w:tcPr>
            <w:tcW w:w="128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rPr>
            </w:pPr>
            <w:r>
              <w:rPr>
                <w:rFonts w:ascii="Century Gothic" w:eastAsia="Century Gothic" w:hAnsi="Century Gothic"/>
              </w:rPr>
              <w:t>categories</w:t>
            </w:r>
          </w:p>
        </w:tc>
        <w:tc>
          <w:tcPr>
            <w:tcW w:w="404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balance remains continuously in</w:t>
            </w:r>
          </w:p>
        </w:tc>
      </w:tr>
      <w:tr w:rsidR="00000000">
        <w:trPr>
          <w:trHeight w:val="245"/>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payment or any other</w:t>
            </w:r>
          </w:p>
        </w:tc>
        <w:tc>
          <w:tcPr>
            <w:tcW w:w="12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excess of the sanctioned limit or</w:t>
            </w:r>
          </w:p>
        </w:tc>
      </w:tr>
      <w:tr w:rsidR="00000000">
        <w:trPr>
          <w:trHeight w:val="245"/>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rPr>
            </w:pPr>
            <w:r>
              <w:rPr>
                <w:rFonts w:ascii="Century Gothic" w:eastAsia="Century Gothic" w:hAnsi="Century Gothic"/>
              </w:rPr>
              <w:t>amount wholly or</w:t>
            </w:r>
          </w:p>
        </w:tc>
        <w:tc>
          <w:tcPr>
            <w:tcW w:w="12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rPr>
            </w:pPr>
            <w:r>
              <w:rPr>
                <w:rFonts w:ascii="Century Gothic" w:eastAsia="Century Gothic" w:hAnsi="Century Gothic"/>
              </w:rPr>
              <w:t>drawing power, whichever is lower, for</w:t>
            </w:r>
          </w:p>
        </w:tc>
      </w:tr>
      <w:tr w:rsidR="00000000">
        <w:trPr>
          <w:trHeight w:val="248"/>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partly overdue</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8"/>
              </w:rPr>
            </w:pPr>
            <w:r>
              <w:rPr>
                <w:rFonts w:ascii="Century Gothic" w:eastAsia="Century Gothic" w:hAnsi="Century Gothic"/>
                <w:w w:val="98"/>
              </w:rPr>
              <w:t>a period of:</w:t>
            </w:r>
          </w:p>
        </w:tc>
      </w:tr>
      <w:tr w:rsidR="00000000">
        <w:trPr>
          <w:trHeight w:val="234"/>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w w:val="96"/>
              </w:rPr>
            </w:pPr>
            <w:r>
              <w:rPr>
                <w:rFonts w:ascii="Century Gothic" w:eastAsia="Century Gothic" w:hAnsi="Century Gothic"/>
                <w:w w:val="96"/>
              </w:rPr>
              <w:t>SMA 0</w:t>
            </w:r>
          </w:p>
        </w:tc>
        <w:tc>
          <w:tcPr>
            <w:tcW w:w="2480" w:type="dxa"/>
            <w:tcBorders>
              <w:bottom w:val="single" w:sz="8" w:space="0" w:color="auto"/>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w w:val="99"/>
              </w:rPr>
            </w:pPr>
            <w:r>
              <w:rPr>
                <w:rFonts w:ascii="Century Gothic" w:eastAsia="Century Gothic" w:hAnsi="Century Gothic"/>
                <w:w w:val="99"/>
              </w:rPr>
              <w:t>Up to 30</w:t>
            </w:r>
            <w:r>
              <w:rPr>
                <w:rFonts w:ascii="Century Gothic" w:eastAsia="Century Gothic" w:hAnsi="Century Gothic"/>
                <w:w w:val="99"/>
              </w:rPr>
              <w:t xml:space="preserve"> days</w:t>
            </w:r>
          </w:p>
        </w:tc>
        <w:tc>
          <w:tcPr>
            <w:tcW w:w="1280" w:type="dxa"/>
            <w:tcBorders>
              <w:bottom w:val="single" w:sz="8" w:space="0" w:color="auto"/>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NA</w:t>
            </w:r>
          </w:p>
        </w:tc>
        <w:tc>
          <w:tcPr>
            <w:tcW w:w="4040" w:type="dxa"/>
            <w:tcBorders>
              <w:bottom w:val="single" w:sz="8" w:space="0" w:color="auto"/>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NA</w:t>
            </w:r>
          </w:p>
        </w:tc>
      </w:tr>
      <w:tr w:rsidR="00000000">
        <w:trPr>
          <w:trHeight w:val="234"/>
        </w:trPr>
        <w:tc>
          <w:tcPr>
            <w:tcW w:w="1280" w:type="dxa"/>
            <w:tcBorders>
              <w:left w:val="single" w:sz="8" w:space="0" w:color="auto"/>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w w:val="96"/>
              </w:rPr>
            </w:pPr>
            <w:r>
              <w:rPr>
                <w:rFonts w:ascii="Century Gothic" w:eastAsia="Century Gothic" w:hAnsi="Century Gothic"/>
                <w:w w:val="96"/>
              </w:rPr>
              <w:t>SMA 1</w:t>
            </w:r>
          </w:p>
        </w:tc>
        <w:tc>
          <w:tcPr>
            <w:tcW w:w="2480" w:type="dxa"/>
            <w:tcBorders>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More than 30 days and</w:t>
            </w:r>
          </w:p>
        </w:tc>
        <w:tc>
          <w:tcPr>
            <w:tcW w:w="1280" w:type="dxa"/>
            <w:tcBorders>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SMA 1</w:t>
            </w:r>
          </w:p>
        </w:tc>
        <w:tc>
          <w:tcPr>
            <w:tcW w:w="4040" w:type="dxa"/>
            <w:tcBorders>
              <w:right w:val="single" w:sz="8" w:space="0" w:color="auto"/>
            </w:tcBorders>
            <w:shd w:val="clear" w:color="auto" w:fill="auto"/>
            <w:vAlign w:val="bottom"/>
          </w:tcPr>
          <w:p w:rsidR="00000000" w:rsidRDefault="006F13F1">
            <w:pPr>
              <w:spacing w:line="234" w:lineRule="exact"/>
              <w:jc w:val="center"/>
              <w:rPr>
                <w:rFonts w:ascii="Century Gothic" w:eastAsia="Century Gothic" w:hAnsi="Century Gothic"/>
              </w:rPr>
            </w:pPr>
            <w:r>
              <w:rPr>
                <w:rFonts w:ascii="Century Gothic" w:eastAsia="Century Gothic" w:hAnsi="Century Gothic"/>
              </w:rPr>
              <w:t>More than 30 days and</w:t>
            </w:r>
          </w:p>
        </w:tc>
      </w:tr>
      <w:tr w:rsidR="00000000">
        <w:trPr>
          <w:trHeight w:val="246"/>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Up to 60 days</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Up to 60 days</w:t>
            </w:r>
          </w:p>
        </w:tc>
      </w:tr>
      <w:tr w:rsidR="00000000">
        <w:trPr>
          <w:trHeight w:val="235"/>
        </w:trPr>
        <w:tc>
          <w:tcPr>
            <w:tcW w:w="1280" w:type="dxa"/>
            <w:tcBorders>
              <w:left w:val="single" w:sz="8" w:space="0" w:color="auto"/>
              <w:right w:val="single" w:sz="8" w:space="0" w:color="auto"/>
            </w:tcBorders>
            <w:shd w:val="clear" w:color="auto" w:fill="auto"/>
            <w:vAlign w:val="bottom"/>
          </w:tcPr>
          <w:p w:rsidR="00000000" w:rsidRDefault="006F13F1">
            <w:pPr>
              <w:spacing w:line="236" w:lineRule="exact"/>
              <w:jc w:val="center"/>
              <w:rPr>
                <w:rFonts w:ascii="Century Gothic" w:eastAsia="Century Gothic" w:hAnsi="Century Gothic"/>
                <w:w w:val="96"/>
              </w:rPr>
            </w:pPr>
            <w:r>
              <w:rPr>
                <w:rFonts w:ascii="Century Gothic" w:eastAsia="Century Gothic" w:hAnsi="Century Gothic"/>
                <w:w w:val="96"/>
              </w:rPr>
              <w:t>SMA 2</w:t>
            </w:r>
          </w:p>
        </w:tc>
        <w:tc>
          <w:tcPr>
            <w:tcW w:w="2480" w:type="dxa"/>
            <w:tcBorders>
              <w:right w:val="single" w:sz="8" w:space="0" w:color="auto"/>
            </w:tcBorders>
            <w:shd w:val="clear" w:color="auto" w:fill="auto"/>
            <w:vAlign w:val="bottom"/>
          </w:tcPr>
          <w:p w:rsidR="00000000" w:rsidRDefault="006F13F1">
            <w:pPr>
              <w:spacing w:line="236" w:lineRule="exact"/>
              <w:jc w:val="center"/>
              <w:rPr>
                <w:rFonts w:ascii="Century Gothic" w:eastAsia="Century Gothic" w:hAnsi="Century Gothic"/>
              </w:rPr>
            </w:pPr>
            <w:r>
              <w:rPr>
                <w:rFonts w:ascii="Century Gothic" w:eastAsia="Century Gothic" w:hAnsi="Century Gothic"/>
              </w:rPr>
              <w:t>More than 60 days and</w:t>
            </w:r>
          </w:p>
        </w:tc>
        <w:tc>
          <w:tcPr>
            <w:tcW w:w="1280" w:type="dxa"/>
            <w:tcBorders>
              <w:right w:val="single" w:sz="8" w:space="0" w:color="auto"/>
            </w:tcBorders>
            <w:shd w:val="clear" w:color="auto" w:fill="auto"/>
            <w:vAlign w:val="bottom"/>
          </w:tcPr>
          <w:p w:rsidR="00000000" w:rsidRDefault="006F13F1">
            <w:pPr>
              <w:spacing w:line="236" w:lineRule="exact"/>
              <w:jc w:val="center"/>
              <w:rPr>
                <w:rFonts w:ascii="Century Gothic" w:eastAsia="Century Gothic" w:hAnsi="Century Gothic"/>
              </w:rPr>
            </w:pPr>
            <w:r>
              <w:rPr>
                <w:rFonts w:ascii="Century Gothic" w:eastAsia="Century Gothic" w:hAnsi="Century Gothic"/>
              </w:rPr>
              <w:t>SMA 2</w:t>
            </w:r>
          </w:p>
        </w:tc>
        <w:tc>
          <w:tcPr>
            <w:tcW w:w="4040" w:type="dxa"/>
            <w:tcBorders>
              <w:right w:val="single" w:sz="8" w:space="0" w:color="auto"/>
            </w:tcBorders>
            <w:shd w:val="clear" w:color="auto" w:fill="auto"/>
            <w:vAlign w:val="bottom"/>
          </w:tcPr>
          <w:p w:rsidR="00000000" w:rsidRDefault="006F13F1">
            <w:pPr>
              <w:spacing w:line="236" w:lineRule="exact"/>
              <w:jc w:val="center"/>
              <w:rPr>
                <w:rFonts w:ascii="Century Gothic" w:eastAsia="Century Gothic" w:hAnsi="Century Gothic"/>
              </w:rPr>
            </w:pPr>
            <w:r>
              <w:rPr>
                <w:rFonts w:ascii="Century Gothic" w:eastAsia="Century Gothic" w:hAnsi="Century Gothic"/>
              </w:rPr>
              <w:t>More than 60 days and</w:t>
            </w:r>
          </w:p>
        </w:tc>
      </w:tr>
      <w:tr w:rsidR="00000000">
        <w:trPr>
          <w:trHeight w:val="245"/>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Up to 90 days</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Century Gothic" w:eastAsia="Century Gothic" w:hAnsi="Century Gothic"/>
                <w:w w:val="99"/>
              </w:rPr>
            </w:pPr>
            <w:r>
              <w:rPr>
                <w:rFonts w:ascii="Century Gothic" w:eastAsia="Century Gothic" w:hAnsi="Century Gothic"/>
                <w:w w:val="99"/>
              </w:rPr>
              <w:t>Up to 90 days</w:t>
            </w:r>
          </w:p>
        </w:tc>
      </w:tr>
    </w:tbl>
    <w:p w:rsidR="00000000" w:rsidRDefault="006F13F1">
      <w:pPr>
        <w:spacing w:line="366" w:lineRule="exact"/>
        <w:rPr>
          <w:rFonts w:ascii="Times New Roman" w:eastAsia="Times New Roman" w:hAnsi="Times New Roman"/>
        </w:rPr>
      </w:pPr>
    </w:p>
    <w:p w:rsidR="00000000" w:rsidRDefault="006F13F1">
      <w:pPr>
        <w:tabs>
          <w:tab w:val="left" w:pos="1060"/>
        </w:tabs>
        <w:spacing w:line="0" w:lineRule="atLeast"/>
        <w:ind w:left="720"/>
        <w:rPr>
          <w:rFonts w:ascii="Times New Roman" w:eastAsia="Times New Roman" w:hAnsi="Times New Roman"/>
          <w:b/>
        </w:rPr>
      </w:pPr>
      <w:r>
        <w:rPr>
          <w:rFonts w:ascii="Times New Roman" w:eastAsia="Times New Roman" w:hAnsi="Times New Roman"/>
          <w:b/>
        </w:rPr>
        <w:t>(c)</w:t>
      </w:r>
      <w:r>
        <w:rPr>
          <w:rFonts w:ascii="Times New Roman" w:eastAsia="Times New Roman" w:hAnsi="Times New Roman"/>
          <w:b/>
        </w:rPr>
        <w:tab/>
      </w:r>
      <w:r>
        <w:rPr>
          <w:rFonts w:ascii="Times New Roman" w:eastAsia="Times New Roman" w:hAnsi="Times New Roman"/>
          <w:b/>
        </w:rPr>
        <w:t>Non-performing Asset:</w:t>
      </w:r>
    </w:p>
    <w:p w:rsidR="00000000" w:rsidRDefault="006F13F1">
      <w:pPr>
        <w:spacing w:line="276" w:lineRule="exact"/>
        <w:rPr>
          <w:rFonts w:ascii="Times New Roman" w:eastAsia="Times New Roman" w:hAnsi="Times New Roman"/>
        </w:rPr>
      </w:pPr>
    </w:p>
    <w:p w:rsidR="00000000" w:rsidRDefault="006F13F1">
      <w:pPr>
        <w:spacing w:line="0" w:lineRule="atLeast"/>
        <w:ind w:left="900"/>
        <w:rPr>
          <w:rFonts w:ascii="Century Gothic" w:eastAsia="Century Gothic" w:hAnsi="Century Gothic"/>
        </w:rPr>
      </w:pPr>
      <w:r>
        <w:rPr>
          <w:rFonts w:ascii="Century Gothic" w:eastAsia="Century Gothic" w:hAnsi="Century Gothic"/>
        </w:rPr>
        <w:t>Non-Performing Asset (NPA) is a loan or</w:t>
      </w:r>
      <w:r>
        <w:rPr>
          <w:rFonts w:ascii="Century Gothic" w:eastAsia="Century Gothic" w:hAnsi="Century Gothic"/>
        </w:rPr>
        <w:t xml:space="preserve"> an advance where:</w:t>
      </w:r>
    </w:p>
    <w:p w:rsidR="00000000" w:rsidRDefault="006F13F1">
      <w:pPr>
        <w:spacing w:line="253" w:lineRule="exact"/>
        <w:rPr>
          <w:rFonts w:ascii="Times New Roman" w:eastAsia="Times New Roman" w:hAnsi="Times New Roman"/>
        </w:rPr>
      </w:pPr>
    </w:p>
    <w:p w:rsidR="00000000" w:rsidRDefault="006F13F1">
      <w:pPr>
        <w:numPr>
          <w:ilvl w:val="2"/>
          <w:numId w:val="4"/>
        </w:numPr>
        <w:tabs>
          <w:tab w:val="left" w:pos="1360"/>
        </w:tabs>
        <w:spacing w:line="236" w:lineRule="auto"/>
        <w:ind w:left="1360" w:right="600" w:hanging="460"/>
        <w:rPr>
          <w:rFonts w:ascii="Century Gothic" w:eastAsia="Century Gothic" w:hAnsi="Century Gothic"/>
        </w:rPr>
      </w:pPr>
      <w:r>
        <w:rPr>
          <w:rFonts w:ascii="Century Gothic" w:eastAsia="Century Gothic" w:hAnsi="Century Gothic"/>
        </w:rPr>
        <w:t>Interest and/or instalment of principal remains overdue for a period of more than 90 days in respect of a term loan,</w:t>
      </w:r>
    </w:p>
    <w:p w:rsidR="00000000" w:rsidRDefault="006F13F1">
      <w:pPr>
        <w:spacing w:line="7" w:lineRule="exact"/>
        <w:rPr>
          <w:rFonts w:ascii="Century Gothic" w:eastAsia="Century Gothic" w:hAnsi="Century Gothic"/>
        </w:rPr>
      </w:pPr>
    </w:p>
    <w:p w:rsidR="00000000" w:rsidRDefault="006F13F1">
      <w:pPr>
        <w:numPr>
          <w:ilvl w:val="2"/>
          <w:numId w:val="4"/>
        </w:numPr>
        <w:tabs>
          <w:tab w:val="left" w:pos="1360"/>
        </w:tabs>
        <w:spacing w:line="236" w:lineRule="auto"/>
        <w:ind w:left="1360" w:right="600" w:hanging="460"/>
        <w:rPr>
          <w:rFonts w:ascii="Century Gothic" w:eastAsia="Century Gothic" w:hAnsi="Century Gothic"/>
        </w:rPr>
      </w:pPr>
      <w:r>
        <w:rPr>
          <w:rFonts w:ascii="Century Gothic" w:eastAsia="Century Gothic" w:hAnsi="Century Gothic"/>
        </w:rPr>
        <w:t>The account remains 'out of order' as indicated below, in respect of an Overdraft / Cash Credit (OD / CC),</w:t>
      </w:r>
    </w:p>
    <w:p w:rsidR="00000000" w:rsidRDefault="006F13F1">
      <w:pPr>
        <w:spacing w:line="7" w:lineRule="exact"/>
        <w:rPr>
          <w:rFonts w:ascii="Century Gothic" w:eastAsia="Century Gothic" w:hAnsi="Century Gothic"/>
        </w:rPr>
      </w:pPr>
    </w:p>
    <w:p w:rsidR="00000000" w:rsidRDefault="006F13F1">
      <w:pPr>
        <w:numPr>
          <w:ilvl w:val="2"/>
          <w:numId w:val="4"/>
        </w:numPr>
        <w:tabs>
          <w:tab w:val="left" w:pos="1360"/>
        </w:tabs>
        <w:spacing w:line="238" w:lineRule="auto"/>
        <w:ind w:left="1360" w:right="600" w:hanging="460"/>
        <w:rPr>
          <w:rFonts w:ascii="Century Gothic" w:eastAsia="Century Gothic" w:hAnsi="Century Gothic"/>
        </w:rPr>
      </w:pPr>
      <w:r>
        <w:rPr>
          <w:rFonts w:ascii="Century Gothic" w:eastAsia="Century Gothic" w:hAnsi="Century Gothic"/>
        </w:rPr>
        <w:t>The bill r</w:t>
      </w:r>
      <w:r>
        <w:rPr>
          <w:rFonts w:ascii="Century Gothic" w:eastAsia="Century Gothic" w:hAnsi="Century Gothic"/>
        </w:rPr>
        <w:t>emains overdue for a period of more than 90 days in the case of bills purchased and discounted,</w:t>
      </w:r>
    </w:p>
    <w:p w:rsidR="00000000" w:rsidRDefault="006F13F1">
      <w:pPr>
        <w:spacing w:line="5" w:lineRule="exact"/>
        <w:rPr>
          <w:rFonts w:ascii="Century Gothic" w:eastAsia="Century Gothic" w:hAnsi="Century Gothic"/>
        </w:rPr>
      </w:pPr>
    </w:p>
    <w:p w:rsidR="00000000" w:rsidRDefault="006F13F1">
      <w:pPr>
        <w:numPr>
          <w:ilvl w:val="2"/>
          <w:numId w:val="4"/>
        </w:numPr>
        <w:tabs>
          <w:tab w:val="left" w:pos="1360"/>
        </w:tabs>
        <w:spacing w:line="236" w:lineRule="auto"/>
        <w:ind w:left="1360" w:right="600" w:hanging="460"/>
        <w:rPr>
          <w:rFonts w:ascii="Century Gothic" w:eastAsia="Century Gothic" w:hAnsi="Century Gothic"/>
        </w:rPr>
      </w:pPr>
      <w:r>
        <w:rPr>
          <w:rFonts w:ascii="Century Gothic" w:eastAsia="Century Gothic" w:hAnsi="Century Gothic"/>
        </w:rPr>
        <w:t>The instalment of principal or interest thereon remains overdue for two crop seasons for short duration crops</w:t>
      </w:r>
    </w:p>
    <w:p w:rsidR="00000000" w:rsidRDefault="006F13F1">
      <w:pPr>
        <w:spacing w:line="7" w:lineRule="exact"/>
        <w:rPr>
          <w:rFonts w:ascii="Century Gothic" w:eastAsia="Century Gothic" w:hAnsi="Century Gothic"/>
        </w:rPr>
      </w:pPr>
    </w:p>
    <w:p w:rsidR="00000000" w:rsidRDefault="006F13F1">
      <w:pPr>
        <w:numPr>
          <w:ilvl w:val="2"/>
          <w:numId w:val="4"/>
        </w:numPr>
        <w:tabs>
          <w:tab w:val="left" w:pos="1360"/>
        </w:tabs>
        <w:spacing w:line="236" w:lineRule="auto"/>
        <w:ind w:left="1360" w:right="600" w:hanging="460"/>
        <w:rPr>
          <w:rFonts w:ascii="Century Gothic" w:eastAsia="Century Gothic" w:hAnsi="Century Gothic"/>
        </w:rPr>
      </w:pPr>
      <w:r>
        <w:rPr>
          <w:rFonts w:ascii="Century Gothic" w:eastAsia="Century Gothic" w:hAnsi="Century Gothic"/>
        </w:rPr>
        <w:t xml:space="preserve">The instalment of principal or interest thereon </w:t>
      </w:r>
      <w:r>
        <w:rPr>
          <w:rFonts w:ascii="Century Gothic" w:eastAsia="Century Gothic" w:hAnsi="Century Gothic"/>
        </w:rPr>
        <w:t>remains overdue for one crop season for long duration crops.</w:t>
      </w:r>
    </w:p>
    <w:p w:rsidR="00000000" w:rsidRDefault="006F13F1">
      <w:pPr>
        <w:spacing w:line="9" w:lineRule="exact"/>
        <w:rPr>
          <w:rFonts w:ascii="Century Gothic" w:eastAsia="Century Gothic" w:hAnsi="Century Gothic"/>
        </w:rPr>
      </w:pPr>
    </w:p>
    <w:p w:rsidR="00000000" w:rsidRDefault="006F13F1">
      <w:pPr>
        <w:numPr>
          <w:ilvl w:val="2"/>
          <w:numId w:val="4"/>
        </w:numPr>
        <w:tabs>
          <w:tab w:val="left" w:pos="1360"/>
        </w:tabs>
        <w:spacing w:line="237" w:lineRule="auto"/>
        <w:ind w:left="1360" w:right="560" w:hanging="460"/>
        <w:jc w:val="both"/>
        <w:rPr>
          <w:rFonts w:ascii="Century Gothic" w:eastAsia="Century Gothic" w:hAnsi="Century Gothic"/>
          <w:color w:val="00000A"/>
        </w:rPr>
      </w:pPr>
      <w:r>
        <w:rPr>
          <w:rFonts w:ascii="Century Gothic" w:eastAsia="Century Gothic" w:hAnsi="Century Gothic"/>
          <w:color w:val="00000A"/>
        </w:rPr>
        <w:t xml:space="preserve">The amount of liquidity facility remains outstanding for more than 90 days, in respect of a securitisation transaction undertaken in terms of the </w:t>
      </w:r>
      <w:hyperlink r:id="rId5" w:history="1">
        <w:r>
          <w:rPr>
            <w:rFonts w:ascii="Century Gothic" w:eastAsia="Century Gothic" w:hAnsi="Century Gothic"/>
            <w:color w:val="00000A"/>
          </w:rPr>
          <w:t>Reserve Bank of</w:t>
        </w:r>
      </w:hyperlink>
      <w:r>
        <w:rPr>
          <w:rFonts w:ascii="Century Gothic" w:eastAsia="Century Gothic" w:hAnsi="Century Gothic"/>
          <w:color w:val="00000A"/>
        </w:rPr>
        <w:t xml:space="preserve"> </w:t>
      </w:r>
      <w:hyperlink r:id="rId6" w:history="1">
        <w:r>
          <w:rPr>
            <w:rFonts w:ascii="Century Gothic" w:eastAsia="Century Gothic" w:hAnsi="Century Gothic"/>
            <w:color w:val="00000A"/>
          </w:rPr>
          <w:t>India (Securitisation of Standard Assets) Directions, 2021.</w:t>
        </w:r>
      </w:hyperlink>
    </w:p>
    <w:p w:rsidR="00000000" w:rsidRDefault="006F13F1">
      <w:pPr>
        <w:spacing w:line="7" w:lineRule="exact"/>
        <w:rPr>
          <w:rFonts w:ascii="Century Gothic" w:eastAsia="Century Gothic" w:hAnsi="Century Gothic"/>
          <w:color w:val="00000A"/>
        </w:rPr>
      </w:pPr>
    </w:p>
    <w:p w:rsidR="00000000" w:rsidRDefault="006F13F1">
      <w:pPr>
        <w:numPr>
          <w:ilvl w:val="2"/>
          <w:numId w:val="4"/>
        </w:numPr>
        <w:tabs>
          <w:tab w:val="left" w:pos="1360"/>
        </w:tabs>
        <w:spacing w:line="237" w:lineRule="auto"/>
        <w:ind w:left="1360" w:right="560" w:hanging="460"/>
        <w:jc w:val="both"/>
        <w:rPr>
          <w:rFonts w:ascii="Century Gothic" w:eastAsia="Century Gothic" w:hAnsi="Century Gothic"/>
        </w:rPr>
      </w:pPr>
      <w:r>
        <w:rPr>
          <w:rFonts w:ascii="Century Gothic" w:eastAsia="Century Gothic" w:hAnsi="Century Gothic"/>
          <w:color w:val="00000A"/>
        </w:rPr>
        <w:t xml:space="preserve">in respect of derivative transactions, the overdue receivables </w:t>
      </w:r>
      <w:r>
        <w:rPr>
          <w:rFonts w:ascii="Century Gothic" w:eastAsia="Century Gothic" w:hAnsi="Century Gothic"/>
          <w:color w:val="00000A"/>
        </w:rPr>
        <w:t>representing positive mark-to-market value of a derivative contract, if these remain unpaid for a period of 90 days from the specified due date for payment.</w:t>
      </w:r>
    </w:p>
    <w:p w:rsidR="00000000" w:rsidRDefault="006F13F1">
      <w:pPr>
        <w:spacing w:line="283" w:lineRule="exact"/>
        <w:rPr>
          <w:rFonts w:ascii="Century Gothic" w:eastAsia="Century Gothic" w:hAnsi="Century Gothic"/>
        </w:rPr>
      </w:pPr>
    </w:p>
    <w:p w:rsidR="00000000" w:rsidRDefault="006F13F1">
      <w:pPr>
        <w:numPr>
          <w:ilvl w:val="1"/>
          <w:numId w:val="5"/>
        </w:numPr>
        <w:tabs>
          <w:tab w:val="left" w:pos="900"/>
        </w:tabs>
        <w:spacing w:line="0" w:lineRule="atLeast"/>
        <w:ind w:left="900" w:hanging="448"/>
        <w:rPr>
          <w:rFonts w:ascii="Century Gothic" w:eastAsia="Century Gothic" w:hAnsi="Century Gothic"/>
          <w:b/>
          <w:color w:val="00000A"/>
        </w:rPr>
      </w:pPr>
      <w:r>
        <w:rPr>
          <w:rFonts w:ascii="Century Gothic" w:eastAsia="Century Gothic" w:hAnsi="Century Gothic"/>
          <w:b/>
          <w:color w:val="00000A"/>
        </w:rPr>
        <w:t>‘Out of Order</w:t>
      </w:r>
      <w:r>
        <w:rPr>
          <w:rFonts w:ascii="Century Gothic" w:eastAsia="Century Gothic" w:hAnsi="Century Gothic"/>
          <w:b/>
          <w:color w:val="00000A"/>
        </w:rPr>
        <w:t>’ Status:</w:t>
      </w:r>
    </w:p>
    <w:p w:rsidR="00000000" w:rsidRDefault="006F13F1">
      <w:pPr>
        <w:spacing w:line="246" w:lineRule="exact"/>
        <w:rPr>
          <w:rFonts w:ascii="Century Gothic" w:eastAsia="Century Gothic" w:hAnsi="Century Gothic"/>
          <w:b/>
          <w:color w:val="00000A"/>
        </w:rPr>
      </w:pPr>
    </w:p>
    <w:p w:rsidR="00000000" w:rsidRDefault="006F13F1">
      <w:pPr>
        <w:spacing w:line="0" w:lineRule="atLeast"/>
        <w:ind w:left="900"/>
        <w:rPr>
          <w:rFonts w:ascii="Century Gothic" w:eastAsia="Century Gothic" w:hAnsi="Century Gothic"/>
        </w:rPr>
      </w:pPr>
      <w:r>
        <w:rPr>
          <w:rFonts w:ascii="Century Gothic" w:eastAsia="Century Gothic" w:hAnsi="Century Gothic"/>
        </w:rPr>
        <w:t>An account shall be treated as 'out of order' if:</w:t>
      </w:r>
    </w:p>
    <w:p w:rsidR="00000000" w:rsidRDefault="006F13F1">
      <w:pPr>
        <w:spacing w:line="250" w:lineRule="exact"/>
        <w:rPr>
          <w:rFonts w:ascii="Century Gothic" w:eastAsia="Century Gothic" w:hAnsi="Century Gothic"/>
          <w:b/>
          <w:color w:val="00000A"/>
        </w:rPr>
      </w:pPr>
    </w:p>
    <w:p w:rsidR="00000000" w:rsidRDefault="006F13F1">
      <w:pPr>
        <w:numPr>
          <w:ilvl w:val="0"/>
          <w:numId w:val="6"/>
        </w:numPr>
        <w:tabs>
          <w:tab w:val="left" w:pos="720"/>
        </w:tabs>
        <w:spacing w:line="236" w:lineRule="auto"/>
        <w:ind w:left="720" w:right="600" w:hanging="360"/>
        <w:rPr>
          <w:rFonts w:ascii="Century Gothic" w:eastAsia="Century Gothic" w:hAnsi="Century Gothic"/>
        </w:rPr>
      </w:pPr>
      <w:r>
        <w:rPr>
          <w:rFonts w:ascii="Century Gothic" w:eastAsia="Century Gothic" w:hAnsi="Century Gothic"/>
        </w:rPr>
        <w:t>the outstanding balance</w:t>
      </w:r>
      <w:r>
        <w:rPr>
          <w:rFonts w:ascii="Century Gothic" w:eastAsia="Century Gothic" w:hAnsi="Century Gothic"/>
        </w:rPr>
        <w:t xml:space="preserve"> in the CC/OD account remains continuously in excess of the sanctioned limit/drawing power for 90 days, or</w:t>
      </w:r>
    </w:p>
    <w:p w:rsidR="00000000" w:rsidRDefault="006F13F1">
      <w:pPr>
        <w:spacing w:line="7" w:lineRule="exact"/>
        <w:rPr>
          <w:rFonts w:ascii="Century Gothic" w:eastAsia="Century Gothic" w:hAnsi="Century Gothic"/>
        </w:rPr>
      </w:pPr>
    </w:p>
    <w:p w:rsidR="00000000" w:rsidRDefault="006F13F1">
      <w:pPr>
        <w:numPr>
          <w:ilvl w:val="0"/>
          <w:numId w:val="6"/>
        </w:numPr>
        <w:tabs>
          <w:tab w:val="left" w:pos="720"/>
        </w:tabs>
        <w:spacing w:line="236" w:lineRule="auto"/>
        <w:ind w:left="720" w:right="600" w:hanging="360"/>
        <w:jc w:val="both"/>
        <w:rPr>
          <w:rFonts w:ascii="Century Gothic" w:eastAsia="Century Gothic" w:hAnsi="Century Gothic"/>
        </w:rPr>
      </w:pPr>
      <w:r>
        <w:rPr>
          <w:rFonts w:ascii="Century Gothic" w:eastAsia="Century Gothic" w:hAnsi="Century Gothic"/>
        </w:rPr>
        <w:t>the outstanding balance in the CC/OD account is less than the sanctioned limit/drawing power but there are no credits continuously for 90 days, or t</w:t>
      </w:r>
      <w:r>
        <w:rPr>
          <w:rFonts w:ascii="Century Gothic" w:eastAsia="Century Gothic" w:hAnsi="Century Gothic"/>
        </w:rPr>
        <w:t>he outstanding balance in</w:t>
      </w:r>
    </w:p>
    <w:p w:rsidR="00000000" w:rsidRDefault="006F13F1">
      <w:pPr>
        <w:tabs>
          <w:tab w:val="left" w:pos="720"/>
        </w:tabs>
        <w:spacing w:line="236" w:lineRule="auto"/>
        <w:ind w:left="720" w:right="600" w:hanging="360"/>
        <w:jc w:val="both"/>
        <w:rPr>
          <w:rFonts w:ascii="Century Gothic" w:eastAsia="Century Gothic" w:hAnsi="Century Gothic"/>
        </w:rPr>
        <w:sectPr w:rsidR="00000000">
          <w:pgSz w:w="12240" w:h="15840"/>
          <w:pgMar w:top="1440" w:right="880" w:bottom="970" w:left="1440" w:header="0" w:footer="0" w:gutter="0"/>
          <w:cols w:space="0" w:equalWidth="0">
            <w:col w:w="9920"/>
          </w:cols>
          <w:docGrid w:linePitch="360"/>
        </w:sectPr>
      </w:pPr>
    </w:p>
    <w:p w:rsidR="00000000" w:rsidRDefault="006F13F1">
      <w:pPr>
        <w:spacing w:line="5" w:lineRule="exact"/>
        <w:rPr>
          <w:rFonts w:ascii="Times New Roman" w:eastAsia="Times New Roman" w:hAnsi="Times New Roman"/>
        </w:rPr>
      </w:pPr>
      <w:bookmarkStart w:id="6" w:name="page7"/>
      <w:bookmarkEnd w:id="6"/>
    </w:p>
    <w:p w:rsidR="00000000" w:rsidRDefault="006F13F1">
      <w:pPr>
        <w:spacing w:line="236" w:lineRule="auto"/>
        <w:ind w:left="720" w:right="360"/>
        <w:rPr>
          <w:rFonts w:ascii="Century Gothic" w:eastAsia="Century Gothic" w:hAnsi="Century Gothic"/>
        </w:rPr>
      </w:pPr>
      <w:r>
        <w:rPr>
          <w:rFonts w:ascii="Century Gothic" w:eastAsia="Century Gothic" w:hAnsi="Century Gothic"/>
        </w:rPr>
        <w:t>the CC/OD account is less than the sanctioned limit/drawing power but credits are not enough to cover the interest debited during the previous 90 days period.</w:t>
      </w:r>
    </w:p>
    <w:p w:rsidR="00000000" w:rsidRDefault="006F13F1">
      <w:pPr>
        <w:spacing w:line="195" w:lineRule="exact"/>
        <w:rPr>
          <w:rFonts w:ascii="Times New Roman" w:eastAsia="Times New Roman" w:hAnsi="Times New Roman"/>
        </w:rPr>
      </w:pPr>
    </w:p>
    <w:p w:rsidR="00000000" w:rsidRDefault="006F13F1">
      <w:pPr>
        <w:spacing w:line="234" w:lineRule="auto"/>
        <w:ind w:left="720" w:right="1060"/>
        <w:rPr>
          <w:rFonts w:ascii="Times New Roman" w:eastAsia="Times New Roman" w:hAnsi="Times New Roman"/>
          <w:b/>
        </w:rPr>
      </w:pPr>
      <w:r>
        <w:rPr>
          <w:rFonts w:ascii="Times New Roman" w:eastAsia="Times New Roman" w:hAnsi="Times New Roman"/>
          <w:b/>
        </w:rPr>
        <w:t xml:space="preserve">Illustrative movement of an account to SMA category to NPA category </w:t>
      </w:r>
      <w:r>
        <w:rPr>
          <w:rFonts w:ascii="Times New Roman" w:eastAsia="Times New Roman" w:hAnsi="Times New Roman"/>
          <w:b/>
        </w:rPr>
        <w:t>based on delay I non-payment of dues and subsequent upgradation to Standard category at day end process:</w:t>
      </w:r>
    </w:p>
    <w:p w:rsidR="00000000" w:rsidRDefault="006F13F1">
      <w:pPr>
        <w:spacing w:line="167"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000"/>
        <w:gridCol w:w="1140"/>
        <w:gridCol w:w="440"/>
        <w:gridCol w:w="260"/>
        <w:gridCol w:w="240"/>
        <w:gridCol w:w="320"/>
        <w:gridCol w:w="60"/>
        <w:gridCol w:w="380"/>
        <w:gridCol w:w="1000"/>
        <w:gridCol w:w="1120"/>
        <w:gridCol w:w="1000"/>
        <w:gridCol w:w="1140"/>
        <w:gridCol w:w="1000"/>
      </w:tblGrid>
      <w:tr w:rsidR="00000000">
        <w:trPr>
          <w:trHeight w:val="201"/>
        </w:trPr>
        <w:tc>
          <w:tcPr>
            <w:tcW w:w="100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Due date of</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 date</w:t>
            </w:r>
          </w:p>
        </w:tc>
        <w:tc>
          <w:tcPr>
            <w:tcW w:w="1260" w:type="dxa"/>
            <w:gridSpan w:val="4"/>
            <w:tcBorders>
              <w:top w:val="single" w:sz="8" w:space="0" w:color="auto"/>
            </w:tcBorders>
            <w:shd w:val="clear" w:color="auto" w:fill="auto"/>
            <w:vAlign w:val="bottom"/>
          </w:tcPr>
          <w:p w:rsidR="00000000" w:rsidRDefault="006F13F1">
            <w:pPr>
              <w:spacing w:line="0" w:lineRule="atLeast"/>
              <w:ind w:left="100"/>
              <w:rPr>
                <w:sz w:val="16"/>
              </w:rPr>
            </w:pPr>
            <w:r>
              <w:rPr>
                <w:sz w:val="16"/>
              </w:rPr>
              <w:t>Payment covers</w:t>
            </w:r>
          </w:p>
        </w:tc>
        <w:tc>
          <w:tcPr>
            <w:tcW w:w="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Age of</w:t>
            </w:r>
          </w:p>
        </w:tc>
        <w:tc>
          <w:tcPr>
            <w:tcW w:w="1120" w:type="dxa"/>
            <w:tcBorders>
              <w:top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SMA /NPA</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SMA since</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NPA</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NPA Date</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rPr>
                <w:rFonts w:ascii="Times New Roman" w:eastAsia="Times New Roman" w:hAnsi="Times New Roman"/>
                <w:sz w:val="17"/>
              </w:rPr>
            </w:pPr>
          </w:p>
        </w:tc>
        <w:tc>
          <w:tcPr>
            <w:tcW w:w="260" w:type="dxa"/>
            <w:shd w:val="clear" w:color="auto" w:fill="auto"/>
            <w:vAlign w:val="bottom"/>
          </w:tcPr>
          <w:p w:rsidR="00000000" w:rsidRDefault="006F13F1">
            <w:pPr>
              <w:spacing w:line="0" w:lineRule="atLeast"/>
              <w:rPr>
                <w:rFonts w:ascii="Times New Roman" w:eastAsia="Times New Roman" w:hAnsi="Times New Roman"/>
                <w:sz w:val="17"/>
              </w:rPr>
            </w:pPr>
          </w:p>
        </w:tc>
        <w:tc>
          <w:tcPr>
            <w:tcW w:w="240" w:type="dxa"/>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oldest dues</w:t>
            </w:r>
          </w:p>
        </w:tc>
        <w:tc>
          <w:tcPr>
            <w:tcW w:w="1120" w:type="dxa"/>
            <w:tcBorders>
              <w:right w:val="single" w:sz="8" w:space="0" w:color="auto"/>
            </w:tcBorders>
            <w:shd w:val="clear" w:color="auto" w:fill="auto"/>
            <w:vAlign w:val="bottom"/>
          </w:tcPr>
          <w:p w:rsidR="00000000" w:rsidRDefault="006F13F1">
            <w:pPr>
              <w:spacing w:line="0" w:lineRule="atLeast"/>
              <w:ind w:left="80"/>
              <w:rPr>
                <w:sz w:val="16"/>
              </w:rPr>
            </w:pPr>
            <w:r>
              <w:rPr>
                <w:sz w:val="16"/>
              </w:rPr>
              <w:t>categorisatio</w:t>
            </w: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date / SMA</w:t>
            </w:r>
          </w:p>
        </w:tc>
        <w:tc>
          <w:tcPr>
            <w:tcW w:w="114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categorizatio</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in days</w:t>
            </w: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class date</w:t>
            </w: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n</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left="100"/>
              <w:rPr>
                <w:sz w:val="16"/>
              </w:rPr>
            </w:pPr>
            <w:r>
              <w:rPr>
                <w:sz w:val="16"/>
              </w:rPr>
              <w:t>01.01.2022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01.01.2022</w:t>
            </w:r>
          </w:p>
        </w:tc>
        <w:tc>
          <w:tcPr>
            <w:tcW w:w="700" w:type="dxa"/>
            <w:gridSpan w:val="2"/>
            <w:shd w:val="clear" w:color="auto" w:fill="auto"/>
            <w:vAlign w:val="bottom"/>
          </w:tcPr>
          <w:p w:rsidR="00000000" w:rsidRDefault="006F13F1">
            <w:pPr>
              <w:spacing w:line="184" w:lineRule="exact"/>
              <w:ind w:left="100"/>
              <w:rPr>
                <w:sz w:val="16"/>
              </w:rPr>
            </w:pPr>
            <w:r>
              <w:rPr>
                <w:sz w:val="16"/>
              </w:rPr>
              <w:t>Entire</w:t>
            </w:r>
          </w:p>
        </w:tc>
        <w:tc>
          <w:tcPr>
            <w:tcW w:w="560" w:type="dxa"/>
            <w:gridSpan w:val="2"/>
            <w:shd w:val="clear" w:color="auto" w:fill="auto"/>
            <w:vAlign w:val="bottom"/>
          </w:tcPr>
          <w:p w:rsidR="00000000" w:rsidRDefault="006F13F1">
            <w:pPr>
              <w:spacing w:line="184" w:lineRule="exact"/>
              <w:ind w:left="20"/>
              <w:rPr>
                <w:sz w:val="16"/>
              </w:rPr>
            </w:pPr>
            <w:r>
              <w:rPr>
                <w:sz w:val="16"/>
              </w:rPr>
              <w:t>dues</w:t>
            </w:r>
          </w:p>
        </w:tc>
        <w:tc>
          <w:tcPr>
            <w:tcW w:w="440" w:type="dxa"/>
            <w:gridSpan w:val="2"/>
            <w:tcBorders>
              <w:right w:val="single" w:sz="8" w:space="0" w:color="auto"/>
            </w:tcBorders>
            <w:shd w:val="clear" w:color="auto" w:fill="auto"/>
            <w:vAlign w:val="bottom"/>
          </w:tcPr>
          <w:p w:rsidR="00000000" w:rsidRDefault="006F13F1">
            <w:pPr>
              <w:spacing w:line="184" w:lineRule="exact"/>
              <w:ind w:right="40"/>
              <w:jc w:val="right"/>
              <w:rPr>
                <w:w w:val="97"/>
                <w:sz w:val="16"/>
              </w:rPr>
            </w:pPr>
            <w:r>
              <w:rPr>
                <w:w w:val="97"/>
                <w:sz w:val="16"/>
              </w:rPr>
              <w:t>upto</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NIL</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01.01.2022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700" w:type="dxa"/>
            <w:gridSpan w:val="6"/>
            <w:tcBorders>
              <w:right w:val="single" w:sz="8" w:space="0" w:color="auto"/>
            </w:tcBorders>
            <w:shd w:val="clear" w:color="auto" w:fill="auto"/>
            <w:vAlign w:val="bottom"/>
          </w:tcPr>
          <w:p w:rsidR="00000000" w:rsidRDefault="006F13F1">
            <w:pPr>
              <w:spacing w:line="184" w:lineRule="exact"/>
              <w:ind w:left="100"/>
              <w:rPr>
                <w:sz w:val="16"/>
              </w:rPr>
            </w:pPr>
            <w:r>
              <w:rPr>
                <w:sz w:val="16"/>
              </w:rPr>
              <w:t>No Payment or Partly</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paid</w:t>
            </w:r>
          </w:p>
        </w:tc>
        <w:tc>
          <w:tcPr>
            <w:tcW w:w="260" w:type="dxa"/>
            <w:shd w:val="clear" w:color="auto" w:fill="auto"/>
            <w:vAlign w:val="bottom"/>
          </w:tcPr>
          <w:p w:rsidR="00000000" w:rsidRDefault="006F13F1">
            <w:pPr>
              <w:spacing w:line="0" w:lineRule="atLeast"/>
              <w:rPr>
                <w:rFonts w:ascii="Times New Roman" w:eastAsia="Times New Roman" w:hAnsi="Times New Roman"/>
                <w:sz w:val="16"/>
              </w:rPr>
            </w:pPr>
          </w:p>
        </w:tc>
        <w:tc>
          <w:tcPr>
            <w:tcW w:w="560" w:type="dxa"/>
            <w:gridSpan w:val="2"/>
            <w:shd w:val="clear" w:color="auto" w:fill="auto"/>
            <w:vAlign w:val="bottom"/>
          </w:tcPr>
          <w:p w:rsidR="00000000" w:rsidRDefault="006F13F1">
            <w:pPr>
              <w:spacing w:line="0" w:lineRule="atLeast"/>
              <w:ind w:left="60"/>
              <w:rPr>
                <w:sz w:val="16"/>
              </w:rPr>
            </w:pPr>
            <w:r>
              <w:rPr>
                <w:sz w:val="16"/>
              </w:rPr>
              <w:t>dues</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01.02.2022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02.02.2022</w:t>
            </w:r>
          </w:p>
        </w:tc>
        <w:tc>
          <w:tcPr>
            <w:tcW w:w="1700" w:type="dxa"/>
            <w:gridSpan w:val="6"/>
            <w:tcBorders>
              <w:right w:val="single" w:sz="8" w:space="0" w:color="auto"/>
            </w:tcBorders>
            <w:shd w:val="clear" w:color="auto" w:fill="auto"/>
            <w:vAlign w:val="bottom"/>
          </w:tcPr>
          <w:p w:rsidR="00000000" w:rsidRDefault="006F13F1">
            <w:pPr>
              <w:spacing w:line="184" w:lineRule="exact"/>
              <w:ind w:left="100"/>
              <w:rPr>
                <w:sz w:val="16"/>
              </w:rPr>
            </w:pPr>
            <w:r>
              <w:rPr>
                <w:sz w:val="16"/>
              </w:rPr>
              <w:t>No Payment</w:t>
            </w:r>
            <w:r>
              <w:rPr>
                <w:sz w:val="16"/>
              </w:rPr>
              <w:t xml:space="preserve"> or Partly</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2</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paid</w:t>
            </w:r>
          </w:p>
        </w:tc>
        <w:tc>
          <w:tcPr>
            <w:tcW w:w="260" w:type="dxa"/>
            <w:shd w:val="clear" w:color="auto" w:fill="auto"/>
            <w:vAlign w:val="bottom"/>
          </w:tcPr>
          <w:p w:rsidR="00000000" w:rsidRDefault="006F13F1">
            <w:pPr>
              <w:spacing w:line="0" w:lineRule="atLeast"/>
              <w:rPr>
                <w:rFonts w:ascii="Times New Roman" w:eastAsia="Times New Roman" w:hAnsi="Times New Roman"/>
                <w:sz w:val="16"/>
              </w:rPr>
            </w:pPr>
          </w:p>
        </w:tc>
        <w:tc>
          <w:tcPr>
            <w:tcW w:w="560" w:type="dxa"/>
            <w:gridSpan w:val="2"/>
            <w:shd w:val="clear" w:color="auto" w:fill="auto"/>
            <w:vAlign w:val="bottom"/>
          </w:tcPr>
          <w:p w:rsidR="00000000" w:rsidRDefault="006F13F1">
            <w:pPr>
              <w:spacing w:line="0" w:lineRule="atLeast"/>
              <w:ind w:left="60"/>
              <w:rPr>
                <w:sz w:val="16"/>
              </w:rPr>
            </w:pPr>
            <w:r>
              <w:rPr>
                <w:sz w:val="16"/>
              </w:rPr>
              <w:t>dues</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9"/>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01.02.2022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3"/>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3" w:lineRule="exact"/>
              <w:ind w:left="100"/>
              <w:rPr>
                <w:w w:val="98"/>
                <w:sz w:val="16"/>
              </w:rPr>
            </w:pPr>
            <w:r>
              <w:rPr>
                <w:w w:val="98"/>
                <w:sz w:val="16"/>
              </w:rPr>
              <w:t>Dues</w:t>
            </w:r>
          </w:p>
        </w:tc>
        <w:tc>
          <w:tcPr>
            <w:tcW w:w="260" w:type="dxa"/>
            <w:shd w:val="clear" w:color="auto" w:fill="auto"/>
            <w:vAlign w:val="bottom"/>
          </w:tcPr>
          <w:p w:rsidR="00000000" w:rsidRDefault="006F13F1">
            <w:pPr>
              <w:spacing w:line="183" w:lineRule="exact"/>
              <w:ind w:left="120"/>
              <w:rPr>
                <w:w w:val="89"/>
                <w:sz w:val="16"/>
              </w:rPr>
            </w:pPr>
            <w:r>
              <w:rPr>
                <w:w w:val="89"/>
                <w:sz w:val="16"/>
              </w:rPr>
              <w:t>of</w:t>
            </w:r>
          </w:p>
        </w:tc>
        <w:tc>
          <w:tcPr>
            <w:tcW w:w="1000" w:type="dxa"/>
            <w:gridSpan w:val="4"/>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01.02.2022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29</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not</w:t>
            </w:r>
          </w:p>
        </w:tc>
        <w:tc>
          <w:tcPr>
            <w:tcW w:w="500" w:type="dxa"/>
            <w:gridSpan w:val="2"/>
            <w:shd w:val="clear" w:color="auto" w:fill="auto"/>
            <w:vAlign w:val="bottom"/>
          </w:tcPr>
          <w:p w:rsidR="00000000" w:rsidRDefault="006F13F1">
            <w:pPr>
              <w:spacing w:line="0" w:lineRule="atLeast"/>
              <w:ind w:left="220"/>
              <w:rPr>
                <w:w w:val="93"/>
                <w:sz w:val="16"/>
              </w:rPr>
            </w:pPr>
            <w:r>
              <w:rPr>
                <w:w w:val="93"/>
                <w:sz w:val="16"/>
              </w:rPr>
              <w:t>fully</w:t>
            </w: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paid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700" w:type="dxa"/>
            <w:gridSpan w:val="6"/>
            <w:tcBorders>
              <w:right w:val="single" w:sz="8" w:space="0" w:color="auto"/>
            </w:tcBorders>
            <w:shd w:val="clear" w:color="auto" w:fill="auto"/>
            <w:vAlign w:val="bottom"/>
          </w:tcPr>
          <w:p w:rsidR="00000000" w:rsidRDefault="006F13F1">
            <w:pPr>
              <w:spacing w:line="0" w:lineRule="atLeast"/>
              <w:ind w:left="100"/>
              <w:rPr>
                <w:sz w:val="16"/>
              </w:rPr>
            </w:pPr>
            <w:r>
              <w:rPr>
                <w:sz w:val="16"/>
              </w:rPr>
              <w:t>01.03.2022 is also due</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320" w:type="dxa"/>
            <w:gridSpan w:val="5"/>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at EOD 01.03.2022</w:t>
            </w: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4" w:lineRule="exact"/>
              <w:ind w:left="100"/>
              <w:rPr>
                <w:w w:val="98"/>
                <w:sz w:val="16"/>
              </w:rPr>
            </w:pPr>
            <w:r>
              <w:rPr>
                <w:w w:val="98"/>
                <w:sz w:val="16"/>
              </w:rPr>
              <w:t>Dues</w:t>
            </w:r>
          </w:p>
        </w:tc>
        <w:tc>
          <w:tcPr>
            <w:tcW w:w="260" w:type="dxa"/>
            <w:shd w:val="clear" w:color="auto" w:fill="auto"/>
            <w:vAlign w:val="bottom"/>
          </w:tcPr>
          <w:p w:rsidR="00000000" w:rsidRDefault="006F13F1">
            <w:pPr>
              <w:spacing w:line="184" w:lineRule="exact"/>
              <w:ind w:left="120"/>
              <w:rPr>
                <w:w w:val="89"/>
                <w:sz w:val="16"/>
              </w:rPr>
            </w:pPr>
            <w:r>
              <w:rPr>
                <w:w w:val="89"/>
                <w:sz w:val="16"/>
              </w:rPr>
              <w:t>of</w:t>
            </w:r>
          </w:p>
        </w:tc>
        <w:tc>
          <w:tcPr>
            <w:tcW w:w="1000" w:type="dxa"/>
            <w:gridSpan w:val="4"/>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01.02.2022</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01.03</w:t>
            </w:r>
            <w:r>
              <w:rPr>
                <w:sz w:val="16"/>
              </w:rPr>
              <w:t>.2022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fully</w:t>
            </w:r>
          </w:p>
        </w:tc>
        <w:tc>
          <w:tcPr>
            <w:tcW w:w="500" w:type="dxa"/>
            <w:gridSpan w:val="2"/>
            <w:shd w:val="clear" w:color="auto" w:fill="auto"/>
            <w:vAlign w:val="bottom"/>
          </w:tcPr>
          <w:p w:rsidR="00000000" w:rsidRDefault="006F13F1">
            <w:pPr>
              <w:spacing w:line="0" w:lineRule="atLeast"/>
              <w:ind w:left="80"/>
              <w:rPr>
                <w:sz w:val="16"/>
              </w:rPr>
            </w:pPr>
            <w:r>
              <w:rPr>
                <w:sz w:val="16"/>
              </w:rPr>
              <w:t>paid,</w:t>
            </w:r>
          </w:p>
        </w:tc>
        <w:tc>
          <w:tcPr>
            <w:tcW w:w="320" w:type="dxa"/>
            <w:shd w:val="clear" w:color="auto" w:fill="auto"/>
            <w:vAlign w:val="bottom"/>
          </w:tcPr>
          <w:p w:rsidR="00000000" w:rsidRDefault="006F13F1">
            <w:pPr>
              <w:spacing w:line="0" w:lineRule="atLeast"/>
              <w:ind w:left="40"/>
              <w:rPr>
                <w:w w:val="99"/>
                <w:sz w:val="16"/>
              </w:rPr>
            </w:pPr>
            <w:r>
              <w:rPr>
                <w:w w:val="99"/>
                <w:sz w:val="16"/>
              </w:rPr>
              <w:t>Due</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for</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gridSpan w:val="6"/>
            <w:tcBorders>
              <w:right w:val="single" w:sz="8" w:space="0" w:color="auto"/>
            </w:tcBorders>
            <w:shd w:val="clear" w:color="auto" w:fill="auto"/>
            <w:vAlign w:val="bottom"/>
          </w:tcPr>
          <w:p w:rsidR="00000000" w:rsidRDefault="006F13F1">
            <w:pPr>
              <w:spacing w:line="0" w:lineRule="atLeast"/>
              <w:ind w:left="100"/>
              <w:rPr>
                <w:sz w:val="16"/>
              </w:rPr>
            </w:pPr>
            <w:r>
              <w:rPr>
                <w:sz w:val="16"/>
              </w:rPr>
              <w:t>01.03.2022 is not paid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320" w:type="dxa"/>
            <w:gridSpan w:val="5"/>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at EOD 01.03.2022</w:t>
            </w: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4"/>
            <w:shd w:val="clear" w:color="auto" w:fill="auto"/>
            <w:vAlign w:val="bottom"/>
          </w:tcPr>
          <w:p w:rsidR="00000000" w:rsidRDefault="006F13F1">
            <w:pPr>
              <w:spacing w:line="184" w:lineRule="exact"/>
              <w:ind w:left="100"/>
              <w:rPr>
                <w:sz w:val="16"/>
              </w:rPr>
            </w:pPr>
            <w:r>
              <w:rPr>
                <w:sz w:val="16"/>
              </w:rPr>
              <w:t>No  payment  of</w:t>
            </w:r>
          </w:p>
        </w:tc>
        <w:tc>
          <w:tcPr>
            <w:tcW w:w="60" w:type="dxa"/>
            <w:shd w:val="clear" w:color="auto" w:fill="auto"/>
            <w:vAlign w:val="bottom"/>
          </w:tcPr>
          <w:p w:rsidR="00000000" w:rsidRDefault="006F13F1">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full</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31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SMA-1</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dues</w:t>
            </w:r>
          </w:p>
        </w:tc>
        <w:tc>
          <w:tcPr>
            <w:tcW w:w="260" w:type="dxa"/>
            <w:shd w:val="clear" w:color="auto" w:fill="auto"/>
            <w:vAlign w:val="bottom"/>
          </w:tcPr>
          <w:p w:rsidR="00000000" w:rsidRDefault="006F13F1">
            <w:pPr>
              <w:spacing w:line="0" w:lineRule="atLeast"/>
              <w:ind w:left="120"/>
              <w:rPr>
                <w:w w:val="89"/>
                <w:sz w:val="16"/>
              </w:rPr>
            </w:pPr>
            <w:r>
              <w:rPr>
                <w:w w:val="89"/>
                <w:sz w:val="16"/>
              </w:rPr>
              <w:t>of</w:t>
            </w:r>
          </w:p>
        </w:tc>
        <w:tc>
          <w:tcPr>
            <w:tcW w:w="1000" w:type="dxa"/>
            <w:gridSpan w:val="4"/>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01.02.2022</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and</w:t>
            </w:r>
          </w:p>
        </w:tc>
        <w:tc>
          <w:tcPr>
            <w:tcW w:w="820" w:type="dxa"/>
            <w:gridSpan w:val="3"/>
            <w:shd w:val="clear" w:color="auto" w:fill="auto"/>
            <w:vAlign w:val="bottom"/>
          </w:tcPr>
          <w:p w:rsidR="00000000" w:rsidRDefault="006F13F1">
            <w:pPr>
              <w:spacing w:line="0" w:lineRule="atLeast"/>
              <w:ind w:left="80"/>
              <w:rPr>
                <w:w w:val="98"/>
                <w:sz w:val="16"/>
              </w:rPr>
            </w:pPr>
            <w:r>
              <w:rPr>
                <w:w w:val="98"/>
                <w:sz w:val="16"/>
              </w:rPr>
              <w:t>01.03.2022</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03.03.2022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260" w:type="dxa"/>
            <w:gridSpan w:val="4"/>
            <w:tcBorders>
              <w:bottom w:val="single" w:sz="8" w:space="0" w:color="auto"/>
            </w:tcBorders>
            <w:shd w:val="clear" w:color="auto" w:fill="auto"/>
            <w:vAlign w:val="bottom"/>
          </w:tcPr>
          <w:p w:rsidR="00000000" w:rsidRDefault="006F13F1">
            <w:pPr>
              <w:spacing w:line="0" w:lineRule="atLeast"/>
              <w:ind w:left="100"/>
              <w:rPr>
                <w:sz w:val="16"/>
              </w:rPr>
            </w:pPr>
            <w:r>
              <w:rPr>
                <w:sz w:val="16"/>
              </w:rPr>
              <w:t>EOD 03.03.2022</w:t>
            </w: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3" w:lineRule="exact"/>
              <w:ind w:left="100"/>
              <w:rPr>
                <w:w w:val="98"/>
                <w:sz w:val="16"/>
              </w:rPr>
            </w:pPr>
            <w:r>
              <w:rPr>
                <w:w w:val="98"/>
                <w:sz w:val="16"/>
              </w:rPr>
              <w:t>Dues</w:t>
            </w:r>
          </w:p>
        </w:tc>
        <w:tc>
          <w:tcPr>
            <w:tcW w:w="260" w:type="dxa"/>
            <w:shd w:val="clear" w:color="auto" w:fill="auto"/>
            <w:vAlign w:val="bottom"/>
          </w:tcPr>
          <w:p w:rsidR="00000000" w:rsidRDefault="006F13F1">
            <w:pPr>
              <w:spacing w:line="183" w:lineRule="exact"/>
              <w:ind w:left="120"/>
              <w:rPr>
                <w:w w:val="89"/>
                <w:sz w:val="16"/>
              </w:rPr>
            </w:pPr>
            <w:r>
              <w:rPr>
                <w:w w:val="89"/>
                <w:sz w:val="16"/>
              </w:rPr>
              <w:t>of</w:t>
            </w:r>
          </w:p>
        </w:tc>
        <w:tc>
          <w:tcPr>
            <w:tcW w:w="1000" w:type="dxa"/>
            <w:gridSpan w:val="4"/>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01.02</w:t>
            </w:r>
            <w:r>
              <w:rPr>
                <w:sz w:val="16"/>
              </w:rPr>
              <w:t>.2022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fully</w:t>
            </w:r>
          </w:p>
        </w:tc>
        <w:tc>
          <w:tcPr>
            <w:tcW w:w="500" w:type="dxa"/>
            <w:gridSpan w:val="2"/>
            <w:shd w:val="clear" w:color="auto" w:fill="auto"/>
            <w:vAlign w:val="bottom"/>
          </w:tcPr>
          <w:p w:rsidR="00000000" w:rsidRDefault="006F13F1">
            <w:pPr>
              <w:spacing w:line="0" w:lineRule="atLeast"/>
              <w:ind w:left="80"/>
              <w:rPr>
                <w:sz w:val="16"/>
              </w:rPr>
            </w:pPr>
            <w:r>
              <w:rPr>
                <w:sz w:val="16"/>
              </w:rPr>
              <w:t>paid,</w:t>
            </w:r>
          </w:p>
        </w:tc>
        <w:tc>
          <w:tcPr>
            <w:tcW w:w="320" w:type="dxa"/>
            <w:shd w:val="clear" w:color="auto" w:fill="auto"/>
            <w:vAlign w:val="bottom"/>
          </w:tcPr>
          <w:p w:rsidR="00000000" w:rsidRDefault="006F13F1">
            <w:pPr>
              <w:spacing w:line="0" w:lineRule="atLeast"/>
              <w:ind w:left="40"/>
              <w:rPr>
                <w:sz w:val="16"/>
              </w:rPr>
            </w:pPr>
            <w:r>
              <w:rPr>
                <w:sz w:val="16"/>
              </w:rPr>
              <w:t>due</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for</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01.03.2022</w:t>
            </w:r>
          </w:p>
        </w:tc>
        <w:tc>
          <w:tcPr>
            <w:tcW w:w="320" w:type="dxa"/>
            <w:shd w:val="clear" w:color="auto" w:fill="auto"/>
            <w:vAlign w:val="bottom"/>
          </w:tcPr>
          <w:p w:rsidR="00000000" w:rsidRDefault="006F13F1">
            <w:pPr>
              <w:spacing w:line="0" w:lineRule="atLeast"/>
              <w:jc w:val="right"/>
              <w:rPr>
                <w:w w:val="98"/>
                <w:sz w:val="16"/>
              </w:rPr>
            </w:pPr>
            <w:r>
              <w:rPr>
                <w:w w:val="98"/>
                <w:sz w:val="16"/>
              </w:rPr>
              <w:t>not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fully</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paid</w:t>
            </w:r>
          </w:p>
        </w:tc>
        <w:tc>
          <w:tcPr>
            <w:tcW w:w="260" w:type="dxa"/>
            <w:shd w:val="clear" w:color="auto" w:fill="auto"/>
            <w:vAlign w:val="bottom"/>
          </w:tcPr>
          <w:p w:rsidR="00000000" w:rsidRDefault="006F13F1">
            <w:pPr>
              <w:spacing w:line="0" w:lineRule="atLeast"/>
              <w:rPr>
                <w:rFonts w:ascii="Times New Roman" w:eastAsia="Times New Roman" w:hAnsi="Times New Roman"/>
                <w:sz w:val="17"/>
              </w:rPr>
            </w:pPr>
          </w:p>
        </w:tc>
        <w:tc>
          <w:tcPr>
            <w:tcW w:w="240" w:type="dxa"/>
            <w:shd w:val="clear" w:color="auto" w:fill="auto"/>
            <w:vAlign w:val="bottom"/>
          </w:tcPr>
          <w:p w:rsidR="00000000" w:rsidRDefault="006F13F1">
            <w:pPr>
              <w:spacing w:line="0" w:lineRule="atLeast"/>
              <w:ind w:left="60"/>
              <w:rPr>
                <w:sz w:val="16"/>
              </w:rPr>
            </w:pPr>
            <w:r>
              <w:rPr>
                <w:sz w:val="16"/>
              </w:rPr>
              <w:t>at</w:t>
            </w: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01.03.2022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3"/>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940" w:type="dxa"/>
            <w:gridSpan w:val="3"/>
            <w:shd w:val="clear" w:color="auto" w:fill="auto"/>
            <w:vAlign w:val="bottom"/>
          </w:tcPr>
          <w:p w:rsidR="00000000" w:rsidRDefault="006F13F1">
            <w:pPr>
              <w:spacing w:line="183" w:lineRule="exact"/>
              <w:ind w:left="100"/>
              <w:rPr>
                <w:sz w:val="16"/>
              </w:rPr>
            </w:pPr>
            <w:r>
              <w:rPr>
                <w:sz w:val="16"/>
              </w:rPr>
              <w:t>No payment</w:t>
            </w:r>
          </w:p>
        </w:tc>
        <w:tc>
          <w:tcPr>
            <w:tcW w:w="320" w:type="dxa"/>
            <w:shd w:val="clear" w:color="auto" w:fill="auto"/>
            <w:vAlign w:val="bottom"/>
          </w:tcPr>
          <w:p w:rsidR="00000000" w:rsidRDefault="006F13F1">
            <w:pPr>
              <w:spacing w:line="183" w:lineRule="exact"/>
              <w:jc w:val="right"/>
              <w:rPr>
                <w:sz w:val="16"/>
              </w:rPr>
            </w:pPr>
            <w:r>
              <w:rPr>
                <w:sz w:val="16"/>
              </w:rPr>
              <w:t>of</w:t>
            </w:r>
          </w:p>
        </w:tc>
        <w:tc>
          <w:tcPr>
            <w:tcW w:w="440" w:type="dxa"/>
            <w:gridSpan w:val="2"/>
            <w:tcBorders>
              <w:right w:val="single" w:sz="8" w:space="0" w:color="auto"/>
            </w:tcBorders>
            <w:shd w:val="clear" w:color="auto" w:fill="auto"/>
            <w:vAlign w:val="bottom"/>
          </w:tcPr>
          <w:p w:rsidR="00000000" w:rsidRDefault="006F13F1">
            <w:pPr>
              <w:spacing w:line="183"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60</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SMA-1</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260" w:type="dxa"/>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gridSpan w:val="4"/>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01.02.2022,</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01.03.2022</w:t>
            </w:r>
          </w:p>
        </w:tc>
        <w:tc>
          <w:tcPr>
            <w:tcW w:w="320" w:type="dxa"/>
            <w:shd w:val="clear" w:color="auto" w:fill="auto"/>
            <w:vAlign w:val="bottom"/>
          </w:tcPr>
          <w:p w:rsidR="00000000" w:rsidRDefault="006F13F1">
            <w:pPr>
              <w:spacing w:line="0" w:lineRule="atLeast"/>
              <w:rPr>
                <w:rFonts w:ascii="Times New Roman" w:eastAsia="Times New Roman" w:hAnsi="Times New Roman"/>
                <w:sz w:val="16"/>
              </w:rPr>
            </w:pP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w w:val="97"/>
                <w:sz w:val="16"/>
              </w:rPr>
            </w:pPr>
            <w:r>
              <w:rPr>
                <w:w w:val="97"/>
                <w:sz w:val="16"/>
              </w:rPr>
              <w:t>and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700" w:type="dxa"/>
            <w:gridSpan w:val="2"/>
            <w:shd w:val="clear" w:color="auto" w:fill="auto"/>
            <w:vAlign w:val="bottom"/>
          </w:tcPr>
          <w:p w:rsidR="00000000" w:rsidRDefault="006F13F1">
            <w:pPr>
              <w:spacing w:line="0" w:lineRule="atLeast"/>
              <w:ind w:left="100"/>
              <w:rPr>
                <w:sz w:val="16"/>
              </w:rPr>
            </w:pPr>
            <w:r>
              <w:rPr>
                <w:sz w:val="16"/>
              </w:rPr>
              <w:t>am</w:t>
            </w:r>
            <w:r>
              <w:rPr>
                <w:sz w:val="16"/>
              </w:rPr>
              <w:t>ount</w:t>
            </w:r>
          </w:p>
        </w:tc>
        <w:tc>
          <w:tcPr>
            <w:tcW w:w="560" w:type="dxa"/>
            <w:gridSpan w:val="2"/>
            <w:shd w:val="clear" w:color="auto" w:fill="auto"/>
            <w:vAlign w:val="bottom"/>
          </w:tcPr>
          <w:p w:rsidR="00000000" w:rsidRDefault="006F13F1">
            <w:pPr>
              <w:spacing w:line="0" w:lineRule="atLeast"/>
              <w:ind w:left="140"/>
              <w:rPr>
                <w:sz w:val="16"/>
              </w:rPr>
            </w:pPr>
            <w:r>
              <w:rPr>
                <w:sz w:val="16"/>
              </w:rPr>
              <w:t>dues</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on</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01.04.2022</w:t>
            </w: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01.04.2022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4"/>
            <w:shd w:val="clear" w:color="auto" w:fill="auto"/>
            <w:vAlign w:val="bottom"/>
          </w:tcPr>
          <w:p w:rsidR="00000000" w:rsidRDefault="006F13F1">
            <w:pPr>
              <w:spacing w:line="184" w:lineRule="exact"/>
              <w:ind w:left="100"/>
              <w:rPr>
                <w:sz w:val="16"/>
              </w:rPr>
            </w:pPr>
            <w:r>
              <w:rPr>
                <w:sz w:val="16"/>
              </w:rPr>
              <w:t>No payment of</w:t>
            </w:r>
          </w:p>
        </w:tc>
        <w:tc>
          <w:tcPr>
            <w:tcW w:w="440" w:type="dxa"/>
            <w:gridSpan w:val="2"/>
            <w:tcBorders>
              <w:right w:val="single" w:sz="8" w:space="0" w:color="auto"/>
            </w:tcBorders>
            <w:shd w:val="clear" w:color="auto" w:fill="auto"/>
            <w:vAlign w:val="bottom"/>
          </w:tcPr>
          <w:p w:rsidR="00000000" w:rsidRDefault="006F13F1">
            <w:pPr>
              <w:spacing w:line="184"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61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 2</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820" w:type="dxa"/>
            <w:gridSpan w:val="3"/>
            <w:shd w:val="clear" w:color="auto" w:fill="auto"/>
            <w:vAlign w:val="bottom"/>
          </w:tcPr>
          <w:p w:rsidR="00000000" w:rsidRDefault="006F13F1">
            <w:pPr>
              <w:spacing w:line="0" w:lineRule="atLeast"/>
              <w:ind w:left="20"/>
              <w:rPr>
                <w:sz w:val="16"/>
              </w:rPr>
            </w:pPr>
            <w:r>
              <w:rPr>
                <w:sz w:val="16"/>
              </w:rPr>
              <w:t>01.02.2022</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shd w:val="clear" w:color="auto" w:fill="auto"/>
            <w:vAlign w:val="bottom"/>
          </w:tcPr>
          <w:p w:rsidR="00000000" w:rsidRDefault="006F13F1">
            <w:pPr>
              <w:spacing w:line="0" w:lineRule="atLeast"/>
              <w:ind w:left="100"/>
              <w:rPr>
                <w:sz w:val="16"/>
              </w:rPr>
            </w:pPr>
            <w:r>
              <w:rPr>
                <w:sz w:val="16"/>
              </w:rPr>
              <w:t>01.04.2022</w:t>
            </w: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260" w:type="dxa"/>
            <w:gridSpan w:val="4"/>
            <w:tcBorders>
              <w:bottom w:val="single" w:sz="8" w:space="0" w:color="auto"/>
            </w:tcBorders>
            <w:shd w:val="clear" w:color="auto" w:fill="auto"/>
            <w:vAlign w:val="bottom"/>
          </w:tcPr>
          <w:p w:rsidR="00000000" w:rsidRDefault="006F13F1">
            <w:pPr>
              <w:spacing w:line="0" w:lineRule="atLeast"/>
              <w:ind w:left="100"/>
              <w:rPr>
                <w:sz w:val="16"/>
              </w:rPr>
            </w:pPr>
            <w:r>
              <w:rPr>
                <w:sz w:val="16"/>
              </w:rPr>
              <w:t>EOD02.04.2022</w:t>
            </w: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01.05.2022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185" w:lineRule="exact"/>
              <w:ind w:left="100"/>
              <w:rPr>
                <w:sz w:val="16"/>
              </w:rPr>
            </w:pPr>
            <w:r>
              <w:rPr>
                <w:sz w:val="16"/>
              </w:rPr>
              <w:t>No payment</w:t>
            </w:r>
          </w:p>
        </w:tc>
        <w:tc>
          <w:tcPr>
            <w:tcW w:w="320" w:type="dxa"/>
            <w:shd w:val="clear" w:color="auto" w:fill="auto"/>
            <w:vAlign w:val="bottom"/>
          </w:tcPr>
          <w:p w:rsidR="00000000" w:rsidRDefault="006F13F1">
            <w:pPr>
              <w:spacing w:line="185" w:lineRule="exact"/>
              <w:jc w:val="right"/>
              <w:rPr>
                <w:sz w:val="16"/>
              </w:rPr>
            </w:pPr>
            <w:r>
              <w:rPr>
                <w:sz w:val="16"/>
              </w:rPr>
              <w:t>of</w:t>
            </w:r>
          </w:p>
        </w:tc>
        <w:tc>
          <w:tcPr>
            <w:tcW w:w="440" w:type="dxa"/>
            <w:gridSpan w:val="2"/>
            <w:tcBorders>
              <w:right w:val="single" w:sz="8" w:space="0" w:color="auto"/>
            </w:tcBorders>
            <w:shd w:val="clear" w:color="auto" w:fill="auto"/>
            <w:vAlign w:val="bottom"/>
          </w:tcPr>
          <w:p w:rsidR="00000000" w:rsidRDefault="006F13F1">
            <w:pPr>
              <w:spacing w:line="185"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90</w:t>
            </w:r>
          </w:p>
        </w:tc>
        <w:tc>
          <w:tcPr>
            <w:tcW w:w="1120" w:type="dxa"/>
            <w:tcBorders>
              <w:right w:val="single" w:sz="8" w:space="0" w:color="auto"/>
            </w:tcBorders>
            <w:shd w:val="clear" w:color="auto" w:fill="auto"/>
            <w:vAlign w:val="bottom"/>
          </w:tcPr>
          <w:p w:rsidR="00000000" w:rsidRDefault="006F13F1">
            <w:pPr>
              <w:spacing w:line="185" w:lineRule="exact"/>
              <w:ind w:left="80"/>
              <w:rPr>
                <w:sz w:val="16"/>
              </w:rPr>
            </w:pPr>
            <w:r>
              <w:rPr>
                <w:sz w:val="16"/>
              </w:rPr>
              <w:t>SMA 2</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5"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820" w:type="dxa"/>
            <w:gridSpan w:val="3"/>
            <w:shd w:val="clear" w:color="auto" w:fill="auto"/>
            <w:vAlign w:val="bottom"/>
          </w:tcPr>
          <w:p w:rsidR="00000000" w:rsidRDefault="006F13F1">
            <w:pPr>
              <w:spacing w:line="0" w:lineRule="atLeast"/>
              <w:ind w:left="20"/>
              <w:rPr>
                <w:sz w:val="16"/>
              </w:rPr>
            </w:pPr>
            <w:r>
              <w:rPr>
                <w:sz w:val="16"/>
              </w:rPr>
              <w:t>01.02.2022</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01.05.2022</w:t>
            </w: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01.05.2022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4"/>
            <w:shd w:val="clear" w:color="auto" w:fill="auto"/>
            <w:vAlign w:val="bottom"/>
          </w:tcPr>
          <w:p w:rsidR="00000000" w:rsidRDefault="006F13F1">
            <w:pPr>
              <w:spacing w:line="183" w:lineRule="exact"/>
              <w:ind w:left="100"/>
              <w:rPr>
                <w:sz w:val="16"/>
              </w:rPr>
            </w:pPr>
            <w:r>
              <w:rPr>
                <w:sz w:val="16"/>
              </w:rPr>
              <w:t>No payment of</w:t>
            </w:r>
          </w:p>
        </w:tc>
        <w:tc>
          <w:tcPr>
            <w:tcW w:w="440" w:type="dxa"/>
            <w:gridSpan w:val="2"/>
            <w:tcBorders>
              <w:right w:val="single" w:sz="8" w:space="0" w:color="auto"/>
            </w:tcBorders>
            <w:shd w:val="clear" w:color="auto" w:fill="auto"/>
            <w:vAlign w:val="bottom"/>
          </w:tcPr>
          <w:p w:rsidR="00000000" w:rsidRDefault="006F13F1">
            <w:pPr>
              <w:spacing w:line="183"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91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02.05.2022</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820" w:type="dxa"/>
            <w:gridSpan w:val="3"/>
            <w:shd w:val="clear" w:color="auto" w:fill="auto"/>
            <w:vAlign w:val="bottom"/>
          </w:tcPr>
          <w:p w:rsidR="00000000" w:rsidRDefault="006F13F1">
            <w:pPr>
              <w:spacing w:line="0" w:lineRule="atLeast"/>
              <w:ind w:left="20"/>
              <w:rPr>
                <w:sz w:val="16"/>
              </w:rPr>
            </w:pPr>
            <w:r>
              <w:rPr>
                <w:sz w:val="16"/>
              </w:rPr>
              <w:t>01.02.2022</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5"/>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01.05.2022</w:t>
            </w: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02.05.2022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left="100"/>
              <w:rPr>
                <w:sz w:val="16"/>
              </w:rPr>
            </w:pPr>
            <w:r>
              <w:rPr>
                <w:sz w:val="16"/>
              </w:rPr>
              <w:t>01.06.2022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01.06.2022</w:t>
            </w:r>
          </w:p>
        </w:tc>
        <w:tc>
          <w:tcPr>
            <w:tcW w:w="440" w:type="dxa"/>
            <w:shd w:val="clear" w:color="auto" w:fill="auto"/>
            <w:vAlign w:val="bottom"/>
          </w:tcPr>
          <w:p w:rsidR="00000000" w:rsidRDefault="006F13F1">
            <w:pPr>
              <w:spacing w:line="184" w:lineRule="exact"/>
              <w:ind w:left="100"/>
              <w:rPr>
                <w:sz w:val="16"/>
              </w:rPr>
            </w:pPr>
            <w:r>
              <w:rPr>
                <w:sz w:val="16"/>
              </w:rPr>
              <w:t>Fully</w:t>
            </w:r>
          </w:p>
        </w:tc>
        <w:tc>
          <w:tcPr>
            <w:tcW w:w="500" w:type="dxa"/>
            <w:gridSpan w:val="2"/>
            <w:shd w:val="clear" w:color="auto" w:fill="auto"/>
            <w:vAlign w:val="bottom"/>
          </w:tcPr>
          <w:p w:rsidR="00000000" w:rsidRDefault="006F13F1">
            <w:pPr>
              <w:spacing w:line="184" w:lineRule="exact"/>
              <w:ind w:left="100"/>
              <w:rPr>
                <w:sz w:val="16"/>
              </w:rPr>
            </w:pPr>
            <w:r>
              <w:rPr>
                <w:sz w:val="16"/>
              </w:rPr>
              <w:t>paid</w:t>
            </w:r>
          </w:p>
        </w:tc>
        <w:tc>
          <w:tcPr>
            <w:tcW w:w="380" w:type="dxa"/>
            <w:gridSpan w:val="2"/>
            <w:shd w:val="clear" w:color="auto" w:fill="auto"/>
            <w:vAlign w:val="bottom"/>
          </w:tcPr>
          <w:p w:rsidR="00000000" w:rsidRDefault="006F13F1">
            <w:pPr>
              <w:spacing w:line="184" w:lineRule="exact"/>
              <w:ind w:left="40"/>
              <w:rPr>
                <w:sz w:val="16"/>
              </w:rPr>
            </w:pPr>
            <w:r>
              <w:rPr>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9</w:t>
            </w:r>
            <w:r>
              <w:rPr>
                <w:sz w:val="16"/>
              </w:rPr>
              <w:t>3</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01.02.2022</w:t>
            </w: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01.06.2022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01.07.2022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01.07.2022</w:t>
            </w:r>
          </w:p>
        </w:tc>
        <w:tc>
          <w:tcPr>
            <w:tcW w:w="440" w:type="dxa"/>
            <w:shd w:val="clear" w:color="auto" w:fill="auto"/>
            <w:vAlign w:val="bottom"/>
          </w:tcPr>
          <w:p w:rsidR="00000000" w:rsidRDefault="006F13F1">
            <w:pPr>
              <w:spacing w:line="183" w:lineRule="exact"/>
              <w:ind w:left="100"/>
              <w:rPr>
                <w:sz w:val="16"/>
              </w:rPr>
            </w:pPr>
            <w:r>
              <w:rPr>
                <w:sz w:val="16"/>
              </w:rPr>
              <w:t>Paid</w:t>
            </w:r>
          </w:p>
        </w:tc>
        <w:tc>
          <w:tcPr>
            <w:tcW w:w="500" w:type="dxa"/>
            <w:gridSpan w:val="2"/>
            <w:shd w:val="clear" w:color="auto" w:fill="auto"/>
            <w:vAlign w:val="bottom"/>
          </w:tcPr>
          <w:p w:rsidR="00000000" w:rsidRDefault="006F13F1">
            <w:pPr>
              <w:spacing w:line="183" w:lineRule="exact"/>
              <w:ind w:left="60"/>
              <w:rPr>
                <w:sz w:val="16"/>
              </w:rPr>
            </w:pPr>
            <w:r>
              <w:rPr>
                <w:sz w:val="16"/>
              </w:rPr>
              <w:t>entire</w:t>
            </w:r>
          </w:p>
        </w:tc>
        <w:tc>
          <w:tcPr>
            <w:tcW w:w="380" w:type="dxa"/>
            <w:gridSpan w:val="2"/>
            <w:shd w:val="clear" w:color="auto" w:fill="auto"/>
            <w:vAlign w:val="bottom"/>
          </w:tcPr>
          <w:p w:rsidR="00000000" w:rsidRDefault="006F13F1">
            <w:pPr>
              <w:spacing w:line="183" w:lineRule="exact"/>
              <w:ind w:left="6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62</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02.05.2022</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shd w:val="clear" w:color="auto" w:fill="auto"/>
            <w:vAlign w:val="bottom"/>
          </w:tcPr>
          <w:p w:rsidR="00000000" w:rsidRDefault="006F13F1">
            <w:pPr>
              <w:spacing w:line="0" w:lineRule="atLeast"/>
              <w:ind w:left="100"/>
              <w:rPr>
                <w:sz w:val="16"/>
              </w:rPr>
            </w:pPr>
            <w:r>
              <w:rPr>
                <w:sz w:val="16"/>
              </w:rPr>
              <w:t>01.03.2022</w:t>
            </w: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01.04.2022</w:t>
            </w: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01.07.2022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left="100"/>
              <w:rPr>
                <w:sz w:val="16"/>
              </w:rPr>
            </w:pPr>
            <w:r>
              <w:rPr>
                <w:sz w:val="16"/>
              </w:rPr>
              <w:t>01.08.2022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01.08.2022</w:t>
            </w:r>
          </w:p>
        </w:tc>
        <w:tc>
          <w:tcPr>
            <w:tcW w:w="440" w:type="dxa"/>
            <w:shd w:val="clear" w:color="auto" w:fill="auto"/>
            <w:vAlign w:val="bottom"/>
          </w:tcPr>
          <w:p w:rsidR="00000000" w:rsidRDefault="006F13F1">
            <w:pPr>
              <w:spacing w:line="184" w:lineRule="exact"/>
              <w:ind w:left="100"/>
              <w:rPr>
                <w:sz w:val="16"/>
              </w:rPr>
            </w:pPr>
            <w:r>
              <w:rPr>
                <w:sz w:val="16"/>
              </w:rPr>
              <w:t>Paid</w:t>
            </w:r>
          </w:p>
        </w:tc>
        <w:tc>
          <w:tcPr>
            <w:tcW w:w="500" w:type="dxa"/>
            <w:gridSpan w:val="2"/>
            <w:shd w:val="clear" w:color="auto" w:fill="auto"/>
            <w:vAlign w:val="bottom"/>
          </w:tcPr>
          <w:p w:rsidR="00000000" w:rsidRDefault="006F13F1">
            <w:pPr>
              <w:spacing w:line="184" w:lineRule="exact"/>
              <w:ind w:left="60"/>
              <w:rPr>
                <w:sz w:val="16"/>
              </w:rPr>
            </w:pPr>
            <w:r>
              <w:rPr>
                <w:sz w:val="16"/>
              </w:rPr>
              <w:t>entire</w:t>
            </w:r>
          </w:p>
        </w:tc>
        <w:tc>
          <w:tcPr>
            <w:tcW w:w="380" w:type="dxa"/>
            <w:gridSpan w:val="2"/>
            <w:shd w:val="clear" w:color="auto" w:fill="auto"/>
            <w:vAlign w:val="bottom"/>
          </w:tcPr>
          <w:p w:rsidR="00000000" w:rsidRDefault="006F13F1">
            <w:pPr>
              <w:spacing w:line="184" w:lineRule="exact"/>
              <w:ind w:left="6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32</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0" w:lineRule="atLeast"/>
              <w:ind w:left="100"/>
              <w:rPr>
                <w:sz w:val="16"/>
              </w:rPr>
            </w:pPr>
            <w:r>
              <w:rPr>
                <w:sz w:val="16"/>
              </w:rPr>
              <w:t>01.05.2022</w:t>
            </w:r>
          </w:p>
        </w:tc>
        <w:tc>
          <w:tcPr>
            <w:tcW w:w="320" w:type="dxa"/>
            <w:shd w:val="clear" w:color="auto" w:fill="auto"/>
            <w:vAlign w:val="bottom"/>
          </w:tcPr>
          <w:p w:rsidR="00000000" w:rsidRDefault="006F13F1">
            <w:pPr>
              <w:spacing w:line="0" w:lineRule="atLeast"/>
              <w:rPr>
                <w:rFonts w:ascii="Times New Roman" w:eastAsia="Times New Roman" w:hAnsi="Times New Roman"/>
                <w:sz w:val="16"/>
              </w:rPr>
            </w:pP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shd w:val="clear" w:color="auto" w:fill="auto"/>
            <w:vAlign w:val="bottom"/>
          </w:tcPr>
          <w:p w:rsidR="00000000" w:rsidRDefault="006F13F1">
            <w:pPr>
              <w:spacing w:line="0" w:lineRule="atLeast"/>
              <w:ind w:left="100"/>
              <w:rPr>
                <w:sz w:val="16"/>
              </w:rPr>
            </w:pPr>
            <w:r>
              <w:rPr>
                <w:sz w:val="16"/>
              </w:rPr>
              <w:t>01.06.2022</w:t>
            </w: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01.08.2022</w:t>
            </w: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01.09.2022</w:t>
            </w:r>
          </w:p>
        </w:tc>
        <w:tc>
          <w:tcPr>
            <w:tcW w:w="1140" w:type="dxa"/>
            <w:tcBorders>
              <w:bottom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01.09.2022</w:t>
            </w:r>
          </w:p>
        </w:tc>
        <w:tc>
          <w:tcPr>
            <w:tcW w:w="440" w:type="dxa"/>
            <w:tcBorders>
              <w:bottom w:val="single" w:sz="8" w:space="0" w:color="auto"/>
            </w:tcBorders>
            <w:shd w:val="clear" w:color="auto" w:fill="auto"/>
            <w:vAlign w:val="bottom"/>
          </w:tcPr>
          <w:p w:rsidR="00000000" w:rsidRDefault="006F13F1">
            <w:pPr>
              <w:spacing w:line="185" w:lineRule="exact"/>
              <w:ind w:left="100"/>
              <w:rPr>
                <w:sz w:val="16"/>
              </w:rPr>
            </w:pPr>
            <w:r>
              <w:rPr>
                <w:sz w:val="16"/>
              </w:rPr>
              <w:t>Paid</w:t>
            </w:r>
          </w:p>
        </w:tc>
        <w:tc>
          <w:tcPr>
            <w:tcW w:w="500" w:type="dxa"/>
            <w:gridSpan w:val="2"/>
            <w:tcBorders>
              <w:bottom w:val="single" w:sz="8" w:space="0" w:color="auto"/>
            </w:tcBorders>
            <w:shd w:val="clear" w:color="auto" w:fill="auto"/>
            <w:vAlign w:val="bottom"/>
          </w:tcPr>
          <w:p w:rsidR="00000000" w:rsidRDefault="006F13F1">
            <w:pPr>
              <w:spacing w:line="185" w:lineRule="exact"/>
              <w:ind w:left="60"/>
              <w:rPr>
                <w:sz w:val="16"/>
              </w:rPr>
            </w:pPr>
            <w:r>
              <w:rPr>
                <w:sz w:val="16"/>
              </w:rPr>
              <w:t>entire</w:t>
            </w:r>
          </w:p>
        </w:tc>
        <w:tc>
          <w:tcPr>
            <w:tcW w:w="380" w:type="dxa"/>
            <w:gridSpan w:val="2"/>
            <w:tcBorders>
              <w:bottom w:val="single" w:sz="8" w:space="0" w:color="auto"/>
            </w:tcBorders>
            <w:shd w:val="clear" w:color="auto" w:fill="auto"/>
            <w:vAlign w:val="bottom"/>
          </w:tcPr>
          <w:p w:rsidR="00000000" w:rsidRDefault="006F13F1">
            <w:pPr>
              <w:spacing w:line="185" w:lineRule="exact"/>
              <w:ind w:left="60"/>
              <w:rPr>
                <w:w w:val="96"/>
                <w:sz w:val="16"/>
              </w:rPr>
            </w:pPr>
            <w:r>
              <w:rPr>
                <w:w w:val="96"/>
                <w:sz w:val="16"/>
              </w:rPr>
              <w:t>dues</w:t>
            </w:r>
          </w:p>
        </w:tc>
        <w:tc>
          <w:tcPr>
            <w:tcW w:w="380" w:type="dxa"/>
            <w:tcBorders>
              <w:bottom w:val="single" w:sz="8" w:space="0" w:color="auto"/>
              <w:right w:val="single" w:sz="8" w:space="0" w:color="auto"/>
            </w:tcBorders>
            <w:shd w:val="clear" w:color="auto" w:fill="auto"/>
            <w:vAlign w:val="bottom"/>
          </w:tcPr>
          <w:p w:rsidR="00000000" w:rsidRDefault="006F13F1">
            <w:pPr>
              <w:spacing w:line="185" w:lineRule="exact"/>
              <w:ind w:right="40"/>
              <w:jc w:val="right"/>
              <w:rPr>
                <w:sz w:val="16"/>
              </w:rPr>
            </w:pPr>
            <w:r>
              <w:rPr>
                <w:sz w:val="16"/>
              </w:rPr>
              <w:t>of</w:t>
            </w:r>
          </w:p>
        </w:tc>
        <w:tc>
          <w:tcPr>
            <w:tcW w:w="1000" w:type="dxa"/>
            <w:tcBorders>
              <w:bottom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1</w:t>
            </w:r>
          </w:p>
        </w:tc>
        <w:tc>
          <w:tcPr>
            <w:tcW w:w="1120" w:type="dxa"/>
            <w:tcBorders>
              <w:bottom w:val="single" w:sz="8" w:space="0" w:color="auto"/>
              <w:right w:val="single" w:sz="8" w:space="0" w:color="auto"/>
            </w:tcBorders>
            <w:shd w:val="clear" w:color="auto" w:fill="auto"/>
            <w:vAlign w:val="bottom"/>
          </w:tcPr>
          <w:p w:rsidR="00000000" w:rsidRDefault="006F13F1">
            <w:pPr>
              <w:spacing w:line="185" w:lineRule="exact"/>
              <w:ind w:left="80"/>
              <w:rPr>
                <w:sz w:val="16"/>
              </w:rPr>
            </w:pPr>
            <w:r>
              <w:rPr>
                <w:sz w:val="16"/>
              </w:rPr>
              <w:t>NPA</w:t>
            </w:r>
          </w:p>
        </w:tc>
        <w:tc>
          <w:tcPr>
            <w:tcW w:w="1000" w:type="dxa"/>
            <w:tcBorders>
              <w:bottom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140" w:type="dxa"/>
            <w:tcBorders>
              <w:bottom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NPA</w:t>
            </w:r>
          </w:p>
        </w:tc>
        <w:tc>
          <w:tcPr>
            <w:tcW w:w="1000" w:type="dxa"/>
            <w:tcBorders>
              <w:bottom w:val="single" w:sz="8" w:space="0" w:color="auto"/>
              <w:right w:val="single" w:sz="8" w:space="0" w:color="auto"/>
            </w:tcBorders>
            <w:shd w:val="clear" w:color="auto" w:fill="auto"/>
            <w:vAlign w:val="bottom"/>
          </w:tcPr>
          <w:p w:rsidR="00000000" w:rsidRDefault="006F13F1">
            <w:pPr>
              <w:spacing w:line="185" w:lineRule="exact"/>
              <w:ind w:left="80"/>
              <w:rPr>
                <w:sz w:val="16"/>
              </w:rPr>
            </w:pPr>
            <w:r>
              <w:rPr>
                <w:sz w:val="16"/>
              </w:rPr>
              <w:t>02.05.2022</w:t>
            </w:r>
          </w:p>
        </w:tc>
      </w:tr>
    </w:tbl>
    <w:p w:rsidR="00000000" w:rsidRDefault="006F13F1">
      <w:pPr>
        <w:rPr>
          <w:sz w:val="16"/>
        </w:rPr>
        <w:sectPr w:rsidR="00000000">
          <w:pgSz w:w="12240" w:h="15840"/>
          <w:pgMar w:top="1440" w:right="1120" w:bottom="1018" w:left="1440" w:header="0" w:footer="0" w:gutter="0"/>
          <w:cols w:space="0" w:equalWidth="0">
            <w:col w:w="9680"/>
          </w:cols>
          <w:docGrid w:linePitch="360"/>
        </w:sect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000"/>
        <w:gridCol w:w="1140"/>
        <w:gridCol w:w="940"/>
        <w:gridCol w:w="760"/>
        <w:gridCol w:w="1000"/>
        <w:gridCol w:w="1120"/>
        <w:gridCol w:w="1000"/>
        <w:gridCol w:w="1140"/>
        <w:gridCol w:w="1000"/>
      </w:tblGrid>
      <w:tr w:rsidR="00000000">
        <w:trPr>
          <w:trHeight w:val="201"/>
        </w:trPr>
        <w:tc>
          <w:tcPr>
            <w:tcW w:w="100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bookmarkStart w:id="7" w:name="page8"/>
            <w:bookmarkEnd w:id="7"/>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tcBorders>
              <w:top w:val="single" w:sz="8" w:space="0" w:color="auto"/>
            </w:tcBorders>
            <w:shd w:val="clear" w:color="auto" w:fill="auto"/>
            <w:vAlign w:val="bottom"/>
          </w:tcPr>
          <w:p w:rsidR="00000000" w:rsidRDefault="006F13F1">
            <w:pPr>
              <w:spacing w:line="0" w:lineRule="atLeast"/>
              <w:ind w:left="100"/>
              <w:rPr>
                <w:sz w:val="16"/>
              </w:rPr>
            </w:pPr>
            <w:r>
              <w:rPr>
                <w:sz w:val="16"/>
              </w:rPr>
              <w:t>01.07.2022</w:t>
            </w:r>
          </w:p>
        </w:tc>
        <w:tc>
          <w:tcPr>
            <w:tcW w:w="760" w:type="dxa"/>
            <w:tcBorders>
              <w:top w:val="single" w:sz="8" w:space="0" w:color="auto"/>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shd w:val="clear" w:color="auto" w:fill="auto"/>
            <w:vAlign w:val="bottom"/>
          </w:tcPr>
          <w:p w:rsidR="00000000" w:rsidRDefault="006F13F1">
            <w:pPr>
              <w:spacing w:line="0" w:lineRule="atLeast"/>
              <w:ind w:left="100"/>
              <w:rPr>
                <w:sz w:val="16"/>
              </w:rPr>
            </w:pPr>
            <w:r>
              <w:rPr>
                <w:sz w:val="16"/>
              </w:rPr>
              <w:t>01.08.2022</w:t>
            </w:r>
          </w:p>
        </w:tc>
        <w:tc>
          <w:tcPr>
            <w:tcW w:w="76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  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tcBorders>
              <w:bottom w:val="single" w:sz="8" w:space="0" w:color="auto"/>
            </w:tcBorders>
            <w:shd w:val="clear" w:color="auto" w:fill="auto"/>
            <w:vAlign w:val="bottom"/>
          </w:tcPr>
          <w:p w:rsidR="00000000" w:rsidRDefault="006F13F1">
            <w:pPr>
              <w:spacing w:line="0" w:lineRule="atLeast"/>
              <w:ind w:left="100"/>
              <w:rPr>
                <w:sz w:val="16"/>
              </w:rPr>
            </w:pPr>
            <w:r>
              <w:rPr>
                <w:sz w:val="16"/>
              </w:rPr>
              <w:t>01.09.2022</w:t>
            </w:r>
          </w:p>
        </w:tc>
        <w:tc>
          <w:tcPr>
            <w:tcW w:w="7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01.10.2022</w:t>
            </w:r>
          </w:p>
        </w:tc>
        <w:tc>
          <w:tcPr>
            <w:tcW w:w="1140" w:type="dxa"/>
            <w:tcBorders>
              <w:right w:val="single" w:sz="8" w:space="0" w:color="auto"/>
            </w:tcBorders>
            <w:shd w:val="clear" w:color="auto" w:fill="auto"/>
            <w:vAlign w:val="bottom"/>
          </w:tcPr>
          <w:p w:rsidR="00000000" w:rsidRDefault="006F13F1">
            <w:pPr>
              <w:spacing w:line="183" w:lineRule="exact"/>
              <w:ind w:right="240"/>
              <w:jc w:val="right"/>
              <w:rPr>
                <w:sz w:val="16"/>
              </w:rPr>
            </w:pPr>
            <w:r>
              <w:rPr>
                <w:sz w:val="16"/>
              </w:rPr>
              <w:t>01.10.2022</w:t>
            </w:r>
          </w:p>
        </w:tc>
        <w:tc>
          <w:tcPr>
            <w:tcW w:w="940" w:type="dxa"/>
            <w:shd w:val="clear" w:color="auto" w:fill="auto"/>
            <w:vAlign w:val="bottom"/>
          </w:tcPr>
          <w:p w:rsidR="00000000" w:rsidRDefault="006F13F1">
            <w:pPr>
              <w:spacing w:line="183" w:lineRule="exact"/>
              <w:ind w:left="100"/>
              <w:rPr>
                <w:sz w:val="16"/>
              </w:rPr>
            </w:pPr>
            <w:r>
              <w:rPr>
                <w:sz w:val="16"/>
              </w:rPr>
              <w:t>Pai</w:t>
            </w:r>
            <w:r>
              <w:rPr>
                <w:sz w:val="16"/>
              </w:rPr>
              <w:t>d  entire</w:t>
            </w:r>
          </w:p>
        </w:tc>
        <w:tc>
          <w:tcPr>
            <w:tcW w:w="76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dues  of</w:t>
            </w:r>
          </w:p>
        </w:tc>
        <w:tc>
          <w:tcPr>
            <w:tcW w:w="1000" w:type="dxa"/>
            <w:tcBorders>
              <w:right w:val="single" w:sz="8" w:space="0" w:color="auto"/>
            </w:tcBorders>
            <w:shd w:val="clear" w:color="auto" w:fill="auto"/>
            <w:vAlign w:val="bottom"/>
          </w:tcPr>
          <w:p w:rsidR="00000000" w:rsidRDefault="006F13F1">
            <w:pPr>
              <w:spacing w:line="183" w:lineRule="exact"/>
              <w:ind w:right="740"/>
              <w:jc w:val="right"/>
              <w:rPr>
                <w:sz w:val="16"/>
              </w:rPr>
            </w:pPr>
            <w:r>
              <w:rPr>
                <w:sz w:val="16"/>
              </w:rPr>
              <w:t>0</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Standard</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STD from</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shd w:val="clear" w:color="auto" w:fill="auto"/>
            <w:vAlign w:val="bottom"/>
          </w:tcPr>
          <w:p w:rsidR="00000000" w:rsidRDefault="006F13F1">
            <w:pPr>
              <w:spacing w:line="0" w:lineRule="atLeast"/>
              <w:ind w:left="100"/>
              <w:rPr>
                <w:sz w:val="16"/>
              </w:rPr>
            </w:pPr>
            <w:r>
              <w:rPr>
                <w:sz w:val="16"/>
              </w:rPr>
              <w:t>01.09.2022</w:t>
            </w:r>
          </w:p>
        </w:tc>
        <w:tc>
          <w:tcPr>
            <w:tcW w:w="76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ind w:left="80"/>
              <w:rPr>
                <w:sz w:val="16"/>
              </w:rPr>
            </w:pPr>
            <w:r>
              <w:rPr>
                <w:sz w:val="16"/>
              </w:rPr>
              <w:t>Account with</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80"/>
              <w:rPr>
                <w:sz w:val="16"/>
              </w:rPr>
            </w:pPr>
            <w:r>
              <w:rPr>
                <w:sz w:val="16"/>
              </w:rPr>
              <w:t>01.10.2022</w:t>
            </w: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40" w:type="dxa"/>
            <w:tcBorders>
              <w:bottom w:val="single" w:sz="8" w:space="0" w:color="auto"/>
            </w:tcBorders>
            <w:shd w:val="clear" w:color="auto" w:fill="auto"/>
            <w:vAlign w:val="bottom"/>
          </w:tcPr>
          <w:p w:rsidR="00000000" w:rsidRDefault="006F13F1">
            <w:pPr>
              <w:spacing w:line="0" w:lineRule="atLeast"/>
              <w:ind w:left="100"/>
              <w:rPr>
                <w:sz w:val="16"/>
              </w:rPr>
            </w:pPr>
            <w:r>
              <w:rPr>
                <w:sz w:val="16"/>
              </w:rPr>
              <w:t>01.10.2022</w:t>
            </w:r>
          </w:p>
        </w:tc>
        <w:tc>
          <w:tcPr>
            <w:tcW w:w="7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No Overdues</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bl>
    <w:p w:rsidR="00000000" w:rsidRDefault="006F13F1">
      <w:pPr>
        <w:spacing w:line="209" w:lineRule="exact"/>
        <w:rPr>
          <w:rFonts w:ascii="Times New Roman" w:eastAsia="Times New Roman" w:hAnsi="Times New Roman"/>
        </w:rPr>
      </w:pPr>
    </w:p>
    <w:p w:rsidR="00000000" w:rsidRDefault="006F13F1">
      <w:pPr>
        <w:numPr>
          <w:ilvl w:val="0"/>
          <w:numId w:val="7"/>
        </w:numPr>
        <w:tabs>
          <w:tab w:val="left" w:pos="700"/>
        </w:tabs>
        <w:spacing w:line="225" w:lineRule="auto"/>
        <w:ind w:left="700" w:right="300" w:hanging="352"/>
        <w:jc w:val="both"/>
        <w:rPr>
          <w:rFonts w:ascii="Times New Roman" w:eastAsia="Times New Roman" w:hAnsi="Times New Roman"/>
          <w:sz w:val="24"/>
        </w:rPr>
      </w:pPr>
      <w:r>
        <w:rPr>
          <w:rFonts w:ascii="Century Gothic" w:eastAsia="Century Gothic" w:hAnsi="Century Gothic"/>
          <w:color w:val="00000A"/>
        </w:rPr>
        <w:t xml:space="preserve">The Borrower agrees and acknowledges that the manner of classification and illustrations of SMA and NPA as provided in sub-clauses (a) </w:t>
      </w:r>
      <w:r>
        <w:rPr>
          <w:rFonts w:ascii="Century Gothic" w:eastAsia="Century Gothic" w:hAnsi="Century Gothic"/>
          <w:color w:val="00000A"/>
        </w:rPr>
        <w:t>to (d) above in which the Bank is required to classify accounts as SMA / NPA as per the various applicable regulations and guidelines issued by RBI from time to time and</w:t>
      </w:r>
      <w:r>
        <w:rPr>
          <w:rFonts w:ascii="Times New Roman" w:eastAsia="Times New Roman" w:hAnsi="Times New Roman"/>
          <w:color w:val="000000"/>
          <w:sz w:val="24"/>
        </w:rPr>
        <w:t>:</w:t>
      </w:r>
    </w:p>
    <w:p w:rsidR="00000000" w:rsidRDefault="006F13F1">
      <w:pPr>
        <w:spacing w:line="294" w:lineRule="exact"/>
        <w:rPr>
          <w:rFonts w:ascii="Times New Roman" w:eastAsia="Times New Roman" w:hAnsi="Times New Roman"/>
          <w:sz w:val="24"/>
        </w:rPr>
      </w:pPr>
    </w:p>
    <w:p w:rsidR="00000000" w:rsidRDefault="006F13F1">
      <w:pPr>
        <w:numPr>
          <w:ilvl w:val="1"/>
          <w:numId w:val="7"/>
        </w:numPr>
        <w:tabs>
          <w:tab w:val="left" w:pos="1000"/>
        </w:tabs>
        <w:spacing w:line="239" w:lineRule="auto"/>
        <w:ind w:left="1000" w:right="300" w:hanging="292"/>
        <w:jc w:val="both"/>
        <w:rPr>
          <w:rFonts w:ascii="Century Gothic" w:eastAsia="Century Gothic" w:hAnsi="Century Gothic"/>
          <w:color w:val="00000A"/>
        </w:rPr>
      </w:pPr>
      <w:r>
        <w:rPr>
          <w:rFonts w:ascii="Century Gothic" w:eastAsia="Century Gothic" w:hAnsi="Century Gothic"/>
          <w:color w:val="00000A"/>
        </w:rPr>
        <w:t>the same is liable to change / be modified as per the requirements of the RBI guidel</w:t>
      </w:r>
      <w:r>
        <w:rPr>
          <w:rFonts w:ascii="Century Gothic" w:eastAsia="Century Gothic" w:hAnsi="Century Gothic"/>
          <w:color w:val="00000A"/>
        </w:rPr>
        <w:t>ines in the matter issued from time to time. Any such change shall be intimated by the Bank to the Borrower from time to time and the Borrower agrees and acknowledges that such intimation shall accordingly modify the manner and illustrations provided herei</w:t>
      </w:r>
      <w:r>
        <w:rPr>
          <w:rFonts w:ascii="Century Gothic" w:eastAsia="Century Gothic" w:hAnsi="Century Gothic"/>
          <w:color w:val="00000A"/>
        </w:rPr>
        <w:t>n without a need for further amendment to the Agreement or require specific acknowledgment of the Borrower; and</w:t>
      </w:r>
    </w:p>
    <w:p w:rsidR="00000000" w:rsidRDefault="006F13F1">
      <w:pPr>
        <w:spacing w:line="253" w:lineRule="exact"/>
        <w:rPr>
          <w:rFonts w:ascii="Century Gothic" w:eastAsia="Century Gothic" w:hAnsi="Century Gothic"/>
          <w:color w:val="00000A"/>
        </w:rPr>
      </w:pPr>
    </w:p>
    <w:p w:rsidR="00000000" w:rsidRDefault="006F13F1">
      <w:pPr>
        <w:numPr>
          <w:ilvl w:val="1"/>
          <w:numId w:val="7"/>
        </w:numPr>
        <w:tabs>
          <w:tab w:val="left" w:pos="1000"/>
        </w:tabs>
        <w:spacing w:line="238" w:lineRule="auto"/>
        <w:ind w:left="1000" w:right="300" w:hanging="292"/>
        <w:jc w:val="both"/>
        <w:rPr>
          <w:rFonts w:ascii="Century Gothic" w:eastAsia="Century Gothic" w:hAnsi="Century Gothic"/>
          <w:color w:val="00000A"/>
        </w:rPr>
      </w:pPr>
      <w:r>
        <w:rPr>
          <w:rFonts w:ascii="Century Gothic" w:eastAsia="Century Gothic" w:hAnsi="Century Gothic"/>
          <w:color w:val="00000A"/>
        </w:rPr>
        <w:t>the Bank shall have the right to classify the account of the Borrower with the Bank as SMA / NPA as per the applicable regulations / guidelines</w:t>
      </w:r>
      <w:r>
        <w:rPr>
          <w:rFonts w:ascii="Century Gothic" w:eastAsia="Century Gothic" w:hAnsi="Century Gothic"/>
          <w:color w:val="00000A"/>
        </w:rPr>
        <w:t xml:space="preserve"> issued by RBI from time to time even though the manner of classification and the illustrations thereof are not set forth in this Agreement or the Sanction Letter(s).</w:t>
      </w:r>
    </w:p>
    <w:p w:rsidR="00000000" w:rsidRDefault="006F13F1">
      <w:pPr>
        <w:tabs>
          <w:tab w:val="left" w:pos="1000"/>
        </w:tabs>
        <w:spacing w:line="238" w:lineRule="auto"/>
        <w:ind w:left="1000" w:right="300" w:hanging="292"/>
        <w:jc w:val="both"/>
        <w:rPr>
          <w:rFonts w:ascii="Century Gothic" w:eastAsia="Century Gothic" w:hAnsi="Century Gothic"/>
          <w:color w:val="00000A"/>
        </w:rPr>
        <w:sectPr w:rsidR="00000000">
          <w:pgSz w:w="12240" w:h="15840"/>
          <w:pgMar w:top="1420" w:right="1120" w:bottom="1440" w:left="1440" w:header="0" w:footer="0" w:gutter="0"/>
          <w:cols w:space="0" w:equalWidth="0">
            <w:col w:w="9680"/>
          </w:cols>
          <w:docGrid w:linePitch="360"/>
        </w:sectPr>
      </w:pPr>
    </w:p>
    <w:p w:rsidR="00000000" w:rsidRDefault="006F13F1">
      <w:pPr>
        <w:spacing w:line="200" w:lineRule="exact"/>
        <w:rPr>
          <w:rFonts w:ascii="Times New Roman" w:eastAsia="Times New Roman" w:hAnsi="Times New Roman"/>
        </w:rPr>
      </w:pPr>
      <w:bookmarkStart w:id="8" w:name="page9"/>
      <w:bookmarkEnd w:id="8"/>
    </w:p>
    <w:p w:rsidR="00000000" w:rsidRDefault="006F13F1">
      <w:pPr>
        <w:spacing w:line="200" w:lineRule="exact"/>
        <w:rPr>
          <w:rFonts w:ascii="Times New Roman" w:eastAsia="Times New Roman" w:hAnsi="Times New Roman"/>
        </w:rPr>
      </w:pPr>
    </w:p>
    <w:p w:rsidR="00000000" w:rsidRDefault="006F13F1">
      <w:pPr>
        <w:spacing w:line="293" w:lineRule="exact"/>
        <w:rPr>
          <w:rFonts w:ascii="Times New Roman" w:eastAsia="Times New Roman" w:hAnsi="Times New Roman"/>
        </w:rPr>
      </w:pPr>
    </w:p>
    <w:p w:rsidR="00000000" w:rsidRDefault="006F13F1">
      <w:pPr>
        <w:spacing w:line="0" w:lineRule="atLeast"/>
        <w:ind w:left="3980"/>
        <w:rPr>
          <w:rFonts w:ascii="Century Gothic" w:eastAsia="Century Gothic" w:hAnsi="Century Gothic"/>
          <w:sz w:val="24"/>
        </w:rPr>
      </w:pPr>
      <w:r>
        <w:rPr>
          <w:rFonts w:ascii="Century Gothic" w:eastAsia="Century Gothic" w:hAnsi="Century Gothic"/>
          <w:sz w:val="24"/>
        </w:rPr>
        <w:t>SCHEDULE -</w:t>
      </w:r>
    </w:p>
    <w:p w:rsidR="00000000" w:rsidRDefault="006F13F1">
      <w:pPr>
        <w:spacing w:line="4" w:lineRule="exact"/>
        <w:rPr>
          <w:rFonts w:ascii="Times New Roman" w:eastAsia="Times New Roman" w:hAnsi="Times New Roman"/>
        </w:rPr>
      </w:pPr>
    </w:p>
    <w:p w:rsidR="00000000" w:rsidRDefault="006F13F1">
      <w:pPr>
        <w:spacing w:line="0" w:lineRule="atLeast"/>
        <w:ind w:left="3820"/>
        <w:rPr>
          <w:rFonts w:ascii="Century Gothic" w:eastAsia="Century Gothic" w:hAnsi="Century Gothic"/>
          <w:sz w:val="23"/>
        </w:rPr>
      </w:pPr>
      <w:r>
        <w:rPr>
          <w:rFonts w:ascii="Century Gothic" w:eastAsia="Century Gothic" w:hAnsi="Century Gothic"/>
          <w:sz w:val="23"/>
        </w:rPr>
        <w:t>List of securities</w:t>
      </w:r>
    </w:p>
    <w:p w:rsidR="00000000" w:rsidRDefault="006F13F1">
      <w:pPr>
        <w:spacing w:line="20" w:lineRule="exact"/>
        <w:rPr>
          <w:rFonts w:ascii="Times New Roman" w:eastAsia="Times New Roman" w:hAnsi="Times New Roman"/>
        </w:rPr>
      </w:pPr>
      <w:r>
        <w:rPr>
          <w:rFonts w:ascii="Century Gothic" w:eastAsia="Century Gothic" w:hAnsi="Century Gothic"/>
          <w:sz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pt;margin-top:24.1pt;width:468.55pt;height:193.2pt;z-index:-251886080">
            <v:imagedata r:id="rId7" o:title=""/>
          </v:shape>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5" w:lineRule="exact"/>
        <w:rPr>
          <w:rFonts w:ascii="Times New Roman" w:eastAsia="Times New Roman" w:hAnsi="Times New Roman"/>
        </w:rPr>
      </w:pPr>
    </w:p>
    <w:p w:rsidR="00000000" w:rsidRDefault="006F13F1">
      <w:pPr>
        <w:spacing w:line="0" w:lineRule="atLeast"/>
        <w:ind w:left="100"/>
        <w:rPr>
          <w:rFonts w:ascii="Century Gothic" w:eastAsia="Century Gothic" w:hAnsi="Century Gothic"/>
          <w:b/>
        </w:rPr>
      </w:pPr>
      <w:r>
        <w:rPr>
          <w:rFonts w:ascii="Century Gothic" w:eastAsia="Century Gothic" w:hAnsi="Century Gothic"/>
          <w:b/>
        </w:rPr>
        <w:t>Account Number</w:t>
      </w:r>
    </w:p>
    <w:p w:rsidR="00000000" w:rsidRDefault="006F13F1">
      <w:pPr>
        <w:spacing w:line="200" w:lineRule="exact"/>
        <w:rPr>
          <w:rFonts w:ascii="Times New Roman" w:eastAsia="Times New Roman" w:hAnsi="Times New Roman"/>
        </w:rPr>
      </w:pPr>
      <w:r>
        <w:rPr>
          <w:rFonts w:ascii="Century Gothic" w:eastAsia="Century Gothic" w:hAnsi="Century Gothic"/>
          <w:b/>
        </w:rPr>
        <w:br w:type="column"/>
      </w: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pPr>
        <w:spacing w:line="0" w:lineRule="atLeast"/>
        <w:rPr>
          <w:rFonts w:ascii="Century Gothic" w:eastAsia="Century Gothic" w:hAnsi="Century Gothic"/>
          <w:b/>
          <w:sz w:val="19"/>
        </w:rPr>
      </w:pPr>
      <w:r>
        <w:rPr>
          <w:rFonts w:ascii="Century Gothic" w:eastAsia="Century Gothic" w:hAnsi="Century Gothic"/>
          <w:b/>
          <w:sz w:val="19"/>
        </w:rPr>
        <w:t>Sol ID</w:t>
      </w:r>
    </w:p>
    <w:p w:rsidR="00000000" w:rsidRDefault="006F13F1">
      <w:pPr>
        <w:spacing w:line="200" w:lineRule="exact"/>
        <w:rPr>
          <w:rFonts w:ascii="Times New Roman" w:eastAsia="Times New Roman" w:hAnsi="Times New Roman"/>
        </w:rPr>
      </w:pPr>
      <w:r>
        <w:rPr>
          <w:rFonts w:ascii="Century Gothic" w:eastAsia="Century Gothic" w:hAnsi="Century Gothic"/>
          <w:b/>
          <w:sz w:val="19"/>
        </w:rPr>
        <w:br w:type="column"/>
      </w:r>
    </w:p>
    <w:p w:rsidR="00000000" w:rsidRDefault="006F13F1">
      <w:pPr>
        <w:spacing w:line="291" w:lineRule="exact"/>
        <w:rPr>
          <w:rFonts w:ascii="Times New Roman" w:eastAsia="Times New Roman" w:hAnsi="Times New Roman"/>
        </w:rPr>
      </w:pPr>
    </w:p>
    <w:p w:rsidR="00000000" w:rsidRDefault="006F13F1">
      <w:pPr>
        <w:spacing w:line="0" w:lineRule="atLeast"/>
        <w:ind w:right="20"/>
        <w:jc w:val="right"/>
        <w:rPr>
          <w:rFonts w:ascii="Century Gothic" w:eastAsia="Century Gothic" w:hAnsi="Century Gothic"/>
          <w:b/>
        </w:rPr>
      </w:pPr>
      <w:r>
        <w:rPr>
          <w:rFonts w:ascii="Century Gothic" w:eastAsia="Century Gothic" w:hAnsi="Century Gothic"/>
          <w:b/>
        </w:rPr>
        <w:t>Deposit</w:t>
      </w:r>
    </w:p>
    <w:p w:rsidR="00000000" w:rsidRDefault="006F13F1">
      <w:pPr>
        <w:tabs>
          <w:tab w:val="left" w:pos="1260"/>
        </w:tabs>
        <w:spacing w:line="0" w:lineRule="atLeast"/>
        <w:jc w:val="both"/>
        <w:rPr>
          <w:rFonts w:ascii="Century Gothic" w:eastAsia="Century Gothic" w:hAnsi="Century Gothic"/>
          <w:b/>
        </w:rPr>
      </w:pPr>
      <w:r>
        <w:rPr>
          <w:rFonts w:ascii="Century Gothic" w:eastAsia="Century Gothic" w:hAnsi="Century Gothic"/>
          <w:b/>
        </w:rPr>
        <w:t>Periodicity</w:t>
      </w:r>
      <w:r>
        <w:rPr>
          <w:rFonts w:ascii="Century Gothic" w:eastAsia="Century Gothic" w:hAnsi="Century Gothic"/>
          <w:b/>
        </w:rPr>
        <w:tab/>
      </w:r>
      <w:r>
        <w:rPr>
          <w:rFonts w:ascii="Century Gothic" w:eastAsia="Century Gothic" w:hAnsi="Century Gothic"/>
          <w:b/>
        </w:rPr>
        <w:t>Amount</w:t>
      </w:r>
    </w:p>
    <w:p w:rsidR="00000000" w:rsidRDefault="006F13F1">
      <w:pPr>
        <w:spacing w:line="200" w:lineRule="exact"/>
        <w:rPr>
          <w:rFonts w:ascii="Times New Roman" w:eastAsia="Times New Roman" w:hAnsi="Times New Roman"/>
        </w:rPr>
      </w:pPr>
      <w:r>
        <w:rPr>
          <w:rFonts w:ascii="Century Gothic" w:eastAsia="Century Gothic" w:hAnsi="Century Gothic"/>
          <w:b/>
        </w:rPr>
        <w:br w:type="column"/>
      </w: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pPr>
        <w:spacing w:line="0" w:lineRule="atLeast"/>
        <w:rPr>
          <w:rFonts w:ascii="Century Gothic" w:eastAsia="Century Gothic" w:hAnsi="Century Gothic"/>
          <w:b/>
          <w:sz w:val="19"/>
        </w:rPr>
      </w:pPr>
      <w:r>
        <w:rPr>
          <w:rFonts w:ascii="Century Gothic" w:eastAsia="Century Gothic" w:hAnsi="Century Gothic"/>
          <w:b/>
          <w:sz w:val="19"/>
        </w:rPr>
        <w:t>Term</w:t>
      </w:r>
    </w:p>
    <w:p w:rsidR="00000000" w:rsidRDefault="006F13F1">
      <w:pPr>
        <w:spacing w:line="200" w:lineRule="exact"/>
        <w:rPr>
          <w:rFonts w:ascii="Times New Roman" w:eastAsia="Times New Roman" w:hAnsi="Times New Roman"/>
        </w:rPr>
      </w:pPr>
      <w:r>
        <w:rPr>
          <w:rFonts w:ascii="Century Gothic" w:eastAsia="Century Gothic" w:hAnsi="Century Gothic"/>
          <w:b/>
          <w:sz w:val="19"/>
        </w:rPr>
        <w:br w:type="column"/>
      </w: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pPr>
        <w:spacing w:line="0" w:lineRule="atLeast"/>
        <w:jc w:val="center"/>
        <w:rPr>
          <w:rFonts w:ascii="Century Gothic" w:eastAsia="Century Gothic" w:hAnsi="Century Gothic"/>
          <w:b/>
          <w:sz w:val="19"/>
        </w:rPr>
      </w:pPr>
      <w:r>
        <w:rPr>
          <w:rFonts w:ascii="Century Gothic" w:eastAsia="Century Gothic" w:hAnsi="Century Gothic"/>
          <w:b/>
          <w:sz w:val="19"/>
        </w:rPr>
        <w:t>Rate of TD</w:t>
      </w:r>
    </w:p>
    <w:p w:rsidR="00000000" w:rsidRDefault="006F13F1">
      <w:pPr>
        <w:spacing w:line="200" w:lineRule="exact"/>
        <w:rPr>
          <w:rFonts w:ascii="Times New Roman" w:eastAsia="Times New Roman" w:hAnsi="Times New Roman"/>
        </w:rPr>
      </w:pPr>
      <w:r>
        <w:rPr>
          <w:rFonts w:ascii="Century Gothic" w:eastAsia="Century Gothic" w:hAnsi="Century Gothic"/>
          <w:b/>
          <w:sz w:val="19"/>
        </w:rPr>
        <w:br w:type="column"/>
      </w:r>
    </w:p>
    <w:p w:rsidR="00000000" w:rsidRDefault="006F13F1">
      <w:pPr>
        <w:spacing w:line="200" w:lineRule="exact"/>
        <w:rPr>
          <w:rFonts w:ascii="Times New Roman" w:eastAsia="Times New Roman" w:hAnsi="Times New Roman"/>
        </w:rPr>
      </w:pPr>
    </w:p>
    <w:p w:rsidR="00000000" w:rsidRDefault="006F13F1">
      <w:pPr>
        <w:spacing w:line="335" w:lineRule="exact"/>
        <w:rPr>
          <w:rFonts w:ascii="Times New Roman" w:eastAsia="Times New Roman" w:hAnsi="Times New Roman"/>
        </w:rPr>
      </w:pPr>
    </w:p>
    <w:p w:rsidR="00000000" w:rsidRDefault="006F13F1">
      <w:pPr>
        <w:spacing w:line="0" w:lineRule="atLeast"/>
        <w:rPr>
          <w:rFonts w:ascii="Century Gothic" w:eastAsia="Century Gothic" w:hAnsi="Century Gothic"/>
          <w:b/>
        </w:rPr>
      </w:pPr>
      <w:r>
        <w:rPr>
          <w:rFonts w:ascii="Century Gothic" w:eastAsia="Century Gothic" w:hAnsi="Century Gothic"/>
          <w:b/>
        </w:rPr>
        <w:t>Maturity Date</w:t>
      </w:r>
    </w:p>
    <w:p w:rsidR="00000000" w:rsidRDefault="006F13F1">
      <w:pPr>
        <w:spacing w:line="0" w:lineRule="atLeast"/>
        <w:rPr>
          <w:rFonts w:ascii="Century Gothic" w:eastAsia="Century Gothic" w:hAnsi="Century Gothic"/>
          <w:b/>
        </w:rPr>
        <w:sectPr w:rsidR="00000000">
          <w:type w:val="continuous"/>
          <w:pgSz w:w="12240" w:h="15840"/>
          <w:pgMar w:top="1440" w:right="1440" w:bottom="1440" w:left="1440" w:header="0" w:footer="0" w:gutter="0"/>
          <w:cols w:num="6" w:space="0" w:equalWidth="0">
            <w:col w:w="1780" w:space="400"/>
            <w:col w:w="520" w:space="320"/>
            <w:col w:w="2040" w:space="380"/>
            <w:col w:w="460" w:space="460"/>
            <w:col w:w="940" w:space="440"/>
            <w:col w:w="162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5"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Signature of Deposit Holder(s)</w:t>
      </w:r>
    </w:p>
    <w:p w:rsidR="00000000" w:rsidRDefault="006F13F1">
      <w:pPr>
        <w:spacing w:line="247" w:lineRule="exact"/>
        <w:rPr>
          <w:rFonts w:ascii="Times New Roman" w:eastAsia="Times New Roman" w:hAnsi="Times New Roman"/>
        </w:rPr>
      </w:pPr>
    </w:p>
    <w:p w:rsidR="00000000" w:rsidRDefault="006F13F1">
      <w:pPr>
        <w:spacing w:line="0" w:lineRule="atLeast"/>
        <w:rPr>
          <w:b/>
          <w:color w:val="00000A"/>
          <w:sz w:val="22"/>
        </w:rPr>
      </w:pPr>
      <w:r>
        <w:rPr>
          <w:b/>
          <w:color w:val="00000A"/>
          <w:sz w:val="22"/>
        </w:rPr>
        <w:t>M/s ___________________</w:t>
      </w:r>
    </w:p>
    <w:p w:rsidR="00000000" w:rsidRDefault="006F13F1">
      <w:pPr>
        <w:spacing w:line="252" w:lineRule="exact"/>
        <w:rPr>
          <w:rFonts w:ascii="Times New Roman" w:eastAsia="Times New Roman" w:hAnsi="Times New Roman"/>
        </w:rPr>
      </w:pPr>
    </w:p>
    <w:p w:rsidR="00000000" w:rsidRDefault="006F13F1">
      <w:pPr>
        <w:spacing w:line="0" w:lineRule="atLeast"/>
        <w:rPr>
          <w:rFonts w:ascii="Century Gothic" w:eastAsia="Century Gothic" w:hAnsi="Century Gothic"/>
          <w:b/>
          <w:color w:val="00000A"/>
        </w:rPr>
      </w:pPr>
      <w:r>
        <w:rPr>
          <w:rFonts w:ascii="Century Gothic" w:eastAsia="Century Gothic" w:hAnsi="Century Gothic"/>
          <w:b/>
          <w:color w:val="00000A"/>
        </w:rPr>
        <w:t>Authorized Signatory</w:t>
      </w:r>
    </w:p>
    <w:p w:rsidR="00000000" w:rsidRDefault="006F13F1">
      <w:pPr>
        <w:spacing w:line="200" w:lineRule="exact"/>
        <w:rPr>
          <w:rFonts w:ascii="Times New Roman" w:eastAsia="Times New Roman" w:hAnsi="Times New Roman"/>
        </w:rPr>
      </w:pPr>
    </w:p>
    <w:p w:rsidR="00000000" w:rsidRDefault="006F13F1">
      <w:pPr>
        <w:spacing w:line="289"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Place: ………………………</w:t>
      </w:r>
    </w:p>
    <w:p w:rsidR="00000000" w:rsidRDefault="006F13F1">
      <w:pPr>
        <w:spacing w:line="200" w:lineRule="exact"/>
        <w:rPr>
          <w:rFonts w:ascii="Times New Roman" w:eastAsia="Times New Roman" w:hAnsi="Times New Roman"/>
        </w:rPr>
      </w:pPr>
    </w:p>
    <w:p w:rsidR="00000000" w:rsidRDefault="006F13F1">
      <w:pPr>
        <w:spacing w:line="292"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Date: ……………………….</w:t>
      </w:r>
    </w:p>
    <w:p w:rsidR="00000000" w:rsidRDefault="006F13F1">
      <w:pPr>
        <w:spacing w:line="0" w:lineRule="atLeast"/>
        <w:rPr>
          <w:rFonts w:ascii="Century Gothic" w:eastAsia="Century Gothic" w:hAnsi="Century Gothic"/>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0" w:lineRule="atLeast"/>
        <w:jc w:val="right"/>
        <w:rPr>
          <w:rFonts w:ascii="Garamond" w:eastAsia="Garamond" w:hAnsi="Garamond"/>
          <w:b/>
          <w:sz w:val="24"/>
        </w:rPr>
      </w:pPr>
      <w:bookmarkStart w:id="9" w:name="page10"/>
      <w:bookmarkEnd w:id="9"/>
      <w:r>
        <w:rPr>
          <w:rFonts w:ascii="Garamond" w:eastAsia="Garamond" w:hAnsi="Garamond"/>
          <w:b/>
          <w:sz w:val="24"/>
        </w:rPr>
        <w:t>CCD-1 (D)</w:t>
      </w:r>
    </w:p>
    <w:p w:rsidR="00000000" w:rsidRDefault="006F13F1">
      <w:pPr>
        <w:spacing w:line="1" w:lineRule="exact"/>
        <w:rPr>
          <w:rFonts w:ascii="Times New Roman" w:eastAsia="Times New Roman" w:hAnsi="Times New Roman"/>
        </w:rPr>
      </w:pPr>
    </w:p>
    <w:p w:rsidR="00000000" w:rsidRDefault="006F13F1">
      <w:pPr>
        <w:spacing w:line="0" w:lineRule="atLeast"/>
        <w:ind w:left="1720"/>
        <w:rPr>
          <w:rFonts w:ascii="Garamond" w:eastAsia="Garamond" w:hAnsi="Garamond"/>
          <w:b/>
          <w:sz w:val="24"/>
        </w:rPr>
      </w:pPr>
      <w:r>
        <w:rPr>
          <w:rFonts w:ascii="Garamond" w:eastAsia="Garamond" w:hAnsi="Garamond"/>
          <w:b/>
          <w:sz w:val="24"/>
        </w:rPr>
        <w:t>JOINT AND SEVERAL DEMAND PROMISSORY NOTE</w:t>
      </w:r>
    </w:p>
    <w:p w:rsidR="00000000" w:rsidRDefault="006F13F1">
      <w:pPr>
        <w:spacing w:line="270" w:lineRule="exact"/>
        <w:rPr>
          <w:rFonts w:ascii="Times New Roman" w:eastAsia="Times New Roman" w:hAnsi="Times New Roman"/>
        </w:rPr>
      </w:pPr>
    </w:p>
    <w:p w:rsidR="00000000" w:rsidRDefault="006F13F1">
      <w:pPr>
        <w:spacing w:line="0" w:lineRule="atLeast"/>
        <w:rPr>
          <w:rFonts w:ascii="Garamond" w:eastAsia="Garamond" w:hAnsi="Garamond"/>
          <w:sz w:val="24"/>
        </w:rPr>
      </w:pPr>
      <w:r>
        <w:rPr>
          <w:rFonts w:ascii="Garamond" w:eastAsia="Garamond" w:hAnsi="Garamond"/>
          <w:sz w:val="24"/>
        </w:rPr>
        <w:t>Rs. ……………………….</w:t>
      </w:r>
    </w:p>
    <w:p w:rsidR="00000000" w:rsidRDefault="006F13F1">
      <w:pPr>
        <w:spacing w:line="270" w:lineRule="exact"/>
        <w:rPr>
          <w:rFonts w:ascii="Times New Roman" w:eastAsia="Times New Roman" w:hAnsi="Times New Roman"/>
        </w:rPr>
      </w:pPr>
    </w:p>
    <w:p w:rsidR="00000000" w:rsidRDefault="006F13F1">
      <w:pPr>
        <w:spacing w:line="0" w:lineRule="atLeast"/>
        <w:ind w:left="100"/>
        <w:rPr>
          <w:rFonts w:ascii="Garamond" w:eastAsia="Garamond" w:hAnsi="Garamond"/>
          <w:b/>
          <w:sz w:val="24"/>
        </w:rPr>
      </w:pPr>
      <w:r>
        <w:rPr>
          <w:rFonts w:ascii="Garamond" w:eastAsia="Garamond" w:hAnsi="Garamond"/>
          <w:b/>
          <w:sz w:val="24"/>
        </w:rPr>
        <w:t>On Demand We,</w:t>
      </w:r>
    </w:p>
    <w:p w:rsidR="00000000" w:rsidRDefault="006F13F1">
      <w:pPr>
        <w:spacing w:line="270" w:lineRule="exact"/>
        <w:rPr>
          <w:rFonts w:ascii="Times New Roman" w:eastAsia="Times New Roman" w:hAnsi="Times New Roman"/>
        </w:rPr>
      </w:pPr>
    </w:p>
    <w:p w:rsidR="00000000" w:rsidRDefault="006F13F1">
      <w:pPr>
        <w:spacing w:line="0" w:lineRule="atLeast"/>
        <w:ind w:left="100"/>
        <w:rPr>
          <w:rFonts w:ascii="Garamond" w:eastAsia="Garamond" w:hAnsi="Garamond"/>
          <w:sz w:val="24"/>
        </w:rPr>
      </w:pPr>
      <w:r>
        <w:rPr>
          <w:rFonts w:ascii="Garamond" w:eastAsia="Garamond" w:hAnsi="Garamond"/>
          <w:sz w:val="24"/>
        </w:rPr>
        <w:t>1)…………………………………………………………</w:t>
      </w:r>
    </w:p>
    <w:p w:rsidR="00000000" w:rsidRDefault="006F13F1">
      <w:pPr>
        <w:spacing w:line="239" w:lineRule="auto"/>
        <w:ind w:left="100"/>
        <w:rPr>
          <w:rFonts w:ascii="Garamond" w:eastAsia="Garamond" w:hAnsi="Garamond"/>
          <w:sz w:val="24"/>
        </w:rPr>
      </w:pPr>
      <w:r>
        <w:rPr>
          <w:rFonts w:ascii="Garamond" w:eastAsia="Garamond" w:hAnsi="Garamond"/>
          <w:sz w:val="24"/>
        </w:rPr>
        <w:t>2)…………………………………………………………</w:t>
      </w:r>
    </w:p>
    <w:p w:rsidR="00000000" w:rsidRDefault="006F13F1">
      <w:pPr>
        <w:spacing w:line="1" w:lineRule="exact"/>
        <w:rPr>
          <w:rFonts w:ascii="Times New Roman" w:eastAsia="Times New Roman" w:hAnsi="Times New Roman"/>
        </w:rPr>
      </w:pPr>
    </w:p>
    <w:p w:rsidR="00000000" w:rsidRDefault="006F13F1">
      <w:pPr>
        <w:spacing w:line="0" w:lineRule="atLeast"/>
        <w:ind w:left="100"/>
        <w:rPr>
          <w:rFonts w:ascii="Garamond" w:eastAsia="Garamond" w:hAnsi="Garamond"/>
          <w:sz w:val="24"/>
        </w:rPr>
      </w:pPr>
      <w:r>
        <w:rPr>
          <w:rFonts w:ascii="Garamond" w:eastAsia="Garamond" w:hAnsi="Garamond"/>
          <w:sz w:val="24"/>
        </w:rPr>
        <w:t>3)…………………………………………………………</w:t>
      </w:r>
    </w:p>
    <w:p w:rsidR="00000000" w:rsidRDefault="006F13F1">
      <w:pPr>
        <w:spacing w:line="239" w:lineRule="auto"/>
        <w:ind w:left="100"/>
        <w:rPr>
          <w:rFonts w:ascii="Garamond" w:eastAsia="Garamond" w:hAnsi="Garamond"/>
          <w:sz w:val="24"/>
        </w:rPr>
      </w:pPr>
      <w:r>
        <w:rPr>
          <w:rFonts w:ascii="Garamond" w:eastAsia="Garamond" w:hAnsi="Garamond"/>
          <w:sz w:val="24"/>
        </w:rPr>
        <w:t>4)…………………………………………………………</w:t>
      </w:r>
    </w:p>
    <w:p w:rsidR="00000000" w:rsidRDefault="006F13F1">
      <w:pPr>
        <w:spacing w:line="200" w:lineRule="exact"/>
        <w:rPr>
          <w:rFonts w:ascii="Times New Roman" w:eastAsia="Times New Roman" w:hAnsi="Times New Roman"/>
        </w:rPr>
      </w:pPr>
    </w:p>
    <w:p w:rsidR="00000000" w:rsidRDefault="006F13F1">
      <w:pPr>
        <w:spacing w:line="342" w:lineRule="exact"/>
        <w:rPr>
          <w:rFonts w:ascii="Times New Roman" w:eastAsia="Times New Roman" w:hAnsi="Times New Roman"/>
        </w:rPr>
      </w:pPr>
    </w:p>
    <w:p w:rsidR="00000000" w:rsidRDefault="006F13F1">
      <w:pPr>
        <w:tabs>
          <w:tab w:val="left" w:pos="7580"/>
        </w:tabs>
        <w:spacing w:line="0" w:lineRule="atLeast"/>
        <w:ind w:left="100"/>
        <w:rPr>
          <w:rFonts w:ascii="Garamond" w:eastAsia="Garamond" w:hAnsi="Garamond"/>
          <w:sz w:val="24"/>
        </w:rPr>
      </w:pPr>
      <w:r>
        <w:rPr>
          <w:rFonts w:ascii="Garamond" w:eastAsia="Garamond" w:hAnsi="Garamond"/>
          <w:sz w:val="24"/>
        </w:rPr>
        <w:t>Authorised signatories of M/s ……………………………..</w:t>
      </w:r>
      <w:r>
        <w:rPr>
          <w:rFonts w:ascii="Times New Roman" w:eastAsia="Times New Roman" w:hAnsi="Times New Roman"/>
        </w:rPr>
        <w:tab/>
      </w:r>
      <w:r>
        <w:rPr>
          <w:rFonts w:ascii="Garamond" w:eastAsia="Garamond" w:hAnsi="Garamond"/>
          <w:sz w:val="24"/>
        </w:rPr>
        <w:t>jointly and severally</w:t>
      </w:r>
    </w:p>
    <w:p w:rsidR="00000000" w:rsidRDefault="006F13F1">
      <w:pPr>
        <w:tabs>
          <w:tab w:val="left" w:pos="1200"/>
          <w:tab w:val="left" w:pos="1760"/>
          <w:tab w:val="left" w:pos="2460"/>
          <w:tab w:val="left" w:pos="3720"/>
          <w:tab w:val="left" w:pos="4580"/>
          <w:tab w:val="left" w:pos="5320"/>
          <w:tab w:val="left" w:pos="5900"/>
          <w:tab w:val="left" w:pos="6760"/>
          <w:tab w:val="left" w:pos="7440"/>
          <w:tab w:val="left" w:pos="8180"/>
          <w:tab w:val="left" w:pos="8760"/>
        </w:tabs>
        <w:spacing w:line="239" w:lineRule="auto"/>
        <w:ind w:left="100"/>
        <w:rPr>
          <w:rFonts w:ascii="Garamond" w:eastAsia="Garamond" w:hAnsi="Garamond"/>
          <w:sz w:val="24"/>
        </w:rPr>
      </w:pPr>
      <w:r>
        <w:rPr>
          <w:rFonts w:ascii="Garamond" w:eastAsia="Garamond" w:hAnsi="Garamond"/>
          <w:sz w:val="24"/>
        </w:rPr>
        <w:t>promise</w:t>
      </w:r>
      <w:r>
        <w:rPr>
          <w:rFonts w:ascii="Times New Roman" w:eastAsia="Times New Roman" w:hAnsi="Times New Roman"/>
        </w:rPr>
        <w:tab/>
      </w:r>
      <w:r>
        <w:rPr>
          <w:rFonts w:ascii="Garamond" w:eastAsia="Garamond" w:hAnsi="Garamond"/>
          <w:sz w:val="24"/>
        </w:rPr>
        <w:t>to</w:t>
      </w:r>
      <w:r>
        <w:rPr>
          <w:rFonts w:ascii="Times New Roman" w:eastAsia="Times New Roman" w:hAnsi="Times New Roman"/>
        </w:rPr>
        <w:tab/>
      </w:r>
      <w:r>
        <w:rPr>
          <w:rFonts w:ascii="Garamond" w:eastAsia="Garamond" w:hAnsi="Garamond"/>
          <w:sz w:val="24"/>
        </w:rPr>
        <w:t>pay</w:t>
      </w:r>
      <w:r>
        <w:rPr>
          <w:rFonts w:ascii="Times New Roman" w:eastAsia="Times New Roman" w:hAnsi="Times New Roman"/>
        </w:rPr>
        <w:tab/>
      </w:r>
      <w:r>
        <w:rPr>
          <w:rFonts w:ascii="Garamond" w:eastAsia="Garamond" w:hAnsi="Garamond"/>
          <w:sz w:val="24"/>
        </w:rPr>
        <w:t>AXIS</w:t>
      </w:r>
      <w:r>
        <w:rPr>
          <w:rFonts w:ascii="Times New Roman" w:eastAsia="Times New Roman" w:hAnsi="Times New Roman"/>
        </w:rPr>
        <w:tab/>
      </w:r>
      <w:r>
        <w:rPr>
          <w:rFonts w:ascii="Garamond" w:eastAsia="Garamond" w:hAnsi="Garamond"/>
          <w:sz w:val="24"/>
        </w:rPr>
        <w:t>Bank</w:t>
      </w:r>
      <w:r>
        <w:rPr>
          <w:rFonts w:ascii="Times New Roman" w:eastAsia="Times New Roman" w:hAnsi="Times New Roman"/>
        </w:rPr>
        <w:tab/>
      </w:r>
      <w:r>
        <w:rPr>
          <w:rFonts w:ascii="Garamond" w:eastAsia="Garamond" w:hAnsi="Garamond"/>
          <w:sz w:val="24"/>
        </w:rPr>
        <w:t>Ltd.</w:t>
      </w:r>
      <w:r>
        <w:rPr>
          <w:rFonts w:ascii="Times New Roman" w:eastAsia="Times New Roman" w:hAnsi="Times New Roman"/>
        </w:rPr>
        <w:tab/>
      </w:r>
      <w:r>
        <w:rPr>
          <w:rFonts w:ascii="Garamond" w:eastAsia="Garamond" w:hAnsi="Garamond"/>
          <w:sz w:val="24"/>
        </w:rPr>
        <w:t>or</w:t>
      </w:r>
      <w:r>
        <w:rPr>
          <w:rFonts w:ascii="Times New Roman" w:eastAsia="Times New Roman" w:hAnsi="Times New Roman"/>
        </w:rPr>
        <w:tab/>
      </w:r>
      <w:r>
        <w:rPr>
          <w:rFonts w:ascii="Garamond" w:eastAsia="Garamond" w:hAnsi="Garamond"/>
          <w:sz w:val="24"/>
        </w:rPr>
        <w:t>order</w:t>
      </w:r>
      <w:r>
        <w:rPr>
          <w:rFonts w:ascii="Times New Roman" w:eastAsia="Times New Roman" w:hAnsi="Times New Roman"/>
        </w:rPr>
        <w:tab/>
      </w:r>
      <w:r>
        <w:rPr>
          <w:rFonts w:ascii="Garamond" w:eastAsia="Garamond" w:hAnsi="Garamond"/>
          <w:sz w:val="24"/>
        </w:rPr>
        <w:t>the</w:t>
      </w:r>
      <w:r>
        <w:rPr>
          <w:rFonts w:ascii="Times New Roman" w:eastAsia="Times New Roman" w:hAnsi="Times New Roman"/>
        </w:rPr>
        <w:tab/>
      </w:r>
      <w:r>
        <w:rPr>
          <w:rFonts w:ascii="Garamond" w:eastAsia="Garamond" w:hAnsi="Garamond"/>
          <w:sz w:val="24"/>
        </w:rPr>
        <w:t>sum</w:t>
      </w:r>
      <w:r>
        <w:rPr>
          <w:rFonts w:ascii="Times New Roman" w:eastAsia="Times New Roman" w:hAnsi="Times New Roman"/>
        </w:rPr>
        <w:tab/>
      </w:r>
      <w:r>
        <w:rPr>
          <w:rFonts w:ascii="Garamond" w:eastAsia="Garamond" w:hAnsi="Garamond"/>
          <w:sz w:val="24"/>
        </w:rPr>
        <w:t>of</w:t>
      </w:r>
      <w:r>
        <w:rPr>
          <w:rFonts w:ascii="Times New Roman" w:eastAsia="Times New Roman" w:hAnsi="Times New Roman"/>
        </w:rPr>
        <w:tab/>
      </w:r>
      <w:r>
        <w:rPr>
          <w:rFonts w:ascii="Garamond" w:eastAsia="Garamond" w:hAnsi="Garamond"/>
          <w:sz w:val="24"/>
        </w:rPr>
        <w:t>Rupees</w:t>
      </w:r>
    </w:p>
    <w:p w:rsidR="00000000" w:rsidRDefault="006F13F1">
      <w:pPr>
        <w:spacing w:line="1" w:lineRule="exact"/>
        <w:rPr>
          <w:rFonts w:ascii="Times New Roman" w:eastAsia="Times New Roman" w:hAnsi="Times New Roman"/>
        </w:rPr>
      </w:pPr>
    </w:p>
    <w:p w:rsidR="00000000" w:rsidRDefault="006F13F1">
      <w:pPr>
        <w:tabs>
          <w:tab w:val="left" w:pos="6260"/>
          <w:tab w:val="left" w:pos="6720"/>
          <w:tab w:val="left" w:pos="7400"/>
          <w:tab w:val="left" w:pos="8340"/>
          <w:tab w:val="left" w:pos="9040"/>
        </w:tabs>
        <w:spacing w:line="0" w:lineRule="atLeast"/>
        <w:ind w:left="100"/>
        <w:rPr>
          <w:rFonts w:ascii="Garamond" w:eastAsia="Garamond" w:hAnsi="Garamond"/>
          <w:sz w:val="23"/>
        </w:rPr>
      </w:pPr>
      <w:r>
        <w:rPr>
          <w:rFonts w:ascii="Garamond" w:eastAsia="Garamond" w:hAnsi="Garamond"/>
          <w:sz w:val="24"/>
        </w:rPr>
        <w:t>…………………………………</w:t>
      </w:r>
      <w:r>
        <w:rPr>
          <w:rFonts w:ascii="Garamond" w:eastAsia="Garamond" w:hAnsi="Garamond"/>
          <w:sz w:val="24"/>
        </w:rPr>
        <w:t>………………………………</w:t>
      </w:r>
      <w:r>
        <w:rPr>
          <w:rFonts w:ascii="Garamond" w:eastAsia="Garamond" w:hAnsi="Garamond"/>
          <w:sz w:val="24"/>
        </w:rPr>
        <w:tab/>
      </w:r>
      <w:r>
        <w:rPr>
          <w:rFonts w:ascii="Garamond" w:eastAsia="Garamond" w:hAnsi="Garamond"/>
          <w:sz w:val="24"/>
        </w:rPr>
        <w:t>for</w:t>
      </w:r>
      <w:r>
        <w:rPr>
          <w:rFonts w:ascii="Garamond" w:eastAsia="Garamond" w:hAnsi="Garamond"/>
          <w:sz w:val="24"/>
        </w:rPr>
        <w:tab/>
      </w:r>
      <w:r>
        <w:rPr>
          <w:rFonts w:ascii="Garamond" w:eastAsia="Garamond" w:hAnsi="Garamond"/>
          <w:sz w:val="24"/>
        </w:rPr>
        <w:t>value</w:t>
      </w:r>
      <w:r>
        <w:rPr>
          <w:rFonts w:ascii="Garamond" w:eastAsia="Garamond" w:hAnsi="Garamond"/>
          <w:sz w:val="24"/>
        </w:rPr>
        <w:tab/>
      </w:r>
      <w:r>
        <w:rPr>
          <w:rFonts w:ascii="Garamond" w:eastAsia="Garamond" w:hAnsi="Garamond"/>
          <w:sz w:val="24"/>
        </w:rPr>
        <w:t>received</w:t>
      </w:r>
      <w:r>
        <w:rPr>
          <w:rFonts w:ascii="Garamond" w:eastAsia="Garamond" w:hAnsi="Garamond"/>
          <w:sz w:val="24"/>
        </w:rPr>
        <w:tab/>
      </w:r>
      <w:r>
        <w:rPr>
          <w:rFonts w:ascii="Garamond" w:eastAsia="Garamond" w:hAnsi="Garamond"/>
          <w:sz w:val="24"/>
        </w:rPr>
        <w:t>along</w:t>
      </w:r>
      <w:r>
        <w:rPr>
          <w:rFonts w:ascii="Times New Roman" w:eastAsia="Times New Roman" w:hAnsi="Times New Roman"/>
        </w:rPr>
        <w:tab/>
      </w:r>
      <w:r>
        <w:rPr>
          <w:rFonts w:ascii="Garamond" w:eastAsia="Garamond" w:hAnsi="Garamond"/>
          <w:sz w:val="23"/>
        </w:rPr>
        <w:t>with</w:t>
      </w:r>
    </w:p>
    <w:p w:rsidR="00000000" w:rsidRDefault="006F13F1">
      <w:pPr>
        <w:spacing w:line="239" w:lineRule="auto"/>
        <w:ind w:left="100"/>
        <w:rPr>
          <w:rFonts w:ascii="Garamond" w:eastAsia="Garamond" w:hAnsi="Garamond"/>
          <w:sz w:val="24"/>
        </w:rPr>
      </w:pPr>
      <w:r>
        <w:rPr>
          <w:rFonts w:ascii="Garamond" w:eastAsia="Garamond" w:hAnsi="Garamond"/>
          <w:sz w:val="24"/>
        </w:rPr>
        <w:t xml:space="preserve">interest at the rate of ………% above  </w:t>
      </w:r>
      <w:r>
        <w:rPr>
          <w:rFonts w:ascii="Garamond" w:eastAsia="Garamond" w:hAnsi="Garamond"/>
          <w:sz w:val="24"/>
        </w:rPr>
        <w:t>Repo Rate  (the present  Repo Rate  being _____% p.a.) i.e.</w:t>
      </w:r>
    </w:p>
    <w:p w:rsidR="00000000" w:rsidRDefault="006F13F1">
      <w:pPr>
        <w:spacing w:line="1" w:lineRule="exact"/>
        <w:rPr>
          <w:rFonts w:ascii="Times New Roman" w:eastAsia="Times New Roman" w:hAnsi="Times New Roman"/>
        </w:rPr>
      </w:pPr>
    </w:p>
    <w:p w:rsidR="00000000" w:rsidRDefault="006F13F1">
      <w:pPr>
        <w:tabs>
          <w:tab w:val="left" w:pos="6000"/>
        </w:tabs>
        <w:spacing w:line="0" w:lineRule="atLeast"/>
        <w:ind w:left="100"/>
        <w:rPr>
          <w:rFonts w:ascii="Garamond" w:eastAsia="Garamond" w:hAnsi="Garamond"/>
          <w:sz w:val="24"/>
        </w:rPr>
      </w:pPr>
      <w:r>
        <w:rPr>
          <w:rFonts w:ascii="Garamond" w:eastAsia="Garamond" w:hAnsi="Garamond"/>
          <w:sz w:val="24"/>
        </w:rPr>
        <w:t>presently applicable rate of interest (Repo Rate + Spread) is</w:t>
      </w:r>
      <w:r>
        <w:rPr>
          <w:rFonts w:ascii="Garamond" w:eastAsia="Garamond" w:hAnsi="Garamond"/>
          <w:sz w:val="24"/>
        </w:rPr>
        <w:tab/>
      </w:r>
      <w:r>
        <w:rPr>
          <w:rFonts w:ascii="Garamond" w:eastAsia="Garamond" w:hAnsi="Garamond"/>
          <w:sz w:val="24"/>
        </w:rPr>
        <w:t>………..percent per annum or such</w:t>
      </w:r>
    </w:p>
    <w:p w:rsidR="00000000" w:rsidRDefault="006F13F1">
      <w:pPr>
        <w:spacing w:line="242" w:lineRule="auto"/>
        <w:ind w:left="100"/>
        <w:rPr>
          <w:rFonts w:ascii="Garamond" w:eastAsia="Garamond" w:hAnsi="Garamond"/>
          <w:sz w:val="24"/>
        </w:rPr>
      </w:pPr>
      <w:r>
        <w:rPr>
          <w:rFonts w:ascii="Garamond" w:eastAsia="Garamond" w:hAnsi="Garamond"/>
          <w:sz w:val="24"/>
        </w:rPr>
        <w:t xml:space="preserve">other rate as the Bank </w:t>
      </w:r>
      <w:r>
        <w:rPr>
          <w:rFonts w:ascii="Garamond" w:eastAsia="Garamond" w:hAnsi="Garamond"/>
          <w:sz w:val="24"/>
        </w:rPr>
        <w:t>may fix from time to time, in relation to the Repo Rate, compounding and payab</w:t>
      </w:r>
      <w:r>
        <w:rPr>
          <w:rFonts w:ascii="Garamond" w:eastAsia="Garamond" w:hAnsi="Garamond"/>
          <w:sz w:val="24"/>
        </w:rPr>
        <w:t>le with ………………rests, for value received.</w:t>
      </w:r>
    </w:p>
    <w:p w:rsidR="00000000" w:rsidRDefault="006F13F1">
      <w:pPr>
        <w:spacing w:line="20" w:lineRule="exact"/>
        <w:rPr>
          <w:rFonts w:ascii="Times New Roman" w:eastAsia="Times New Roman" w:hAnsi="Times New Roman"/>
        </w:rPr>
      </w:pPr>
      <w:r>
        <w:rPr>
          <w:rFonts w:ascii="Garamond" w:eastAsia="Garamond" w:hAnsi="Garamond"/>
          <w:sz w:val="24"/>
        </w:rPr>
        <w:pict>
          <v:line id="_x0000_s1032" style="position:absolute;z-index:-251885056" from="3.55pt,22.55pt" to="474.5pt,22.55pt" o:userdrawn="t" strokeweight="1.44pt"/>
        </w:pict>
      </w:r>
    </w:p>
    <w:p w:rsidR="00000000" w:rsidRDefault="006F13F1">
      <w:pPr>
        <w:spacing w:line="20" w:lineRule="exact"/>
        <w:rPr>
          <w:rFonts w:ascii="Times New Roman" w:eastAsia="Times New Roman" w:hAnsi="Times New Roman"/>
        </w:rPr>
        <w:sectPr w:rsidR="00000000">
          <w:pgSz w:w="12240" w:h="15840"/>
          <w:pgMar w:top="1438" w:right="1440" w:bottom="1440" w:left="1340" w:header="0" w:footer="0" w:gutter="0"/>
          <w:cols w:space="0" w:equalWidth="0">
            <w:col w:w="94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4" w:lineRule="exact"/>
        <w:rPr>
          <w:rFonts w:ascii="Times New Roman" w:eastAsia="Times New Roman" w:hAnsi="Times New Roman"/>
        </w:rPr>
      </w:pPr>
    </w:p>
    <w:p w:rsidR="00000000" w:rsidRDefault="006F13F1">
      <w:pPr>
        <w:spacing w:line="0" w:lineRule="atLeast"/>
        <w:ind w:left="100"/>
        <w:rPr>
          <w:rFonts w:ascii="Garamond" w:eastAsia="Garamond" w:hAnsi="Garamond"/>
          <w:sz w:val="24"/>
        </w:rPr>
      </w:pPr>
      <w:r>
        <w:rPr>
          <w:rFonts w:ascii="Garamond" w:eastAsia="Garamond" w:hAnsi="Garamond"/>
          <w:sz w:val="24"/>
        </w:rPr>
        <w:t>Place: ……………</w:t>
      </w:r>
    </w:p>
    <w:p w:rsidR="00000000" w:rsidRDefault="006F13F1">
      <w:pPr>
        <w:spacing w:line="299" w:lineRule="exact"/>
        <w:rPr>
          <w:rFonts w:ascii="Times New Roman" w:eastAsia="Times New Roman" w:hAnsi="Times New Roman"/>
        </w:rPr>
      </w:pPr>
    </w:p>
    <w:p w:rsidR="00000000" w:rsidRDefault="006F13F1">
      <w:pPr>
        <w:spacing w:line="0" w:lineRule="atLeast"/>
        <w:ind w:left="100"/>
        <w:rPr>
          <w:rFonts w:ascii="Garamond" w:eastAsia="Garamond" w:hAnsi="Garamond"/>
          <w:sz w:val="24"/>
        </w:rPr>
      </w:pPr>
      <w:r>
        <w:rPr>
          <w:rFonts w:ascii="Garamond" w:eastAsia="Garamond" w:hAnsi="Garamond"/>
          <w:sz w:val="24"/>
        </w:rPr>
        <w:t>Date: …………….</w:t>
      </w:r>
    </w:p>
    <w:p w:rsidR="00000000" w:rsidRDefault="006F13F1">
      <w:pPr>
        <w:spacing w:line="271" w:lineRule="exact"/>
        <w:rPr>
          <w:rFonts w:ascii="Times New Roman" w:eastAsia="Times New Roman" w:hAnsi="Times New Roman"/>
        </w:rPr>
      </w:pPr>
    </w:p>
    <w:p w:rsidR="00000000" w:rsidRDefault="006F13F1">
      <w:pPr>
        <w:spacing w:line="0" w:lineRule="atLeast"/>
        <w:ind w:left="100"/>
        <w:rPr>
          <w:rFonts w:ascii="Garamond" w:eastAsia="Garamond" w:hAnsi="Garamond"/>
          <w:sz w:val="23"/>
        </w:rPr>
      </w:pPr>
      <w:r>
        <w:rPr>
          <w:rFonts w:ascii="Garamond" w:eastAsia="Garamond" w:hAnsi="Garamond"/>
          <w:sz w:val="23"/>
        </w:rPr>
        <w:t xml:space="preserve">Borrowers </w:t>
      </w:r>
      <w:r>
        <w:rPr>
          <w:rFonts w:ascii="Garamond" w:eastAsia="Garamond" w:hAnsi="Garamond"/>
          <w:sz w:val="23"/>
        </w:rPr>
        <w:t>…………….</w:t>
      </w:r>
    </w:p>
    <w:p w:rsidR="00000000" w:rsidRDefault="006F13F1">
      <w:pPr>
        <w:spacing w:line="200" w:lineRule="exact"/>
        <w:rPr>
          <w:rFonts w:ascii="Times New Roman" w:eastAsia="Times New Roman" w:hAnsi="Times New Roman"/>
        </w:rPr>
      </w:pPr>
      <w:r>
        <w:rPr>
          <w:rFonts w:ascii="Garamond" w:eastAsia="Garamond" w:hAnsi="Garamond"/>
          <w:sz w:val="23"/>
        </w:rPr>
        <w:br w:type="column"/>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1" w:lineRule="exact"/>
        <w:rPr>
          <w:rFonts w:ascii="Times New Roman" w:eastAsia="Times New Roman" w:hAnsi="Times New Roman"/>
        </w:rPr>
      </w:pPr>
    </w:p>
    <w:p w:rsidR="00000000" w:rsidRDefault="006F13F1">
      <w:pPr>
        <w:spacing w:line="0" w:lineRule="atLeast"/>
        <w:rPr>
          <w:rFonts w:ascii="Garamond" w:eastAsia="Garamond" w:hAnsi="Garamond"/>
          <w:sz w:val="19"/>
        </w:rPr>
      </w:pPr>
      <w:r>
        <w:rPr>
          <w:rFonts w:ascii="Garamond" w:eastAsia="Garamond" w:hAnsi="Garamond"/>
          <w:sz w:val="19"/>
        </w:rPr>
        <w:t>Revenue</w:t>
      </w:r>
    </w:p>
    <w:p w:rsidR="00000000" w:rsidRDefault="006F13F1">
      <w:pPr>
        <w:spacing w:line="20" w:lineRule="exact"/>
        <w:rPr>
          <w:rFonts w:ascii="Times New Roman" w:eastAsia="Times New Roman" w:hAnsi="Times New Roman"/>
        </w:rPr>
      </w:pPr>
      <w:r>
        <w:rPr>
          <w:rFonts w:ascii="Garamond" w:eastAsia="Garamond" w:hAnsi="Garamond"/>
          <w:sz w:val="19"/>
        </w:rPr>
        <w:pict>
          <v:line id="_x0000_s1033" style="position:absolute;z-index:-251884032" from="-8.35pt,43.65pt" to="43.4pt,43.65pt" o:userdrawn="t"/>
        </w:pict>
      </w:r>
      <w:r>
        <w:rPr>
          <w:rFonts w:ascii="Garamond" w:eastAsia="Garamond" w:hAnsi="Garamond"/>
          <w:sz w:val="19"/>
        </w:rPr>
        <w:pict>
          <v:line id="_x0000_s1034" style="position:absolute;z-index:-251883008" from="43pt,-15.05pt" to="43pt,44pt" o:userdrawn="t"/>
        </w:pict>
      </w:r>
      <w:r>
        <w:rPr>
          <w:rFonts w:ascii="Garamond" w:eastAsia="Garamond" w:hAnsi="Garamond"/>
          <w:sz w:val="19"/>
        </w:rPr>
        <w:pict>
          <v:line id="_x0000_s1035" style="position:absolute;z-index:-251881984" from="-8.35pt,-14.65pt" to="43.4pt,-14.65pt" o:userdrawn="t"/>
        </w:pict>
      </w:r>
      <w:r>
        <w:rPr>
          <w:rFonts w:ascii="Garamond" w:eastAsia="Garamond" w:hAnsi="Garamond"/>
          <w:sz w:val="19"/>
        </w:rPr>
        <w:pict>
          <v:line id="_x0000_s1036" style="position:absolute;z-index:-251880960" from="-8pt,-15.05pt" to="-8pt,44pt" o:userdrawn="t"/>
        </w:pict>
      </w:r>
    </w:p>
    <w:p w:rsidR="00000000" w:rsidRDefault="006F13F1">
      <w:pPr>
        <w:spacing w:line="0" w:lineRule="atLeast"/>
        <w:rPr>
          <w:rFonts w:ascii="Garamond" w:eastAsia="Garamond" w:hAnsi="Garamond"/>
        </w:rPr>
      </w:pPr>
      <w:r>
        <w:rPr>
          <w:rFonts w:ascii="Garamond" w:eastAsia="Garamond" w:hAnsi="Garamond"/>
        </w:rPr>
        <w:t>Stamp</w:t>
      </w:r>
    </w:p>
    <w:p w:rsidR="00000000" w:rsidRDefault="006F13F1">
      <w:pPr>
        <w:spacing w:line="0" w:lineRule="atLeast"/>
        <w:rPr>
          <w:rFonts w:ascii="Garamond" w:eastAsia="Garamond" w:hAnsi="Garamond"/>
        </w:rPr>
        <w:sectPr w:rsidR="00000000">
          <w:type w:val="continuous"/>
          <w:pgSz w:w="12240" w:h="15840"/>
          <w:pgMar w:top="1438" w:right="1440" w:bottom="1440" w:left="1340" w:header="0" w:footer="0" w:gutter="0"/>
          <w:cols w:num="2" w:space="0" w:equalWidth="0">
            <w:col w:w="7240" w:space="720"/>
            <w:col w:w="1500"/>
          </w:cols>
          <w:docGrid w:linePitch="360"/>
        </w:sectPr>
      </w:pPr>
    </w:p>
    <w:p w:rsidR="00000000" w:rsidRDefault="006F13F1">
      <w:pPr>
        <w:spacing w:line="95" w:lineRule="exact"/>
        <w:rPr>
          <w:rFonts w:ascii="Times New Roman" w:eastAsia="Times New Roman" w:hAnsi="Times New Roman"/>
        </w:rPr>
      </w:pPr>
      <w:bookmarkStart w:id="10" w:name="page11"/>
      <w:bookmarkEnd w:id="10"/>
      <w:r>
        <w:rPr>
          <w:rFonts w:ascii="Garamond" w:eastAsia="Garamond" w:hAnsi="Garamond"/>
        </w:rPr>
        <w:pict>
          <v:line id="_x0000_s1037" style="position:absolute;z-index:-251879936;mso-position-horizontal-relative:page;mso-position-vertical-relative:page" from="510.3pt,72.35pt" to="510.3pt,104.35pt" o:userdrawn="t">
            <w10:wrap anchorx="page" anchory="page"/>
          </v:line>
        </w:pict>
      </w:r>
      <w:r>
        <w:rPr>
          <w:rFonts w:ascii="Garamond" w:eastAsia="Garamond" w:hAnsi="Garamond"/>
        </w:rPr>
        <w:pict>
          <v:line id="_x0000_s1038" style="position:absolute;z-index:-251878912;mso-position-horizontal-relative:page;mso-position-vertical-relative:page" from="104.25pt,72.75pt" to="510.65pt,72.75pt" o:userdrawn="t">
            <w10:wrap anchorx="page" anchory="page"/>
          </v:line>
        </w:pict>
      </w:r>
      <w:r>
        <w:rPr>
          <w:rFonts w:ascii="Garamond" w:eastAsia="Garamond" w:hAnsi="Garamond"/>
        </w:rPr>
        <w:pict>
          <v:line id="_x0000_s1039" style="position:absolute;z-index:-251877888;mso-position-horizontal-relative:page;mso-position-vertical-relative:page" from="104.65pt,72.35pt" to="104.65pt,104.35pt" o:userdrawn="t">
            <w10:wrap anchorx="page" anchory="page"/>
          </v:line>
        </w:pict>
      </w:r>
      <w:r>
        <w:rPr>
          <w:rFonts w:ascii="Garamond" w:eastAsia="Garamond" w:hAnsi="Garamond"/>
        </w:rPr>
        <w:pict>
          <v:line id="_x0000_s1040" style="position:absolute;z-index:-251876864;mso-position-horizontal-relative:page;mso-position-vertical-relative:page" from="104.25pt,104pt" to="510.65pt,104pt" o:userdrawn="t">
            <w10:wrap anchorx="page" anchory="page"/>
          </v:line>
        </w:pict>
      </w:r>
    </w:p>
    <w:p w:rsidR="00000000" w:rsidRDefault="006F13F1">
      <w:pPr>
        <w:spacing w:line="0" w:lineRule="atLeast"/>
        <w:ind w:right="-59"/>
        <w:jc w:val="center"/>
        <w:rPr>
          <w:rFonts w:ascii="Garamond" w:eastAsia="Garamond" w:hAnsi="Garamond"/>
          <w:i/>
          <w:sz w:val="24"/>
        </w:rPr>
      </w:pPr>
      <w:r>
        <w:rPr>
          <w:rFonts w:ascii="Garamond" w:eastAsia="Garamond" w:hAnsi="Garamond"/>
          <w:i/>
          <w:sz w:val="24"/>
        </w:rPr>
        <w:t>To be stamped as an Agreement cum Indemnity cum</w:t>
      </w:r>
      <w:r>
        <w:rPr>
          <w:rFonts w:ascii="Garamond" w:eastAsia="Garamond" w:hAnsi="Garamond"/>
          <w:i/>
          <w:sz w:val="24"/>
        </w:rPr>
        <w:t xml:space="preserve"> Power of Attorney as per state stamp Act</w:t>
      </w:r>
    </w:p>
    <w:p w:rsidR="00000000" w:rsidRDefault="006F13F1">
      <w:pPr>
        <w:spacing w:line="200" w:lineRule="exact"/>
        <w:rPr>
          <w:rFonts w:ascii="Times New Roman" w:eastAsia="Times New Roman" w:hAnsi="Times New Roman"/>
        </w:rPr>
      </w:pPr>
    </w:p>
    <w:p w:rsidR="00000000" w:rsidRDefault="006F13F1">
      <w:pPr>
        <w:spacing w:line="323" w:lineRule="exact"/>
        <w:rPr>
          <w:rFonts w:ascii="Times New Roman" w:eastAsia="Times New Roman" w:hAnsi="Times New Roman"/>
        </w:rPr>
      </w:pPr>
    </w:p>
    <w:p w:rsidR="00000000" w:rsidRDefault="006F13F1">
      <w:pPr>
        <w:spacing w:line="0" w:lineRule="atLeast"/>
        <w:ind w:right="-59"/>
        <w:jc w:val="center"/>
        <w:rPr>
          <w:rFonts w:ascii="Times New Roman" w:eastAsia="Times New Roman" w:hAnsi="Times New Roman"/>
          <w:b/>
          <w:u w:val="single"/>
        </w:rPr>
      </w:pPr>
      <w:r>
        <w:rPr>
          <w:rFonts w:ascii="Times New Roman" w:eastAsia="Times New Roman" w:hAnsi="Times New Roman"/>
          <w:b/>
          <w:u w:val="single"/>
        </w:rPr>
        <w:t>WORKING CAPITAL LOAN AGREEMENT</w:t>
      </w:r>
    </w:p>
    <w:p w:rsidR="00000000" w:rsidRDefault="006F13F1">
      <w:pPr>
        <w:spacing w:line="234" w:lineRule="exact"/>
        <w:rPr>
          <w:rFonts w:ascii="Times New Roman" w:eastAsia="Times New Roman" w:hAnsi="Times New Roman"/>
        </w:rPr>
      </w:pPr>
    </w:p>
    <w:p w:rsidR="00000000" w:rsidRDefault="006F13F1">
      <w:pPr>
        <w:spacing w:line="236" w:lineRule="auto"/>
        <w:ind w:right="20"/>
        <w:jc w:val="both"/>
        <w:rPr>
          <w:rFonts w:ascii="Times New Roman" w:eastAsia="Times New Roman" w:hAnsi="Times New Roman"/>
        </w:rPr>
      </w:pPr>
      <w:r>
        <w:rPr>
          <w:rFonts w:ascii="Times New Roman" w:eastAsia="Times New Roman" w:hAnsi="Times New Roman"/>
        </w:rPr>
        <w:t>This agreement is made at the place and date as specified in Sr. No. 1 and Sr. No. 2 of the Schedule I respectively between such persons, whose name(s) and address(es) are as speci</w:t>
      </w:r>
      <w:r>
        <w:rPr>
          <w:rFonts w:ascii="Times New Roman" w:eastAsia="Times New Roman" w:hAnsi="Times New Roman"/>
        </w:rPr>
        <w:t xml:space="preserve">fied in Sr. No. 3 of the Schedule I (hereinafter referred to as the </w:t>
      </w:r>
      <w:r>
        <w:rPr>
          <w:rFonts w:ascii="Times New Roman" w:eastAsia="Times New Roman" w:hAnsi="Times New Roman"/>
        </w:rPr>
        <w:t>“</w:t>
      </w:r>
      <w:r>
        <w:rPr>
          <w:rFonts w:ascii="Times New Roman" w:eastAsia="Times New Roman" w:hAnsi="Times New Roman"/>
          <w:b/>
        </w:rPr>
        <w:t>Borrower</w:t>
      </w:r>
      <w:r>
        <w:rPr>
          <w:rFonts w:ascii="Times New Roman" w:eastAsia="Times New Roman" w:hAnsi="Times New Roman"/>
        </w:rPr>
        <w:t>”);</w:t>
      </w:r>
    </w:p>
    <w:p w:rsidR="00000000" w:rsidRDefault="006F13F1">
      <w:pPr>
        <w:spacing w:line="7"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AND</w:t>
      </w:r>
    </w:p>
    <w:p w:rsidR="00000000" w:rsidRDefault="006F13F1">
      <w:pPr>
        <w:spacing w:line="237" w:lineRule="exact"/>
        <w:rPr>
          <w:rFonts w:ascii="Times New Roman" w:eastAsia="Times New Roman" w:hAnsi="Times New Roman"/>
        </w:rPr>
      </w:pPr>
    </w:p>
    <w:p w:rsidR="00000000" w:rsidRDefault="006F13F1">
      <w:pPr>
        <w:spacing w:line="226" w:lineRule="auto"/>
        <w:ind w:right="20"/>
        <w:jc w:val="both"/>
        <w:rPr>
          <w:rFonts w:ascii="Times New Roman" w:eastAsia="Times New Roman" w:hAnsi="Times New Roman"/>
        </w:rPr>
      </w:pPr>
      <w:r>
        <w:rPr>
          <w:rFonts w:ascii="Times New Roman" w:eastAsia="Times New Roman" w:hAnsi="Times New Roman"/>
          <w:b/>
        </w:rPr>
        <w:t>AXIS BANK LIMITED</w:t>
      </w:r>
      <w:r>
        <w:rPr>
          <w:rFonts w:ascii="Times New Roman" w:eastAsia="Times New Roman" w:hAnsi="Times New Roman"/>
        </w:rPr>
        <w:t>, a company, incorporated under the Companies Act, 1956 and a banking company within</w:t>
      </w:r>
      <w:r>
        <w:rPr>
          <w:rFonts w:ascii="Times New Roman" w:eastAsia="Times New Roman" w:hAnsi="Times New Roman"/>
        </w:rPr>
        <w:t xml:space="preserve"> the meaning of the Banking Regulation Act, 1949 and having its regi</w:t>
      </w:r>
      <w:r>
        <w:rPr>
          <w:rFonts w:ascii="Times New Roman" w:eastAsia="Times New Roman" w:hAnsi="Times New Roman"/>
        </w:rPr>
        <w:t xml:space="preserve">stered office at </w:t>
      </w:r>
      <w:r>
        <w:rPr>
          <w:rFonts w:ascii="Times New Roman" w:eastAsia="Times New Roman" w:hAnsi="Times New Roman"/>
        </w:rPr>
        <w:t>‘Trishul</w:t>
      </w:r>
      <w:r>
        <w:rPr>
          <w:rFonts w:ascii="Times New Roman" w:eastAsia="Times New Roman" w:hAnsi="Times New Roman"/>
        </w:rPr>
        <w:t>’, 3</w:t>
      </w:r>
      <w:r>
        <w:rPr>
          <w:rFonts w:ascii="Times New Roman" w:eastAsia="Times New Roman" w:hAnsi="Times New Roman"/>
          <w:sz w:val="25"/>
          <w:vertAlign w:val="superscript"/>
        </w:rPr>
        <w:t>rd</w:t>
      </w:r>
      <w:r>
        <w:rPr>
          <w:rFonts w:ascii="Times New Roman" w:eastAsia="Times New Roman" w:hAnsi="Times New Roman"/>
        </w:rPr>
        <w:t xml:space="preserve"> </w:t>
      </w:r>
      <w:r>
        <w:rPr>
          <w:rFonts w:ascii="Times New Roman" w:eastAsia="Times New Roman" w:hAnsi="Times New Roman"/>
        </w:rPr>
        <w:t>Floor, Opposite</w:t>
      </w:r>
      <w:r>
        <w:rPr>
          <w:rFonts w:ascii="Times New Roman" w:eastAsia="Times New Roman" w:hAnsi="Times New Roman"/>
        </w:rPr>
        <w:t xml:space="preserve"> Samartheshwar Temple, Law Garden, Ellis Bridge, Ahmedabad 380 006, Gujarat and one of the branch offices at the place </w:t>
      </w:r>
      <w:r>
        <w:rPr>
          <w:rFonts w:ascii="Times New Roman" w:eastAsia="Times New Roman" w:hAnsi="Times New Roman"/>
        </w:rPr>
        <w:t xml:space="preserve">as specified in Sr. No. 4 of the Schedule I (hereinafter referred to as the </w:t>
      </w:r>
      <w:r>
        <w:rPr>
          <w:rFonts w:ascii="Times New Roman" w:eastAsia="Times New Roman" w:hAnsi="Times New Roman"/>
        </w:rPr>
        <w:t>“</w:t>
      </w:r>
      <w:r>
        <w:rPr>
          <w:rFonts w:ascii="Times New Roman" w:eastAsia="Times New Roman" w:hAnsi="Times New Roman"/>
          <w:b/>
        </w:rPr>
        <w:t>Bank</w:t>
      </w:r>
      <w:r>
        <w:rPr>
          <w:rFonts w:ascii="Times New Roman" w:eastAsia="Times New Roman" w:hAnsi="Times New Roman"/>
        </w:rPr>
        <w:t>” which e</w:t>
      </w:r>
      <w:r>
        <w:rPr>
          <w:rFonts w:ascii="Times New Roman" w:eastAsia="Times New Roman" w:hAnsi="Times New Roman"/>
        </w:rPr>
        <w:t>xpression shall</w:t>
      </w:r>
      <w:r>
        <w:rPr>
          <w:rFonts w:ascii="Times New Roman" w:eastAsia="Times New Roman" w:hAnsi="Times New Roman"/>
        </w:rPr>
        <w:t xml:space="preserve"> unless repugnant to the context or meaning thereof shall include its successors and assigns).</w:t>
      </w:r>
    </w:p>
    <w:p w:rsidR="00000000" w:rsidRDefault="006F13F1">
      <w:pPr>
        <w:spacing w:line="244" w:lineRule="exact"/>
        <w:rPr>
          <w:rFonts w:ascii="Times New Roman" w:eastAsia="Times New Roman" w:hAnsi="Times New Roman"/>
        </w:rPr>
      </w:pPr>
    </w:p>
    <w:p w:rsidR="00000000" w:rsidRDefault="006F13F1">
      <w:pPr>
        <w:spacing w:line="233" w:lineRule="auto"/>
        <w:ind w:right="20"/>
        <w:jc w:val="both"/>
        <w:rPr>
          <w:rFonts w:ascii="Times New Roman" w:eastAsia="Times New Roman" w:hAnsi="Times New Roman"/>
        </w:rPr>
      </w:pPr>
      <w:r>
        <w:rPr>
          <w:rFonts w:ascii="Times New Roman" w:eastAsia="Times New Roman" w:hAnsi="Times New Roman"/>
        </w:rPr>
        <w:t>(The Borrower and the Bank, wherever the context so adm</w:t>
      </w:r>
      <w:r>
        <w:rPr>
          <w:rFonts w:ascii="Times New Roman" w:eastAsia="Times New Roman" w:hAnsi="Times New Roman"/>
        </w:rPr>
        <w:t xml:space="preserve">its, are hereinafter individually referred to as </w:t>
      </w:r>
      <w:r>
        <w:rPr>
          <w:rFonts w:ascii="Times New Roman" w:eastAsia="Times New Roman" w:hAnsi="Times New Roman"/>
        </w:rPr>
        <w:t>“</w:t>
      </w:r>
      <w:r>
        <w:rPr>
          <w:rFonts w:ascii="Times New Roman" w:eastAsia="Times New Roman" w:hAnsi="Times New Roman"/>
          <w:b/>
        </w:rPr>
        <w:t>Party</w:t>
      </w:r>
      <w:r>
        <w:rPr>
          <w:rFonts w:ascii="Times New Roman" w:eastAsia="Times New Roman" w:hAnsi="Times New Roman"/>
        </w:rPr>
        <w:t>” and</w:t>
      </w:r>
      <w:r>
        <w:rPr>
          <w:rFonts w:ascii="Times New Roman" w:eastAsia="Times New Roman" w:hAnsi="Times New Roman"/>
        </w:rPr>
        <w:t xml:space="preserve"> collectively as </w:t>
      </w:r>
      <w:r>
        <w:rPr>
          <w:rFonts w:ascii="Times New Roman" w:eastAsia="Times New Roman" w:hAnsi="Times New Roman"/>
        </w:rPr>
        <w:t>“</w:t>
      </w:r>
      <w:r>
        <w:rPr>
          <w:rFonts w:ascii="Times New Roman" w:eastAsia="Times New Roman" w:hAnsi="Times New Roman"/>
          <w:b/>
        </w:rPr>
        <w:t>Parties</w:t>
      </w:r>
      <w:r>
        <w:rPr>
          <w:rFonts w:ascii="Times New Roman" w:eastAsia="Times New Roman" w:hAnsi="Times New Roman"/>
        </w:rPr>
        <w:t>”)</w:t>
      </w:r>
    </w:p>
    <w:p w:rsidR="00000000" w:rsidRDefault="006F13F1">
      <w:pPr>
        <w:spacing w:line="242" w:lineRule="exact"/>
        <w:rPr>
          <w:rFonts w:ascii="Times New Roman" w:eastAsia="Times New Roman" w:hAnsi="Times New Roman"/>
        </w:rPr>
      </w:pPr>
    </w:p>
    <w:p w:rsidR="00000000" w:rsidRDefault="006F13F1">
      <w:pPr>
        <w:spacing w:line="237" w:lineRule="auto"/>
        <w:ind w:right="20"/>
        <w:jc w:val="both"/>
        <w:rPr>
          <w:rFonts w:ascii="Times New Roman" w:eastAsia="Times New Roman" w:hAnsi="Times New Roman"/>
        </w:rPr>
      </w:pPr>
      <w:r>
        <w:rPr>
          <w:rFonts w:ascii="Times New Roman" w:eastAsia="Times New Roman" w:hAnsi="Times New Roman"/>
          <w:b/>
        </w:rPr>
        <w:t>W</w:t>
      </w:r>
      <w:r>
        <w:rPr>
          <w:rFonts w:ascii="Times New Roman" w:eastAsia="Times New Roman" w:hAnsi="Times New Roman"/>
          <w:b/>
        </w:rPr>
        <w:t>HEREAS</w:t>
      </w:r>
      <w:r>
        <w:rPr>
          <w:rFonts w:ascii="Times New Roman" w:eastAsia="Times New Roman" w:hAnsi="Times New Roman"/>
        </w:rPr>
        <w:t xml:space="preserve"> </w:t>
      </w:r>
      <w:r>
        <w:rPr>
          <w:rFonts w:ascii="Times New Roman" w:eastAsia="Times New Roman" w:hAnsi="Times New Roman"/>
        </w:rPr>
        <w:t>the Borrower has requested the Bank and the Bank has agreed to provide Facility Products upto the</w:t>
      </w:r>
      <w:r>
        <w:rPr>
          <w:rFonts w:ascii="Times New Roman" w:eastAsia="Times New Roman" w:hAnsi="Times New Roman"/>
        </w:rPr>
        <w:t xml:space="preserve"> limit(s) as specified in Sr. No. 5 of the Schedule I, with full power to the Bank from time to time to renew or reduce or enhance or rollover the limit</w:t>
      </w:r>
      <w:r>
        <w:rPr>
          <w:rFonts w:ascii="Times New Roman" w:eastAsia="Times New Roman" w:hAnsi="Times New Roman"/>
        </w:rPr>
        <w:t xml:space="preserve"> or altogether withdraw the Facilities at its sole discretion, on the terms and conditions appearing herein and the Sanction Letter details of which are specified in Sr. No. 6 of the Schedule I.</w:t>
      </w:r>
    </w:p>
    <w:p w:rsidR="00000000" w:rsidRDefault="006F13F1">
      <w:pPr>
        <w:spacing w:line="241" w:lineRule="exact"/>
        <w:rPr>
          <w:rFonts w:ascii="Times New Roman" w:eastAsia="Times New Roman" w:hAnsi="Times New Roman"/>
        </w:rPr>
      </w:pPr>
    </w:p>
    <w:p w:rsidR="00000000" w:rsidRDefault="006F13F1">
      <w:pPr>
        <w:spacing w:line="234" w:lineRule="auto"/>
        <w:ind w:right="20"/>
        <w:jc w:val="both"/>
        <w:rPr>
          <w:rFonts w:ascii="Times New Roman" w:eastAsia="Times New Roman" w:hAnsi="Times New Roman"/>
        </w:rPr>
      </w:pPr>
      <w:r>
        <w:rPr>
          <w:rFonts w:ascii="Times New Roman" w:eastAsia="Times New Roman" w:hAnsi="Times New Roman"/>
          <w:b/>
        </w:rPr>
        <w:t>NOW, THEREFORE</w:t>
      </w:r>
      <w:r>
        <w:rPr>
          <w:rFonts w:ascii="Times New Roman" w:eastAsia="Times New Roman" w:hAnsi="Times New Roman"/>
        </w:rPr>
        <w:t xml:space="preserve">, in consideration of the foregoing and other </w:t>
      </w:r>
      <w:r>
        <w:rPr>
          <w:rFonts w:ascii="Times New Roman" w:eastAsia="Times New Roman" w:hAnsi="Times New Roman"/>
        </w:rPr>
        <w:t>good and valuable consideration, the receipt and</w:t>
      </w:r>
      <w:r>
        <w:rPr>
          <w:rFonts w:ascii="Times New Roman" w:eastAsia="Times New Roman" w:hAnsi="Times New Roman"/>
        </w:rPr>
        <w:t xml:space="preserve"> adequacy of which are hereby acknowledged, the Parties hereto hereby agree as follows:</w:t>
      </w:r>
    </w:p>
    <w:p w:rsidR="00000000" w:rsidRDefault="006F13F1">
      <w:pPr>
        <w:spacing w:line="237" w:lineRule="exact"/>
        <w:rPr>
          <w:rFonts w:ascii="Times New Roman" w:eastAsia="Times New Roman" w:hAnsi="Times New Roman"/>
        </w:rPr>
      </w:pPr>
    </w:p>
    <w:p w:rsidR="00000000" w:rsidRDefault="006F13F1">
      <w:pPr>
        <w:numPr>
          <w:ilvl w:val="0"/>
          <w:numId w:val="8"/>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D</w:t>
      </w:r>
      <w:r>
        <w:rPr>
          <w:rFonts w:ascii="Times New Roman" w:eastAsia="Times New Roman" w:hAnsi="Times New Roman"/>
          <w:b/>
          <w:sz w:val="16"/>
        </w:rPr>
        <w:t>EFINITIONS AND</w:t>
      </w:r>
      <w:r>
        <w:rPr>
          <w:rFonts w:ascii="Times New Roman" w:eastAsia="Times New Roman" w:hAnsi="Times New Roman"/>
          <w:b/>
        </w:rPr>
        <w:t xml:space="preserve"> I</w:t>
      </w:r>
      <w:r>
        <w:rPr>
          <w:rFonts w:ascii="Times New Roman" w:eastAsia="Times New Roman" w:hAnsi="Times New Roman"/>
          <w:b/>
          <w:sz w:val="16"/>
        </w:rPr>
        <w:t>NTERPRETATION</w:t>
      </w:r>
    </w:p>
    <w:p w:rsidR="00000000" w:rsidRDefault="006F13F1">
      <w:pPr>
        <w:spacing w:line="226"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2.1</w:t>
      </w:r>
      <w:r>
        <w:rPr>
          <w:rFonts w:ascii="Times New Roman" w:eastAsia="Times New Roman" w:hAnsi="Times New Roman"/>
        </w:rPr>
        <w:tab/>
      </w:r>
      <w:r>
        <w:rPr>
          <w:rFonts w:ascii="Times New Roman" w:eastAsia="Times New Roman" w:hAnsi="Times New Roman"/>
          <w:sz w:val="19"/>
        </w:rPr>
        <w:t>In this Agreement, the capitalised terms shall have the following meanings: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4" w:lineRule="exact"/>
        <w:rPr>
          <w:rFonts w:ascii="Times New Roman" w:eastAsia="Times New Roman" w:hAnsi="Times New Roman"/>
        </w:rPr>
      </w:pPr>
    </w:p>
    <w:p w:rsidR="00000000" w:rsidRDefault="006F13F1">
      <w:pPr>
        <w:spacing w:line="237" w:lineRule="auto"/>
        <w:ind w:left="720" w:right="120"/>
        <w:rPr>
          <w:rFonts w:ascii="Times New Roman" w:eastAsia="Times New Roman" w:hAnsi="Times New Roman"/>
          <w:b/>
        </w:rPr>
      </w:pPr>
      <w:r>
        <w:rPr>
          <w:rFonts w:ascii="Times New Roman" w:eastAsia="Times New Roman" w:hAnsi="Times New Roman"/>
          <w:b/>
        </w:rPr>
        <w:t>“Aff</w:t>
      </w:r>
      <w:r>
        <w:rPr>
          <w:rFonts w:ascii="Times New Roman" w:eastAsia="Times New Roman" w:hAnsi="Times New Roman"/>
          <w:b/>
        </w:rPr>
        <w:t>iliate</w:t>
      </w:r>
      <w:r>
        <w:rPr>
          <w:rFonts w:ascii="Times New Roman" w:eastAsia="Times New Roman" w:hAnsi="Times New Roman"/>
          <w:b/>
        </w:rPr>
        <w:t xml:space="preserve">” of any specified person shall mean any other Person directly or indirectly controlling or controlled by or under direct or indirect common control with such specified person and, in relation to a natural person, includes any </w:t>
      </w:r>
      <w:r>
        <w:rPr>
          <w:rFonts w:ascii="Times New Roman" w:eastAsia="Times New Roman" w:hAnsi="Times New Roman"/>
          <w:b/>
        </w:rPr>
        <w:t>“Relative</w:t>
      </w:r>
      <w:r>
        <w:rPr>
          <w:rFonts w:ascii="Times New Roman" w:eastAsia="Times New Roman" w:hAnsi="Times New Roman"/>
          <w:b/>
        </w:rPr>
        <w:t>” (as such exp</w:t>
      </w:r>
      <w:r>
        <w:rPr>
          <w:rFonts w:ascii="Times New Roman" w:eastAsia="Times New Roman" w:hAnsi="Times New Roman"/>
          <w:b/>
        </w:rPr>
        <w:t>ression is defined in the Companies Act, 2013) of such natural person.</w:t>
      </w: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pPr>
        <w:spacing w:line="238" w:lineRule="auto"/>
        <w:ind w:left="720" w:right="160"/>
        <w:rPr>
          <w:rFonts w:ascii="Times New Roman" w:eastAsia="Times New Roman" w:hAnsi="Times New Roman"/>
          <w:b/>
        </w:rPr>
      </w:pPr>
      <w:r>
        <w:rPr>
          <w:rFonts w:ascii="Times New Roman" w:eastAsia="Times New Roman" w:hAnsi="Times New Roman"/>
          <w:b/>
        </w:rPr>
        <w:t>“Agreement</w:t>
      </w:r>
      <w:r>
        <w:rPr>
          <w:rFonts w:ascii="Times New Roman" w:eastAsia="Times New Roman" w:hAnsi="Times New Roman"/>
          <w:b/>
        </w:rPr>
        <w:t xml:space="preserve">” means this loan agreement for grant of the Facilities </w:t>
      </w:r>
      <w:r>
        <w:rPr>
          <w:rFonts w:ascii="Times New Roman" w:eastAsia="Times New Roman" w:hAnsi="Times New Roman"/>
          <w:b/>
        </w:rPr>
        <w:t>executed at the place and date as</w:t>
      </w:r>
      <w:r>
        <w:rPr>
          <w:rFonts w:ascii="Times New Roman" w:eastAsia="Times New Roman" w:hAnsi="Times New Roman"/>
          <w:b/>
        </w:rPr>
        <w:t xml:space="preserve"> specified in Sr. No. 1 and Sr. No. 2 of the Schedule I respectively between the Bor</w:t>
      </w:r>
      <w:r>
        <w:rPr>
          <w:rFonts w:ascii="Times New Roman" w:eastAsia="Times New Roman" w:hAnsi="Times New Roman"/>
          <w:b/>
        </w:rPr>
        <w:t>rower and the Bank, as amended, amended and restated, modified or supplemented from time to time and shall include the sanction letters subsequently issued for various Facility Products to be granted by the Bank, within the Overall Limit and duly acknowled</w:t>
      </w:r>
      <w:r>
        <w:rPr>
          <w:rFonts w:ascii="Times New Roman" w:eastAsia="Times New Roman" w:hAnsi="Times New Roman"/>
          <w:b/>
        </w:rPr>
        <w:t>ged by the Borrower.</w:t>
      </w:r>
    </w:p>
    <w:p w:rsidR="00000000" w:rsidRDefault="006F13F1">
      <w:pPr>
        <w:spacing w:line="200" w:lineRule="exact"/>
        <w:rPr>
          <w:rFonts w:ascii="Times New Roman" w:eastAsia="Times New Roman" w:hAnsi="Times New Roman"/>
        </w:rPr>
      </w:pPr>
    </w:p>
    <w:p w:rsidR="00000000" w:rsidRDefault="006F13F1">
      <w:pPr>
        <w:spacing w:line="263" w:lineRule="exact"/>
        <w:rPr>
          <w:rFonts w:ascii="Times New Roman" w:eastAsia="Times New Roman" w:hAnsi="Times New Roman"/>
        </w:rPr>
      </w:pPr>
    </w:p>
    <w:p w:rsidR="00000000" w:rsidRDefault="006F13F1">
      <w:pPr>
        <w:spacing w:line="238" w:lineRule="auto"/>
        <w:ind w:left="720" w:right="1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Applicable Law</w:t>
      </w:r>
      <w:r>
        <w:rPr>
          <w:rFonts w:ascii="Times New Roman" w:eastAsia="Times New Roman" w:hAnsi="Times New Roman"/>
          <w:sz w:val="24"/>
        </w:rPr>
        <w:t>” shall include any statute, law, regulation, ordinance, rule, judgment, rule of law, order, decree, clearance, authorization, approval, directive, guideline, policy, requirement, governmental restriction or any simila</w:t>
      </w:r>
      <w:r>
        <w:rPr>
          <w:rFonts w:ascii="Times New Roman" w:eastAsia="Times New Roman" w:hAnsi="Times New Roman"/>
          <w:sz w:val="24"/>
        </w:rPr>
        <w:t>r form of decision, or determination by, or any interpretation or administration of any of the foregoing by, any statutory or judicial or regulatory authority, whether in effect as of the date of this Agreement or thereafter and in each case as amended, mo</w:t>
      </w:r>
      <w:r>
        <w:rPr>
          <w:rFonts w:ascii="Times New Roman" w:eastAsia="Times New Roman" w:hAnsi="Times New Roman"/>
          <w:sz w:val="24"/>
        </w:rPr>
        <w:t>dified or substituted from time to time.</w:t>
      </w:r>
    </w:p>
    <w:p w:rsidR="00000000" w:rsidRDefault="006F13F1">
      <w:pPr>
        <w:spacing w:line="238" w:lineRule="auto"/>
        <w:ind w:left="720" w:right="10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1" w:name="page12"/>
      <w:bookmarkEnd w:id="11"/>
    </w:p>
    <w:p w:rsidR="00000000" w:rsidRDefault="006F13F1">
      <w:pPr>
        <w:spacing w:line="234" w:lineRule="auto"/>
        <w:ind w:left="720" w:right="3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Availability Period</w:t>
      </w:r>
      <w:r>
        <w:rPr>
          <w:rFonts w:ascii="Times New Roman" w:eastAsia="Times New Roman" w:hAnsi="Times New Roman"/>
          <w:sz w:val="24"/>
        </w:rPr>
        <w:t>” shall have the meaning ascribed to the term in Sr. No. 23 of the Schedule I.</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6" w:lineRule="auto"/>
        <w:ind w:left="720" w:right="2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Business Day</w:t>
      </w:r>
      <w:r>
        <w:rPr>
          <w:rFonts w:ascii="Times New Roman" w:eastAsia="Times New Roman" w:hAnsi="Times New Roman"/>
          <w:sz w:val="24"/>
        </w:rPr>
        <w:t>” means a day on wh</w:t>
      </w:r>
      <w:r>
        <w:rPr>
          <w:rFonts w:ascii="Times New Roman" w:eastAsia="Times New Roman" w:hAnsi="Times New Roman"/>
          <w:sz w:val="24"/>
        </w:rPr>
        <w:t>ich the Lending Office in respect of the Facilities or</w:t>
      </w:r>
      <w:r>
        <w:rPr>
          <w:rFonts w:ascii="Times New Roman" w:eastAsia="Times New Roman" w:hAnsi="Times New Roman"/>
          <w:sz w:val="24"/>
        </w:rPr>
        <w:t xml:space="preserve"> through which the Borrowe</w:t>
      </w:r>
      <w:r>
        <w:rPr>
          <w:rFonts w:ascii="Times New Roman" w:eastAsia="Times New Roman" w:hAnsi="Times New Roman"/>
          <w:sz w:val="24"/>
        </w:rPr>
        <w:t>r has to make payment or repayment in respect of the Facilities, is open for normal business transactions.</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4"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CIC</w:t>
      </w:r>
      <w:r>
        <w:rPr>
          <w:rFonts w:ascii="Times New Roman" w:eastAsia="Times New Roman" w:hAnsi="Times New Roman"/>
          <w:sz w:val="24"/>
        </w:rPr>
        <w:t>” shall mean and refer to Credit Information Companies as defin</w:t>
      </w:r>
      <w:r>
        <w:rPr>
          <w:rFonts w:ascii="Times New Roman" w:eastAsia="Times New Roman" w:hAnsi="Times New Roman"/>
          <w:sz w:val="24"/>
        </w:rPr>
        <w:t>ed under the Credit</w:t>
      </w:r>
      <w:r>
        <w:rPr>
          <w:rFonts w:ascii="Times New Roman" w:eastAsia="Times New Roman" w:hAnsi="Times New Roman"/>
          <w:sz w:val="24"/>
        </w:rPr>
        <w:t xml:space="preserve"> Information Companies (Regulation) Act, 2005, as amended fro</w:t>
      </w:r>
      <w:r>
        <w:rPr>
          <w:rFonts w:ascii="Times New Roman" w:eastAsia="Times New Roman" w:hAnsi="Times New Roman"/>
          <w:sz w:val="24"/>
        </w:rPr>
        <w:t>m time to time.</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Credit Rating Agency</w:t>
      </w:r>
      <w:r>
        <w:rPr>
          <w:rFonts w:ascii="Times New Roman" w:eastAsia="Times New Roman" w:hAnsi="Times New Roman"/>
          <w:sz w:val="24"/>
        </w:rPr>
        <w:t>” shall mean and refer to the domestic credit rating agencies such as Credit Analysis and Research Limited [CARE], CRISIL Limited, FITCH India and ICRA Limited and international credit rating agencies such as Fitch, M</w:t>
      </w:r>
      <w:r>
        <w:rPr>
          <w:rFonts w:ascii="Times New Roman" w:eastAsia="Times New Roman" w:hAnsi="Times New Roman"/>
          <w:sz w:val="24"/>
        </w:rPr>
        <w:t>oodys and Standard &amp; Poor</w:t>
      </w:r>
      <w:r>
        <w:rPr>
          <w:rFonts w:ascii="Times New Roman" w:eastAsia="Times New Roman" w:hAnsi="Times New Roman"/>
          <w:sz w:val="24"/>
        </w:rPr>
        <w:t>’s and such other credit rating agencies identified and/or recognized by the Reserve Bank of India from time to time.</w:t>
      </w:r>
    </w:p>
    <w:p w:rsidR="00000000" w:rsidRDefault="006F13F1">
      <w:pPr>
        <w:spacing w:line="200" w:lineRule="exact"/>
        <w:rPr>
          <w:rFonts w:ascii="Times New Roman" w:eastAsia="Times New Roman" w:hAnsi="Times New Roman"/>
        </w:rPr>
      </w:pPr>
    </w:p>
    <w:p w:rsidR="00000000" w:rsidRDefault="006F13F1">
      <w:pPr>
        <w:spacing w:line="32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Penal Rate</w:t>
      </w:r>
      <w:r>
        <w:rPr>
          <w:rFonts w:ascii="Times New Roman" w:eastAsia="Times New Roman" w:hAnsi="Times New Roman"/>
          <w:sz w:val="24"/>
        </w:rPr>
        <w:t>” shall have the mean</w:t>
      </w:r>
      <w:r>
        <w:rPr>
          <w:rFonts w:ascii="Times New Roman" w:eastAsia="Times New Roman" w:hAnsi="Times New Roman"/>
          <w:sz w:val="24"/>
        </w:rPr>
        <w:t>ing ascribed to the term in Clause 5.3(a).</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34" w:lineRule="auto"/>
        <w:ind w:left="720" w:right="1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Drawdown Schedule</w:t>
      </w:r>
      <w:r>
        <w:rPr>
          <w:rFonts w:ascii="Times New Roman" w:eastAsia="Times New Roman" w:hAnsi="Times New Roman"/>
          <w:sz w:val="24"/>
        </w:rPr>
        <w:t>” shall have the</w:t>
      </w:r>
      <w:r>
        <w:rPr>
          <w:rFonts w:ascii="Times New Roman" w:eastAsia="Times New Roman" w:hAnsi="Times New Roman"/>
          <w:sz w:val="24"/>
        </w:rPr>
        <w:t xml:space="preserve"> meaning ascribed to the term in Sr. No. 22 of the Schedule I.</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2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Drawing Power</w:t>
      </w:r>
      <w:r>
        <w:rPr>
          <w:rFonts w:ascii="Times New Roman" w:eastAsia="Times New Roman" w:hAnsi="Times New Roman"/>
          <w:sz w:val="24"/>
        </w:rPr>
        <w:t>” in connection with the Facilities, means the drawing power of the Borrower to make drawals from time to time under each Facility upto the amount of the respective Limits but n</w:t>
      </w:r>
      <w:r>
        <w:rPr>
          <w:rFonts w:ascii="Times New Roman" w:eastAsia="Times New Roman" w:hAnsi="Times New Roman"/>
          <w:sz w:val="24"/>
        </w:rPr>
        <w:t>ot exceeding the value of the Security Interest provided to the Bank for such Facility, less the corresponding Margin.</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4" w:lineRule="auto"/>
        <w:ind w:left="720" w:right="24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Event(s) of Default</w:t>
      </w:r>
      <w:r>
        <w:rPr>
          <w:rFonts w:ascii="Times New Roman" w:eastAsia="Times New Roman" w:hAnsi="Times New Roman"/>
          <w:sz w:val="24"/>
        </w:rPr>
        <w:t xml:space="preserve">” </w:t>
      </w:r>
      <w:r>
        <w:rPr>
          <w:rFonts w:ascii="Times New Roman" w:eastAsia="Times New Roman" w:hAnsi="Times New Roman"/>
          <w:sz w:val="24"/>
        </w:rPr>
        <w:t>means any of the events or circumstances as specified in Clause</w:t>
      </w:r>
      <w:r>
        <w:rPr>
          <w:rFonts w:ascii="Times New Roman" w:eastAsia="Times New Roman" w:hAnsi="Times New Roman"/>
          <w:sz w:val="24"/>
        </w:rPr>
        <w:t xml:space="preserve"> 10.1.</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4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Facilities</w:t>
      </w:r>
      <w:r>
        <w:rPr>
          <w:rFonts w:ascii="Times New Roman" w:eastAsia="Times New Roman" w:hAnsi="Times New Roman"/>
          <w:sz w:val="24"/>
        </w:rPr>
        <w:t>” means the Facility Products,</w:t>
      </w:r>
      <w:r>
        <w:rPr>
          <w:rFonts w:ascii="Times New Roman" w:eastAsia="Times New Roman" w:hAnsi="Times New Roman"/>
          <w:sz w:val="24"/>
        </w:rPr>
        <w:t xml:space="preserve"> upto the limit(s) specified in Sr. No. 5 of the Schedule I, granted by the Bank to the Borrower in accordance with the terms of this Agreement and shall include any amount converted into another currency and/or reconverted into Indian rupees in accordance</w:t>
      </w:r>
      <w:r>
        <w:rPr>
          <w:rFonts w:ascii="Times New Roman" w:eastAsia="Times New Roman" w:hAnsi="Times New Roman"/>
          <w:sz w:val="24"/>
        </w:rPr>
        <w:t xml:space="preserve"> with Clause 4 of this Agreement.</w:t>
      </w:r>
    </w:p>
    <w:p w:rsidR="00000000" w:rsidRDefault="006F13F1">
      <w:pPr>
        <w:spacing w:line="200" w:lineRule="exact"/>
        <w:rPr>
          <w:rFonts w:ascii="Times New Roman" w:eastAsia="Times New Roman" w:hAnsi="Times New Roman"/>
        </w:rPr>
      </w:pPr>
    </w:p>
    <w:p w:rsidR="00000000" w:rsidRDefault="006F13F1">
      <w:pPr>
        <w:spacing w:line="331" w:lineRule="exact"/>
        <w:rPr>
          <w:rFonts w:ascii="Times New Roman" w:eastAsia="Times New Roman" w:hAnsi="Times New Roman"/>
        </w:rPr>
      </w:pPr>
    </w:p>
    <w:p w:rsidR="00000000" w:rsidRDefault="006F13F1">
      <w:pPr>
        <w:spacing w:line="233" w:lineRule="auto"/>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Facility Product</w:t>
      </w:r>
      <w:r>
        <w:rPr>
          <w:rFonts w:ascii="Times New Roman" w:eastAsia="Times New Roman" w:hAnsi="Times New Roman"/>
        </w:rPr>
        <w:t xml:space="preserve">” </w:t>
      </w:r>
      <w:r>
        <w:rPr>
          <w:rFonts w:ascii="Times New Roman" w:eastAsia="Times New Roman" w:hAnsi="Times New Roman"/>
        </w:rPr>
        <w:t>or</w:t>
      </w:r>
      <w:r>
        <w:rPr>
          <w:rFonts w:ascii="Times New Roman" w:eastAsia="Times New Roman" w:hAnsi="Times New Roman"/>
        </w:rPr>
        <w:t xml:space="preserve"> </w:t>
      </w:r>
      <w:r>
        <w:rPr>
          <w:rFonts w:ascii="Times New Roman" w:eastAsia="Times New Roman" w:hAnsi="Times New Roman"/>
        </w:rPr>
        <w:t>“</w:t>
      </w:r>
      <w:r>
        <w:rPr>
          <w:rFonts w:ascii="Times New Roman" w:eastAsia="Times New Roman" w:hAnsi="Times New Roman"/>
          <w:b/>
        </w:rPr>
        <w:t>FC Products</w:t>
      </w:r>
      <w:r>
        <w:rPr>
          <w:rFonts w:ascii="Times New Roman" w:eastAsia="Times New Roman" w:hAnsi="Times New Roman"/>
        </w:rPr>
        <w:t xml:space="preserve">” </w:t>
      </w:r>
      <w:r>
        <w:rPr>
          <w:rFonts w:ascii="Times New Roman" w:eastAsia="Times New Roman" w:hAnsi="Times New Roman"/>
        </w:rPr>
        <w:t>means the facility under this Agreement and the diverse products</w:t>
      </w:r>
      <w:r>
        <w:rPr>
          <w:rFonts w:ascii="Times New Roman" w:eastAsia="Times New Roman" w:hAnsi="Times New Roman"/>
        </w:rPr>
        <w:t xml:space="preserve"> detailed as per Schedule II of this Agreement.</w:t>
      </w:r>
    </w:p>
    <w:p w:rsidR="00000000" w:rsidRDefault="006F13F1">
      <w:pPr>
        <w:spacing w:line="233" w:lineRule="auto"/>
        <w:ind w:left="720"/>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2" w:name="page13"/>
      <w:bookmarkEnd w:id="12"/>
    </w:p>
    <w:p w:rsidR="00000000" w:rsidRDefault="006F13F1">
      <w:pPr>
        <w:spacing w:line="236" w:lineRule="auto"/>
        <w:ind w:left="720" w:right="76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Financing Documents</w:t>
      </w:r>
      <w:r>
        <w:rPr>
          <w:rFonts w:ascii="Times New Roman" w:eastAsia="Times New Roman" w:hAnsi="Times New Roman"/>
          <w:sz w:val="24"/>
        </w:rPr>
        <w:t>” means this Agreement, the Sanction Letter, the S</w:t>
      </w:r>
      <w:r>
        <w:rPr>
          <w:rFonts w:ascii="Times New Roman" w:eastAsia="Times New Roman" w:hAnsi="Times New Roman"/>
          <w:sz w:val="24"/>
        </w:rPr>
        <w:t>ecurity Documents and such other documents as may be executed in connection with the Facilities and shall include any other document designated as such by the Bank.</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6" w:lineRule="auto"/>
        <w:ind w:left="720" w:right="240"/>
        <w:rPr>
          <w:rFonts w:ascii="Times New Roman" w:eastAsia="Times New Roman" w:hAnsi="Times New Roman"/>
          <w:sz w:val="24"/>
        </w:rPr>
      </w:pPr>
      <w:r>
        <w:rPr>
          <w:rFonts w:ascii="Times New Roman" w:eastAsia="Times New Roman" w:hAnsi="Times New Roman"/>
          <w:b/>
          <w:sz w:val="24"/>
        </w:rPr>
        <w:t>“Guarantor(s)</w:t>
      </w:r>
      <w:r>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sz w:val="24"/>
        </w:rPr>
        <w:t>shall mean all persons who have provided/shall provide a guarantee in</w:t>
      </w:r>
      <w:r>
        <w:rPr>
          <w:rFonts w:ascii="Times New Roman" w:eastAsia="Times New Roman" w:hAnsi="Times New Roman"/>
          <w:sz w:val="24"/>
        </w:rPr>
        <w:t xml:space="preserve"> favo</w:t>
      </w:r>
      <w:r>
        <w:rPr>
          <w:rFonts w:ascii="Times New Roman" w:eastAsia="Times New Roman" w:hAnsi="Times New Roman"/>
          <w:sz w:val="24"/>
        </w:rPr>
        <w:t>ur of the Bank in connection with the Facilities in terms of the Financing Documents.</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Governmental Authority</w:t>
      </w:r>
      <w:r>
        <w:rPr>
          <w:rFonts w:ascii="Times New Roman" w:eastAsia="Times New Roman" w:hAnsi="Times New Roman"/>
          <w:sz w:val="24"/>
        </w:rPr>
        <w:t>” shall mean the Government of India, the government of any state of India or any ministry, department, board, authority, instrumentality, agency</w:t>
      </w:r>
      <w:r>
        <w:rPr>
          <w:rFonts w:ascii="Times New Roman" w:eastAsia="Times New Roman" w:hAnsi="Times New Roman"/>
          <w:sz w:val="24"/>
        </w:rPr>
        <w:t xml:space="preserve">, corporation (to the extent acting in a legislative, judicial or administrative capacity and not as a contracting party with the Borrower) or regulatory body exercising statutory powers under any Applicable Law under the direct or indirect control of the </w:t>
      </w:r>
      <w:r>
        <w:rPr>
          <w:rFonts w:ascii="Times New Roman" w:eastAsia="Times New Roman" w:hAnsi="Times New Roman"/>
          <w:sz w:val="24"/>
        </w:rPr>
        <w:t>Government of India or any the state government or any subdivision of any of them or owned or controlled by the Government of India, the state governments or any of their subdivisions, or any court, tribunal or judicial body within India.</w:t>
      </w:r>
    </w:p>
    <w:p w:rsidR="00000000" w:rsidRDefault="006F13F1">
      <w:pPr>
        <w:spacing w:line="200" w:lineRule="exact"/>
        <w:rPr>
          <w:rFonts w:ascii="Times New Roman" w:eastAsia="Times New Roman" w:hAnsi="Times New Roman"/>
        </w:rPr>
      </w:pPr>
    </w:p>
    <w:p w:rsidR="00000000" w:rsidRDefault="006F13F1">
      <w:pPr>
        <w:spacing w:line="335" w:lineRule="exact"/>
        <w:rPr>
          <w:rFonts w:ascii="Times New Roman" w:eastAsia="Times New Roman" w:hAnsi="Times New Roman"/>
        </w:rPr>
      </w:pPr>
    </w:p>
    <w:p w:rsidR="00000000" w:rsidRDefault="006F13F1">
      <w:pPr>
        <w:spacing w:line="237" w:lineRule="auto"/>
        <w:ind w:left="720" w:right="14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Interest Rate</w:t>
      </w:r>
      <w:r>
        <w:rPr>
          <w:rFonts w:ascii="Times New Roman" w:eastAsia="Times New Roman" w:hAnsi="Times New Roman"/>
          <w:sz w:val="24"/>
        </w:rPr>
        <w:t>”</w:t>
      </w:r>
      <w:r>
        <w:rPr>
          <w:rFonts w:ascii="Times New Roman" w:eastAsia="Times New Roman" w:hAnsi="Times New Roman"/>
          <w:sz w:val="24"/>
        </w:rPr>
        <w:t>. shall mean the rate of interest as set out in Sr. No. 11 of the Schedule I and as may be reset from time to time in accordance with this Agreement on every Interest Reset Date and shall include the interest rate stipulated in the sanction letters subsequ</w:t>
      </w:r>
      <w:r>
        <w:rPr>
          <w:rFonts w:ascii="Times New Roman" w:eastAsia="Times New Roman" w:hAnsi="Times New Roman"/>
          <w:sz w:val="24"/>
        </w:rPr>
        <w:t>ently issued for various Facility Products to be granted within the Overall Limit whether in one single account or multiple accounts.</w:t>
      </w:r>
    </w:p>
    <w:p w:rsidR="00000000" w:rsidRDefault="006F13F1">
      <w:pPr>
        <w:spacing w:line="200" w:lineRule="exact"/>
        <w:rPr>
          <w:rFonts w:ascii="Times New Roman" w:eastAsia="Times New Roman" w:hAnsi="Times New Roman"/>
        </w:rPr>
      </w:pPr>
    </w:p>
    <w:p w:rsidR="00000000" w:rsidRDefault="006F13F1">
      <w:pPr>
        <w:spacing w:line="324" w:lineRule="exact"/>
        <w:rPr>
          <w:rFonts w:ascii="Times New Roman" w:eastAsia="Times New Roman" w:hAnsi="Times New Roman"/>
        </w:rPr>
      </w:pPr>
    </w:p>
    <w:p w:rsidR="00000000" w:rsidRDefault="006F13F1">
      <w:pPr>
        <w:spacing w:line="0" w:lineRule="atLeast"/>
        <w:ind w:left="700"/>
        <w:rPr>
          <w:rFonts w:ascii="Times New Roman" w:eastAsia="Times New Roman" w:hAnsi="Times New Roman"/>
        </w:rPr>
      </w:pPr>
      <w:r>
        <w:rPr>
          <w:rFonts w:ascii="Times New Roman" w:eastAsia="Times New Roman" w:hAnsi="Times New Roman"/>
          <w:b/>
        </w:rPr>
        <w:t>“Interest Reset Date</w:t>
      </w:r>
      <w:r>
        <w:rPr>
          <w:rFonts w:ascii="Times New Roman" w:eastAsia="Times New Roman" w:hAnsi="Times New Roman"/>
          <w:b/>
        </w:rPr>
        <w:t>”</w:t>
      </w:r>
      <w:r>
        <w:rPr>
          <w:rFonts w:ascii="Times New Roman" w:eastAsia="Times New Roman" w:hAnsi="Times New Roman"/>
        </w:rPr>
        <w:t xml:space="preserve"> </w:t>
      </w:r>
      <w:r>
        <w:rPr>
          <w:rFonts w:ascii="Times New Roman" w:eastAsia="Times New Roman" w:hAnsi="Times New Roman"/>
        </w:rPr>
        <w:t>shall mean:-</w:t>
      </w:r>
    </w:p>
    <w:p w:rsidR="00000000" w:rsidRDefault="006F13F1">
      <w:pPr>
        <w:spacing w:line="22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Reset once in three months or as decided by Bank, whichever is earlier.</w:t>
      </w:r>
    </w:p>
    <w:p w:rsidR="00000000" w:rsidRDefault="006F13F1">
      <w:pPr>
        <w:spacing w:line="241" w:lineRule="exact"/>
        <w:rPr>
          <w:rFonts w:ascii="Times New Roman" w:eastAsia="Times New Roman" w:hAnsi="Times New Roman"/>
        </w:rPr>
      </w:pPr>
    </w:p>
    <w:p w:rsidR="00000000" w:rsidRDefault="006F13F1">
      <w:pPr>
        <w:spacing w:line="237" w:lineRule="auto"/>
        <w:ind w:left="720" w:right="40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Lending Of</w:t>
      </w:r>
      <w:r>
        <w:rPr>
          <w:rFonts w:ascii="Times New Roman" w:eastAsia="Times New Roman" w:hAnsi="Times New Roman"/>
          <w:b/>
          <w:sz w:val="24"/>
        </w:rPr>
        <w:t>fice</w:t>
      </w:r>
      <w:r>
        <w:rPr>
          <w:rFonts w:ascii="Times New Roman" w:eastAsia="Times New Roman" w:hAnsi="Times New Roman"/>
          <w:sz w:val="24"/>
        </w:rPr>
        <w:t>” shall mean the branch of the Bank as specified in Sr. No. 4 of the Schedule I and shall include any other office or branch of the Bank through which the Facilities is provided by the Bank and such other office or branch as the Bank may nominate.</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w:t>
      </w:r>
      <w:r>
        <w:rPr>
          <w:rFonts w:ascii="Times New Roman" w:eastAsia="Times New Roman" w:hAnsi="Times New Roman"/>
          <w:b/>
          <w:sz w:val="24"/>
        </w:rPr>
        <w:t>imits</w:t>
      </w:r>
      <w:r>
        <w:rPr>
          <w:rFonts w:ascii="Times New Roman" w:eastAsia="Times New Roman" w:hAnsi="Times New Roman"/>
          <w:sz w:val="24"/>
        </w:rPr>
        <w:t>” shall have the meaning ascribed to it in Sr. No. 5 of Schedule I.</w:t>
      </w:r>
    </w:p>
    <w:p w:rsidR="00000000" w:rsidRDefault="006F13F1">
      <w:pPr>
        <w:spacing w:line="200" w:lineRule="exact"/>
        <w:rPr>
          <w:rFonts w:ascii="Times New Roman" w:eastAsia="Times New Roman" w:hAnsi="Times New Roman"/>
        </w:rPr>
      </w:pPr>
    </w:p>
    <w:p w:rsidR="00000000" w:rsidRDefault="006F13F1">
      <w:pPr>
        <w:spacing w:line="31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Loan</w:t>
      </w:r>
      <w:r>
        <w:rPr>
          <w:rFonts w:ascii="Times New Roman" w:eastAsia="Times New Roman" w:hAnsi="Times New Roman"/>
          <w:sz w:val="24"/>
        </w:rPr>
        <w:t>” means the principal amount outstanding for the time being under the Facilities.</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34" w:lineRule="auto"/>
        <w:ind w:left="720" w:right="1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Loan Obligations</w:t>
      </w:r>
      <w:r>
        <w:rPr>
          <w:rFonts w:ascii="Times New Roman" w:eastAsia="Times New Roman" w:hAnsi="Times New Roman"/>
          <w:sz w:val="24"/>
        </w:rPr>
        <w:t>” sh</w:t>
      </w:r>
      <w:r>
        <w:rPr>
          <w:rFonts w:ascii="Times New Roman" w:eastAsia="Times New Roman" w:hAnsi="Times New Roman"/>
          <w:sz w:val="24"/>
        </w:rPr>
        <w:t>all mean all amounts owing, due or payable to the Bank pursuant</w:t>
      </w:r>
      <w:r>
        <w:rPr>
          <w:rFonts w:ascii="Times New Roman" w:eastAsia="Times New Roman" w:hAnsi="Times New Roman"/>
          <w:sz w:val="24"/>
        </w:rPr>
        <w:t xml:space="preserve"> to the </w:t>
      </w:r>
      <w:r>
        <w:rPr>
          <w:rFonts w:ascii="Times New Roman" w:eastAsia="Times New Roman" w:hAnsi="Times New Roman"/>
          <w:sz w:val="24"/>
        </w:rPr>
        <w:t>terms of the Financing Documents, including without limitation:</w:t>
      </w:r>
    </w:p>
    <w:p w:rsidR="00000000" w:rsidRDefault="006F13F1">
      <w:pPr>
        <w:spacing w:line="234" w:lineRule="auto"/>
        <w:ind w:left="720" w:right="14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3" w:name="page14"/>
      <w:bookmarkEnd w:id="13"/>
    </w:p>
    <w:p w:rsidR="00000000" w:rsidRDefault="006F13F1">
      <w:pPr>
        <w:numPr>
          <w:ilvl w:val="0"/>
          <w:numId w:val="9"/>
        </w:numPr>
        <w:tabs>
          <w:tab w:val="left" w:pos="1240"/>
        </w:tabs>
        <w:spacing w:line="237" w:lineRule="auto"/>
        <w:ind w:left="1240" w:right="20" w:hanging="520"/>
        <w:jc w:val="both"/>
        <w:rPr>
          <w:rFonts w:ascii="Times New Roman" w:eastAsia="Times New Roman" w:hAnsi="Times New Roman"/>
          <w:sz w:val="24"/>
        </w:rPr>
      </w:pPr>
      <w:r>
        <w:rPr>
          <w:rFonts w:ascii="Times New Roman" w:eastAsia="Times New Roman" w:hAnsi="Times New Roman"/>
          <w:sz w:val="24"/>
        </w:rPr>
        <w:t>the Loan and all interest on the Loan, the Penal Interest, premia on prepayment, all fees, commissions, charges and all other obligations and liabilities of the Borrower, including indemniti</w:t>
      </w:r>
      <w:r>
        <w:rPr>
          <w:rFonts w:ascii="Times New Roman" w:eastAsia="Times New Roman" w:hAnsi="Times New Roman"/>
          <w:sz w:val="24"/>
        </w:rPr>
        <w:t>es, expenses, loan processing, commitment and any other fees incurred under, arising out of or in connection with any Financing Document;</w:t>
      </w:r>
    </w:p>
    <w:p w:rsidR="00000000" w:rsidRDefault="006F13F1">
      <w:pPr>
        <w:spacing w:line="13" w:lineRule="exact"/>
        <w:rPr>
          <w:rFonts w:ascii="Times New Roman" w:eastAsia="Times New Roman" w:hAnsi="Times New Roman"/>
          <w:sz w:val="24"/>
        </w:rPr>
      </w:pPr>
    </w:p>
    <w:p w:rsidR="00000000" w:rsidRDefault="006F13F1">
      <w:pPr>
        <w:numPr>
          <w:ilvl w:val="0"/>
          <w:numId w:val="9"/>
        </w:numPr>
        <w:tabs>
          <w:tab w:val="left" w:pos="1240"/>
        </w:tabs>
        <w:spacing w:line="236" w:lineRule="auto"/>
        <w:ind w:left="1240" w:right="40" w:hanging="520"/>
        <w:jc w:val="both"/>
        <w:rPr>
          <w:rFonts w:ascii="Times New Roman" w:eastAsia="Times New Roman" w:hAnsi="Times New Roman"/>
          <w:sz w:val="24"/>
        </w:rPr>
      </w:pPr>
      <w:r>
        <w:rPr>
          <w:rFonts w:ascii="Times New Roman" w:eastAsia="Times New Roman" w:hAnsi="Times New Roman"/>
          <w:sz w:val="24"/>
        </w:rPr>
        <w:t>any and all sums advanced by the Bank in order to preserve the Security or preserve any of the assets forming part of</w:t>
      </w:r>
      <w:r>
        <w:rPr>
          <w:rFonts w:ascii="Times New Roman" w:eastAsia="Times New Roman" w:hAnsi="Times New Roman"/>
          <w:sz w:val="24"/>
        </w:rPr>
        <w:t xml:space="preserve"> the Security including but not limited payment of stamp duty, insurance premium, statutory levies; and</w:t>
      </w:r>
    </w:p>
    <w:p w:rsidR="00000000" w:rsidRDefault="006F13F1">
      <w:pPr>
        <w:spacing w:line="13" w:lineRule="exact"/>
        <w:rPr>
          <w:rFonts w:ascii="Times New Roman" w:eastAsia="Times New Roman" w:hAnsi="Times New Roman"/>
          <w:sz w:val="24"/>
        </w:rPr>
      </w:pPr>
    </w:p>
    <w:p w:rsidR="00000000" w:rsidRDefault="006F13F1">
      <w:pPr>
        <w:numPr>
          <w:ilvl w:val="0"/>
          <w:numId w:val="9"/>
        </w:numPr>
        <w:tabs>
          <w:tab w:val="left" w:pos="1240"/>
        </w:tabs>
        <w:spacing w:line="238" w:lineRule="auto"/>
        <w:ind w:left="1240" w:right="20" w:hanging="520"/>
        <w:jc w:val="both"/>
        <w:rPr>
          <w:rFonts w:ascii="Times New Roman" w:eastAsia="Times New Roman" w:hAnsi="Times New Roman"/>
          <w:sz w:val="24"/>
        </w:rPr>
      </w:pPr>
      <w:r>
        <w:rPr>
          <w:rFonts w:ascii="Times New Roman" w:eastAsia="Times New Roman" w:hAnsi="Times New Roman"/>
          <w:sz w:val="24"/>
        </w:rPr>
        <w:t>in the event of any proceeding for the collection or enforcement of the Loan Obligations, the expenses of retaking, holding, preparing for sale or leas</w:t>
      </w:r>
      <w:r>
        <w:rPr>
          <w:rFonts w:ascii="Times New Roman" w:eastAsia="Times New Roman" w:hAnsi="Times New Roman"/>
          <w:sz w:val="24"/>
        </w:rPr>
        <w:t>e, selling or otherwise disposing of or realising the Security, all costs and charges incurred by the Bank in case of any proceedings initiated under the Insolvency and Bankruptcy Code 2016, or of any exercise by the Bank of the rights under the Security D</w:t>
      </w:r>
      <w:r>
        <w:rPr>
          <w:rFonts w:ascii="Times New Roman" w:eastAsia="Times New Roman" w:hAnsi="Times New Roman"/>
          <w:sz w:val="24"/>
        </w:rPr>
        <w:t>ocuments and/or the other Financing Documents, together with legal fees and court costs.</w:t>
      </w:r>
    </w:p>
    <w:p w:rsidR="00000000" w:rsidRDefault="006F13F1">
      <w:pPr>
        <w:spacing w:line="200" w:lineRule="exact"/>
        <w:rPr>
          <w:rFonts w:ascii="Times New Roman" w:eastAsia="Times New Roman" w:hAnsi="Times New Roman"/>
        </w:rPr>
      </w:pPr>
    </w:p>
    <w:p w:rsidR="00000000" w:rsidRDefault="006F13F1">
      <w:pPr>
        <w:spacing w:line="203"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Margin</w:t>
      </w:r>
      <w:r>
        <w:rPr>
          <w:rFonts w:ascii="Times New Roman" w:eastAsia="Times New Roman" w:hAnsi="Times New Roman"/>
        </w:rPr>
        <w:t>” shall have the meaning ascribed to it in Clause 4.5 (e) hereof.</w:t>
      </w:r>
    </w:p>
    <w:p w:rsidR="00000000" w:rsidRDefault="006F13F1">
      <w:pPr>
        <w:spacing w:line="200" w:lineRule="exact"/>
        <w:rPr>
          <w:rFonts w:ascii="Times New Roman" w:eastAsia="Times New Roman" w:hAnsi="Times New Roman"/>
        </w:rPr>
      </w:pPr>
    </w:p>
    <w:p w:rsidR="00000000" w:rsidRDefault="006F13F1">
      <w:pPr>
        <w:spacing w:line="207" w:lineRule="exact"/>
        <w:rPr>
          <w:rFonts w:ascii="Times New Roman" w:eastAsia="Times New Roman" w:hAnsi="Times New Roman"/>
        </w:rPr>
      </w:pPr>
    </w:p>
    <w:p w:rsidR="00000000" w:rsidRDefault="006F13F1">
      <w:pPr>
        <w:spacing w:line="233" w:lineRule="auto"/>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Material Adverse Effect</w:t>
      </w:r>
      <w:r>
        <w:rPr>
          <w:rFonts w:ascii="Times New Roman" w:eastAsia="Times New Roman" w:hAnsi="Times New Roman"/>
        </w:rPr>
        <w:t>” shall mean the effect or consequence of an event or circumstance</w:t>
      </w:r>
      <w:r>
        <w:rPr>
          <w:rFonts w:ascii="Times New Roman" w:eastAsia="Times New Roman" w:hAnsi="Times New Roman"/>
        </w:rPr>
        <w:t xml:space="preserve"> which in the opinion of the Bank is or likely to have a material and adverse effect on:</w:t>
      </w:r>
    </w:p>
    <w:p w:rsidR="00000000" w:rsidRDefault="006F13F1">
      <w:pPr>
        <w:spacing w:line="228" w:lineRule="exact"/>
        <w:rPr>
          <w:rFonts w:ascii="Times New Roman" w:eastAsia="Times New Roman" w:hAnsi="Times New Roman"/>
        </w:rPr>
      </w:pPr>
    </w:p>
    <w:p w:rsidR="00000000" w:rsidRDefault="006F13F1">
      <w:pPr>
        <w:numPr>
          <w:ilvl w:val="0"/>
          <w:numId w:val="10"/>
        </w:numPr>
        <w:tabs>
          <w:tab w:val="left" w:pos="1280"/>
        </w:tabs>
        <w:spacing w:line="0" w:lineRule="atLeast"/>
        <w:ind w:left="1280" w:hanging="560"/>
        <w:rPr>
          <w:rFonts w:ascii="Times New Roman" w:eastAsia="Times New Roman" w:hAnsi="Times New Roman"/>
          <w:sz w:val="22"/>
        </w:rPr>
      </w:pPr>
      <w:r>
        <w:rPr>
          <w:rFonts w:ascii="Times New Roman" w:eastAsia="Times New Roman" w:hAnsi="Times New Roman"/>
        </w:rPr>
        <w:t>the financial condition, business or operation of the Borrower or any other Obligor;</w:t>
      </w:r>
    </w:p>
    <w:p w:rsidR="00000000" w:rsidRDefault="006F13F1">
      <w:pPr>
        <w:spacing w:line="260" w:lineRule="exact"/>
        <w:rPr>
          <w:rFonts w:ascii="Times New Roman" w:eastAsia="Times New Roman" w:hAnsi="Times New Roman"/>
          <w:sz w:val="22"/>
        </w:rPr>
      </w:pPr>
    </w:p>
    <w:p w:rsidR="00000000" w:rsidRDefault="006F13F1">
      <w:pPr>
        <w:numPr>
          <w:ilvl w:val="0"/>
          <w:numId w:val="10"/>
        </w:numPr>
        <w:tabs>
          <w:tab w:val="left" w:pos="1280"/>
        </w:tabs>
        <w:spacing w:line="222" w:lineRule="auto"/>
        <w:ind w:left="1280" w:hanging="560"/>
        <w:rPr>
          <w:rFonts w:ascii="Times New Roman" w:eastAsia="Times New Roman" w:hAnsi="Times New Roman"/>
          <w:sz w:val="22"/>
        </w:rPr>
      </w:pPr>
      <w:r>
        <w:rPr>
          <w:rFonts w:ascii="Times New Roman" w:eastAsia="Times New Roman" w:hAnsi="Times New Roman"/>
        </w:rPr>
        <w:t>the ability of the Borrower or any other Obligor to perform its obligations or e</w:t>
      </w:r>
      <w:r>
        <w:rPr>
          <w:rFonts w:ascii="Times New Roman" w:eastAsia="Times New Roman" w:hAnsi="Times New Roman"/>
        </w:rPr>
        <w:t>xercise its rights under the Financing Documents; or</w:t>
      </w:r>
    </w:p>
    <w:p w:rsidR="00000000" w:rsidRDefault="006F13F1">
      <w:pPr>
        <w:spacing w:line="261" w:lineRule="exact"/>
        <w:rPr>
          <w:rFonts w:ascii="Times New Roman" w:eastAsia="Times New Roman" w:hAnsi="Times New Roman"/>
          <w:sz w:val="22"/>
        </w:rPr>
      </w:pPr>
    </w:p>
    <w:p w:rsidR="00000000" w:rsidRDefault="006F13F1">
      <w:pPr>
        <w:numPr>
          <w:ilvl w:val="0"/>
          <w:numId w:val="10"/>
        </w:numPr>
        <w:tabs>
          <w:tab w:val="left" w:pos="1280"/>
        </w:tabs>
        <w:spacing w:line="222" w:lineRule="auto"/>
        <w:ind w:left="1280" w:right="20" w:hanging="560"/>
        <w:rPr>
          <w:rFonts w:ascii="Times New Roman" w:eastAsia="Times New Roman" w:hAnsi="Times New Roman"/>
          <w:sz w:val="22"/>
        </w:rPr>
      </w:pPr>
      <w:r>
        <w:rPr>
          <w:rFonts w:ascii="Times New Roman" w:eastAsia="Times New Roman" w:hAnsi="Times New Roman"/>
        </w:rPr>
        <w:t>the validity or enforceability of any of the Financing Documents (including the ability of the Bank to enforce any of its remedies under any of them).</w:t>
      </w:r>
    </w:p>
    <w:p w:rsidR="00000000" w:rsidRDefault="006F13F1">
      <w:pPr>
        <w:spacing w:line="241" w:lineRule="exact"/>
        <w:rPr>
          <w:rFonts w:ascii="Times New Roman" w:eastAsia="Times New Roman" w:hAnsi="Times New Roman"/>
        </w:rPr>
      </w:pPr>
    </w:p>
    <w:p w:rsidR="00000000" w:rsidRDefault="006F13F1">
      <w:pPr>
        <w:spacing w:line="234" w:lineRule="auto"/>
        <w:ind w:left="720" w:right="6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Obligors</w:t>
      </w:r>
      <w:r>
        <w:rPr>
          <w:rFonts w:ascii="Times New Roman" w:eastAsia="Times New Roman" w:hAnsi="Times New Roman"/>
          <w:sz w:val="24"/>
        </w:rPr>
        <w:t>” shall mean collectively the Borrower, t</w:t>
      </w:r>
      <w:r>
        <w:rPr>
          <w:rFonts w:ascii="Times New Roman" w:eastAsia="Times New Roman" w:hAnsi="Times New Roman"/>
          <w:sz w:val="24"/>
        </w:rPr>
        <w:t>he Guarantor(s) and the Security Providers.</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Overall Limits</w:t>
      </w:r>
      <w:r>
        <w:rPr>
          <w:rFonts w:ascii="Times New Roman" w:eastAsia="Times New Roman" w:hAnsi="Times New Roman"/>
          <w:sz w:val="24"/>
        </w:rPr>
        <w:t>” shall have the meaning ascribed to it in Sr. No 5 of Schedule I.</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RBI</w:t>
      </w:r>
      <w:r>
        <w:rPr>
          <w:rFonts w:ascii="Times New Roman" w:eastAsia="Times New Roman" w:hAnsi="Times New Roman"/>
        </w:rPr>
        <w:t>” means Reserve Bank of India.</w:t>
      </w:r>
    </w:p>
    <w:p w:rsidR="00000000" w:rsidRDefault="006F13F1">
      <w:pPr>
        <w:spacing w:line="241" w:lineRule="exact"/>
        <w:rPr>
          <w:rFonts w:ascii="Times New Roman" w:eastAsia="Times New Roman" w:hAnsi="Times New Roman"/>
        </w:rPr>
      </w:pPr>
    </w:p>
    <w:p w:rsidR="00000000" w:rsidRDefault="006F13F1">
      <w:pPr>
        <w:spacing w:line="234" w:lineRule="auto"/>
        <w:ind w:left="720" w:right="3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Restricted Payments</w:t>
      </w:r>
      <w:r>
        <w:rPr>
          <w:rFonts w:ascii="Times New Roman" w:eastAsia="Times New Roman" w:hAnsi="Times New Roman"/>
          <w:sz w:val="24"/>
        </w:rPr>
        <w:t>” sha</w:t>
      </w:r>
      <w:r>
        <w:rPr>
          <w:rFonts w:ascii="Times New Roman" w:eastAsia="Times New Roman" w:hAnsi="Times New Roman"/>
          <w:sz w:val="24"/>
        </w:rPr>
        <w:t>ll mean any of the payment(s) as listed in Sr. No. 25 of the</w:t>
      </w:r>
      <w:r>
        <w:rPr>
          <w:rFonts w:ascii="Times New Roman" w:eastAsia="Times New Roman" w:hAnsi="Times New Roman"/>
          <w:sz w:val="24"/>
        </w:rPr>
        <w:t xml:space="preserve"> Sche</w:t>
      </w:r>
      <w:r>
        <w:rPr>
          <w:rFonts w:ascii="Times New Roman" w:eastAsia="Times New Roman" w:hAnsi="Times New Roman"/>
          <w:sz w:val="24"/>
        </w:rPr>
        <w:t>dule I</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Sanction Letter</w:t>
      </w:r>
      <w:r>
        <w:rPr>
          <w:rFonts w:ascii="Times New Roman" w:eastAsia="Times New Roman" w:hAnsi="Times New Roman"/>
          <w:sz w:val="24"/>
        </w:rPr>
        <w:t>” shall have the meaning ascribed to the term in Sr. No. 6 of the Schedule I, which expression shall include any amendments or modifications made from to time and shall include the sanction letters subsequently issued for various F</w:t>
      </w:r>
      <w:r>
        <w:rPr>
          <w:rFonts w:ascii="Times New Roman" w:eastAsia="Times New Roman" w:hAnsi="Times New Roman"/>
          <w:sz w:val="24"/>
        </w:rPr>
        <w:t>acility Products to be granted by the Bank, within the Overall Limits and duly acknowledged by the Borrower.</w:t>
      </w:r>
    </w:p>
    <w:p w:rsidR="00000000" w:rsidRDefault="006F13F1">
      <w:pPr>
        <w:spacing w:line="237" w:lineRule="auto"/>
        <w:ind w:left="720" w:right="8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0" w:lineRule="atLeast"/>
        <w:ind w:left="720"/>
        <w:rPr>
          <w:rFonts w:ascii="Times New Roman" w:eastAsia="Times New Roman" w:hAnsi="Times New Roman"/>
          <w:sz w:val="24"/>
        </w:rPr>
      </w:pPr>
      <w:bookmarkStart w:id="14" w:name="page15"/>
      <w:bookmarkEnd w:id="14"/>
      <w:r>
        <w:rPr>
          <w:rFonts w:ascii="Times New Roman" w:eastAsia="Times New Roman" w:hAnsi="Times New Roman"/>
          <w:sz w:val="24"/>
        </w:rPr>
        <w:t>“</w:t>
      </w:r>
      <w:r>
        <w:rPr>
          <w:rFonts w:ascii="Times New Roman" w:eastAsia="Times New Roman" w:hAnsi="Times New Roman"/>
          <w:b/>
          <w:sz w:val="24"/>
        </w:rPr>
        <w:t>Security</w:t>
      </w:r>
      <w:r>
        <w:rPr>
          <w:rFonts w:ascii="Times New Roman" w:eastAsia="Times New Roman" w:hAnsi="Times New Roman"/>
          <w:sz w:val="24"/>
        </w:rPr>
        <w:t>” shall have the meaning ascribed to the term in Clause 7 hereof.</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50" w:lineRule="auto"/>
        <w:ind w:left="720" w:right="6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b/>
          <w:sz w:val="23"/>
        </w:rPr>
        <w:t>Security Documents</w:t>
      </w:r>
      <w:r>
        <w:rPr>
          <w:rFonts w:ascii="Times New Roman" w:eastAsia="Times New Roman" w:hAnsi="Times New Roman"/>
          <w:sz w:val="23"/>
        </w:rPr>
        <w:t xml:space="preserve">” shall mean each of the documents and agreements </w:t>
      </w:r>
      <w:r>
        <w:rPr>
          <w:rFonts w:ascii="Times New Roman" w:eastAsia="Times New Roman" w:hAnsi="Times New Roman"/>
          <w:sz w:val="23"/>
        </w:rPr>
        <w:t xml:space="preserve">entered into/ to be entered into by the Security Providers for creating, maintaining and perfecting the Security Interest as contemplated under this Agreement and includes any other instrument, document or deed executed and/or to be executed in connection </w:t>
      </w:r>
      <w:r>
        <w:rPr>
          <w:rFonts w:ascii="Times New Roman" w:eastAsia="Times New Roman" w:hAnsi="Times New Roman"/>
          <w:sz w:val="23"/>
        </w:rPr>
        <w:t>with or pursuant to any of the foregoing and any other document designated as such by the Bank.</w:t>
      </w:r>
    </w:p>
    <w:p w:rsidR="00000000" w:rsidRDefault="006F13F1">
      <w:pPr>
        <w:spacing w:line="200" w:lineRule="exact"/>
        <w:rPr>
          <w:rFonts w:ascii="Times New Roman" w:eastAsia="Times New Roman" w:hAnsi="Times New Roman"/>
        </w:rPr>
      </w:pPr>
    </w:p>
    <w:p w:rsidR="00000000" w:rsidRDefault="006F13F1">
      <w:pPr>
        <w:spacing w:line="319" w:lineRule="exact"/>
        <w:rPr>
          <w:rFonts w:ascii="Times New Roman" w:eastAsia="Times New Roman" w:hAnsi="Times New Roman"/>
        </w:rPr>
      </w:pPr>
    </w:p>
    <w:p w:rsidR="00000000" w:rsidRDefault="006F13F1">
      <w:pPr>
        <w:spacing w:line="238"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Interest</w:t>
      </w:r>
      <w:r>
        <w:rPr>
          <w:rFonts w:ascii="Times New Roman" w:eastAsia="Times New Roman" w:hAnsi="Times New Roman"/>
          <w:sz w:val="24"/>
        </w:rPr>
        <w:t>” means a mortgage, charge, hypothecation, assignment, pledge, guarantee, , Security Interest, encumbrance, of any kind or nature whatsoever</w:t>
      </w:r>
      <w:r>
        <w:rPr>
          <w:rFonts w:ascii="Times New Roman" w:eastAsia="Times New Roman" w:hAnsi="Times New Roman"/>
          <w:sz w:val="24"/>
        </w:rPr>
        <w:t xml:space="preserve"> or other security interest or any other security agreement or any other form of security of any kind or nature or any other similar arrangement whatsoever securing any obligation of any person or any other agreement or arrangement having a similar effect </w:t>
      </w:r>
      <w:r>
        <w:rPr>
          <w:rFonts w:ascii="Times New Roman" w:eastAsia="Times New Roman" w:hAnsi="Times New Roman"/>
          <w:sz w:val="24"/>
        </w:rPr>
        <w:t>including, without limitation any designation of loss payees or beneficiaries or any similar arrangement under any insurance contract.</w:t>
      </w:r>
    </w:p>
    <w:p w:rsidR="00000000" w:rsidRDefault="006F13F1">
      <w:pPr>
        <w:spacing w:line="200" w:lineRule="exact"/>
        <w:rPr>
          <w:rFonts w:ascii="Times New Roman" w:eastAsia="Times New Roman" w:hAnsi="Times New Roman"/>
        </w:rPr>
      </w:pPr>
    </w:p>
    <w:p w:rsidR="00000000" w:rsidRDefault="006F13F1">
      <w:pPr>
        <w:spacing w:line="333" w:lineRule="exact"/>
        <w:rPr>
          <w:rFonts w:ascii="Times New Roman" w:eastAsia="Times New Roman" w:hAnsi="Times New Roman"/>
        </w:rPr>
      </w:pPr>
    </w:p>
    <w:p w:rsidR="00000000" w:rsidRDefault="006F13F1">
      <w:pPr>
        <w:spacing w:line="236"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Providers</w:t>
      </w:r>
      <w:r>
        <w:rPr>
          <w:rFonts w:ascii="Times New Roman" w:eastAsia="Times New Roman" w:hAnsi="Times New Roman"/>
          <w:sz w:val="24"/>
        </w:rPr>
        <w:t>” means all persons who have create</w:t>
      </w:r>
      <w:r>
        <w:rPr>
          <w:rFonts w:ascii="Times New Roman" w:eastAsia="Times New Roman" w:hAnsi="Times New Roman"/>
          <w:sz w:val="24"/>
        </w:rPr>
        <w:t>d/shall create any Security</w:t>
      </w:r>
      <w:r>
        <w:rPr>
          <w:rFonts w:ascii="Times New Roman" w:eastAsia="Times New Roman" w:hAnsi="Times New Roman"/>
          <w:sz w:val="24"/>
        </w:rPr>
        <w:t xml:space="preserve"> Interest in favour of the Bank in con</w:t>
      </w:r>
      <w:r>
        <w:rPr>
          <w:rFonts w:ascii="Times New Roman" w:eastAsia="Times New Roman" w:hAnsi="Times New Roman"/>
          <w:sz w:val="24"/>
        </w:rPr>
        <w:t>nection with the Facilities in terms of this Agreement or the Security Documents.</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720" w:right="2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Undertakings</w:t>
      </w:r>
      <w:r>
        <w:rPr>
          <w:rFonts w:ascii="Times New Roman" w:eastAsia="Times New Roman" w:hAnsi="Times New Roman"/>
          <w:sz w:val="24"/>
        </w:rPr>
        <w:t xml:space="preserve">” means lien (including any statutory or negative lien) deposit arrangement, letter of comfort, preference, priority of any kind or nature whatsoever </w:t>
      </w:r>
      <w:r>
        <w:rPr>
          <w:rFonts w:ascii="Times New Roman" w:eastAsia="Times New Roman" w:hAnsi="Times New Roman"/>
          <w:sz w:val="24"/>
        </w:rPr>
        <w:t>or other undertakings of any kind or nature or any other similar arrangement whatsoever securing any obligation of any person or any other agreement or arrangement having a similar effect including, without limitation any conditional sale or other title re</w:t>
      </w:r>
      <w:r>
        <w:rPr>
          <w:rFonts w:ascii="Times New Roman" w:eastAsia="Times New Roman" w:hAnsi="Times New Roman"/>
          <w:sz w:val="24"/>
        </w:rPr>
        <w:t>tention agreement</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4" w:lineRule="auto"/>
        <w:ind w:left="720" w:right="9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Related Party</w:t>
      </w:r>
      <w:r>
        <w:rPr>
          <w:rFonts w:ascii="Times New Roman" w:eastAsia="Times New Roman" w:hAnsi="Times New Roman"/>
          <w:sz w:val="24"/>
        </w:rPr>
        <w:t>” shall have the meaning ascribed to it under the Insolvency and Bankruptcy Code, 2016, as amended from time to time.</w:t>
      </w:r>
    </w:p>
    <w:p w:rsidR="00000000" w:rsidRDefault="006F13F1">
      <w:pPr>
        <w:spacing w:line="200" w:lineRule="exact"/>
        <w:rPr>
          <w:rFonts w:ascii="Times New Roman" w:eastAsia="Times New Roman" w:hAnsi="Times New Roman"/>
        </w:rPr>
      </w:pPr>
    </w:p>
    <w:p w:rsidR="00000000" w:rsidRDefault="006F13F1">
      <w:pPr>
        <w:spacing w:line="311"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rPr>
      </w:pPr>
      <w:r>
        <w:rPr>
          <w:rFonts w:ascii="Garamond" w:eastAsia="Garamond" w:hAnsi="Garamond"/>
          <w:sz w:val="24"/>
        </w:rPr>
        <w:t>2.2</w:t>
      </w:r>
      <w:r>
        <w:rPr>
          <w:rFonts w:ascii="Times New Roman" w:eastAsia="Times New Roman" w:hAnsi="Times New Roman"/>
        </w:rPr>
        <w:tab/>
      </w:r>
      <w:r>
        <w:rPr>
          <w:rFonts w:ascii="Times New Roman" w:eastAsia="Times New Roman" w:hAnsi="Times New Roman"/>
        </w:rPr>
        <w:t>In this Agreement, unless the context otherwise requires:</w:t>
      </w:r>
    </w:p>
    <w:p w:rsidR="00000000" w:rsidRDefault="006F13F1">
      <w:pPr>
        <w:spacing w:line="220" w:lineRule="exact"/>
        <w:rPr>
          <w:rFonts w:ascii="Times New Roman" w:eastAsia="Times New Roman" w:hAnsi="Times New Roman"/>
        </w:rPr>
      </w:pPr>
    </w:p>
    <w:p w:rsidR="00000000" w:rsidRDefault="006F13F1">
      <w:pPr>
        <w:numPr>
          <w:ilvl w:val="0"/>
          <w:numId w:val="11"/>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Singular shall include plural and the m</w:t>
      </w:r>
      <w:r>
        <w:rPr>
          <w:rFonts w:ascii="Times New Roman" w:eastAsia="Times New Roman" w:hAnsi="Times New Roman"/>
        </w:rPr>
        <w:t>asculine gender shall include the feminine and neutral gender.</w:t>
      </w:r>
    </w:p>
    <w:p w:rsidR="00000000" w:rsidRDefault="006F13F1">
      <w:pPr>
        <w:spacing w:line="229" w:lineRule="exact"/>
        <w:rPr>
          <w:rFonts w:ascii="Times New Roman" w:eastAsia="Times New Roman" w:hAnsi="Times New Roman"/>
        </w:rPr>
      </w:pPr>
    </w:p>
    <w:p w:rsidR="00000000" w:rsidRDefault="006F13F1">
      <w:pPr>
        <w:numPr>
          <w:ilvl w:val="0"/>
          <w:numId w:val="11"/>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Financing Document</w:t>
      </w:r>
      <w:r>
        <w:rPr>
          <w:rFonts w:ascii="Times New Roman" w:eastAsia="Times New Roman" w:hAnsi="Times New Roman"/>
        </w:rPr>
        <w:t>” or any other agreement or instrument is a reference to that Financing</w:t>
      </w: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Document or other agreement or instrument as amended, supplemented, extended or restated;</w:t>
      </w:r>
    </w:p>
    <w:p w:rsidR="00000000" w:rsidRDefault="006F13F1">
      <w:pPr>
        <w:spacing w:line="241" w:lineRule="exact"/>
        <w:rPr>
          <w:rFonts w:ascii="Times New Roman" w:eastAsia="Times New Roman" w:hAnsi="Times New Roman"/>
        </w:rPr>
      </w:pPr>
    </w:p>
    <w:p w:rsidR="00000000" w:rsidRDefault="006F13F1">
      <w:pPr>
        <w:numPr>
          <w:ilvl w:val="0"/>
          <w:numId w:val="11"/>
        </w:numPr>
        <w:tabs>
          <w:tab w:val="left" w:pos="1440"/>
        </w:tabs>
        <w:spacing w:line="238" w:lineRule="auto"/>
        <w:ind w:left="1440" w:right="2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perso</w:t>
      </w:r>
      <w:r>
        <w:rPr>
          <w:rFonts w:ascii="Times New Roman" w:eastAsia="Times New Roman" w:hAnsi="Times New Roman"/>
          <w:b/>
        </w:rPr>
        <w:t>n</w:t>
      </w:r>
      <w:r>
        <w:rPr>
          <w:rFonts w:ascii="Times New Roman" w:eastAsia="Times New Roman" w:hAnsi="Times New Roman"/>
        </w:rPr>
        <w:t>” includes any individual, firm, company, corporation, governmental authority or political subdivision thereof, international organisation, agency or authority (in each case, whether or not having separate legal personality), any association, trust, joint</w:t>
      </w:r>
      <w:r>
        <w:rPr>
          <w:rFonts w:ascii="Times New Roman" w:eastAsia="Times New Roman" w:hAnsi="Times New Roman"/>
        </w:rPr>
        <w:t xml:space="preserve"> venture, consortium, partnership (whether or not having separate legal personality), joint stock company, trust or unincorporated organisation and shall include their respective successors and assigns and in case of an individual shall include his legal r</w:t>
      </w:r>
      <w:r>
        <w:rPr>
          <w:rFonts w:ascii="Times New Roman" w:eastAsia="Times New Roman" w:hAnsi="Times New Roman"/>
        </w:rPr>
        <w:t>epresentatives, administrators, executors and heirs and in</w:t>
      </w:r>
    </w:p>
    <w:p w:rsidR="00000000" w:rsidRDefault="006F13F1">
      <w:pPr>
        <w:tabs>
          <w:tab w:val="left" w:pos="1440"/>
        </w:tabs>
        <w:spacing w:line="238" w:lineRule="auto"/>
        <w:ind w:left="1440" w:right="20" w:hanging="720"/>
        <w:jc w:val="both"/>
        <w:rPr>
          <w:rFonts w:ascii="Times New Roman" w:eastAsia="Times New Roman" w:hAnsi="Times New Roman"/>
        </w:rPr>
        <w:sectPr w:rsidR="00000000">
          <w:pgSz w:w="12240" w:h="15840"/>
          <w:pgMar w:top="1430" w:right="1440" w:bottom="882" w:left="1440" w:header="0" w:footer="0" w:gutter="0"/>
          <w:cols w:space="0" w:equalWidth="0">
            <w:col w:w="9360"/>
          </w:cols>
          <w:docGrid w:linePitch="360"/>
        </w:sectPr>
      </w:pPr>
    </w:p>
    <w:p w:rsidR="00000000" w:rsidRDefault="006F13F1">
      <w:pPr>
        <w:spacing w:line="0" w:lineRule="atLeast"/>
        <w:ind w:left="1440"/>
        <w:rPr>
          <w:rFonts w:ascii="Times New Roman" w:eastAsia="Times New Roman" w:hAnsi="Times New Roman"/>
        </w:rPr>
      </w:pPr>
      <w:bookmarkStart w:id="15" w:name="page16"/>
      <w:bookmarkEnd w:id="15"/>
      <w:r>
        <w:rPr>
          <w:rFonts w:ascii="Times New Roman" w:eastAsia="Times New Roman" w:hAnsi="Times New Roman"/>
        </w:rPr>
        <w:t>case of a trust shall include the trustee or the trustees for the time being;</w:t>
      </w:r>
    </w:p>
    <w:p w:rsidR="00000000" w:rsidRDefault="006F13F1">
      <w:pPr>
        <w:spacing w:line="242" w:lineRule="exact"/>
        <w:rPr>
          <w:rFonts w:ascii="Times New Roman" w:eastAsia="Times New Roman" w:hAnsi="Times New Roman"/>
        </w:rPr>
      </w:pPr>
    </w:p>
    <w:p w:rsidR="00000000" w:rsidRDefault="006F13F1">
      <w:pPr>
        <w:numPr>
          <w:ilvl w:val="1"/>
          <w:numId w:val="12"/>
        </w:numPr>
        <w:tabs>
          <w:tab w:val="left" w:pos="1440"/>
        </w:tabs>
        <w:spacing w:line="235" w:lineRule="auto"/>
        <w:ind w:left="1440" w:right="2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regulation</w:t>
      </w:r>
      <w:r>
        <w:rPr>
          <w:rFonts w:ascii="Times New Roman" w:eastAsia="Times New Roman" w:hAnsi="Times New Roman"/>
        </w:rPr>
        <w:t>” includes any regulation, rule, official dire</w:t>
      </w:r>
      <w:r>
        <w:rPr>
          <w:rFonts w:ascii="Times New Roman" w:eastAsia="Times New Roman" w:hAnsi="Times New Roman"/>
        </w:rPr>
        <w:t>ctive, request or guideline (whether or</w:t>
      </w:r>
      <w:r>
        <w:rPr>
          <w:rFonts w:ascii="Times New Roman" w:eastAsia="Times New Roman" w:hAnsi="Times New Roman"/>
        </w:rPr>
        <w:t xml:space="preserve"> not having the for</w:t>
      </w:r>
      <w:r>
        <w:rPr>
          <w:rFonts w:ascii="Times New Roman" w:eastAsia="Times New Roman" w:hAnsi="Times New Roman"/>
        </w:rPr>
        <w:t>ce of law) of any governmental, intergovernmental or supranational body, agency, department or regulatory, self-regulatory or other authority or organisation;</w:t>
      </w:r>
    </w:p>
    <w:p w:rsidR="00000000" w:rsidRDefault="006F13F1">
      <w:pPr>
        <w:spacing w:line="232" w:lineRule="exact"/>
        <w:rPr>
          <w:rFonts w:ascii="Times New Roman" w:eastAsia="Times New Roman" w:hAnsi="Times New Roman"/>
        </w:rPr>
      </w:pPr>
    </w:p>
    <w:p w:rsidR="00000000" w:rsidRDefault="006F13F1">
      <w:pPr>
        <w:numPr>
          <w:ilvl w:val="1"/>
          <w:numId w:val="12"/>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Clause</w:t>
      </w:r>
      <w:r>
        <w:rPr>
          <w:rFonts w:ascii="Times New Roman" w:eastAsia="Times New Roman" w:hAnsi="Times New Roman"/>
        </w:rPr>
        <w:t xml:space="preserve">” or </w:t>
      </w:r>
      <w:r>
        <w:rPr>
          <w:rFonts w:ascii="Times New Roman" w:eastAsia="Times New Roman" w:hAnsi="Times New Roman"/>
        </w:rPr>
        <w:t>“</w:t>
      </w:r>
      <w:r>
        <w:rPr>
          <w:rFonts w:ascii="Times New Roman" w:eastAsia="Times New Roman" w:hAnsi="Times New Roman"/>
          <w:b/>
        </w:rPr>
        <w:t>Schedule</w:t>
      </w:r>
      <w:r>
        <w:rPr>
          <w:rFonts w:ascii="Times New Roman" w:eastAsia="Times New Roman" w:hAnsi="Times New Roman"/>
        </w:rPr>
        <w:t>”, is a referen</w:t>
      </w:r>
      <w:r>
        <w:rPr>
          <w:rFonts w:ascii="Times New Roman" w:eastAsia="Times New Roman" w:hAnsi="Times New Roman"/>
        </w:rPr>
        <w:t>ce to a clause in, or Schedule to, this Agreement;</w:t>
      </w:r>
    </w:p>
    <w:p w:rsidR="00000000" w:rsidRDefault="006F13F1">
      <w:pPr>
        <w:spacing w:line="241" w:lineRule="exact"/>
        <w:rPr>
          <w:rFonts w:ascii="Times New Roman" w:eastAsia="Times New Roman" w:hAnsi="Times New Roman"/>
        </w:rPr>
      </w:pPr>
    </w:p>
    <w:p w:rsidR="00000000" w:rsidRDefault="006F13F1">
      <w:pPr>
        <w:numPr>
          <w:ilvl w:val="1"/>
          <w:numId w:val="12"/>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par</w:t>
      </w:r>
      <w:r>
        <w:rPr>
          <w:rFonts w:ascii="Times New Roman" w:eastAsia="Times New Roman" w:hAnsi="Times New Roman"/>
          <w:b/>
        </w:rPr>
        <w:t>ty</w:t>
      </w:r>
      <w:r>
        <w:rPr>
          <w:rFonts w:ascii="Times New Roman" w:eastAsia="Times New Roman" w:hAnsi="Times New Roman"/>
        </w:rPr>
        <w:t xml:space="preserve">” to this Agreement or a </w:t>
      </w:r>
      <w:r>
        <w:rPr>
          <w:rFonts w:ascii="Times New Roman" w:eastAsia="Times New Roman" w:hAnsi="Times New Roman"/>
        </w:rPr>
        <w:t>“</w:t>
      </w:r>
      <w:r>
        <w:rPr>
          <w:rFonts w:ascii="Times New Roman" w:eastAsia="Times New Roman" w:hAnsi="Times New Roman"/>
          <w:b/>
        </w:rPr>
        <w:t>person</w:t>
      </w:r>
      <w:r>
        <w:rPr>
          <w:rFonts w:ascii="Times New Roman" w:eastAsia="Times New Roman" w:hAnsi="Times New Roman"/>
        </w:rPr>
        <w:t>” shall include their respective successors, assignees, novatees or transferees (to the extent assignment, novation or transfer is permitted under the Financing Documents);</w:t>
      </w:r>
    </w:p>
    <w:p w:rsidR="00000000" w:rsidRDefault="006F13F1">
      <w:pPr>
        <w:spacing w:line="243" w:lineRule="exact"/>
        <w:rPr>
          <w:rFonts w:ascii="Times New Roman" w:eastAsia="Times New Roman" w:hAnsi="Times New Roman"/>
        </w:rPr>
      </w:pPr>
    </w:p>
    <w:p w:rsidR="00000000" w:rsidRDefault="006F13F1">
      <w:pPr>
        <w:numPr>
          <w:ilvl w:val="1"/>
          <w:numId w:val="12"/>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 xml:space="preserve">an </w:t>
      </w:r>
      <w:r>
        <w:rPr>
          <w:rFonts w:ascii="Times New Roman" w:eastAsia="Times New Roman" w:hAnsi="Times New Roman"/>
        </w:rPr>
        <w:t>“</w:t>
      </w:r>
      <w:r>
        <w:rPr>
          <w:rFonts w:ascii="Times New Roman" w:eastAsia="Times New Roman" w:hAnsi="Times New Roman"/>
          <w:b/>
        </w:rPr>
        <w:t>amendment</w:t>
      </w:r>
      <w:r>
        <w:rPr>
          <w:rFonts w:ascii="Times New Roman" w:eastAsia="Times New Roman" w:hAnsi="Times New Roman"/>
        </w:rPr>
        <w:t>” includes a supplement, modificati</w:t>
      </w:r>
      <w:r>
        <w:rPr>
          <w:rFonts w:ascii="Times New Roman" w:eastAsia="Times New Roman" w:hAnsi="Times New Roman"/>
        </w:rPr>
        <w:t>on, novation, replacement or re</w:t>
      </w:r>
      <w:r>
        <w:rPr>
          <w:rFonts w:ascii="Times New Roman" w:eastAsia="Times New Roman" w:hAnsi="Times New Roman"/>
        </w:rPr>
        <w:t>-enactment</w:t>
      </w:r>
      <w:r>
        <w:rPr>
          <w:rFonts w:ascii="Times New Roman" w:eastAsia="Times New Roman" w:hAnsi="Times New Roman"/>
        </w:rPr>
        <w:t xml:space="preserve"> and </w:t>
      </w:r>
      <w:r>
        <w:rPr>
          <w:rFonts w:ascii="Times New Roman" w:eastAsia="Times New Roman" w:hAnsi="Times New Roman"/>
        </w:rPr>
        <w:t>“</w:t>
      </w:r>
      <w:r>
        <w:rPr>
          <w:rFonts w:ascii="Times New Roman" w:eastAsia="Times New Roman" w:hAnsi="Times New Roman"/>
          <w:b/>
        </w:rPr>
        <w:t>amended</w:t>
      </w:r>
      <w:r>
        <w:rPr>
          <w:rFonts w:ascii="Times New Roman" w:eastAsia="Times New Roman" w:hAnsi="Times New Roman"/>
        </w:rPr>
        <w:t>” is to be construed accordingly;</w:t>
      </w:r>
    </w:p>
    <w:p w:rsidR="00000000" w:rsidRDefault="006F13F1">
      <w:pPr>
        <w:spacing w:line="240" w:lineRule="exact"/>
        <w:rPr>
          <w:rFonts w:ascii="Times New Roman" w:eastAsia="Times New Roman" w:hAnsi="Times New Roman"/>
        </w:rPr>
      </w:pPr>
    </w:p>
    <w:p w:rsidR="00000000" w:rsidRDefault="006F13F1">
      <w:pPr>
        <w:numPr>
          <w:ilvl w:val="1"/>
          <w:numId w:val="12"/>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 xml:space="preserve">an </w:t>
      </w:r>
      <w:r>
        <w:rPr>
          <w:rFonts w:ascii="Times New Roman" w:eastAsia="Times New Roman" w:hAnsi="Times New Roman"/>
        </w:rPr>
        <w:t>“</w:t>
      </w:r>
      <w:r>
        <w:rPr>
          <w:rFonts w:ascii="Times New Roman" w:eastAsia="Times New Roman" w:hAnsi="Times New Roman"/>
          <w:b/>
        </w:rPr>
        <w:t>authorised signatory</w:t>
      </w:r>
      <w:r>
        <w:rPr>
          <w:rFonts w:ascii="Times New Roman" w:eastAsia="Times New Roman" w:hAnsi="Times New Roman"/>
        </w:rPr>
        <w:t xml:space="preserve">” means a person that has been duly authorised by another person (the </w:t>
      </w:r>
      <w:r>
        <w:rPr>
          <w:rFonts w:ascii="Times New Roman" w:eastAsia="Times New Roman" w:hAnsi="Times New Roman"/>
        </w:rPr>
        <w:t>“</w:t>
      </w:r>
      <w:r>
        <w:rPr>
          <w:rFonts w:ascii="Times New Roman" w:eastAsia="Times New Roman" w:hAnsi="Times New Roman"/>
          <w:b/>
        </w:rPr>
        <w:t>other person</w:t>
      </w:r>
      <w:r>
        <w:rPr>
          <w:rFonts w:ascii="Times New Roman" w:eastAsia="Times New Roman" w:hAnsi="Times New Roman"/>
        </w:rPr>
        <w:t xml:space="preserve">”) </w:t>
      </w:r>
      <w:r>
        <w:rPr>
          <w:rFonts w:ascii="Times New Roman" w:eastAsia="Times New Roman" w:hAnsi="Times New Roman"/>
        </w:rPr>
        <w:t>to execute or sign any Financing Document (or other docum</w:t>
      </w:r>
      <w:r>
        <w:rPr>
          <w:rFonts w:ascii="Times New Roman" w:eastAsia="Times New Roman" w:hAnsi="Times New Roman"/>
        </w:rPr>
        <w:t>ent or notice to be</w:t>
      </w:r>
      <w:r>
        <w:rPr>
          <w:rFonts w:ascii="Times New Roman" w:eastAsia="Times New Roman" w:hAnsi="Times New Roman"/>
        </w:rPr>
        <w:t xml:space="preserve"> executed or signed by the other person under or in connection with any Financing Document) on behalf of that other person;</w:t>
      </w:r>
    </w:p>
    <w:p w:rsidR="00000000" w:rsidRDefault="006F13F1">
      <w:pPr>
        <w:spacing w:line="243" w:lineRule="exact"/>
        <w:rPr>
          <w:rFonts w:ascii="Times New Roman" w:eastAsia="Times New Roman" w:hAnsi="Times New Roman"/>
        </w:rPr>
      </w:pPr>
    </w:p>
    <w:p w:rsidR="00000000" w:rsidRDefault="006F13F1">
      <w:pPr>
        <w:numPr>
          <w:ilvl w:val="1"/>
          <w:numId w:val="12"/>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control</w:t>
      </w:r>
      <w:r>
        <w:rPr>
          <w:rFonts w:ascii="Times New Roman" w:eastAsia="Times New Roman" w:hAnsi="Times New Roman"/>
        </w:rPr>
        <w:t xml:space="preserve">” includes the power to direct the management </w:t>
      </w:r>
      <w:r>
        <w:rPr>
          <w:rFonts w:ascii="Times New Roman" w:eastAsia="Times New Roman" w:hAnsi="Times New Roman"/>
        </w:rPr>
        <w:t>and policies of an entity, whether through</w:t>
      </w:r>
      <w:r>
        <w:rPr>
          <w:rFonts w:ascii="Times New Roman" w:eastAsia="Times New Roman" w:hAnsi="Times New Roman"/>
        </w:rPr>
        <w:t xml:space="preserve"> the ownership o</w:t>
      </w:r>
      <w:r>
        <w:rPr>
          <w:rFonts w:ascii="Times New Roman" w:eastAsia="Times New Roman" w:hAnsi="Times New Roman"/>
        </w:rPr>
        <w:t>f voting capital, by contract or otherwise;</w:t>
      </w:r>
    </w:p>
    <w:p w:rsidR="00000000" w:rsidRDefault="006F13F1">
      <w:pPr>
        <w:spacing w:line="231" w:lineRule="exact"/>
        <w:rPr>
          <w:rFonts w:ascii="Times New Roman" w:eastAsia="Times New Roman" w:hAnsi="Times New Roman"/>
        </w:rPr>
      </w:pPr>
    </w:p>
    <w:p w:rsidR="00000000" w:rsidRDefault="006F13F1">
      <w:pPr>
        <w:numPr>
          <w:ilvl w:val="1"/>
          <w:numId w:val="12"/>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 provision of law is a reference to that provision as amended or re-enacted;</w:t>
      </w:r>
    </w:p>
    <w:p w:rsidR="00000000" w:rsidRDefault="006F13F1">
      <w:pPr>
        <w:spacing w:line="241" w:lineRule="exact"/>
        <w:rPr>
          <w:rFonts w:ascii="Times New Roman" w:eastAsia="Times New Roman" w:hAnsi="Times New Roman"/>
        </w:rPr>
      </w:pPr>
    </w:p>
    <w:p w:rsidR="00000000" w:rsidRDefault="006F13F1">
      <w:pPr>
        <w:numPr>
          <w:ilvl w:val="1"/>
          <w:numId w:val="12"/>
        </w:numPr>
        <w:tabs>
          <w:tab w:val="left" w:pos="1440"/>
        </w:tabs>
        <w:spacing w:line="233" w:lineRule="auto"/>
        <w:ind w:left="1440" w:right="20" w:hanging="720"/>
        <w:rPr>
          <w:rFonts w:ascii="Times New Roman" w:eastAsia="Times New Roman" w:hAnsi="Times New Roman"/>
        </w:rPr>
      </w:pPr>
      <w:r>
        <w:rPr>
          <w:rFonts w:ascii="Times New Roman" w:eastAsia="Times New Roman" w:hAnsi="Times New Roman"/>
        </w:rPr>
        <w:t>words and abbreviations, which have well known technical or trade or commercial meanings are used in the Agreement in accordance wit</w:t>
      </w:r>
      <w:r>
        <w:rPr>
          <w:rFonts w:ascii="Times New Roman" w:eastAsia="Times New Roman" w:hAnsi="Times New Roman"/>
        </w:rPr>
        <w:t>h such meanings;</w:t>
      </w:r>
    </w:p>
    <w:p w:rsidR="00000000" w:rsidRDefault="006F13F1">
      <w:pPr>
        <w:spacing w:line="242" w:lineRule="exact"/>
        <w:rPr>
          <w:rFonts w:ascii="Times New Roman" w:eastAsia="Times New Roman" w:hAnsi="Times New Roman"/>
        </w:rPr>
      </w:pPr>
    </w:p>
    <w:p w:rsidR="00000000" w:rsidRDefault="006F13F1">
      <w:pPr>
        <w:numPr>
          <w:ilvl w:val="1"/>
          <w:numId w:val="12"/>
        </w:numPr>
        <w:tabs>
          <w:tab w:val="left" w:pos="1440"/>
        </w:tabs>
        <w:spacing w:line="237" w:lineRule="auto"/>
        <w:ind w:left="1440" w:hanging="720"/>
        <w:jc w:val="both"/>
        <w:rPr>
          <w:rFonts w:ascii="Times New Roman" w:eastAsia="Times New Roman" w:hAnsi="Times New Roman"/>
        </w:rPr>
      </w:pPr>
      <w:r>
        <w:rPr>
          <w:rFonts w:ascii="Times New Roman" w:eastAsia="Times New Roman" w:hAnsi="Times New Roman"/>
        </w:rPr>
        <w:t xml:space="preserve">a reference to a </w:t>
      </w:r>
      <w:r>
        <w:rPr>
          <w:rFonts w:ascii="Times New Roman" w:eastAsia="Times New Roman" w:hAnsi="Times New Roman"/>
        </w:rPr>
        <w:t>“month</w:t>
      </w:r>
      <w:r>
        <w:rPr>
          <w:rFonts w:ascii="Times New Roman" w:eastAsia="Times New Roman" w:hAnsi="Times New Roman"/>
        </w:rPr>
        <w:t>” is a reference to a period starting on one day in a calendar month and ending on the date immediately before the numerically corresponding day in the next calendar month, except that if there is no numerically cor</w:t>
      </w:r>
      <w:r>
        <w:rPr>
          <w:rFonts w:ascii="Times New Roman" w:eastAsia="Times New Roman" w:hAnsi="Times New Roman"/>
        </w:rPr>
        <w:t>responding day in the month in which that period ends, that period shall end on the last day in that calendar month;and</w:t>
      </w:r>
    </w:p>
    <w:p w:rsidR="00000000" w:rsidRDefault="006F13F1">
      <w:pPr>
        <w:spacing w:line="241" w:lineRule="exact"/>
        <w:rPr>
          <w:rFonts w:ascii="Times New Roman" w:eastAsia="Times New Roman" w:hAnsi="Times New Roman"/>
        </w:rPr>
      </w:pPr>
    </w:p>
    <w:p w:rsidR="00000000" w:rsidRDefault="006F13F1">
      <w:pPr>
        <w:numPr>
          <w:ilvl w:val="1"/>
          <w:numId w:val="12"/>
        </w:numPr>
        <w:tabs>
          <w:tab w:val="left" w:pos="1440"/>
        </w:tabs>
        <w:spacing w:line="238" w:lineRule="auto"/>
        <w:ind w:left="1440" w:right="40" w:hanging="720"/>
        <w:jc w:val="both"/>
        <w:rPr>
          <w:rFonts w:ascii="Times New Roman" w:eastAsia="Times New Roman" w:hAnsi="Times New Roman"/>
        </w:rPr>
      </w:pPr>
      <w:r>
        <w:rPr>
          <w:rFonts w:ascii="Times New Roman" w:eastAsia="Times New Roman" w:hAnsi="Times New Roman"/>
        </w:rPr>
        <w:t>in the event of any disagreement or dispute between the Bank and the Borrower regarding the materiality or reasonableness of any matter</w:t>
      </w:r>
      <w:r>
        <w:rPr>
          <w:rFonts w:ascii="Times New Roman" w:eastAsia="Times New Roman" w:hAnsi="Times New Roman"/>
        </w:rPr>
        <w:t xml:space="preserve"> including of any event, occurrence, circumstance, change, fact, information, document, authorisation, proceeding, act, omission, claims, breach, default or otherwise, the opinion of the Bank, as to the materiality or reasonableness of any of the foregoing</w:t>
      </w:r>
      <w:r>
        <w:rPr>
          <w:rFonts w:ascii="Times New Roman" w:eastAsia="Times New Roman" w:hAnsi="Times New Roman"/>
        </w:rPr>
        <w:t>, shall be final and binding on the Borrower.</w:t>
      </w:r>
    </w:p>
    <w:p w:rsidR="00000000" w:rsidRDefault="006F13F1">
      <w:pPr>
        <w:spacing w:line="233" w:lineRule="exact"/>
        <w:rPr>
          <w:rFonts w:ascii="Times New Roman" w:eastAsia="Times New Roman" w:hAnsi="Times New Roman"/>
        </w:rPr>
      </w:pPr>
    </w:p>
    <w:p w:rsidR="00000000" w:rsidRDefault="006F13F1">
      <w:pPr>
        <w:numPr>
          <w:ilvl w:val="0"/>
          <w:numId w:val="13"/>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sz w:val="16"/>
        </w:rPr>
        <w:t>ANK</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GREEMENT TO LEND AND</w:t>
      </w:r>
      <w:r>
        <w:rPr>
          <w:rFonts w:ascii="Times New Roman" w:eastAsia="Times New Roman" w:hAnsi="Times New Roman"/>
          <w:b/>
        </w:rPr>
        <w:t xml:space="preserve"> 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GREEMENT TO BORROW</w:t>
      </w:r>
    </w:p>
    <w:p w:rsidR="00000000" w:rsidRDefault="006F13F1">
      <w:pPr>
        <w:spacing w:line="229" w:lineRule="exact"/>
        <w:rPr>
          <w:rFonts w:ascii="Times New Roman" w:eastAsia="Times New Roman" w:hAnsi="Times New Roman"/>
        </w:rPr>
      </w:pPr>
    </w:p>
    <w:p w:rsidR="00000000" w:rsidRDefault="006F13F1">
      <w:pPr>
        <w:tabs>
          <w:tab w:val="left" w:pos="700"/>
        </w:tabs>
        <w:spacing w:line="237" w:lineRule="auto"/>
        <w:ind w:left="720" w:right="20" w:hanging="719"/>
        <w:jc w:val="both"/>
        <w:rPr>
          <w:rFonts w:ascii="Times New Roman" w:eastAsia="Times New Roman" w:hAnsi="Times New Roman"/>
        </w:rPr>
      </w:pPr>
      <w:r>
        <w:rPr>
          <w:rFonts w:ascii="Garamond" w:eastAsia="Garamond" w:hAnsi="Garamond"/>
          <w:sz w:val="24"/>
        </w:rPr>
        <w:t>3.1</w:t>
      </w:r>
      <w:r>
        <w:rPr>
          <w:rFonts w:ascii="Times New Roman" w:eastAsia="Times New Roman" w:hAnsi="Times New Roman"/>
        </w:rPr>
        <w:tab/>
      </w:r>
      <w:r>
        <w:rPr>
          <w:rFonts w:ascii="Times New Roman" w:eastAsia="Times New Roman" w:hAnsi="Times New Roman"/>
        </w:rPr>
        <w:t>The Bank agrees, based on the disbursement request, representations, warranties, covenants and undertakings as contained herein and in the appli</w:t>
      </w:r>
      <w:r>
        <w:rPr>
          <w:rFonts w:ascii="Times New Roman" w:eastAsia="Times New Roman" w:hAnsi="Times New Roman"/>
        </w:rPr>
        <w:t>cation for availing the Facilities and other documents executed or tendered by the Borrower in relation to the Facilities, to lend at its sole discretion, to the Borrower and the Borrower agrees to borrow from the Bank, the Facilities for an aggregate amou</w:t>
      </w:r>
      <w:r>
        <w:rPr>
          <w:rFonts w:ascii="Times New Roman" w:eastAsia="Times New Roman" w:hAnsi="Times New Roman"/>
        </w:rPr>
        <w:t>nt not exceeding the Overall Limits specified in Sr. No. 5 of the Schedule I on the terms and conditions as fully contained in this Agreement.</w:t>
      </w:r>
    </w:p>
    <w:p w:rsidR="00000000" w:rsidRDefault="006F13F1">
      <w:pPr>
        <w:spacing w:line="268"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3.2</w:t>
      </w:r>
      <w:r>
        <w:rPr>
          <w:rFonts w:ascii="Times New Roman" w:eastAsia="Times New Roman" w:hAnsi="Times New Roman"/>
        </w:rPr>
        <w:tab/>
      </w:r>
      <w:r>
        <w:rPr>
          <w:rFonts w:ascii="Times New Roman" w:eastAsia="Times New Roman" w:hAnsi="Times New Roman"/>
        </w:rPr>
        <w:t xml:space="preserve">The Borrower agrees and acknowledges that the Facilities shall be utilised for the purpose specified in Sr. </w:t>
      </w:r>
      <w:r>
        <w:rPr>
          <w:rFonts w:ascii="Times New Roman" w:eastAsia="Times New Roman" w:hAnsi="Times New Roman"/>
        </w:rPr>
        <w:t>No. 8 of the Schedule I. Under no circumstances shall the Facilities be utilised by the Borrower for, directly or indirectly:</w:t>
      </w:r>
    </w:p>
    <w:p w:rsidR="00000000" w:rsidRDefault="006F13F1">
      <w:pPr>
        <w:spacing w:line="32" w:lineRule="exact"/>
        <w:rPr>
          <w:rFonts w:ascii="Times New Roman" w:eastAsia="Times New Roman" w:hAnsi="Times New Roman"/>
        </w:rPr>
      </w:pPr>
    </w:p>
    <w:p w:rsidR="00000000" w:rsidRDefault="006F13F1">
      <w:pPr>
        <w:numPr>
          <w:ilvl w:val="0"/>
          <w:numId w:val="1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subscribing to or purchasing any shares/debentures;</w:t>
      </w:r>
    </w:p>
    <w:p w:rsidR="00000000" w:rsidRDefault="006F13F1">
      <w:pPr>
        <w:numPr>
          <w:ilvl w:val="0"/>
          <w:numId w:val="1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extending loans to its Affiliates or making any inter-corporate deposits;</w:t>
      </w:r>
    </w:p>
    <w:p w:rsidR="00000000" w:rsidRDefault="006F13F1">
      <w:pPr>
        <w:numPr>
          <w:ilvl w:val="0"/>
          <w:numId w:val="14"/>
        </w:numPr>
        <w:tabs>
          <w:tab w:val="left" w:pos="1440"/>
        </w:tabs>
        <w:spacing w:line="237" w:lineRule="auto"/>
        <w:ind w:left="1440" w:hanging="720"/>
        <w:rPr>
          <w:rFonts w:ascii="Times New Roman" w:eastAsia="Times New Roman" w:hAnsi="Times New Roman"/>
        </w:rPr>
      </w:pPr>
      <w:r>
        <w:rPr>
          <w:rFonts w:ascii="Times New Roman" w:eastAsia="Times New Roman" w:hAnsi="Times New Roman"/>
        </w:rPr>
        <w:t>ent</w:t>
      </w:r>
      <w:r>
        <w:rPr>
          <w:rFonts w:ascii="Times New Roman" w:eastAsia="Times New Roman" w:hAnsi="Times New Roman"/>
        </w:rPr>
        <w:t>ering into any speculative transactions or activities; and</w:t>
      </w:r>
    </w:p>
    <w:p w:rsidR="00000000" w:rsidRDefault="006F13F1">
      <w:pPr>
        <w:spacing w:line="1" w:lineRule="exact"/>
        <w:rPr>
          <w:rFonts w:ascii="Times New Roman" w:eastAsia="Times New Roman" w:hAnsi="Times New Roman"/>
        </w:rPr>
      </w:pPr>
    </w:p>
    <w:p w:rsidR="00000000" w:rsidRDefault="006F13F1">
      <w:pPr>
        <w:numPr>
          <w:ilvl w:val="0"/>
          <w:numId w:val="1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carrying out any activities not eligible for bank credit as per RBI Guidelines.</w:t>
      </w:r>
    </w:p>
    <w:p w:rsidR="00000000" w:rsidRDefault="006F13F1">
      <w:pPr>
        <w:tabs>
          <w:tab w:val="left" w:pos="1440"/>
        </w:tabs>
        <w:spacing w:line="0" w:lineRule="atLeast"/>
        <w:ind w:left="1440" w:hanging="720"/>
        <w:rPr>
          <w:rFonts w:ascii="Times New Roman" w:eastAsia="Times New Roman" w:hAnsi="Times New Roman"/>
        </w:rPr>
        <w:sectPr w:rsidR="00000000">
          <w:pgSz w:w="12240" w:h="15840"/>
          <w:pgMar w:top="1432" w:right="1440" w:bottom="1153" w:left="1440" w:header="0" w:footer="0" w:gutter="0"/>
          <w:cols w:space="0" w:equalWidth="0">
            <w:col w:w="9360"/>
          </w:cols>
          <w:docGrid w:linePitch="360"/>
        </w:sectPr>
      </w:pPr>
    </w:p>
    <w:p w:rsidR="00000000" w:rsidRDefault="006F13F1">
      <w:pPr>
        <w:tabs>
          <w:tab w:val="left" w:pos="700"/>
        </w:tabs>
        <w:spacing w:line="238" w:lineRule="auto"/>
        <w:ind w:left="720" w:right="20" w:hanging="719"/>
        <w:jc w:val="both"/>
        <w:rPr>
          <w:rFonts w:ascii="Times New Roman" w:eastAsia="Times New Roman" w:hAnsi="Times New Roman"/>
        </w:rPr>
      </w:pPr>
      <w:bookmarkStart w:id="16" w:name="page17"/>
      <w:bookmarkEnd w:id="16"/>
      <w:r>
        <w:rPr>
          <w:rFonts w:ascii="Garamond" w:eastAsia="Garamond" w:hAnsi="Garamond"/>
          <w:sz w:val="24"/>
        </w:rPr>
        <w:t>3.3</w:t>
      </w:r>
      <w:r>
        <w:rPr>
          <w:rFonts w:ascii="Times New Roman" w:eastAsia="Times New Roman" w:hAnsi="Times New Roman"/>
        </w:rPr>
        <w:tab/>
      </w:r>
      <w:r>
        <w:rPr>
          <w:rFonts w:ascii="Times New Roman" w:eastAsia="Times New Roman" w:hAnsi="Times New Roman"/>
        </w:rPr>
        <w:t>The Bank shall have the right to revise / vary the limits (and any sub-limits thereunder, including interchange</w:t>
      </w:r>
      <w:r>
        <w:rPr>
          <w:rFonts w:ascii="Times New Roman" w:eastAsia="Times New Roman" w:hAnsi="Times New Roman"/>
        </w:rPr>
        <w:t>ability of the respective sub-limits), Margin, interest rate, concessions etc from time to time, and upon revision by the Bank of such limits, such revised limits shall be notified by the Bank to the Borrower and the revised limits shall be deemed to be th</w:t>
      </w:r>
      <w:r>
        <w:rPr>
          <w:rFonts w:ascii="Times New Roman" w:eastAsia="Times New Roman" w:hAnsi="Times New Roman"/>
        </w:rPr>
        <w:t>e limits or sub-limits covered under this Agreement. All outstanding amounts of interest, commission, discount, exchange, service charges and other costs, charges and monies in respect of the respective Facilities, whether debited to the cash credit accoun</w:t>
      </w:r>
      <w:r>
        <w:rPr>
          <w:rFonts w:ascii="Times New Roman" w:eastAsia="Times New Roman" w:hAnsi="Times New Roman"/>
        </w:rPr>
        <w:t>t or not, shall also be included in determining the availability of the Overall Limits.</w:t>
      </w:r>
    </w:p>
    <w:p w:rsidR="00000000" w:rsidRDefault="006F13F1">
      <w:pPr>
        <w:spacing w:line="264" w:lineRule="exact"/>
        <w:rPr>
          <w:rFonts w:ascii="Times New Roman" w:eastAsia="Times New Roman" w:hAnsi="Times New Roman"/>
        </w:rPr>
      </w:pPr>
    </w:p>
    <w:p w:rsidR="00000000" w:rsidRDefault="006F13F1">
      <w:pPr>
        <w:tabs>
          <w:tab w:val="left" w:pos="700"/>
        </w:tabs>
        <w:spacing w:line="236" w:lineRule="auto"/>
        <w:ind w:left="720" w:right="40" w:hanging="719"/>
        <w:jc w:val="both"/>
        <w:rPr>
          <w:rFonts w:ascii="Times New Roman" w:eastAsia="Times New Roman" w:hAnsi="Times New Roman"/>
        </w:rPr>
      </w:pPr>
      <w:r>
        <w:rPr>
          <w:rFonts w:ascii="Garamond" w:eastAsia="Garamond" w:hAnsi="Garamond"/>
          <w:sz w:val="24"/>
        </w:rPr>
        <w:t>3.4</w:t>
      </w:r>
      <w:r>
        <w:rPr>
          <w:rFonts w:ascii="Times New Roman" w:eastAsia="Times New Roman" w:hAnsi="Times New Roman"/>
        </w:rPr>
        <w:tab/>
      </w:r>
      <w:r>
        <w:rPr>
          <w:rFonts w:ascii="Times New Roman" w:eastAsia="Times New Roman" w:hAnsi="Times New Roman"/>
        </w:rPr>
        <w:t>In the event any monies are remaining due and payable by the Borrower to the Bank, under the Financing Documents or otherwise, the Bank may, at its sole discretion</w:t>
      </w:r>
      <w:r>
        <w:rPr>
          <w:rFonts w:ascii="Times New Roman" w:eastAsia="Times New Roman" w:hAnsi="Times New Roman"/>
        </w:rPr>
        <w:t>, reduce the availability of the amounts of the Overall Limits and / or adjust such monies against the respective available Limits and all such adjustments shall be treated as drawals by the Borrower under the Facilities.</w:t>
      </w:r>
    </w:p>
    <w:p w:rsidR="00000000" w:rsidRDefault="006F13F1">
      <w:pPr>
        <w:spacing w:line="264" w:lineRule="exact"/>
        <w:rPr>
          <w:rFonts w:ascii="Times New Roman" w:eastAsia="Times New Roman" w:hAnsi="Times New Roman"/>
        </w:rPr>
      </w:pPr>
    </w:p>
    <w:p w:rsidR="00000000" w:rsidRDefault="006F13F1">
      <w:pPr>
        <w:tabs>
          <w:tab w:val="left" w:pos="700"/>
        </w:tabs>
        <w:spacing w:line="239" w:lineRule="auto"/>
        <w:ind w:left="720" w:right="20" w:hanging="719"/>
        <w:jc w:val="both"/>
        <w:rPr>
          <w:rFonts w:ascii="Times New Roman" w:eastAsia="Times New Roman" w:hAnsi="Times New Roman"/>
        </w:rPr>
      </w:pPr>
      <w:r>
        <w:rPr>
          <w:rFonts w:ascii="Garamond" w:eastAsia="Garamond" w:hAnsi="Garamond"/>
          <w:sz w:val="24"/>
        </w:rPr>
        <w:t>3.5</w:t>
      </w:r>
      <w:r>
        <w:rPr>
          <w:rFonts w:ascii="Times New Roman" w:eastAsia="Times New Roman" w:hAnsi="Times New Roman"/>
        </w:rPr>
        <w:tab/>
      </w:r>
      <w:r>
        <w:rPr>
          <w:rFonts w:ascii="Times New Roman" w:eastAsia="Times New Roman" w:hAnsi="Times New Roman"/>
        </w:rPr>
        <w:t>The Borrower shall at all tim</w:t>
      </w:r>
      <w:r>
        <w:rPr>
          <w:rFonts w:ascii="Times New Roman" w:eastAsia="Times New Roman" w:hAnsi="Times New Roman"/>
        </w:rPr>
        <w:t>es confine the drawals out of the relevant Facilities within the respective sanctioned Limits / Drawing Power, whichever is less. In case of any excess drawal the Borrower shall regularise the accounts forthwith or within such period as may be stipulated b</w:t>
      </w:r>
      <w:r>
        <w:rPr>
          <w:rFonts w:ascii="Times New Roman" w:eastAsia="Times New Roman" w:hAnsi="Times New Roman"/>
        </w:rPr>
        <w:t>y the Bank in its absolute discretion. Provided, however, the Bank may at the specific request of the Borrower and at its own discretion, allow drawals beyond such Drawing Power (provided the Drawing Power is less than the sanctioned Limits) for such perio</w:t>
      </w:r>
      <w:r>
        <w:rPr>
          <w:rFonts w:ascii="Times New Roman" w:eastAsia="Times New Roman" w:hAnsi="Times New Roman"/>
        </w:rPr>
        <w:t>d as may be permitted by the Bank. Provided, further, the grant of such excess drawings to the Borrower can be liable to be suspended / discontinued / revoked at anytime by the Bank without any notice to the Borrower. The Borrower shall repay all such exce</w:t>
      </w:r>
      <w:r>
        <w:rPr>
          <w:rFonts w:ascii="Times New Roman" w:eastAsia="Times New Roman" w:hAnsi="Times New Roman"/>
        </w:rPr>
        <w:t>ss drawings on demand unless otherwise specified by the Bank. Till repayment of such excess drawings, the excess drawn amounts, or the entire outstanding, shall carry Penal Interest at the discretion of the Bank. All the provisions of the Financing Documen</w:t>
      </w:r>
      <w:r>
        <w:rPr>
          <w:rFonts w:ascii="Times New Roman" w:eastAsia="Times New Roman" w:hAnsi="Times New Roman"/>
        </w:rPr>
        <w:t>ts and all securities created, if any, pursuant to the Agreement will extend to cover such excess drawings.</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20" w:hanging="719"/>
        <w:jc w:val="both"/>
        <w:rPr>
          <w:rFonts w:ascii="Times New Roman" w:eastAsia="Times New Roman" w:hAnsi="Times New Roman"/>
        </w:rPr>
      </w:pPr>
      <w:r>
        <w:rPr>
          <w:rFonts w:ascii="Garamond" w:eastAsia="Garamond" w:hAnsi="Garamond"/>
          <w:sz w:val="24"/>
        </w:rPr>
        <w:t>3.6</w:t>
      </w:r>
      <w:r>
        <w:rPr>
          <w:rFonts w:ascii="Times New Roman" w:eastAsia="Times New Roman" w:hAnsi="Times New Roman"/>
        </w:rPr>
        <w:tab/>
      </w:r>
      <w:r>
        <w:rPr>
          <w:rFonts w:ascii="Times New Roman" w:eastAsia="Times New Roman" w:hAnsi="Times New Roman"/>
        </w:rPr>
        <w:t>In the event, any of the Facilities are granted on revolving basis then the Borrower shall be entitled, subject to the Availability Period, the</w:t>
      </w:r>
      <w:r>
        <w:rPr>
          <w:rFonts w:ascii="Times New Roman" w:eastAsia="Times New Roman" w:hAnsi="Times New Roman"/>
        </w:rPr>
        <w:t xml:space="preserve"> available Limits, and that no Event of Default has occurred and is continuing and at the discretion of the Bank, to redraw any amount so repaid.</w:t>
      </w:r>
    </w:p>
    <w:p w:rsidR="00000000" w:rsidRDefault="006F13F1">
      <w:pPr>
        <w:spacing w:line="200" w:lineRule="exact"/>
        <w:rPr>
          <w:rFonts w:ascii="Times New Roman" w:eastAsia="Times New Roman" w:hAnsi="Times New Roman"/>
        </w:rPr>
      </w:pPr>
    </w:p>
    <w:p w:rsidR="00000000" w:rsidRDefault="006F13F1">
      <w:pPr>
        <w:spacing w:line="296" w:lineRule="exact"/>
        <w:rPr>
          <w:rFonts w:ascii="Times New Roman" w:eastAsia="Times New Roman" w:hAnsi="Times New Roman"/>
        </w:rPr>
      </w:pPr>
    </w:p>
    <w:p w:rsidR="00000000" w:rsidRDefault="006F13F1">
      <w:pPr>
        <w:numPr>
          <w:ilvl w:val="0"/>
          <w:numId w:val="15"/>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F</w:t>
      </w:r>
      <w:r>
        <w:rPr>
          <w:rFonts w:ascii="Times New Roman" w:eastAsia="Times New Roman" w:hAnsi="Times New Roman"/>
          <w:b/>
          <w:sz w:val="16"/>
        </w:rPr>
        <w:t>EES</w:t>
      </w:r>
      <w:r>
        <w:rPr>
          <w:rFonts w:ascii="Times New Roman" w:eastAsia="Times New Roman" w:hAnsi="Times New Roman"/>
          <w:b/>
        </w:rPr>
        <w:t>, C</w:t>
      </w:r>
      <w:r>
        <w:rPr>
          <w:rFonts w:ascii="Times New Roman" w:eastAsia="Times New Roman" w:hAnsi="Times New Roman"/>
          <w:b/>
          <w:sz w:val="16"/>
        </w:rPr>
        <w:t>HARGES</w:t>
      </w:r>
      <w:r>
        <w:rPr>
          <w:rFonts w:ascii="Times New Roman" w:eastAsia="Times New Roman" w:hAnsi="Times New Roman"/>
          <w:b/>
        </w:rPr>
        <w:t>, COMMISSION, C</w:t>
      </w:r>
      <w:r>
        <w:rPr>
          <w:rFonts w:ascii="Times New Roman" w:eastAsia="Times New Roman" w:hAnsi="Times New Roman"/>
          <w:b/>
          <w:sz w:val="16"/>
        </w:rPr>
        <w:t>OSTS AND</w:t>
      </w:r>
      <w:r>
        <w:rPr>
          <w:rFonts w:ascii="Times New Roman" w:eastAsia="Times New Roman" w:hAnsi="Times New Roman"/>
          <w:b/>
        </w:rPr>
        <w:t xml:space="preserve"> C</w:t>
      </w:r>
      <w:r>
        <w:rPr>
          <w:rFonts w:ascii="Times New Roman" w:eastAsia="Times New Roman" w:hAnsi="Times New Roman"/>
          <w:b/>
          <w:sz w:val="16"/>
        </w:rPr>
        <w:t>LAIMS</w:t>
      </w:r>
    </w:p>
    <w:p w:rsidR="00000000" w:rsidRDefault="006F13F1">
      <w:pPr>
        <w:spacing w:line="229" w:lineRule="exact"/>
        <w:rPr>
          <w:rFonts w:ascii="Times New Roman" w:eastAsia="Times New Roman" w:hAnsi="Times New Roman"/>
        </w:rPr>
      </w:pPr>
    </w:p>
    <w:p w:rsidR="00000000" w:rsidRDefault="006F13F1">
      <w:pPr>
        <w:tabs>
          <w:tab w:val="left" w:pos="700"/>
        </w:tabs>
        <w:spacing w:line="235" w:lineRule="auto"/>
        <w:ind w:left="720" w:right="20" w:hanging="719"/>
        <w:jc w:val="both"/>
        <w:rPr>
          <w:rFonts w:ascii="Times New Roman" w:eastAsia="Times New Roman" w:hAnsi="Times New Roman"/>
        </w:rPr>
      </w:pPr>
      <w:r>
        <w:rPr>
          <w:rFonts w:ascii="Garamond" w:eastAsia="Garamond" w:hAnsi="Garamond"/>
          <w:sz w:val="24"/>
        </w:rPr>
        <w:t>4.1</w:t>
      </w:r>
      <w:r>
        <w:rPr>
          <w:rFonts w:ascii="Times New Roman" w:eastAsia="Times New Roman" w:hAnsi="Times New Roman"/>
        </w:rPr>
        <w:tab/>
      </w:r>
      <w:r>
        <w:rPr>
          <w:rFonts w:ascii="Times New Roman" w:eastAsia="Times New Roman" w:hAnsi="Times New Roman"/>
        </w:rPr>
        <w:t>The Borrower, shall bear all charges/fees, including tax, i</w:t>
      </w:r>
      <w:r>
        <w:rPr>
          <w:rFonts w:ascii="Times New Roman" w:eastAsia="Times New Roman" w:hAnsi="Times New Roman"/>
        </w:rPr>
        <w:t>f any, as mentioned in Sr. No. 16 A of the Schedule I, which the Borrower agrees to reimburse to the Bank separately within 7 (seven) Business Days of demand by the Bank.</w:t>
      </w:r>
    </w:p>
    <w:p w:rsidR="00000000" w:rsidRDefault="006F13F1">
      <w:pPr>
        <w:spacing w:line="263" w:lineRule="exact"/>
        <w:rPr>
          <w:rFonts w:ascii="Times New Roman" w:eastAsia="Times New Roman" w:hAnsi="Times New Roman"/>
        </w:rPr>
      </w:pPr>
    </w:p>
    <w:p w:rsidR="00000000" w:rsidRDefault="006F13F1">
      <w:pPr>
        <w:tabs>
          <w:tab w:val="left" w:pos="700"/>
        </w:tabs>
        <w:spacing w:line="238" w:lineRule="auto"/>
        <w:ind w:left="720" w:right="20" w:hanging="719"/>
        <w:jc w:val="both"/>
        <w:rPr>
          <w:rFonts w:ascii="Times New Roman" w:eastAsia="Times New Roman" w:hAnsi="Times New Roman"/>
        </w:rPr>
      </w:pPr>
      <w:r>
        <w:rPr>
          <w:rFonts w:ascii="Garamond" w:eastAsia="Garamond" w:hAnsi="Garamond"/>
          <w:sz w:val="24"/>
        </w:rPr>
        <w:t>4.2</w:t>
      </w:r>
      <w:r>
        <w:rPr>
          <w:rFonts w:ascii="Times New Roman" w:eastAsia="Times New Roman" w:hAnsi="Times New Roman"/>
        </w:rPr>
        <w:tab/>
      </w:r>
      <w:r>
        <w:rPr>
          <w:rFonts w:ascii="Times New Roman" w:eastAsia="Times New Roman" w:hAnsi="Times New Roman"/>
        </w:rPr>
        <w:t>Without prejudice to the provisions of Clause 3.1 above, the Borrower shall fort</w:t>
      </w:r>
      <w:r>
        <w:rPr>
          <w:rFonts w:ascii="Times New Roman" w:eastAsia="Times New Roman" w:hAnsi="Times New Roman"/>
        </w:rPr>
        <w:t>hwith pay or cause to be paid, all present and future imposts, costs, duties, taxes levies, fees insurance premia and other charges and expenses (including any penalty thereon, if applicable), as may be levied or imposed from time to time by any government</w:t>
      </w:r>
      <w:r>
        <w:rPr>
          <w:rFonts w:ascii="Times New Roman" w:eastAsia="Times New Roman" w:hAnsi="Times New Roman"/>
        </w:rPr>
        <w:t>al or statutory authorities or payable otherwise, pertaining to or in connection with the Facilities, the Financing Documents . In the event the Borrower fails to pay the monies referred to in this sub-section, the Bank will be at liberty (but shall not be</w:t>
      </w:r>
      <w:r>
        <w:rPr>
          <w:rFonts w:ascii="Times New Roman" w:eastAsia="Times New Roman" w:hAnsi="Times New Roman"/>
        </w:rPr>
        <w:t xml:space="preserve"> obliged) to pay the same on behalf of the Borrower and the Borrower shall forthwith reimburse the same together with interest at the Penal Rate.</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4.3</w:t>
      </w:r>
      <w:r>
        <w:rPr>
          <w:rFonts w:ascii="Times New Roman" w:eastAsia="Times New Roman" w:hAnsi="Times New Roman"/>
        </w:rPr>
        <w:tab/>
      </w:r>
      <w:r>
        <w:rPr>
          <w:rFonts w:ascii="Times New Roman" w:eastAsia="Times New Roman" w:hAnsi="Times New Roman"/>
        </w:rPr>
        <w:t>The Bank shall be entitled to debit all amounts due and payable by the Borrower under this Agreement to t</w:t>
      </w:r>
      <w:r>
        <w:rPr>
          <w:rFonts w:ascii="Times New Roman" w:eastAsia="Times New Roman" w:hAnsi="Times New Roman"/>
        </w:rPr>
        <w:t>he Borrower's loan account maintained with the Bank, unless separately reimbursed to the Bank by the Borrower.</w:t>
      </w:r>
    </w:p>
    <w:p w:rsidR="00000000" w:rsidRDefault="006F13F1">
      <w:pPr>
        <w:spacing w:line="265" w:lineRule="exact"/>
        <w:rPr>
          <w:rFonts w:ascii="Times New Roman" w:eastAsia="Times New Roman" w:hAnsi="Times New Roman"/>
        </w:rPr>
      </w:pPr>
    </w:p>
    <w:p w:rsidR="00000000" w:rsidRDefault="006F13F1">
      <w:pPr>
        <w:tabs>
          <w:tab w:val="left" w:pos="700"/>
        </w:tabs>
        <w:spacing w:line="233" w:lineRule="auto"/>
        <w:ind w:left="720" w:right="40" w:hanging="719"/>
        <w:jc w:val="both"/>
        <w:rPr>
          <w:rFonts w:ascii="Times New Roman" w:eastAsia="Times New Roman" w:hAnsi="Times New Roman"/>
        </w:rPr>
      </w:pPr>
      <w:r>
        <w:rPr>
          <w:rFonts w:ascii="Garamond" w:eastAsia="Garamond" w:hAnsi="Garamond"/>
          <w:sz w:val="24"/>
        </w:rPr>
        <w:t>4.4</w:t>
      </w:r>
      <w:r>
        <w:rPr>
          <w:rFonts w:ascii="Times New Roman" w:eastAsia="Times New Roman" w:hAnsi="Times New Roman"/>
        </w:rPr>
        <w:tab/>
      </w:r>
      <w:r>
        <w:rPr>
          <w:rFonts w:ascii="Times New Roman" w:eastAsia="Times New Roman" w:hAnsi="Times New Roman"/>
        </w:rPr>
        <w:t>All payments by the Borrower under any Transaction Document shall be made free and clear of and without any deduction of tax or levy, except</w:t>
      </w:r>
      <w:r>
        <w:rPr>
          <w:rFonts w:ascii="Times New Roman" w:eastAsia="Times New Roman" w:hAnsi="Times New Roman"/>
        </w:rPr>
        <w:t xml:space="preserve"> to the extent that the Borrower is required by Applicable Law.</w:t>
      </w:r>
    </w:p>
    <w:p w:rsidR="00000000" w:rsidRDefault="006F13F1">
      <w:pPr>
        <w:spacing w:line="271" w:lineRule="exact"/>
        <w:rPr>
          <w:rFonts w:ascii="Times New Roman" w:eastAsia="Times New Roman" w:hAnsi="Times New Roman"/>
        </w:rPr>
      </w:pPr>
    </w:p>
    <w:p w:rsidR="00000000" w:rsidRDefault="006F13F1">
      <w:pPr>
        <w:tabs>
          <w:tab w:val="left" w:pos="700"/>
        </w:tabs>
        <w:spacing w:line="235" w:lineRule="auto"/>
        <w:ind w:left="720" w:right="20" w:hanging="719"/>
        <w:jc w:val="both"/>
        <w:rPr>
          <w:rFonts w:ascii="Times New Roman" w:eastAsia="Times New Roman" w:hAnsi="Times New Roman"/>
        </w:rPr>
      </w:pPr>
      <w:r>
        <w:rPr>
          <w:rFonts w:ascii="Garamond" w:eastAsia="Garamond" w:hAnsi="Garamond"/>
          <w:sz w:val="24"/>
        </w:rPr>
        <w:t>4.5</w:t>
      </w:r>
      <w:r>
        <w:rPr>
          <w:rFonts w:ascii="Times New Roman" w:eastAsia="Times New Roman" w:hAnsi="Times New Roman"/>
        </w:rPr>
        <w:tab/>
      </w:r>
      <w:r>
        <w:rPr>
          <w:rFonts w:ascii="Times New Roman" w:eastAsia="Times New Roman" w:hAnsi="Times New Roman"/>
        </w:rPr>
        <w:t>The Borrower agrees that in relation to the</w:t>
      </w:r>
      <w:r>
        <w:rPr>
          <w:rFonts w:ascii="Times New Roman" w:eastAsia="Times New Roman" w:hAnsi="Times New Roman"/>
          <w:sz w:val="24"/>
        </w:rPr>
        <w:t xml:space="preserve"> </w:t>
      </w:r>
      <w:r>
        <w:rPr>
          <w:rFonts w:ascii="Times New Roman" w:eastAsia="Times New Roman" w:hAnsi="Times New Roman"/>
          <w:sz w:val="24"/>
        </w:rPr>
        <w:t>non fund b</w:t>
      </w:r>
      <w:r>
        <w:rPr>
          <w:rFonts w:ascii="Times New Roman" w:eastAsia="Times New Roman" w:hAnsi="Times New Roman"/>
        </w:rPr>
        <w:t>ased</w:t>
      </w:r>
      <w:r>
        <w:rPr>
          <w:rFonts w:ascii="Times New Roman" w:eastAsia="Times New Roman" w:hAnsi="Times New Roman"/>
          <w:sz w:val="24"/>
        </w:rPr>
        <w:t xml:space="preserve"> </w:t>
      </w:r>
      <w:r>
        <w:rPr>
          <w:rFonts w:ascii="Times New Roman" w:eastAsia="Times New Roman" w:hAnsi="Times New Roman"/>
          <w:sz w:val="24"/>
        </w:rPr>
        <w:t>Facility</w:t>
      </w:r>
      <w:r>
        <w:rPr>
          <w:rFonts w:ascii="Times New Roman" w:eastAsia="Times New Roman" w:hAnsi="Times New Roman"/>
        </w:rPr>
        <w:t xml:space="preserve"> Products which are being provided by the Bank to the Borrower under this Agreement, the Borrower shall pay commission f</w:t>
      </w:r>
      <w:r>
        <w:rPr>
          <w:rFonts w:ascii="Times New Roman" w:eastAsia="Times New Roman" w:hAnsi="Times New Roman"/>
        </w:rPr>
        <w:t>or such Facilities,</w:t>
      </w:r>
    </w:p>
    <w:p w:rsidR="00000000" w:rsidRDefault="006F13F1">
      <w:pPr>
        <w:tabs>
          <w:tab w:val="left" w:pos="700"/>
        </w:tabs>
        <w:spacing w:line="235" w:lineRule="auto"/>
        <w:ind w:left="720" w:right="20" w:hanging="719"/>
        <w:jc w:val="both"/>
        <w:rPr>
          <w:rFonts w:ascii="Times New Roman" w:eastAsia="Times New Roman" w:hAnsi="Times New Roman"/>
        </w:rPr>
        <w:sectPr w:rsidR="00000000">
          <w:pgSz w:w="12240" w:h="15840"/>
          <w:pgMar w:top="1435"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7" w:name="page18"/>
      <w:bookmarkEnd w:id="17"/>
    </w:p>
    <w:p w:rsidR="00000000" w:rsidRDefault="006F13F1">
      <w:pPr>
        <w:spacing w:line="235" w:lineRule="auto"/>
        <w:ind w:left="720" w:right="20"/>
        <w:rPr>
          <w:rFonts w:ascii="Times New Roman" w:eastAsia="Times New Roman" w:hAnsi="Times New Roman"/>
        </w:rPr>
      </w:pPr>
      <w:r>
        <w:rPr>
          <w:rFonts w:ascii="Times New Roman" w:eastAsia="Times New Roman" w:hAnsi="Times New Roman"/>
        </w:rPr>
        <w:t>at such time and at such rate as specified in Sr. No.</w:t>
      </w:r>
      <w:r>
        <w:rPr>
          <w:rFonts w:ascii="Times New Roman" w:eastAsia="Times New Roman" w:hAnsi="Times New Roman"/>
          <w:sz w:val="24"/>
        </w:rPr>
        <w:t xml:space="preserve"> </w:t>
      </w:r>
      <w:r>
        <w:rPr>
          <w:rFonts w:ascii="Times New Roman" w:eastAsia="Times New Roman" w:hAnsi="Times New Roman"/>
          <w:sz w:val="24"/>
        </w:rPr>
        <w:t>5</w:t>
      </w:r>
      <w:r>
        <w:rPr>
          <w:rFonts w:ascii="Times New Roman" w:eastAsia="Times New Roman" w:hAnsi="Times New Roman"/>
        </w:rPr>
        <w:t xml:space="preserve"> of Schedule I hereof or at such other rate as may be intimated by the Bank in writing from time to time.</w:t>
      </w:r>
    </w:p>
    <w:p w:rsidR="00000000" w:rsidRDefault="006F13F1">
      <w:pPr>
        <w:spacing w:line="23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4.6</w:t>
      </w:r>
      <w:r>
        <w:rPr>
          <w:rFonts w:ascii="Times New Roman" w:eastAsia="Times New Roman" w:hAnsi="Times New Roman"/>
        </w:rPr>
        <w:tab/>
      </w:r>
      <w:r>
        <w:rPr>
          <w:rFonts w:ascii="Times New Roman" w:eastAsia="Times New Roman" w:hAnsi="Times New Roman"/>
        </w:rPr>
        <w:t>In the event of any drawals by the Borrower exceeding the Drawing Po</w:t>
      </w:r>
      <w:r>
        <w:rPr>
          <w:rFonts w:ascii="Times New Roman" w:eastAsia="Times New Roman" w:hAnsi="Times New Roman"/>
        </w:rPr>
        <w:t>wer / Limits without approval of the Bank, the Bank shall also be entitled to charge at its own discretion such enhanced rates of interest on the entire outstanding or on a portion thereof as it may fix.</w:t>
      </w:r>
    </w:p>
    <w:p w:rsidR="00000000" w:rsidRDefault="006F13F1">
      <w:pPr>
        <w:spacing w:line="265" w:lineRule="exact"/>
        <w:rPr>
          <w:rFonts w:ascii="Times New Roman" w:eastAsia="Times New Roman" w:hAnsi="Times New Roman"/>
        </w:rPr>
      </w:pPr>
    </w:p>
    <w:p w:rsidR="00000000" w:rsidRDefault="006F13F1">
      <w:pPr>
        <w:numPr>
          <w:ilvl w:val="0"/>
          <w:numId w:val="16"/>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D</w:t>
      </w:r>
      <w:r>
        <w:rPr>
          <w:rFonts w:ascii="Times New Roman" w:eastAsia="Times New Roman" w:hAnsi="Times New Roman"/>
          <w:b/>
          <w:sz w:val="16"/>
        </w:rPr>
        <w:t>ISBURSEMENT</w:t>
      </w:r>
      <w:r>
        <w:rPr>
          <w:rFonts w:ascii="Times New Roman" w:eastAsia="Times New Roman" w:hAnsi="Times New Roman"/>
          <w:b/>
        </w:rPr>
        <w:t xml:space="preserve"> AND SUB-L</w:t>
      </w:r>
      <w:r>
        <w:rPr>
          <w:rFonts w:ascii="Times New Roman" w:eastAsia="Times New Roman" w:hAnsi="Times New Roman"/>
          <w:b/>
          <w:sz w:val="16"/>
        </w:rPr>
        <w:t>IMITS</w:t>
      </w:r>
    </w:p>
    <w:p w:rsidR="00000000" w:rsidRDefault="006F13F1">
      <w:pPr>
        <w:spacing w:line="229" w:lineRule="exact"/>
        <w:rPr>
          <w:rFonts w:ascii="Times New Roman" w:eastAsia="Times New Roman" w:hAnsi="Times New Roman"/>
        </w:rPr>
      </w:pPr>
    </w:p>
    <w:p w:rsidR="00000000" w:rsidRDefault="006F13F1">
      <w:pPr>
        <w:tabs>
          <w:tab w:val="left" w:pos="700"/>
        </w:tabs>
        <w:spacing w:line="236" w:lineRule="auto"/>
        <w:ind w:left="720" w:right="40" w:hanging="719"/>
        <w:jc w:val="both"/>
        <w:rPr>
          <w:rFonts w:ascii="Times New Roman" w:eastAsia="Times New Roman" w:hAnsi="Times New Roman"/>
        </w:rPr>
      </w:pPr>
      <w:r>
        <w:rPr>
          <w:rFonts w:ascii="Garamond" w:eastAsia="Garamond" w:hAnsi="Garamond"/>
          <w:sz w:val="24"/>
        </w:rPr>
        <w:t>5.1</w:t>
      </w:r>
      <w:r>
        <w:rPr>
          <w:rFonts w:ascii="Times New Roman" w:eastAsia="Times New Roman" w:hAnsi="Times New Roman"/>
        </w:rPr>
        <w:tab/>
      </w:r>
      <w:r>
        <w:rPr>
          <w:rFonts w:ascii="Times New Roman" w:eastAsia="Times New Roman" w:hAnsi="Times New Roman"/>
        </w:rPr>
        <w:t xml:space="preserve">The Bank shall at </w:t>
      </w:r>
      <w:r>
        <w:rPr>
          <w:rFonts w:ascii="Times New Roman" w:eastAsia="Times New Roman" w:hAnsi="Times New Roman"/>
        </w:rPr>
        <w:t>its sole discretion disburse the Facilities, in accordance with the terms and conditions of this Agreement, including compliance of the provisions of this Clause 4 to such account as specified in the disbursement request. The Bank at the request of the Bor</w:t>
      </w:r>
      <w:r>
        <w:rPr>
          <w:rFonts w:ascii="Times New Roman" w:eastAsia="Times New Roman" w:hAnsi="Times New Roman"/>
        </w:rPr>
        <w:t>rower make/allow disbursements/drawls under the facilities by issuance of BGs and/or LCs and/or other Facility Products.</w:t>
      </w:r>
    </w:p>
    <w:p w:rsidR="00000000" w:rsidRDefault="006F13F1">
      <w:pPr>
        <w:spacing w:line="265" w:lineRule="exact"/>
        <w:rPr>
          <w:rFonts w:ascii="Times New Roman" w:eastAsia="Times New Roman" w:hAnsi="Times New Roman"/>
        </w:rPr>
      </w:pPr>
    </w:p>
    <w:p w:rsidR="00000000" w:rsidRDefault="006F13F1">
      <w:pPr>
        <w:tabs>
          <w:tab w:val="left" w:pos="700"/>
        </w:tabs>
        <w:spacing w:line="239" w:lineRule="auto"/>
        <w:ind w:left="720" w:right="20" w:hanging="719"/>
        <w:jc w:val="both"/>
        <w:rPr>
          <w:rFonts w:ascii="Times New Roman" w:eastAsia="Times New Roman" w:hAnsi="Times New Roman"/>
        </w:rPr>
      </w:pPr>
      <w:r>
        <w:rPr>
          <w:rFonts w:ascii="Garamond" w:eastAsia="Garamond" w:hAnsi="Garamond"/>
          <w:sz w:val="24"/>
        </w:rPr>
        <w:t>5.2</w:t>
      </w:r>
      <w:r>
        <w:rPr>
          <w:rFonts w:ascii="Times New Roman" w:eastAsia="Times New Roman" w:hAnsi="Times New Roman"/>
        </w:rPr>
        <w:tab/>
      </w:r>
      <w:r>
        <w:rPr>
          <w:rFonts w:ascii="Times New Roman" w:eastAsia="Times New Roman" w:hAnsi="Times New Roman"/>
        </w:rPr>
        <w:t>The Facilities (either in full or in parts) may be disbursed by the Bank in such currency as specified in Sr. No. 5 of the Schedul</w:t>
      </w:r>
      <w:r>
        <w:rPr>
          <w:rFonts w:ascii="Times New Roman" w:eastAsia="Times New Roman" w:hAnsi="Times New Roman"/>
        </w:rPr>
        <w:t>e, subject to the norms laid down by Reserve Bank of India (RBI) from time to time and the other terms and condition agreed between the Parties, if any. Further, during the tenure of the Facilities, the Bank may, at the request of the Borrower, but however</w:t>
      </w:r>
      <w:r>
        <w:rPr>
          <w:rFonts w:ascii="Times New Roman" w:eastAsia="Times New Roman" w:hAnsi="Times New Roman"/>
        </w:rPr>
        <w:t>, at its sole discretion, convert any Facilities, either in full or part into any other currency and/or reconvert it into Indian Rupees on such terms and conditions as are acceptable to the Bank and the Borrower . It is clarified and agreed that such conve</w:t>
      </w:r>
      <w:r>
        <w:rPr>
          <w:rFonts w:ascii="Times New Roman" w:eastAsia="Times New Roman" w:hAnsi="Times New Roman"/>
        </w:rPr>
        <w:t>rsion /re-conversion shall be governed by the terms and condition as contained in this Agreement unless otherwise agreed in writing between the Bank and the Borrower. The Borrower shall duly indemnify the Bank for any loss suffered by the Bank on account o</w:t>
      </w:r>
      <w:r>
        <w:rPr>
          <w:rFonts w:ascii="Times New Roman" w:eastAsia="Times New Roman" w:hAnsi="Times New Roman"/>
        </w:rPr>
        <w:t>f fluctuation that may take place in the value of foreign currency in which the Facilities is availed and such loss on account of the fluctuation shall form a part of the Loan Obligations. In the event the Loan is converted into any other currency, the Bor</w:t>
      </w:r>
      <w:r>
        <w:rPr>
          <w:rFonts w:ascii="Times New Roman" w:eastAsia="Times New Roman" w:hAnsi="Times New Roman"/>
        </w:rPr>
        <w:t>rower shall hedge the foreign currency exposure, if any through the Bank.</w:t>
      </w:r>
    </w:p>
    <w:p w:rsidR="00000000" w:rsidRDefault="006F13F1">
      <w:pPr>
        <w:spacing w:line="264" w:lineRule="exact"/>
        <w:rPr>
          <w:rFonts w:ascii="Times New Roman" w:eastAsia="Times New Roman" w:hAnsi="Times New Roman"/>
        </w:rPr>
      </w:pPr>
    </w:p>
    <w:p w:rsidR="00000000" w:rsidRDefault="006F13F1">
      <w:pPr>
        <w:tabs>
          <w:tab w:val="left" w:pos="700"/>
        </w:tabs>
        <w:spacing w:line="238" w:lineRule="auto"/>
        <w:ind w:left="720" w:right="20" w:hanging="719"/>
        <w:jc w:val="both"/>
        <w:rPr>
          <w:rFonts w:ascii="Times New Roman" w:eastAsia="Times New Roman" w:hAnsi="Times New Roman"/>
        </w:rPr>
      </w:pPr>
      <w:r>
        <w:rPr>
          <w:rFonts w:ascii="Garamond" w:eastAsia="Garamond" w:hAnsi="Garamond"/>
          <w:sz w:val="24"/>
        </w:rPr>
        <w:t>5.3</w:t>
      </w:r>
      <w:r>
        <w:rPr>
          <w:rFonts w:ascii="Times New Roman" w:eastAsia="Times New Roman" w:hAnsi="Times New Roman"/>
        </w:rPr>
        <w:tab/>
      </w:r>
      <w:r>
        <w:rPr>
          <w:rFonts w:ascii="Times New Roman" w:eastAsia="Times New Roman" w:hAnsi="Times New Roman"/>
        </w:rPr>
        <w:t xml:space="preserve">In case any Loan or part thereof is disbursed or converted into foreign currency , the Borrower agrees and confirms that, Bank may on request being made by the Borrower, at its </w:t>
      </w:r>
      <w:r>
        <w:rPr>
          <w:rFonts w:ascii="Times New Roman" w:eastAsia="Times New Roman" w:hAnsi="Times New Roman"/>
        </w:rPr>
        <w:t xml:space="preserve">sole discretion, roll over the foreign currency loan from time to time on such terms and conditions as it may deem fit and such roll over may be effected by the Bank by way of a letter issued by the Bank, carrying such Terms and conditions and accepted by </w:t>
      </w:r>
      <w:r>
        <w:rPr>
          <w:rFonts w:ascii="Times New Roman" w:eastAsia="Times New Roman" w:hAnsi="Times New Roman"/>
        </w:rPr>
        <w:t>the Borrower, shall be valid and binding on the Borrower at each renewal and such renewal and roll over will be governed by this Agreement mutatis mutandis, except to the extent as amended and modified by such letter referred to in this clause.</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5.4</w:t>
      </w:r>
      <w:r>
        <w:rPr>
          <w:rFonts w:ascii="Times New Roman" w:eastAsia="Times New Roman" w:hAnsi="Times New Roman"/>
        </w:rPr>
        <w:tab/>
      </w:r>
      <w:r>
        <w:rPr>
          <w:rFonts w:ascii="Times New Roman" w:eastAsia="Times New Roman" w:hAnsi="Times New Roman"/>
        </w:rPr>
        <w:t>In the</w:t>
      </w:r>
      <w:r>
        <w:rPr>
          <w:rFonts w:ascii="Times New Roman" w:eastAsia="Times New Roman" w:hAnsi="Times New Roman"/>
        </w:rPr>
        <w:t xml:space="preserve"> event the Bank is providing any facilities under this Agreement which are in a currency other than Indian Rupees, the same shall be governed by the terms of this Agreement including additional terms and conditions, if any, specified in Schedule II of this</w:t>
      </w:r>
      <w:r>
        <w:rPr>
          <w:rFonts w:ascii="Times New Roman" w:eastAsia="Times New Roman" w:hAnsi="Times New Roman"/>
        </w:rPr>
        <w:t xml:space="preserve"> Agreement.</w:t>
      </w:r>
    </w:p>
    <w:p w:rsidR="00000000" w:rsidRDefault="006F13F1">
      <w:pPr>
        <w:spacing w:line="263" w:lineRule="exact"/>
        <w:rPr>
          <w:rFonts w:ascii="Times New Roman" w:eastAsia="Times New Roman" w:hAnsi="Times New Roman"/>
        </w:rPr>
      </w:pPr>
    </w:p>
    <w:p w:rsidR="00000000" w:rsidRDefault="006F13F1">
      <w:pPr>
        <w:tabs>
          <w:tab w:val="left" w:pos="700"/>
        </w:tabs>
        <w:spacing w:line="238" w:lineRule="auto"/>
        <w:ind w:left="720" w:right="20" w:hanging="719"/>
        <w:jc w:val="both"/>
        <w:rPr>
          <w:rFonts w:ascii="Times New Roman" w:eastAsia="Times New Roman" w:hAnsi="Times New Roman"/>
        </w:rPr>
      </w:pPr>
      <w:r>
        <w:rPr>
          <w:rFonts w:ascii="Garamond" w:eastAsia="Garamond" w:hAnsi="Garamond"/>
          <w:sz w:val="24"/>
        </w:rPr>
        <w:t>5.5</w:t>
      </w:r>
      <w:r>
        <w:rPr>
          <w:rFonts w:ascii="Times New Roman" w:eastAsia="Times New Roman" w:hAnsi="Times New Roman"/>
        </w:rPr>
        <w:tab/>
      </w:r>
      <w:r>
        <w:rPr>
          <w:rFonts w:ascii="Times New Roman" w:eastAsia="Times New Roman" w:hAnsi="Times New Roman"/>
        </w:rPr>
        <w:t>The Bank is entitled to disburse the Facilities granted/to be granted to the Borrower to in a single account or multiple accounts of any Facility Products and this agreement would be valid and binding for all such accounts. It is agreed be</w:t>
      </w:r>
      <w:r>
        <w:rPr>
          <w:rFonts w:ascii="Times New Roman" w:eastAsia="Times New Roman" w:hAnsi="Times New Roman"/>
        </w:rPr>
        <w:t>tween the parties that the facilities disbursed in such multiple loan accounts may have a varied rate of interest as may be agreed mutually between the parties at the time of each disbursement and as stipulated in the in the sanction letters subsequently i</w:t>
      </w:r>
      <w:r>
        <w:rPr>
          <w:rFonts w:ascii="Times New Roman" w:eastAsia="Times New Roman" w:hAnsi="Times New Roman"/>
        </w:rPr>
        <w:t>ssued for various Facility Products to be granted within the Overall Limits.</w:t>
      </w:r>
    </w:p>
    <w:p w:rsidR="00000000" w:rsidRDefault="006F13F1">
      <w:pPr>
        <w:spacing w:line="200" w:lineRule="exact"/>
        <w:rPr>
          <w:rFonts w:ascii="Times New Roman" w:eastAsia="Times New Roman" w:hAnsi="Times New Roman"/>
        </w:rPr>
      </w:pPr>
    </w:p>
    <w:p w:rsidR="00000000" w:rsidRDefault="006F13F1">
      <w:pPr>
        <w:spacing w:line="286"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b/>
        </w:rPr>
      </w:pPr>
      <w:r>
        <w:rPr>
          <w:rFonts w:ascii="Garamond" w:eastAsia="Garamond" w:hAnsi="Garamond"/>
          <w:sz w:val="24"/>
        </w:rPr>
        <w:t>5.6</w:t>
      </w:r>
      <w:r>
        <w:rPr>
          <w:rFonts w:ascii="Times New Roman" w:eastAsia="Times New Roman" w:hAnsi="Times New Roman"/>
        </w:rPr>
        <w:tab/>
      </w:r>
      <w:r>
        <w:rPr>
          <w:rFonts w:ascii="Times New Roman" w:eastAsia="Times New Roman" w:hAnsi="Times New Roman"/>
          <w:b/>
        </w:rPr>
        <w:t>Sub-Limits</w:t>
      </w:r>
    </w:p>
    <w:p w:rsidR="00000000" w:rsidRDefault="006F13F1">
      <w:pPr>
        <w:numPr>
          <w:ilvl w:val="0"/>
          <w:numId w:val="17"/>
        </w:numPr>
        <w:tabs>
          <w:tab w:val="left" w:pos="900"/>
        </w:tabs>
        <w:spacing w:line="235" w:lineRule="auto"/>
        <w:ind w:left="900" w:hanging="360"/>
        <w:jc w:val="both"/>
        <w:rPr>
          <w:rFonts w:ascii="Times New Roman" w:eastAsia="Times New Roman" w:hAnsi="Times New Roman"/>
        </w:rPr>
      </w:pPr>
      <w:r>
        <w:rPr>
          <w:rFonts w:ascii="Times New Roman" w:eastAsia="Times New Roman" w:hAnsi="Times New Roman"/>
        </w:rPr>
        <w:t xml:space="preserve">The Facility or Facilities constituting sub-Limit within the available Limit of the Facility (hereinafter called the </w:t>
      </w:r>
      <w:r>
        <w:rPr>
          <w:rFonts w:ascii="Times New Roman" w:eastAsia="Times New Roman" w:hAnsi="Times New Roman"/>
        </w:rPr>
        <w:t>“</w:t>
      </w:r>
      <w:r>
        <w:rPr>
          <w:rFonts w:ascii="Times New Roman" w:eastAsia="Times New Roman" w:hAnsi="Times New Roman"/>
          <w:b/>
        </w:rPr>
        <w:t>Principal Facility</w:t>
      </w:r>
      <w:r>
        <w:rPr>
          <w:rFonts w:ascii="Times New Roman" w:eastAsia="Times New Roman" w:hAnsi="Times New Roman"/>
        </w:rPr>
        <w:t>”) under the Agreement sha</w:t>
      </w:r>
      <w:r>
        <w:rPr>
          <w:rFonts w:ascii="Times New Roman" w:eastAsia="Times New Roman" w:hAnsi="Times New Roman"/>
        </w:rPr>
        <w:t xml:space="preserve">ll, to the </w:t>
      </w:r>
      <w:r>
        <w:rPr>
          <w:rFonts w:ascii="Times New Roman" w:eastAsia="Times New Roman" w:hAnsi="Times New Roman"/>
        </w:rPr>
        <w:t>extent of utilisation, be governed by</w:t>
      </w:r>
      <w:r>
        <w:rPr>
          <w:rFonts w:ascii="Times New Roman" w:eastAsia="Times New Roman" w:hAnsi="Times New Roman"/>
        </w:rPr>
        <w:t xml:space="preserve"> the terms and conditions applicable to corresponding Facility Product(s), as detailed in Schedule II hereof.</w:t>
      </w:r>
    </w:p>
    <w:p w:rsidR="00000000" w:rsidRDefault="006F13F1">
      <w:pPr>
        <w:spacing w:line="252" w:lineRule="exact"/>
        <w:rPr>
          <w:rFonts w:ascii="Times New Roman" w:eastAsia="Times New Roman" w:hAnsi="Times New Roman"/>
        </w:rPr>
      </w:pPr>
    </w:p>
    <w:p w:rsidR="00000000" w:rsidRDefault="006F13F1">
      <w:pPr>
        <w:spacing w:line="234" w:lineRule="auto"/>
        <w:ind w:left="900"/>
        <w:jc w:val="both"/>
        <w:rPr>
          <w:rFonts w:ascii="Times New Roman" w:eastAsia="Times New Roman" w:hAnsi="Times New Roman"/>
        </w:rPr>
      </w:pPr>
      <w:r>
        <w:rPr>
          <w:rFonts w:ascii="Times New Roman" w:eastAsia="Times New Roman" w:hAnsi="Times New Roman"/>
        </w:rPr>
        <w:t xml:space="preserve">Provided where the Facility or Facilities constituting sub-Limit does / do not correspond to any </w:t>
      </w:r>
      <w:r>
        <w:rPr>
          <w:rFonts w:ascii="Times New Roman" w:eastAsia="Times New Roman" w:hAnsi="Times New Roman"/>
        </w:rPr>
        <w:t>of the Facility Product(s) as detailed in Schedule II hereof , then the same shall be governed by such terms and</w:t>
      </w:r>
    </w:p>
    <w:p w:rsidR="00000000" w:rsidRDefault="006F13F1">
      <w:pPr>
        <w:spacing w:line="234" w:lineRule="auto"/>
        <w:ind w:left="900"/>
        <w:jc w:val="both"/>
        <w:rPr>
          <w:rFonts w:ascii="Times New Roman" w:eastAsia="Times New Roman" w:hAnsi="Times New Roman"/>
        </w:rPr>
        <w:sectPr w:rsidR="00000000">
          <w:pgSz w:w="12240" w:h="15840"/>
          <w:pgMar w:top="1440" w:right="1440" w:bottom="996"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8" w:name="page19"/>
      <w:bookmarkEnd w:id="18"/>
    </w:p>
    <w:p w:rsidR="00000000" w:rsidRDefault="006F13F1">
      <w:pPr>
        <w:spacing w:line="234" w:lineRule="auto"/>
        <w:ind w:left="900"/>
        <w:rPr>
          <w:rFonts w:ascii="Times New Roman" w:eastAsia="Times New Roman" w:hAnsi="Times New Roman"/>
        </w:rPr>
      </w:pPr>
      <w:r>
        <w:rPr>
          <w:rFonts w:ascii="Times New Roman" w:eastAsia="Times New Roman" w:hAnsi="Times New Roman"/>
        </w:rPr>
        <w:t>conditions as may be stipulated herein or as may be stipulated by the Bank while sanctioning such sub-Limit or from time to time thereafter.</w:t>
      </w:r>
    </w:p>
    <w:p w:rsidR="00000000" w:rsidRDefault="006F13F1">
      <w:pPr>
        <w:spacing w:line="240" w:lineRule="exact"/>
        <w:rPr>
          <w:rFonts w:ascii="Times New Roman" w:eastAsia="Times New Roman" w:hAnsi="Times New Roman"/>
        </w:rPr>
      </w:pPr>
    </w:p>
    <w:p w:rsidR="00000000" w:rsidRDefault="006F13F1">
      <w:pPr>
        <w:numPr>
          <w:ilvl w:val="0"/>
          <w:numId w:val="18"/>
        </w:numPr>
        <w:tabs>
          <w:tab w:val="left" w:pos="900"/>
        </w:tabs>
        <w:spacing w:line="239" w:lineRule="auto"/>
        <w:ind w:left="900" w:hanging="360"/>
        <w:jc w:val="both"/>
        <w:rPr>
          <w:rFonts w:ascii="Times New Roman" w:eastAsia="Times New Roman" w:hAnsi="Times New Roman"/>
        </w:rPr>
      </w:pPr>
      <w:r>
        <w:rPr>
          <w:rFonts w:ascii="Times New Roman" w:eastAsia="Times New Roman" w:hAnsi="Times New Roman"/>
        </w:rPr>
        <w:t>The Bank may, during the currency of the Agreement, at the request of the Borrower and at its absolute discretion, within the available Limit of the Principal Facility, grant / extend and disburse to the Borrower some other Facility Product(s) of such Lim</w:t>
      </w:r>
      <w:r>
        <w:rPr>
          <w:rFonts w:ascii="Times New Roman" w:eastAsia="Times New Roman" w:hAnsi="Times New Roman"/>
        </w:rPr>
        <w:t>it (hereinaf</w:t>
      </w:r>
      <w:r>
        <w:rPr>
          <w:rFonts w:ascii="Times New Roman" w:eastAsia="Times New Roman" w:hAnsi="Times New Roman"/>
        </w:rPr>
        <w:t xml:space="preserve">ter called </w:t>
      </w:r>
      <w:r>
        <w:rPr>
          <w:rFonts w:ascii="Times New Roman" w:eastAsia="Times New Roman" w:hAnsi="Times New Roman"/>
        </w:rPr>
        <w:t>“</w:t>
      </w:r>
      <w:r>
        <w:rPr>
          <w:rFonts w:ascii="Times New Roman" w:eastAsia="Times New Roman" w:hAnsi="Times New Roman"/>
          <w:b/>
        </w:rPr>
        <w:t>sub-Limit</w:t>
      </w:r>
      <w:r>
        <w:rPr>
          <w:rFonts w:ascii="Times New Roman" w:eastAsia="Times New Roman" w:hAnsi="Times New Roman"/>
        </w:rPr>
        <w:t>”), in part or whole,</w:t>
      </w:r>
      <w:r>
        <w:rPr>
          <w:rFonts w:ascii="Times New Roman" w:eastAsia="Times New Roman" w:hAnsi="Times New Roman"/>
        </w:rPr>
        <w:t xml:space="preserve"> from any of its Lending Office, on such terms and conditions set out in the Agreement and subject to the Borrower complying with the provisions of the Financing Documents and such further terms and con</w:t>
      </w:r>
      <w:r>
        <w:rPr>
          <w:rFonts w:ascii="Times New Roman" w:eastAsia="Times New Roman" w:hAnsi="Times New Roman"/>
        </w:rPr>
        <w:t>ditions as may be stipulated by the Bank while granting / extending such sub-Limit and from time to time. The Bank shall have the right to revise / vary / rollover the limits (and any sub-limits thereunder, including interchangeability the respective sub-L</w:t>
      </w:r>
      <w:r>
        <w:rPr>
          <w:rFonts w:ascii="Times New Roman" w:eastAsia="Times New Roman" w:hAnsi="Times New Roman"/>
        </w:rPr>
        <w:t>imits), Margin, interest rate, concessions etc from time to time, in compliance of the applicable regulatory guidelines and upon revision by the Bank of such limits, such revised limits shall be notified by the Bank to the Borrower and the revised limits s</w:t>
      </w:r>
      <w:r>
        <w:rPr>
          <w:rFonts w:ascii="Times New Roman" w:eastAsia="Times New Roman" w:hAnsi="Times New Roman"/>
        </w:rPr>
        <w:t>hall be deemed to be the limits or sub-limits covered under this Agreement.</w:t>
      </w:r>
    </w:p>
    <w:p w:rsidR="00000000" w:rsidRDefault="006F13F1">
      <w:pPr>
        <w:spacing w:line="242" w:lineRule="exact"/>
        <w:rPr>
          <w:rFonts w:ascii="Times New Roman" w:eastAsia="Times New Roman" w:hAnsi="Times New Roman"/>
        </w:rPr>
      </w:pPr>
    </w:p>
    <w:p w:rsidR="00000000" w:rsidRDefault="006F13F1">
      <w:pPr>
        <w:numPr>
          <w:ilvl w:val="0"/>
          <w:numId w:val="18"/>
        </w:numPr>
        <w:tabs>
          <w:tab w:val="left" w:pos="900"/>
        </w:tabs>
        <w:spacing w:line="0" w:lineRule="atLeast"/>
        <w:ind w:left="900" w:hanging="360"/>
        <w:rPr>
          <w:rFonts w:ascii="Times New Roman" w:eastAsia="Times New Roman" w:hAnsi="Times New Roman"/>
        </w:rPr>
      </w:pPr>
      <w:r>
        <w:rPr>
          <w:rFonts w:ascii="Times New Roman" w:eastAsia="Times New Roman" w:hAnsi="Times New Roman"/>
        </w:rPr>
        <w:t xml:space="preserve">The </w:t>
      </w:r>
      <w:r>
        <w:rPr>
          <w:rFonts w:ascii="Times New Roman" w:eastAsia="Times New Roman" w:hAnsi="Times New Roman"/>
        </w:rPr>
        <w:t xml:space="preserve">Borrower further undertakes to execute a </w:t>
      </w:r>
      <w:r>
        <w:rPr>
          <w:rFonts w:ascii="Times New Roman" w:eastAsia="Times New Roman" w:hAnsi="Times New Roman"/>
        </w:rPr>
        <w:t>‘Letter of Acknowledgement of Debt</w:t>
      </w:r>
      <w:r>
        <w:rPr>
          <w:rFonts w:ascii="Times New Roman" w:eastAsia="Times New Roman" w:hAnsi="Times New Roman"/>
        </w:rPr>
        <w:t>’ in favour of the</w:t>
      </w:r>
    </w:p>
    <w:p w:rsidR="00000000" w:rsidRDefault="006F13F1">
      <w:pPr>
        <w:spacing w:line="8" w:lineRule="exact"/>
        <w:rPr>
          <w:rFonts w:ascii="Times New Roman" w:eastAsia="Times New Roman" w:hAnsi="Times New Roman"/>
        </w:rPr>
      </w:pPr>
    </w:p>
    <w:p w:rsidR="00000000" w:rsidRDefault="006F13F1">
      <w:pPr>
        <w:spacing w:line="234" w:lineRule="auto"/>
        <w:ind w:left="900"/>
        <w:rPr>
          <w:rFonts w:ascii="Times New Roman" w:eastAsia="Times New Roman" w:hAnsi="Times New Roman"/>
          <w:i/>
        </w:rPr>
      </w:pPr>
      <w:r>
        <w:rPr>
          <w:rFonts w:ascii="Times New Roman" w:eastAsia="Times New Roman" w:hAnsi="Times New Roman"/>
        </w:rPr>
        <w:t xml:space="preserve">Bank, whenever the Bank may call upon the Borrower to do so, in such manner and </w:t>
      </w:r>
      <w:r>
        <w:rPr>
          <w:rFonts w:ascii="Times New Roman" w:eastAsia="Times New Roman" w:hAnsi="Times New Roman"/>
        </w:rPr>
        <w:t>form as the Bank may deem fit</w:t>
      </w:r>
      <w:r>
        <w:rPr>
          <w:rFonts w:ascii="Times New Roman" w:eastAsia="Times New Roman" w:hAnsi="Times New Roman"/>
          <w:i/>
        </w:rPr>
        <w:t>.</w:t>
      </w:r>
    </w:p>
    <w:p w:rsidR="00000000" w:rsidRDefault="006F13F1">
      <w:pPr>
        <w:spacing w:line="252" w:lineRule="exact"/>
        <w:rPr>
          <w:rFonts w:ascii="Times New Roman" w:eastAsia="Times New Roman" w:hAnsi="Times New Roman"/>
        </w:rPr>
      </w:pPr>
    </w:p>
    <w:p w:rsidR="00000000" w:rsidRDefault="006F13F1">
      <w:pPr>
        <w:numPr>
          <w:ilvl w:val="0"/>
          <w:numId w:val="18"/>
        </w:numPr>
        <w:tabs>
          <w:tab w:val="left" w:pos="900"/>
        </w:tabs>
        <w:spacing w:line="234" w:lineRule="auto"/>
        <w:ind w:left="900" w:hanging="360"/>
        <w:rPr>
          <w:rFonts w:ascii="Times New Roman" w:eastAsia="Times New Roman" w:hAnsi="Times New Roman"/>
        </w:rPr>
      </w:pPr>
      <w:r>
        <w:rPr>
          <w:rFonts w:ascii="Times New Roman" w:eastAsia="Times New Roman" w:hAnsi="Times New Roman"/>
        </w:rPr>
        <w:t>At anytime, to the extent of utilisation and outstanding of Facilities or Facilities under respective sub-Limit, the Limit under the Principal Facility shall stand reduced accordingly.</w:t>
      </w:r>
    </w:p>
    <w:p w:rsidR="00000000" w:rsidRDefault="006F13F1">
      <w:pPr>
        <w:spacing w:line="252" w:lineRule="exact"/>
        <w:rPr>
          <w:rFonts w:ascii="Times New Roman" w:eastAsia="Times New Roman" w:hAnsi="Times New Roman"/>
        </w:rPr>
      </w:pPr>
    </w:p>
    <w:p w:rsidR="00000000" w:rsidRDefault="006F13F1">
      <w:pPr>
        <w:numPr>
          <w:ilvl w:val="0"/>
          <w:numId w:val="18"/>
        </w:numPr>
        <w:tabs>
          <w:tab w:val="left" w:pos="900"/>
        </w:tabs>
        <w:spacing w:line="236" w:lineRule="auto"/>
        <w:ind w:left="900" w:hanging="360"/>
        <w:jc w:val="both"/>
        <w:rPr>
          <w:rFonts w:ascii="Times New Roman" w:eastAsia="Times New Roman" w:hAnsi="Times New Roman"/>
        </w:rPr>
      </w:pPr>
      <w:r>
        <w:rPr>
          <w:rFonts w:ascii="Times New Roman" w:eastAsia="Times New Roman" w:hAnsi="Times New Roman"/>
        </w:rPr>
        <w:t xml:space="preserve">The Borrower shall, if so required by </w:t>
      </w:r>
      <w:r>
        <w:rPr>
          <w:rFonts w:ascii="Times New Roman" w:eastAsia="Times New Roman" w:hAnsi="Times New Roman"/>
        </w:rPr>
        <w:t>the Bank, maint</w:t>
      </w:r>
      <w:r>
        <w:rPr>
          <w:rFonts w:ascii="Times New Roman" w:eastAsia="Times New Roman" w:hAnsi="Times New Roman"/>
        </w:rPr>
        <w:t xml:space="preserve">ain such margin(s) (the </w:t>
      </w:r>
      <w:r>
        <w:rPr>
          <w:rFonts w:ascii="Times New Roman" w:eastAsia="Times New Roman" w:hAnsi="Times New Roman"/>
        </w:rPr>
        <w:t>“Margin</w:t>
      </w:r>
      <w:r>
        <w:rPr>
          <w:rFonts w:ascii="Times New Roman" w:eastAsia="Times New Roman" w:hAnsi="Times New Roman"/>
        </w:rPr>
        <w:t>”) in respect of the</w:t>
      </w:r>
      <w:r>
        <w:rPr>
          <w:rFonts w:ascii="Times New Roman" w:eastAsia="Times New Roman" w:hAnsi="Times New Roman"/>
        </w:rPr>
        <w:t xml:space="preserve"> Facilities as specified in Sr. No. 12 of Schedule I, during the subsistence of the Facilities. The Bank shall be entitled to, at its sole discretion, vary the Margin and the Borrower shall </w:t>
      </w:r>
      <w:r>
        <w:rPr>
          <w:rFonts w:ascii="Times New Roman" w:eastAsia="Times New Roman" w:hAnsi="Times New Roman"/>
        </w:rPr>
        <w:t>thereafter be bound to maintain such Margin as varied, notwithstanding any Margin earlier agreed.</w:t>
      </w:r>
    </w:p>
    <w:p w:rsidR="00000000" w:rsidRDefault="006F13F1">
      <w:pPr>
        <w:spacing w:line="254" w:lineRule="exact"/>
        <w:rPr>
          <w:rFonts w:ascii="Times New Roman" w:eastAsia="Times New Roman" w:hAnsi="Times New Roman"/>
        </w:rPr>
      </w:pPr>
    </w:p>
    <w:p w:rsidR="00000000" w:rsidRDefault="006F13F1">
      <w:pPr>
        <w:numPr>
          <w:ilvl w:val="0"/>
          <w:numId w:val="18"/>
        </w:numPr>
        <w:tabs>
          <w:tab w:val="left" w:pos="815"/>
        </w:tabs>
        <w:spacing w:line="234" w:lineRule="auto"/>
        <w:ind w:left="540"/>
        <w:rPr>
          <w:rFonts w:ascii="Times New Roman" w:eastAsia="Times New Roman" w:hAnsi="Times New Roman"/>
        </w:rPr>
      </w:pPr>
      <w:r>
        <w:rPr>
          <w:rFonts w:ascii="Times New Roman" w:eastAsia="Times New Roman" w:hAnsi="Times New Roman"/>
        </w:rPr>
        <w:t>The Borrower shall at all times confine the drawals out of the relevant Facilities within the respective sanction limits/Sub-limits.</w:t>
      </w:r>
    </w:p>
    <w:p w:rsidR="00000000" w:rsidRDefault="006F13F1">
      <w:pPr>
        <w:spacing w:line="200" w:lineRule="exact"/>
        <w:rPr>
          <w:rFonts w:ascii="Times New Roman" w:eastAsia="Times New Roman" w:hAnsi="Times New Roman"/>
        </w:rPr>
      </w:pPr>
    </w:p>
    <w:p w:rsidR="00000000" w:rsidRDefault="006F13F1">
      <w:pPr>
        <w:spacing w:line="262"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5.7</w:t>
      </w:r>
      <w:r>
        <w:rPr>
          <w:rFonts w:ascii="Times New Roman" w:eastAsia="Times New Roman" w:hAnsi="Times New Roman"/>
        </w:rPr>
        <w:tab/>
      </w:r>
      <w:r>
        <w:rPr>
          <w:rFonts w:ascii="Times New Roman" w:eastAsia="Times New Roman" w:hAnsi="Times New Roman"/>
          <w:b/>
          <w:sz w:val="19"/>
        </w:rPr>
        <w:t>Conditions precede</w:t>
      </w:r>
      <w:r>
        <w:rPr>
          <w:rFonts w:ascii="Times New Roman" w:eastAsia="Times New Roman" w:hAnsi="Times New Roman"/>
          <w:b/>
          <w:sz w:val="19"/>
        </w:rPr>
        <w:t>nt to the initial disbursement under the Facilities</w:t>
      </w:r>
      <w:r>
        <w:rPr>
          <w:rFonts w:ascii="Times New Roman" w:eastAsia="Times New Roman" w:hAnsi="Times New Roman"/>
          <w:sz w:val="19"/>
        </w:rPr>
        <w:t>:</w:t>
      </w:r>
    </w:p>
    <w:p w:rsidR="00000000" w:rsidRDefault="006F13F1">
      <w:pPr>
        <w:spacing w:line="219" w:lineRule="exact"/>
        <w:rPr>
          <w:rFonts w:ascii="Times New Roman" w:eastAsia="Times New Roman" w:hAnsi="Times New Roman"/>
        </w:rPr>
      </w:pPr>
    </w:p>
    <w:p w:rsidR="00000000" w:rsidRDefault="006F13F1">
      <w:pPr>
        <w:spacing w:line="234" w:lineRule="auto"/>
        <w:ind w:left="720" w:right="20"/>
        <w:rPr>
          <w:rFonts w:ascii="Times New Roman" w:eastAsia="Times New Roman" w:hAnsi="Times New Roman"/>
        </w:rPr>
      </w:pPr>
      <w:r>
        <w:rPr>
          <w:rFonts w:ascii="Times New Roman" w:eastAsia="Times New Roman" w:hAnsi="Times New Roman"/>
        </w:rPr>
        <w:t>Any disbursement by the Bank under this Agreement shall be at its sole discretion. Without prejudice to the foregoing, the Bank may not, disburse any amount under the Facilities if:</w:t>
      </w:r>
    </w:p>
    <w:p w:rsidR="00000000" w:rsidRDefault="006F13F1">
      <w:pPr>
        <w:spacing w:line="243" w:lineRule="exact"/>
        <w:rPr>
          <w:rFonts w:ascii="Times New Roman" w:eastAsia="Times New Roman" w:hAnsi="Times New Roman"/>
        </w:rPr>
      </w:pPr>
    </w:p>
    <w:p w:rsidR="00000000" w:rsidRDefault="006F13F1">
      <w:pPr>
        <w:numPr>
          <w:ilvl w:val="0"/>
          <w:numId w:val="19"/>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Event of Defaul</w:t>
      </w:r>
      <w:r>
        <w:rPr>
          <w:rFonts w:ascii="Times New Roman" w:eastAsia="Times New Roman" w:hAnsi="Times New Roman"/>
        </w:rPr>
        <w:t>t has occurred and is continuing or will result from the proposed disbursement;</w:t>
      </w:r>
    </w:p>
    <w:p w:rsidR="00000000" w:rsidRDefault="006F13F1">
      <w:pPr>
        <w:spacing w:line="240" w:lineRule="exact"/>
        <w:rPr>
          <w:rFonts w:ascii="Times New Roman" w:eastAsia="Times New Roman" w:hAnsi="Times New Roman"/>
        </w:rPr>
      </w:pPr>
    </w:p>
    <w:p w:rsidR="00000000" w:rsidRDefault="006F13F1">
      <w:pPr>
        <w:numPr>
          <w:ilvl w:val="0"/>
          <w:numId w:val="19"/>
        </w:numPr>
        <w:tabs>
          <w:tab w:val="left" w:pos="1080"/>
        </w:tabs>
        <w:spacing w:line="236" w:lineRule="auto"/>
        <w:ind w:left="1080" w:right="20" w:hanging="360"/>
        <w:jc w:val="both"/>
        <w:rPr>
          <w:rFonts w:ascii="Times New Roman" w:eastAsia="Times New Roman" w:hAnsi="Times New Roman"/>
        </w:rPr>
      </w:pPr>
      <w:r>
        <w:rPr>
          <w:rFonts w:ascii="Times New Roman" w:eastAsia="Times New Roman" w:hAnsi="Times New Roman"/>
        </w:rPr>
        <w:t>the Borrower has availed facilities from a Related Party and has not submitted an undertaking from such Related Party to the Bank confirming that the financial debt extended b</w:t>
      </w:r>
      <w:r>
        <w:rPr>
          <w:rFonts w:ascii="Times New Roman" w:eastAsia="Times New Roman" w:hAnsi="Times New Roman"/>
        </w:rPr>
        <w:t>y the Related Party to the Borrower shall not be assigned or transferred to any person other than a bank or a financial institution.</w:t>
      </w:r>
    </w:p>
    <w:p w:rsidR="00000000" w:rsidRDefault="006F13F1">
      <w:pPr>
        <w:spacing w:line="234"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5.8</w:t>
      </w:r>
      <w:r>
        <w:rPr>
          <w:rFonts w:ascii="Times New Roman" w:eastAsia="Times New Roman" w:hAnsi="Times New Roman"/>
        </w:rPr>
        <w:tab/>
      </w:r>
      <w:r>
        <w:rPr>
          <w:rFonts w:ascii="Times New Roman" w:eastAsia="Times New Roman" w:hAnsi="Times New Roman"/>
          <w:b/>
          <w:sz w:val="19"/>
        </w:rPr>
        <w:t>Adjustment of Amounts Payable by Borrower</w:t>
      </w:r>
      <w:r>
        <w:rPr>
          <w:rFonts w:ascii="Times New Roman" w:eastAsia="Times New Roman" w:hAnsi="Times New Roman"/>
          <w:sz w:val="19"/>
        </w:rPr>
        <w:t>:</w:t>
      </w:r>
    </w:p>
    <w:p w:rsidR="00000000" w:rsidRDefault="006F13F1">
      <w:pPr>
        <w:spacing w:line="219" w:lineRule="exact"/>
        <w:rPr>
          <w:rFonts w:ascii="Times New Roman" w:eastAsia="Times New Roman" w:hAnsi="Times New Roman"/>
        </w:rPr>
      </w:pPr>
    </w:p>
    <w:p w:rsidR="00000000" w:rsidRDefault="006F13F1">
      <w:pPr>
        <w:spacing w:line="238" w:lineRule="auto"/>
        <w:ind w:left="720" w:right="40"/>
        <w:rPr>
          <w:rFonts w:ascii="Times New Roman" w:eastAsia="Times New Roman" w:hAnsi="Times New Roman"/>
          <w:sz w:val="24"/>
        </w:rPr>
      </w:pPr>
      <w:r>
        <w:rPr>
          <w:rFonts w:ascii="Times New Roman" w:eastAsia="Times New Roman" w:hAnsi="Times New Roman"/>
          <w:sz w:val="24"/>
        </w:rPr>
        <w:t xml:space="preserve">The Bank may deduct from the sums to be lent to the Borrower any imposts, </w:t>
      </w:r>
      <w:r>
        <w:rPr>
          <w:rFonts w:ascii="Times New Roman" w:eastAsia="Times New Roman" w:hAnsi="Times New Roman"/>
          <w:sz w:val="24"/>
        </w:rPr>
        <w:t>costs, duties, taxes , levies, fees , insurance premia and other charges and expenses (including any penalty thereon, if applicable) then remaining due and payable by the Borrower to the Bank pursuant to this Agreement. The Borrower hereby authorises the B</w:t>
      </w:r>
      <w:r>
        <w:rPr>
          <w:rFonts w:ascii="Times New Roman" w:eastAsia="Times New Roman" w:hAnsi="Times New Roman"/>
          <w:sz w:val="24"/>
        </w:rPr>
        <w:t>ank to deduct such sums from the amount of the Loan to be disbursed and adjust the amounts deducted against the monies then remaining due and payable by the Borrower to the Bank under or pursuant to this Agreement.</w:t>
      </w:r>
    </w:p>
    <w:p w:rsidR="00000000" w:rsidRDefault="006F13F1">
      <w:pPr>
        <w:spacing w:line="238" w:lineRule="auto"/>
        <w:ind w:left="720" w:right="4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numPr>
          <w:ilvl w:val="0"/>
          <w:numId w:val="20"/>
        </w:numPr>
        <w:tabs>
          <w:tab w:val="left" w:pos="720"/>
        </w:tabs>
        <w:spacing w:line="0" w:lineRule="atLeast"/>
        <w:ind w:left="720" w:hanging="720"/>
        <w:rPr>
          <w:rFonts w:ascii="Times New Roman" w:eastAsia="Times New Roman" w:hAnsi="Times New Roman"/>
          <w:b/>
        </w:rPr>
      </w:pPr>
      <w:bookmarkStart w:id="19" w:name="page20"/>
      <w:bookmarkEnd w:id="19"/>
      <w:r>
        <w:rPr>
          <w:rFonts w:ascii="Times New Roman" w:eastAsia="Times New Roman" w:hAnsi="Times New Roman"/>
          <w:b/>
        </w:rPr>
        <w:t>I</w:t>
      </w:r>
      <w:r>
        <w:rPr>
          <w:rFonts w:ascii="Times New Roman" w:eastAsia="Times New Roman" w:hAnsi="Times New Roman"/>
          <w:b/>
          <w:sz w:val="16"/>
        </w:rPr>
        <w:t>NTEREST</w:t>
      </w:r>
      <w:r>
        <w:rPr>
          <w:rFonts w:ascii="Times New Roman" w:eastAsia="Times New Roman" w:hAnsi="Times New Roman"/>
          <w:b/>
        </w:rPr>
        <w:t xml:space="preserve"> &amp; L</w:t>
      </w:r>
      <w:r>
        <w:rPr>
          <w:rFonts w:ascii="Times New Roman" w:eastAsia="Times New Roman" w:hAnsi="Times New Roman"/>
          <w:b/>
          <w:sz w:val="16"/>
        </w:rPr>
        <w:t>OAN</w:t>
      </w:r>
      <w:r>
        <w:rPr>
          <w:rFonts w:ascii="Times New Roman" w:eastAsia="Times New Roman" w:hAnsi="Times New Roman"/>
          <w:b/>
        </w:rPr>
        <w:t xml:space="preserve"> A</w:t>
      </w:r>
      <w:r>
        <w:rPr>
          <w:rFonts w:ascii="Times New Roman" w:eastAsia="Times New Roman" w:hAnsi="Times New Roman"/>
          <w:b/>
          <w:sz w:val="16"/>
        </w:rPr>
        <w:t>CCOUNT</w:t>
      </w:r>
    </w:p>
    <w:p w:rsidR="00000000" w:rsidRDefault="006F13F1">
      <w:pPr>
        <w:spacing w:line="218"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u w:val="single"/>
        </w:rPr>
      </w:pPr>
      <w:r>
        <w:rPr>
          <w:rFonts w:ascii="Garamond" w:eastAsia="Garamond" w:hAnsi="Garamond"/>
          <w:sz w:val="24"/>
        </w:rPr>
        <w:t>6.1</w:t>
      </w:r>
      <w:r>
        <w:rPr>
          <w:rFonts w:ascii="Times New Roman" w:eastAsia="Times New Roman" w:hAnsi="Times New Roman"/>
        </w:rPr>
        <w:tab/>
      </w:r>
      <w:r>
        <w:rPr>
          <w:rFonts w:ascii="Times New Roman" w:eastAsia="Times New Roman" w:hAnsi="Times New Roman"/>
          <w:u w:val="single"/>
        </w:rPr>
        <w:t>Interest</w:t>
      </w:r>
    </w:p>
    <w:p w:rsidR="00000000" w:rsidRDefault="006F13F1">
      <w:pPr>
        <w:spacing w:line="219" w:lineRule="exact"/>
        <w:rPr>
          <w:rFonts w:ascii="Times New Roman" w:eastAsia="Times New Roman" w:hAnsi="Times New Roman"/>
        </w:rPr>
      </w:pPr>
    </w:p>
    <w:p w:rsidR="00000000" w:rsidRDefault="006F13F1">
      <w:pPr>
        <w:numPr>
          <w:ilvl w:val="0"/>
          <w:numId w:val="21"/>
        </w:numPr>
        <w:tabs>
          <w:tab w:val="left" w:pos="1440"/>
        </w:tabs>
        <w:spacing w:line="238" w:lineRule="auto"/>
        <w:ind w:left="1440" w:right="20" w:hanging="448"/>
        <w:jc w:val="both"/>
        <w:rPr>
          <w:rFonts w:ascii="Times New Roman" w:eastAsia="Times New Roman" w:hAnsi="Times New Roman"/>
        </w:rPr>
      </w:pPr>
      <w:r>
        <w:rPr>
          <w:rFonts w:ascii="Times New Roman" w:eastAsia="Times New Roman" w:hAnsi="Times New Roman"/>
        </w:rPr>
        <w:t>T</w:t>
      </w:r>
      <w:r>
        <w:rPr>
          <w:rFonts w:ascii="Times New Roman" w:eastAsia="Times New Roman" w:hAnsi="Times New Roman"/>
        </w:rPr>
        <w:t>he Borrower shall, during the tenor of the Facilities, pay to the Bank, interest on the Facilties, on the dates as specified in Sr. No. 13 of the Schedule I to this Agreement, at such interest rate as more particularly described in Sr. No. 11 of the Schedu</w:t>
      </w:r>
      <w:r>
        <w:rPr>
          <w:rFonts w:ascii="Times New Roman" w:eastAsia="Times New Roman" w:hAnsi="Times New Roman"/>
        </w:rPr>
        <w:t>le I at the prevailing Interest Rate or as may be stipulated in the sanction letters subsequently issued for various Facility Products to be granted within the Overall Limit in multiple accounts. If the Facility(ies) is/are disbursed in multiple tranches i</w:t>
      </w:r>
      <w:r>
        <w:rPr>
          <w:rFonts w:ascii="Times New Roman" w:eastAsia="Times New Roman" w:hAnsi="Times New Roman"/>
        </w:rPr>
        <w:t>n multiple accounts in terms of Clause 4.5 above, the Interest Rate applicable to each of such tranche will be decided at the time of disbursement of such tranche, as may be stipulated in the Sanction Letter.</w:t>
      </w:r>
    </w:p>
    <w:p w:rsidR="00000000" w:rsidRDefault="006F13F1">
      <w:pPr>
        <w:spacing w:line="244" w:lineRule="exact"/>
        <w:rPr>
          <w:rFonts w:ascii="Times New Roman" w:eastAsia="Times New Roman" w:hAnsi="Times New Roman"/>
        </w:rPr>
      </w:pPr>
    </w:p>
    <w:p w:rsidR="00000000" w:rsidRDefault="006F13F1">
      <w:pPr>
        <w:numPr>
          <w:ilvl w:val="0"/>
          <w:numId w:val="21"/>
        </w:numPr>
        <w:tabs>
          <w:tab w:val="left" w:pos="1360"/>
        </w:tabs>
        <w:spacing w:line="237" w:lineRule="auto"/>
        <w:ind w:left="1360" w:right="40" w:hanging="368"/>
        <w:jc w:val="both"/>
        <w:rPr>
          <w:rFonts w:ascii="Times New Roman" w:eastAsia="Times New Roman" w:hAnsi="Times New Roman"/>
        </w:rPr>
      </w:pPr>
      <w:r>
        <w:rPr>
          <w:rFonts w:ascii="Times New Roman" w:eastAsia="Times New Roman" w:hAnsi="Times New Roman"/>
        </w:rPr>
        <w:t>The Bank shall have the right to alter the Int</w:t>
      </w:r>
      <w:r>
        <w:rPr>
          <w:rFonts w:ascii="Times New Roman" w:eastAsia="Times New Roman" w:hAnsi="Times New Roman"/>
        </w:rPr>
        <w:t>erest rate or Spread. As per the RBI directives , the banks are free to decide the spread over the external benchmark. However, credit risk premium may undergo change only when borrower</w:t>
      </w:r>
      <w:r>
        <w:rPr>
          <w:rFonts w:ascii="Times New Roman" w:eastAsia="Times New Roman" w:hAnsi="Times New Roman"/>
        </w:rPr>
        <w:t>’s credit assessment undergoes a substantial change as agreed upon in t</w:t>
      </w:r>
      <w:r>
        <w:rPr>
          <w:rFonts w:ascii="Times New Roman" w:eastAsia="Times New Roman" w:hAnsi="Times New Roman"/>
        </w:rPr>
        <w:t>he loan contract. Further, other components of spread including operating cost could be altered once in three years.</w:t>
      </w:r>
    </w:p>
    <w:p w:rsidR="00000000" w:rsidRDefault="006F13F1">
      <w:pPr>
        <w:spacing w:line="245" w:lineRule="exact"/>
        <w:rPr>
          <w:rFonts w:ascii="Times New Roman" w:eastAsia="Times New Roman" w:hAnsi="Times New Roman"/>
        </w:rPr>
      </w:pPr>
    </w:p>
    <w:p w:rsidR="00000000" w:rsidRDefault="006F13F1">
      <w:pPr>
        <w:numPr>
          <w:ilvl w:val="0"/>
          <w:numId w:val="21"/>
        </w:numPr>
        <w:tabs>
          <w:tab w:val="left" w:pos="1440"/>
        </w:tabs>
        <w:spacing w:line="237" w:lineRule="auto"/>
        <w:ind w:left="1440" w:right="20" w:hanging="448"/>
        <w:jc w:val="both"/>
        <w:rPr>
          <w:rFonts w:ascii="Times New Roman" w:eastAsia="Times New Roman" w:hAnsi="Times New Roman"/>
        </w:rPr>
      </w:pPr>
      <w:r>
        <w:rPr>
          <w:rFonts w:ascii="Times New Roman" w:eastAsia="Times New Roman" w:hAnsi="Times New Roman"/>
        </w:rPr>
        <w:t>Upon reset of the Interest Rate or the spread in accordance with this Agreement, the Bank shall notify to the Borrower of such reset and t</w:t>
      </w:r>
      <w:r>
        <w:rPr>
          <w:rFonts w:ascii="Times New Roman" w:eastAsia="Times New Roman" w:hAnsi="Times New Roman"/>
        </w:rPr>
        <w:t>he revised Interest Rate and the Borrower shall, from such date, pay to the Bank interest on the Facilities under the Financing Documents the revised Interest Rate.</w:t>
      </w:r>
    </w:p>
    <w:p w:rsidR="00000000" w:rsidRDefault="006F13F1">
      <w:pPr>
        <w:spacing w:line="241" w:lineRule="exact"/>
        <w:rPr>
          <w:rFonts w:ascii="Times New Roman" w:eastAsia="Times New Roman" w:hAnsi="Times New Roman"/>
        </w:rPr>
      </w:pPr>
    </w:p>
    <w:p w:rsidR="00000000" w:rsidRDefault="006F13F1">
      <w:pPr>
        <w:numPr>
          <w:ilvl w:val="0"/>
          <w:numId w:val="21"/>
        </w:numPr>
        <w:tabs>
          <w:tab w:val="left" w:pos="1440"/>
        </w:tabs>
        <w:spacing w:line="234" w:lineRule="auto"/>
        <w:ind w:left="1440" w:right="40" w:hanging="448"/>
        <w:rPr>
          <w:rFonts w:ascii="Times New Roman" w:eastAsia="Times New Roman" w:hAnsi="Times New Roman"/>
        </w:rPr>
      </w:pPr>
      <w:r>
        <w:rPr>
          <w:rFonts w:ascii="Times New Roman" w:eastAsia="Times New Roman" w:hAnsi="Times New Roman"/>
        </w:rPr>
        <w:t>If any interest remains unpaid on the due date, then the unpaid interest shall be compound</w:t>
      </w:r>
      <w:r>
        <w:rPr>
          <w:rFonts w:ascii="Times New Roman" w:eastAsia="Times New Roman" w:hAnsi="Times New Roman"/>
        </w:rPr>
        <w:t>ed monthly</w:t>
      </w:r>
    </w:p>
    <w:p w:rsidR="00000000" w:rsidRDefault="006F13F1">
      <w:pPr>
        <w:spacing w:line="242" w:lineRule="exact"/>
        <w:rPr>
          <w:rFonts w:ascii="Times New Roman" w:eastAsia="Times New Roman" w:hAnsi="Times New Roman"/>
        </w:rPr>
      </w:pPr>
    </w:p>
    <w:p w:rsidR="00000000" w:rsidRDefault="006F13F1">
      <w:pPr>
        <w:numPr>
          <w:ilvl w:val="0"/>
          <w:numId w:val="21"/>
        </w:numPr>
        <w:tabs>
          <w:tab w:val="left" w:pos="1440"/>
        </w:tabs>
        <w:spacing w:line="238" w:lineRule="auto"/>
        <w:ind w:left="1440" w:right="40" w:hanging="448"/>
        <w:jc w:val="both"/>
        <w:rPr>
          <w:rFonts w:ascii="Times New Roman" w:eastAsia="Times New Roman" w:hAnsi="Times New Roman"/>
        </w:rPr>
      </w:pPr>
      <w:r>
        <w:rPr>
          <w:rFonts w:ascii="Times New Roman" w:eastAsia="Times New Roman" w:hAnsi="Times New Roman"/>
        </w:rPr>
        <w:t>The Borrower is aware and confirms that the Bank shall be entitled to review and revise the rate of interest at such intervals and/or upon occurrence of such events as mutually agreed between the Parties, and such revised rate of interest shall</w:t>
      </w:r>
      <w:r>
        <w:rPr>
          <w:rFonts w:ascii="Times New Roman" w:eastAsia="Times New Roman" w:hAnsi="Times New Roman"/>
        </w:rPr>
        <w:t xml:space="preserve"> always be construed as agreed to be paid by the Borrower and shall form part of the Loan Obligations. The Borrower shall be deemed to have notice of change in the rate of interest whenever the change in the rate of interest is displayed/notified at/by the</w:t>
      </w:r>
      <w:r>
        <w:rPr>
          <w:rFonts w:ascii="Times New Roman" w:eastAsia="Times New Roman" w:hAnsi="Times New Roman"/>
        </w:rPr>
        <w:t xml:space="preserve"> branch of the Bank as specified in Sr. No. 4 of the Schedule I. The Borrower shall be entitled to repay/prepay all amounts outstanding under the Facilities without any prepayment premium in the event of any such change in the rate of interest is not accep</w:t>
      </w:r>
      <w:r>
        <w:rPr>
          <w:rFonts w:ascii="Times New Roman" w:eastAsia="Times New Roman" w:hAnsi="Times New Roman"/>
        </w:rPr>
        <w:t>table to the Borrower.</w:t>
      </w:r>
    </w:p>
    <w:p w:rsidR="00000000" w:rsidRDefault="006F13F1">
      <w:pPr>
        <w:spacing w:line="247" w:lineRule="exact"/>
        <w:rPr>
          <w:rFonts w:ascii="Times New Roman" w:eastAsia="Times New Roman" w:hAnsi="Times New Roman"/>
        </w:rPr>
      </w:pPr>
    </w:p>
    <w:p w:rsidR="00000000" w:rsidRDefault="006F13F1">
      <w:pPr>
        <w:numPr>
          <w:ilvl w:val="0"/>
          <w:numId w:val="21"/>
        </w:numPr>
        <w:tabs>
          <w:tab w:val="left" w:pos="1440"/>
        </w:tabs>
        <w:spacing w:line="234" w:lineRule="auto"/>
        <w:ind w:left="1440" w:right="40" w:hanging="448"/>
        <w:jc w:val="both"/>
        <w:rPr>
          <w:rFonts w:ascii="Times New Roman" w:eastAsia="Times New Roman" w:hAnsi="Times New Roman"/>
        </w:rPr>
      </w:pPr>
      <w:r>
        <w:rPr>
          <w:rFonts w:ascii="Times New Roman" w:eastAsia="Times New Roman" w:hAnsi="Times New Roman"/>
        </w:rPr>
        <w:t>In case the Loan is disbursed/converted in foreign currency, the Borrower agrees to pay interest on the Loan as mutually agreed between the Parties. The Loan will carry interest linked to LIBOR</w:t>
      </w:r>
    </w:p>
    <w:p w:rsidR="00000000" w:rsidRDefault="006F13F1">
      <w:pPr>
        <w:spacing w:line="12" w:lineRule="exact"/>
        <w:rPr>
          <w:rFonts w:ascii="Times New Roman" w:eastAsia="Times New Roman" w:hAnsi="Times New Roman"/>
        </w:rPr>
      </w:pPr>
    </w:p>
    <w:p w:rsidR="00000000" w:rsidRDefault="006F13F1">
      <w:pPr>
        <w:spacing w:line="235" w:lineRule="auto"/>
        <w:ind w:left="1440" w:right="20"/>
        <w:jc w:val="both"/>
        <w:rPr>
          <w:rFonts w:ascii="Times New Roman" w:eastAsia="Times New Roman" w:hAnsi="Times New Roman"/>
        </w:rPr>
      </w:pPr>
      <w:r>
        <w:rPr>
          <w:rFonts w:ascii="Times New Roman" w:eastAsia="Times New Roman" w:hAnsi="Times New Roman"/>
        </w:rPr>
        <w:t>. The spread over LIBOR shall be deci</w:t>
      </w:r>
      <w:r>
        <w:rPr>
          <w:rFonts w:ascii="Times New Roman" w:eastAsia="Times New Roman" w:hAnsi="Times New Roman"/>
        </w:rPr>
        <w:t>ded as per the prevailing market conditions, calculated and payable with monthly rests, or such other rests and rate as may be stipulated by the Bank in its absolute discretion from time to time and advised to the Borrower</w:t>
      </w:r>
    </w:p>
    <w:p w:rsidR="00000000" w:rsidRDefault="006F13F1">
      <w:pPr>
        <w:spacing w:line="243" w:lineRule="exact"/>
        <w:rPr>
          <w:rFonts w:ascii="Times New Roman" w:eastAsia="Times New Roman" w:hAnsi="Times New Roman"/>
        </w:rPr>
      </w:pPr>
    </w:p>
    <w:p w:rsidR="00000000" w:rsidRDefault="006F13F1">
      <w:pPr>
        <w:numPr>
          <w:ilvl w:val="0"/>
          <w:numId w:val="21"/>
        </w:numPr>
        <w:tabs>
          <w:tab w:val="left" w:pos="1440"/>
        </w:tabs>
        <w:spacing w:line="234" w:lineRule="auto"/>
        <w:ind w:left="1440" w:right="40" w:hanging="448"/>
        <w:rPr>
          <w:rFonts w:ascii="Times New Roman" w:eastAsia="Times New Roman" w:hAnsi="Times New Roman"/>
        </w:rPr>
      </w:pPr>
      <w:r>
        <w:rPr>
          <w:rFonts w:ascii="Times New Roman" w:eastAsia="Times New Roman" w:hAnsi="Times New Roman"/>
        </w:rPr>
        <w:t>The interest shall accrue from d</w:t>
      </w:r>
      <w:r>
        <w:rPr>
          <w:rFonts w:ascii="Times New Roman" w:eastAsia="Times New Roman" w:hAnsi="Times New Roman"/>
        </w:rPr>
        <w:t>ay to day and be calculated on the basis of the actual number of days elapsed and a year of 365 (three hundred and sixty five) days irrespective of leap year.</w:t>
      </w:r>
    </w:p>
    <w:p w:rsidR="00000000" w:rsidRDefault="006F13F1">
      <w:pPr>
        <w:spacing w:line="232"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sz w:val="19"/>
          <w:u w:val="single"/>
        </w:rPr>
      </w:pPr>
      <w:r>
        <w:rPr>
          <w:rFonts w:ascii="Garamond" w:eastAsia="Garamond" w:hAnsi="Garamond"/>
          <w:sz w:val="24"/>
        </w:rPr>
        <w:t>6.2</w:t>
      </w:r>
      <w:r>
        <w:rPr>
          <w:rFonts w:ascii="Times New Roman" w:eastAsia="Times New Roman" w:hAnsi="Times New Roman"/>
        </w:rPr>
        <w:tab/>
      </w:r>
      <w:r>
        <w:rPr>
          <w:rFonts w:ascii="Times New Roman" w:eastAsia="Times New Roman" w:hAnsi="Times New Roman"/>
          <w:sz w:val="19"/>
          <w:u w:val="single"/>
        </w:rPr>
        <w:t>Upfront Fees and Other Fees</w:t>
      </w:r>
    </w:p>
    <w:p w:rsidR="00000000" w:rsidRDefault="006F13F1">
      <w:pPr>
        <w:spacing w:line="219" w:lineRule="exact"/>
        <w:rPr>
          <w:rFonts w:ascii="Times New Roman" w:eastAsia="Times New Roman" w:hAnsi="Times New Roman"/>
        </w:rPr>
      </w:pPr>
    </w:p>
    <w:p w:rsidR="00000000" w:rsidRDefault="006F13F1">
      <w:pPr>
        <w:spacing w:line="234" w:lineRule="auto"/>
        <w:ind w:left="1440" w:right="20"/>
        <w:rPr>
          <w:rFonts w:ascii="Times New Roman" w:eastAsia="Times New Roman" w:hAnsi="Times New Roman"/>
        </w:rPr>
      </w:pPr>
      <w:r>
        <w:rPr>
          <w:rFonts w:ascii="Times New Roman" w:eastAsia="Times New Roman" w:hAnsi="Times New Roman"/>
        </w:rPr>
        <w:t>The Borrower shall pay to the Bank an upfront fee and such othe</w:t>
      </w:r>
      <w:r>
        <w:rPr>
          <w:rFonts w:ascii="Times New Roman" w:eastAsia="Times New Roman" w:hAnsi="Times New Roman"/>
        </w:rPr>
        <w:t>r fees as set forth in Sr. No. 16 A/ Sr. No. 16 B of the Schedule I on such dates as specified therein.</w:t>
      </w:r>
    </w:p>
    <w:p w:rsidR="00000000" w:rsidRDefault="006F13F1">
      <w:pPr>
        <w:spacing w:line="200" w:lineRule="exact"/>
        <w:rPr>
          <w:rFonts w:ascii="Times New Roman" w:eastAsia="Times New Roman" w:hAnsi="Times New Roman"/>
        </w:rPr>
      </w:pPr>
    </w:p>
    <w:p w:rsidR="00000000" w:rsidRDefault="006F13F1">
      <w:pPr>
        <w:spacing w:line="254"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u w:val="single"/>
        </w:rPr>
      </w:pPr>
      <w:r>
        <w:rPr>
          <w:rFonts w:ascii="Garamond" w:eastAsia="Garamond" w:hAnsi="Garamond"/>
          <w:sz w:val="24"/>
        </w:rPr>
        <w:t>6.3</w:t>
      </w:r>
      <w:r>
        <w:rPr>
          <w:rFonts w:ascii="Times New Roman" w:eastAsia="Times New Roman" w:hAnsi="Times New Roman"/>
        </w:rPr>
        <w:tab/>
      </w:r>
      <w:r>
        <w:rPr>
          <w:rFonts w:ascii="Times New Roman" w:eastAsia="Times New Roman" w:hAnsi="Times New Roman"/>
          <w:u w:val="single"/>
        </w:rPr>
        <w:t>Penal Interest</w:t>
      </w:r>
    </w:p>
    <w:p w:rsidR="00000000" w:rsidRDefault="006F13F1">
      <w:pPr>
        <w:spacing w:line="219" w:lineRule="exact"/>
        <w:rPr>
          <w:rFonts w:ascii="Times New Roman" w:eastAsia="Times New Roman" w:hAnsi="Times New Roman"/>
        </w:rPr>
      </w:pPr>
    </w:p>
    <w:p w:rsidR="00000000" w:rsidRDefault="006F13F1">
      <w:pPr>
        <w:numPr>
          <w:ilvl w:val="0"/>
          <w:numId w:val="22"/>
        </w:numPr>
        <w:tabs>
          <w:tab w:val="left" w:pos="2160"/>
        </w:tabs>
        <w:spacing w:line="234" w:lineRule="auto"/>
        <w:ind w:left="2160" w:hanging="720"/>
        <w:jc w:val="both"/>
        <w:rPr>
          <w:rFonts w:ascii="Times New Roman" w:eastAsia="Times New Roman" w:hAnsi="Times New Roman"/>
        </w:rPr>
      </w:pPr>
      <w:r>
        <w:rPr>
          <w:rFonts w:ascii="Times New Roman" w:eastAsia="Times New Roman" w:hAnsi="Times New Roman"/>
        </w:rPr>
        <w:t>Without prejudice to the obligations of the Borrower under this Agreement and the other Financing Documents, the Borrower shall pa</w:t>
      </w:r>
      <w:r>
        <w:rPr>
          <w:rFonts w:ascii="Times New Roman" w:eastAsia="Times New Roman" w:hAnsi="Times New Roman"/>
        </w:rPr>
        <w:t>y Penal Interest at such rate as specified in</w:t>
      </w:r>
    </w:p>
    <w:p w:rsidR="00000000" w:rsidRDefault="006F13F1">
      <w:pPr>
        <w:tabs>
          <w:tab w:val="left" w:pos="2160"/>
        </w:tabs>
        <w:spacing w:line="234" w:lineRule="auto"/>
        <w:ind w:left="2160" w:hanging="720"/>
        <w:jc w:val="both"/>
        <w:rPr>
          <w:rFonts w:ascii="Times New Roman" w:eastAsia="Times New Roman" w:hAnsi="Times New Roman"/>
        </w:rPr>
        <w:sectPr w:rsidR="00000000">
          <w:pgSz w:w="12240" w:h="15840"/>
          <w:pgMar w:top="1437" w:right="1440" w:bottom="902"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0" w:name="page21"/>
      <w:bookmarkEnd w:id="20"/>
    </w:p>
    <w:p w:rsidR="00000000" w:rsidRDefault="006F13F1">
      <w:pPr>
        <w:spacing w:line="238" w:lineRule="auto"/>
        <w:ind w:left="2160"/>
        <w:jc w:val="both"/>
        <w:rPr>
          <w:rFonts w:ascii="Times New Roman" w:eastAsia="Times New Roman" w:hAnsi="Times New Roman"/>
        </w:rPr>
      </w:pPr>
      <w:r>
        <w:rPr>
          <w:rFonts w:ascii="Times New Roman" w:eastAsia="Times New Roman" w:hAnsi="Times New Roman"/>
        </w:rPr>
        <w:t>Sr. No. 14 of the Schedule I or any other rate as may be communicated by the Bank to the Borrower (</w:t>
      </w:r>
      <w:r>
        <w:rPr>
          <w:rFonts w:ascii="Times New Roman" w:eastAsia="Times New Roman" w:hAnsi="Times New Roman"/>
        </w:rPr>
        <w:t>“</w:t>
      </w:r>
      <w:r>
        <w:rPr>
          <w:rFonts w:ascii="Times New Roman" w:eastAsia="Times New Roman" w:hAnsi="Times New Roman"/>
          <w:b/>
        </w:rPr>
        <w:t>Penal Rate</w:t>
      </w:r>
      <w:r>
        <w:rPr>
          <w:rFonts w:ascii="Times New Roman" w:eastAsia="Times New Roman" w:hAnsi="Times New Roman"/>
        </w:rPr>
        <w:t>”) over and above the rate of interest as specified in Sr. No. 11 of the Schedule I on all amounts</w:t>
      </w:r>
      <w:r>
        <w:rPr>
          <w:rFonts w:ascii="Times New Roman" w:eastAsia="Times New Roman" w:hAnsi="Times New Roman"/>
        </w:rPr>
        <w:t xml:space="preserve"> outstanding under the Facilities upon the failure by the Borrower to pay any Loan Obligations or to comply with any terms and conditions specified in this Agreement. Such Penal Interest will be computed from the respective due date of payment or from the </w:t>
      </w:r>
      <w:r>
        <w:rPr>
          <w:rFonts w:ascii="Times New Roman" w:eastAsia="Times New Roman" w:hAnsi="Times New Roman"/>
        </w:rPr>
        <w:t>date of non compliance of the terms of this Agreement, as the case may be until the date on which the Borrower has repaid /reimbursed such amounts or complied with such terms of this Agreement for which the default had occurred, and shall become payable up</w:t>
      </w:r>
      <w:r>
        <w:rPr>
          <w:rFonts w:ascii="Times New Roman" w:eastAsia="Times New Roman" w:hAnsi="Times New Roman"/>
        </w:rPr>
        <w:t>on the footing of compound interest with monthly rests as provided in this Agreement and shall be payable by the Borrower immediately on demand by the Bank.</w:t>
      </w:r>
    </w:p>
    <w:p w:rsidR="00000000" w:rsidRDefault="006F13F1">
      <w:pPr>
        <w:spacing w:line="251" w:lineRule="exact"/>
        <w:rPr>
          <w:rFonts w:ascii="Times New Roman" w:eastAsia="Times New Roman" w:hAnsi="Times New Roman"/>
        </w:rPr>
      </w:pPr>
    </w:p>
    <w:p w:rsidR="00000000" w:rsidRDefault="006F13F1">
      <w:pPr>
        <w:numPr>
          <w:ilvl w:val="0"/>
          <w:numId w:val="23"/>
        </w:numPr>
        <w:tabs>
          <w:tab w:val="left" w:pos="2160"/>
        </w:tabs>
        <w:spacing w:line="237" w:lineRule="auto"/>
        <w:ind w:left="2160" w:hanging="720"/>
        <w:jc w:val="both"/>
        <w:rPr>
          <w:rFonts w:ascii="Times New Roman" w:eastAsia="Times New Roman" w:hAnsi="Times New Roman"/>
        </w:rPr>
      </w:pPr>
      <w:r>
        <w:rPr>
          <w:rFonts w:ascii="Times New Roman" w:eastAsia="Times New Roman" w:hAnsi="Times New Roman"/>
        </w:rPr>
        <w:t>Provided however, such Penal Interest under this Agreement shall not prevent the Bank from declari</w:t>
      </w:r>
      <w:r>
        <w:rPr>
          <w:rFonts w:ascii="Times New Roman" w:eastAsia="Times New Roman" w:hAnsi="Times New Roman"/>
        </w:rPr>
        <w:t>ng an Event of Default for delay/default by the Borrower and shall not prejudice the exercise of any rights and remedies available to Bank upon the occurrence of an Event of Default.</w:t>
      </w:r>
    </w:p>
    <w:p w:rsidR="00000000" w:rsidRDefault="006F13F1">
      <w:pPr>
        <w:spacing w:line="241" w:lineRule="exact"/>
        <w:rPr>
          <w:rFonts w:ascii="Times New Roman" w:eastAsia="Times New Roman" w:hAnsi="Times New Roman"/>
        </w:rPr>
      </w:pPr>
    </w:p>
    <w:p w:rsidR="00000000" w:rsidRDefault="006F13F1">
      <w:pPr>
        <w:numPr>
          <w:ilvl w:val="0"/>
          <w:numId w:val="23"/>
        </w:numPr>
        <w:tabs>
          <w:tab w:val="left" w:pos="2160"/>
        </w:tabs>
        <w:spacing w:line="236" w:lineRule="auto"/>
        <w:ind w:left="2160" w:hanging="720"/>
        <w:jc w:val="both"/>
        <w:rPr>
          <w:rFonts w:ascii="Times New Roman" w:eastAsia="Times New Roman" w:hAnsi="Times New Roman"/>
        </w:rPr>
      </w:pPr>
      <w:r>
        <w:rPr>
          <w:rFonts w:ascii="Times New Roman" w:eastAsia="Times New Roman" w:hAnsi="Times New Roman"/>
        </w:rPr>
        <w:t xml:space="preserve">The Borrower acknowledges that the rate of Penal Interest is reasonable </w:t>
      </w:r>
      <w:r>
        <w:rPr>
          <w:rFonts w:ascii="Times New Roman" w:eastAsia="Times New Roman" w:hAnsi="Times New Roman"/>
        </w:rPr>
        <w:t>and that it represents genuine pre-estimates of the loss expected to be incurred by the Bank in the event of non payment of any monies by the Borrower.</w:t>
      </w:r>
    </w:p>
    <w:p w:rsidR="00000000" w:rsidRDefault="006F13F1">
      <w:pPr>
        <w:spacing w:line="231"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sz w:val="19"/>
          <w:u w:val="single"/>
        </w:rPr>
      </w:pPr>
      <w:r>
        <w:rPr>
          <w:rFonts w:ascii="Garamond" w:eastAsia="Garamond" w:hAnsi="Garamond"/>
          <w:sz w:val="24"/>
        </w:rPr>
        <w:t>6.4</w:t>
      </w:r>
      <w:r>
        <w:rPr>
          <w:rFonts w:ascii="Times New Roman" w:eastAsia="Times New Roman" w:hAnsi="Times New Roman"/>
        </w:rPr>
        <w:tab/>
      </w:r>
      <w:r>
        <w:rPr>
          <w:rFonts w:ascii="Times New Roman" w:eastAsia="Times New Roman" w:hAnsi="Times New Roman"/>
          <w:sz w:val="19"/>
          <w:u w:val="single"/>
        </w:rPr>
        <w:t>Increased Costs</w:t>
      </w:r>
    </w:p>
    <w:p w:rsidR="00000000" w:rsidRDefault="006F13F1">
      <w:pPr>
        <w:numPr>
          <w:ilvl w:val="0"/>
          <w:numId w:val="24"/>
        </w:numPr>
        <w:tabs>
          <w:tab w:val="left" w:pos="2160"/>
        </w:tabs>
        <w:spacing w:line="232" w:lineRule="auto"/>
        <w:ind w:left="2160" w:hanging="720"/>
        <w:jc w:val="both"/>
        <w:rPr>
          <w:rFonts w:ascii="Times New Roman" w:eastAsia="Times New Roman" w:hAnsi="Times New Roman"/>
        </w:rPr>
      </w:pPr>
      <w:r>
        <w:rPr>
          <w:rFonts w:ascii="Times New Roman" w:eastAsia="Times New Roman" w:hAnsi="Times New Roman"/>
        </w:rPr>
        <w:t xml:space="preserve">The Borrower agrees that upon a demand by the Bank, it shall pay, within such time </w:t>
      </w:r>
      <w:r>
        <w:rPr>
          <w:rFonts w:ascii="Times New Roman" w:eastAsia="Times New Roman" w:hAnsi="Times New Roman"/>
        </w:rPr>
        <w:t>period as may be required by the Bank in this regard, the amount of any Increased Costs incurred by the Bank as a result of:</w:t>
      </w:r>
    </w:p>
    <w:p w:rsidR="00000000" w:rsidRDefault="006F13F1">
      <w:pPr>
        <w:spacing w:line="18" w:lineRule="exact"/>
        <w:rPr>
          <w:rFonts w:ascii="Times New Roman" w:eastAsia="Times New Roman" w:hAnsi="Times New Roman"/>
        </w:rPr>
      </w:pPr>
    </w:p>
    <w:p w:rsidR="00000000" w:rsidRDefault="006F13F1">
      <w:pPr>
        <w:numPr>
          <w:ilvl w:val="1"/>
          <w:numId w:val="24"/>
        </w:numPr>
        <w:tabs>
          <w:tab w:val="left" w:pos="2520"/>
        </w:tabs>
        <w:spacing w:line="234" w:lineRule="auto"/>
        <w:ind w:left="2520" w:hanging="360"/>
        <w:rPr>
          <w:rFonts w:ascii="Times New Roman" w:eastAsia="Times New Roman" w:hAnsi="Times New Roman"/>
          <w:b/>
          <w:i/>
        </w:rPr>
      </w:pPr>
      <w:r>
        <w:rPr>
          <w:rFonts w:ascii="Times New Roman" w:eastAsia="Times New Roman" w:hAnsi="Times New Roman"/>
          <w:b/>
          <w:i/>
        </w:rPr>
        <w:t>the introduction of or any change in (or in the interpretation, administration or application of) any law or regulation;</w:t>
      </w:r>
    </w:p>
    <w:p w:rsidR="00000000" w:rsidRDefault="006F13F1">
      <w:pPr>
        <w:spacing w:line="1" w:lineRule="exact"/>
        <w:rPr>
          <w:rFonts w:ascii="Times New Roman" w:eastAsia="Times New Roman" w:hAnsi="Times New Roman"/>
          <w:b/>
          <w:i/>
        </w:rPr>
      </w:pPr>
    </w:p>
    <w:p w:rsidR="00000000" w:rsidRDefault="006F13F1">
      <w:pPr>
        <w:numPr>
          <w:ilvl w:val="1"/>
          <w:numId w:val="24"/>
        </w:numPr>
        <w:tabs>
          <w:tab w:val="left" w:pos="2520"/>
        </w:tabs>
        <w:spacing w:line="238" w:lineRule="auto"/>
        <w:ind w:left="2520" w:hanging="360"/>
        <w:rPr>
          <w:b/>
          <w:i/>
          <w:sz w:val="26"/>
        </w:rPr>
      </w:pPr>
      <w:r>
        <w:rPr>
          <w:b/>
          <w:i/>
          <w:sz w:val="26"/>
        </w:rPr>
        <w:t>Complian</w:t>
      </w:r>
      <w:r>
        <w:rPr>
          <w:b/>
          <w:i/>
          <w:sz w:val="26"/>
        </w:rPr>
        <w:t>ce with any law or regulation made before or after</w:t>
      </w:r>
    </w:p>
    <w:p w:rsidR="00000000" w:rsidRDefault="006F13F1">
      <w:pPr>
        <w:spacing w:line="58" w:lineRule="exact"/>
        <w:rPr>
          <w:rFonts w:ascii="Times New Roman" w:eastAsia="Times New Roman" w:hAnsi="Times New Roman"/>
        </w:rPr>
      </w:pPr>
    </w:p>
    <w:p w:rsidR="00000000" w:rsidRDefault="006F13F1">
      <w:pPr>
        <w:spacing w:line="224" w:lineRule="auto"/>
        <w:ind w:left="2520"/>
        <w:jc w:val="both"/>
        <w:rPr>
          <w:b/>
          <w:i/>
          <w:sz w:val="26"/>
        </w:rPr>
      </w:pPr>
      <w:r>
        <w:rPr>
          <w:b/>
          <w:i/>
          <w:sz w:val="26"/>
        </w:rPr>
        <w:t>the date of this Agreement (including any law or regulation concerning capital adequacy, prudential norms, liquidity, reserve assets or tax) or</w:t>
      </w:r>
    </w:p>
    <w:p w:rsidR="00000000" w:rsidRDefault="006F13F1">
      <w:pPr>
        <w:spacing w:line="19" w:lineRule="exact"/>
        <w:rPr>
          <w:rFonts w:ascii="Times New Roman" w:eastAsia="Times New Roman" w:hAnsi="Times New Roman"/>
        </w:rPr>
      </w:pPr>
    </w:p>
    <w:p w:rsidR="00000000" w:rsidRDefault="006F13F1">
      <w:pPr>
        <w:numPr>
          <w:ilvl w:val="1"/>
          <w:numId w:val="25"/>
        </w:numPr>
        <w:tabs>
          <w:tab w:val="left" w:pos="2520"/>
        </w:tabs>
        <w:spacing w:line="233" w:lineRule="auto"/>
        <w:ind w:left="2520" w:right="20" w:hanging="360"/>
        <w:rPr>
          <w:rFonts w:ascii="Times New Roman" w:eastAsia="Times New Roman" w:hAnsi="Times New Roman"/>
          <w:b/>
          <w:i/>
        </w:rPr>
      </w:pPr>
      <w:r>
        <w:rPr>
          <w:rFonts w:ascii="Times New Roman" w:eastAsia="Times New Roman" w:hAnsi="Times New Roman"/>
          <w:b/>
          <w:i/>
        </w:rPr>
        <w:t>in the event of the Bank being called upon to pay any addit</w:t>
      </w:r>
      <w:r>
        <w:rPr>
          <w:rFonts w:ascii="Times New Roman" w:eastAsia="Times New Roman" w:hAnsi="Times New Roman"/>
          <w:b/>
          <w:i/>
        </w:rPr>
        <w:t>ional amount by the foreign lending agency in terms of their respective financing agreements; or</w:t>
      </w:r>
    </w:p>
    <w:p w:rsidR="00000000" w:rsidRDefault="006F13F1">
      <w:pPr>
        <w:spacing w:line="1" w:lineRule="exact"/>
        <w:rPr>
          <w:rFonts w:ascii="Times New Roman" w:eastAsia="Times New Roman" w:hAnsi="Times New Roman"/>
          <w:b/>
          <w:i/>
        </w:rPr>
      </w:pPr>
    </w:p>
    <w:p w:rsidR="00000000" w:rsidRDefault="006F13F1">
      <w:pPr>
        <w:numPr>
          <w:ilvl w:val="1"/>
          <w:numId w:val="25"/>
        </w:numPr>
        <w:tabs>
          <w:tab w:val="left" w:pos="2520"/>
        </w:tabs>
        <w:spacing w:line="0" w:lineRule="atLeast"/>
        <w:ind w:left="2520" w:hanging="360"/>
        <w:rPr>
          <w:rFonts w:ascii="Times New Roman" w:eastAsia="Times New Roman" w:hAnsi="Times New Roman"/>
          <w:b/>
          <w:i/>
        </w:rPr>
      </w:pPr>
      <w:r>
        <w:rPr>
          <w:rFonts w:ascii="Times New Roman" w:eastAsia="Times New Roman" w:hAnsi="Times New Roman"/>
          <w:b/>
          <w:i/>
        </w:rPr>
        <w:t>on account of factors beyond the control of the Bank.</w:t>
      </w:r>
    </w:p>
    <w:p w:rsidR="00000000" w:rsidRDefault="006F13F1">
      <w:pPr>
        <w:spacing w:line="6" w:lineRule="exact"/>
        <w:rPr>
          <w:rFonts w:ascii="Times New Roman" w:eastAsia="Times New Roman" w:hAnsi="Times New Roman"/>
          <w:b/>
          <w:i/>
        </w:rPr>
      </w:pPr>
    </w:p>
    <w:p w:rsidR="00000000" w:rsidRDefault="006F13F1">
      <w:pPr>
        <w:numPr>
          <w:ilvl w:val="0"/>
          <w:numId w:val="26"/>
        </w:numPr>
        <w:tabs>
          <w:tab w:val="left" w:pos="2160"/>
        </w:tabs>
        <w:spacing w:line="236" w:lineRule="auto"/>
        <w:ind w:left="2160" w:hanging="720"/>
        <w:jc w:val="both"/>
        <w:rPr>
          <w:rFonts w:ascii="Times New Roman" w:eastAsia="Times New Roman" w:hAnsi="Times New Roman"/>
        </w:rPr>
      </w:pPr>
      <w:r>
        <w:rPr>
          <w:rFonts w:ascii="Times New Roman" w:eastAsia="Times New Roman" w:hAnsi="Times New Roman"/>
        </w:rPr>
        <w:t>The Borrower acknowledges that the Rupee Lenders shall have the right to demand and recover any costs f</w:t>
      </w:r>
      <w:r>
        <w:rPr>
          <w:rFonts w:ascii="Times New Roman" w:eastAsia="Times New Roman" w:hAnsi="Times New Roman"/>
        </w:rPr>
        <w:t>rom the Borrower which may arise pursuant to provisions of Applicable Law (including capital adequacy or prudential norms).</w:t>
      </w:r>
    </w:p>
    <w:p w:rsidR="00000000" w:rsidRDefault="006F13F1">
      <w:pPr>
        <w:spacing w:line="1" w:lineRule="exact"/>
        <w:rPr>
          <w:rFonts w:ascii="Times New Roman" w:eastAsia="Times New Roman" w:hAnsi="Times New Roman"/>
        </w:rPr>
      </w:pPr>
    </w:p>
    <w:p w:rsidR="00000000" w:rsidRDefault="006F13F1">
      <w:pPr>
        <w:numPr>
          <w:ilvl w:val="0"/>
          <w:numId w:val="26"/>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 xml:space="preserve">For the purposes of this Clause 2.11, </w:t>
      </w:r>
      <w:r>
        <w:rPr>
          <w:rFonts w:ascii="Times New Roman" w:eastAsia="Times New Roman" w:hAnsi="Times New Roman"/>
        </w:rPr>
        <w:t>“</w:t>
      </w:r>
      <w:r>
        <w:rPr>
          <w:rFonts w:ascii="Times New Roman" w:eastAsia="Times New Roman" w:hAnsi="Times New Roman"/>
          <w:b/>
        </w:rPr>
        <w:t>Increased Costs</w:t>
      </w:r>
      <w:r>
        <w:rPr>
          <w:rFonts w:ascii="Times New Roman" w:eastAsia="Times New Roman" w:hAnsi="Times New Roman"/>
        </w:rPr>
        <w:t>” shall mean:</w:t>
      </w:r>
    </w:p>
    <w:p w:rsidR="00000000" w:rsidRDefault="006F13F1">
      <w:pPr>
        <w:spacing w:line="2" w:lineRule="exact"/>
        <w:rPr>
          <w:rFonts w:ascii="Times New Roman" w:eastAsia="Times New Roman" w:hAnsi="Times New Roman"/>
        </w:rPr>
      </w:pPr>
    </w:p>
    <w:p w:rsidR="00000000" w:rsidRDefault="006F13F1">
      <w:pPr>
        <w:numPr>
          <w:ilvl w:val="1"/>
          <w:numId w:val="26"/>
        </w:numPr>
        <w:tabs>
          <w:tab w:val="left" w:pos="2520"/>
        </w:tabs>
        <w:spacing w:line="0" w:lineRule="atLeast"/>
        <w:ind w:left="2520" w:hanging="360"/>
        <w:rPr>
          <w:rFonts w:ascii="Times New Roman" w:eastAsia="Times New Roman" w:hAnsi="Times New Roman"/>
          <w:b/>
          <w:i/>
        </w:rPr>
      </w:pPr>
      <w:r>
        <w:rPr>
          <w:rFonts w:ascii="Times New Roman" w:eastAsia="Times New Roman" w:hAnsi="Times New Roman"/>
          <w:b/>
          <w:i/>
        </w:rPr>
        <w:t>a reduction in the rate of return for the Facility or on the B</w:t>
      </w:r>
      <w:r>
        <w:rPr>
          <w:rFonts w:ascii="Times New Roman" w:eastAsia="Times New Roman" w:hAnsi="Times New Roman"/>
          <w:b/>
          <w:i/>
        </w:rPr>
        <w:t>ank</w:t>
      </w:r>
      <w:r>
        <w:rPr>
          <w:rFonts w:ascii="Times New Roman" w:eastAsia="Times New Roman" w:hAnsi="Times New Roman"/>
          <w:b/>
          <w:i/>
        </w:rPr>
        <w:t>’s overall capital</w:t>
      </w:r>
    </w:p>
    <w:p w:rsidR="00000000" w:rsidRDefault="006F13F1">
      <w:pPr>
        <w:spacing w:line="11" w:lineRule="exact"/>
        <w:rPr>
          <w:rFonts w:ascii="Times New Roman" w:eastAsia="Times New Roman" w:hAnsi="Times New Roman"/>
          <w:b/>
          <w:i/>
        </w:rPr>
      </w:pPr>
    </w:p>
    <w:p w:rsidR="00000000" w:rsidRDefault="006F13F1">
      <w:pPr>
        <w:spacing w:line="234" w:lineRule="auto"/>
        <w:ind w:left="2520"/>
        <w:rPr>
          <w:rFonts w:ascii="Times New Roman" w:eastAsia="Times New Roman" w:hAnsi="Times New Roman"/>
          <w:b/>
          <w:i/>
        </w:rPr>
      </w:pPr>
      <w:r>
        <w:rPr>
          <w:rFonts w:ascii="Times New Roman" w:eastAsia="Times New Roman" w:hAnsi="Times New Roman"/>
          <w:b/>
          <w:i/>
        </w:rPr>
        <w:t>(including as a result of any reduction in the rate of return on capital brought about by more capital being required to be allocated by the Bank);</w:t>
      </w:r>
    </w:p>
    <w:p w:rsidR="00000000" w:rsidRDefault="006F13F1">
      <w:pPr>
        <w:spacing w:line="12" w:lineRule="exact"/>
        <w:rPr>
          <w:rFonts w:ascii="Times New Roman" w:eastAsia="Times New Roman" w:hAnsi="Times New Roman"/>
          <w:b/>
          <w:i/>
        </w:rPr>
      </w:pPr>
    </w:p>
    <w:p w:rsidR="00000000" w:rsidRDefault="006F13F1">
      <w:pPr>
        <w:numPr>
          <w:ilvl w:val="1"/>
          <w:numId w:val="26"/>
        </w:numPr>
        <w:tabs>
          <w:tab w:val="left" w:pos="2520"/>
        </w:tabs>
        <w:spacing w:line="234" w:lineRule="auto"/>
        <w:ind w:left="2520" w:hanging="360"/>
        <w:rPr>
          <w:rFonts w:ascii="Times New Roman" w:eastAsia="Times New Roman" w:hAnsi="Times New Roman"/>
          <w:b/>
          <w:i/>
        </w:rPr>
      </w:pPr>
      <w:r>
        <w:rPr>
          <w:rFonts w:ascii="Times New Roman" w:eastAsia="Times New Roman" w:hAnsi="Times New Roman"/>
          <w:b/>
          <w:i/>
        </w:rPr>
        <w:t xml:space="preserve">any additional or increased cost including provisioning as may be required under or </w:t>
      </w:r>
      <w:r>
        <w:rPr>
          <w:rFonts w:ascii="Times New Roman" w:eastAsia="Times New Roman" w:hAnsi="Times New Roman"/>
          <w:b/>
          <w:i/>
        </w:rPr>
        <w:t>as may be set out under Applicable Law; or</w:t>
      </w:r>
    </w:p>
    <w:p w:rsidR="00000000" w:rsidRDefault="006F13F1">
      <w:pPr>
        <w:spacing w:line="2" w:lineRule="exact"/>
        <w:rPr>
          <w:rFonts w:ascii="Times New Roman" w:eastAsia="Times New Roman" w:hAnsi="Times New Roman"/>
          <w:b/>
          <w:i/>
        </w:rPr>
      </w:pPr>
    </w:p>
    <w:p w:rsidR="00000000" w:rsidRDefault="006F13F1">
      <w:pPr>
        <w:numPr>
          <w:ilvl w:val="1"/>
          <w:numId w:val="26"/>
        </w:numPr>
        <w:tabs>
          <w:tab w:val="left" w:pos="2520"/>
        </w:tabs>
        <w:spacing w:line="0" w:lineRule="atLeast"/>
        <w:ind w:left="2520" w:hanging="360"/>
        <w:rPr>
          <w:rFonts w:ascii="Times New Roman" w:eastAsia="Times New Roman" w:hAnsi="Times New Roman"/>
          <w:b/>
          <w:i/>
        </w:rPr>
      </w:pPr>
      <w:r>
        <w:rPr>
          <w:rFonts w:ascii="Times New Roman" w:eastAsia="Times New Roman" w:hAnsi="Times New Roman"/>
          <w:b/>
          <w:i/>
        </w:rPr>
        <w:t>a reduction of any amount due and payable under this Agreement,</w:t>
      </w:r>
    </w:p>
    <w:p w:rsidR="00000000" w:rsidRDefault="006F13F1">
      <w:pPr>
        <w:spacing w:line="4" w:lineRule="exact"/>
        <w:rPr>
          <w:rFonts w:ascii="Times New Roman" w:eastAsia="Times New Roman" w:hAnsi="Times New Roman"/>
        </w:rPr>
      </w:pPr>
    </w:p>
    <w:p w:rsidR="00000000" w:rsidRDefault="006F13F1">
      <w:pPr>
        <w:spacing w:line="236" w:lineRule="auto"/>
        <w:ind w:left="2160" w:right="440"/>
        <w:rPr>
          <w:rFonts w:ascii="Times New Roman" w:eastAsia="Times New Roman" w:hAnsi="Times New Roman"/>
        </w:rPr>
      </w:pPr>
      <w:r>
        <w:rPr>
          <w:rFonts w:ascii="Times New Roman" w:eastAsia="Times New Roman" w:hAnsi="Times New Roman"/>
        </w:rPr>
        <w:t>which is incurred or suffered by Bank to the extent that it is attributable to the undertaking, funding or performance by the Bank of any of its ob</w:t>
      </w:r>
      <w:r>
        <w:rPr>
          <w:rFonts w:ascii="Times New Roman" w:eastAsia="Times New Roman" w:hAnsi="Times New Roman"/>
        </w:rPr>
        <w:t>ligations under this Agreement.</w:t>
      </w:r>
    </w:p>
    <w:p w:rsidR="00000000" w:rsidRDefault="006F13F1">
      <w:pPr>
        <w:spacing w:line="235" w:lineRule="exact"/>
        <w:rPr>
          <w:rFonts w:ascii="Times New Roman" w:eastAsia="Times New Roman" w:hAnsi="Times New Roman"/>
        </w:rPr>
      </w:pPr>
    </w:p>
    <w:p w:rsidR="00000000" w:rsidRDefault="006F13F1">
      <w:pPr>
        <w:tabs>
          <w:tab w:val="left" w:pos="1160"/>
        </w:tabs>
        <w:spacing w:line="235" w:lineRule="auto"/>
        <w:ind w:left="1180" w:hanging="719"/>
        <w:jc w:val="both"/>
        <w:rPr>
          <w:rFonts w:ascii="Times New Roman" w:eastAsia="Times New Roman" w:hAnsi="Times New Roman"/>
        </w:rPr>
      </w:pPr>
      <w:r>
        <w:rPr>
          <w:rFonts w:ascii="Garamond" w:eastAsia="Garamond" w:hAnsi="Garamond"/>
          <w:sz w:val="24"/>
        </w:rPr>
        <w:t>6.5</w:t>
      </w:r>
      <w:r>
        <w:rPr>
          <w:rFonts w:ascii="Times New Roman" w:eastAsia="Times New Roman" w:hAnsi="Times New Roman"/>
        </w:rPr>
        <w:tab/>
      </w:r>
      <w:r>
        <w:rPr>
          <w:rFonts w:ascii="Times New Roman" w:eastAsia="Times New Roman" w:hAnsi="Times New Roman"/>
        </w:rPr>
        <w:t>The Borrower acknowledges that the Facilities provided under this Agreement is for a commercial transaction and waives any defence available under usury or other laws relating to the charging of interest by the Bank.</w:t>
      </w:r>
    </w:p>
    <w:p w:rsidR="00000000" w:rsidRDefault="006F13F1">
      <w:pPr>
        <w:spacing w:line="265" w:lineRule="exact"/>
        <w:rPr>
          <w:rFonts w:ascii="Times New Roman" w:eastAsia="Times New Roman" w:hAnsi="Times New Roman"/>
        </w:rPr>
      </w:pPr>
    </w:p>
    <w:p w:rsidR="00000000" w:rsidRDefault="006F13F1">
      <w:pPr>
        <w:numPr>
          <w:ilvl w:val="0"/>
          <w:numId w:val="27"/>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R</w:t>
      </w:r>
      <w:r>
        <w:rPr>
          <w:rFonts w:ascii="Times New Roman" w:eastAsia="Times New Roman" w:hAnsi="Times New Roman"/>
          <w:b/>
          <w:sz w:val="16"/>
        </w:rPr>
        <w:t>EPAYMENT</w:t>
      </w:r>
    </w:p>
    <w:p w:rsidR="00000000" w:rsidRDefault="006F13F1">
      <w:pPr>
        <w:tabs>
          <w:tab w:val="left" w:pos="720"/>
        </w:tabs>
        <w:spacing w:line="0" w:lineRule="atLeast"/>
        <w:ind w:left="720" w:hanging="720"/>
        <w:rPr>
          <w:rFonts w:ascii="Times New Roman" w:eastAsia="Times New Roman" w:hAnsi="Times New Roman"/>
          <w:b/>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1" w:name="page22"/>
      <w:bookmarkEnd w:id="21"/>
    </w:p>
    <w:p w:rsidR="00000000" w:rsidRDefault="006F13F1">
      <w:pPr>
        <w:tabs>
          <w:tab w:val="left" w:pos="1420"/>
        </w:tabs>
        <w:spacing w:line="236" w:lineRule="auto"/>
        <w:ind w:left="1440" w:right="40" w:hanging="719"/>
        <w:jc w:val="both"/>
        <w:rPr>
          <w:rFonts w:ascii="Times New Roman" w:eastAsia="Times New Roman" w:hAnsi="Times New Roman"/>
        </w:rPr>
      </w:pPr>
      <w:r>
        <w:rPr>
          <w:rFonts w:ascii="Times New Roman" w:eastAsia="Times New Roman" w:hAnsi="Times New Roman"/>
        </w:rPr>
        <w:t>6.1</w:t>
      </w:r>
      <w:r>
        <w:rPr>
          <w:rFonts w:ascii="Times New Roman" w:eastAsia="Times New Roman" w:hAnsi="Times New Roman"/>
        </w:rPr>
        <w:tab/>
      </w:r>
      <w:r>
        <w:rPr>
          <w:rFonts w:ascii="Times New Roman" w:eastAsia="Times New Roman" w:hAnsi="Times New Roman"/>
        </w:rPr>
        <w:t xml:space="preserve">The Borrower shall repay the Loan on demand and in accordance with the terms of this Agreement. Credit for all payments by cheque, bank draft, RTGS will be given on realisation of the amount or the relative due date, whichever is later. Any </w:t>
      </w:r>
      <w:r>
        <w:rPr>
          <w:rFonts w:ascii="Times New Roman" w:eastAsia="Times New Roman" w:hAnsi="Times New Roman"/>
        </w:rPr>
        <w:t>payment which is due to be made on a day that is not a Business Day shall be made on the immediately preceding Business Day.</w:t>
      </w:r>
    </w:p>
    <w:p w:rsidR="00000000" w:rsidRDefault="006F13F1">
      <w:pPr>
        <w:spacing w:line="245"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6.2</w:t>
      </w:r>
      <w:r>
        <w:rPr>
          <w:rFonts w:ascii="Times New Roman" w:eastAsia="Times New Roman" w:hAnsi="Times New Roman"/>
        </w:rPr>
        <w:tab/>
      </w:r>
      <w:r>
        <w:rPr>
          <w:rFonts w:ascii="Times New Roman" w:eastAsia="Times New Roman" w:hAnsi="Times New Roman"/>
        </w:rPr>
        <w:t xml:space="preserve">The Borrower agrees to accept the statement of account sent by the Bank or by any other authorised representative of the Bank </w:t>
      </w:r>
      <w:r>
        <w:rPr>
          <w:rFonts w:ascii="Times New Roman" w:eastAsia="Times New Roman" w:hAnsi="Times New Roman"/>
        </w:rPr>
        <w:t>as conclusive proof of the correctness of any sum claimed to be due by the Bank from the Borrower unless any discrepancy is highlighted by the Borrower within seven (7) Business Days of receipt the statement.</w:t>
      </w:r>
    </w:p>
    <w:p w:rsidR="00000000" w:rsidRDefault="006F13F1">
      <w:pPr>
        <w:spacing w:line="241"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6.3</w:t>
      </w:r>
      <w:r>
        <w:rPr>
          <w:rFonts w:ascii="Times New Roman" w:eastAsia="Times New Roman" w:hAnsi="Times New Roman"/>
        </w:rPr>
        <w:tab/>
      </w:r>
      <w:r>
        <w:rPr>
          <w:rFonts w:ascii="Times New Roman" w:eastAsia="Times New Roman" w:hAnsi="Times New Roman"/>
        </w:rPr>
        <w:t>The Bank may, in its discretion and subjec</w:t>
      </w:r>
      <w:r>
        <w:rPr>
          <w:rFonts w:ascii="Times New Roman" w:eastAsia="Times New Roman" w:hAnsi="Times New Roman"/>
        </w:rPr>
        <w:t xml:space="preserve">t to no Event of Default having occurred and is continuing and at the request of the Borrower, rollover/extend/continue the Facilities or any part thereof for such period and in such event all terms as applicable for such Facilities shall mutatis mutandis </w:t>
      </w:r>
      <w:r>
        <w:rPr>
          <w:rFonts w:ascii="Times New Roman" w:eastAsia="Times New Roman" w:hAnsi="Times New Roman"/>
        </w:rPr>
        <w:t>apply for the rollover/extended portion of the Facilities.</w:t>
      </w:r>
    </w:p>
    <w:p w:rsidR="00000000" w:rsidRDefault="006F13F1">
      <w:pPr>
        <w:spacing w:line="242"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6.4</w:t>
      </w:r>
      <w:r>
        <w:rPr>
          <w:rFonts w:ascii="Times New Roman" w:eastAsia="Times New Roman" w:hAnsi="Times New Roman"/>
        </w:rPr>
        <w:tab/>
      </w:r>
      <w:r>
        <w:rPr>
          <w:rFonts w:ascii="Times New Roman" w:eastAsia="Times New Roman" w:hAnsi="Times New Roman"/>
        </w:rPr>
        <w:t>The Bank may at any time and from time to time, at its sole discretion, review the Facilities or any part thereof and demand repayment along with all interest due and payable and all liabiliti</w:t>
      </w:r>
      <w:r>
        <w:rPr>
          <w:rFonts w:ascii="Times New Roman" w:eastAsia="Times New Roman" w:hAnsi="Times New Roman"/>
        </w:rPr>
        <w:t>es and other obligations of the Borrower thereunder to the Bank including interest, and other charges shall become due and payable by the Borrower immediately to the Bank.</w:t>
      </w:r>
    </w:p>
    <w:p w:rsidR="00000000" w:rsidRDefault="006F13F1">
      <w:pPr>
        <w:spacing w:line="244"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6.5</w:t>
      </w:r>
      <w:r>
        <w:rPr>
          <w:rFonts w:ascii="Times New Roman" w:eastAsia="Times New Roman" w:hAnsi="Times New Roman"/>
        </w:rPr>
        <w:tab/>
      </w:r>
      <w:r>
        <w:rPr>
          <w:rFonts w:ascii="Times New Roman" w:eastAsia="Times New Roman" w:hAnsi="Times New Roman"/>
        </w:rPr>
        <w:t>In case any Loan or part thereof is disbursed or converted into foreign currenc</w:t>
      </w:r>
      <w:r>
        <w:rPr>
          <w:rFonts w:ascii="Times New Roman" w:eastAsia="Times New Roman" w:hAnsi="Times New Roman"/>
        </w:rPr>
        <w:t>y, the Borrower shall, as may be required by the Bank, repay the Loan or any part thereof so disbursed or converted, in the same currency in which it has been disbursed/converted, as the case may be, or in the Indian Rupee equivalent of the amount disburse</w:t>
      </w:r>
      <w:r>
        <w:rPr>
          <w:rFonts w:ascii="Times New Roman" w:eastAsia="Times New Roman" w:hAnsi="Times New Roman"/>
        </w:rPr>
        <w:t>d/converted, as the case may be, under the Loan, as on the date of such repayment</w:t>
      </w:r>
    </w:p>
    <w:p w:rsidR="00000000" w:rsidRDefault="006F13F1">
      <w:pPr>
        <w:spacing w:line="231"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i/>
        </w:rPr>
      </w:pPr>
      <w:r>
        <w:rPr>
          <w:rFonts w:ascii="Times New Roman" w:eastAsia="Times New Roman" w:hAnsi="Times New Roman"/>
          <w:i/>
        </w:rPr>
        <w:t>.</w:t>
      </w:r>
    </w:p>
    <w:p w:rsidR="00000000" w:rsidRDefault="006F13F1">
      <w:pPr>
        <w:spacing w:line="200" w:lineRule="exact"/>
        <w:rPr>
          <w:rFonts w:ascii="Times New Roman" w:eastAsia="Times New Roman" w:hAnsi="Times New Roman"/>
        </w:rPr>
      </w:pPr>
    </w:p>
    <w:p w:rsidR="00000000" w:rsidRDefault="006F13F1">
      <w:pPr>
        <w:spacing w:line="266" w:lineRule="exact"/>
        <w:rPr>
          <w:rFonts w:ascii="Times New Roman" w:eastAsia="Times New Roman" w:hAnsi="Times New Roman"/>
        </w:rPr>
      </w:pPr>
    </w:p>
    <w:p w:rsidR="00000000" w:rsidRDefault="006F13F1">
      <w:pPr>
        <w:numPr>
          <w:ilvl w:val="0"/>
          <w:numId w:val="28"/>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S</w:t>
      </w:r>
      <w:r>
        <w:rPr>
          <w:rFonts w:ascii="Times New Roman" w:eastAsia="Times New Roman" w:hAnsi="Times New Roman"/>
          <w:b/>
          <w:sz w:val="16"/>
        </w:rPr>
        <w:t>ECURITY</w:t>
      </w:r>
    </w:p>
    <w:p w:rsidR="00000000" w:rsidRDefault="006F13F1">
      <w:pPr>
        <w:spacing w:line="226" w:lineRule="exact"/>
        <w:rPr>
          <w:rFonts w:ascii="Times New Roman" w:eastAsia="Times New Roman" w:hAnsi="Times New Roman"/>
        </w:rPr>
      </w:pPr>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500"/>
        <w:gridCol w:w="8160"/>
      </w:tblGrid>
      <w:tr w:rsidR="00000000">
        <w:trPr>
          <w:trHeight w:val="230"/>
        </w:trPr>
        <w:tc>
          <w:tcPr>
            <w:tcW w:w="500" w:type="dxa"/>
            <w:shd w:val="clear" w:color="auto" w:fill="auto"/>
            <w:vAlign w:val="bottom"/>
          </w:tcPr>
          <w:p w:rsidR="00000000" w:rsidRDefault="006F13F1">
            <w:pPr>
              <w:spacing w:line="0" w:lineRule="atLeast"/>
              <w:ind w:right="140"/>
              <w:jc w:val="right"/>
              <w:rPr>
                <w:rFonts w:ascii="Times New Roman" w:eastAsia="Times New Roman" w:hAnsi="Times New Roman"/>
                <w:w w:val="95"/>
              </w:rPr>
            </w:pPr>
            <w:r>
              <w:rPr>
                <w:rFonts w:ascii="Times New Roman" w:eastAsia="Times New Roman" w:hAnsi="Times New Roman"/>
                <w:w w:val="95"/>
              </w:rPr>
              <w:t>7.1</w:t>
            </w:r>
          </w:p>
        </w:tc>
        <w:tc>
          <w:tcPr>
            <w:tcW w:w="8160" w:type="dxa"/>
            <w:shd w:val="clear" w:color="auto" w:fill="auto"/>
            <w:vAlign w:val="bottom"/>
          </w:tcPr>
          <w:p w:rsidR="00000000" w:rsidRDefault="006F13F1">
            <w:pPr>
              <w:spacing w:line="0" w:lineRule="atLeast"/>
              <w:ind w:left="2080"/>
              <w:rPr>
                <w:rFonts w:ascii="Times New Roman" w:eastAsia="Times New Roman" w:hAnsi="Times New Roman"/>
              </w:rPr>
            </w:pPr>
            <w:r>
              <w:rPr>
                <w:rFonts w:ascii="Times New Roman" w:eastAsia="Times New Roman" w:hAnsi="Times New Roman"/>
              </w:rPr>
              <w:t>The repayment of the Loan Obligations to the Bank shall be secured in</w:t>
            </w:r>
          </w:p>
        </w:tc>
      </w:tr>
      <w:tr w:rsidR="00000000">
        <w:trPr>
          <w:trHeight w:val="228"/>
        </w:trPr>
        <w:tc>
          <w:tcPr>
            <w:tcW w:w="5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60" w:type="dxa"/>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such manner as specified in Sr. No. 18 of the Schedule I.</w:t>
            </w:r>
          </w:p>
        </w:tc>
      </w:tr>
      <w:tr w:rsidR="00000000">
        <w:trPr>
          <w:trHeight w:val="461"/>
        </w:trPr>
        <w:tc>
          <w:tcPr>
            <w:tcW w:w="500" w:type="dxa"/>
            <w:shd w:val="clear" w:color="auto" w:fill="auto"/>
            <w:vAlign w:val="bottom"/>
          </w:tcPr>
          <w:p w:rsidR="00000000" w:rsidRDefault="006F13F1">
            <w:pPr>
              <w:spacing w:line="0" w:lineRule="atLeast"/>
              <w:ind w:right="140"/>
              <w:jc w:val="right"/>
              <w:rPr>
                <w:rFonts w:ascii="Times New Roman" w:eastAsia="Times New Roman" w:hAnsi="Times New Roman"/>
                <w:w w:val="95"/>
              </w:rPr>
            </w:pPr>
            <w:r>
              <w:rPr>
                <w:rFonts w:ascii="Times New Roman" w:eastAsia="Times New Roman" w:hAnsi="Times New Roman"/>
                <w:w w:val="95"/>
              </w:rPr>
              <w:t>7.2</w:t>
            </w:r>
          </w:p>
        </w:tc>
        <w:tc>
          <w:tcPr>
            <w:tcW w:w="8160" w:type="dxa"/>
            <w:shd w:val="clear" w:color="auto" w:fill="auto"/>
            <w:vAlign w:val="bottom"/>
          </w:tcPr>
          <w:p w:rsidR="00000000" w:rsidRDefault="006F13F1">
            <w:pPr>
              <w:spacing w:line="0" w:lineRule="atLeast"/>
              <w:ind w:left="2080"/>
              <w:rPr>
                <w:rFonts w:ascii="Times New Roman" w:eastAsia="Times New Roman" w:hAnsi="Times New Roman"/>
              </w:rPr>
            </w:pPr>
            <w:r>
              <w:rPr>
                <w:rFonts w:ascii="Times New Roman" w:eastAsia="Times New Roman" w:hAnsi="Times New Roman"/>
              </w:rPr>
              <w:t xml:space="preserve">The Borrower agrees </w:t>
            </w:r>
            <w:r>
              <w:rPr>
                <w:rFonts w:ascii="Times New Roman" w:eastAsia="Times New Roman" w:hAnsi="Times New Roman"/>
              </w:rPr>
              <w:t>and undertakes that it shall create and perfect or</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cause to be created and perfected the security  as specified in Sr. No. 18 of the Schedule I and</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 xml:space="preserve">Security Undertakings as specified in Sr. No. 19 of Schedule I (collectively </w:t>
            </w:r>
            <w:r>
              <w:rPr>
                <w:rFonts w:ascii="Times New Roman" w:eastAsia="Times New Roman" w:hAnsi="Times New Roman"/>
              </w:rPr>
              <w:t>“</w:t>
            </w:r>
            <w:r>
              <w:rPr>
                <w:rFonts w:ascii="Times New Roman" w:eastAsia="Times New Roman" w:hAnsi="Times New Roman"/>
                <w:b/>
              </w:rPr>
              <w:t>Security</w:t>
            </w:r>
            <w:r>
              <w:rPr>
                <w:rFonts w:ascii="Times New Roman" w:eastAsia="Times New Roman" w:hAnsi="Times New Roman"/>
              </w:rPr>
              <w:t>”), in such</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form</w:t>
            </w:r>
            <w:r>
              <w:rPr>
                <w:rFonts w:ascii="Times New Roman" w:eastAsia="Times New Roman" w:hAnsi="Times New Roman"/>
              </w:rPr>
              <w:t xml:space="preserve"> and manner as may be required by the Bank, having such ranking as specified in Sr. No. 18</w:t>
            </w:r>
          </w:p>
        </w:tc>
      </w:tr>
      <w:tr w:rsidR="00000000">
        <w:trPr>
          <w:trHeight w:val="228"/>
        </w:trPr>
        <w:tc>
          <w:tcPr>
            <w:tcW w:w="5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60" w:type="dxa"/>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of the Schedule I and within such time lines as specified in Sr. No. 18 of the Schedule I.</w:t>
            </w:r>
          </w:p>
        </w:tc>
      </w:tr>
      <w:tr w:rsidR="00000000">
        <w:trPr>
          <w:trHeight w:val="461"/>
        </w:trPr>
        <w:tc>
          <w:tcPr>
            <w:tcW w:w="500" w:type="dxa"/>
            <w:shd w:val="clear" w:color="auto" w:fill="auto"/>
            <w:vAlign w:val="bottom"/>
          </w:tcPr>
          <w:p w:rsidR="00000000" w:rsidRDefault="006F13F1">
            <w:pPr>
              <w:spacing w:line="0" w:lineRule="atLeast"/>
              <w:ind w:right="140"/>
              <w:jc w:val="right"/>
              <w:rPr>
                <w:rFonts w:ascii="Times New Roman" w:eastAsia="Times New Roman" w:hAnsi="Times New Roman"/>
                <w:w w:val="95"/>
              </w:rPr>
            </w:pPr>
            <w:r>
              <w:rPr>
                <w:rFonts w:ascii="Times New Roman" w:eastAsia="Times New Roman" w:hAnsi="Times New Roman"/>
                <w:w w:val="95"/>
              </w:rPr>
              <w:t>7.3</w:t>
            </w:r>
          </w:p>
        </w:tc>
        <w:tc>
          <w:tcPr>
            <w:tcW w:w="8160" w:type="dxa"/>
            <w:shd w:val="clear" w:color="auto" w:fill="auto"/>
            <w:vAlign w:val="bottom"/>
          </w:tcPr>
          <w:p w:rsidR="00000000" w:rsidRDefault="006F13F1">
            <w:pPr>
              <w:spacing w:line="0" w:lineRule="atLeast"/>
              <w:ind w:left="2080"/>
              <w:rPr>
                <w:rFonts w:ascii="Times New Roman" w:eastAsia="Times New Roman" w:hAnsi="Times New Roman"/>
              </w:rPr>
            </w:pPr>
            <w:r>
              <w:rPr>
                <w:rFonts w:ascii="Times New Roman" w:eastAsia="Times New Roman" w:hAnsi="Times New Roman"/>
              </w:rPr>
              <w:t>The Borrower shall make out a good and marketable title to the prop</w:t>
            </w:r>
            <w:r>
              <w:rPr>
                <w:rFonts w:ascii="Times New Roman" w:eastAsia="Times New Roman" w:hAnsi="Times New Roman"/>
              </w:rPr>
              <w:t>erties</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proposed to be secured in favour of the Bank, and comply with all such procedures for creation</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and perfection of the Security as may be necessary under Applicable law.</w:t>
            </w:r>
          </w:p>
        </w:tc>
      </w:tr>
      <w:tr w:rsidR="00000000">
        <w:trPr>
          <w:trHeight w:val="459"/>
        </w:trPr>
        <w:tc>
          <w:tcPr>
            <w:tcW w:w="500" w:type="dxa"/>
            <w:shd w:val="clear" w:color="auto" w:fill="auto"/>
            <w:vAlign w:val="bottom"/>
          </w:tcPr>
          <w:p w:rsidR="00000000" w:rsidRDefault="006F13F1">
            <w:pPr>
              <w:spacing w:line="0" w:lineRule="atLeast"/>
              <w:ind w:right="140"/>
              <w:jc w:val="right"/>
              <w:rPr>
                <w:rFonts w:ascii="Times New Roman" w:eastAsia="Times New Roman" w:hAnsi="Times New Roman"/>
                <w:w w:val="95"/>
              </w:rPr>
            </w:pPr>
            <w:r>
              <w:rPr>
                <w:rFonts w:ascii="Times New Roman" w:eastAsia="Times New Roman" w:hAnsi="Times New Roman"/>
                <w:w w:val="95"/>
              </w:rPr>
              <w:t>7.4</w:t>
            </w:r>
          </w:p>
        </w:tc>
        <w:tc>
          <w:tcPr>
            <w:tcW w:w="8160" w:type="dxa"/>
            <w:shd w:val="clear" w:color="auto" w:fill="auto"/>
            <w:vAlign w:val="bottom"/>
          </w:tcPr>
          <w:p w:rsidR="00000000" w:rsidRDefault="006F13F1">
            <w:pPr>
              <w:spacing w:line="0" w:lineRule="atLeast"/>
              <w:ind w:left="2080"/>
              <w:rPr>
                <w:rFonts w:ascii="Times New Roman" w:eastAsia="Times New Roman" w:hAnsi="Times New Roman"/>
              </w:rPr>
            </w:pPr>
            <w:r>
              <w:rPr>
                <w:rFonts w:ascii="Times New Roman" w:eastAsia="Times New Roman" w:hAnsi="Times New Roman"/>
              </w:rPr>
              <w:t>Without prejudice to the rights of the Bank under this Agreement, in the</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event the Bank is of the view that there is a substantial deterioration in the value of the security</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which has been provided to the Bank, the Bank may call upon the Borrower to furnish such</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 xml:space="preserve">additional/alternate  security  as  may  be  required  by  </w:t>
            </w:r>
            <w:r>
              <w:rPr>
                <w:rFonts w:ascii="Times New Roman" w:eastAsia="Times New Roman" w:hAnsi="Times New Roman"/>
              </w:rPr>
              <w:t>the  Bank  and  the  Borrower  agrees  and</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undertakes that it  shall create and perfect the security interest over such additional/alternate</w:t>
            </w:r>
          </w:p>
        </w:tc>
      </w:tr>
      <w:tr w:rsidR="00000000">
        <w:trPr>
          <w:trHeight w:val="228"/>
        </w:trPr>
        <w:tc>
          <w:tcPr>
            <w:tcW w:w="5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60" w:type="dxa"/>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security, in a form and manner to the satisfaction of the Bank within such time period as may be</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specified by</w:t>
            </w:r>
            <w:r>
              <w:rPr>
                <w:rFonts w:ascii="Times New Roman" w:eastAsia="Times New Roman" w:hAnsi="Times New Roman"/>
              </w:rPr>
              <w:t xml:space="preserve"> the Bank in this regard.</w:t>
            </w:r>
          </w:p>
        </w:tc>
      </w:tr>
      <w:tr w:rsidR="00000000">
        <w:trPr>
          <w:trHeight w:val="461"/>
        </w:trPr>
        <w:tc>
          <w:tcPr>
            <w:tcW w:w="500" w:type="dxa"/>
            <w:shd w:val="clear" w:color="auto" w:fill="auto"/>
            <w:vAlign w:val="bottom"/>
          </w:tcPr>
          <w:p w:rsidR="00000000" w:rsidRDefault="006F13F1">
            <w:pPr>
              <w:spacing w:line="0" w:lineRule="atLeast"/>
              <w:ind w:right="140"/>
              <w:jc w:val="right"/>
              <w:rPr>
                <w:rFonts w:ascii="Times New Roman" w:eastAsia="Times New Roman" w:hAnsi="Times New Roman"/>
                <w:w w:val="95"/>
              </w:rPr>
            </w:pPr>
            <w:r>
              <w:rPr>
                <w:rFonts w:ascii="Times New Roman" w:eastAsia="Times New Roman" w:hAnsi="Times New Roman"/>
                <w:w w:val="95"/>
              </w:rPr>
              <w:t>7.5</w:t>
            </w:r>
          </w:p>
        </w:tc>
        <w:tc>
          <w:tcPr>
            <w:tcW w:w="8160" w:type="dxa"/>
            <w:shd w:val="clear" w:color="auto" w:fill="auto"/>
            <w:vAlign w:val="bottom"/>
          </w:tcPr>
          <w:p w:rsidR="00000000" w:rsidRDefault="006F13F1">
            <w:pPr>
              <w:spacing w:line="0" w:lineRule="atLeast"/>
              <w:ind w:left="2080"/>
              <w:rPr>
                <w:rFonts w:ascii="Times New Roman" w:eastAsia="Times New Roman" w:hAnsi="Times New Roman"/>
              </w:rPr>
            </w:pPr>
            <w:r>
              <w:rPr>
                <w:rFonts w:ascii="Times New Roman" w:eastAsia="Times New Roman" w:hAnsi="Times New Roman"/>
              </w:rPr>
              <w:t>In respect of the non-fund based Facility Products which are granted under</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this Agreement, the Borrower shall deposit sufficient cash or other security as may be acceptable</w:t>
            </w:r>
          </w:p>
        </w:tc>
      </w:tr>
    </w:tbl>
    <w:p w:rsidR="00000000" w:rsidRDefault="006F13F1">
      <w:pPr>
        <w:spacing w:line="11" w:lineRule="exact"/>
        <w:rPr>
          <w:rFonts w:ascii="Times New Roman" w:eastAsia="Times New Roman" w:hAnsi="Times New Roman"/>
        </w:rPr>
      </w:pPr>
    </w:p>
    <w:p w:rsidR="00000000" w:rsidRDefault="006F13F1">
      <w:pPr>
        <w:spacing w:line="233" w:lineRule="auto"/>
        <w:ind w:left="1440" w:right="40"/>
        <w:rPr>
          <w:rFonts w:ascii="Times New Roman" w:eastAsia="Times New Roman" w:hAnsi="Times New Roman"/>
        </w:rPr>
      </w:pPr>
      <w:r>
        <w:rPr>
          <w:rFonts w:ascii="Times New Roman" w:eastAsia="Times New Roman" w:hAnsi="Times New Roman"/>
        </w:rPr>
        <w:t>to the Bank as Margin as stipulated in Sr. No. 1</w:t>
      </w:r>
      <w:r>
        <w:rPr>
          <w:rFonts w:ascii="Times New Roman" w:eastAsia="Times New Roman" w:hAnsi="Times New Roman"/>
        </w:rPr>
        <w:t>2 of Schedule I hereof or as may be stipulated, from time to time, by the Bank.</w:t>
      </w:r>
    </w:p>
    <w:p w:rsidR="00000000" w:rsidRDefault="006F13F1">
      <w:pPr>
        <w:spacing w:line="233" w:lineRule="auto"/>
        <w:ind w:left="1440" w:right="40"/>
        <w:rPr>
          <w:rFonts w:ascii="Times New Roman" w:eastAsia="Times New Roman" w:hAnsi="Times New Roman"/>
        </w:rPr>
        <w:sectPr w:rsidR="00000000">
          <w:pgSz w:w="12240" w:h="15840"/>
          <w:pgMar w:top="1440" w:right="1440" w:bottom="964" w:left="1440" w:header="0" w:footer="0" w:gutter="0"/>
          <w:cols w:space="0" w:equalWidth="0">
            <w:col w:w="9360"/>
          </w:cols>
          <w:docGrid w:linePitch="360"/>
        </w:sectPr>
      </w:pPr>
    </w:p>
    <w:p w:rsidR="00000000" w:rsidRDefault="006F13F1">
      <w:pPr>
        <w:spacing w:line="223" w:lineRule="exact"/>
        <w:rPr>
          <w:rFonts w:ascii="Times New Roman" w:eastAsia="Times New Roman" w:hAnsi="Times New Roman"/>
        </w:rPr>
      </w:pPr>
      <w:bookmarkStart w:id="22" w:name="page23"/>
      <w:bookmarkEnd w:id="22"/>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500"/>
        <w:gridCol w:w="3940"/>
        <w:gridCol w:w="4220"/>
      </w:tblGrid>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7.6</w:t>
            </w:r>
          </w:p>
        </w:tc>
        <w:tc>
          <w:tcPr>
            <w:tcW w:w="3940" w:type="dxa"/>
            <w:shd w:val="clear" w:color="auto" w:fill="auto"/>
            <w:vAlign w:val="bottom"/>
          </w:tcPr>
          <w:p w:rsidR="00000000" w:rsidRDefault="006F13F1">
            <w:pPr>
              <w:spacing w:line="0" w:lineRule="atLeast"/>
              <w:ind w:left="2080"/>
              <w:rPr>
                <w:rFonts w:ascii="Times New Roman" w:eastAsia="Times New Roman" w:hAnsi="Times New Roman"/>
              </w:rPr>
            </w:pPr>
            <w:r>
              <w:rPr>
                <w:rFonts w:ascii="Times New Roman" w:eastAsia="Times New Roman" w:hAnsi="Times New Roman"/>
              </w:rPr>
              <w:t>The Borrower agrees</w:t>
            </w:r>
          </w:p>
        </w:tc>
        <w:tc>
          <w:tcPr>
            <w:tcW w:w="4220" w:type="dxa"/>
            <w:shd w:val="clear" w:color="auto" w:fill="auto"/>
            <w:vAlign w:val="bottom"/>
          </w:tcPr>
          <w:p w:rsidR="00000000" w:rsidRDefault="006F13F1">
            <w:pPr>
              <w:spacing w:line="0" w:lineRule="atLeast"/>
              <w:ind w:left="60"/>
              <w:rPr>
                <w:rFonts w:ascii="Times New Roman" w:eastAsia="Times New Roman" w:hAnsi="Times New Roman"/>
              </w:rPr>
            </w:pPr>
            <w:r>
              <w:rPr>
                <w:rFonts w:ascii="Times New Roman" w:eastAsia="Times New Roman" w:hAnsi="Times New Roman"/>
              </w:rPr>
              <w:t>that the Bank shall have the right to receive and</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8140" w:type="dxa"/>
            <w:gridSpan w:val="2"/>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 xml:space="preserve">adjust any payment/s that it may receive as an assignee of the insurance in its capacity as </w:t>
            </w:r>
            <w:r>
              <w:rPr>
                <w:rFonts w:ascii="Times New Roman" w:eastAsia="Times New Roman" w:hAnsi="Times New Roman"/>
              </w:rPr>
              <w:t>“Loss</w:t>
            </w:r>
          </w:p>
        </w:tc>
      </w:tr>
      <w:tr w:rsidR="00000000">
        <w:trPr>
          <w:trHeight w:val="228"/>
        </w:trPr>
        <w:tc>
          <w:tcPr>
            <w:tcW w:w="5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40" w:type="dxa"/>
            <w:gridSpan w:val="2"/>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Payee</w:t>
            </w:r>
            <w:r>
              <w:rPr>
                <w:rFonts w:ascii="Times New Roman" w:eastAsia="Times New Roman" w:hAnsi="Times New Roman"/>
              </w:rPr>
              <w:t>”,  in  relation  to  the  assets  of  the  Borrower,  towards  the  Loan  obligations  under  this</w:t>
            </w: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394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agreement.</w:t>
            </w:r>
          </w:p>
        </w:tc>
        <w:tc>
          <w:tcPr>
            <w:tcW w:w="42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461"/>
        </w:trPr>
        <w:tc>
          <w:tcPr>
            <w:tcW w:w="50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7.7</w:t>
            </w:r>
          </w:p>
        </w:tc>
        <w:tc>
          <w:tcPr>
            <w:tcW w:w="394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Security Unaffected:</w:t>
            </w:r>
          </w:p>
        </w:tc>
        <w:tc>
          <w:tcPr>
            <w:tcW w:w="422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0"/>
        </w:trPr>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3940" w:type="dxa"/>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a.  Security  created  by  the  Borrower  shall</w:t>
            </w:r>
          </w:p>
        </w:tc>
        <w:tc>
          <w:tcPr>
            <w:tcW w:w="4220" w:type="dxa"/>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continue  to  remain  unaffected  by  reason  of  the</w:t>
            </w:r>
          </w:p>
        </w:tc>
      </w:tr>
    </w:tbl>
    <w:p w:rsidR="00000000" w:rsidRDefault="006F13F1">
      <w:pPr>
        <w:spacing w:line="11" w:lineRule="exact"/>
        <w:rPr>
          <w:rFonts w:ascii="Times New Roman" w:eastAsia="Times New Roman" w:hAnsi="Times New Roman"/>
        </w:rPr>
      </w:pPr>
    </w:p>
    <w:p w:rsidR="00000000" w:rsidRDefault="006F13F1">
      <w:pPr>
        <w:spacing w:line="237" w:lineRule="auto"/>
        <w:ind w:left="1720" w:right="20"/>
        <w:jc w:val="both"/>
        <w:rPr>
          <w:rFonts w:ascii="Times New Roman" w:eastAsia="Times New Roman" w:hAnsi="Times New Roman"/>
        </w:rPr>
      </w:pPr>
      <w:r>
        <w:rPr>
          <w:rFonts w:ascii="Times New Roman" w:eastAsia="Times New Roman" w:hAnsi="Times New Roman"/>
        </w:rPr>
        <w:t>Fa</w:t>
      </w:r>
      <w:r>
        <w:rPr>
          <w:rFonts w:ascii="Times New Roman" w:eastAsia="Times New Roman" w:hAnsi="Times New Roman"/>
        </w:rPr>
        <w:t>cilities Account being brought to credit or ceasing to be in debit due to set off of amounts standing to the credit of any account(s) of the Borrower at any time or of its being drawn upon to the full extent and afterwards being brought to credit, and shal</w:t>
      </w:r>
      <w:r>
        <w:rPr>
          <w:rFonts w:ascii="Times New Roman" w:eastAsia="Times New Roman" w:hAnsi="Times New Roman"/>
        </w:rPr>
        <w:t>l continue to be in full force and effect until the payment of all monies due under the Facilities and the Facilities are terminated.</w:t>
      </w:r>
    </w:p>
    <w:p w:rsidR="00000000" w:rsidRDefault="006F13F1">
      <w:pPr>
        <w:spacing w:line="14" w:lineRule="exact"/>
        <w:rPr>
          <w:rFonts w:ascii="Times New Roman" w:eastAsia="Times New Roman" w:hAnsi="Times New Roman"/>
        </w:rPr>
      </w:pPr>
    </w:p>
    <w:p w:rsidR="00000000" w:rsidRDefault="006F13F1">
      <w:pPr>
        <w:numPr>
          <w:ilvl w:val="1"/>
          <w:numId w:val="29"/>
        </w:numPr>
        <w:tabs>
          <w:tab w:val="left" w:pos="1720"/>
        </w:tabs>
        <w:spacing w:line="238" w:lineRule="auto"/>
        <w:ind w:left="1720" w:right="20" w:hanging="280"/>
        <w:jc w:val="both"/>
        <w:rPr>
          <w:rFonts w:ascii="Times New Roman" w:eastAsia="Times New Roman" w:hAnsi="Times New Roman"/>
        </w:rPr>
      </w:pPr>
      <w:r>
        <w:rPr>
          <w:rFonts w:ascii="Times New Roman" w:eastAsia="Times New Roman" w:hAnsi="Times New Roman"/>
        </w:rPr>
        <w:t>This Agreement shall be operative for the balance from time to time due by the Borrower to the Bank in the Facilities Acc</w:t>
      </w:r>
      <w:r>
        <w:rPr>
          <w:rFonts w:ascii="Times New Roman" w:eastAsia="Times New Roman" w:hAnsi="Times New Roman"/>
        </w:rPr>
        <w:t>ount relating to the relevant Facilities and such Facilities Account shall not be considered as closed by reason of such Facilities Account being brought to credit at any time or from time to time or of its being drawn upon to the full extent and afterward</w:t>
      </w:r>
      <w:r>
        <w:rPr>
          <w:rFonts w:ascii="Times New Roman" w:eastAsia="Times New Roman" w:hAnsi="Times New Roman"/>
        </w:rPr>
        <w:t>s brought to credit or ceasing to be in debit due to set off of amounts standing to the credit of any account(s) of the Borrower and this Agreement will continue to be operative and unaffected until such relevant Facilities are terminated and all monies in</w:t>
      </w:r>
      <w:r>
        <w:rPr>
          <w:rFonts w:ascii="Times New Roman" w:eastAsia="Times New Roman" w:hAnsi="Times New Roman"/>
        </w:rPr>
        <w:t xml:space="preserve"> respect thereof are repaid in full to the Bank.</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numPr>
          <w:ilvl w:val="0"/>
          <w:numId w:val="30"/>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C</w:t>
      </w:r>
      <w:r>
        <w:rPr>
          <w:rFonts w:ascii="Times New Roman" w:eastAsia="Times New Roman" w:hAnsi="Times New Roman"/>
          <w:b/>
          <w:sz w:val="16"/>
        </w:rPr>
        <w:t>ANCELLATION OF THE</w:t>
      </w:r>
      <w:r>
        <w:rPr>
          <w:rFonts w:ascii="Times New Roman" w:eastAsia="Times New Roman" w:hAnsi="Times New Roman"/>
          <w:b/>
        </w:rPr>
        <w:t xml:space="preserve"> F</w:t>
      </w:r>
      <w:r>
        <w:rPr>
          <w:rFonts w:ascii="Times New Roman" w:eastAsia="Times New Roman" w:hAnsi="Times New Roman"/>
          <w:b/>
          <w:sz w:val="16"/>
        </w:rPr>
        <w:t>ACILITIES</w:t>
      </w:r>
    </w:p>
    <w:p w:rsidR="00000000" w:rsidRDefault="006F13F1">
      <w:pPr>
        <w:spacing w:line="200" w:lineRule="exact"/>
        <w:rPr>
          <w:rFonts w:ascii="Times New Roman" w:eastAsia="Times New Roman" w:hAnsi="Times New Roman"/>
        </w:rPr>
      </w:pPr>
    </w:p>
    <w:p w:rsidR="00000000" w:rsidRDefault="006F13F1">
      <w:pPr>
        <w:spacing w:line="254" w:lineRule="exact"/>
        <w:rPr>
          <w:rFonts w:ascii="Times New Roman" w:eastAsia="Times New Roman" w:hAnsi="Times New Roman"/>
        </w:rPr>
      </w:pPr>
    </w:p>
    <w:p w:rsidR="00000000" w:rsidRDefault="006F13F1">
      <w:pPr>
        <w:tabs>
          <w:tab w:val="left" w:pos="1400"/>
        </w:tabs>
        <w:spacing w:line="0" w:lineRule="atLeast"/>
        <w:ind w:left="700"/>
        <w:rPr>
          <w:rFonts w:ascii="Times New Roman" w:eastAsia="Times New Roman" w:hAnsi="Times New Roman"/>
          <w:sz w:val="19"/>
          <w:u w:val="single"/>
        </w:rPr>
      </w:pPr>
      <w:r>
        <w:rPr>
          <w:rFonts w:ascii="Times New Roman" w:eastAsia="Times New Roman" w:hAnsi="Times New Roman"/>
        </w:rPr>
        <w:t>8.1</w:t>
      </w:r>
      <w:r>
        <w:rPr>
          <w:rFonts w:ascii="Times New Roman" w:eastAsia="Times New Roman" w:hAnsi="Times New Roman"/>
        </w:rPr>
        <w:tab/>
      </w:r>
      <w:r>
        <w:rPr>
          <w:rFonts w:ascii="Times New Roman" w:eastAsia="Times New Roman" w:hAnsi="Times New Roman"/>
          <w:sz w:val="19"/>
          <w:u w:val="single"/>
        </w:rPr>
        <w:t>Illegality</w:t>
      </w:r>
    </w:p>
    <w:p w:rsidR="00000000" w:rsidRDefault="006F13F1">
      <w:pPr>
        <w:spacing w:line="241" w:lineRule="exact"/>
        <w:rPr>
          <w:rFonts w:ascii="Times New Roman" w:eastAsia="Times New Roman" w:hAnsi="Times New Roman"/>
        </w:rPr>
      </w:pPr>
    </w:p>
    <w:p w:rsidR="00000000" w:rsidRDefault="006F13F1">
      <w:pPr>
        <w:spacing w:line="237" w:lineRule="auto"/>
        <w:ind w:left="1440" w:right="100"/>
        <w:rPr>
          <w:rFonts w:ascii="Times New Roman" w:eastAsia="Times New Roman" w:hAnsi="Times New Roman"/>
          <w:sz w:val="24"/>
        </w:rPr>
      </w:pPr>
      <w:r>
        <w:rPr>
          <w:rFonts w:ascii="Times New Roman" w:eastAsia="Times New Roman" w:hAnsi="Times New Roman"/>
          <w:sz w:val="24"/>
        </w:rPr>
        <w:t>If after the date of this Agreement, it is or will become unlawful or contrary to any directive of any applicable agency in any applicable jurisdiction fo</w:t>
      </w:r>
      <w:r>
        <w:rPr>
          <w:rFonts w:ascii="Times New Roman" w:eastAsia="Times New Roman" w:hAnsi="Times New Roman"/>
          <w:sz w:val="24"/>
        </w:rPr>
        <w:t>r the Bank to perform any of its obligations as contemplated by this Agreement or to fund or maintain any Loan:</w:t>
      </w:r>
    </w:p>
    <w:p w:rsidR="00000000" w:rsidRDefault="006F13F1">
      <w:pPr>
        <w:spacing w:line="200" w:lineRule="exact"/>
        <w:rPr>
          <w:rFonts w:ascii="Times New Roman" w:eastAsia="Times New Roman" w:hAnsi="Times New Roman"/>
        </w:rPr>
      </w:pPr>
    </w:p>
    <w:p w:rsidR="00000000" w:rsidRDefault="006F13F1">
      <w:pPr>
        <w:spacing w:line="310" w:lineRule="exact"/>
        <w:rPr>
          <w:rFonts w:ascii="Times New Roman" w:eastAsia="Times New Roman" w:hAnsi="Times New Roman"/>
        </w:rPr>
      </w:pPr>
    </w:p>
    <w:p w:rsidR="00000000" w:rsidRDefault="006F13F1">
      <w:pPr>
        <w:numPr>
          <w:ilvl w:val="0"/>
          <w:numId w:val="31"/>
        </w:numPr>
        <w:tabs>
          <w:tab w:val="left" w:pos="2160"/>
        </w:tabs>
        <w:spacing w:line="0" w:lineRule="atLeast"/>
        <w:ind w:left="2160" w:hanging="720"/>
        <w:rPr>
          <w:rFonts w:ascii="Garamond" w:eastAsia="Garamond" w:hAnsi="Garamond"/>
        </w:rPr>
      </w:pPr>
      <w:r>
        <w:rPr>
          <w:rFonts w:ascii="Times New Roman" w:eastAsia="Times New Roman" w:hAnsi="Times New Roman"/>
        </w:rPr>
        <w:t>the Bank will notify the Borrower upon becoming aware of that event;</w:t>
      </w:r>
    </w:p>
    <w:p w:rsidR="00000000" w:rsidRDefault="006F13F1">
      <w:pPr>
        <w:spacing w:line="299" w:lineRule="exact"/>
        <w:rPr>
          <w:rFonts w:ascii="Garamond" w:eastAsia="Garamond" w:hAnsi="Garamond"/>
        </w:rPr>
      </w:pPr>
    </w:p>
    <w:p w:rsidR="00000000" w:rsidRDefault="006F13F1">
      <w:pPr>
        <w:numPr>
          <w:ilvl w:val="0"/>
          <w:numId w:val="31"/>
        </w:numPr>
        <w:tabs>
          <w:tab w:val="left" w:pos="2160"/>
        </w:tabs>
        <w:spacing w:line="229" w:lineRule="auto"/>
        <w:ind w:left="2160" w:hanging="720"/>
        <w:rPr>
          <w:rFonts w:ascii="Garamond" w:eastAsia="Garamond" w:hAnsi="Garamond"/>
        </w:rPr>
      </w:pPr>
      <w:r>
        <w:rPr>
          <w:rFonts w:ascii="Times New Roman" w:eastAsia="Times New Roman" w:hAnsi="Times New Roman"/>
        </w:rPr>
        <w:t>upon the Bank notifying the Borrower, the undisbursed part of the Facili</w:t>
      </w:r>
      <w:r>
        <w:rPr>
          <w:rFonts w:ascii="Times New Roman" w:eastAsia="Times New Roman" w:hAnsi="Times New Roman"/>
        </w:rPr>
        <w:t>ties will be immediately cancelled; and</w:t>
      </w:r>
    </w:p>
    <w:p w:rsidR="00000000" w:rsidRDefault="006F13F1">
      <w:pPr>
        <w:spacing w:line="283" w:lineRule="exact"/>
        <w:rPr>
          <w:rFonts w:ascii="Garamond" w:eastAsia="Garamond" w:hAnsi="Garamond"/>
        </w:rPr>
      </w:pPr>
    </w:p>
    <w:p w:rsidR="00000000" w:rsidRDefault="006F13F1">
      <w:pPr>
        <w:numPr>
          <w:ilvl w:val="0"/>
          <w:numId w:val="31"/>
        </w:numPr>
        <w:tabs>
          <w:tab w:val="left" w:pos="2160"/>
        </w:tabs>
        <w:spacing w:line="0" w:lineRule="atLeast"/>
        <w:ind w:left="2160" w:hanging="720"/>
        <w:rPr>
          <w:rFonts w:ascii="Garamond" w:eastAsia="Garamond" w:hAnsi="Garamond"/>
        </w:rPr>
      </w:pPr>
      <w:r>
        <w:rPr>
          <w:rFonts w:ascii="Times New Roman" w:eastAsia="Times New Roman" w:hAnsi="Times New Roman"/>
        </w:rPr>
        <w:t>the Borrower shall forthwith repay the Loan Obligations under the Financing Documents.</w:t>
      </w:r>
    </w:p>
    <w:p w:rsidR="00000000" w:rsidRDefault="006F13F1">
      <w:pPr>
        <w:spacing w:line="229" w:lineRule="exact"/>
        <w:rPr>
          <w:rFonts w:ascii="Garamond" w:eastAsia="Garamond" w:hAnsi="Garamond"/>
        </w:rPr>
      </w:pPr>
    </w:p>
    <w:p w:rsidR="00000000" w:rsidRDefault="006F13F1">
      <w:pPr>
        <w:spacing w:line="0" w:lineRule="atLeast"/>
        <w:ind w:left="700"/>
        <w:rPr>
          <w:rFonts w:ascii="Times New Roman" w:eastAsia="Times New Roman" w:hAnsi="Times New Roman"/>
          <w:sz w:val="19"/>
          <w:u w:val="single"/>
        </w:rPr>
      </w:pPr>
      <w:r>
        <w:rPr>
          <w:rFonts w:ascii="Times New Roman" w:eastAsia="Times New Roman" w:hAnsi="Times New Roman"/>
        </w:rPr>
        <w:t>8.2</w:t>
      </w:r>
      <w:r>
        <w:rPr>
          <w:rFonts w:ascii="Times New Roman" w:eastAsia="Times New Roman" w:hAnsi="Times New Roman"/>
          <w:sz w:val="19"/>
          <w:u w:val="single"/>
        </w:rPr>
        <w:t>Automatic Cancellation</w:t>
      </w:r>
    </w:p>
    <w:p w:rsidR="00000000" w:rsidRDefault="006F13F1">
      <w:pPr>
        <w:spacing w:line="242" w:lineRule="exact"/>
        <w:rPr>
          <w:rFonts w:ascii="Times New Roman" w:eastAsia="Times New Roman" w:hAnsi="Times New Roman"/>
        </w:rPr>
      </w:pPr>
    </w:p>
    <w:p w:rsidR="00000000" w:rsidRDefault="006F13F1">
      <w:pPr>
        <w:spacing w:line="234" w:lineRule="auto"/>
        <w:ind w:left="1440" w:right="40"/>
        <w:rPr>
          <w:rFonts w:ascii="Times New Roman" w:eastAsia="Times New Roman" w:hAnsi="Times New Roman"/>
        </w:rPr>
      </w:pPr>
      <w:r>
        <w:rPr>
          <w:rFonts w:ascii="Times New Roman" w:eastAsia="Times New Roman" w:hAnsi="Times New Roman"/>
        </w:rPr>
        <w:t>Any part of the Facilities which remains undrawn at the end of the Availability Period shall be auto</w:t>
      </w:r>
      <w:r>
        <w:rPr>
          <w:rFonts w:ascii="Times New Roman" w:eastAsia="Times New Roman" w:hAnsi="Times New Roman"/>
        </w:rPr>
        <w:t>matically and immediately cancelled, unless otherwise agreed by the Bank.</w:t>
      </w:r>
    </w:p>
    <w:p w:rsidR="00000000" w:rsidRDefault="006F13F1">
      <w:pPr>
        <w:spacing w:line="232" w:lineRule="exact"/>
        <w:rPr>
          <w:rFonts w:ascii="Times New Roman" w:eastAsia="Times New Roman" w:hAnsi="Times New Roman"/>
        </w:rPr>
      </w:pPr>
    </w:p>
    <w:p w:rsidR="00000000" w:rsidRDefault="006F13F1">
      <w:pPr>
        <w:tabs>
          <w:tab w:val="left" w:pos="1400"/>
        </w:tabs>
        <w:spacing w:line="0" w:lineRule="atLeast"/>
        <w:ind w:left="700"/>
        <w:rPr>
          <w:rFonts w:ascii="Times New Roman" w:eastAsia="Times New Roman" w:hAnsi="Times New Roman"/>
          <w:sz w:val="19"/>
          <w:u w:val="single"/>
        </w:rPr>
      </w:pPr>
      <w:r>
        <w:rPr>
          <w:rFonts w:ascii="Times New Roman" w:eastAsia="Times New Roman" w:hAnsi="Times New Roman"/>
        </w:rPr>
        <w:t>8.3</w:t>
      </w:r>
      <w:r>
        <w:rPr>
          <w:rFonts w:ascii="Times New Roman" w:eastAsia="Times New Roman" w:hAnsi="Times New Roman"/>
        </w:rPr>
        <w:tab/>
      </w:r>
      <w:r>
        <w:rPr>
          <w:rFonts w:ascii="Times New Roman" w:eastAsia="Times New Roman" w:hAnsi="Times New Roman"/>
          <w:sz w:val="19"/>
          <w:u w:val="single"/>
        </w:rPr>
        <w:t>Unconditional Cancellation</w:t>
      </w:r>
    </w:p>
    <w:p w:rsidR="00000000" w:rsidRDefault="006F13F1">
      <w:pPr>
        <w:spacing w:line="239" w:lineRule="exact"/>
        <w:rPr>
          <w:rFonts w:ascii="Times New Roman" w:eastAsia="Times New Roman" w:hAnsi="Times New Roman"/>
        </w:rPr>
      </w:pPr>
    </w:p>
    <w:p w:rsidR="00000000" w:rsidRDefault="006F13F1">
      <w:pPr>
        <w:numPr>
          <w:ilvl w:val="0"/>
          <w:numId w:val="32"/>
        </w:numPr>
        <w:tabs>
          <w:tab w:val="left" w:pos="2160"/>
        </w:tabs>
        <w:spacing w:line="237" w:lineRule="auto"/>
        <w:ind w:left="2160" w:right="20" w:hanging="720"/>
        <w:jc w:val="both"/>
        <w:rPr>
          <w:rFonts w:ascii="Times New Roman" w:eastAsia="Times New Roman" w:hAnsi="Times New Roman"/>
        </w:rPr>
      </w:pPr>
      <w:r>
        <w:rPr>
          <w:rFonts w:ascii="Times New Roman" w:eastAsia="Times New Roman" w:hAnsi="Times New Roman"/>
        </w:rPr>
        <w:t>The Bank shall have an unconditional right to cancel the undrawn/unavailed/unused portion of the Facilities at any time during the subsistence of the</w:t>
      </w:r>
      <w:r>
        <w:rPr>
          <w:rFonts w:ascii="Times New Roman" w:eastAsia="Times New Roman" w:hAnsi="Times New Roman"/>
        </w:rPr>
        <w:t xml:space="preserve"> Facilities, without any prior notice to the Borrower, for any reason whatsoever. In the event of any such cancellation, all the provisions of this Agreement and all other Financing Documents</w:t>
      </w:r>
    </w:p>
    <w:p w:rsidR="00000000" w:rsidRDefault="006F13F1">
      <w:pPr>
        <w:tabs>
          <w:tab w:val="left" w:pos="2160"/>
        </w:tabs>
        <w:spacing w:line="237" w:lineRule="auto"/>
        <w:ind w:left="2160" w:right="20" w:hanging="720"/>
        <w:jc w:val="both"/>
        <w:rPr>
          <w:rFonts w:ascii="Times New Roman" w:eastAsia="Times New Roman" w:hAnsi="Times New Roman"/>
        </w:rPr>
        <w:sectPr w:rsidR="00000000">
          <w:pgSz w:w="12240" w:h="15840"/>
          <w:pgMar w:top="1440" w:right="1440" w:bottom="1064"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3" w:name="page24"/>
      <w:bookmarkEnd w:id="23"/>
    </w:p>
    <w:p w:rsidR="00000000" w:rsidRDefault="006F13F1">
      <w:pPr>
        <w:spacing w:line="234" w:lineRule="auto"/>
        <w:ind w:left="2160" w:right="40"/>
        <w:rPr>
          <w:rFonts w:ascii="Times New Roman" w:eastAsia="Times New Roman" w:hAnsi="Times New Roman"/>
        </w:rPr>
      </w:pPr>
      <w:r>
        <w:rPr>
          <w:rFonts w:ascii="Times New Roman" w:eastAsia="Times New Roman" w:hAnsi="Times New Roman"/>
        </w:rPr>
        <w:t>shall continue to be effective and valid and the Borrower shal</w:t>
      </w:r>
      <w:r>
        <w:rPr>
          <w:rFonts w:ascii="Times New Roman" w:eastAsia="Times New Roman" w:hAnsi="Times New Roman"/>
        </w:rPr>
        <w:t>l repay the Loan Obligations in accordance with the terms of this Agreement.</w:t>
      </w:r>
    </w:p>
    <w:p w:rsidR="00000000" w:rsidRDefault="006F13F1">
      <w:pPr>
        <w:spacing w:line="200" w:lineRule="exact"/>
        <w:rPr>
          <w:rFonts w:ascii="Times New Roman" w:eastAsia="Times New Roman" w:hAnsi="Times New Roman"/>
        </w:rPr>
      </w:pPr>
    </w:p>
    <w:p w:rsidR="00000000" w:rsidRDefault="006F13F1">
      <w:pPr>
        <w:spacing w:line="265" w:lineRule="exact"/>
        <w:rPr>
          <w:rFonts w:ascii="Times New Roman" w:eastAsia="Times New Roman" w:hAnsi="Times New Roman"/>
        </w:rPr>
      </w:pPr>
    </w:p>
    <w:p w:rsidR="00000000" w:rsidRDefault="006F13F1">
      <w:pPr>
        <w:numPr>
          <w:ilvl w:val="0"/>
          <w:numId w:val="33"/>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R</w:t>
      </w:r>
      <w:r>
        <w:rPr>
          <w:rFonts w:ascii="Times New Roman" w:eastAsia="Times New Roman" w:hAnsi="Times New Roman"/>
          <w:b/>
          <w:sz w:val="16"/>
        </w:rPr>
        <w:t>EPRESENTATIONS</w:t>
      </w:r>
      <w:r>
        <w:rPr>
          <w:rFonts w:ascii="Times New Roman" w:eastAsia="Times New Roman" w:hAnsi="Times New Roman"/>
          <w:b/>
        </w:rPr>
        <w:t>, W</w:t>
      </w:r>
      <w:r>
        <w:rPr>
          <w:rFonts w:ascii="Times New Roman" w:eastAsia="Times New Roman" w:hAnsi="Times New Roman"/>
          <w:b/>
          <w:sz w:val="16"/>
        </w:rPr>
        <w:t>ARRANTIES</w:t>
      </w:r>
      <w:r>
        <w:rPr>
          <w:rFonts w:ascii="Times New Roman" w:eastAsia="Times New Roman" w:hAnsi="Times New Roman"/>
          <w:b/>
        </w:rPr>
        <w:t>, C</w:t>
      </w:r>
      <w:r>
        <w:rPr>
          <w:rFonts w:ascii="Times New Roman" w:eastAsia="Times New Roman" w:hAnsi="Times New Roman"/>
          <w:b/>
          <w:sz w:val="16"/>
        </w:rPr>
        <w:t>OVENANTS AND</w:t>
      </w:r>
      <w:r>
        <w:rPr>
          <w:rFonts w:ascii="Times New Roman" w:eastAsia="Times New Roman" w:hAnsi="Times New Roman"/>
          <w:b/>
        </w:rPr>
        <w:t xml:space="preserve"> U</w:t>
      </w:r>
      <w:r>
        <w:rPr>
          <w:rFonts w:ascii="Times New Roman" w:eastAsia="Times New Roman" w:hAnsi="Times New Roman"/>
          <w:b/>
          <w:sz w:val="16"/>
        </w:rPr>
        <w:t>NDERTAKINGS</w:t>
      </w:r>
      <w:r>
        <w:rPr>
          <w:rFonts w:ascii="Times New Roman" w:eastAsia="Times New Roman" w:hAnsi="Times New Roman"/>
          <w:b/>
        </w:rPr>
        <w:t>:</w:t>
      </w:r>
    </w:p>
    <w:p w:rsidR="00000000" w:rsidRDefault="006F13F1">
      <w:pPr>
        <w:spacing w:line="237" w:lineRule="exact"/>
        <w:rPr>
          <w:rFonts w:ascii="Times New Roman" w:eastAsia="Times New Roman" w:hAnsi="Times New Roman"/>
        </w:rPr>
      </w:pPr>
    </w:p>
    <w:p w:rsidR="00000000" w:rsidRDefault="006F13F1">
      <w:pPr>
        <w:tabs>
          <w:tab w:val="left" w:pos="700"/>
        </w:tabs>
        <w:spacing w:line="237" w:lineRule="auto"/>
        <w:ind w:left="720" w:right="40" w:hanging="719"/>
        <w:jc w:val="both"/>
        <w:rPr>
          <w:rFonts w:ascii="Times New Roman" w:eastAsia="Times New Roman" w:hAnsi="Times New Roman"/>
        </w:rPr>
      </w:pPr>
      <w:r>
        <w:rPr>
          <w:rFonts w:ascii="Times New Roman" w:eastAsia="Times New Roman" w:hAnsi="Times New Roman"/>
        </w:rPr>
        <w:t>9.1</w:t>
      </w:r>
      <w:r>
        <w:rPr>
          <w:rFonts w:ascii="Times New Roman" w:eastAsia="Times New Roman" w:hAnsi="Times New Roman"/>
        </w:rPr>
        <w:tab/>
      </w:r>
      <w:r>
        <w:rPr>
          <w:rFonts w:ascii="Times New Roman" w:eastAsia="Times New Roman" w:hAnsi="Times New Roman"/>
        </w:rPr>
        <w:t>The Borrower makes the following representations and warranties as of the date hereof and which represen</w:t>
      </w:r>
      <w:r>
        <w:rPr>
          <w:rFonts w:ascii="Times New Roman" w:eastAsia="Times New Roman" w:hAnsi="Times New Roman"/>
        </w:rPr>
        <w:t>tations shall continue to be made and remain true and correct on each day other than those made as of a particular date, which representations and warranties shall survive the execution of this Agreement and the making of the disbursement as provided under</w:t>
      </w:r>
      <w:r>
        <w:rPr>
          <w:rFonts w:ascii="Times New Roman" w:eastAsia="Times New Roman" w:hAnsi="Times New Roman"/>
        </w:rPr>
        <w:t xml:space="preserve"> this Agreement till all the Loan Obligations have been repaid in full by the Borrower to the satisfaction of the Bank:</w:t>
      </w:r>
    </w:p>
    <w:p w:rsidR="00000000" w:rsidRDefault="006F13F1">
      <w:pPr>
        <w:spacing w:line="244"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It has the power and authority to execute deliver and perform its obligations under the Financing Document.</w:t>
      </w:r>
    </w:p>
    <w:p w:rsidR="00000000" w:rsidRDefault="006F13F1">
      <w:pPr>
        <w:spacing w:line="230" w:lineRule="exact"/>
        <w:rPr>
          <w:rFonts w:ascii="Times New Roman" w:eastAsia="Times New Roman" w:hAnsi="Times New Roman"/>
        </w:rPr>
      </w:pPr>
    </w:p>
    <w:p w:rsidR="00000000" w:rsidRDefault="006F13F1">
      <w:pPr>
        <w:numPr>
          <w:ilvl w:val="0"/>
          <w:numId w:val="3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is in compliance with a</w:t>
      </w:r>
      <w:r>
        <w:rPr>
          <w:rFonts w:ascii="Times New Roman" w:eastAsia="Times New Roman" w:hAnsi="Times New Roman"/>
        </w:rPr>
        <w:t>ll applicable laws and has obtained all clearances and authorisations.</w:t>
      </w:r>
    </w:p>
    <w:p w:rsidR="00000000" w:rsidRDefault="006F13F1">
      <w:pPr>
        <w:spacing w:line="241"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Each of the Financing Document when executed by the Borrower constitutes legal, valid and binding obligations of the Borrower, enforceable in accordance with its terms</w:t>
      </w:r>
    </w:p>
    <w:p w:rsidR="00000000" w:rsidRDefault="006F13F1">
      <w:pPr>
        <w:spacing w:line="242" w:lineRule="exact"/>
        <w:rPr>
          <w:rFonts w:ascii="Times New Roman" w:eastAsia="Times New Roman" w:hAnsi="Times New Roman"/>
        </w:rPr>
      </w:pPr>
    </w:p>
    <w:p w:rsidR="00000000" w:rsidRDefault="006F13F1">
      <w:pPr>
        <w:numPr>
          <w:ilvl w:val="0"/>
          <w:numId w:val="34"/>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The execution a</w:t>
      </w:r>
      <w:r>
        <w:rPr>
          <w:rFonts w:ascii="Times New Roman" w:eastAsia="Times New Roman" w:hAnsi="Times New Roman"/>
        </w:rPr>
        <w:t>nd performance of the financing documents do not conflict any other agreements / applicable laws/ its constitutional documents.</w:t>
      </w:r>
    </w:p>
    <w:p w:rsidR="00000000" w:rsidRDefault="006F13F1">
      <w:pPr>
        <w:spacing w:line="242"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Save as permitted under the Financing Documents, no encumbrance or Security Interest exists or will exist over any of the asset</w:t>
      </w:r>
      <w:r>
        <w:rPr>
          <w:rFonts w:ascii="Times New Roman" w:eastAsia="Times New Roman" w:hAnsi="Times New Roman"/>
        </w:rPr>
        <w:t>s secured/to be secured by the Borrower</w:t>
      </w:r>
    </w:p>
    <w:p w:rsidR="00000000" w:rsidRDefault="006F13F1">
      <w:pPr>
        <w:spacing w:line="240"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No event of default has occurred or will occur upon execution of / disbursement under the financing documents.</w:t>
      </w:r>
    </w:p>
    <w:p w:rsidR="00000000" w:rsidRDefault="006F13F1">
      <w:pPr>
        <w:spacing w:line="232" w:lineRule="exact"/>
        <w:rPr>
          <w:rFonts w:ascii="Times New Roman" w:eastAsia="Times New Roman" w:hAnsi="Times New Roman"/>
        </w:rPr>
      </w:pPr>
    </w:p>
    <w:p w:rsidR="00000000" w:rsidRDefault="006F13F1">
      <w:pPr>
        <w:numPr>
          <w:ilvl w:val="0"/>
          <w:numId w:val="3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All information provided to the Bank is true and correct.</w:t>
      </w:r>
    </w:p>
    <w:p w:rsidR="00000000" w:rsidRDefault="006F13F1">
      <w:pPr>
        <w:spacing w:line="241" w:lineRule="exact"/>
        <w:rPr>
          <w:rFonts w:ascii="Times New Roman" w:eastAsia="Times New Roman" w:hAnsi="Times New Roman"/>
        </w:rPr>
      </w:pPr>
    </w:p>
    <w:p w:rsidR="00000000" w:rsidRDefault="006F13F1">
      <w:pPr>
        <w:numPr>
          <w:ilvl w:val="0"/>
          <w:numId w:val="34"/>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The financial statement delivered to the Ban</w:t>
      </w:r>
      <w:r>
        <w:rPr>
          <w:rFonts w:ascii="Times New Roman" w:eastAsia="Times New Roman" w:hAnsi="Times New Roman"/>
        </w:rPr>
        <w:t>k are its most recent and prepared in accordance with applicable laws and generally acceptable accounting principles. There has been no material change in the financial condition or the operations of the Borrower from the date on which such financial state</w:t>
      </w:r>
      <w:r>
        <w:rPr>
          <w:rFonts w:ascii="Times New Roman" w:eastAsia="Times New Roman" w:hAnsi="Times New Roman"/>
        </w:rPr>
        <w:t>ments were prepared or drawn up</w:t>
      </w:r>
    </w:p>
    <w:p w:rsidR="00000000" w:rsidRDefault="006F13F1">
      <w:pPr>
        <w:spacing w:line="245" w:lineRule="exact"/>
        <w:rPr>
          <w:rFonts w:ascii="Times New Roman" w:eastAsia="Times New Roman" w:hAnsi="Times New Roman"/>
        </w:rPr>
      </w:pPr>
    </w:p>
    <w:p w:rsidR="00000000" w:rsidRDefault="006F13F1">
      <w:pPr>
        <w:numPr>
          <w:ilvl w:val="0"/>
          <w:numId w:val="34"/>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 xml:space="preserve">Save and except as otherwise provided in the Financing Documents, its Loan Obligations under the Financing Documents rank at least </w:t>
      </w:r>
      <w:r>
        <w:rPr>
          <w:rFonts w:ascii="Times New Roman" w:eastAsia="Times New Roman" w:hAnsi="Times New Roman"/>
          <w:i/>
        </w:rPr>
        <w:t>pari passu</w:t>
      </w:r>
      <w:r>
        <w:rPr>
          <w:rFonts w:ascii="Times New Roman" w:eastAsia="Times New Roman" w:hAnsi="Times New Roman"/>
        </w:rPr>
        <w:t xml:space="preserve"> with the claims of all of its other unsecured and unsubordinated creditors, excep</w:t>
      </w:r>
      <w:r>
        <w:rPr>
          <w:rFonts w:ascii="Times New Roman" w:eastAsia="Times New Roman" w:hAnsi="Times New Roman"/>
        </w:rPr>
        <w:t>t for obligations mandatorily preferred by Applicable Law</w:t>
      </w:r>
    </w:p>
    <w:p w:rsidR="00000000" w:rsidRDefault="006F13F1">
      <w:pPr>
        <w:spacing w:line="232" w:lineRule="exact"/>
        <w:rPr>
          <w:rFonts w:ascii="Times New Roman" w:eastAsia="Times New Roman" w:hAnsi="Times New Roman"/>
        </w:rPr>
      </w:pPr>
    </w:p>
    <w:p w:rsidR="00000000" w:rsidRDefault="006F13F1">
      <w:pPr>
        <w:numPr>
          <w:ilvl w:val="0"/>
          <w:numId w:val="3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No litigation / arbitration proceedings exists which will have a material adverse effect.</w:t>
      </w:r>
    </w:p>
    <w:p w:rsidR="00000000" w:rsidRDefault="006F13F1">
      <w:pPr>
        <w:spacing w:line="230" w:lineRule="exact"/>
        <w:rPr>
          <w:rFonts w:ascii="Times New Roman" w:eastAsia="Times New Roman" w:hAnsi="Times New Roman"/>
        </w:rPr>
      </w:pPr>
    </w:p>
    <w:p w:rsidR="00000000" w:rsidRDefault="006F13F1">
      <w:pPr>
        <w:numPr>
          <w:ilvl w:val="0"/>
          <w:numId w:val="3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does not have any right of immunity from legal proceedings or under contract</w:t>
      </w:r>
    </w:p>
    <w:p w:rsidR="00000000" w:rsidRDefault="006F13F1">
      <w:pPr>
        <w:spacing w:line="239"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 xml:space="preserve">No action has been taken </w:t>
      </w:r>
      <w:r>
        <w:rPr>
          <w:rFonts w:ascii="Times New Roman" w:eastAsia="Times New Roman" w:hAnsi="Times New Roman"/>
        </w:rPr>
        <w:t>(voluntary or involuntary) for its liquidation / insolvency/restructuring, including under the Insolvency and Bankruptcy Code, 2016.</w:t>
      </w:r>
    </w:p>
    <w:p w:rsidR="00000000" w:rsidRDefault="006F13F1">
      <w:pPr>
        <w:spacing w:line="231" w:lineRule="exact"/>
        <w:rPr>
          <w:rFonts w:ascii="Times New Roman" w:eastAsia="Times New Roman" w:hAnsi="Times New Roman"/>
        </w:rPr>
      </w:pPr>
    </w:p>
    <w:p w:rsidR="00000000" w:rsidRDefault="006F13F1">
      <w:pPr>
        <w:numPr>
          <w:ilvl w:val="0"/>
          <w:numId w:val="3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has good and marketable title to its assets over which Security is to be created.</w:t>
      </w:r>
    </w:p>
    <w:p w:rsidR="00000000" w:rsidRDefault="006F13F1">
      <w:pPr>
        <w:spacing w:line="239"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It has obtained and is validly maint</w:t>
      </w:r>
      <w:r>
        <w:rPr>
          <w:rFonts w:ascii="Times New Roman" w:eastAsia="Times New Roman" w:hAnsi="Times New Roman"/>
        </w:rPr>
        <w:t>aining all insurances and reinsurances in respect of all its assets in accordance with the Applicable Law.</w:t>
      </w:r>
    </w:p>
    <w:p w:rsidR="00000000" w:rsidRDefault="006F13F1">
      <w:pPr>
        <w:spacing w:line="242" w:lineRule="exact"/>
        <w:rPr>
          <w:rFonts w:ascii="Times New Roman" w:eastAsia="Times New Roman" w:hAnsi="Times New Roman"/>
        </w:rPr>
      </w:pPr>
    </w:p>
    <w:p w:rsidR="00000000" w:rsidRDefault="006F13F1">
      <w:pPr>
        <w:numPr>
          <w:ilvl w:val="0"/>
          <w:numId w:val="34"/>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There are no facts or circumstances, conditions or occurrences which could collectively or otherwise be expected to result in a Material Adverse Eff</w:t>
      </w:r>
      <w:r>
        <w:rPr>
          <w:rFonts w:ascii="Times New Roman" w:eastAsia="Times New Roman" w:hAnsi="Times New Roman"/>
        </w:rPr>
        <w:t>ect.</w:t>
      </w:r>
    </w:p>
    <w:p w:rsidR="00000000" w:rsidRDefault="006F13F1">
      <w:pPr>
        <w:tabs>
          <w:tab w:val="left" w:pos="1440"/>
        </w:tabs>
        <w:spacing w:line="234" w:lineRule="auto"/>
        <w:ind w:left="1440" w:right="20" w:hanging="720"/>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4" w:name="page25"/>
      <w:bookmarkEnd w:id="24"/>
    </w:p>
    <w:p w:rsidR="00000000" w:rsidRDefault="006F13F1">
      <w:pPr>
        <w:numPr>
          <w:ilvl w:val="0"/>
          <w:numId w:val="35"/>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It hereby agrees and undertakes that no such person whose name is appearing in the list of Wilful defaulters by RBI/CIC/ in any caution list, shall be inducted on its board and that in case, such a person is found to be on its Board, it would take e</w:t>
      </w:r>
      <w:r>
        <w:rPr>
          <w:rFonts w:ascii="Times New Roman" w:eastAsia="Times New Roman" w:hAnsi="Times New Roman"/>
        </w:rPr>
        <w:t>xpeditious and effective steps for removal of such person from its Board.</w:t>
      </w:r>
    </w:p>
    <w:p w:rsidR="00000000" w:rsidRDefault="006F13F1">
      <w:pPr>
        <w:spacing w:line="234" w:lineRule="exact"/>
        <w:rPr>
          <w:rFonts w:ascii="Times New Roman" w:eastAsia="Times New Roman" w:hAnsi="Times New Roman"/>
        </w:rPr>
      </w:pPr>
    </w:p>
    <w:p w:rsidR="00000000" w:rsidRDefault="006F13F1">
      <w:pPr>
        <w:numPr>
          <w:ilvl w:val="0"/>
          <w:numId w:val="3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All its arrangements with third parties are on arm length basis.</w:t>
      </w:r>
    </w:p>
    <w:p w:rsidR="00000000" w:rsidRDefault="006F13F1">
      <w:pPr>
        <w:spacing w:line="241" w:lineRule="exact"/>
        <w:rPr>
          <w:rFonts w:ascii="Times New Roman" w:eastAsia="Times New Roman" w:hAnsi="Times New Roman"/>
        </w:rPr>
      </w:pPr>
    </w:p>
    <w:p w:rsidR="00000000" w:rsidRDefault="006F13F1">
      <w:pPr>
        <w:numPr>
          <w:ilvl w:val="0"/>
          <w:numId w:val="35"/>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 xml:space="preserve">The Borrower is not affected by any fire, floods, storm, earthquake, embargo, act of God or of the public enemy or </w:t>
      </w:r>
      <w:r>
        <w:rPr>
          <w:rFonts w:ascii="Times New Roman" w:eastAsia="Times New Roman" w:hAnsi="Times New Roman"/>
        </w:rPr>
        <w:t>other events (whether or not covered by insurance) that could reasonably be expected to have a Material Adverse Effect.</w:t>
      </w:r>
    </w:p>
    <w:p w:rsidR="00000000" w:rsidRDefault="006F13F1">
      <w:pPr>
        <w:spacing w:line="243" w:lineRule="exact"/>
        <w:rPr>
          <w:rFonts w:ascii="Times New Roman" w:eastAsia="Times New Roman" w:hAnsi="Times New Roman"/>
        </w:rPr>
      </w:pPr>
    </w:p>
    <w:p w:rsidR="00000000" w:rsidRDefault="006F13F1">
      <w:pPr>
        <w:numPr>
          <w:ilvl w:val="0"/>
          <w:numId w:val="35"/>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No director of the Bank is a director, manager, managing agent, employee or guarantor of the Borrower, or of a subsidiary or holding co</w:t>
      </w:r>
      <w:r>
        <w:rPr>
          <w:rFonts w:ascii="Times New Roman" w:eastAsia="Times New Roman" w:hAnsi="Times New Roman"/>
        </w:rPr>
        <w:t>mpany or other group companies of the Borrower or holds substantial interest, in the Borrower or a subsidiary or the holding company or any other group company of the Borrower. No directors / relative of any other banks or financial institutions holds subs</w:t>
      </w:r>
      <w:r>
        <w:rPr>
          <w:rFonts w:ascii="Times New Roman" w:eastAsia="Times New Roman" w:hAnsi="Times New Roman"/>
        </w:rPr>
        <w:t>tantial interest or is interested as director or as a guarantor of the Borrower</w:t>
      </w:r>
    </w:p>
    <w:p w:rsidR="00000000" w:rsidRDefault="006F13F1">
      <w:pPr>
        <w:spacing w:line="23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9.2</w:t>
      </w:r>
      <w:r>
        <w:rPr>
          <w:rFonts w:ascii="Times New Roman" w:eastAsia="Times New Roman" w:hAnsi="Times New Roman"/>
        </w:rPr>
        <w:tab/>
      </w:r>
      <w:r>
        <w:rPr>
          <w:rFonts w:ascii="Times New Roman" w:eastAsia="Times New Roman" w:hAnsi="Times New Roman"/>
          <w:b/>
          <w:sz w:val="19"/>
        </w:rPr>
        <w:t>Financial Covenants</w:t>
      </w:r>
    </w:p>
    <w:p w:rsidR="00000000" w:rsidRDefault="006F13F1">
      <w:pPr>
        <w:spacing w:line="237" w:lineRule="exact"/>
        <w:rPr>
          <w:rFonts w:ascii="Times New Roman" w:eastAsia="Times New Roman" w:hAnsi="Times New Roman"/>
        </w:rPr>
      </w:pPr>
    </w:p>
    <w:p w:rsidR="00000000" w:rsidRDefault="006F13F1">
      <w:pPr>
        <w:spacing w:line="234" w:lineRule="auto"/>
        <w:ind w:left="720" w:right="20"/>
        <w:rPr>
          <w:rFonts w:ascii="Times New Roman" w:eastAsia="Times New Roman" w:hAnsi="Times New Roman"/>
        </w:rPr>
      </w:pPr>
      <w:r>
        <w:rPr>
          <w:rFonts w:ascii="Times New Roman" w:eastAsia="Times New Roman" w:hAnsi="Times New Roman"/>
        </w:rPr>
        <w:t>The Borrower undertakes that it shall strictly adhere to such financial covenants as specified in Sr. No. 20 of the Schedule I.</w:t>
      </w:r>
    </w:p>
    <w:p w:rsidR="00000000" w:rsidRDefault="006F13F1">
      <w:pPr>
        <w:spacing w:line="22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rPr>
      </w:pPr>
      <w:r>
        <w:rPr>
          <w:rFonts w:ascii="Times New Roman" w:eastAsia="Times New Roman" w:hAnsi="Times New Roman"/>
        </w:rPr>
        <w:t>9.3</w:t>
      </w:r>
      <w:r>
        <w:rPr>
          <w:rFonts w:ascii="Times New Roman" w:eastAsia="Times New Roman" w:hAnsi="Times New Roman"/>
        </w:rPr>
        <w:tab/>
      </w:r>
      <w:r>
        <w:rPr>
          <w:rFonts w:ascii="Times New Roman" w:eastAsia="Times New Roman" w:hAnsi="Times New Roman"/>
          <w:b/>
          <w:sz w:val="19"/>
        </w:rPr>
        <w:t>Information Coven</w:t>
      </w:r>
      <w:r>
        <w:rPr>
          <w:rFonts w:ascii="Times New Roman" w:eastAsia="Times New Roman" w:hAnsi="Times New Roman"/>
          <w:b/>
          <w:sz w:val="19"/>
        </w:rPr>
        <w:t>ants</w:t>
      </w:r>
      <w:r>
        <w:rPr>
          <w:rFonts w:ascii="Times New Roman" w:eastAsia="Times New Roman" w:hAnsi="Times New Roman"/>
          <w:sz w:val="19"/>
        </w:rPr>
        <w:t>:</w:t>
      </w:r>
    </w:p>
    <w:p w:rsidR="00000000" w:rsidRDefault="006F13F1">
      <w:pPr>
        <w:spacing w:line="242" w:lineRule="exact"/>
        <w:rPr>
          <w:rFonts w:ascii="Times New Roman" w:eastAsia="Times New Roman" w:hAnsi="Times New Roman"/>
        </w:rPr>
      </w:pPr>
    </w:p>
    <w:p w:rsidR="00000000" w:rsidRDefault="006F13F1">
      <w:pPr>
        <w:numPr>
          <w:ilvl w:val="0"/>
          <w:numId w:val="36"/>
        </w:numPr>
        <w:tabs>
          <w:tab w:val="left" w:pos="720"/>
        </w:tabs>
        <w:spacing w:line="236" w:lineRule="auto"/>
        <w:ind w:left="720" w:right="40" w:hanging="720"/>
        <w:jc w:val="both"/>
        <w:rPr>
          <w:rFonts w:ascii="Times New Roman" w:eastAsia="Times New Roman" w:hAnsi="Times New Roman"/>
        </w:rPr>
      </w:pPr>
      <w:r>
        <w:rPr>
          <w:rFonts w:ascii="Times New Roman" w:eastAsia="Times New Roman" w:hAnsi="Times New Roman"/>
        </w:rPr>
        <w:t>The Borrower shall promptly furnish to the Bank copies of all the notices and documents that are required to be given pursuant to this Clause 9.3, as applicable, and in all cases within 2 (two) Business Days after the Borrower obtains knowledge ther</w:t>
      </w:r>
      <w:r>
        <w:rPr>
          <w:rFonts w:ascii="Times New Roman" w:eastAsia="Times New Roman" w:hAnsi="Times New Roman"/>
        </w:rPr>
        <w:t>eof, the Borrower shall provide the information/ notice to the Bank of the following:</w:t>
      </w:r>
    </w:p>
    <w:p w:rsidR="00000000" w:rsidRDefault="006F13F1">
      <w:pPr>
        <w:spacing w:line="283" w:lineRule="exact"/>
        <w:rPr>
          <w:rFonts w:ascii="Times New Roman" w:eastAsia="Times New Roman" w:hAnsi="Times New Roman"/>
        </w:rPr>
      </w:pPr>
    </w:p>
    <w:p w:rsidR="00000000" w:rsidRDefault="006F13F1">
      <w:pPr>
        <w:numPr>
          <w:ilvl w:val="1"/>
          <w:numId w:val="36"/>
        </w:numPr>
        <w:tabs>
          <w:tab w:val="left" w:pos="1420"/>
        </w:tabs>
        <w:spacing w:line="212" w:lineRule="auto"/>
        <w:ind w:left="1420" w:right="40" w:hanging="695"/>
        <w:rPr>
          <w:rFonts w:ascii="Times New Roman" w:eastAsia="Times New Roman" w:hAnsi="Times New Roman"/>
          <w:sz w:val="24"/>
        </w:rPr>
      </w:pPr>
      <w:r>
        <w:rPr>
          <w:rFonts w:ascii="Times New Roman" w:eastAsia="Times New Roman" w:hAnsi="Times New Roman"/>
        </w:rPr>
        <w:t>any change in the shareholding of the Borrower or any change in the constitution of the, as the case may be, or any appointment or removal of key managerial personnel of</w:t>
      </w:r>
      <w:r>
        <w:rPr>
          <w:rFonts w:ascii="Times New Roman" w:eastAsia="Times New Roman" w:hAnsi="Times New Roman"/>
        </w:rPr>
        <w:t xml:space="preserve"> the Borrower;</w:t>
      </w:r>
    </w:p>
    <w:p w:rsidR="00000000" w:rsidRDefault="006F13F1">
      <w:pPr>
        <w:spacing w:line="280" w:lineRule="exact"/>
        <w:rPr>
          <w:rFonts w:ascii="Times New Roman" w:eastAsia="Times New Roman" w:hAnsi="Times New Roman"/>
          <w:sz w:val="24"/>
        </w:rPr>
      </w:pPr>
    </w:p>
    <w:p w:rsidR="00000000" w:rsidRDefault="006F13F1">
      <w:pPr>
        <w:numPr>
          <w:ilvl w:val="1"/>
          <w:numId w:val="36"/>
        </w:numPr>
        <w:tabs>
          <w:tab w:val="left" w:pos="1420"/>
        </w:tabs>
        <w:spacing w:line="212" w:lineRule="auto"/>
        <w:ind w:left="1420" w:right="40" w:hanging="762"/>
        <w:rPr>
          <w:rFonts w:ascii="Times New Roman" w:eastAsia="Times New Roman" w:hAnsi="Times New Roman"/>
          <w:sz w:val="24"/>
        </w:rPr>
      </w:pPr>
      <w:r>
        <w:rPr>
          <w:rFonts w:ascii="Times New Roman" w:eastAsia="Times New Roman" w:hAnsi="Times New Roman"/>
        </w:rPr>
        <w:t>details of any event, of any litigation, arbitration or administrative proceedings which is likely to result in the occurrence of Material Adverse Effect;</w:t>
      </w:r>
    </w:p>
    <w:p w:rsidR="00000000" w:rsidRDefault="006F13F1">
      <w:pPr>
        <w:spacing w:line="280" w:lineRule="exact"/>
        <w:rPr>
          <w:rFonts w:ascii="Times New Roman" w:eastAsia="Times New Roman" w:hAnsi="Times New Roman"/>
          <w:sz w:val="24"/>
        </w:rPr>
      </w:pPr>
    </w:p>
    <w:p w:rsidR="00000000" w:rsidRDefault="006F13F1">
      <w:pPr>
        <w:numPr>
          <w:ilvl w:val="1"/>
          <w:numId w:val="36"/>
        </w:numPr>
        <w:tabs>
          <w:tab w:val="left" w:pos="1420"/>
        </w:tabs>
        <w:spacing w:line="220" w:lineRule="auto"/>
        <w:ind w:left="1420" w:right="40" w:hanging="829"/>
        <w:jc w:val="both"/>
        <w:rPr>
          <w:rFonts w:ascii="Times New Roman" w:eastAsia="Times New Roman" w:hAnsi="Times New Roman"/>
          <w:sz w:val="24"/>
        </w:rPr>
      </w:pPr>
      <w:r>
        <w:rPr>
          <w:rFonts w:ascii="Times New Roman" w:eastAsia="Times New Roman" w:hAnsi="Times New Roman"/>
        </w:rPr>
        <w:t xml:space="preserve">the details of any notice of any application made in relation to the Borrower under </w:t>
      </w:r>
      <w:r>
        <w:rPr>
          <w:rFonts w:ascii="Times New Roman" w:eastAsia="Times New Roman" w:hAnsi="Times New Roman"/>
        </w:rPr>
        <w:t>the Insolvency and Bankruptcy Code, 2016 or any notice received for winding up of the Borrower, or for appointment of a receiver in relation to any of assets or business or undertaking of the Borrower;</w:t>
      </w:r>
    </w:p>
    <w:p w:rsidR="00000000" w:rsidRDefault="006F13F1">
      <w:pPr>
        <w:spacing w:line="226" w:lineRule="exact"/>
        <w:rPr>
          <w:rFonts w:ascii="Times New Roman" w:eastAsia="Times New Roman" w:hAnsi="Times New Roman"/>
          <w:sz w:val="24"/>
        </w:rPr>
      </w:pPr>
    </w:p>
    <w:p w:rsidR="00000000" w:rsidRDefault="006F13F1">
      <w:pPr>
        <w:numPr>
          <w:ilvl w:val="1"/>
          <w:numId w:val="36"/>
        </w:numPr>
        <w:tabs>
          <w:tab w:val="left" w:pos="1420"/>
        </w:tabs>
        <w:spacing w:line="0" w:lineRule="atLeast"/>
        <w:ind w:left="1420" w:hanging="815"/>
        <w:rPr>
          <w:rFonts w:ascii="Times New Roman" w:eastAsia="Times New Roman" w:hAnsi="Times New Roman"/>
          <w:sz w:val="24"/>
        </w:rPr>
      </w:pPr>
      <w:r>
        <w:rPr>
          <w:rFonts w:ascii="Times New Roman" w:eastAsia="Times New Roman" w:hAnsi="Times New Roman"/>
        </w:rPr>
        <w:t>the occurrence of the Event of Default (and the steps</w:t>
      </w:r>
      <w:r>
        <w:rPr>
          <w:rFonts w:ascii="Times New Roman" w:eastAsia="Times New Roman" w:hAnsi="Times New Roman"/>
        </w:rPr>
        <w:t>, if any, being taken to remedy it);</w:t>
      </w:r>
    </w:p>
    <w:p w:rsidR="00000000" w:rsidRDefault="006F13F1">
      <w:pPr>
        <w:spacing w:line="200" w:lineRule="exact"/>
        <w:rPr>
          <w:rFonts w:ascii="Times New Roman" w:eastAsia="Times New Roman" w:hAnsi="Times New Roman"/>
          <w:sz w:val="24"/>
        </w:rPr>
      </w:pPr>
    </w:p>
    <w:p w:rsidR="00000000" w:rsidRDefault="006F13F1">
      <w:pPr>
        <w:spacing w:line="251" w:lineRule="exact"/>
        <w:rPr>
          <w:rFonts w:ascii="Times New Roman" w:eastAsia="Times New Roman" w:hAnsi="Times New Roman"/>
          <w:sz w:val="24"/>
        </w:rPr>
      </w:pPr>
    </w:p>
    <w:p w:rsidR="00000000" w:rsidRDefault="006F13F1">
      <w:pPr>
        <w:numPr>
          <w:ilvl w:val="1"/>
          <w:numId w:val="36"/>
        </w:numPr>
        <w:tabs>
          <w:tab w:val="left" w:pos="1420"/>
        </w:tabs>
        <w:spacing w:line="0" w:lineRule="atLeast"/>
        <w:ind w:left="1420" w:hanging="748"/>
        <w:rPr>
          <w:rFonts w:ascii="Times New Roman" w:eastAsia="Times New Roman" w:hAnsi="Times New Roman"/>
          <w:sz w:val="24"/>
        </w:rPr>
      </w:pPr>
      <w:r>
        <w:rPr>
          <w:rFonts w:ascii="Times New Roman" w:eastAsia="Times New Roman" w:hAnsi="Times New Roman"/>
        </w:rPr>
        <w:t>any change of corporate name, registered office address, or any similar changes of the Borrower;</w:t>
      </w:r>
    </w:p>
    <w:p w:rsidR="00000000" w:rsidRDefault="006F13F1">
      <w:pPr>
        <w:tabs>
          <w:tab w:val="left" w:pos="1420"/>
        </w:tabs>
        <w:spacing w:line="0" w:lineRule="atLeast"/>
        <w:ind w:left="1420" w:hanging="748"/>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42" w:lineRule="exact"/>
        <w:rPr>
          <w:rFonts w:ascii="Times New Roman" w:eastAsia="Times New Roman" w:hAnsi="Times New Roman"/>
        </w:rPr>
      </w:pPr>
      <w:bookmarkStart w:id="25" w:name="page26"/>
      <w:bookmarkEnd w:id="25"/>
    </w:p>
    <w:p w:rsidR="00000000" w:rsidRDefault="006F13F1">
      <w:pPr>
        <w:numPr>
          <w:ilvl w:val="1"/>
          <w:numId w:val="37"/>
        </w:numPr>
        <w:tabs>
          <w:tab w:val="left" w:pos="1420"/>
        </w:tabs>
        <w:spacing w:line="220" w:lineRule="auto"/>
        <w:ind w:left="1420" w:right="40" w:hanging="815"/>
        <w:jc w:val="both"/>
        <w:rPr>
          <w:rFonts w:ascii="Times New Roman" w:eastAsia="Times New Roman" w:hAnsi="Times New Roman"/>
          <w:sz w:val="24"/>
        </w:rPr>
      </w:pPr>
      <w:r>
        <w:rPr>
          <w:rFonts w:ascii="Times New Roman" w:eastAsia="Times New Roman" w:hAnsi="Times New Roman"/>
        </w:rPr>
        <w:t>If any Security is to be created over immoveable property acquired by the Borrower subsequent to the execution of this</w:t>
      </w:r>
      <w:r>
        <w:rPr>
          <w:rFonts w:ascii="Times New Roman" w:eastAsia="Times New Roman" w:hAnsi="Times New Roman"/>
        </w:rPr>
        <w:t xml:space="preserve"> Agreement, the Borrower shall, forthwith upon acquisition of each such immoveable property, inform the Bank of the details of the immoveable property acquired;</w:t>
      </w:r>
    </w:p>
    <w:p w:rsidR="00000000" w:rsidRDefault="006F13F1">
      <w:pPr>
        <w:spacing w:line="282" w:lineRule="exact"/>
        <w:rPr>
          <w:rFonts w:ascii="Times New Roman" w:eastAsia="Times New Roman" w:hAnsi="Times New Roman"/>
          <w:sz w:val="24"/>
        </w:rPr>
      </w:pPr>
    </w:p>
    <w:p w:rsidR="00000000" w:rsidRDefault="006F13F1">
      <w:pPr>
        <w:numPr>
          <w:ilvl w:val="1"/>
          <w:numId w:val="37"/>
        </w:numPr>
        <w:tabs>
          <w:tab w:val="left" w:pos="1420"/>
        </w:tabs>
        <w:spacing w:line="228" w:lineRule="auto"/>
        <w:ind w:left="1420" w:right="20" w:hanging="882"/>
        <w:jc w:val="both"/>
        <w:rPr>
          <w:rFonts w:ascii="Times New Roman" w:eastAsia="Times New Roman" w:hAnsi="Times New Roman"/>
          <w:sz w:val="24"/>
        </w:rPr>
      </w:pPr>
      <w:r>
        <w:rPr>
          <w:rFonts w:ascii="Times New Roman" w:eastAsia="Times New Roman" w:hAnsi="Times New Roman"/>
        </w:rPr>
        <w:t>in the event the Borrower or any of its partners or directors or trustees, as the case may be,</w:t>
      </w:r>
      <w:r>
        <w:rPr>
          <w:rFonts w:ascii="Times New Roman" w:eastAsia="Times New Roman" w:hAnsi="Times New Roman"/>
        </w:rPr>
        <w:t xml:space="preserve"> become a specified near relative of a director of a banking company/ financial institution, the Borrower shall, notify the Bank of such an event and provide such other details including details of the relationship of the Borrower or any of its partners or</w:t>
      </w:r>
      <w:r>
        <w:rPr>
          <w:rFonts w:ascii="Times New Roman" w:eastAsia="Times New Roman" w:hAnsi="Times New Roman"/>
        </w:rPr>
        <w:t xml:space="preserve"> directors or trustees, as the case may be, with the director of the banking company/ financial institution, as may be required by the Bank;</w:t>
      </w:r>
    </w:p>
    <w:p w:rsidR="00000000" w:rsidRDefault="006F13F1">
      <w:pPr>
        <w:spacing w:line="279" w:lineRule="exact"/>
        <w:rPr>
          <w:rFonts w:ascii="Times New Roman" w:eastAsia="Times New Roman" w:hAnsi="Times New Roman"/>
          <w:sz w:val="24"/>
        </w:rPr>
      </w:pPr>
    </w:p>
    <w:p w:rsidR="00000000" w:rsidRDefault="006F13F1">
      <w:pPr>
        <w:numPr>
          <w:ilvl w:val="1"/>
          <w:numId w:val="37"/>
        </w:numPr>
        <w:tabs>
          <w:tab w:val="left" w:pos="1420"/>
        </w:tabs>
        <w:spacing w:line="213" w:lineRule="auto"/>
        <w:ind w:left="1420" w:right="20" w:hanging="949"/>
        <w:rPr>
          <w:rFonts w:ascii="Times New Roman" w:eastAsia="Times New Roman" w:hAnsi="Times New Roman"/>
          <w:sz w:val="24"/>
        </w:rPr>
      </w:pPr>
      <w:r>
        <w:rPr>
          <w:rFonts w:ascii="Times New Roman" w:eastAsia="Times New Roman" w:hAnsi="Times New Roman"/>
        </w:rPr>
        <w:t>deliver to the Bank copies of all documents issued by the Borrower to all its creditors or any general class of th</w:t>
      </w:r>
      <w:r>
        <w:rPr>
          <w:rFonts w:ascii="Times New Roman" w:eastAsia="Times New Roman" w:hAnsi="Times New Roman"/>
        </w:rPr>
        <w:t>em at the same time as they are issued;</w:t>
      </w:r>
    </w:p>
    <w:p w:rsidR="00000000" w:rsidRDefault="006F13F1">
      <w:pPr>
        <w:spacing w:line="221" w:lineRule="exact"/>
        <w:rPr>
          <w:rFonts w:ascii="Times New Roman" w:eastAsia="Times New Roman" w:hAnsi="Times New Roman"/>
          <w:sz w:val="24"/>
        </w:rPr>
      </w:pPr>
    </w:p>
    <w:p w:rsidR="00000000" w:rsidRDefault="006F13F1">
      <w:pPr>
        <w:numPr>
          <w:ilvl w:val="1"/>
          <w:numId w:val="37"/>
        </w:numPr>
        <w:tabs>
          <w:tab w:val="left" w:pos="1420"/>
        </w:tabs>
        <w:spacing w:line="0" w:lineRule="atLeast"/>
        <w:ind w:left="1420" w:hanging="815"/>
        <w:rPr>
          <w:rFonts w:ascii="Times New Roman" w:eastAsia="Times New Roman" w:hAnsi="Times New Roman"/>
          <w:sz w:val="24"/>
        </w:rPr>
      </w:pPr>
      <w:r>
        <w:rPr>
          <w:rFonts w:ascii="Times New Roman" w:eastAsia="Times New Roman" w:hAnsi="Times New Roman"/>
        </w:rPr>
        <w:t>the occurrence or likely occurrence of a Material Adverse Effect.</w:t>
      </w:r>
    </w:p>
    <w:p w:rsidR="00000000" w:rsidRDefault="006F13F1">
      <w:pPr>
        <w:spacing w:line="242" w:lineRule="exact"/>
        <w:rPr>
          <w:rFonts w:ascii="Times New Roman" w:eastAsia="Times New Roman" w:hAnsi="Times New Roman"/>
          <w:sz w:val="24"/>
        </w:rPr>
      </w:pPr>
    </w:p>
    <w:p w:rsidR="00000000" w:rsidRDefault="006F13F1">
      <w:pPr>
        <w:numPr>
          <w:ilvl w:val="0"/>
          <w:numId w:val="38"/>
        </w:numPr>
        <w:tabs>
          <w:tab w:val="left" w:pos="720"/>
        </w:tabs>
        <w:spacing w:line="233" w:lineRule="auto"/>
        <w:ind w:left="720" w:right="40" w:hanging="720"/>
        <w:rPr>
          <w:rFonts w:ascii="Times New Roman" w:eastAsia="Times New Roman" w:hAnsi="Times New Roman"/>
        </w:rPr>
      </w:pPr>
      <w:r>
        <w:rPr>
          <w:rFonts w:ascii="Times New Roman" w:eastAsia="Times New Roman" w:hAnsi="Times New Roman"/>
        </w:rPr>
        <w:t>The Borrower shall also submit the following information from time to time in such form and manner as may be required by the Bank:</w:t>
      </w:r>
    </w:p>
    <w:p w:rsidR="00000000" w:rsidRDefault="006F13F1">
      <w:pPr>
        <w:spacing w:line="242" w:lineRule="exact"/>
        <w:rPr>
          <w:rFonts w:ascii="Times New Roman" w:eastAsia="Times New Roman" w:hAnsi="Times New Roman"/>
        </w:rPr>
      </w:pPr>
    </w:p>
    <w:p w:rsidR="00000000" w:rsidRDefault="006F13F1">
      <w:pPr>
        <w:numPr>
          <w:ilvl w:val="1"/>
          <w:numId w:val="38"/>
        </w:numPr>
        <w:tabs>
          <w:tab w:val="left" w:pos="1438"/>
        </w:tabs>
        <w:spacing w:line="237" w:lineRule="auto"/>
        <w:ind w:left="1460" w:right="40" w:hanging="713"/>
        <w:jc w:val="both"/>
        <w:rPr>
          <w:rFonts w:ascii="Times New Roman" w:eastAsia="Times New Roman" w:hAnsi="Times New Roman"/>
        </w:rPr>
      </w:pPr>
      <w:r>
        <w:rPr>
          <w:rFonts w:ascii="Times New Roman" w:eastAsia="Times New Roman" w:hAnsi="Times New Roman"/>
        </w:rPr>
        <w:t>such information</w:t>
      </w:r>
      <w:r>
        <w:rPr>
          <w:rFonts w:ascii="Times New Roman" w:eastAsia="Times New Roman" w:hAnsi="Times New Roman"/>
        </w:rPr>
        <w:t xml:space="preserve">, documents or reports (financial or otherwise) as may be required by the Bank from time to time including any information required by the Bank to comply with </w:t>
      </w:r>
      <w:r>
        <w:rPr>
          <w:rFonts w:ascii="Times New Roman" w:eastAsia="Times New Roman" w:hAnsi="Times New Roman"/>
        </w:rPr>
        <w:t>“know your customer</w:t>
      </w:r>
      <w:r>
        <w:rPr>
          <w:rFonts w:ascii="Times New Roman" w:eastAsia="Times New Roman" w:hAnsi="Times New Roman"/>
        </w:rPr>
        <w:t>” or similar i</w:t>
      </w:r>
      <w:r>
        <w:rPr>
          <w:rFonts w:ascii="Times New Roman" w:eastAsia="Times New Roman" w:hAnsi="Times New Roman"/>
        </w:rPr>
        <w:t>dentification procedures in circumstances where the necessary in</w:t>
      </w:r>
      <w:r>
        <w:rPr>
          <w:rFonts w:ascii="Times New Roman" w:eastAsia="Times New Roman" w:hAnsi="Times New Roman"/>
        </w:rPr>
        <w:t>formation</w:t>
      </w:r>
      <w:r>
        <w:rPr>
          <w:rFonts w:ascii="Times New Roman" w:eastAsia="Times New Roman" w:hAnsi="Times New Roman"/>
        </w:rPr>
        <w:t xml:space="preserve"> is not already available with Bank;</w:t>
      </w:r>
    </w:p>
    <w:p w:rsidR="00000000" w:rsidRDefault="006F13F1">
      <w:pPr>
        <w:spacing w:line="241" w:lineRule="exact"/>
        <w:rPr>
          <w:rFonts w:ascii="Times New Roman" w:eastAsia="Times New Roman" w:hAnsi="Times New Roman"/>
        </w:rPr>
      </w:pPr>
    </w:p>
    <w:p w:rsidR="00000000" w:rsidRDefault="006F13F1">
      <w:pPr>
        <w:numPr>
          <w:ilvl w:val="1"/>
          <w:numId w:val="38"/>
        </w:numPr>
        <w:tabs>
          <w:tab w:val="left" w:pos="1438"/>
        </w:tabs>
        <w:spacing w:line="238" w:lineRule="auto"/>
        <w:ind w:left="1460" w:right="20" w:hanging="771"/>
        <w:jc w:val="both"/>
        <w:rPr>
          <w:rFonts w:ascii="Times New Roman" w:eastAsia="Times New Roman" w:hAnsi="Times New Roman"/>
        </w:rPr>
      </w:pPr>
      <w:r>
        <w:rPr>
          <w:rFonts w:ascii="Times New Roman" w:eastAsia="Times New Roman" w:hAnsi="Times New Roman"/>
        </w:rPr>
        <w:t>submit</w:t>
      </w:r>
      <w:r>
        <w:rPr>
          <w:rFonts w:ascii="Times New Roman" w:eastAsia="Times New Roman" w:hAnsi="Times New Roman"/>
        </w:rPr>
        <w:t>the following information as required vide RBI circular No. DBOD.No.BP.BC.94/08.12.001/2008-09 dated December 8, 2008 (as may be amended, modified, supplemented from time to time): (i) under Annexure I o</w:t>
      </w:r>
      <w:r>
        <w:rPr>
          <w:rFonts w:ascii="Times New Roman" w:eastAsia="Times New Roman" w:hAnsi="Times New Roman"/>
        </w:rPr>
        <w:t>f the abovementioned circular; (ii) exchange of information with other lenders as required under Annexure II of the abovementioned circular; and (iii) submit a certificate from a company secretary / chartered accountant, regarding compliance of various sta</w:t>
      </w:r>
      <w:r>
        <w:rPr>
          <w:rFonts w:ascii="Times New Roman" w:eastAsia="Times New Roman" w:hAnsi="Times New Roman"/>
        </w:rPr>
        <w:t>tutory prescriptions that are in vogue, as per specimen given in Annexure III of the abovementioned circular; and</w:t>
      </w:r>
    </w:p>
    <w:p w:rsidR="00000000" w:rsidRDefault="006F13F1">
      <w:pPr>
        <w:spacing w:line="233" w:lineRule="exact"/>
        <w:rPr>
          <w:rFonts w:ascii="Times New Roman" w:eastAsia="Times New Roman" w:hAnsi="Times New Roman"/>
        </w:rPr>
      </w:pPr>
    </w:p>
    <w:p w:rsidR="00000000" w:rsidRDefault="006F13F1">
      <w:pPr>
        <w:numPr>
          <w:ilvl w:val="1"/>
          <w:numId w:val="38"/>
        </w:numPr>
        <w:tabs>
          <w:tab w:val="left" w:pos="1440"/>
        </w:tabs>
        <w:spacing w:line="0" w:lineRule="atLeast"/>
        <w:ind w:left="1440" w:hanging="806"/>
        <w:rPr>
          <w:rFonts w:ascii="Times New Roman" w:eastAsia="Times New Roman" w:hAnsi="Times New Roman"/>
        </w:rPr>
      </w:pPr>
      <w:r>
        <w:rPr>
          <w:rFonts w:ascii="Times New Roman" w:eastAsia="Times New Roman" w:hAnsi="Times New Roman"/>
        </w:rPr>
        <w:t>any other information as may be required by the Bank.</w:t>
      </w:r>
    </w:p>
    <w:p w:rsidR="00000000" w:rsidRDefault="006F13F1">
      <w:pPr>
        <w:spacing w:line="233"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9.4</w:t>
      </w:r>
      <w:r>
        <w:rPr>
          <w:rFonts w:ascii="Times New Roman" w:eastAsia="Times New Roman" w:hAnsi="Times New Roman"/>
        </w:rPr>
        <w:tab/>
      </w:r>
      <w:r>
        <w:rPr>
          <w:rFonts w:ascii="Times New Roman" w:eastAsia="Times New Roman" w:hAnsi="Times New Roman"/>
          <w:b/>
          <w:sz w:val="19"/>
        </w:rPr>
        <w:t>Positive Covenants</w:t>
      </w:r>
    </w:p>
    <w:p w:rsidR="00000000" w:rsidRDefault="006F13F1">
      <w:pPr>
        <w:spacing w:line="237" w:lineRule="exact"/>
        <w:rPr>
          <w:rFonts w:ascii="Times New Roman" w:eastAsia="Times New Roman" w:hAnsi="Times New Roman"/>
        </w:rPr>
      </w:pPr>
    </w:p>
    <w:p w:rsidR="00000000" w:rsidRDefault="006F13F1">
      <w:pPr>
        <w:spacing w:line="234" w:lineRule="auto"/>
        <w:ind w:left="720" w:right="40"/>
        <w:rPr>
          <w:rFonts w:ascii="Times New Roman" w:eastAsia="Times New Roman" w:hAnsi="Times New Roman"/>
        </w:rPr>
      </w:pPr>
      <w:r>
        <w:rPr>
          <w:rFonts w:ascii="Times New Roman" w:eastAsia="Times New Roman" w:hAnsi="Times New Roman"/>
        </w:rPr>
        <w:t>The Borrower covenants and agrees that, so long as the Loan Ob</w:t>
      </w:r>
      <w:r>
        <w:rPr>
          <w:rFonts w:ascii="Times New Roman" w:eastAsia="Times New Roman" w:hAnsi="Times New Roman"/>
        </w:rPr>
        <w:t>ligations are outstanding, and until the full and final payment of all Loan Obligations to the satisfaction of the Bank, the Borrower shall:</w:t>
      </w:r>
    </w:p>
    <w:p w:rsidR="00000000" w:rsidRDefault="006F13F1">
      <w:pPr>
        <w:spacing w:line="230" w:lineRule="exact"/>
        <w:rPr>
          <w:rFonts w:ascii="Times New Roman" w:eastAsia="Times New Roman" w:hAnsi="Times New Roman"/>
        </w:rPr>
      </w:pPr>
    </w:p>
    <w:p w:rsidR="00000000" w:rsidRDefault="006F13F1">
      <w:pPr>
        <w:numPr>
          <w:ilvl w:val="0"/>
          <w:numId w:val="3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Comply with all applicable laws and obtain/maintain all authorisations;</w:t>
      </w:r>
    </w:p>
    <w:p w:rsidR="00000000" w:rsidRDefault="006F13F1">
      <w:pPr>
        <w:spacing w:line="200" w:lineRule="exact"/>
        <w:rPr>
          <w:rFonts w:ascii="Times New Roman" w:eastAsia="Times New Roman" w:hAnsi="Times New Roman"/>
          <w:sz w:val="24"/>
        </w:rPr>
      </w:pPr>
    </w:p>
    <w:p w:rsidR="00000000" w:rsidRDefault="006F13F1">
      <w:pPr>
        <w:spacing w:line="200" w:lineRule="exact"/>
        <w:rPr>
          <w:rFonts w:ascii="Times New Roman" w:eastAsia="Times New Roman" w:hAnsi="Times New Roman"/>
          <w:sz w:val="24"/>
        </w:rPr>
      </w:pPr>
    </w:p>
    <w:p w:rsidR="00000000" w:rsidRDefault="006F13F1">
      <w:pPr>
        <w:spacing w:line="392" w:lineRule="exact"/>
        <w:rPr>
          <w:rFonts w:ascii="Times New Roman" w:eastAsia="Times New Roman" w:hAnsi="Times New Roman"/>
          <w:sz w:val="24"/>
        </w:rPr>
      </w:pPr>
    </w:p>
    <w:p w:rsidR="00000000" w:rsidRDefault="006F13F1">
      <w:pPr>
        <w:numPr>
          <w:ilvl w:val="0"/>
          <w:numId w:val="3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maintain proper books of accounts to ac</w:t>
      </w:r>
      <w:r>
        <w:rPr>
          <w:rFonts w:ascii="Times New Roman" w:eastAsia="Times New Roman" w:hAnsi="Times New Roman"/>
          <w:sz w:val="24"/>
        </w:rPr>
        <w:t>curately reflect its financial condition;</w:t>
      </w:r>
    </w:p>
    <w:p w:rsidR="00000000" w:rsidRDefault="006F13F1">
      <w:pPr>
        <w:spacing w:line="396" w:lineRule="exact"/>
        <w:rPr>
          <w:rFonts w:ascii="Times New Roman" w:eastAsia="Times New Roman" w:hAnsi="Times New Roman"/>
          <w:sz w:val="24"/>
        </w:rPr>
      </w:pPr>
    </w:p>
    <w:p w:rsidR="00000000" w:rsidRDefault="006F13F1">
      <w:pPr>
        <w:numPr>
          <w:ilvl w:val="0"/>
          <w:numId w:val="3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obtain prior approval of the Bank for change in its statutory auditors;</w:t>
      </w:r>
    </w:p>
    <w:p w:rsidR="00000000" w:rsidRDefault="006F13F1">
      <w:pPr>
        <w:spacing w:line="200" w:lineRule="exact"/>
        <w:rPr>
          <w:rFonts w:ascii="Times New Roman" w:eastAsia="Times New Roman" w:hAnsi="Times New Roman"/>
          <w:sz w:val="24"/>
        </w:rPr>
      </w:pPr>
    </w:p>
    <w:p w:rsidR="00000000" w:rsidRDefault="006F13F1">
      <w:pPr>
        <w:spacing w:line="208" w:lineRule="exact"/>
        <w:rPr>
          <w:rFonts w:ascii="Times New Roman" w:eastAsia="Times New Roman" w:hAnsi="Times New Roman"/>
          <w:sz w:val="24"/>
        </w:rPr>
      </w:pPr>
    </w:p>
    <w:p w:rsidR="00000000" w:rsidRDefault="006F13F1">
      <w:pPr>
        <w:numPr>
          <w:ilvl w:val="0"/>
          <w:numId w:val="39"/>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maintain all its property (including its property and assets forming part of the Security) in good working order and habitable condition an</w:t>
      </w:r>
      <w:r>
        <w:rPr>
          <w:rFonts w:ascii="Times New Roman" w:eastAsia="Times New Roman" w:hAnsi="Times New Roman"/>
          <w:sz w:val="24"/>
        </w:rPr>
        <w:t>d adequately insured.</w:t>
      </w:r>
    </w:p>
    <w:p w:rsidR="00000000" w:rsidRDefault="006F13F1">
      <w:pPr>
        <w:tabs>
          <w:tab w:val="left" w:pos="1080"/>
        </w:tabs>
        <w:spacing w:line="234" w:lineRule="auto"/>
        <w:ind w:left="1080" w:hanging="36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6" w:name="page27"/>
      <w:bookmarkEnd w:id="26"/>
    </w:p>
    <w:p w:rsidR="00000000" w:rsidRDefault="006F13F1">
      <w:pPr>
        <w:numPr>
          <w:ilvl w:val="0"/>
          <w:numId w:val="40"/>
        </w:numPr>
        <w:tabs>
          <w:tab w:val="left" w:pos="1080"/>
        </w:tabs>
        <w:spacing w:line="236" w:lineRule="auto"/>
        <w:ind w:left="1080" w:hanging="360"/>
        <w:jc w:val="both"/>
        <w:rPr>
          <w:rFonts w:ascii="Times New Roman" w:eastAsia="Times New Roman" w:hAnsi="Times New Roman"/>
          <w:sz w:val="24"/>
        </w:rPr>
      </w:pPr>
      <w:r>
        <w:rPr>
          <w:rFonts w:ascii="Times New Roman" w:eastAsia="Times New Roman" w:hAnsi="Times New Roman"/>
          <w:sz w:val="24"/>
        </w:rPr>
        <w:t xml:space="preserve">ensure that the name of the Bank is duly endorsed as the </w:t>
      </w:r>
      <w:r>
        <w:rPr>
          <w:rFonts w:ascii="Times New Roman" w:eastAsia="Times New Roman" w:hAnsi="Times New Roman"/>
          <w:sz w:val="24"/>
        </w:rPr>
        <w:t>“Beneficiary</w:t>
      </w:r>
      <w:r>
        <w:rPr>
          <w:rFonts w:ascii="Times New Roman" w:eastAsia="Times New Roman" w:hAnsi="Times New Roman"/>
          <w:sz w:val="24"/>
        </w:rPr>
        <w:t>”/</w:t>
      </w:r>
      <w:r>
        <w:rPr>
          <w:rFonts w:ascii="Times New Roman" w:eastAsia="Times New Roman" w:hAnsi="Times New Roman"/>
          <w:sz w:val="24"/>
        </w:rPr>
        <w:t>“Loss Payee</w:t>
      </w:r>
      <w:r>
        <w:rPr>
          <w:rFonts w:ascii="Times New Roman" w:eastAsia="Times New Roman" w:hAnsi="Times New Roman"/>
          <w:sz w:val="24"/>
        </w:rPr>
        <w:t>” on such insurance policies and all renewals thereof in relation to the property and assets forming part of the Security</w:t>
      </w:r>
    </w:p>
    <w:p w:rsidR="00000000" w:rsidRDefault="006F13F1">
      <w:pPr>
        <w:spacing w:line="397" w:lineRule="exact"/>
        <w:rPr>
          <w:rFonts w:ascii="Times New Roman" w:eastAsia="Times New Roman" w:hAnsi="Times New Roman"/>
          <w:sz w:val="24"/>
        </w:rPr>
      </w:pPr>
    </w:p>
    <w:p w:rsidR="00000000" w:rsidRDefault="006F13F1">
      <w:pPr>
        <w:numPr>
          <w:ilvl w:val="0"/>
          <w:numId w:val="40"/>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amend its constitutional do</w:t>
      </w:r>
      <w:r>
        <w:rPr>
          <w:rFonts w:ascii="Times New Roman" w:eastAsia="Times New Roman" w:hAnsi="Times New Roman"/>
          <w:sz w:val="24"/>
        </w:rPr>
        <w:t>cuments as required by the Bank;</w:t>
      </w:r>
    </w:p>
    <w:p w:rsidR="00000000" w:rsidRDefault="006F13F1">
      <w:pPr>
        <w:spacing w:line="396" w:lineRule="exact"/>
        <w:rPr>
          <w:rFonts w:ascii="Times New Roman" w:eastAsia="Times New Roman" w:hAnsi="Times New Roman"/>
          <w:sz w:val="24"/>
        </w:rPr>
      </w:pPr>
    </w:p>
    <w:p w:rsidR="00000000" w:rsidRDefault="006F13F1">
      <w:pPr>
        <w:numPr>
          <w:ilvl w:val="0"/>
          <w:numId w:val="40"/>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pay all applicable taxes and stamp duty;</w:t>
      </w:r>
    </w:p>
    <w:p w:rsidR="00000000" w:rsidRDefault="006F13F1">
      <w:pPr>
        <w:spacing w:line="396" w:lineRule="exact"/>
        <w:rPr>
          <w:rFonts w:ascii="Times New Roman" w:eastAsia="Times New Roman" w:hAnsi="Times New Roman"/>
          <w:sz w:val="24"/>
        </w:rPr>
      </w:pPr>
    </w:p>
    <w:p w:rsidR="00000000" w:rsidRDefault="006F13F1">
      <w:pPr>
        <w:numPr>
          <w:ilvl w:val="0"/>
          <w:numId w:val="40"/>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utilise the Facilities only for the purpose it is sanctioned;</w:t>
      </w:r>
    </w:p>
    <w:p w:rsidR="00000000" w:rsidRDefault="006F13F1">
      <w:pPr>
        <w:spacing w:line="200" w:lineRule="exact"/>
        <w:rPr>
          <w:rFonts w:ascii="Times New Roman" w:eastAsia="Times New Roman" w:hAnsi="Times New Roman"/>
          <w:sz w:val="24"/>
        </w:rPr>
      </w:pPr>
    </w:p>
    <w:p w:rsidR="00000000" w:rsidRDefault="006F13F1">
      <w:pPr>
        <w:spacing w:line="208" w:lineRule="exact"/>
        <w:rPr>
          <w:rFonts w:ascii="Times New Roman" w:eastAsia="Times New Roman" w:hAnsi="Times New Roman"/>
          <w:sz w:val="24"/>
        </w:rPr>
      </w:pPr>
    </w:p>
    <w:p w:rsidR="00000000" w:rsidRDefault="006F13F1">
      <w:pPr>
        <w:numPr>
          <w:ilvl w:val="0"/>
          <w:numId w:val="40"/>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permit the Bank/its employees/consultants to inspect its assets and premises at any time;</w:t>
      </w:r>
    </w:p>
    <w:p w:rsidR="00000000" w:rsidRDefault="006F13F1">
      <w:pPr>
        <w:spacing w:line="398" w:lineRule="exact"/>
        <w:rPr>
          <w:rFonts w:ascii="Times New Roman" w:eastAsia="Times New Roman" w:hAnsi="Times New Roman"/>
          <w:sz w:val="24"/>
        </w:rPr>
      </w:pPr>
    </w:p>
    <w:p w:rsidR="00000000" w:rsidRDefault="006F13F1">
      <w:pPr>
        <w:numPr>
          <w:ilvl w:val="0"/>
          <w:numId w:val="40"/>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enter into arrangements w</w:t>
      </w:r>
      <w:r>
        <w:rPr>
          <w:rFonts w:ascii="Times New Roman" w:eastAsia="Times New Roman" w:hAnsi="Times New Roman"/>
          <w:sz w:val="24"/>
        </w:rPr>
        <w:t>ith third parties only on arm length basis;</w:t>
      </w:r>
    </w:p>
    <w:p w:rsidR="00000000" w:rsidRDefault="006F13F1">
      <w:pPr>
        <w:spacing w:line="200" w:lineRule="exact"/>
        <w:rPr>
          <w:rFonts w:ascii="Times New Roman" w:eastAsia="Times New Roman" w:hAnsi="Times New Roman"/>
          <w:sz w:val="24"/>
        </w:rPr>
      </w:pPr>
    </w:p>
    <w:p w:rsidR="00000000" w:rsidRDefault="006F13F1">
      <w:pPr>
        <w:spacing w:line="208" w:lineRule="exact"/>
        <w:rPr>
          <w:rFonts w:ascii="Times New Roman" w:eastAsia="Times New Roman" w:hAnsi="Times New Roman"/>
          <w:sz w:val="24"/>
        </w:rPr>
      </w:pPr>
    </w:p>
    <w:p w:rsidR="00000000" w:rsidRDefault="006F13F1">
      <w:pPr>
        <w:numPr>
          <w:ilvl w:val="0"/>
          <w:numId w:val="40"/>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execute or procure the execution of all such documents as the Bank may reasonably consider necessary for giving full effect to each of the Financing Documents;</w:t>
      </w:r>
    </w:p>
    <w:p w:rsidR="00000000" w:rsidRDefault="006F13F1">
      <w:pPr>
        <w:spacing w:line="200" w:lineRule="exact"/>
        <w:rPr>
          <w:rFonts w:ascii="Times New Roman" w:eastAsia="Times New Roman" w:hAnsi="Times New Roman"/>
          <w:sz w:val="24"/>
        </w:rPr>
      </w:pPr>
    </w:p>
    <w:p w:rsidR="00000000" w:rsidRDefault="006F13F1">
      <w:pPr>
        <w:spacing w:line="209" w:lineRule="exact"/>
        <w:rPr>
          <w:rFonts w:ascii="Times New Roman" w:eastAsia="Times New Roman" w:hAnsi="Times New Roman"/>
          <w:sz w:val="24"/>
        </w:rPr>
      </w:pPr>
    </w:p>
    <w:p w:rsidR="00000000" w:rsidRDefault="006F13F1">
      <w:pPr>
        <w:numPr>
          <w:ilvl w:val="0"/>
          <w:numId w:val="40"/>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get itself rated by a Credit Rating Agency withi</w:t>
      </w:r>
      <w:r>
        <w:rPr>
          <w:rFonts w:ascii="Times New Roman" w:eastAsia="Times New Roman" w:hAnsi="Times New Roman"/>
          <w:sz w:val="24"/>
        </w:rPr>
        <w:t>n such period as specified in Sr. No. 24 of the Schedule I;</w:t>
      </w:r>
    </w:p>
    <w:p w:rsidR="00000000" w:rsidRDefault="006F13F1">
      <w:pPr>
        <w:spacing w:line="200" w:lineRule="exact"/>
        <w:rPr>
          <w:rFonts w:ascii="Times New Roman" w:eastAsia="Times New Roman" w:hAnsi="Times New Roman"/>
          <w:sz w:val="24"/>
        </w:rPr>
      </w:pPr>
    </w:p>
    <w:p w:rsidR="00000000" w:rsidRDefault="006F13F1">
      <w:pPr>
        <w:spacing w:line="210" w:lineRule="exact"/>
        <w:rPr>
          <w:rFonts w:ascii="Times New Roman" w:eastAsia="Times New Roman" w:hAnsi="Times New Roman"/>
          <w:sz w:val="24"/>
        </w:rPr>
      </w:pPr>
    </w:p>
    <w:p w:rsidR="00000000" w:rsidRDefault="006F13F1">
      <w:pPr>
        <w:numPr>
          <w:ilvl w:val="0"/>
          <w:numId w:val="40"/>
        </w:numPr>
        <w:tabs>
          <w:tab w:val="left" w:pos="1080"/>
        </w:tabs>
        <w:spacing w:line="237" w:lineRule="auto"/>
        <w:ind w:left="1080" w:hanging="360"/>
        <w:jc w:val="both"/>
        <w:rPr>
          <w:rFonts w:ascii="Times New Roman" w:eastAsia="Times New Roman" w:hAnsi="Times New Roman"/>
          <w:sz w:val="24"/>
        </w:rPr>
      </w:pPr>
      <w:r>
        <w:rPr>
          <w:rFonts w:ascii="Times New Roman" w:eastAsia="Times New Roman" w:hAnsi="Times New Roman"/>
          <w:sz w:val="24"/>
        </w:rPr>
        <w:t>co-operate with such auditors as may be appointed by the Bank with a view to obtain specific certificate regarding utilization/diversion/siphoning of funds, provide the necessary information and</w:t>
      </w:r>
      <w:r>
        <w:rPr>
          <w:rFonts w:ascii="Times New Roman" w:eastAsia="Times New Roman" w:hAnsi="Times New Roman"/>
          <w:sz w:val="24"/>
        </w:rPr>
        <w:t>/or documents as may be required by such auditors, and bear all the expenditure in respect of obtaining the said certificate and agrees to indemnify and keep the Bank indemnified in this regard;</w:t>
      </w:r>
    </w:p>
    <w:p w:rsidR="00000000" w:rsidRDefault="006F13F1">
      <w:pPr>
        <w:spacing w:line="200" w:lineRule="exact"/>
        <w:rPr>
          <w:rFonts w:ascii="Times New Roman" w:eastAsia="Times New Roman" w:hAnsi="Times New Roman"/>
          <w:sz w:val="24"/>
        </w:rPr>
      </w:pPr>
    </w:p>
    <w:p w:rsidR="00000000" w:rsidRDefault="006F13F1">
      <w:pPr>
        <w:spacing w:line="213" w:lineRule="exact"/>
        <w:rPr>
          <w:rFonts w:ascii="Times New Roman" w:eastAsia="Times New Roman" w:hAnsi="Times New Roman"/>
          <w:sz w:val="24"/>
        </w:rPr>
      </w:pPr>
    </w:p>
    <w:p w:rsidR="00000000" w:rsidRDefault="006F13F1">
      <w:pPr>
        <w:numPr>
          <w:ilvl w:val="0"/>
          <w:numId w:val="40"/>
        </w:numPr>
        <w:tabs>
          <w:tab w:val="left" w:pos="1080"/>
        </w:tabs>
        <w:spacing w:line="237" w:lineRule="auto"/>
        <w:ind w:left="1080" w:hanging="360"/>
        <w:jc w:val="both"/>
        <w:rPr>
          <w:rFonts w:ascii="Times New Roman" w:eastAsia="Times New Roman" w:hAnsi="Times New Roman"/>
          <w:sz w:val="24"/>
        </w:rPr>
      </w:pPr>
      <w:r>
        <w:rPr>
          <w:rFonts w:ascii="Times New Roman" w:eastAsia="Times New Roman" w:hAnsi="Times New Roman"/>
          <w:sz w:val="24"/>
        </w:rPr>
        <w:t xml:space="preserve">on a monthly basis, or such other time period as permitted </w:t>
      </w:r>
      <w:r>
        <w:rPr>
          <w:rFonts w:ascii="Times New Roman" w:eastAsia="Times New Roman" w:hAnsi="Times New Roman"/>
          <w:sz w:val="24"/>
        </w:rPr>
        <w:t>by the Bank in this regard, submit to the Bank, in such form and manner as acceptable to the Bank, a duly signed statement of stocks, receivables, other assets of the Borrower with details of all encumbrances created thereon.</w:t>
      </w:r>
    </w:p>
    <w:p w:rsidR="00000000" w:rsidRDefault="006F13F1">
      <w:pPr>
        <w:spacing w:line="23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9.5</w:t>
      </w:r>
      <w:r>
        <w:rPr>
          <w:rFonts w:ascii="Times New Roman" w:eastAsia="Times New Roman" w:hAnsi="Times New Roman"/>
        </w:rPr>
        <w:tab/>
      </w:r>
      <w:r>
        <w:rPr>
          <w:rFonts w:ascii="Times New Roman" w:eastAsia="Times New Roman" w:hAnsi="Times New Roman"/>
          <w:b/>
          <w:sz w:val="19"/>
        </w:rPr>
        <w:t>Negative Covenants</w:t>
      </w:r>
    </w:p>
    <w:p w:rsidR="00000000" w:rsidRDefault="006F13F1">
      <w:pPr>
        <w:spacing w:line="235" w:lineRule="exact"/>
        <w:rPr>
          <w:rFonts w:ascii="Times New Roman" w:eastAsia="Times New Roman" w:hAnsi="Times New Roman"/>
        </w:rPr>
      </w:pPr>
    </w:p>
    <w:p w:rsidR="00000000" w:rsidRDefault="006F13F1">
      <w:pPr>
        <w:spacing w:line="236" w:lineRule="auto"/>
        <w:ind w:left="720" w:right="40"/>
        <w:jc w:val="both"/>
        <w:rPr>
          <w:rFonts w:ascii="Times New Roman" w:eastAsia="Times New Roman" w:hAnsi="Times New Roman"/>
        </w:rPr>
      </w:pPr>
      <w:r>
        <w:rPr>
          <w:rFonts w:ascii="Times New Roman" w:eastAsia="Times New Roman" w:hAnsi="Times New Roman"/>
        </w:rPr>
        <w:t>The B</w:t>
      </w:r>
      <w:r>
        <w:rPr>
          <w:rFonts w:ascii="Times New Roman" w:eastAsia="Times New Roman" w:hAnsi="Times New Roman"/>
        </w:rPr>
        <w:t>orrower covenants and agrees that, so long as the Loan Obligations are outstanding, and until the full and final payment of all the Loan Obligations to the satisfaction of the Bank, the Borrower shall not, without the prior written consent of the Bank `:</w:t>
      </w:r>
    </w:p>
    <w:p w:rsidR="00000000" w:rsidRDefault="006F13F1">
      <w:pPr>
        <w:spacing w:line="230" w:lineRule="exact"/>
        <w:rPr>
          <w:rFonts w:ascii="Times New Roman" w:eastAsia="Times New Roman" w:hAnsi="Times New Roman"/>
        </w:rPr>
      </w:pPr>
    </w:p>
    <w:p w:rsidR="00000000" w:rsidRDefault="006F13F1">
      <w:pPr>
        <w:numPr>
          <w:ilvl w:val="0"/>
          <w:numId w:val="4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enter into any scheme of merger, amalgamation, or do a buyback;</w:t>
      </w:r>
    </w:p>
    <w:p w:rsidR="00000000" w:rsidRDefault="006F13F1">
      <w:pPr>
        <w:spacing w:line="230" w:lineRule="exact"/>
        <w:rPr>
          <w:rFonts w:ascii="Times New Roman" w:eastAsia="Times New Roman" w:hAnsi="Times New Roman"/>
        </w:rPr>
      </w:pPr>
    </w:p>
    <w:p w:rsidR="00000000" w:rsidRDefault="006F13F1">
      <w:pPr>
        <w:numPr>
          <w:ilvl w:val="0"/>
          <w:numId w:val="4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make any Restricted Payments other than permitted under Sr. No. 25 of the Schedule I;</w:t>
      </w:r>
    </w:p>
    <w:p w:rsidR="00000000" w:rsidRDefault="006F13F1">
      <w:pPr>
        <w:spacing w:line="241" w:lineRule="exact"/>
        <w:rPr>
          <w:rFonts w:ascii="Times New Roman" w:eastAsia="Times New Roman" w:hAnsi="Times New Roman"/>
        </w:rPr>
      </w:pPr>
    </w:p>
    <w:p w:rsidR="00000000" w:rsidRDefault="006F13F1">
      <w:pPr>
        <w:numPr>
          <w:ilvl w:val="0"/>
          <w:numId w:val="41"/>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wind up, liquidate or dissolve its affairs or take any steps for its voluntary winding up or liquidation</w:t>
      </w:r>
      <w:r>
        <w:rPr>
          <w:rFonts w:ascii="Times New Roman" w:eastAsia="Times New Roman" w:hAnsi="Times New Roman"/>
        </w:rPr>
        <w:t xml:space="preserve"> or dissolution;</w:t>
      </w:r>
    </w:p>
    <w:p w:rsidR="00000000" w:rsidRDefault="006F13F1">
      <w:pPr>
        <w:tabs>
          <w:tab w:val="left" w:pos="1420"/>
        </w:tabs>
        <w:spacing w:line="234" w:lineRule="auto"/>
        <w:ind w:left="1420" w:hanging="721"/>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7" w:name="page28"/>
      <w:bookmarkEnd w:id="27"/>
    </w:p>
    <w:p w:rsidR="00000000" w:rsidRDefault="006F13F1">
      <w:pPr>
        <w:numPr>
          <w:ilvl w:val="0"/>
          <w:numId w:val="42"/>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agree, authorise or otherwise consent to any proposed settlement, of any litigation, arbitration or other dispute which may have a Material Adverse Effect;</w:t>
      </w:r>
    </w:p>
    <w:p w:rsidR="00000000" w:rsidRDefault="006F13F1">
      <w:pPr>
        <w:spacing w:line="240" w:lineRule="exact"/>
        <w:rPr>
          <w:rFonts w:ascii="Times New Roman" w:eastAsia="Times New Roman" w:hAnsi="Times New Roman"/>
        </w:rPr>
      </w:pPr>
    </w:p>
    <w:p w:rsidR="00000000" w:rsidRDefault="006F13F1">
      <w:pPr>
        <w:numPr>
          <w:ilvl w:val="0"/>
          <w:numId w:val="42"/>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permit any change in the general nature of the business of the Borrower or under</w:t>
      </w:r>
      <w:r>
        <w:rPr>
          <w:rFonts w:ascii="Times New Roman" w:eastAsia="Times New Roman" w:hAnsi="Times New Roman"/>
        </w:rPr>
        <w:t>take any expansion or invest in any other entity;</w:t>
      </w:r>
    </w:p>
    <w:p w:rsidR="00000000" w:rsidRDefault="006F13F1">
      <w:pPr>
        <w:spacing w:line="242" w:lineRule="exact"/>
        <w:rPr>
          <w:rFonts w:ascii="Times New Roman" w:eastAsia="Times New Roman" w:hAnsi="Times New Roman"/>
        </w:rPr>
      </w:pPr>
    </w:p>
    <w:p w:rsidR="00000000" w:rsidRDefault="006F13F1">
      <w:pPr>
        <w:numPr>
          <w:ilvl w:val="0"/>
          <w:numId w:val="42"/>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permit any change in the ownership/control/management (including by pledge of promoter/sponsor shareholding in the Borrower to any third party);</w:t>
      </w:r>
    </w:p>
    <w:p w:rsidR="00000000" w:rsidRDefault="006F13F1">
      <w:pPr>
        <w:spacing w:line="229" w:lineRule="exact"/>
        <w:rPr>
          <w:rFonts w:ascii="Times New Roman" w:eastAsia="Times New Roman" w:hAnsi="Times New Roman"/>
        </w:rPr>
      </w:pPr>
    </w:p>
    <w:p w:rsidR="00000000" w:rsidRDefault="006F13F1">
      <w:pPr>
        <w:numPr>
          <w:ilvl w:val="0"/>
          <w:numId w:val="42"/>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effect any change in its accounting method or policies;</w:t>
      </w:r>
    </w:p>
    <w:p w:rsidR="00000000" w:rsidRDefault="006F13F1">
      <w:pPr>
        <w:spacing w:line="230" w:lineRule="exact"/>
        <w:rPr>
          <w:rFonts w:ascii="Times New Roman" w:eastAsia="Times New Roman" w:hAnsi="Times New Roman"/>
        </w:rPr>
      </w:pPr>
    </w:p>
    <w:p w:rsidR="00000000" w:rsidRDefault="006F13F1">
      <w:pPr>
        <w:numPr>
          <w:ilvl w:val="0"/>
          <w:numId w:val="42"/>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ma</w:t>
      </w:r>
      <w:r>
        <w:rPr>
          <w:rFonts w:ascii="Times New Roman" w:eastAsia="Times New Roman" w:hAnsi="Times New Roman"/>
        </w:rPr>
        <w:t>ke any amendments in the Borrower's constitutional documents,;</w:t>
      </w:r>
    </w:p>
    <w:p w:rsidR="00000000" w:rsidRDefault="006F13F1">
      <w:pPr>
        <w:spacing w:line="241" w:lineRule="exact"/>
        <w:rPr>
          <w:rFonts w:ascii="Times New Roman" w:eastAsia="Times New Roman" w:hAnsi="Times New Roman"/>
        </w:rPr>
      </w:pPr>
    </w:p>
    <w:p w:rsidR="00000000" w:rsidRDefault="006F13F1">
      <w:pPr>
        <w:numPr>
          <w:ilvl w:val="0"/>
          <w:numId w:val="42"/>
        </w:numPr>
        <w:tabs>
          <w:tab w:val="left" w:pos="1420"/>
        </w:tabs>
        <w:spacing w:line="235" w:lineRule="auto"/>
        <w:ind w:left="1420" w:hanging="721"/>
        <w:jc w:val="both"/>
        <w:rPr>
          <w:rFonts w:ascii="Times New Roman" w:eastAsia="Times New Roman" w:hAnsi="Times New Roman"/>
        </w:rPr>
      </w:pPr>
      <w:r>
        <w:rPr>
          <w:rFonts w:ascii="Times New Roman" w:eastAsia="Times New Roman" w:hAnsi="Times New Roman"/>
        </w:rPr>
        <w:t>avail any further loan or facility from any person and/or stand surety or guarantor for any third party liability or obligation and/or provide any loan or advance to any third party, save as p</w:t>
      </w:r>
      <w:r>
        <w:rPr>
          <w:rFonts w:ascii="Times New Roman" w:eastAsia="Times New Roman" w:hAnsi="Times New Roman"/>
        </w:rPr>
        <w:t>ermitted under the Sanction Letter;</w:t>
      </w:r>
    </w:p>
    <w:p w:rsidR="00000000" w:rsidRDefault="006F13F1">
      <w:pPr>
        <w:spacing w:line="244" w:lineRule="exact"/>
        <w:rPr>
          <w:rFonts w:ascii="Times New Roman" w:eastAsia="Times New Roman" w:hAnsi="Times New Roman"/>
        </w:rPr>
      </w:pPr>
    </w:p>
    <w:p w:rsidR="00000000" w:rsidRDefault="006F13F1">
      <w:pPr>
        <w:numPr>
          <w:ilvl w:val="0"/>
          <w:numId w:val="42"/>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encumber or create any Security Interest over the assets of the Borrower, save as permitted under the Sanction Letter;</w:t>
      </w:r>
    </w:p>
    <w:p w:rsidR="00000000" w:rsidRDefault="006F13F1">
      <w:pPr>
        <w:spacing w:line="231" w:lineRule="exact"/>
        <w:rPr>
          <w:rFonts w:ascii="Times New Roman" w:eastAsia="Times New Roman" w:hAnsi="Times New Roman"/>
        </w:rPr>
      </w:pPr>
    </w:p>
    <w:p w:rsidR="00000000" w:rsidRDefault="006F13F1">
      <w:pPr>
        <w:numPr>
          <w:ilvl w:val="0"/>
          <w:numId w:val="42"/>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pay any commission to its promoters / directors / Security Providers,;</w:t>
      </w:r>
    </w:p>
    <w:p w:rsidR="00000000" w:rsidRDefault="006F13F1">
      <w:pPr>
        <w:spacing w:line="239" w:lineRule="exact"/>
        <w:rPr>
          <w:rFonts w:ascii="Times New Roman" w:eastAsia="Times New Roman" w:hAnsi="Times New Roman"/>
        </w:rPr>
      </w:pPr>
    </w:p>
    <w:p w:rsidR="00000000" w:rsidRDefault="006F13F1">
      <w:pPr>
        <w:numPr>
          <w:ilvl w:val="0"/>
          <w:numId w:val="42"/>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repay any principal or inte</w:t>
      </w:r>
      <w:r>
        <w:rPr>
          <w:rFonts w:ascii="Times New Roman" w:eastAsia="Times New Roman" w:hAnsi="Times New Roman"/>
        </w:rPr>
        <w:t>rest on any loans availed by the Borrower from the shareholders/directors;</w:t>
      </w:r>
    </w:p>
    <w:p w:rsidR="00000000" w:rsidRDefault="006F13F1">
      <w:pPr>
        <w:spacing w:line="231" w:lineRule="exact"/>
        <w:rPr>
          <w:rFonts w:ascii="Times New Roman" w:eastAsia="Times New Roman" w:hAnsi="Times New Roman"/>
        </w:rPr>
      </w:pPr>
    </w:p>
    <w:p w:rsidR="00000000" w:rsidRDefault="006F13F1">
      <w:pPr>
        <w:numPr>
          <w:ilvl w:val="0"/>
          <w:numId w:val="42"/>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Dispose its assets other than those as permitted by the Bank in writing; and</w:t>
      </w:r>
    </w:p>
    <w:p w:rsidR="00000000" w:rsidRDefault="006F13F1">
      <w:pPr>
        <w:spacing w:line="239" w:lineRule="exact"/>
        <w:rPr>
          <w:rFonts w:ascii="Times New Roman" w:eastAsia="Times New Roman" w:hAnsi="Times New Roman"/>
        </w:rPr>
      </w:pPr>
    </w:p>
    <w:p w:rsidR="00000000" w:rsidRDefault="006F13F1">
      <w:pPr>
        <w:numPr>
          <w:ilvl w:val="0"/>
          <w:numId w:val="42"/>
        </w:numPr>
        <w:tabs>
          <w:tab w:val="left" w:pos="1470"/>
        </w:tabs>
        <w:spacing w:line="234" w:lineRule="auto"/>
        <w:ind w:left="1420" w:hanging="721"/>
        <w:rPr>
          <w:rFonts w:ascii="Times New Roman" w:eastAsia="Times New Roman" w:hAnsi="Times New Roman"/>
        </w:rPr>
      </w:pPr>
      <w:r>
        <w:rPr>
          <w:rFonts w:ascii="Times New Roman" w:eastAsia="Times New Roman" w:hAnsi="Times New Roman"/>
        </w:rPr>
        <w:t>shall not utilize the Facilities sanctioned for any purpose other than the end use as permitted in the</w:t>
      </w:r>
      <w:r>
        <w:rPr>
          <w:rFonts w:ascii="Times New Roman" w:eastAsia="Times New Roman" w:hAnsi="Times New Roman"/>
        </w:rPr>
        <w:t xml:space="preserve"> Sanction Letter;</w:t>
      </w:r>
    </w:p>
    <w:p w:rsidR="00000000" w:rsidRDefault="006F13F1">
      <w:pPr>
        <w:spacing w:line="232" w:lineRule="exact"/>
        <w:rPr>
          <w:rFonts w:ascii="Times New Roman" w:eastAsia="Times New Roman" w:hAnsi="Times New Roman"/>
        </w:rPr>
      </w:pPr>
    </w:p>
    <w:p w:rsidR="00000000" w:rsidRDefault="006F13F1">
      <w:pPr>
        <w:numPr>
          <w:ilvl w:val="0"/>
          <w:numId w:val="42"/>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change its financial year-end from the date it has currently adopted;</w:t>
      </w:r>
    </w:p>
    <w:p w:rsidR="00000000" w:rsidRDefault="006F13F1">
      <w:pPr>
        <w:spacing w:line="239" w:lineRule="exact"/>
        <w:rPr>
          <w:rFonts w:ascii="Times New Roman" w:eastAsia="Times New Roman" w:hAnsi="Times New Roman"/>
        </w:rPr>
      </w:pPr>
    </w:p>
    <w:p w:rsidR="00000000" w:rsidRDefault="006F13F1">
      <w:pPr>
        <w:numPr>
          <w:ilvl w:val="0"/>
          <w:numId w:val="42"/>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enter into any contract or similar arrangement whereby its business or operations are managed or controlled, directly or indirectly, by any other person;</w:t>
      </w:r>
    </w:p>
    <w:p w:rsidR="00000000" w:rsidRDefault="006F13F1">
      <w:pPr>
        <w:spacing w:line="242" w:lineRule="exact"/>
        <w:rPr>
          <w:rFonts w:ascii="Times New Roman" w:eastAsia="Times New Roman" w:hAnsi="Times New Roman"/>
        </w:rPr>
      </w:pPr>
    </w:p>
    <w:p w:rsidR="00000000" w:rsidRDefault="006F13F1">
      <w:pPr>
        <w:numPr>
          <w:ilvl w:val="0"/>
          <w:numId w:val="42"/>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change remu</w:t>
      </w:r>
      <w:r>
        <w:rPr>
          <w:rFonts w:ascii="Times New Roman" w:eastAsia="Times New Roman" w:hAnsi="Times New Roman"/>
        </w:rPr>
        <w:t>neration of its directors in any manner other than as mandated by legal or regulatory provisions; and</w:t>
      </w:r>
    </w:p>
    <w:p w:rsidR="00000000" w:rsidRDefault="006F13F1">
      <w:pPr>
        <w:spacing w:line="240" w:lineRule="exact"/>
        <w:rPr>
          <w:rFonts w:ascii="Times New Roman" w:eastAsia="Times New Roman" w:hAnsi="Times New Roman"/>
        </w:rPr>
      </w:pPr>
    </w:p>
    <w:p w:rsidR="00000000" w:rsidRDefault="006F13F1">
      <w:pPr>
        <w:numPr>
          <w:ilvl w:val="0"/>
          <w:numId w:val="42"/>
        </w:numPr>
        <w:tabs>
          <w:tab w:val="left" w:pos="1420"/>
        </w:tabs>
        <w:spacing w:line="237" w:lineRule="auto"/>
        <w:ind w:left="1420" w:hanging="721"/>
        <w:jc w:val="both"/>
        <w:rPr>
          <w:rFonts w:ascii="Times New Roman" w:eastAsia="Times New Roman" w:hAnsi="Times New Roman"/>
        </w:rPr>
      </w:pPr>
      <w:r>
        <w:rPr>
          <w:rFonts w:ascii="Times New Roman" w:eastAsia="Times New Roman" w:hAnsi="Times New Roman"/>
        </w:rPr>
        <w:t>obtain any facilities from a Related Party unless the Borrower cause such Related Party to submit an undertaking to the Bank confirming that the financia</w:t>
      </w:r>
      <w:r>
        <w:rPr>
          <w:rFonts w:ascii="Times New Roman" w:eastAsia="Times New Roman" w:hAnsi="Times New Roman"/>
        </w:rPr>
        <w:t>l debt extended by the Related Party to the Borrower shall not be assigned or transferred to any person other than a bank or a financial institution.</w:t>
      </w: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pPr>
        <w:numPr>
          <w:ilvl w:val="0"/>
          <w:numId w:val="43"/>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sz w:val="16"/>
        </w:rPr>
        <w:t>EVENTS OF DEFAULT</w:t>
      </w:r>
    </w:p>
    <w:p w:rsidR="00000000" w:rsidRDefault="006F13F1">
      <w:pPr>
        <w:spacing w:line="245" w:lineRule="exact"/>
        <w:rPr>
          <w:rFonts w:ascii="Times New Roman" w:eastAsia="Times New Roman" w:hAnsi="Times New Roman"/>
        </w:rPr>
      </w:pPr>
    </w:p>
    <w:p w:rsidR="00000000" w:rsidRDefault="006F13F1">
      <w:pPr>
        <w:tabs>
          <w:tab w:val="left" w:pos="700"/>
        </w:tabs>
        <w:spacing w:line="0" w:lineRule="atLeast"/>
        <w:ind w:left="720" w:right="20" w:hanging="719"/>
        <w:jc w:val="both"/>
        <w:rPr>
          <w:rFonts w:ascii="Times New Roman" w:eastAsia="Times New Roman" w:hAnsi="Times New Roman"/>
        </w:rPr>
      </w:pPr>
      <w:r>
        <w:rPr>
          <w:rFonts w:ascii="Times New Roman" w:eastAsia="Times New Roman" w:hAnsi="Times New Roman"/>
        </w:rPr>
        <w:t>10.1</w:t>
      </w:r>
      <w:r>
        <w:rPr>
          <w:rFonts w:ascii="Times New Roman" w:eastAsia="Times New Roman" w:hAnsi="Times New Roman"/>
        </w:rPr>
        <w:tab/>
      </w:r>
      <w:r>
        <w:rPr>
          <w:rFonts w:ascii="Times New Roman" w:eastAsia="Times New Roman" w:hAnsi="Times New Roman"/>
        </w:rPr>
        <w:t>The occurrence or likely occurrence of any of the following events and/or circum</w:t>
      </w:r>
      <w:r>
        <w:rPr>
          <w:rFonts w:ascii="Times New Roman" w:eastAsia="Times New Roman" w:hAnsi="Times New Roman"/>
        </w:rPr>
        <w:t>stances (in the sole decision of the Bank) shall constitute event(s) of default (</w:t>
      </w:r>
      <w:r>
        <w:rPr>
          <w:rFonts w:ascii="Times New Roman" w:eastAsia="Times New Roman" w:hAnsi="Times New Roman"/>
        </w:rPr>
        <w:t>“</w:t>
      </w:r>
      <w:r>
        <w:rPr>
          <w:rFonts w:ascii="Times New Roman" w:eastAsia="Times New Roman" w:hAnsi="Times New Roman"/>
          <w:b/>
        </w:rPr>
        <w:t>Event(s) of</w:t>
      </w:r>
      <w:r>
        <w:rPr>
          <w:rFonts w:ascii="Times New Roman" w:eastAsia="Times New Roman" w:hAnsi="Times New Roman"/>
          <w:b/>
        </w:rPr>
        <w:t xml:space="preserve"> Default</w:t>
      </w:r>
      <w:r>
        <w:rPr>
          <w:rFonts w:ascii="Times New Roman" w:eastAsia="Times New Roman" w:hAnsi="Times New Roman"/>
        </w:rPr>
        <w:t>”): :</w:t>
      </w:r>
    </w:p>
    <w:p w:rsidR="00000000" w:rsidRDefault="006F13F1">
      <w:pPr>
        <w:spacing w:line="200" w:lineRule="exact"/>
        <w:rPr>
          <w:rFonts w:ascii="Times New Roman" w:eastAsia="Times New Roman" w:hAnsi="Times New Roman"/>
        </w:rPr>
      </w:pPr>
    </w:p>
    <w:p w:rsidR="00000000" w:rsidRDefault="006F13F1">
      <w:pPr>
        <w:spacing w:line="259" w:lineRule="exact"/>
        <w:rPr>
          <w:rFonts w:ascii="Times New Roman" w:eastAsia="Times New Roman" w:hAnsi="Times New Roman"/>
        </w:rPr>
      </w:pPr>
    </w:p>
    <w:p w:rsidR="00000000" w:rsidRDefault="006F13F1">
      <w:pPr>
        <w:numPr>
          <w:ilvl w:val="0"/>
          <w:numId w:val="4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Borrower commits any default in the payment of the Loan Obligations or any amount due or any part thereof;</w:t>
      </w:r>
    </w:p>
    <w:p w:rsidR="00000000" w:rsidRDefault="006F13F1">
      <w:pPr>
        <w:spacing w:line="242" w:lineRule="exact"/>
        <w:rPr>
          <w:rFonts w:ascii="Times New Roman" w:eastAsia="Times New Roman" w:hAnsi="Times New Roman"/>
        </w:rPr>
      </w:pPr>
    </w:p>
    <w:p w:rsidR="00000000" w:rsidRDefault="006F13F1">
      <w:pPr>
        <w:numPr>
          <w:ilvl w:val="0"/>
          <w:numId w:val="44"/>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 xml:space="preserve">any Obligor commits any default in </w:t>
      </w:r>
      <w:r>
        <w:rPr>
          <w:rFonts w:ascii="Times New Roman" w:eastAsia="Times New Roman" w:hAnsi="Times New Roman"/>
        </w:rPr>
        <w:t>the payment of any amount to any person when due or any person demands repayment of the loan or dues of the Obligors ahead of its repayment terms or a moratorium is declared in respect of any indebtedness of the Obligors;</w:t>
      </w:r>
    </w:p>
    <w:p w:rsidR="00000000" w:rsidRDefault="006F13F1">
      <w:pPr>
        <w:tabs>
          <w:tab w:val="left" w:pos="1440"/>
        </w:tabs>
        <w:spacing w:line="235" w:lineRule="auto"/>
        <w:ind w:left="1440" w:right="40" w:hanging="720"/>
        <w:jc w:val="both"/>
        <w:rPr>
          <w:rFonts w:ascii="Times New Roman" w:eastAsia="Times New Roman" w:hAnsi="Times New Roman"/>
        </w:rPr>
        <w:sectPr w:rsidR="00000000">
          <w:pgSz w:w="12240" w:h="15840"/>
          <w:pgMar w:top="1440" w:right="1440" w:bottom="965"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bookmarkStart w:id="28" w:name="page29"/>
      <w:bookmarkEnd w:id="28"/>
    </w:p>
    <w:p w:rsidR="00000000" w:rsidRDefault="006F13F1">
      <w:pPr>
        <w:numPr>
          <w:ilvl w:val="0"/>
          <w:numId w:val="45"/>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the Borrower and/or any of the o</w:t>
      </w:r>
      <w:r>
        <w:rPr>
          <w:rFonts w:ascii="Times New Roman" w:eastAsia="Times New Roman" w:hAnsi="Times New Roman"/>
        </w:rPr>
        <w:t>ther Obligors defaults in performing any of its obligations under this Agreement or any of the Financing Documents or breaches any of the terms or conditions of this Agreement or any other Financing Documents;</w:t>
      </w:r>
    </w:p>
    <w:p w:rsidR="00000000" w:rsidRDefault="006F13F1">
      <w:pPr>
        <w:spacing w:line="243" w:lineRule="exact"/>
        <w:rPr>
          <w:rFonts w:ascii="Times New Roman" w:eastAsia="Times New Roman" w:hAnsi="Times New Roman"/>
        </w:rPr>
      </w:pPr>
    </w:p>
    <w:p w:rsidR="00000000" w:rsidRDefault="006F13F1">
      <w:pPr>
        <w:numPr>
          <w:ilvl w:val="0"/>
          <w:numId w:val="45"/>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the Obligors default in performing any of the</w:t>
      </w:r>
      <w:r>
        <w:rPr>
          <w:rFonts w:ascii="Times New Roman" w:eastAsia="Times New Roman" w:hAnsi="Times New Roman"/>
        </w:rPr>
        <w:t>ir respective obligations under any agreement between the Obligors and the Bank (excluding the Financing Documents) or between Obligors and any third party;</w:t>
      </w:r>
    </w:p>
    <w:p w:rsidR="00000000" w:rsidRDefault="006F13F1">
      <w:pPr>
        <w:spacing w:line="240" w:lineRule="exact"/>
        <w:rPr>
          <w:rFonts w:ascii="Times New Roman" w:eastAsia="Times New Roman" w:hAnsi="Times New Roman"/>
        </w:rPr>
      </w:pPr>
    </w:p>
    <w:p w:rsidR="00000000" w:rsidRDefault="006F13F1">
      <w:pPr>
        <w:numPr>
          <w:ilvl w:val="0"/>
          <w:numId w:val="45"/>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any notice / action in relation to actual or threatened liquidation/dissolution/bankruptcy/insolve</w:t>
      </w:r>
      <w:r>
        <w:rPr>
          <w:rFonts w:ascii="Times New Roman" w:eastAsia="Times New Roman" w:hAnsi="Times New Roman"/>
        </w:rPr>
        <w:t>ncy/ceasing to carry on business of Borrower / any Obligor (voluntary or involuntary)</w:t>
      </w:r>
    </w:p>
    <w:p w:rsidR="00000000" w:rsidRDefault="006F13F1">
      <w:pPr>
        <w:spacing w:line="243"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Borrower and/or any of the other Obligors changes or threatens to change the general nature or scope of the business ;</w:t>
      </w:r>
    </w:p>
    <w:p w:rsidR="00000000" w:rsidRDefault="006F13F1">
      <w:pPr>
        <w:spacing w:line="240"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information provided by the Bor</w:t>
      </w:r>
      <w:r>
        <w:rPr>
          <w:rFonts w:ascii="Times New Roman" w:eastAsia="Times New Roman" w:hAnsi="Times New Roman"/>
        </w:rPr>
        <w:t>rower and/or any of the other becomes incorrect or untrue;</w:t>
      </w:r>
    </w:p>
    <w:p w:rsidR="00000000" w:rsidRDefault="006F13F1">
      <w:pPr>
        <w:spacing w:line="242"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failure by the Borrower and/or any of the other Obligors to create and perfect Security as stipulated in the Agreement;</w:t>
      </w:r>
    </w:p>
    <w:p w:rsidR="00000000" w:rsidRDefault="006F13F1">
      <w:pPr>
        <w:spacing w:line="240"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Security Documents fails to create the Security Interest or fail</w:t>
      </w:r>
      <w:r>
        <w:rPr>
          <w:rFonts w:ascii="Times New Roman" w:eastAsia="Times New Roman" w:hAnsi="Times New Roman"/>
        </w:rPr>
        <w:t>s to have the priority as stipulated or ceases to be in full force and effect;</w:t>
      </w:r>
    </w:p>
    <w:p w:rsidR="00000000" w:rsidRDefault="006F13F1">
      <w:pPr>
        <w:spacing w:line="242" w:lineRule="exact"/>
        <w:rPr>
          <w:rFonts w:ascii="Times New Roman" w:eastAsia="Times New Roman" w:hAnsi="Times New Roman"/>
        </w:rPr>
      </w:pPr>
    </w:p>
    <w:p w:rsidR="00000000" w:rsidRDefault="006F13F1">
      <w:pPr>
        <w:numPr>
          <w:ilvl w:val="0"/>
          <w:numId w:val="45"/>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if any circumstance or event occurs which is or is likely to prejudice, impair, imperil, depreciate or jeopardise any security or any part thereof;</w:t>
      </w:r>
    </w:p>
    <w:p w:rsidR="00000000" w:rsidRDefault="006F13F1">
      <w:pPr>
        <w:spacing w:line="242"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value of the any securi</w:t>
      </w:r>
      <w:r>
        <w:rPr>
          <w:rFonts w:ascii="Times New Roman" w:eastAsia="Times New Roman" w:hAnsi="Times New Roman"/>
        </w:rPr>
        <w:t>ty depreciates entitling the Bank to call for further security and failure of the Borrower and/or any of Security Providers to provide such additional security;</w:t>
      </w:r>
    </w:p>
    <w:p w:rsidR="00000000" w:rsidRDefault="006F13F1">
      <w:pPr>
        <w:spacing w:line="232" w:lineRule="exact"/>
        <w:rPr>
          <w:rFonts w:ascii="Times New Roman" w:eastAsia="Times New Roman" w:hAnsi="Times New Roman"/>
        </w:rPr>
      </w:pPr>
    </w:p>
    <w:p w:rsidR="00000000" w:rsidRDefault="006F13F1">
      <w:pPr>
        <w:numPr>
          <w:ilvl w:val="0"/>
          <w:numId w:val="4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upon occurrence of any event that has a Material Adverse Effect;</w:t>
      </w:r>
    </w:p>
    <w:p w:rsidR="00000000" w:rsidRDefault="006F13F1">
      <w:pPr>
        <w:spacing w:line="239"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Borrower and/or any of t</w:t>
      </w:r>
      <w:r>
        <w:rPr>
          <w:rFonts w:ascii="Times New Roman" w:eastAsia="Times New Roman" w:hAnsi="Times New Roman"/>
        </w:rPr>
        <w:t>he Security Provider fails to create the security as provided herein in accordance with the terms of this Agreement.</w:t>
      </w:r>
    </w:p>
    <w:p w:rsidR="00000000" w:rsidRDefault="006F13F1">
      <w:pPr>
        <w:spacing w:line="242" w:lineRule="exact"/>
        <w:rPr>
          <w:rFonts w:ascii="Times New Roman" w:eastAsia="Times New Roman" w:hAnsi="Times New Roman"/>
        </w:rPr>
      </w:pPr>
    </w:p>
    <w:p w:rsidR="00000000" w:rsidRDefault="006F13F1">
      <w:pPr>
        <w:numPr>
          <w:ilvl w:val="0"/>
          <w:numId w:val="45"/>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Appointment of Receiver in respect of the property/assets of the Obligors or if any attachment, distress, execution or other process again</w:t>
      </w:r>
      <w:r>
        <w:rPr>
          <w:rFonts w:ascii="Times New Roman" w:eastAsia="Times New Roman" w:hAnsi="Times New Roman"/>
        </w:rPr>
        <w:t>st the any of the Obligors, or any of the Security Interest is enforced or levied upon by any third party (if applicable);</w:t>
      </w:r>
    </w:p>
    <w:p w:rsidR="00000000" w:rsidRDefault="006F13F1">
      <w:pPr>
        <w:spacing w:line="243"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if the Loan or any part thereof is utilised for any purpose other than the purpose for which it is applied by the Borrower and sanct</w:t>
      </w:r>
      <w:r>
        <w:rPr>
          <w:rFonts w:ascii="Times New Roman" w:eastAsia="Times New Roman" w:hAnsi="Times New Roman"/>
        </w:rPr>
        <w:t>ioned by the Bank;</w:t>
      </w:r>
    </w:p>
    <w:p w:rsidR="00000000" w:rsidRDefault="006F13F1">
      <w:pPr>
        <w:spacing w:line="240" w:lineRule="exact"/>
        <w:rPr>
          <w:rFonts w:ascii="Times New Roman" w:eastAsia="Times New Roman" w:hAnsi="Times New Roman"/>
        </w:rPr>
      </w:pPr>
    </w:p>
    <w:p w:rsidR="00000000" w:rsidRDefault="006F13F1">
      <w:pPr>
        <w:numPr>
          <w:ilvl w:val="0"/>
          <w:numId w:val="45"/>
        </w:numPr>
        <w:tabs>
          <w:tab w:val="left" w:pos="1440"/>
        </w:tabs>
        <w:spacing w:line="236" w:lineRule="auto"/>
        <w:ind w:left="1440" w:right="20" w:hanging="720"/>
        <w:jc w:val="both"/>
        <w:rPr>
          <w:rFonts w:ascii="Times New Roman" w:eastAsia="Times New Roman" w:hAnsi="Times New Roman"/>
        </w:rPr>
      </w:pPr>
      <w:r>
        <w:rPr>
          <w:rFonts w:ascii="Times New Roman" w:eastAsia="Times New Roman" w:hAnsi="Times New Roman"/>
        </w:rPr>
        <w:t>if the Borrower and/or any of the Security Providers, attempts or purports to create any Security Interest (other than as permitted under the Financing Documents) over any of its assets which are charged in favour of the Bank;</w:t>
      </w:r>
    </w:p>
    <w:p w:rsidR="00000000" w:rsidRDefault="006F13F1">
      <w:pPr>
        <w:spacing w:line="243"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there is</w:t>
      </w:r>
      <w:r>
        <w:rPr>
          <w:rFonts w:ascii="Times New Roman" w:eastAsia="Times New Roman" w:hAnsi="Times New Roman"/>
        </w:rPr>
        <w:t xml:space="preserve"> any change in the control of the Obligors (directly or indirectly) without the prior consent of the Bank;</w:t>
      </w:r>
    </w:p>
    <w:p w:rsidR="00000000" w:rsidRDefault="006F13F1">
      <w:pPr>
        <w:spacing w:line="240"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Borrower fails to furnish to the Bank detailed end use statement of the Loan as and when so required by the Bank within the time prescribed b</w:t>
      </w:r>
      <w:r>
        <w:rPr>
          <w:rFonts w:ascii="Times New Roman" w:eastAsia="Times New Roman" w:hAnsi="Times New Roman"/>
        </w:rPr>
        <w:t>y the Bank;</w:t>
      </w:r>
    </w:p>
    <w:p w:rsidR="00000000" w:rsidRDefault="006F13F1">
      <w:pPr>
        <w:spacing w:line="242" w:lineRule="exact"/>
        <w:rPr>
          <w:rFonts w:ascii="Times New Roman" w:eastAsia="Times New Roman" w:hAnsi="Times New Roman"/>
        </w:rPr>
      </w:pPr>
    </w:p>
    <w:p w:rsidR="00000000" w:rsidRDefault="006F13F1">
      <w:pPr>
        <w:numPr>
          <w:ilvl w:val="0"/>
          <w:numId w:val="4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Financing Documents ceases to exist, to be valid, effective, enforceable or is terminated in a manner not in accordance with the terms of that Financing Document;</w:t>
      </w:r>
    </w:p>
    <w:p w:rsidR="00000000" w:rsidRDefault="006F13F1">
      <w:pPr>
        <w:tabs>
          <w:tab w:val="left" w:pos="1440"/>
        </w:tabs>
        <w:spacing w:line="234" w:lineRule="auto"/>
        <w:ind w:left="1440" w:right="40" w:hanging="720"/>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9" w:name="page30"/>
      <w:bookmarkEnd w:id="29"/>
    </w:p>
    <w:p w:rsidR="00000000" w:rsidRDefault="006F13F1">
      <w:pPr>
        <w:numPr>
          <w:ilvl w:val="0"/>
          <w:numId w:val="46"/>
        </w:numPr>
        <w:tabs>
          <w:tab w:val="left" w:pos="1440"/>
        </w:tabs>
        <w:spacing w:line="236" w:lineRule="auto"/>
        <w:ind w:left="1440" w:right="20" w:hanging="720"/>
        <w:jc w:val="both"/>
        <w:rPr>
          <w:rFonts w:ascii="Times New Roman" w:eastAsia="Times New Roman" w:hAnsi="Times New Roman"/>
        </w:rPr>
      </w:pPr>
      <w:r>
        <w:rPr>
          <w:rFonts w:ascii="Times New Roman" w:eastAsia="Times New Roman" w:hAnsi="Times New Roman"/>
        </w:rPr>
        <w:t>any action, arbitration, administrative, governmental, regulatory o</w:t>
      </w:r>
      <w:r>
        <w:rPr>
          <w:rFonts w:ascii="Times New Roman" w:eastAsia="Times New Roman" w:hAnsi="Times New Roman"/>
        </w:rPr>
        <w:t>r other investigations, proceedings or litigations are commenced or threatened against the Borrower and/or any of the Security Providers or any of their assets which has or could reasonably be expected to have a Material Adverse Effect; and</w:t>
      </w:r>
    </w:p>
    <w:p w:rsidR="00000000" w:rsidRDefault="006F13F1">
      <w:pPr>
        <w:spacing w:line="245" w:lineRule="exact"/>
        <w:rPr>
          <w:rFonts w:ascii="Times New Roman" w:eastAsia="Times New Roman" w:hAnsi="Times New Roman"/>
        </w:rPr>
      </w:pPr>
    </w:p>
    <w:p w:rsidR="00000000" w:rsidRDefault="006F13F1">
      <w:pPr>
        <w:numPr>
          <w:ilvl w:val="0"/>
          <w:numId w:val="46"/>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person mak</w:t>
      </w:r>
      <w:r>
        <w:rPr>
          <w:rFonts w:ascii="Times New Roman" w:eastAsia="Times New Roman" w:hAnsi="Times New Roman"/>
        </w:rPr>
        <w:t>es or threatens to make any application under the Insolvency and Bankruptcy Code, 2016 and/or any notice is received in relation to the same.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0" w:lineRule="exact"/>
        <w:rPr>
          <w:rFonts w:ascii="Times New Roman" w:eastAsia="Times New Roman" w:hAnsi="Times New Roman"/>
        </w:rPr>
      </w:pPr>
    </w:p>
    <w:p w:rsidR="00000000" w:rsidRDefault="006F13F1">
      <w:pPr>
        <w:tabs>
          <w:tab w:val="left" w:pos="3260"/>
        </w:tabs>
        <w:spacing w:line="0" w:lineRule="atLeast"/>
        <w:ind w:left="720"/>
        <w:rPr>
          <w:rFonts w:ascii="Times New Roman" w:eastAsia="Times New Roman" w:hAnsi="Times New Roman"/>
          <w:sz w:val="19"/>
        </w:rPr>
      </w:pPr>
      <w:r>
        <w:rPr>
          <w:rFonts w:ascii="Times New Roman" w:eastAsia="Times New Roman" w:hAnsi="Times New Roman"/>
        </w:rPr>
        <w:t>10.2</w:t>
      </w:r>
      <w:r>
        <w:rPr>
          <w:rFonts w:ascii="Times New Roman" w:eastAsia="Times New Roman" w:hAnsi="Times New Roman"/>
        </w:rPr>
        <w:tab/>
      </w:r>
      <w:r>
        <w:rPr>
          <w:rFonts w:ascii="Times New Roman" w:eastAsia="Times New Roman" w:hAnsi="Times New Roman"/>
          <w:sz w:val="19"/>
        </w:rPr>
        <w:t>Notice on the happening of an Event of Default</w:t>
      </w:r>
    </w:p>
    <w:p w:rsidR="00000000" w:rsidRDefault="006F13F1">
      <w:pPr>
        <w:spacing w:line="242" w:lineRule="exact"/>
        <w:rPr>
          <w:rFonts w:ascii="Times New Roman" w:eastAsia="Times New Roman" w:hAnsi="Times New Roman"/>
        </w:rPr>
      </w:pPr>
    </w:p>
    <w:p w:rsidR="00000000" w:rsidRDefault="006F13F1">
      <w:pPr>
        <w:spacing w:line="236" w:lineRule="auto"/>
        <w:ind w:left="1440" w:right="40"/>
        <w:jc w:val="both"/>
        <w:rPr>
          <w:rFonts w:ascii="Times New Roman" w:eastAsia="Times New Roman" w:hAnsi="Times New Roman"/>
        </w:rPr>
      </w:pPr>
      <w:r>
        <w:rPr>
          <w:rFonts w:ascii="Times New Roman" w:eastAsia="Times New Roman" w:hAnsi="Times New Roman"/>
        </w:rPr>
        <w:t>If any event of default or any event which, after the noti</w:t>
      </w:r>
      <w:r>
        <w:rPr>
          <w:rFonts w:ascii="Times New Roman" w:eastAsia="Times New Roman" w:hAnsi="Times New Roman"/>
        </w:rPr>
        <w:t>ce or lapse of time or both would constitute an event of default shall have happened, the Borrower shall forthwith give the Bank notice thereof in writing specifying such event of default, or such event. .</w:t>
      </w:r>
    </w:p>
    <w:p w:rsidR="00000000" w:rsidRDefault="006F13F1">
      <w:pPr>
        <w:spacing w:line="231" w:lineRule="exact"/>
        <w:rPr>
          <w:rFonts w:ascii="Times New Roman" w:eastAsia="Times New Roman" w:hAnsi="Times New Roman"/>
        </w:rPr>
      </w:pPr>
    </w:p>
    <w:p w:rsidR="00000000" w:rsidRDefault="006F13F1">
      <w:pPr>
        <w:tabs>
          <w:tab w:val="left" w:pos="3260"/>
        </w:tabs>
        <w:spacing w:line="0" w:lineRule="atLeast"/>
        <w:ind w:left="720"/>
        <w:rPr>
          <w:rFonts w:ascii="Times New Roman" w:eastAsia="Times New Roman" w:hAnsi="Times New Roman"/>
          <w:sz w:val="19"/>
        </w:rPr>
      </w:pPr>
      <w:r>
        <w:rPr>
          <w:rFonts w:ascii="Times New Roman" w:eastAsia="Times New Roman" w:hAnsi="Times New Roman"/>
        </w:rPr>
        <w:t>10.3</w:t>
      </w:r>
      <w:r>
        <w:rPr>
          <w:rFonts w:ascii="Times New Roman" w:eastAsia="Times New Roman" w:hAnsi="Times New Roman"/>
        </w:rPr>
        <w:tab/>
      </w:r>
      <w:r>
        <w:rPr>
          <w:rFonts w:ascii="Times New Roman" w:eastAsia="Times New Roman" w:hAnsi="Times New Roman"/>
          <w:b/>
          <w:sz w:val="19"/>
        </w:rPr>
        <w:t>Consequences of an Event of Default</w:t>
      </w:r>
      <w:r>
        <w:rPr>
          <w:rFonts w:ascii="Times New Roman" w:eastAsia="Times New Roman" w:hAnsi="Times New Roman"/>
          <w:sz w:val="19"/>
        </w:rPr>
        <w:t>:</w:t>
      </w:r>
    </w:p>
    <w:p w:rsidR="00000000" w:rsidRDefault="006F13F1">
      <w:pPr>
        <w:spacing w:line="242" w:lineRule="exact"/>
        <w:rPr>
          <w:rFonts w:ascii="Times New Roman" w:eastAsia="Times New Roman" w:hAnsi="Times New Roman"/>
        </w:rPr>
      </w:pPr>
    </w:p>
    <w:p w:rsidR="00000000" w:rsidRDefault="006F13F1">
      <w:pPr>
        <w:numPr>
          <w:ilvl w:val="0"/>
          <w:numId w:val="47"/>
        </w:numPr>
        <w:tabs>
          <w:tab w:val="left" w:pos="2160"/>
        </w:tabs>
        <w:spacing w:line="234" w:lineRule="auto"/>
        <w:ind w:left="2160" w:right="40" w:hanging="727"/>
        <w:rPr>
          <w:rFonts w:ascii="Times New Roman" w:eastAsia="Times New Roman" w:hAnsi="Times New Roman"/>
        </w:rPr>
      </w:pPr>
      <w:r>
        <w:rPr>
          <w:rFonts w:ascii="Times New Roman" w:eastAsia="Times New Roman" w:hAnsi="Times New Roman"/>
        </w:rPr>
        <w:t>On and</w:t>
      </w:r>
      <w:r>
        <w:rPr>
          <w:rFonts w:ascii="Times New Roman" w:eastAsia="Times New Roman" w:hAnsi="Times New Roman"/>
        </w:rPr>
        <w:t xml:space="preserve"> at any time after the occurrence of an Event of Default the Bank shall have the right to forthwith:</w:t>
      </w:r>
    </w:p>
    <w:p w:rsidR="00000000" w:rsidRDefault="006F13F1">
      <w:pPr>
        <w:spacing w:line="240" w:lineRule="exact"/>
        <w:rPr>
          <w:rFonts w:ascii="Times New Roman" w:eastAsia="Times New Roman" w:hAnsi="Times New Roman"/>
        </w:rPr>
      </w:pPr>
    </w:p>
    <w:p w:rsidR="00000000" w:rsidRDefault="006F13F1">
      <w:pPr>
        <w:numPr>
          <w:ilvl w:val="1"/>
          <w:numId w:val="47"/>
        </w:numPr>
        <w:tabs>
          <w:tab w:val="left" w:pos="2880"/>
        </w:tabs>
        <w:spacing w:line="234" w:lineRule="auto"/>
        <w:ind w:left="2880" w:right="40" w:hanging="720"/>
        <w:rPr>
          <w:rFonts w:ascii="Times New Roman" w:eastAsia="Times New Roman" w:hAnsi="Times New Roman"/>
        </w:rPr>
      </w:pPr>
      <w:r>
        <w:rPr>
          <w:rFonts w:ascii="Times New Roman" w:eastAsia="Times New Roman" w:hAnsi="Times New Roman"/>
        </w:rPr>
        <w:t>to declare that all or part of the Loan Obligations be immediately due and payable,;</w:t>
      </w:r>
    </w:p>
    <w:p w:rsidR="00000000" w:rsidRDefault="006F13F1">
      <w:pPr>
        <w:spacing w:line="213" w:lineRule="exact"/>
        <w:rPr>
          <w:rFonts w:ascii="Times New Roman" w:eastAsia="Times New Roman" w:hAnsi="Times New Roman"/>
        </w:rPr>
      </w:pPr>
    </w:p>
    <w:p w:rsidR="00000000" w:rsidRDefault="006F13F1">
      <w:pPr>
        <w:numPr>
          <w:ilvl w:val="1"/>
          <w:numId w:val="47"/>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recover the entire dues of the Loan,</w:t>
      </w:r>
    </w:p>
    <w:p w:rsidR="00000000" w:rsidRDefault="006F13F1">
      <w:pPr>
        <w:spacing w:line="210" w:lineRule="exact"/>
        <w:rPr>
          <w:rFonts w:ascii="Garamond" w:eastAsia="Garamond" w:hAnsi="Garamond"/>
          <w:sz w:val="24"/>
        </w:rPr>
      </w:pPr>
    </w:p>
    <w:p w:rsidR="00000000" w:rsidRDefault="006F13F1">
      <w:pPr>
        <w:numPr>
          <w:ilvl w:val="1"/>
          <w:numId w:val="47"/>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cancel the undrawn commi</w:t>
      </w:r>
      <w:r>
        <w:rPr>
          <w:rFonts w:ascii="Times New Roman" w:eastAsia="Times New Roman" w:hAnsi="Times New Roman"/>
        </w:rPr>
        <w:t>tment under the Facilities,</w:t>
      </w:r>
    </w:p>
    <w:p w:rsidR="00000000" w:rsidRDefault="006F13F1">
      <w:pPr>
        <w:spacing w:line="210" w:lineRule="exact"/>
        <w:rPr>
          <w:rFonts w:ascii="Garamond" w:eastAsia="Garamond" w:hAnsi="Garamond"/>
          <w:sz w:val="24"/>
        </w:rPr>
      </w:pPr>
    </w:p>
    <w:p w:rsidR="00000000" w:rsidRDefault="006F13F1">
      <w:pPr>
        <w:numPr>
          <w:ilvl w:val="1"/>
          <w:numId w:val="47"/>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suspend any withdrawal to be effected in the Facilities account,</w:t>
      </w:r>
    </w:p>
    <w:p w:rsidR="00000000" w:rsidRDefault="006F13F1">
      <w:pPr>
        <w:spacing w:line="210" w:lineRule="exact"/>
        <w:rPr>
          <w:rFonts w:ascii="Garamond" w:eastAsia="Garamond" w:hAnsi="Garamond"/>
          <w:sz w:val="24"/>
        </w:rPr>
      </w:pPr>
    </w:p>
    <w:p w:rsidR="00000000" w:rsidRDefault="006F13F1">
      <w:pPr>
        <w:numPr>
          <w:ilvl w:val="1"/>
          <w:numId w:val="47"/>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enforce the Security,</w:t>
      </w:r>
    </w:p>
    <w:p w:rsidR="00000000" w:rsidRDefault="006F13F1">
      <w:pPr>
        <w:spacing w:line="260" w:lineRule="exact"/>
        <w:rPr>
          <w:rFonts w:ascii="Garamond" w:eastAsia="Garamond" w:hAnsi="Garamond"/>
          <w:sz w:val="24"/>
        </w:rPr>
      </w:pPr>
    </w:p>
    <w:p w:rsidR="00000000" w:rsidRDefault="006F13F1">
      <w:pPr>
        <w:numPr>
          <w:ilvl w:val="1"/>
          <w:numId w:val="47"/>
        </w:numPr>
        <w:tabs>
          <w:tab w:val="left" w:pos="2880"/>
        </w:tabs>
        <w:spacing w:line="214" w:lineRule="auto"/>
        <w:ind w:left="2880" w:right="40" w:hanging="720"/>
        <w:rPr>
          <w:rFonts w:ascii="Garamond" w:eastAsia="Garamond" w:hAnsi="Garamond"/>
          <w:sz w:val="24"/>
        </w:rPr>
      </w:pPr>
      <w:r>
        <w:rPr>
          <w:rFonts w:ascii="Times New Roman" w:eastAsia="Times New Roman" w:hAnsi="Times New Roman"/>
        </w:rPr>
        <w:t>to exercise such other rights as may be available to the Bank under the Financing Documents and under Applicable Law;</w:t>
      </w:r>
    </w:p>
    <w:p w:rsidR="00000000" w:rsidRDefault="006F13F1">
      <w:pPr>
        <w:spacing w:line="264" w:lineRule="exact"/>
        <w:rPr>
          <w:rFonts w:ascii="Garamond" w:eastAsia="Garamond" w:hAnsi="Garamond"/>
          <w:sz w:val="24"/>
        </w:rPr>
      </w:pPr>
    </w:p>
    <w:p w:rsidR="00000000" w:rsidRDefault="006F13F1">
      <w:pPr>
        <w:numPr>
          <w:ilvl w:val="1"/>
          <w:numId w:val="47"/>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to review the</w:t>
      </w:r>
      <w:r>
        <w:rPr>
          <w:rFonts w:ascii="Times New Roman" w:eastAsia="Times New Roman" w:hAnsi="Times New Roman"/>
        </w:rPr>
        <w:t xml:space="preserve"> management structure and board and review the conditions for the appointment or re-appointment of the managing director or any other person holding substantial powers of management, by whatever name called;</w:t>
      </w:r>
    </w:p>
    <w:p w:rsidR="00000000" w:rsidRDefault="006F13F1">
      <w:pPr>
        <w:spacing w:line="263" w:lineRule="exact"/>
        <w:rPr>
          <w:rFonts w:ascii="Garamond" w:eastAsia="Garamond" w:hAnsi="Garamond"/>
          <w:sz w:val="24"/>
        </w:rPr>
      </w:pPr>
    </w:p>
    <w:p w:rsidR="00000000" w:rsidRDefault="006F13F1">
      <w:pPr>
        <w:numPr>
          <w:ilvl w:val="1"/>
          <w:numId w:val="47"/>
        </w:numPr>
        <w:tabs>
          <w:tab w:val="left" w:pos="2880"/>
        </w:tabs>
        <w:spacing w:line="215" w:lineRule="auto"/>
        <w:ind w:left="2880" w:right="40" w:hanging="720"/>
        <w:rPr>
          <w:rFonts w:ascii="Garamond" w:eastAsia="Garamond" w:hAnsi="Garamond"/>
          <w:sz w:val="24"/>
        </w:rPr>
      </w:pPr>
      <w:r>
        <w:rPr>
          <w:rFonts w:ascii="Times New Roman" w:eastAsia="Times New Roman" w:hAnsi="Times New Roman"/>
        </w:rPr>
        <w:t>to appoint a nominee and/or observer on the Boa</w:t>
      </w:r>
      <w:r>
        <w:rPr>
          <w:rFonts w:ascii="Times New Roman" w:eastAsia="Times New Roman" w:hAnsi="Times New Roman"/>
        </w:rPr>
        <w:t>rd as may be required by the Bank</w:t>
      </w:r>
    </w:p>
    <w:p w:rsidR="00000000" w:rsidRDefault="006F13F1">
      <w:pPr>
        <w:spacing w:line="211" w:lineRule="exact"/>
        <w:rPr>
          <w:rFonts w:ascii="Garamond" w:eastAsia="Garamond" w:hAnsi="Garamond"/>
          <w:sz w:val="24"/>
        </w:rPr>
      </w:pPr>
    </w:p>
    <w:p w:rsidR="00000000" w:rsidRDefault="006F13F1">
      <w:pPr>
        <w:numPr>
          <w:ilvl w:val="1"/>
          <w:numId w:val="47"/>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appoint an observer on the Borrower</w:t>
      </w:r>
      <w:r>
        <w:rPr>
          <w:rFonts w:ascii="Times New Roman" w:eastAsia="Times New Roman" w:hAnsi="Times New Roman"/>
        </w:rPr>
        <w:t>’s Board</w:t>
      </w:r>
    </w:p>
    <w:p w:rsidR="00000000" w:rsidRDefault="006F13F1">
      <w:pPr>
        <w:spacing w:line="261" w:lineRule="exact"/>
        <w:rPr>
          <w:rFonts w:ascii="Garamond" w:eastAsia="Garamond" w:hAnsi="Garamond"/>
          <w:sz w:val="24"/>
        </w:rPr>
      </w:pPr>
    </w:p>
    <w:p w:rsidR="00000000" w:rsidRDefault="006F13F1">
      <w:pPr>
        <w:numPr>
          <w:ilvl w:val="1"/>
          <w:numId w:val="47"/>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appoint any Person engaged in technical, management or any other consultancy business to inspect and examine the working of the Borrower and/or the assets, including its pre</w:t>
      </w:r>
      <w:r>
        <w:rPr>
          <w:rFonts w:ascii="Times New Roman" w:eastAsia="Times New Roman" w:hAnsi="Times New Roman"/>
        </w:rPr>
        <w:t>mises, factories, plants and units, and to report to the Bank.</w:t>
      </w:r>
    </w:p>
    <w:p w:rsidR="00000000" w:rsidRDefault="006F13F1">
      <w:pPr>
        <w:spacing w:line="265" w:lineRule="exact"/>
        <w:rPr>
          <w:rFonts w:ascii="Garamond" w:eastAsia="Garamond" w:hAnsi="Garamond"/>
          <w:sz w:val="24"/>
        </w:rPr>
      </w:pPr>
    </w:p>
    <w:p w:rsidR="00000000" w:rsidRDefault="006F13F1">
      <w:pPr>
        <w:numPr>
          <w:ilvl w:val="1"/>
          <w:numId w:val="47"/>
        </w:numPr>
        <w:tabs>
          <w:tab w:val="left" w:pos="2880"/>
        </w:tabs>
        <w:spacing w:line="226" w:lineRule="auto"/>
        <w:ind w:left="2880" w:right="20" w:hanging="720"/>
        <w:jc w:val="both"/>
        <w:rPr>
          <w:rFonts w:ascii="Garamond" w:eastAsia="Garamond" w:hAnsi="Garamond"/>
          <w:sz w:val="24"/>
        </w:rPr>
      </w:pPr>
      <w:r>
        <w:rPr>
          <w:rFonts w:ascii="Times New Roman" w:eastAsia="Times New Roman" w:hAnsi="Times New Roman"/>
        </w:rPr>
        <w:t>appoint any chartered accountants/cost accountants, as auditors, for carrying out any specific assignments or to examine the financial or cost accounting system and procedures adopted by the B</w:t>
      </w:r>
      <w:r>
        <w:rPr>
          <w:rFonts w:ascii="Times New Roman" w:eastAsia="Times New Roman" w:hAnsi="Times New Roman"/>
        </w:rPr>
        <w:t>orrower for its working or as concurrent or internal auditors, or for conducting a special audit of the Borrower.</w:t>
      </w:r>
    </w:p>
    <w:p w:rsidR="00000000" w:rsidRDefault="006F13F1">
      <w:pPr>
        <w:tabs>
          <w:tab w:val="left" w:pos="2880"/>
        </w:tabs>
        <w:spacing w:line="226" w:lineRule="auto"/>
        <w:ind w:left="2880" w:right="20" w:hanging="720"/>
        <w:jc w:val="both"/>
        <w:rPr>
          <w:rFonts w:ascii="Garamond" w:eastAsia="Garamond" w:hAnsi="Garamond"/>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25" w:lineRule="exact"/>
        <w:rPr>
          <w:rFonts w:ascii="Times New Roman" w:eastAsia="Times New Roman" w:hAnsi="Times New Roman"/>
        </w:rPr>
      </w:pPr>
      <w:bookmarkStart w:id="30" w:name="page31"/>
      <w:bookmarkEnd w:id="30"/>
    </w:p>
    <w:p w:rsidR="00000000" w:rsidRDefault="006F13F1">
      <w:pPr>
        <w:numPr>
          <w:ilvl w:val="2"/>
          <w:numId w:val="48"/>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to convert the outstanding loan obligations into equity or other securities. The Borrower shall provide shareholder resolution/ authorizatio</w:t>
      </w:r>
      <w:r>
        <w:rPr>
          <w:rFonts w:ascii="Times New Roman" w:eastAsia="Times New Roman" w:hAnsi="Times New Roman"/>
        </w:rPr>
        <w:t>n allowing Bank the right to facilitate such conversions</w:t>
      </w:r>
    </w:p>
    <w:p w:rsidR="00000000" w:rsidRDefault="006F13F1">
      <w:pPr>
        <w:spacing w:line="243" w:lineRule="exact"/>
        <w:rPr>
          <w:rFonts w:ascii="Garamond" w:eastAsia="Garamond" w:hAnsi="Garamond"/>
          <w:sz w:val="24"/>
        </w:rPr>
      </w:pPr>
    </w:p>
    <w:p w:rsidR="00000000" w:rsidRDefault="006F13F1">
      <w:pPr>
        <w:numPr>
          <w:ilvl w:val="1"/>
          <w:numId w:val="49"/>
        </w:numPr>
        <w:tabs>
          <w:tab w:val="left" w:pos="2160"/>
        </w:tabs>
        <w:spacing w:line="237" w:lineRule="auto"/>
        <w:ind w:left="2160" w:right="40" w:hanging="727"/>
        <w:jc w:val="both"/>
        <w:rPr>
          <w:rFonts w:ascii="Times New Roman" w:eastAsia="Times New Roman" w:hAnsi="Times New Roman"/>
        </w:rPr>
      </w:pPr>
      <w:r>
        <w:rPr>
          <w:rFonts w:ascii="Times New Roman" w:eastAsia="Times New Roman" w:hAnsi="Times New Roman"/>
        </w:rPr>
        <w:t>The Borrower agrees and undertakes not to prevent or obstruct the Bank from taking possession of the assets comprising Security and that the Bank</w:t>
      </w:r>
      <w:r>
        <w:rPr>
          <w:rFonts w:ascii="Times New Roman" w:eastAsia="Times New Roman" w:hAnsi="Times New Roman"/>
        </w:rPr>
        <w:t>’s r</w:t>
      </w:r>
      <w:r>
        <w:rPr>
          <w:rFonts w:ascii="Times New Roman" w:eastAsia="Times New Roman" w:hAnsi="Times New Roman"/>
        </w:rPr>
        <w:t>epresentatives will be</w:t>
      </w:r>
      <w:r>
        <w:rPr>
          <w:rFonts w:ascii="Times New Roman" w:eastAsia="Times New Roman" w:hAnsi="Times New Roman"/>
        </w:rPr>
        <w:t xml:space="preserve"> entitled to sell, give on </w:t>
      </w:r>
      <w:r>
        <w:rPr>
          <w:rFonts w:ascii="Times New Roman" w:eastAsia="Times New Roman" w:hAnsi="Times New Roman"/>
        </w:rPr>
        <w:t>rent, or otherwise deal with the assets comprising Security by public or private auction or private treaty, without being liable for any loss, and to apply the net proceeds thereof as specified in the Financing Documents.</w:t>
      </w:r>
    </w:p>
    <w:p w:rsidR="00000000" w:rsidRDefault="006F13F1">
      <w:pPr>
        <w:spacing w:line="244" w:lineRule="exact"/>
        <w:rPr>
          <w:rFonts w:ascii="Times New Roman" w:eastAsia="Times New Roman" w:hAnsi="Times New Roman"/>
        </w:rPr>
      </w:pPr>
    </w:p>
    <w:p w:rsidR="00000000" w:rsidRDefault="006F13F1">
      <w:pPr>
        <w:numPr>
          <w:ilvl w:val="1"/>
          <w:numId w:val="49"/>
        </w:numPr>
        <w:tabs>
          <w:tab w:val="left" w:pos="2160"/>
        </w:tabs>
        <w:spacing w:line="237" w:lineRule="auto"/>
        <w:ind w:left="2160" w:right="60" w:hanging="727"/>
        <w:jc w:val="both"/>
        <w:rPr>
          <w:rFonts w:ascii="Times New Roman" w:eastAsia="Times New Roman" w:hAnsi="Times New Roman"/>
        </w:rPr>
      </w:pPr>
      <w:r>
        <w:rPr>
          <w:rFonts w:ascii="Times New Roman" w:eastAsia="Times New Roman" w:hAnsi="Times New Roman"/>
        </w:rPr>
        <w:t xml:space="preserve">Nothing contained in this clause </w:t>
      </w:r>
      <w:r>
        <w:rPr>
          <w:rFonts w:ascii="Times New Roman" w:eastAsia="Times New Roman" w:hAnsi="Times New Roman"/>
        </w:rPr>
        <w:t>shall oblige the Bank to sell, hire or deal with any of the assets comprising the Security and or proceed against any of the other Obligors and the Bank shall be entitled to first proceed against the Borrower independent of such other Security or other Obl</w:t>
      </w:r>
      <w:r>
        <w:rPr>
          <w:rFonts w:ascii="Times New Roman" w:eastAsia="Times New Roman" w:hAnsi="Times New Roman"/>
        </w:rPr>
        <w:t>igor. In case of any deficit, the Bank shall be entitled to forthwith recover the deficit amount from the Borrower.</w:t>
      </w:r>
    </w:p>
    <w:p w:rsidR="00000000" w:rsidRDefault="006F13F1">
      <w:pPr>
        <w:spacing w:line="245" w:lineRule="exact"/>
        <w:rPr>
          <w:rFonts w:ascii="Times New Roman" w:eastAsia="Times New Roman" w:hAnsi="Times New Roman"/>
        </w:rPr>
      </w:pPr>
    </w:p>
    <w:p w:rsidR="00000000" w:rsidRDefault="006F13F1">
      <w:pPr>
        <w:numPr>
          <w:ilvl w:val="1"/>
          <w:numId w:val="49"/>
        </w:numPr>
        <w:tabs>
          <w:tab w:val="left" w:pos="2160"/>
        </w:tabs>
        <w:spacing w:line="236" w:lineRule="auto"/>
        <w:ind w:left="2160" w:right="60" w:hanging="727"/>
        <w:jc w:val="both"/>
        <w:rPr>
          <w:rFonts w:ascii="Times New Roman" w:eastAsia="Times New Roman" w:hAnsi="Times New Roman"/>
        </w:rPr>
      </w:pPr>
      <w:r>
        <w:rPr>
          <w:rFonts w:ascii="Times New Roman" w:eastAsia="Times New Roman" w:hAnsi="Times New Roman"/>
        </w:rPr>
        <w:t xml:space="preserve">The Bank may at the risk and cost of the Borrower engage one or more person(s) to collect </w:t>
      </w:r>
      <w:r>
        <w:rPr>
          <w:rFonts w:ascii="Times New Roman" w:eastAsia="Times New Roman" w:hAnsi="Times New Roman"/>
        </w:rPr>
        <w:t>the Borrower</w:t>
      </w:r>
      <w:r>
        <w:rPr>
          <w:rFonts w:ascii="Times New Roman" w:eastAsia="Times New Roman" w:hAnsi="Times New Roman"/>
        </w:rPr>
        <w:t xml:space="preserve">’s outstanding and/or to enforce any </w:t>
      </w:r>
      <w:r>
        <w:rPr>
          <w:rFonts w:ascii="Times New Roman" w:eastAsia="Times New Roman" w:hAnsi="Times New Roman"/>
        </w:rPr>
        <w:t>Security and may furnish to</w:t>
      </w:r>
      <w:r>
        <w:rPr>
          <w:rFonts w:ascii="Times New Roman" w:eastAsia="Times New Roman" w:hAnsi="Times New Roman"/>
        </w:rPr>
        <w:t xml:space="preserve"> such person the right and authority to perform and execute all acts, deeds, matters and things connected therewith or incidental thereto as the Bank thinks fit.</w:t>
      </w:r>
    </w:p>
    <w:p w:rsidR="00000000" w:rsidRDefault="006F13F1">
      <w:pPr>
        <w:spacing w:line="238" w:lineRule="exact"/>
        <w:rPr>
          <w:rFonts w:ascii="Times New Roman" w:eastAsia="Times New Roman" w:hAnsi="Times New Roman"/>
        </w:rPr>
      </w:pPr>
    </w:p>
    <w:p w:rsidR="00000000" w:rsidRDefault="006F13F1">
      <w:pPr>
        <w:numPr>
          <w:ilvl w:val="0"/>
          <w:numId w:val="50"/>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sz w:val="16"/>
        </w:rPr>
        <w:t>PPOINTMENT OF THE</w:t>
      </w:r>
      <w:r>
        <w:rPr>
          <w:rFonts w:ascii="Times New Roman" w:eastAsia="Times New Roman" w:hAnsi="Times New Roman"/>
          <w:b/>
        </w:rPr>
        <w:t xml:space="preserve"> B</w:t>
      </w:r>
      <w:r>
        <w:rPr>
          <w:rFonts w:ascii="Times New Roman" w:eastAsia="Times New Roman" w:hAnsi="Times New Roman"/>
          <w:b/>
          <w:sz w:val="16"/>
        </w:rPr>
        <w:t>ANK AS THE</w:t>
      </w:r>
      <w:r>
        <w:rPr>
          <w:rFonts w:ascii="Times New Roman" w:eastAsia="Times New Roman" w:hAnsi="Times New Roman"/>
          <w:b/>
        </w:rPr>
        <w:t xml:space="preserve"> 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TTORNEY</w:t>
      </w:r>
    </w:p>
    <w:p w:rsidR="00000000" w:rsidRDefault="006F13F1">
      <w:pPr>
        <w:spacing w:line="234" w:lineRule="exact"/>
        <w:rPr>
          <w:rFonts w:ascii="Times New Roman" w:eastAsia="Times New Roman" w:hAnsi="Times New Roman"/>
        </w:rPr>
      </w:pPr>
    </w:p>
    <w:p w:rsidR="00000000" w:rsidRDefault="006F13F1">
      <w:pPr>
        <w:spacing w:line="236" w:lineRule="auto"/>
        <w:ind w:left="720" w:right="60"/>
        <w:jc w:val="both"/>
        <w:rPr>
          <w:rFonts w:ascii="Times New Roman" w:eastAsia="Times New Roman" w:hAnsi="Times New Roman"/>
        </w:rPr>
      </w:pPr>
      <w:r>
        <w:rPr>
          <w:rFonts w:ascii="Times New Roman" w:eastAsia="Times New Roman" w:hAnsi="Times New Roman"/>
        </w:rPr>
        <w:t>The Borrower h</w:t>
      </w:r>
      <w:r>
        <w:rPr>
          <w:rFonts w:ascii="Times New Roman" w:eastAsia="Times New Roman" w:hAnsi="Times New Roman"/>
        </w:rPr>
        <w:t>ereby appoints the Bank as its true and lawful attorney to do and execute for and in the name and on behalf of the Borrower and where the Borrower is more than one individual, jointly and severally, all or any of the acts, deeds and things, specified herei</w:t>
      </w:r>
      <w:r>
        <w:rPr>
          <w:rFonts w:ascii="Times New Roman" w:eastAsia="Times New Roman" w:hAnsi="Times New Roman"/>
        </w:rPr>
        <w:t>n.</w:t>
      </w:r>
    </w:p>
    <w:p w:rsidR="00000000" w:rsidRDefault="006F13F1">
      <w:pPr>
        <w:spacing w:line="237" w:lineRule="exact"/>
        <w:rPr>
          <w:rFonts w:ascii="Times New Roman" w:eastAsia="Times New Roman" w:hAnsi="Times New Roman"/>
        </w:rPr>
      </w:pPr>
    </w:p>
    <w:p w:rsidR="00000000" w:rsidRDefault="006F13F1">
      <w:pPr>
        <w:numPr>
          <w:ilvl w:val="0"/>
          <w:numId w:val="51"/>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sz w:val="16"/>
        </w:rPr>
        <w:t>SSIGNMENT AND</w:t>
      </w:r>
      <w:r>
        <w:rPr>
          <w:rFonts w:ascii="Times New Roman" w:eastAsia="Times New Roman" w:hAnsi="Times New Roman"/>
          <w:b/>
        </w:rPr>
        <w:t xml:space="preserve"> T</w:t>
      </w:r>
      <w:r>
        <w:rPr>
          <w:rFonts w:ascii="Times New Roman" w:eastAsia="Times New Roman" w:hAnsi="Times New Roman"/>
          <w:b/>
          <w:sz w:val="16"/>
        </w:rPr>
        <w:t>RANSFER</w:t>
      </w:r>
    </w:p>
    <w:p w:rsidR="00000000" w:rsidRDefault="006F13F1">
      <w:pPr>
        <w:spacing w:line="2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40"/>
        <w:gridCol w:w="660"/>
        <w:gridCol w:w="720"/>
        <w:gridCol w:w="1360"/>
        <w:gridCol w:w="600"/>
        <w:gridCol w:w="5520"/>
      </w:tblGrid>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12.1</w:t>
            </w: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720" w:type="dxa"/>
            <w:shd w:val="clear" w:color="auto" w:fill="auto"/>
            <w:vAlign w:val="bottom"/>
          </w:tcPr>
          <w:p w:rsidR="00000000" w:rsidRDefault="006F13F1">
            <w:pPr>
              <w:spacing w:line="0" w:lineRule="atLeast"/>
              <w:rPr>
                <w:rFonts w:ascii="Times New Roman" w:eastAsia="Times New Roman" w:hAnsi="Times New Roman"/>
                <w:sz w:val="19"/>
              </w:rPr>
            </w:pPr>
          </w:p>
        </w:tc>
        <w:tc>
          <w:tcPr>
            <w:tcW w:w="1360" w:type="dxa"/>
            <w:shd w:val="clear" w:color="auto" w:fill="auto"/>
            <w:vAlign w:val="bottom"/>
          </w:tcPr>
          <w:p w:rsidR="00000000" w:rsidRDefault="006F13F1">
            <w:pPr>
              <w:spacing w:line="0" w:lineRule="atLeast"/>
              <w:rPr>
                <w:rFonts w:ascii="Times New Roman" w:eastAsia="Times New Roman" w:hAnsi="Times New Roman"/>
                <w:sz w:val="19"/>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The Bank shall have a right to sell or transfer (by way of assignment,</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securitisation or otherwise) whole or part of the Loan or any other rights and obligations of the Bank under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this Agreement or any other Financi</w:t>
            </w:r>
            <w:r>
              <w:rPr>
                <w:rFonts w:ascii="Times New Roman" w:eastAsia="Times New Roman" w:hAnsi="Times New Roman"/>
              </w:rPr>
              <w:t>ng Document to any person/entity (including but not limited to a bank,</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financial institution, special purpose vehicle or a trust), in a manner or under such terms and conditions as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the Bank may decide in its sole discretion without consent of, or prior</w:t>
            </w:r>
            <w:r>
              <w:rPr>
                <w:rFonts w:ascii="Times New Roman" w:eastAsia="Times New Roman" w:hAnsi="Times New Roman"/>
              </w:rPr>
              <w:t xml:space="preserve"> intimation to, the Borrower.</w:t>
            </w:r>
          </w:p>
        </w:tc>
      </w:tr>
      <w:tr w:rsidR="00000000">
        <w:trPr>
          <w:trHeight w:val="458"/>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12.2</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shd w:val="clear" w:color="auto" w:fill="auto"/>
            <w:vAlign w:val="bottom"/>
          </w:tcPr>
          <w:p w:rsidR="00000000" w:rsidRDefault="006F13F1">
            <w:pPr>
              <w:spacing w:line="0" w:lineRule="atLeast"/>
              <w:rPr>
                <w:rFonts w:ascii="Times New Roman" w:eastAsia="Times New Roman" w:hAnsi="Times New Roman"/>
                <w:sz w:val="24"/>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The Borrower expressly agrees that in the event of sale or transfer as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aforesaid, it shall accept such person to whom the Loan is sold or transferred or assigned as the lender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under this Agreement and make the rep</w:t>
            </w:r>
            <w:r>
              <w:rPr>
                <w:rFonts w:ascii="Times New Roman" w:eastAsia="Times New Roman" w:hAnsi="Times New Roman"/>
              </w:rPr>
              <w:t>ayment of the Loan to such person as may be directed by the Bank,</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to the extent of the portion of the Loan which has been sold/transferred/assigned.</w:t>
            </w:r>
          </w:p>
        </w:tc>
      </w:tr>
      <w:tr w:rsidR="00000000">
        <w:trPr>
          <w:trHeight w:val="458"/>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12.3</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shd w:val="clear" w:color="auto" w:fill="auto"/>
            <w:vAlign w:val="bottom"/>
          </w:tcPr>
          <w:p w:rsidR="00000000" w:rsidRDefault="006F13F1">
            <w:pPr>
              <w:spacing w:line="0" w:lineRule="atLeast"/>
              <w:rPr>
                <w:rFonts w:ascii="Times New Roman" w:eastAsia="Times New Roman" w:hAnsi="Times New Roman"/>
                <w:sz w:val="24"/>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The Borrower shall not be entitled to directly or indirectly assign, transfer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or novate its ri</w:t>
            </w:r>
            <w:r>
              <w:rPr>
                <w:rFonts w:ascii="Times New Roman" w:eastAsia="Times New Roman" w:hAnsi="Times New Roman"/>
              </w:rPr>
              <w:t>ghts or obligations under this Agreement in part or in whole to any person.</w:t>
            </w:r>
          </w:p>
        </w:tc>
      </w:tr>
      <w:tr w:rsidR="00000000">
        <w:trPr>
          <w:trHeight w:val="697"/>
        </w:trPr>
        <w:tc>
          <w:tcPr>
            <w:tcW w:w="540" w:type="dxa"/>
            <w:shd w:val="clear" w:color="auto" w:fill="auto"/>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13.</w:t>
            </w: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b/>
                <w:sz w:val="16"/>
              </w:rPr>
            </w:pPr>
            <w:r>
              <w:rPr>
                <w:rFonts w:ascii="Times New Roman" w:eastAsia="Times New Roman" w:hAnsi="Times New Roman"/>
                <w:b/>
              </w:rPr>
              <w:t>M</w:t>
            </w:r>
            <w:r>
              <w:rPr>
                <w:rFonts w:ascii="Times New Roman" w:eastAsia="Times New Roman" w:hAnsi="Times New Roman"/>
                <w:b/>
                <w:sz w:val="16"/>
              </w:rPr>
              <w:t>ISCELLANEOUS</w:t>
            </w:r>
          </w:p>
        </w:tc>
      </w:tr>
      <w:tr w:rsidR="00000000">
        <w:trPr>
          <w:trHeight w:val="433"/>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13.1</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shd w:val="clear" w:color="auto" w:fill="auto"/>
            <w:vAlign w:val="bottom"/>
          </w:tcPr>
          <w:p w:rsidR="00000000" w:rsidRDefault="006F13F1">
            <w:pPr>
              <w:spacing w:line="0" w:lineRule="atLeast"/>
              <w:rPr>
                <w:rFonts w:ascii="Times New Roman" w:eastAsia="Times New Roman" w:hAnsi="Times New Roman"/>
                <w:sz w:val="24"/>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Notices</w:t>
            </w:r>
          </w:p>
        </w:tc>
      </w:tr>
      <w:tr w:rsidR="00000000">
        <w:trPr>
          <w:trHeight w:val="20"/>
        </w:trPr>
        <w:tc>
          <w:tcPr>
            <w:tcW w:w="540" w:type="dxa"/>
            <w:shd w:val="clear" w:color="auto" w:fill="auto"/>
            <w:vAlign w:val="bottom"/>
          </w:tcPr>
          <w:p w:rsidR="00000000" w:rsidRDefault="006F13F1">
            <w:pPr>
              <w:spacing w:line="20" w:lineRule="exact"/>
              <w:rPr>
                <w:rFonts w:ascii="Times New Roman" w:eastAsia="Times New Roman" w:hAnsi="Times New Roman"/>
                <w:sz w:val="1"/>
              </w:rPr>
            </w:pPr>
          </w:p>
        </w:tc>
        <w:tc>
          <w:tcPr>
            <w:tcW w:w="660" w:type="dxa"/>
            <w:shd w:val="clear" w:color="auto" w:fill="auto"/>
            <w:vAlign w:val="bottom"/>
          </w:tcPr>
          <w:p w:rsidR="00000000" w:rsidRDefault="006F13F1">
            <w:pPr>
              <w:spacing w:line="20" w:lineRule="exact"/>
              <w:rPr>
                <w:rFonts w:ascii="Times New Roman" w:eastAsia="Times New Roman" w:hAnsi="Times New Roman"/>
                <w:sz w:val="1"/>
              </w:rPr>
            </w:pPr>
          </w:p>
        </w:tc>
        <w:tc>
          <w:tcPr>
            <w:tcW w:w="2080" w:type="dxa"/>
            <w:gridSpan w:val="2"/>
            <w:shd w:val="clear" w:color="auto" w:fill="auto"/>
            <w:vAlign w:val="bottom"/>
          </w:tcPr>
          <w:p w:rsidR="00000000" w:rsidRDefault="006F13F1">
            <w:pPr>
              <w:spacing w:line="20" w:lineRule="exact"/>
              <w:rPr>
                <w:rFonts w:ascii="Times New Roman" w:eastAsia="Times New Roman" w:hAnsi="Times New Roman"/>
                <w:sz w:val="1"/>
              </w:rPr>
            </w:pPr>
          </w:p>
        </w:tc>
        <w:tc>
          <w:tcPr>
            <w:tcW w:w="600" w:type="dxa"/>
            <w:shd w:val="clear" w:color="auto" w:fill="000000"/>
            <w:vAlign w:val="bottom"/>
          </w:tcPr>
          <w:p w:rsidR="00000000" w:rsidRDefault="006F13F1">
            <w:pPr>
              <w:spacing w:line="20" w:lineRule="exact"/>
              <w:rPr>
                <w:rFonts w:ascii="Times New Roman" w:eastAsia="Times New Roman" w:hAnsi="Times New Roman"/>
                <w:sz w:val="1"/>
              </w:rPr>
            </w:pPr>
          </w:p>
        </w:tc>
        <w:tc>
          <w:tcPr>
            <w:tcW w:w="5520" w:type="dxa"/>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461"/>
        </w:trPr>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(a)</w:t>
            </w:r>
          </w:p>
        </w:tc>
        <w:tc>
          <w:tcPr>
            <w:tcW w:w="8180" w:type="dxa"/>
            <w:gridSpan w:val="4"/>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Communications in writing</w:t>
            </w:r>
          </w:p>
        </w:tc>
      </w:tr>
      <w:tr w:rsidR="00000000">
        <w:trPr>
          <w:trHeight w:val="670"/>
        </w:trPr>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(i)</w:t>
            </w:r>
          </w:p>
        </w:tc>
        <w:tc>
          <w:tcPr>
            <w:tcW w:w="7460" w:type="dxa"/>
            <w:gridSpan w:val="3"/>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Any communication to be made under or in connection with the Financing</w:t>
            </w:r>
          </w:p>
        </w:tc>
      </w:tr>
      <w:tr w:rsidR="00000000">
        <w:trPr>
          <w:trHeight w:val="276"/>
        </w:trPr>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7460" w:type="dxa"/>
            <w:gridSpan w:val="3"/>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 xml:space="preserve">Documents shall be made </w:t>
            </w:r>
            <w:r>
              <w:rPr>
                <w:rFonts w:ascii="Times New Roman" w:eastAsia="Times New Roman" w:hAnsi="Times New Roman"/>
                <w:sz w:val="24"/>
              </w:rPr>
              <w:t>in writing and, unless otherwise stated, shall</w:t>
            </w:r>
          </w:p>
        </w:tc>
      </w:tr>
      <w:tr w:rsidR="00000000">
        <w:trPr>
          <w:trHeight w:val="276"/>
        </w:trPr>
        <w:tc>
          <w:tcPr>
            <w:tcW w:w="540" w:type="dxa"/>
            <w:shd w:val="clear" w:color="auto" w:fill="auto"/>
            <w:vAlign w:val="bottom"/>
          </w:tcPr>
          <w:p w:rsidR="00000000" w:rsidRDefault="006F13F1">
            <w:pPr>
              <w:spacing w:line="0" w:lineRule="atLeast"/>
              <w:rPr>
                <w:rFonts w:ascii="Times New Roman" w:eastAsia="Times New Roman" w:hAnsi="Times New Roman"/>
                <w:sz w:val="23"/>
              </w:rPr>
            </w:pPr>
          </w:p>
        </w:tc>
        <w:tc>
          <w:tcPr>
            <w:tcW w:w="660" w:type="dxa"/>
            <w:shd w:val="clear" w:color="auto" w:fill="auto"/>
            <w:vAlign w:val="bottom"/>
          </w:tcPr>
          <w:p w:rsidR="00000000" w:rsidRDefault="006F13F1">
            <w:pPr>
              <w:spacing w:line="0" w:lineRule="atLeast"/>
              <w:rPr>
                <w:rFonts w:ascii="Times New Roman" w:eastAsia="Times New Roman" w:hAnsi="Times New Roman"/>
                <w:sz w:val="23"/>
              </w:rPr>
            </w:pPr>
          </w:p>
        </w:tc>
        <w:tc>
          <w:tcPr>
            <w:tcW w:w="720" w:type="dxa"/>
            <w:shd w:val="clear" w:color="auto" w:fill="auto"/>
            <w:vAlign w:val="bottom"/>
          </w:tcPr>
          <w:p w:rsidR="00000000" w:rsidRDefault="006F13F1">
            <w:pPr>
              <w:spacing w:line="0" w:lineRule="atLeast"/>
              <w:rPr>
                <w:rFonts w:ascii="Times New Roman" w:eastAsia="Times New Roman" w:hAnsi="Times New Roman"/>
                <w:sz w:val="23"/>
              </w:rPr>
            </w:pPr>
          </w:p>
        </w:tc>
        <w:tc>
          <w:tcPr>
            <w:tcW w:w="7460" w:type="dxa"/>
            <w:gridSpan w:val="3"/>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either be delivered personally by hand or sent by courier</w:t>
            </w:r>
          </w:p>
        </w:tc>
      </w:tr>
    </w:tbl>
    <w:p w:rsidR="00000000" w:rsidRDefault="006F13F1">
      <w:pPr>
        <w:rPr>
          <w:rFonts w:ascii="Times New Roman" w:eastAsia="Times New Roman" w:hAnsi="Times New Roman"/>
          <w:sz w:val="24"/>
        </w:rPr>
        <w:sectPr w:rsidR="00000000">
          <w:pgSz w:w="12240" w:h="15840"/>
          <w:pgMar w:top="1440" w:right="1420" w:bottom="1440" w:left="1440" w:header="0" w:footer="0" w:gutter="0"/>
          <w:cols w:space="0" w:equalWidth="0">
            <w:col w:w="9380"/>
          </w:cols>
          <w:docGrid w:linePitch="360"/>
        </w:sectPr>
      </w:pPr>
    </w:p>
    <w:p w:rsidR="00000000" w:rsidRDefault="006F13F1">
      <w:pPr>
        <w:numPr>
          <w:ilvl w:val="0"/>
          <w:numId w:val="52"/>
        </w:numPr>
        <w:tabs>
          <w:tab w:val="left" w:pos="1440"/>
        </w:tabs>
        <w:spacing w:line="0" w:lineRule="atLeast"/>
        <w:ind w:left="1440" w:hanging="720"/>
        <w:rPr>
          <w:rFonts w:ascii="Times New Roman" w:eastAsia="Times New Roman" w:hAnsi="Times New Roman"/>
        </w:rPr>
      </w:pPr>
      <w:bookmarkStart w:id="31" w:name="page32"/>
      <w:bookmarkEnd w:id="31"/>
      <w:r>
        <w:rPr>
          <w:rFonts w:ascii="Times New Roman" w:eastAsia="Times New Roman" w:hAnsi="Times New Roman"/>
        </w:rPr>
        <w:t>Addresses</w:t>
      </w:r>
    </w:p>
    <w:p w:rsidR="00000000" w:rsidRDefault="006F13F1">
      <w:pPr>
        <w:spacing w:line="200" w:lineRule="exact"/>
        <w:rPr>
          <w:rFonts w:ascii="Times New Roman" w:eastAsia="Times New Roman" w:hAnsi="Times New Roman"/>
        </w:rPr>
      </w:pPr>
    </w:p>
    <w:p w:rsidR="00000000" w:rsidRDefault="006F13F1">
      <w:pPr>
        <w:spacing w:line="207" w:lineRule="exact"/>
        <w:rPr>
          <w:rFonts w:ascii="Times New Roman" w:eastAsia="Times New Roman" w:hAnsi="Times New Roman"/>
        </w:rPr>
      </w:pPr>
    </w:p>
    <w:p w:rsidR="00000000" w:rsidRDefault="006F13F1">
      <w:pPr>
        <w:spacing w:line="236" w:lineRule="auto"/>
        <w:ind w:left="1440" w:right="160"/>
        <w:rPr>
          <w:rFonts w:ascii="Times New Roman" w:eastAsia="Times New Roman" w:hAnsi="Times New Roman"/>
          <w:sz w:val="24"/>
        </w:rPr>
      </w:pPr>
      <w:r>
        <w:rPr>
          <w:rFonts w:ascii="Times New Roman" w:eastAsia="Times New Roman" w:hAnsi="Times New Roman"/>
          <w:sz w:val="24"/>
        </w:rPr>
        <w:t>The address (and the department or officer, if any, for whose attention the communication is to be made) of each party for any commun</w:t>
      </w:r>
      <w:r>
        <w:rPr>
          <w:rFonts w:ascii="Times New Roman" w:eastAsia="Times New Roman" w:hAnsi="Times New Roman"/>
          <w:sz w:val="24"/>
        </w:rPr>
        <w:t>ication or document to be delivered under this Agreement is:</w:t>
      </w:r>
    </w:p>
    <w:p w:rsidR="00000000" w:rsidRDefault="006F13F1">
      <w:pPr>
        <w:spacing w:line="200" w:lineRule="exact"/>
        <w:rPr>
          <w:rFonts w:ascii="Times New Roman" w:eastAsia="Times New Roman" w:hAnsi="Times New Roman"/>
        </w:rPr>
      </w:pPr>
    </w:p>
    <w:p w:rsidR="00000000" w:rsidRDefault="006F13F1">
      <w:pPr>
        <w:spacing w:line="214"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in case of the Borrower: As detailed in Sr. No. 3 of the Schedule I,</w:t>
      </w:r>
    </w:p>
    <w:p w:rsidR="00000000" w:rsidRDefault="006F13F1">
      <w:pPr>
        <w:spacing w:line="348"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in case of the Lender: As detailed in Sr. No. 4 of the Schedule I,</w:t>
      </w:r>
    </w:p>
    <w:p w:rsidR="00000000" w:rsidRDefault="006F13F1">
      <w:pPr>
        <w:spacing w:line="301" w:lineRule="exact"/>
        <w:rPr>
          <w:rFonts w:ascii="Times New Roman" w:eastAsia="Times New Roman" w:hAnsi="Times New Roman"/>
        </w:rPr>
      </w:pPr>
    </w:p>
    <w:p w:rsidR="00000000" w:rsidRDefault="006F13F1">
      <w:pPr>
        <w:spacing w:line="234" w:lineRule="auto"/>
        <w:ind w:left="1440" w:right="160"/>
        <w:rPr>
          <w:rFonts w:ascii="Times New Roman" w:eastAsia="Times New Roman" w:hAnsi="Times New Roman"/>
          <w:sz w:val="24"/>
        </w:rPr>
      </w:pPr>
      <w:r>
        <w:rPr>
          <w:rFonts w:ascii="Times New Roman" w:eastAsia="Times New Roman" w:hAnsi="Times New Roman"/>
          <w:sz w:val="24"/>
        </w:rPr>
        <w:t>or any substitute address or fax number or department o</w:t>
      </w:r>
      <w:r>
        <w:rPr>
          <w:rFonts w:ascii="Times New Roman" w:eastAsia="Times New Roman" w:hAnsi="Times New Roman"/>
          <w:sz w:val="24"/>
        </w:rPr>
        <w:t>r officer as the party may no</w:t>
      </w:r>
      <w:r>
        <w:rPr>
          <w:rFonts w:ascii="Times New Roman" w:eastAsia="Times New Roman" w:hAnsi="Times New Roman"/>
          <w:sz w:val="24"/>
        </w:rPr>
        <w:t>tify to the other party by not less than 5 (five) Business Days</w:t>
      </w:r>
      <w:r>
        <w:rPr>
          <w:rFonts w:ascii="Times New Roman" w:eastAsia="Times New Roman" w:hAnsi="Times New Roman"/>
          <w:sz w:val="24"/>
        </w:rPr>
        <w:t>’ notice.</w:t>
      </w: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numPr>
          <w:ilvl w:val="0"/>
          <w:numId w:val="53"/>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Delivery</w:t>
      </w:r>
    </w:p>
    <w:p w:rsidR="00000000" w:rsidRDefault="006F13F1">
      <w:pPr>
        <w:spacing w:line="241" w:lineRule="exact"/>
        <w:rPr>
          <w:rFonts w:ascii="Times New Roman" w:eastAsia="Times New Roman" w:hAnsi="Times New Roman"/>
        </w:rPr>
      </w:pPr>
    </w:p>
    <w:p w:rsidR="00000000" w:rsidRDefault="006F13F1">
      <w:pPr>
        <w:numPr>
          <w:ilvl w:val="1"/>
          <w:numId w:val="53"/>
        </w:numPr>
        <w:tabs>
          <w:tab w:val="left" w:pos="2160"/>
        </w:tabs>
        <w:spacing w:line="238" w:lineRule="auto"/>
        <w:ind w:left="2160" w:hanging="720"/>
        <w:jc w:val="both"/>
        <w:rPr>
          <w:rFonts w:ascii="Times New Roman" w:eastAsia="Times New Roman" w:hAnsi="Times New Roman"/>
        </w:rPr>
      </w:pPr>
      <w:r>
        <w:rPr>
          <w:rFonts w:ascii="Times New Roman" w:eastAsia="Times New Roman" w:hAnsi="Times New Roman"/>
        </w:rPr>
        <w:t>All such notices and communications made or delivered by the Bank to the Borrower under or in connection with this Agreement shall be effectiv</w:t>
      </w:r>
      <w:r>
        <w:rPr>
          <w:rFonts w:ascii="Times New Roman" w:eastAsia="Times New Roman" w:hAnsi="Times New Roman"/>
        </w:rPr>
        <w:t xml:space="preserve">e (i) if sent by person, when delivered, (ii) if sent by courier, (a) 2 (two) Business Day after deposit with an overnight courier if for inland delivery and (b) 7 (seven) Business Days after deposit with an international courier if for overseas delivery; </w:t>
      </w:r>
      <w:r>
        <w:rPr>
          <w:rFonts w:ascii="Times New Roman" w:eastAsia="Times New Roman" w:hAnsi="Times New Roman"/>
        </w:rPr>
        <w:t>and (iii) if sent by registered letter when the acknowledgement of delivery is received.</w:t>
      </w:r>
    </w:p>
    <w:p w:rsidR="00000000" w:rsidRDefault="006F13F1">
      <w:pPr>
        <w:spacing w:line="22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13.2</w:t>
      </w:r>
      <w:r>
        <w:rPr>
          <w:rFonts w:ascii="Times New Roman" w:eastAsia="Times New Roman" w:hAnsi="Times New Roman"/>
        </w:rPr>
        <w:tab/>
      </w:r>
      <w:r>
        <w:rPr>
          <w:rFonts w:ascii="Times New Roman" w:eastAsia="Times New Roman" w:hAnsi="Times New Roman"/>
          <w:sz w:val="19"/>
          <w:u w:val="single"/>
        </w:rPr>
        <w:t>Indemnity for communication through facsimile or email</w:t>
      </w:r>
    </w:p>
    <w:p w:rsidR="00000000" w:rsidRDefault="006F13F1">
      <w:pPr>
        <w:spacing w:line="242" w:lineRule="exact"/>
        <w:rPr>
          <w:rFonts w:ascii="Times New Roman" w:eastAsia="Times New Roman" w:hAnsi="Times New Roman"/>
        </w:rPr>
      </w:pPr>
    </w:p>
    <w:p w:rsidR="00000000" w:rsidRDefault="006F13F1">
      <w:pPr>
        <w:numPr>
          <w:ilvl w:val="0"/>
          <w:numId w:val="54"/>
        </w:numPr>
        <w:tabs>
          <w:tab w:val="left" w:pos="1180"/>
        </w:tabs>
        <w:spacing w:line="237" w:lineRule="auto"/>
        <w:ind w:left="1180" w:right="20" w:hanging="460"/>
        <w:jc w:val="both"/>
        <w:rPr>
          <w:rFonts w:ascii="Times New Roman" w:eastAsia="Times New Roman" w:hAnsi="Times New Roman"/>
        </w:rPr>
      </w:pPr>
      <w:r>
        <w:rPr>
          <w:rFonts w:ascii="Times New Roman" w:eastAsia="Times New Roman" w:hAnsi="Times New Roman"/>
        </w:rPr>
        <w:t>The Borrower hereby requests and authorizes the Bank to, from time to time (at its discretion), rely upon</w:t>
      </w:r>
      <w:r>
        <w:rPr>
          <w:rFonts w:ascii="Times New Roman" w:eastAsia="Times New Roman" w:hAnsi="Times New Roman"/>
        </w:rPr>
        <w:t xml:space="preserve"> and act or omit to act in accordance with any directions, instructions and/or other communication which may from time to time be or purport to be given in connection with or in relation to this Agreement and the other Financing Documents by way of facsimi</w:t>
      </w:r>
      <w:r>
        <w:rPr>
          <w:rFonts w:ascii="Times New Roman" w:eastAsia="Times New Roman" w:hAnsi="Times New Roman"/>
        </w:rPr>
        <w:t>le or email by the Borrower or any of its authorized officers.</w:t>
      </w:r>
    </w:p>
    <w:p w:rsidR="00000000" w:rsidRDefault="006F13F1">
      <w:pPr>
        <w:spacing w:line="234" w:lineRule="exact"/>
        <w:rPr>
          <w:rFonts w:ascii="Times New Roman" w:eastAsia="Times New Roman" w:hAnsi="Times New Roman"/>
        </w:rPr>
      </w:pPr>
    </w:p>
    <w:p w:rsidR="00000000" w:rsidRDefault="006F13F1">
      <w:pPr>
        <w:numPr>
          <w:ilvl w:val="0"/>
          <w:numId w:val="54"/>
        </w:numPr>
        <w:tabs>
          <w:tab w:val="left" w:pos="1180"/>
        </w:tabs>
        <w:spacing w:line="0" w:lineRule="atLeast"/>
        <w:ind w:left="1180" w:hanging="460"/>
        <w:rPr>
          <w:rFonts w:ascii="Times New Roman" w:eastAsia="Times New Roman" w:hAnsi="Times New Roman"/>
        </w:rPr>
      </w:pPr>
      <w:r>
        <w:rPr>
          <w:rFonts w:ascii="Times New Roman" w:eastAsia="Times New Roman" w:hAnsi="Times New Roman"/>
        </w:rPr>
        <w:t>The Borrower acknowledges that:</w:t>
      </w:r>
    </w:p>
    <w:p w:rsidR="00000000" w:rsidRDefault="006F13F1">
      <w:pPr>
        <w:spacing w:line="241" w:lineRule="exact"/>
        <w:rPr>
          <w:rFonts w:ascii="Times New Roman" w:eastAsia="Times New Roman" w:hAnsi="Times New Roman"/>
        </w:rPr>
      </w:pPr>
    </w:p>
    <w:p w:rsidR="00000000" w:rsidRDefault="006F13F1">
      <w:pPr>
        <w:numPr>
          <w:ilvl w:val="1"/>
          <w:numId w:val="54"/>
        </w:numPr>
        <w:tabs>
          <w:tab w:val="left" w:pos="1440"/>
        </w:tabs>
        <w:spacing w:line="235" w:lineRule="auto"/>
        <w:ind w:left="1620" w:right="20" w:hanging="448"/>
        <w:rPr>
          <w:rFonts w:ascii="Times New Roman" w:eastAsia="Times New Roman" w:hAnsi="Times New Roman"/>
          <w:i/>
        </w:rPr>
      </w:pPr>
      <w:r>
        <w:rPr>
          <w:rFonts w:ascii="Times New Roman" w:eastAsia="Times New Roman" w:hAnsi="Times New Roman"/>
        </w:rPr>
        <w:t>sending information by facsimile or email is not a secure means of sending information and is aware of the risks involved in sending facsimile or email instruc</w:t>
      </w:r>
      <w:r>
        <w:rPr>
          <w:rFonts w:ascii="Times New Roman" w:eastAsia="Times New Roman" w:hAnsi="Times New Roman"/>
        </w:rPr>
        <w:t>tions, including the risk that facsimile or email instructions may:</w:t>
      </w:r>
    </w:p>
    <w:p w:rsidR="00000000" w:rsidRDefault="006F13F1">
      <w:pPr>
        <w:spacing w:line="237" w:lineRule="exact"/>
        <w:rPr>
          <w:rFonts w:ascii="Times New Roman" w:eastAsia="Times New Roman" w:hAnsi="Times New Roman"/>
          <w:i/>
        </w:rPr>
      </w:pPr>
    </w:p>
    <w:p w:rsidR="00000000" w:rsidRDefault="006F13F1">
      <w:pPr>
        <w:numPr>
          <w:ilvl w:val="2"/>
          <w:numId w:val="54"/>
        </w:numPr>
        <w:tabs>
          <w:tab w:val="left" w:pos="2080"/>
        </w:tabs>
        <w:spacing w:line="0" w:lineRule="atLeast"/>
        <w:ind w:left="2080" w:hanging="280"/>
        <w:rPr>
          <w:rFonts w:ascii="Times New Roman" w:eastAsia="Times New Roman" w:hAnsi="Times New Roman"/>
          <w:b/>
          <w:i/>
        </w:rPr>
      </w:pPr>
      <w:r>
        <w:rPr>
          <w:rFonts w:ascii="Times New Roman" w:eastAsia="Times New Roman" w:hAnsi="Times New Roman"/>
          <w:b/>
          <w:i/>
        </w:rPr>
        <w:t>be fraudulently or mistakenly written, altered or sent; and</w:t>
      </w:r>
    </w:p>
    <w:p w:rsidR="00000000" w:rsidRDefault="006F13F1">
      <w:pPr>
        <w:spacing w:line="290" w:lineRule="exact"/>
        <w:rPr>
          <w:rFonts w:ascii="Times New Roman" w:eastAsia="Times New Roman" w:hAnsi="Times New Roman"/>
          <w:b/>
          <w:i/>
        </w:rPr>
      </w:pPr>
    </w:p>
    <w:p w:rsidR="00000000" w:rsidRDefault="006F13F1">
      <w:pPr>
        <w:numPr>
          <w:ilvl w:val="2"/>
          <w:numId w:val="54"/>
        </w:numPr>
        <w:tabs>
          <w:tab w:val="left" w:pos="2080"/>
        </w:tabs>
        <w:spacing w:line="0" w:lineRule="atLeast"/>
        <w:ind w:left="2080" w:hanging="280"/>
        <w:rPr>
          <w:rFonts w:ascii="Times New Roman" w:eastAsia="Times New Roman" w:hAnsi="Times New Roman"/>
          <w:b/>
          <w:i/>
        </w:rPr>
      </w:pPr>
      <w:r>
        <w:rPr>
          <w:rFonts w:ascii="Times New Roman" w:eastAsia="Times New Roman" w:hAnsi="Times New Roman"/>
          <w:b/>
          <w:i/>
        </w:rPr>
        <w:t>not be received in whole or in part by the intended recipient.</w:t>
      </w:r>
    </w:p>
    <w:p w:rsidR="00000000" w:rsidRDefault="006F13F1">
      <w:pPr>
        <w:spacing w:line="295" w:lineRule="exact"/>
        <w:rPr>
          <w:rFonts w:ascii="Times New Roman" w:eastAsia="Times New Roman" w:hAnsi="Times New Roman"/>
          <w:b/>
          <w:i/>
        </w:rPr>
      </w:pPr>
    </w:p>
    <w:p w:rsidR="00000000" w:rsidRDefault="006F13F1">
      <w:pPr>
        <w:numPr>
          <w:ilvl w:val="1"/>
          <w:numId w:val="54"/>
        </w:numPr>
        <w:tabs>
          <w:tab w:val="left" w:pos="1440"/>
        </w:tabs>
        <w:spacing w:line="234" w:lineRule="auto"/>
        <w:ind w:left="1620" w:right="20" w:hanging="448"/>
        <w:rPr>
          <w:rFonts w:ascii="Times New Roman" w:eastAsia="Times New Roman" w:hAnsi="Times New Roman"/>
          <w:i/>
        </w:rPr>
      </w:pPr>
      <w:r>
        <w:rPr>
          <w:rFonts w:ascii="Times New Roman" w:eastAsia="Times New Roman" w:hAnsi="Times New Roman"/>
        </w:rPr>
        <w:t>the request to the Bank to accept and act on facsimile or emai</w:t>
      </w:r>
      <w:r>
        <w:rPr>
          <w:rFonts w:ascii="Times New Roman" w:eastAsia="Times New Roman" w:hAnsi="Times New Roman"/>
        </w:rPr>
        <w:t>l instructions is for the convenience and benefit of the Borrower only.</w:t>
      </w:r>
    </w:p>
    <w:p w:rsidR="00000000" w:rsidRDefault="006F13F1">
      <w:pPr>
        <w:tabs>
          <w:tab w:val="left" w:pos="1440"/>
        </w:tabs>
        <w:spacing w:line="234" w:lineRule="auto"/>
        <w:ind w:left="1620" w:right="20" w:hanging="448"/>
        <w:rPr>
          <w:rFonts w:ascii="Times New Roman" w:eastAsia="Times New Roman" w:hAnsi="Times New Roman"/>
          <w:i/>
        </w:rPr>
        <w:sectPr w:rsidR="00000000">
          <w:pgSz w:w="12240" w:h="15840"/>
          <w:pgMar w:top="1432"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32" w:name="page33"/>
      <w:bookmarkEnd w:id="32"/>
    </w:p>
    <w:p w:rsidR="00000000" w:rsidRDefault="006F13F1">
      <w:pPr>
        <w:numPr>
          <w:ilvl w:val="0"/>
          <w:numId w:val="55"/>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The Borrower further declares and confirms that it is aware that the Bank has agreed to act on the basis of instructions given by facsimile or email only by reason of, and relying up</w:t>
      </w:r>
      <w:r>
        <w:rPr>
          <w:rFonts w:ascii="Times New Roman" w:eastAsia="Times New Roman" w:hAnsi="Times New Roman"/>
        </w:rPr>
        <w:t>on the Borrower providing this indemnity and agreeing, confirming, declaring and indemnifying the Bank hereunder and that the Bank would not have done so in the absence of such indemnity. The provisions of this Clause 13.2 shall apply to any and all matter</w:t>
      </w:r>
      <w:r>
        <w:rPr>
          <w:rFonts w:ascii="Times New Roman" w:eastAsia="Times New Roman" w:hAnsi="Times New Roman"/>
        </w:rPr>
        <w:t>s, communications, directions and instructions whatsoever in connection with the Agreement and the other Financing Documents.</w:t>
      </w:r>
    </w:p>
    <w:p w:rsidR="00000000" w:rsidRDefault="006F13F1">
      <w:pPr>
        <w:spacing w:line="242" w:lineRule="exact"/>
        <w:rPr>
          <w:rFonts w:ascii="Times New Roman" w:eastAsia="Times New Roman" w:hAnsi="Times New Roman"/>
        </w:rPr>
      </w:pPr>
    </w:p>
    <w:p w:rsidR="00000000" w:rsidRDefault="006F13F1">
      <w:pPr>
        <w:numPr>
          <w:ilvl w:val="0"/>
          <w:numId w:val="55"/>
        </w:numPr>
        <w:tabs>
          <w:tab w:val="left" w:pos="1180"/>
        </w:tabs>
        <w:spacing w:line="235" w:lineRule="auto"/>
        <w:ind w:left="1180" w:hanging="460"/>
        <w:jc w:val="both"/>
        <w:rPr>
          <w:rFonts w:ascii="Times New Roman" w:eastAsia="Times New Roman" w:hAnsi="Times New Roman"/>
        </w:rPr>
      </w:pPr>
      <w:r>
        <w:rPr>
          <w:rFonts w:ascii="Times New Roman" w:eastAsia="Times New Roman" w:hAnsi="Times New Roman"/>
        </w:rPr>
        <w:t>The Bank may (but shall not be obliged to) require that any instruction should contain or be accompanied by such identifying code</w:t>
      </w:r>
      <w:r>
        <w:rPr>
          <w:rFonts w:ascii="Times New Roman" w:eastAsia="Times New Roman" w:hAnsi="Times New Roman"/>
        </w:rPr>
        <w:t xml:space="preserve"> or test as the Bank may from time to time specify and the Borrower shall be responsible for any improper use of such code or test.</w:t>
      </w:r>
    </w:p>
    <w:p w:rsidR="00000000" w:rsidRDefault="006F13F1">
      <w:pPr>
        <w:spacing w:line="243" w:lineRule="exact"/>
        <w:rPr>
          <w:rFonts w:ascii="Times New Roman" w:eastAsia="Times New Roman" w:hAnsi="Times New Roman"/>
        </w:rPr>
      </w:pPr>
    </w:p>
    <w:p w:rsidR="00000000" w:rsidRDefault="006F13F1">
      <w:pPr>
        <w:numPr>
          <w:ilvl w:val="0"/>
          <w:numId w:val="55"/>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 xml:space="preserve">Notwithstanding anything contained herein or elsewhere, the Bank shall not be bound to act in accordance with the whole or </w:t>
      </w:r>
      <w:r>
        <w:rPr>
          <w:rFonts w:ascii="Times New Roman" w:eastAsia="Times New Roman" w:hAnsi="Times New Roman"/>
        </w:rPr>
        <w:t>any part of the instructions or directions contained in any facsimile or email and may, at their sole discretion and exclusive determination, decline or omit to act pursuant to any instruction, or defer acting in accordance with any instruction, and the sa</w:t>
      </w:r>
      <w:r>
        <w:rPr>
          <w:rFonts w:ascii="Times New Roman" w:eastAsia="Times New Roman" w:hAnsi="Times New Roman"/>
        </w:rPr>
        <w:t>me shall be at the risk of the Borrower and the Bank shall not be liable for the consequences of any such refusal or omission to act or deferment of action.</w:t>
      </w:r>
    </w:p>
    <w:p w:rsidR="00000000" w:rsidRDefault="006F13F1">
      <w:pPr>
        <w:spacing w:line="242" w:lineRule="exact"/>
        <w:rPr>
          <w:rFonts w:ascii="Times New Roman" w:eastAsia="Times New Roman" w:hAnsi="Times New Roman"/>
        </w:rPr>
      </w:pPr>
    </w:p>
    <w:p w:rsidR="00000000" w:rsidRDefault="006F13F1">
      <w:pPr>
        <w:numPr>
          <w:ilvl w:val="0"/>
          <w:numId w:val="55"/>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In consideration of the Bank acting and/or agreeing to act pursuant to the terms of this writing a</w:t>
      </w:r>
      <w:r>
        <w:rPr>
          <w:rFonts w:ascii="Times New Roman" w:eastAsia="Times New Roman" w:hAnsi="Times New Roman"/>
        </w:rPr>
        <w:t>nd/or any instructions as provided in this writing, the Borrower hereby agrees to indemnify the Bank and keep the Bank at all times indemnified from and against all actions, suits, proceedings, costs, claims, demands, charges, expenses, losses and liabilit</w:t>
      </w:r>
      <w:r>
        <w:rPr>
          <w:rFonts w:ascii="Times New Roman" w:eastAsia="Times New Roman" w:hAnsi="Times New Roman"/>
        </w:rPr>
        <w:t>ies howsoever arising in consequence of or in any way related to the Bank having acted or omitted to act in accordance with or pursuant to any instruction received by facsimile or email.</w:t>
      </w:r>
    </w:p>
    <w:p w:rsidR="00000000" w:rsidRDefault="006F13F1">
      <w:pPr>
        <w:spacing w:line="242" w:lineRule="exact"/>
        <w:rPr>
          <w:rFonts w:ascii="Times New Roman" w:eastAsia="Times New Roman" w:hAnsi="Times New Roman"/>
        </w:rPr>
      </w:pPr>
    </w:p>
    <w:p w:rsidR="00000000" w:rsidRDefault="006F13F1">
      <w:pPr>
        <w:numPr>
          <w:ilvl w:val="0"/>
          <w:numId w:val="55"/>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Upon receipt by the Bank, each instruction shall constitute and (irr</w:t>
      </w:r>
      <w:r>
        <w:rPr>
          <w:rFonts w:ascii="Times New Roman" w:eastAsia="Times New Roman" w:hAnsi="Times New Roman"/>
        </w:rPr>
        <w:t>espective of whether or not it is in fact initiated or transmitted by the Borrower or by any of its authorized officer) shall be deemed (if the Bank chose to act upon the same) to conclusively constitute the mandate of the Borrower, to the Bank to act or o</w:t>
      </w:r>
      <w:r>
        <w:rPr>
          <w:rFonts w:ascii="Times New Roman" w:eastAsia="Times New Roman" w:hAnsi="Times New Roman"/>
        </w:rPr>
        <w:t>mit to act in accordance with the directions and instructions contained therein notwithstanding that such instruction may not have been authorized or may have been transmitted in error or fraudulently or may otherwise not have been authorized by or on beha</w:t>
      </w:r>
      <w:r>
        <w:rPr>
          <w:rFonts w:ascii="Times New Roman" w:eastAsia="Times New Roman" w:hAnsi="Times New Roman"/>
        </w:rPr>
        <w:t>lf of the Borrower or any of its authorized officers or may have been altered, misunderstood or distorted in any manner in the course of communication.</w:t>
      </w:r>
    </w:p>
    <w:p w:rsidR="00000000" w:rsidRDefault="006F13F1">
      <w:pPr>
        <w:spacing w:line="244" w:lineRule="exact"/>
        <w:rPr>
          <w:rFonts w:ascii="Times New Roman" w:eastAsia="Times New Roman" w:hAnsi="Times New Roman"/>
        </w:rPr>
      </w:pPr>
    </w:p>
    <w:p w:rsidR="00000000" w:rsidRDefault="006F13F1">
      <w:pPr>
        <w:numPr>
          <w:ilvl w:val="0"/>
          <w:numId w:val="55"/>
        </w:numPr>
        <w:tabs>
          <w:tab w:val="left" w:pos="1180"/>
        </w:tabs>
        <w:spacing w:line="236" w:lineRule="auto"/>
        <w:ind w:left="1180" w:hanging="460"/>
        <w:jc w:val="both"/>
        <w:rPr>
          <w:rFonts w:ascii="Times New Roman" w:eastAsia="Times New Roman" w:hAnsi="Times New Roman"/>
        </w:rPr>
      </w:pPr>
      <w:r>
        <w:rPr>
          <w:rFonts w:ascii="Times New Roman" w:eastAsia="Times New Roman" w:hAnsi="Times New Roman"/>
        </w:rPr>
        <w:t>The Bank shall not be under any obligations at any time to maintain any special facility for the receip</w:t>
      </w:r>
      <w:r>
        <w:rPr>
          <w:rFonts w:ascii="Times New Roman" w:eastAsia="Times New Roman" w:hAnsi="Times New Roman"/>
        </w:rPr>
        <w:t>t of any instructions by way of facsimile or email or to ensure the continued operations or availability of any such equipment/ technology</w:t>
      </w:r>
    </w:p>
    <w:p w:rsidR="00000000" w:rsidRDefault="006F13F1">
      <w:pPr>
        <w:spacing w:line="230"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13.3</w:t>
      </w:r>
      <w:r>
        <w:rPr>
          <w:rFonts w:ascii="Times New Roman" w:eastAsia="Times New Roman" w:hAnsi="Times New Roman"/>
        </w:rPr>
        <w:tab/>
      </w:r>
      <w:r>
        <w:rPr>
          <w:rFonts w:ascii="Times New Roman" w:eastAsia="Times New Roman" w:hAnsi="Times New Roman"/>
          <w:sz w:val="19"/>
          <w:u w:val="single"/>
        </w:rPr>
        <w:t>Set Off</w:t>
      </w:r>
    </w:p>
    <w:p w:rsidR="00000000" w:rsidRDefault="006F13F1">
      <w:pPr>
        <w:spacing w:line="242" w:lineRule="exact"/>
        <w:rPr>
          <w:rFonts w:ascii="Times New Roman" w:eastAsia="Times New Roman" w:hAnsi="Times New Roman"/>
        </w:rPr>
      </w:pPr>
    </w:p>
    <w:p w:rsidR="00000000" w:rsidRDefault="006F13F1">
      <w:pPr>
        <w:numPr>
          <w:ilvl w:val="0"/>
          <w:numId w:val="56"/>
        </w:numPr>
        <w:tabs>
          <w:tab w:val="left" w:pos="1440"/>
        </w:tabs>
        <w:spacing w:line="238" w:lineRule="auto"/>
        <w:ind w:left="1440" w:right="380" w:hanging="720"/>
        <w:jc w:val="both"/>
        <w:rPr>
          <w:rFonts w:ascii="Times New Roman" w:eastAsia="Times New Roman" w:hAnsi="Times New Roman"/>
        </w:rPr>
      </w:pPr>
      <w:r>
        <w:rPr>
          <w:rFonts w:ascii="Times New Roman" w:eastAsia="Times New Roman" w:hAnsi="Times New Roman"/>
        </w:rPr>
        <w:t>The Borrower agrees and acknowledges that the Bank has an absolute right to settle any indebtedness wh</w:t>
      </w:r>
      <w:r>
        <w:rPr>
          <w:rFonts w:ascii="Times New Roman" w:eastAsia="Times New Roman" w:hAnsi="Times New Roman"/>
        </w:rPr>
        <w:t>atsoever owed by the Borrower to the Bank under this Agreement or under any other document/agreement, by adjusting, setting-off any deposit(s) and/or transferring monies lying to the balance of any account(s) held by the Borrower with the Bank without givi</w:t>
      </w:r>
      <w:r>
        <w:rPr>
          <w:rFonts w:ascii="Times New Roman" w:eastAsia="Times New Roman" w:hAnsi="Times New Roman"/>
        </w:rPr>
        <w:t>ng prior notice to the Borrower. However, the Bank will intimate the Borrower of such exercise of rights under this Clause 13.3</w:t>
      </w:r>
      <w:r>
        <w:rPr>
          <w:rFonts w:ascii="Times New Roman" w:eastAsia="Times New Roman" w:hAnsi="Times New Roman"/>
        </w:rPr>
        <w:t>(a). The Bank</w:t>
      </w:r>
      <w:r>
        <w:rPr>
          <w:rFonts w:ascii="Times New Roman" w:eastAsia="Times New Roman" w:hAnsi="Times New Roman"/>
        </w:rPr>
        <w:t>’s rights hereunder shall not be affected</w:t>
      </w:r>
      <w:r>
        <w:rPr>
          <w:rFonts w:ascii="Times New Roman" w:eastAsia="Times New Roman" w:hAnsi="Times New Roman"/>
        </w:rPr>
        <w:t xml:space="preserve"> by the Borrower</w:t>
      </w:r>
      <w:r>
        <w:rPr>
          <w:rFonts w:ascii="Times New Roman" w:eastAsia="Times New Roman" w:hAnsi="Times New Roman"/>
        </w:rPr>
        <w:t>’s bankruptcy, death or winding</w:t>
      </w:r>
      <w:r>
        <w:rPr>
          <w:rFonts w:ascii="Times New Roman" w:eastAsia="Times New Roman" w:hAnsi="Times New Roman"/>
        </w:rPr>
        <w:t>-up.</w:t>
      </w:r>
    </w:p>
    <w:p w:rsidR="00000000" w:rsidRDefault="006F13F1">
      <w:pPr>
        <w:spacing w:line="244" w:lineRule="exact"/>
        <w:rPr>
          <w:rFonts w:ascii="Times New Roman" w:eastAsia="Times New Roman" w:hAnsi="Times New Roman"/>
        </w:rPr>
      </w:pPr>
    </w:p>
    <w:p w:rsidR="00000000" w:rsidRDefault="006F13F1">
      <w:pPr>
        <w:numPr>
          <w:ilvl w:val="0"/>
          <w:numId w:val="56"/>
        </w:numPr>
        <w:tabs>
          <w:tab w:val="left" w:pos="1420"/>
        </w:tabs>
        <w:spacing w:line="238" w:lineRule="auto"/>
        <w:ind w:left="1420" w:hanging="712"/>
        <w:jc w:val="both"/>
        <w:rPr>
          <w:rFonts w:ascii="Times New Roman" w:eastAsia="Times New Roman" w:hAnsi="Times New Roman"/>
        </w:rPr>
      </w:pPr>
      <w:r>
        <w:rPr>
          <w:rFonts w:ascii="Times New Roman" w:eastAsia="Times New Roman" w:hAnsi="Times New Roman"/>
        </w:rPr>
        <w:t xml:space="preserve">In addition to Clause </w:t>
      </w:r>
      <w:r>
        <w:rPr>
          <w:rFonts w:ascii="Times New Roman" w:eastAsia="Times New Roman" w:hAnsi="Times New Roman"/>
        </w:rPr>
        <w:t>13.3 (a) above, notwithstanding the payment of any of the Loan Obligations under the Facilities, the Borrower hereby expressly gives the Bank the power to appropriate proceeds out of any and all Security Interest created in favour of the Bank under the Sec</w:t>
      </w:r>
      <w:r>
        <w:rPr>
          <w:rFonts w:ascii="Times New Roman" w:eastAsia="Times New Roman" w:hAnsi="Times New Roman"/>
        </w:rPr>
        <w:t>urity Documents or deposited with it or under its possession or control towards satisfaction of any amounts due to the Bank on account of another agreement or transaction entered into by the Borrower or any of the Affiliates of the Borrower with the Bank.</w:t>
      </w:r>
    </w:p>
    <w:p w:rsidR="00000000" w:rsidRDefault="006F13F1">
      <w:pPr>
        <w:spacing w:line="22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13.4</w:t>
      </w:r>
      <w:r>
        <w:rPr>
          <w:rFonts w:ascii="Times New Roman" w:eastAsia="Times New Roman" w:hAnsi="Times New Roman"/>
        </w:rPr>
        <w:tab/>
      </w:r>
      <w:r>
        <w:rPr>
          <w:rFonts w:ascii="Times New Roman" w:eastAsia="Times New Roman" w:hAnsi="Times New Roman"/>
          <w:sz w:val="19"/>
          <w:u w:val="single"/>
        </w:rPr>
        <w:t>Severability</w:t>
      </w:r>
    </w:p>
    <w:p w:rsidR="00000000" w:rsidRDefault="006F13F1">
      <w:pPr>
        <w:tabs>
          <w:tab w:val="left" w:pos="3260"/>
        </w:tabs>
        <w:spacing w:line="0" w:lineRule="atLeast"/>
        <w:rPr>
          <w:rFonts w:ascii="Times New Roman" w:eastAsia="Times New Roman" w:hAnsi="Times New Roman"/>
          <w:sz w:val="19"/>
          <w:u w:val="single"/>
        </w:rPr>
        <w:sectPr w:rsidR="00000000">
          <w:pgSz w:w="12240" w:h="15840"/>
          <w:pgMar w:top="1440" w:right="1440" w:bottom="964"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bookmarkStart w:id="33" w:name="page34"/>
      <w:bookmarkEnd w:id="33"/>
    </w:p>
    <w:p w:rsidR="00000000" w:rsidRDefault="006F13F1">
      <w:pPr>
        <w:spacing w:line="236" w:lineRule="auto"/>
        <w:ind w:left="720"/>
        <w:jc w:val="both"/>
        <w:rPr>
          <w:rFonts w:ascii="Times New Roman" w:eastAsia="Times New Roman" w:hAnsi="Times New Roman"/>
        </w:rPr>
      </w:pPr>
      <w:r>
        <w:rPr>
          <w:rFonts w:ascii="Times New Roman" w:eastAsia="Times New Roman" w:hAnsi="Times New Roman"/>
        </w:rPr>
        <w:t>If, at any time, any provision of this Agreement is or becomes illegal, invalid or unenforceable in any respect under any law of any jurisdiction, neither the legality, validity or enforceability of the remaining provisions nor the leg</w:t>
      </w:r>
      <w:r>
        <w:rPr>
          <w:rFonts w:ascii="Times New Roman" w:eastAsia="Times New Roman" w:hAnsi="Times New Roman"/>
        </w:rPr>
        <w:t>ality, validity or enforceability of such provision under the law of any other jurisdiction will in any way be affected or impaired.</w:t>
      </w:r>
    </w:p>
    <w:p w:rsidR="00000000" w:rsidRDefault="006F13F1">
      <w:pPr>
        <w:spacing w:line="294"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13.5</w:t>
      </w:r>
      <w:r>
        <w:rPr>
          <w:rFonts w:ascii="Times New Roman" w:eastAsia="Times New Roman" w:hAnsi="Times New Roman"/>
        </w:rPr>
        <w:tab/>
      </w:r>
      <w:r>
        <w:rPr>
          <w:rFonts w:ascii="Times New Roman" w:eastAsia="Times New Roman" w:hAnsi="Times New Roman"/>
          <w:sz w:val="19"/>
          <w:u w:val="single"/>
        </w:rPr>
        <w:t>Waiver and Amendments</w:t>
      </w:r>
    </w:p>
    <w:p w:rsidR="00000000" w:rsidRDefault="006F13F1">
      <w:pPr>
        <w:spacing w:line="200" w:lineRule="exact"/>
        <w:rPr>
          <w:rFonts w:ascii="Times New Roman" w:eastAsia="Times New Roman" w:hAnsi="Times New Roman"/>
        </w:rPr>
      </w:pPr>
    </w:p>
    <w:p w:rsidR="00000000" w:rsidRDefault="006F13F1">
      <w:pPr>
        <w:spacing w:line="243" w:lineRule="exact"/>
        <w:rPr>
          <w:rFonts w:ascii="Times New Roman" w:eastAsia="Times New Roman" w:hAnsi="Times New Roman"/>
        </w:rPr>
      </w:pPr>
    </w:p>
    <w:p w:rsidR="00000000" w:rsidRDefault="006F13F1">
      <w:pPr>
        <w:numPr>
          <w:ilvl w:val="0"/>
          <w:numId w:val="57"/>
        </w:numPr>
        <w:tabs>
          <w:tab w:val="left" w:pos="1440"/>
        </w:tabs>
        <w:spacing w:line="237" w:lineRule="auto"/>
        <w:ind w:left="1440" w:hanging="720"/>
        <w:jc w:val="both"/>
        <w:rPr>
          <w:rFonts w:ascii="Times New Roman" w:eastAsia="Times New Roman" w:hAnsi="Times New Roman"/>
        </w:rPr>
      </w:pPr>
      <w:r>
        <w:rPr>
          <w:rFonts w:ascii="Times New Roman" w:eastAsia="Times New Roman" w:hAnsi="Times New Roman"/>
        </w:rPr>
        <w:t>No failure to exercise, nor any delay in exercising, on the part of the Bank, of any right or</w:t>
      </w:r>
      <w:r>
        <w:rPr>
          <w:rFonts w:ascii="Times New Roman" w:eastAsia="Times New Roman" w:hAnsi="Times New Roman"/>
        </w:rPr>
        <w:t xml:space="preserve"> remedy under this Agreement shall operate as a waiver, nor shall any single or partial exercise of any right or remedy prevent any further or other exercise or the exercise of any other right or remedy of the Bank in respect of any other default. The righ</w:t>
      </w:r>
      <w:r>
        <w:rPr>
          <w:rFonts w:ascii="Times New Roman" w:eastAsia="Times New Roman" w:hAnsi="Times New Roman"/>
        </w:rPr>
        <w:t>ts and remedies provided in this Agreement are cumulative and not exclusive of their rights under the general law and may be waived only in writing and specifically and at the Bank</w:t>
      </w:r>
      <w:r>
        <w:rPr>
          <w:rFonts w:ascii="Times New Roman" w:eastAsia="Times New Roman" w:hAnsi="Times New Roman"/>
        </w:rPr>
        <w:t>’s sole discretion.</w:t>
      </w:r>
    </w:p>
    <w:p w:rsidR="00000000" w:rsidRDefault="006F13F1">
      <w:pPr>
        <w:spacing w:line="305" w:lineRule="exact"/>
        <w:rPr>
          <w:rFonts w:ascii="Times New Roman" w:eastAsia="Times New Roman" w:hAnsi="Times New Roman"/>
        </w:rPr>
      </w:pPr>
    </w:p>
    <w:p w:rsidR="00000000" w:rsidRDefault="006F13F1">
      <w:pPr>
        <w:numPr>
          <w:ilvl w:val="0"/>
          <w:numId w:val="57"/>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No waiver of any provision of, or right, remedy or powe</w:t>
      </w:r>
      <w:r>
        <w:rPr>
          <w:rFonts w:ascii="Times New Roman" w:eastAsia="Times New Roman" w:hAnsi="Times New Roman"/>
        </w:rPr>
        <w:t>r under, this Agreement shall be effective unless it is in writing signed by the authorised representative of the relevant party.</w:t>
      </w:r>
    </w:p>
    <w:p w:rsidR="00000000" w:rsidRDefault="006F13F1">
      <w:pPr>
        <w:spacing w:line="300" w:lineRule="exact"/>
        <w:rPr>
          <w:rFonts w:ascii="Times New Roman" w:eastAsia="Times New Roman" w:hAnsi="Times New Roman"/>
        </w:rPr>
      </w:pPr>
    </w:p>
    <w:p w:rsidR="00000000" w:rsidRDefault="006F13F1">
      <w:pPr>
        <w:numPr>
          <w:ilvl w:val="0"/>
          <w:numId w:val="57"/>
        </w:numPr>
        <w:tabs>
          <w:tab w:val="left" w:pos="1440"/>
        </w:tabs>
        <w:spacing w:line="234" w:lineRule="auto"/>
        <w:ind w:left="1440" w:hanging="720"/>
        <w:rPr>
          <w:rFonts w:ascii="Times New Roman" w:eastAsia="Times New Roman" w:hAnsi="Times New Roman"/>
        </w:rPr>
      </w:pPr>
      <w:r>
        <w:rPr>
          <w:rFonts w:ascii="Times New Roman" w:eastAsia="Times New Roman" w:hAnsi="Times New Roman"/>
        </w:rPr>
        <w:t>This Agreement (including the Schedules) may be amended only by mutual written agreement between the Parties.</w:t>
      </w:r>
    </w:p>
    <w:p w:rsidR="00000000" w:rsidRDefault="006F13F1">
      <w:pPr>
        <w:spacing w:line="21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0"/>
        <w:gridCol w:w="2080"/>
        <w:gridCol w:w="820"/>
        <w:gridCol w:w="100"/>
        <w:gridCol w:w="340"/>
        <w:gridCol w:w="4820"/>
      </w:tblGrid>
      <w:tr w:rsidR="00000000">
        <w:trPr>
          <w:trHeight w:val="23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13.6</w:t>
            </w:r>
          </w:p>
        </w:tc>
        <w:tc>
          <w:tcPr>
            <w:tcW w:w="2080" w:type="dxa"/>
            <w:shd w:val="clear" w:color="auto" w:fill="auto"/>
            <w:vAlign w:val="bottom"/>
          </w:tcPr>
          <w:p w:rsidR="00000000" w:rsidRDefault="006F13F1">
            <w:pPr>
              <w:spacing w:line="0" w:lineRule="atLeast"/>
              <w:rPr>
                <w:rFonts w:ascii="Times New Roman" w:eastAsia="Times New Roman" w:hAnsi="Times New Roman"/>
                <w:sz w:val="19"/>
              </w:rPr>
            </w:pPr>
          </w:p>
        </w:tc>
        <w:tc>
          <w:tcPr>
            <w:tcW w:w="12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8"/>
              </w:rPr>
            </w:pPr>
            <w:r>
              <w:rPr>
                <w:rFonts w:ascii="Times New Roman" w:eastAsia="Times New Roman" w:hAnsi="Times New Roman"/>
                <w:w w:val="98"/>
              </w:rPr>
              <w:t>Governin</w:t>
            </w:r>
            <w:r>
              <w:rPr>
                <w:rFonts w:ascii="Times New Roman" w:eastAsia="Times New Roman" w:hAnsi="Times New Roman"/>
                <w:w w:val="98"/>
              </w:rPr>
              <w:t>g Law</w:t>
            </w:r>
          </w:p>
        </w:tc>
        <w:tc>
          <w:tcPr>
            <w:tcW w:w="482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459"/>
        </w:trPr>
        <w:tc>
          <w:tcPr>
            <w:tcW w:w="9340" w:type="dxa"/>
            <w:gridSpan w:val="6"/>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This Agreement shall be governed by and construed in accordance with Indian law.</w:t>
            </w:r>
          </w:p>
        </w:tc>
      </w:tr>
      <w:tr w:rsidR="00000000">
        <w:trPr>
          <w:trHeight w:val="44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13.7</w:t>
            </w:r>
          </w:p>
        </w:tc>
        <w:tc>
          <w:tcPr>
            <w:tcW w:w="20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60" w:type="dxa"/>
            <w:gridSpan w:val="4"/>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Jurisdiction</w:t>
            </w:r>
          </w:p>
        </w:tc>
      </w:tr>
      <w:tr w:rsidR="00000000">
        <w:trPr>
          <w:trHeight w:val="20"/>
        </w:trPr>
        <w:tc>
          <w:tcPr>
            <w:tcW w:w="1200" w:type="dxa"/>
            <w:shd w:val="clear" w:color="auto" w:fill="auto"/>
            <w:vAlign w:val="bottom"/>
          </w:tcPr>
          <w:p w:rsidR="00000000" w:rsidRDefault="006F13F1">
            <w:pPr>
              <w:spacing w:line="20" w:lineRule="exact"/>
              <w:rPr>
                <w:rFonts w:ascii="Times New Roman" w:eastAsia="Times New Roman" w:hAnsi="Times New Roman"/>
                <w:sz w:val="1"/>
              </w:rPr>
            </w:pPr>
          </w:p>
        </w:tc>
        <w:tc>
          <w:tcPr>
            <w:tcW w:w="2080" w:type="dxa"/>
            <w:shd w:val="clear" w:color="auto" w:fill="auto"/>
            <w:vAlign w:val="bottom"/>
          </w:tcPr>
          <w:p w:rsidR="00000000" w:rsidRDefault="006F13F1">
            <w:pPr>
              <w:spacing w:line="20" w:lineRule="exact"/>
              <w:rPr>
                <w:rFonts w:ascii="Times New Roman" w:eastAsia="Times New Roman" w:hAnsi="Times New Roman"/>
                <w:sz w:val="1"/>
              </w:rPr>
            </w:pPr>
          </w:p>
        </w:tc>
        <w:tc>
          <w:tcPr>
            <w:tcW w:w="820" w:type="dxa"/>
            <w:shd w:val="clear" w:color="auto" w:fill="000000"/>
            <w:vAlign w:val="bottom"/>
          </w:tcPr>
          <w:p w:rsidR="00000000" w:rsidRDefault="006F13F1">
            <w:pPr>
              <w:spacing w:line="20" w:lineRule="exact"/>
              <w:rPr>
                <w:rFonts w:ascii="Times New Roman" w:eastAsia="Times New Roman" w:hAnsi="Times New Roman"/>
                <w:sz w:val="1"/>
              </w:rPr>
            </w:pPr>
          </w:p>
        </w:tc>
        <w:tc>
          <w:tcPr>
            <w:tcW w:w="100" w:type="dxa"/>
            <w:shd w:val="clear" w:color="auto" w:fill="000000"/>
            <w:vAlign w:val="bottom"/>
          </w:tcPr>
          <w:p w:rsidR="00000000" w:rsidRDefault="006F13F1">
            <w:pPr>
              <w:spacing w:line="20" w:lineRule="exact"/>
              <w:rPr>
                <w:rFonts w:ascii="Times New Roman" w:eastAsia="Times New Roman" w:hAnsi="Times New Roman"/>
                <w:sz w:val="1"/>
              </w:rPr>
            </w:pPr>
          </w:p>
        </w:tc>
        <w:tc>
          <w:tcPr>
            <w:tcW w:w="5140" w:type="dxa"/>
            <w:gridSpan w:val="2"/>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461"/>
        </w:trPr>
        <w:tc>
          <w:tcPr>
            <w:tcW w:w="1200" w:type="dxa"/>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(a)</w:t>
            </w: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The Borrower agrees that the courts as specified in Sr. No. 28 of the Schedule I shall have</w:t>
            </w:r>
          </w:p>
        </w:tc>
      </w:tr>
      <w:tr w:rsidR="00000000">
        <w:trPr>
          <w:trHeight w:val="228"/>
        </w:trPr>
        <w:tc>
          <w:tcPr>
            <w:tcW w:w="12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40" w:type="dxa"/>
            <w:gridSpan w:val="5"/>
            <w:shd w:val="clear" w:color="auto" w:fill="auto"/>
            <w:vAlign w:val="bottom"/>
          </w:tcPr>
          <w:p w:rsidR="00000000" w:rsidRDefault="006F13F1">
            <w:pPr>
              <w:spacing w:line="229" w:lineRule="exact"/>
              <w:ind w:left="240"/>
              <w:rPr>
                <w:rFonts w:ascii="Times New Roman" w:eastAsia="Times New Roman" w:hAnsi="Times New Roman"/>
              </w:rPr>
            </w:pPr>
            <w:r>
              <w:rPr>
                <w:rFonts w:ascii="Times New Roman" w:eastAsia="Times New Roman" w:hAnsi="Times New Roman"/>
              </w:rPr>
              <w:t>exclusive jurisdiction to settle any dispu</w:t>
            </w:r>
            <w:r>
              <w:rPr>
                <w:rFonts w:ascii="Times New Roman" w:eastAsia="Times New Roman" w:hAnsi="Times New Roman"/>
              </w:rPr>
              <w:t>tes which may arise out of or in connection with this</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Agreement  and  that  accordingly  any  suit,  action  or  proceedings  (together  referred  to  as</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w w:val="99"/>
              </w:rPr>
            </w:pPr>
            <w:r>
              <w:rPr>
                <w:rFonts w:ascii="Times New Roman" w:eastAsia="Times New Roman" w:hAnsi="Times New Roman"/>
                <w:w w:val="99"/>
              </w:rPr>
              <w:t>“</w:t>
            </w:r>
            <w:r>
              <w:rPr>
                <w:rFonts w:ascii="Times New Roman" w:eastAsia="Times New Roman" w:hAnsi="Times New Roman"/>
                <w:b/>
                <w:w w:val="99"/>
              </w:rPr>
              <w:t>Proceedings</w:t>
            </w:r>
            <w:r>
              <w:rPr>
                <w:rFonts w:ascii="Times New Roman" w:eastAsia="Times New Roman" w:hAnsi="Times New Roman"/>
                <w:w w:val="99"/>
              </w:rPr>
              <w:t>”) arising out of or in connection with this Agreement may be brought in such courts</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or the tribunals.</w:t>
            </w:r>
          </w:p>
        </w:tc>
      </w:tr>
      <w:tr w:rsidR="00000000">
        <w:trPr>
          <w:trHeight w:val="461"/>
        </w:trPr>
        <w:tc>
          <w:tcPr>
            <w:tcW w:w="1200" w:type="dxa"/>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(b)</w:t>
            </w: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Nothing contained herein shall limit the right of the Bank to initiate any Proceedings in any other</w:t>
            </w:r>
          </w:p>
        </w:tc>
      </w:tr>
      <w:tr w:rsidR="00000000">
        <w:trPr>
          <w:trHeight w:val="228"/>
        </w:trPr>
        <w:tc>
          <w:tcPr>
            <w:tcW w:w="12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40" w:type="dxa"/>
            <w:gridSpan w:val="5"/>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court or tribunal of competent jurisdiction, nor shall the taking of Proceedings in one or more</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jurisdictions preclude the takin</w:t>
            </w:r>
            <w:r>
              <w:rPr>
                <w:rFonts w:ascii="Times New Roman" w:eastAsia="Times New Roman" w:hAnsi="Times New Roman"/>
              </w:rPr>
              <w:t>g of Proceedings in any other jurisdiction whether concurrently or</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4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not.</w:t>
            </w:r>
          </w:p>
        </w:tc>
      </w:tr>
      <w:tr w:rsidR="00000000">
        <w:trPr>
          <w:trHeight w:val="44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13.8</w:t>
            </w:r>
          </w:p>
        </w:tc>
        <w:tc>
          <w:tcPr>
            <w:tcW w:w="2080" w:type="dxa"/>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7"/>
              </w:rPr>
            </w:pPr>
            <w:r>
              <w:rPr>
                <w:rFonts w:ascii="Times New Roman" w:eastAsia="Times New Roman" w:hAnsi="Times New Roman"/>
                <w:w w:val="97"/>
              </w:rPr>
              <w:t>Indemnity</w:t>
            </w:r>
          </w:p>
        </w:tc>
        <w:tc>
          <w:tcPr>
            <w:tcW w:w="5240" w:type="dxa"/>
            <w:gridSpan w:val="3"/>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50" w:lineRule="exact"/>
        <w:rPr>
          <w:rFonts w:ascii="Times New Roman" w:eastAsia="Times New Roman" w:hAnsi="Times New Roman"/>
        </w:rPr>
      </w:pPr>
    </w:p>
    <w:p w:rsidR="00000000" w:rsidRDefault="006F13F1">
      <w:pPr>
        <w:spacing w:line="238" w:lineRule="auto"/>
        <w:ind w:left="720"/>
        <w:jc w:val="both"/>
        <w:rPr>
          <w:rFonts w:ascii="Times New Roman" w:eastAsia="Times New Roman" w:hAnsi="Times New Roman"/>
        </w:rPr>
      </w:pPr>
      <w:r>
        <w:rPr>
          <w:rFonts w:ascii="Times New Roman" w:eastAsia="Times New Roman" w:hAnsi="Times New Roman"/>
        </w:rPr>
        <w:t>The Borrower shall indemnify and keep the Bank and each of its officers, directors, employees, representatives, legal counsels and agents indemnified, against all</w:t>
      </w:r>
      <w:r>
        <w:rPr>
          <w:rFonts w:ascii="Times New Roman" w:eastAsia="Times New Roman" w:hAnsi="Times New Roman"/>
        </w:rPr>
        <w:t xml:space="preserve"> actions, suits, proceedings and all costs, charges, expenses, losses, or damages which may be incurred or suffered by the Bank by reason of any false or misleading information given by the Borrower to the Bank hereunder or any breach/default/contravention</w:t>
      </w:r>
      <w:r>
        <w:rPr>
          <w:rFonts w:ascii="Times New Roman" w:eastAsia="Times New Roman" w:hAnsi="Times New Roman"/>
        </w:rPr>
        <w:t>/non-observance/non-performance by the Borrower of any terms, conditions, agreements and provisions hereunder or under any of the Financing Documents. The amounts payable by the Borrower under this Clause 13.8 shall form part of the Loan Obligations and sh</w:t>
      </w:r>
      <w:r>
        <w:rPr>
          <w:rFonts w:ascii="Times New Roman" w:eastAsia="Times New Roman" w:hAnsi="Times New Roman"/>
        </w:rPr>
        <w:t>all be secured by the Security provided in favour of the Bank.</w:t>
      </w:r>
    </w:p>
    <w:p w:rsidR="00000000" w:rsidRDefault="006F13F1">
      <w:pPr>
        <w:spacing w:line="236"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13.9</w:t>
      </w:r>
      <w:r>
        <w:rPr>
          <w:rFonts w:ascii="Times New Roman" w:eastAsia="Times New Roman" w:hAnsi="Times New Roman"/>
        </w:rPr>
        <w:tab/>
      </w:r>
      <w:r>
        <w:rPr>
          <w:rFonts w:ascii="Times New Roman" w:eastAsia="Times New Roman" w:hAnsi="Times New Roman"/>
          <w:sz w:val="19"/>
          <w:u w:val="single"/>
        </w:rPr>
        <w:t>Disclosure</w:t>
      </w:r>
    </w:p>
    <w:p w:rsidR="00000000" w:rsidRDefault="006F13F1">
      <w:pPr>
        <w:spacing w:line="22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The Borrower also agrees, undertakes and confirms as under:</w:t>
      </w:r>
    </w:p>
    <w:p w:rsidR="00000000" w:rsidRDefault="006F13F1">
      <w:pPr>
        <w:spacing w:line="0" w:lineRule="atLeast"/>
        <w:ind w:left="720"/>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34" w:name="page35"/>
      <w:bookmarkEnd w:id="34"/>
    </w:p>
    <w:p w:rsidR="00000000" w:rsidRDefault="006F13F1">
      <w:pPr>
        <w:numPr>
          <w:ilvl w:val="0"/>
          <w:numId w:val="58"/>
        </w:numPr>
        <w:tabs>
          <w:tab w:val="left" w:pos="1440"/>
        </w:tabs>
        <w:spacing w:line="236" w:lineRule="auto"/>
        <w:ind w:left="1440" w:hanging="720"/>
        <w:jc w:val="both"/>
        <w:rPr>
          <w:rFonts w:ascii="Times New Roman" w:eastAsia="Times New Roman" w:hAnsi="Times New Roman"/>
        </w:rPr>
      </w:pPr>
      <w:r>
        <w:rPr>
          <w:rFonts w:ascii="Times New Roman" w:eastAsia="Times New Roman" w:hAnsi="Times New Roman"/>
        </w:rPr>
        <w:t>The Borrower understands that as a precondition relating to the grant of and/or continuing the grant of the Facil</w:t>
      </w:r>
      <w:r>
        <w:rPr>
          <w:rFonts w:ascii="Times New Roman" w:eastAsia="Times New Roman" w:hAnsi="Times New Roman"/>
        </w:rPr>
        <w:t>ities to the Borrower, the Bank requires the Borrower</w:t>
      </w:r>
      <w:r>
        <w:rPr>
          <w:rFonts w:ascii="Times New Roman" w:eastAsia="Times New Roman" w:hAnsi="Times New Roman"/>
        </w:rPr>
        <w:t>’s consent for the disclosure by the Bank of, information and data relating to the Borrower, of the Facilities availed of/to be availed by the Borrower, in discharge thereof.</w:t>
      </w:r>
    </w:p>
    <w:p w:rsidR="00000000" w:rsidRDefault="006F13F1">
      <w:pPr>
        <w:spacing w:line="245" w:lineRule="exact"/>
        <w:rPr>
          <w:rFonts w:ascii="Times New Roman" w:eastAsia="Times New Roman" w:hAnsi="Times New Roman"/>
        </w:rPr>
      </w:pPr>
    </w:p>
    <w:p w:rsidR="00000000" w:rsidRDefault="006F13F1">
      <w:pPr>
        <w:numPr>
          <w:ilvl w:val="0"/>
          <w:numId w:val="58"/>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Accordingly, the Borrower h</w:t>
      </w:r>
      <w:r>
        <w:rPr>
          <w:rFonts w:ascii="Times New Roman" w:eastAsia="Times New Roman" w:hAnsi="Times New Roman"/>
        </w:rPr>
        <w:t>ereby agrees and gives consent for the disclosure by Bank of all or any such:</w:t>
      </w:r>
    </w:p>
    <w:p w:rsidR="00000000" w:rsidRDefault="006F13F1">
      <w:pPr>
        <w:spacing w:line="231" w:lineRule="exact"/>
        <w:rPr>
          <w:rFonts w:ascii="Times New Roman" w:eastAsia="Times New Roman" w:hAnsi="Times New Roman"/>
        </w:rPr>
      </w:pPr>
    </w:p>
    <w:p w:rsidR="00000000" w:rsidRDefault="006F13F1">
      <w:pPr>
        <w:numPr>
          <w:ilvl w:val="1"/>
          <w:numId w:val="58"/>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information and data relating to the Borrower;</w:t>
      </w:r>
    </w:p>
    <w:p w:rsidR="00000000" w:rsidRDefault="006F13F1">
      <w:pPr>
        <w:spacing w:line="228" w:lineRule="exact"/>
        <w:rPr>
          <w:rFonts w:ascii="Times New Roman" w:eastAsia="Times New Roman" w:hAnsi="Times New Roman"/>
        </w:rPr>
      </w:pPr>
    </w:p>
    <w:p w:rsidR="00000000" w:rsidRDefault="006F13F1">
      <w:pPr>
        <w:numPr>
          <w:ilvl w:val="1"/>
          <w:numId w:val="58"/>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the information of data relating to the Facilities/Financing Documents; and</w:t>
      </w:r>
    </w:p>
    <w:p w:rsidR="00000000" w:rsidRDefault="006F13F1">
      <w:pPr>
        <w:spacing w:line="241" w:lineRule="exact"/>
        <w:rPr>
          <w:rFonts w:ascii="Times New Roman" w:eastAsia="Times New Roman" w:hAnsi="Times New Roman"/>
        </w:rPr>
      </w:pPr>
    </w:p>
    <w:p w:rsidR="00000000" w:rsidRDefault="006F13F1">
      <w:pPr>
        <w:numPr>
          <w:ilvl w:val="1"/>
          <w:numId w:val="58"/>
        </w:numPr>
        <w:tabs>
          <w:tab w:val="left" w:pos="2160"/>
        </w:tabs>
        <w:spacing w:line="234" w:lineRule="auto"/>
        <w:ind w:left="2160" w:right="40" w:hanging="720"/>
        <w:rPr>
          <w:rFonts w:ascii="Times New Roman" w:eastAsia="Times New Roman" w:hAnsi="Times New Roman"/>
        </w:rPr>
      </w:pPr>
      <w:r>
        <w:rPr>
          <w:rFonts w:ascii="Times New Roman" w:eastAsia="Times New Roman" w:hAnsi="Times New Roman"/>
        </w:rPr>
        <w:t>default, if any, committed by the Borrower, in disch</w:t>
      </w:r>
      <w:r>
        <w:rPr>
          <w:rFonts w:ascii="Times New Roman" w:eastAsia="Times New Roman" w:hAnsi="Times New Roman"/>
        </w:rPr>
        <w:t>arge of the Borrower's obligations under the Facilities,</w:t>
      </w:r>
    </w:p>
    <w:p w:rsidR="00000000" w:rsidRDefault="006F13F1">
      <w:pPr>
        <w:spacing w:line="241" w:lineRule="exact"/>
        <w:rPr>
          <w:rFonts w:ascii="Times New Roman" w:eastAsia="Times New Roman" w:hAnsi="Times New Roman"/>
        </w:rPr>
      </w:pPr>
    </w:p>
    <w:p w:rsidR="00000000" w:rsidRDefault="006F13F1">
      <w:pPr>
        <w:spacing w:line="238" w:lineRule="auto"/>
        <w:ind w:left="1440" w:right="60"/>
        <w:jc w:val="both"/>
        <w:rPr>
          <w:rFonts w:ascii="Times New Roman" w:eastAsia="Times New Roman" w:hAnsi="Times New Roman"/>
        </w:rPr>
      </w:pPr>
      <w:r>
        <w:rPr>
          <w:rFonts w:ascii="Times New Roman" w:eastAsia="Times New Roman" w:hAnsi="Times New Roman"/>
        </w:rPr>
        <w:t>as the Bank may deem appropriate and necessary, to disclose and furnish to Credit Information Companies (</w:t>
      </w:r>
      <w:r>
        <w:rPr>
          <w:rFonts w:ascii="Times New Roman" w:eastAsia="Times New Roman" w:hAnsi="Times New Roman"/>
        </w:rPr>
        <w:t>“</w:t>
      </w:r>
      <w:r>
        <w:rPr>
          <w:rFonts w:ascii="Times New Roman" w:eastAsia="Times New Roman" w:hAnsi="Times New Roman"/>
          <w:b/>
        </w:rPr>
        <w:t>CIC</w:t>
      </w:r>
      <w:r>
        <w:rPr>
          <w:rFonts w:ascii="Times New Roman" w:eastAsia="Times New Roman" w:hAnsi="Times New Roman"/>
        </w:rPr>
        <w:t>”) and any other agency authorised in this behalf by Reserve Bank of India (</w:t>
      </w:r>
      <w:r>
        <w:rPr>
          <w:rFonts w:ascii="Times New Roman" w:eastAsia="Times New Roman" w:hAnsi="Times New Roman"/>
        </w:rPr>
        <w:t>“</w:t>
      </w:r>
      <w:r>
        <w:rPr>
          <w:rFonts w:ascii="Times New Roman" w:eastAsia="Times New Roman" w:hAnsi="Times New Roman"/>
          <w:b/>
        </w:rPr>
        <w:t>RBI</w:t>
      </w:r>
      <w:r>
        <w:rPr>
          <w:rFonts w:ascii="Times New Roman" w:eastAsia="Times New Roman" w:hAnsi="Times New Roman"/>
        </w:rPr>
        <w:t>”) and/or</w:t>
      </w:r>
      <w:r>
        <w:rPr>
          <w:rFonts w:ascii="Times New Roman" w:eastAsia="Times New Roman" w:hAnsi="Times New Roman"/>
        </w:rPr>
        <w:t xml:space="preserve"> to Information Utilities or any other person pursuant to the Insolvency and Bankruptcy Code, 2016; and/or to any other statutory or regulatory or law enforcement authority (including Court and/or Tribunals).</w:t>
      </w:r>
    </w:p>
    <w:p w:rsidR="00000000" w:rsidRDefault="006F13F1">
      <w:pPr>
        <w:spacing w:line="240" w:lineRule="exact"/>
        <w:rPr>
          <w:rFonts w:ascii="Times New Roman" w:eastAsia="Times New Roman" w:hAnsi="Times New Roman"/>
        </w:rPr>
      </w:pPr>
    </w:p>
    <w:p w:rsidR="00000000" w:rsidRDefault="006F13F1">
      <w:pPr>
        <w:numPr>
          <w:ilvl w:val="0"/>
          <w:numId w:val="59"/>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The Borrower declares that the information and</w:t>
      </w:r>
      <w:r>
        <w:rPr>
          <w:rFonts w:ascii="Times New Roman" w:eastAsia="Times New Roman" w:hAnsi="Times New Roman"/>
        </w:rPr>
        <w:t xml:space="preserve"> data furnished by the Borrower to the Bank are true and correct.</w:t>
      </w:r>
    </w:p>
    <w:p w:rsidR="00000000" w:rsidRDefault="006F13F1">
      <w:pPr>
        <w:spacing w:line="231" w:lineRule="exact"/>
        <w:rPr>
          <w:rFonts w:ascii="Times New Roman" w:eastAsia="Times New Roman" w:hAnsi="Times New Roman"/>
        </w:rPr>
      </w:pPr>
    </w:p>
    <w:p w:rsidR="00000000" w:rsidRDefault="006F13F1">
      <w:pPr>
        <w:numPr>
          <w:ilvl w:val="0"/>
          <w:numId w:val="59"/>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The Borrower also undertakes that:</w:t>
      </w:r>
    </w:p>
    <w:p w:rsidR="00000000" w:rsidRDefault="006F13F1">
      <w:pPr>
        <w:spacing w:line="239" w:lineRule="exact"/>
        <w:rPr>
          <w:rFonts w:ascii="Times New Roman" w:eastAsia="Times New Roman" w:hAnsi="Times New Roman"/>
        </w:rPr>
      </w:pPr>
    </w:p>
    <w:p w:rsidR="00000000" w:rsidRDefault="006F13F1">
      <w:pPr>
        <w:numPr>
          <w:ilvl w:val="1"/>
          <w:numId w:val="59"/>
        </w:numPr>
        <w:tabs>
          <w:tab w:val="left" w:pos="2160"/>
        </w:tabs>
        <w:spacing w:line="234" w:lineRule="auto"/>
        <w:ind w:left="2160" w:right="60" w:hanging="720"/>
        <w:rPr>
          <w:rFonts w:ascii="Times New Roman" w:eastAsia="Times New Roman" w:hAnsi="Times New Roman"/>
        </w:rPr>
      </w:pPr>
      <w:r>
        <w:rPr>
          <w:rFonts w:ascii="Times New Roman" w:eastAsia="Times New Roman" w:hAnsi="Times New Roman"/>
        </w:rPr>
        <w:t>Any CIC and any other agency so authorised may use, process the said information and data disclosed by the Bank in the manner as deemed fit by them; and</w:t>
      </w:r>
    </w:p>
    <w:p w:rsidR="00000000" w:rsidRDefault="006F13F1">
      <w:pPr>
        <w:spacing w:line="243" w:lineRule="exact"/>
        <w:rPr>
          <w:rFonts w:ascii="Times New Roman" w:eastAsia="Times New Roman" w:hAnsi="Times New Roman"/>
        </w:rPr>
      </w:pPr>
    </w:p>
    <w:p w:rsidR="00000000" w:rsidRDefault="006F13F1">
      <w:pPr>
        <w:numPr>
          <w:ilvl w:val="1"/>
          <w:numId w:val="59"/>
        </w:numPr>
        <w:tabs>
          <w:tab w:val="left" w:pos="2160"/>
        </w:tabs>
        <w:spacing w:line="236" w:lineRule="auto"/>
        <w:ind w:left="2160" w:right="60" w:hanging="720"/>
        <w:jc w:val="both"/>
        <w:rPr>
          <w:rFonts w:ascii="Times New Roman" w:eastAsia="Times New Roman" w:hAnsi="Times New Roman"/>
        </w:rPr>
      </w:pPr>
      <w:r>
        <w:rPr>
          <w:rFonts w:ascii="Times New Roman" w:eastAsia="Times New Roman" w:hAnsi="Times New Roman"/>
        </w:rPr>
        <w:t>Any CIC and any other agency so authorised may furnish for consideration, the processed information and data disclosed or products thereof prepared by them, to bank(s)/financial institution(s) and other credit grantors or registered users, as may be speci</w:t>
      </w:r>
      <w:r>
        <w:rPr>
          <w:rFonts w:ascii="Times New Roman" w:eastAsia="Times New Roman" w:hAnsi="Times New Roman"/>
        </w:rPr>
        <w:t>fied by the RBI in this behalf.</w:t>
      </w:r>
    </w:p>
    <w:p w:rsidR="00000000" w:rsidRDefault="006F13F1">
      <w:pPr>
        <w:spacing w:line="245" w:lineRule="exact"/>
        <w:rPr>
          <w:rFonts w:ascii="Times New Roman" w:eastAsia="Times New Roman" w:hAnsi="Times New Roman"/>
        </w:rPr>
      </w:pPr>
    </w:p>
    <w:p w:rsidR="00000000" w:rsidRDefault="006F13F1">
      <w:pPr>
        <w:numPr>
          <w:ilvl w:val="0"/>
          <w:numId w:val="59"/>
        </w:numPr>
        <w:tabs>
          <w:tab w:val="left" w:pos="1440"/>
        </w:tabs>
        <w:spacing w:line="238" w:lineRule="auto"/>
        <w:ind w:left="1440" w:hanging="720"/>
        <w:jc w:val="both"/>
        <w:rPr>
          <w:rFonts w:ascii="Times New Roman" w:eastAsia="Times New Roman" w:hAnsi="Times New Roman"/>
        </w:rPr>
      </w:pPr>
      <w:r>
        <w:rPr>
          <w:rFonts w:ascii="Times New Roman" w:eastAsia="Times New Roman" w:hAnsi="Times New Roman"/>
        </w:rPr>
        <w:t>The Borrower agrees, undertakes and authorizes the Bank to exchange, share or part with all the information, data or documents or other information as mentioned in this Clause 13.9 (e) and also the information relating to t</w:t>
      </w:r>
      <w:r>
        <w:rPr>
          <w:rFonts w:ascii="Times New Roman" w:eastAsia="Times New Roman" w:hAnsi="Times New Roman"/>
        </w:rPr>
        <w:t>he conduct of the Borrower</w:t>
      </w:r>
      <w:r>
        <w:rPr>
          <w:rFonts w:ascii="Times New Roman" w:eastAsia="Times New Roman" w:hAnsi="Times New Roman"/>
        </w:rPr>
        <w:t>’s accounts, credit history or repayment record, with other banks / financial institutions involved in the financing arrangement to the Borrower, whether under consortium or multiple banking or sole banking arrangement and also wi</w:t>
      </w:r>
      <w:r>
        <w:rPr>
          <w:rFonts w:ascii="Times New Roman" w:eastAsia="Times New Roman" w:hAnsi="Times New Roman"/>
        </w:rPr>
        <w:t>th the banks/ financial institutions intending to finance the Borrower, as the Bank may deem necessary or appropriate as may be required for use or processing of the said information / data by such banks/ financial institutions or furnishing of the process</w:t>
      </w:r>
      <w:r>
        <w:rPr>
          <w:rFonts w:ascii="Times New Roman" w:eastAsia="Times New Roman" w:hAnsi="Times New Roman"/>
        </w:rPr>
        <w:t>ed information / data to other banks / financial institutions / credit providers and the Borrower shall not hold the Bank liable in any manner for use of such information.</w:t>
      </w:r>
    </w:p>
    <w:p w:rsidR="00000000" w:rsidRDefault="006F13F1">
      <w:pPr>
        <w:spacing w:line="249" w:lineRule="exact"/>
        <w:rPr>
          <w:rFonts w:ascii="Times New Roman" w:eastAsia="Times New Roman" w:hAnsi="Times New Roman"/>
        </w:rPr>
      </w:pPr>
    </w:p>
    <w:p w:rsidR="00000000" w:rsidRDefault="006F13F1">
      <w:pPr>
        <w:numPr>
          <w:ilvl w:val="0"/>
          <w:numId w:val="59"/>
        </w:numPr>
        <w:tabs>
          <w:tab w:val="left" w:pos="1440"/>
        </w:tabs>
        <w:spacing w:line="237" w:lineRule="auto"/>
        <w:ind w:left="1440" w:hanging="720"/>
        <w:jc w:val="both"/>
        <w:rPr>
          <w:rFonts w:ascii="Times New Roman" w:eastAsia="Times New Roman" w:hAnsi="Times New Roman"/>
        </w:rPr>
      </w:pPr>
      <w:r>
        <w:rPr>
          <w:rFonts w:ascii="Times New Roman" w:eastAsia="Times New Roman" w:hAnsi="Times New Roman"/>
        </w:rPr>
        <w:t>The Borrower agrees that in case the Borrower commits a default in payment or repay</w:t>
      </w:r>
      <w:r>
        <w:rPr>
          <w:rFonts w:ascii="Times New Roman" w:eastAsia="Times New Roman" w:hAnsi="Times New Roman"/>
        </w:rPr>
        <w:t xml:space="preserve">ment of any amounts in respect of the Facilities, the Bank and/or RBI will have an unqualified right to disclose or publish the details of the default and the name of the Borrower, its directors, partners, as the case may be, as defaulters, in such manner </w:t>
      </w:r>
      <w:r>
        <w:rPr>
          <w:rFonts w:ascii="Times New Roman" w:eastAsia="Times New Roman" w:hAnsi="Times New Roman"/>
        </w:rPr>
        <w:t>and through such medium as the Bank or RBI in their absolute discretion may think fit.</w:t>
      </w:r>
    </w:p>
    <w:p w:rsidR="00000000" w:rsidRDefault="006F13F1">
      <w:pPr>
        <w:spacing w:line="234"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13.10</w:t>
      </w:r>
      <w:r>
        <w:rPr>
          <w:rFonts w:ascii="Times New Roman" w:eastAsia="Times New Roman" w:hAnsi="Times New Roman"/>
        </w:rPr>
        <w:tab/>
      </w:r>
      <w:r>
        <w:rPr>
          <w:rFonts w:ascii="Times New Roman" w:eastAsia="Times New Roman" w:hAnsi="Times New Roman"/>
          <w:sz w:val="19"/>
          <w:u w:val="single"/>
        </w:rPr>
        <w:t>Office of Foreign Assets Control (OFAC) Sanctions</w:t>
      </w:r>
    </w:p>
    <w:p w:rsidR="00000000" w:rsidRDefault="006F13F1">
      <w:pPr>
        <w:spacing w:line="242" w:lineRule="exact"/>
        <w:rPr>
          <w:rFonts w:ascii="Times New Roman" w:eastAsia="Times New Roman" w:hAnsi="Times New Roman"/>
        </w:rPr>
      </w:pPr>
    </w:p>
    <w:p w:rsidR="00000000" w:rsidRDefault="006F13F1">
      <w:pPr>
        <w:numPr>
          <w:ilvl w:val="0"/>
          <w:numId w:val="60"/>
        </w:numPr>
        <w:tabs>
          <w:tab w:val="left" w:pos="1280"/>
        </w:tabs>
        <w:spacing w:line="235" w:lineRule="auto"/>
        <w:ind w:left="1280" w:right="420" w:hanging="572"/>
        <w:jc w:val="both"/>
        <w:rPr>
          <w:rFonts w:ascii="Times New Roman" w:eastAsia="Times New Roman" w:hAnsi="Times New Roman"/>
        </w:rPr>
      </w:pPr>
      <w:r>
        <w:rPr>
          <w:rFonts w:ascii="Times New Roman" w:eastAsia="Times New Roman" w:hAnsi="Times New Roman"/>
        </w:rPr>
        <w:t>The Borrower acknowledges that the OFAC Sanctions may become applicable with respect to the Facilities and/or t</w:t>
      </w:r>
      <w:r>
        <w:rPr>
          <w:rFonts w:ascii="Times New Roman" w:eastAsia="Times New Roman" w:hAnsi="Times New Roman"/>
        </w:rPr>
        <w:t>ransactions thereunder, including to any documentary credits and/or guarantees issued and/or disbursements and/or payments made by the Bank pursuant to the</w:t>
      </w:r>
    </w:p>
    <w:p w:rsidR="00000000" w:rsidRDefault="006F13F1">
      <w:pPr>
        <w:tabs>
          <w:tab w:val="left" w:pos="1280"/>
        </w:tabs>
        <w:spacing w:line="235" w:lineRule="auto"/>
        <w:ind w:left="1280" w:right="420" w:hanging="572"/>
        <w:jc w:val="both"/>
        <w:rPr>
          <w:rFonts w:ascii="Times New Roman" w:eastAsia="Times New Roman" w:hAnsi="Times New Roman"/>
        </w:rPr>
        <w:sectPr w:rsidR="00000000">
          <w:pgSz w:w="12240" w:h="15840"/>
          <w:pgMar w:top="1440" w:right="1420" w:bottom="965"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35" w:name="page36"/>
      <w:bookmarkEnd w:id="35"/>
    </w:p>
    <w:p w:rsidR="00000000" w:rsidRDefault="006F13F1">
      <w:pPr>
        <w:spacing w:line="238" w:lineRule="auto"/>
        <w:ind w:left="1280" w:right="400"/>
        <w:jc w:val="both"/>
        <w:rPr>
          <w:rFonts w:ascii="Times New Roman" w:eastAsia="Times New Roman" w:hAnsi="Times New Roman"/>
        </w:rPr>
      </w:pPr>
      <w:r>
        <w:rPr>
          <w:rFonts w:ascii="Times New Roman" w:eastAsia="Times New Roman" w:hAnsi="Times New Roman"/>
        </w:rPr>
        <w:t>Agreement. The OFAC Sanctions may pertain, inter alia, to the purpose and end use of the Facilitie</w:t>
      </w:r>
      <w:r>
        <w:rPr>
          <w:rFonts w:ascii="Times New Roman" w:eastAsia="Times New Roman" w:hAnsi="Times New Roman"/>
        </w:rPr>
        <w:t>s, goods manufactured in or originated from/through certain countries, shipment from/to/using certain countries, ports, vessels, liners and/or due to involvement of certain persons and entities (including correspondent banks). Consequently, disbursement, i</w:t>
      </w:r>
      <w:r>
        <w:rPr>
          <w:rFonts w:ascii="Times New Roman" w:eastAsia="Times New Roman" w:hAnsi="Times New Roman"/>
        </w:rPr>
        <w:t>ssuance, payment and/or processing under the Facilities by the Bank may become subjected to the OFAC Sanctions and the Bank shall have the unconditional right to refuse to process any transactions that violate/may violate any OFAC Sanctions, as it exists f</w:t>
      </w:r>
      <w:r>
        <w:rPr>
          <w:rFonts w:ascii="Times New Roman" w:eastAsia="Times New Roman" w:hAnsi="Times New Roman"/>
        </w:rPr>
        <w:t>rom time to time.</w:t>
      </w:r>
    </w:p>
    <w:p w:rsidR="00000000" w:rsidRDefault="006F13F1">
      <w:pPr>
        <w:spacing w:line="244" w:lineRule="exact"/>
        <w:rPr>
          <w:rFonts w:ascii="Times New Roman" w:eastAsia="Times New Roman" w:hAnsi="Times New Roman"/>
        </w:rPr>
      </w:pPr>
    </w:p>
    <w:p w:rsidR="00000000" w:rsidRDefault="006F13F1">
      <w:pPr>
        <w:numPr>
          <w:ilvl w:val="0"/>
          <w:numId w:val="61"/>
        </w:numPr>
        <w:tabs>
          <w:tab w:val="left" w:pos="1280"/>
        </w:tabs>
        <w:spacing w:line="237" w:lineRule="auto"/>
        <w:ind w:left="1280" w:right="380" w:hanging="572"/>
        <w:jc w:val="both"/>
        <w:rPr>
          <w:rFonts w:ascii="Times New Roman" w:eastAsia="Times New Roman" w:hAnsi="Times New Roman"/>
        </w:rPr>
      </w:pPr>
      <w:r>
        <w:rPr>
          <w:rFonts w:ascii="Times New Roman" w:eastAsia="Times New Roman" w:hAnsi="Times New Roman"/>
        </w:rPr>
        <w:t>The Borrower agrees to ensure that the transactions entered into pursuant to the Agreement do not violate any OFAC Sanctions and that no Persons, currently subject to any OFAC Sanctions, are involved in any transactions thereunder. The B</w:t>
      </w:r>
      <w:r>
        <w:rPr>
          <w:rFonts w:ascii="Times New Roman" w:eastAsia="Times New Roman" w:hAnsi="Times New Roman"/>
        </w:rPr>
        <w:t>orrower agrees that it shall not avail of the Facilities or use the proceeds of the Facilities in any transaction with, or for the purpose of financing the activities of, any Person currently subject to any OFAC Sanctions as aforesaid.</w:t>
      </w:r>
    </w:p>
    <w:p w:rsidR="00000000" w:rsidRDefault="006F13F1">
      <w:pPr>
        <w:spacing w:line="244" w:lineRule="exact"/>
        <w:rPr>
          <w:rFonts w:ascii="Times New Roman" w:eastAsia="Times New Roman" w:hAnsi="Times New Roman"/>
        </w:rPr>
      </w:pPr>
    </w:p>
    <w:p w:rsidR="00000000" w:rsidRDefault="006F13F1">
      <w:pPr>
        <w:numPr>
          <w:ilvl w:val="0"/>
          <w:numId w:val="61"/>
        </w:numPr>
        <w:tabs>
          <w:tab w:val="left" w:pos="1280"/>
        </w:tabs>
        <w:spacing w:line="237" w:lineRule="auto"/>
        <w:ind w:left="1280" w:right="400" w:hanging="572"/>
        <w:jc w:val="both"/>
        <w:rPr>
          <w:rFonts w:ascii="Times New Roman" w:eastAsia="Times New Roman" w:hAnsi="Times New Roman"/>
        </w:rPr>
      </w:pPr>
      <w:r>
        <w:rPr>
          <w:rFonts w:ascii="Times New Roman" w:eastAsia="Times New Roman" w:hAnsi="Times New Roman"/>
        </w:rPr>
        <w:t xml:space="preserve">The Borrower shall </w:t>
      </w:r>
      <w:r>
        <w:rPr>
          <w:rFonts w:ascii="Times New Roman" w:eastAsia="Times New Roman" w:hAnsi="Times New Roman"/>
        </w:rPr>
        <w:t>indemnify and hold harmless the Bank and shall, immediately on demand, pay for / reimburse to the Bank for all losses and liabilities (including due to claims by a third party), incurred by the Bank as a result of any breach by the Borrower of its represen</w:t>
      </w:r>
      <w:r>
        <w:rPr>
          <w:rFonts w:ascii="Times New Roman" w:eastAsia="Times New Roman" w:hAnsi="Times New Roman"/>
        </w:rPr>
        <w:t>tations and undertakings contained herein pertaining to the OFAC Sanctions and/or due to any action taken by the Bank pursuant to the OFAC Sanctions.</w:t>
      </w:r>
    </w:p>
    <w:p w:rsidR="00000000" w:rsidRDefault="006F13F1">
      <w:pPr>
        <w:spacing w:line="234"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13.11</w:t>
      </w:r>
    </w:p>
    <w:p w:rsidR="00000000" w:rsidRDefault="006F13F1">
      <w:pPr>
        <w:spacing w:line="239" w:lineRule="exact"/>
        <w:rPr>
          <w:rFonts w:ascii="Times New Roman" w:eastAsia="Times New Roman" w:hAnsi="Times New Roman"/>
        </w:rPr>
      </w:pPr>
    </w:p>
    <w:p w:rsidR="00000000" w:rsidRDefault="006F13F1">
      <w:pPr>
        <w:spacing w:line="238" w:lineRule="auto"/>
        <w:ind w:left="720" w:right="400"/>
        <w:jc w:val="both"/>
        <w:rPr>
          <w:rFonts w:ascii="Times New Roman" w:eastAsia="Times New Roman" w:hAnsi="Times New Roman"/>
        </w:rPr>
      </w:pPr>
      <w:r>
        <w:rPr>
          <w:rFonts w:ascii="Times New Roman" w:eastAsia="Times New Roman" w:hAnsi="Times New Roman"/>
        </w:rPr>
        <w:t xml:space="preserve">The Borrower hereby gives specific consent to the Bank/Lender for disclosing / submitting the </w:t>
      </w:r>
      <w:r>
        <w:rPr>
          <w:rFonts w:ascii="Times New Roman" w:eastAsia="Times New Roman" w:hAnsi="Times New Roman"/>
        </w:rPr>
        <w:t>‘fin</w:t>
      </w:r>
      <w:r>
        <w:rPr>
          <w:rFonts w:ascii="Times New Roman" w:eastAsia="Times New Roman" w:hAnsi="Times New Roman"/>
        </w:rPr>
        <w:t>ancial information</w:t>
      </w:r>
      <w:r>
        <w:rPr>
          <w:rFonts w:ascii="Times New Roman" w:eastAsia="Times New Roman" w:hAnsi="Times New Roman"/>
        </w:rPr>
        <w:t xml:space="preserve">’ as defined in Section 3 (13 ) of the Insolvency and Bankruptcy Code, 2016 ( </w:t>
      </w:r>
      <w:r>
        <w:rPr>
          <w:rFonts w:ascii="Times New Roman" w:eastAsia="Times New Roman" w:hAnsi="Times New Roman"/>
        </w:rPr>
        <w:t>‘Code</w:t>
      </w:r>
      <w:r>
        <w:rPr>
          <w:rFonts w:ascii="Times New Roman" w:eastAsia="Times New Roman" w:hAnsi="Times New Roman"/>
        </w:rPr>
        <w:t>’ for brief ) read with t</w:t>
      </w:r>
      <w:r>
        <w:rPr>
          <w:rFonts w:ascii="Times New Roman" w:eastAsia="Times New Roman" w:hAnsi="Times New Roman"/>
        </w:rPr>
        <w:t>he relevant Regulations/ Rules framed under the Code, as amended and in</w:t>
      </w:r>
      <w:r>
        <w:rPr>
          <w:rFonts w:ascii="Times New Roman" w:eastAsia="Times New Roman" w:hAnsi="Times New Roman"/>
        </w:rPr>
        <w:t xml:space="preserve"> force from time to time and as specified there under from </w:t>
      </w:r>
      <w:r>
        <w:rPr>
          <w:rFonts w:ascii="Times New Roman" w:eastAsia="Times New Roman" w:hAnsi="Times New Roman"/>
        </w:rPr>
        <w:t xml:space="preserve">time to time, in respect of the Credit/ Financial facilities availed from the Bank/ Lender, from time to time, to any </w:t>
      </w:r>
      <w:r>
        <w:rPr>
          <w:rFonts w:ascii="Times New Roman" w:eastAsia="Times New Roman" w:hAnsi="Times New Roman"/>
        </w:rPr>
        <w:t>‘Information Utility</w:t>
      </w:r>
      <w:r>
        <w:rPr>
          <w:rFonts w:ascii="Times New Roman" w:eastAsia="Times New Roman" w:hAnsi="Times New Roman"/>
        </w:rPr>
        <w:t xml:space="preserve">’ ( </w:t>
      </w:r>
      <w:r>
        <w:rPr>
          <w:rFonts w:ascii="Times New Roman" w:eastAsia="Times New Roman" w:hAnsi="Times New Roman"/>
        </w:rPr>
        <w:t>‘IU</w:t>
      </w:r>
      <w:r>
        <w:rPr>
          <w:rFonts w:ascii="Times New Roman" w:eastAsia="Times New Roman" w:hAnsi="Times New Roman"/>
        </w:rPr>
        <w:t>’ for brief ) as defined in Section 3 ( 21 ) of the Code, in accordance with the relevant Regulations framed un</w:t>
      </w:r>
      <w:r>
        <w:rPr>
          <w:rFonts w:ascii="Times New Roman" w:eastAsia="Times New Roman" w:hAnsi="Times New Roman"/>
        </w:rPr>
        <w:t>der the Code, and directions issued by Reserve Bank of India to the banks from time to time and hereby specifically agree to p</w:t>
      </w:r>
      <w:r>
        <w:rPr>
          <w:rFonts w:ascii="Times New Roman" w:eastAsia="Times New Roman" w:hAnsi="Times New Roman"/>
        </w:rPr>
        <w:t xml:space="preserve">romptly authenticate the </w:t>
      </w:r>
      <w:r>
        <w:rPr>
          <w:rFonts w:ascii="Times New Roman" w:eastAsia="Times New Roman" w:hAnsi="Times New Roman"/>
        </w:rPr>
        <w:t>‘financial information submitted by the</w:t>
      </w:r>
      <w:r>
        <w:rPr>
          <w:rFonts w:ascii="Times New Roman" w:eastAsia="Times New Roman" w:hAnsi="Times New Roman"/>
        </w:rPr>
        <w:t xml:space="preserve"> Bank/Lender, as and when requested by the concerned </w:t>
      </w:r>
      <w:r>
        <w:rPr>
          <w:rFonts w:ascii="Times New Roman" w:eastAsia="Times New Roman" w:hAnsi="Times New Roman"/>
        </w:rPr>
        <w:t>‘IU</w:t>
      </w:r>
      <w:r>
        <w:rPr>
          <w:rFonts w:ascii="Times New Roman" w:eastAsia="Times New Roman" w:hAnsi="Times New Roman"/>
        </w:rPr>
        <w:t>’ .</w:t>
      </w:r>
    </w:p>
    <w:p w:rsidR="00000000" w:rsidRDefault="006F13F1">
      <w:pPr>
        <w:spacing w:line="236"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13.12</w:t>
      </w:r>
    </w:p>
    <w:p w:rsidR="00000000" w:rsidRDefault="006F13F1">
      <w:pPr>
        <w:spacing w:line="11" w:lineRule="exact"/>
        <w:rPr>
          <w:rFonts w:ascii="Times New Roman" w:eastAsia="Times New Roman" w:hAnsi="Times New Roman"/>
        </w:rPr>
      </w:pPr>
    </w:p>
    <w:p w:rsidR="00000000" w:rsidRDefault="006F13F1">
      <w:pPr>
        <w:spacing w:line="238" w:lineRule="auto"/>
        <w:ind w:left="720" w:right="380"/>
        <w:jc w:val="both"/>
        <w:rPr>
          <w:rFonts w:ascii="Times New Roman" w:eastAsia="Times New Roman" w:hAnsi="Times New Roman"/>
        </w:rPr>
      </w:pPr>
      <w:r>
        <w:rPr>
          <w:rFonts w:ascii="Times New Roman" w:eastAsia="Times New Roman" w:hAnsi="Times New Roman"/>
        </w:rPr>
        <w:t>All disputes, differences and / or claim or questions arising out of these presents or in any way touching or concerning the same or as to constructions, meaning or effect thereof or as to the right, obligations and liabilities of the parties hereunder s</w:t>
      </w:r>
      <w:r>
        <w:rPr>
          <w:rFonts w:ascii="Times New Roman" w:eastAsia="Times New Roman" w:hAnsi="Times New Roman"/>
        </w:rPr>
        <w:t>hall be referred to and settled by arbitration, to be held in accordance with the provisions of the Arbitration and Conciliation Act, 1996 or any statutory amendments thereof, of a sole arbitrator to be nominated by the Lender/Bank, and in the event of dea</w:t>
      </w:r>
      <w:r>
        <w:rPr>
          <w:rFonts w:ascii="Times New Roman" w:eastAsia="Times New Roman" w:hAnsi="Times New Roman"/>
        </w:rPr>
        <w:t>th, unwillingness, refusal, neglect, inability or incapability of a person so appointed to act as an arbitrator, the Lender/Bank may appoint a new arbitrator to be a sole arbitrator. The arbitrator shall not be required to give any reasons for the award an</w:t>
      </w:r>
      <w:r>
        <w:rPr>
          <w:rFonts w:ascii="Times New Roman" w:eastAsia="Times New Roman" w:hAnsi="Times New Roman"/>
        </w:rPr>
        <w:t>d the award of the arbitrator shall be final and binding</w:t>
      </w:r>
    </w:p>
    <w:p w:rsidR="00000000" w:rsidRDefault="006F13F1">
      <w:pPr>
        <w:spacing w:line="16" w:lineRule="exact"/>
        <w:rPr>
          <w:rFonts w:ascii="Times New Roman" w:eastAsia="Times New Roman" w:hAnsi="Times New Roman"/>
        </w:rPr>
      </w:pPr>
    </w:p>
    <w:p w:rsidR="00000000" w:rsidRDefault="006F13F1">
      <w:pPr>
        <w:spacing w:line="235" w:lineRule="auto"/>
        <w:ind w:left="720" w:right="400"/>
        <w:jc w:val="both"/>
        <w:rPr>
          <w:rFonts w:ascii="Times New Roman" w:eastAsia="Times New Roman" w:hAnsi="Times New Roman"/>
        </w:rPr>
      </w:pPr>
      <w:r>
        <w:rPr>
          <w:rFonts w:ascii="Times New Roman" w:eastAsia="Times New Roman" w:hAnsi="Times New Roman"/>
        </w:rPr>
        <w:t>on all parties concerned. The arbitration proceedings shall be held at Mumbai/Delhi/Kolkata/Bangalore/Chennai/Kochi. The arbitral procedure shall be conducted in English.</w:t>
      </w:r>
    </w:p>
    <w:p w:rsidR="00000000" w:rsidRDefault="006F13F1">
      <w:pPr>
        <w:spacing w:line="200" w:lineRule="exact"/>
        <w:rPr>
          <w:rFonts w:ascii="Times New Roman" w:eastAsia="Times New Roman" w:hAnsi="Times New Roman"/>
        </w:rPr>
      </w:pPr>
    </w:p>
    <w:p w:rsidR="00000000" w:rsidRDefault="006F13F1">
      <w:pPr>
        <w:spacing w:line="264"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13.13</w:t>
      </w:r>
      <w:r>
        <w:rPr>
          <w:rFonts w:ascii="Times New Roman" w:eastAsia="Times New Roman" w:hAnsi="Times New Roman"/>
        </w:rPr>
        <w:tab/>
      </w:r>
      <w:r>
        <w:rPr>
          <w:rFonts w:ascii="Times New Roman" w:eastAsia="Times New Roman" w:hAnsi="Times New Roman"/>
          <w:sz w:val="19"/>
          <w:u w:val="single"/>
        </w:rPr>
        <w:t>Entire Agreement</w:t>
      </w:r>
    </w:p>
    <w:p w:rsidR="00000000" w:rsidRDefault="006F13F1">
      <w:pPr>
        <w:spacing w:line="242"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rPr>
      </w:pPr>
      <w:r>
        <w:rPr>
          <w:rFonts w:ascii="Times New Roman" w:eastAsia="Times New Roman" w:hAnsi="Times New Roman"/>
        </w:rPr>
        <w:t>T</w:t>
      </w:r>
      <w:r>
        <w:rPr>
          <w:rFonts w:ascii="Times New Roman" w:eastAsia="Times New Roman" w:hAnsi="Times New Roman"/>
        </w:rPr>
        <w:t>his Agreement shall supersede all prior discussions and representations between the Parties, , save with respect to any terms and conditions contained in the Sanction Letter, which (i) are not expressly included in this Agreement; and/or (ii) are more stri</w:t>
      </w:r>
      <w:r>
        <w:rPr>
          <w:rFonts w:ascii="Times New Roman" w:eastAsia="Times New Roman" w:hAnsi="Times New Roman"/>
        </w:rPr>
        <w:t>ngent in comparison to the condition(s) contained in this Agreement, in which case such condition(s) in the Sanction Letter shall be binding on the Parties and shall also be deemed to be included in this Agreement by reference.</w:t>
      </w:r>
    </w:p>
    <w:p w:rsidR="00000000" w:rsidRDefault="006F13F1">
      <w:pPr>
        <w:spacing w:line="237" w:lineRule="auto"/>
        <w:ind w:left="720"/>
        <w:jc w:val="both"/>
        <w:rPr>
          <w:rFonts w:ascii="Times New Roman" w:eastAsia="Times New Roman" w:hAnsi="Times New Roman"/>
        </w:rPr>
        <w:sectPr w:rsidR="00000000">
          <w:pgSz w:w="12240" w:h="15840"/>
          <w:pgMar w:top="1440" w:right="1440" w:bottom="932"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93" w:lineRule="exact"/>
        <w:rPr>
          <w:rFonts w:ascii="Times New Roman" w:eastAsia="Times New Roman" w:hAnsi="Times New Roman"/>
        </w:rPr>
      </w:pPr>
    </w:p>
    <w:p w:rsidR="00000000" w:rsidRDefault="006F13F1">
      <w:pPr>
        <w:tabs>
          <w:tab w:val="left" w:pos="740"/>
        </w:tabs>
        <w:spacing w:line="0" w:lineRule="atLeast"/>
        <w:rPr>
          <w:rFonts w:ascii="Times New Roman" w:eastAsia="Times New Roman" w:hAnsi="Times New Roman"/>
          <w:sz w:val="19"/>
          <w:u w:val="single"/>
        </w:rPr>
      </w:pPr>
      <w:r>
        <w:rPr>
          <w:rFonts w:ascii="Times New Roman" w:eastAsia="Times New Roman" w:hAnsi="Times New Roman"/>
        </w:rPr>
        <w:t>13.14</w:t>
      </w:r>
      <w:r>
        <w:rPr>
          <w:rFonts w:ascii="Times New Roman" w:eastAsia="Times New Roman" w:hAnsi="Times New Roman"/>
        </w:rPr>
        <w:tab/>
      </w:r>
      <w:r>
        <w:rPr>
          <w:rFonts w:ascii="Times New Roman" w:eastAsia="Times New Roman" w:hAnsi="Times New Roman"/>
          <w:sz w:val="19"/>
          <w:u w:val="single"/>
        </w:rPr>
        <w:t xml:space="preserve">Penal Interest and </w:t>
      </w:r>
      <w:r>
        <w:rPr>
          <w:rFonts w:ascii="Times New Roman" w:eastAsia="Times New Roman" w:hAnsi="Times New Roman"/>
          <w:sz w:val="19"/>
          <w:u w:val="single"/>
        </w:rPr>
        <w:t>Charges :-</w:t>
      </w:r>
    </w:p>
    <w:p w:rsidR="00000000" w:rsidRDefault="006F13F1">
      <w:pPr>
        <w:tabs>
          <w:tab w:val="left" w:pos="740"/>
        </w:tabs>
        <w:spacing w:line="0" w:lineRule="atLeast"/>
        <w:rPr>
          <w:rFonts w:ascii="Times New Roman" w:eastAsia="Times New Roman" w:hAnsi="Times New Roman"/>
          <w:sz w:val="19"/>
          <w:u w:val="single"/>
        </w:rPr>
        <w:sectPr w:rsidR="00000000">
          <w:type w:val="continuous"/>
          <w:pgSz w:w="12240" w:h="15840"/>
          <w:pgMar w:top="1440" w:right="1440" w:bottom="932" w:left="1440" w:header="0" w:footer="0" w:gutter="0"/>
          <w:cols w:space="0" w:equalWidth="0">
            <w:col w:w="9360"/>
          </w:cols>
          <w:docGrid w:linePitch="360"/>
        </w:sectPr>
      </w:pPr>
    </w:p>
    <w:p w:rsidR="00000000" w:rsidRDefault="006F13F1">
      <w:pPr>
        <w:spacing w:line="238" w:lineRule="auto"/>
        <w:ind w:left="720" w:right="200"/>
        <w:rPr>
          <w:rFonts w:ascii="Times New Roman" w:eastAsia="Times New Roman" w:hAnsi="Times New Roman"/>
        </w:rPr>
      </w:pPr>
      <w:bookmarkStart w:id="36" w:name="page37"/>
      <w:bookmarkEnd w:id="36"/>
      <w:r>
        <w:rPr>
          <w:rFonts w:ascii="Times New Roman" w:eastAsia="Times New Roman" w:hAnsi="Times New Roman"/>
        </w:rPr>
        <w:t>All amounts in default for payment, due to delay or non-payment of EMI/Installment or interest thereon including any costs, charges and expenses or due to occurrence of any other Event of Default as specified in the sanction letter &amp; loan agree</w:t>
      </w:r>
      <w:r>
        <w:rPr>
          <w:rFonts w:ascii="Times New Roman" w:eastAsia="Times New Roman" w:hAnsi="Times New Roman"/>
        </w:rPr>
        <w:t>ment shall be debited to the loan/drawal account and in such case Bank shall also levy the penal interest and other charges as applicable and prescribed in the sanction letter and loan agreement in the said loan/drawal account for the period of default wit</w:t>
      </w:r>
      <w:r>
        <w:rPr>
          <w:rFonts w:ascii="Times New Roman" w:eastAsia="Times New Roman" w:hAnsi="Times New Roman"/>
        </w:rPr>
        <w:t>hout there being any need to assign a reason for the same, which shall be paid by the Borrower.</w:t>
      </w:r>
    </w:p>
    <w:p w:rsidR="00000000" w:rsidRDefault="006F13F1">
      <w:pPr>
        <w:spacing w:line="256" w:lineRule="exact"/>
        <w:rPr>
          <w:rFonts w:ascii="Times New Roman" w:eastAsia="Times New Roman" w:hAnsi="Times New Roman"/>
        </w:rPr>
      </w:pPr>
    </w:p>
    <w:p w:rsidR="00000000" w:rsidRDefault="006F13F1">
      <w:pPr>
        <w:spacing w:line="235" w:lineRule="auto"/>
        <w:ind w:left="720" w:right="80"/>
        <w:rPr>
          <w:rFonts w:ascii="Times New Roman" w:eastAsia="Times New Roman" w:hAnsi="Times New Roman"/>
        </w:rPr>
      </w:pPr>
      <w:r>
        <w:rPr>
          <w:rFonts w:ascii="Times New Roman" w:eastAsia="Times New Roman" w:hAnsi="Times New Roman"/>
        </w:rPr>
        <w:t>However, if Borrower fails to make the payment of above said amounts in default for payment or the penal interest and other charges levied by the Bank within 9</w:t>
      </w:r>
      <w:r>
        <w:rPr>
          <w:rFonts w:ascii="Times New Roman" w:eastAsia="Times New Roman" w:hAnsi="Times New Roman"/>
        </w:rPr>
        <w:t xml:space="preserve">0 days from the due date of such payments, in that case said loan/drawal account shall be classified as Non Performing Asset </w:t>
      </w:r>
      <w:r>
        <w:rPr>
          <w:rFonts w:ascii="Times New Roman" w:eastAsia="Times New Roman" w:hAnsi="Times New Roman"/>
        </w:rPr>
        <w:t>(</w:t>
      </w:r>
      <w:r>
        <w:rPr>
          <w:rFonts w:ascii="Times New Roman" w:eastAsia="Times New Roman" w:hAnsi="Times New Roman"/>
        </w:rPr>
        <w:t>“NPA</w:t>
      </w:r>
      <w:r>
        <w:rPr>
          <w:rFonts w:ascii="Times New Roman" w:eastAsia="Times New Roman" w:hAnsi="Times New Roman"/>
        </w:rPr>
        <w:t>”).</w:t>
      </w:r>
    </w:p>
    <w:p w:rsidR="00000000" w:rsidRDefault="006F13F1">
      <w:pPr>
        <w:spacing w:line="308" w:lineRule="exact"/>
        <w:rPr>
          <w:rFonts w:ascii="Times New Roman" w:eastAsia="Times New Roman" w:hAnsi="Times New Roman"/>
        </w:rPr>
      </w:pPr>
    </w:p>
    <w:p w:rsidR="00000000" w:rsidRDefault="006F13F1">
      <w:pPr>
        <w:spacing w:line="236" w:lineRule="auto"/>
        <w:ind w:left="720" w:right="260"/>
        <w:rPr>
          <w:rFonts w:ascii="Times New Roman" w:eastAsia="Times New Roman" w:hAnsi="Times New Roman"/>
        </w:rPr>
      </w:pPr>
      <w:r>
        <w:rPr>
          <w:rFonts w:ascii="Times New Roman" w:eastAsia="Times New Roman" w:hAnsi="Times New Roman"/>
        </w:rPr>
        <w:t xml:space="preserve">In order to regularise the said loan/drawal account, the Borrower shall be liable to pay all the above mentioned amounts </w:t>
      </w:r>
      <w:r>
        <w:rPr>
          <w:rFonts w:ascii="Times New Roman" w:eastAsia="Times New Roman" w:hAnsi="Times New Roman"/>
        </w:rPr>
        <w:t>in default and/or penal interest and other charges, as the case may be, [on immediate basis].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 xml:space="preserve">13.15 </w:t>
      </w:r>
      <w:r>
        <w:rPr>
          <w:rFonts w:ascii="Times New Roman" w:eastAsia="Times New Roman" w:hAnsi="Times New Roman"/>
          <w:u w:val="single"/>
        </w:rPr>
        <w:t>Fair Practice Code</w:t>
      </w:r>
      <w:r>
        <w:rPr>
          <w:rFonts w:ascii="Times New Roman" w:eastAsia="Times New Roman" w:hAnsi="Times New Roman"/>
        </w:rPr>
        <w:t>:-</w:t>
      </w:r>
    </w:p>
    <w:p w:rsidR="00000000" w:rsidRDefault="006F13F1">
      <w:pPr>
        <w:spacing w:line="283" w:lineRule="exact"/>
        <w:rPr>
          <w:rFonts w:ascii="Times New Roman" w:eastAsia="Times New Roman" w:hAnsi="Times New Roman"/>
        </w:rPr>
      </w:pPr>
    </w:p>
    <w:p w:rsidR="00000000" w:rsidRDefault="006F13F1">
      <w:pPr>
        <w:spacing w:line="234" w:lineRule="auto"/>
        <w:ind w:left="720" w:right="280"/>
        <w:rPr>
          <w:rFonts w:ascii="Times New Roman" w:eastAsia="Times New Roman" w:hAnsi="Times New Roman"/>
        </w:rPr>
      </w:pPr>
      <w:r>
        <w:rPr>
          <w:rFonts w:ascii="Times New Roman" w:eastAsia="Times New Roman" w:hAnsi="Times New Roman"/>
        </w:rPr>
        <w:t>The Fair Practice Code for the Lenders as published on the Axis Bank's website, shall apply to the Loan. Copy of the Fair Prac</w:t>
      </w:r>
      <w:r>
        <w:rPr>
          <w:rFonts w:ascii="Times New Roman" w:eastAsia="Times New Roman" w:hAnsi="Times New Roman"/>
        </w:rPr>
        <w:t>tice Code for lenders as available on the Bank's website.</w:t>
      </w:r>
    </w:p>
    <w:p w:rsidR="00000000" w:rsidRDefault="006F13F1">
      <w:pPr>
        <w:spacing w:line="263" w:lineRule="exact"/>
        <w:rPr>
          <w:rFonts w:ascii="Times New Roman" w:eastAsia="Times New Roman" w:hAnsi="Times New Roman"/>
        </w:rPr>
      </w:pPr>
    </w:p>
    <w:p w:rsidR="00000000" w:rsidRDefault="006F13F1">
      <w:pPr>
        <w:spacing w:line="234" w:lineRule="auto"/>
        <w:ind w:left="720" w:right="960"/>
        <w:rPr>
          <w:rFonts w:ascii="Times New Roman" w:eastAsia="Times New Roman" w:hAnsi="Times New Roman"/>
          <w:u w:val="single"/>
        </w:rPr>
      </w:pPr>
      <w:hyperlink r:id="rId8" w:history="1">
        <w:r>
          <w:rPr>
            <w:rFonts w:ascii="Times New Roman" w:eastAsia="Times New Roman" w:hAnsi="Times New Roman"/>
            <w:u w:val="single"/>
          </w:rPr>
          <w:t>https://www.axisbank.com/docs/default-source/default-document-library/fair-practice-code-for-</w:t>
        </w:r>
      </w:hyperlink>
      <w:hyperlink r:id="rId9" w:history="1">
        <w:r>
          <w:rPr>
            <w:rFonts w:ascii="Times New Roman" w:eastAsia="Times New Roman" w:hAnsi="Times New Roman"/>
            <w:u w:val="single"/>
          </w:rPr>
          <w:t>lenders.pdf</w:t>
        </w:r>
      </w:hyperlink>
    </w:p>
    <w:p w:rsidR="00000000" w:rsidRDefault="006F13F1">
      <w:pPr>
        <w:spacing w:line="294" w:lineRule="exact"/>
        <w:rPr>
          <w:rFonts w:ascii="Times New Roman" w:eastAsia="Times New Roman" w:hAnsi="Times New Roman"/>
        </w:rPr>
      </w:pPr>
    </w:p>
    <w:p w:rsidR="00000000" w:rsidRDefault="006F13F1">
      <w:pPr>
        <w:tabs>
          <w:tab w:val="left" w:pos="680"/>
        </w:tabs>
        <w:spacing w:line="235" w:lineRule="auto"/>
        <w:ind w:left="700" w:hanging="707"/>
        <w:jc w:val="both"/>
        <w:rPr>
          <w:rFonts w:ascii="Times New Roman" w:eastAsia="Times New Roman" w:hAnsi="Times New Roman"/>
        </w:rPr>
      </w:pPr>
      <w:r>
        <w:rPr>
          <w:rFonts w:ascii="Times New Roman" w:eastAsia="Times New Roman" w:hAnsi="Times New Roman"/>
        </w:rPr>
        <w:t>13.16</w:t>
      </w:r>
      <w:r>
        <w:rPr>
          <w:rFonts w:ascii="Times New Roman" w:eastAsia="Times New Roman" w:hAnsi="Times New Roman"/>
        </w:rPr>
        <w:tab/>
      </w:r>
      <w:r>
        <w:rPr>
          <w:rFonts w:ascii="Times New Roman" w:eastAsia="Times New Roman" w:hAnsi="Times New Roman"/>
        </w:rPr>
        <w:t>With reference to the RBI circular on Prudential norms on Income Recognition, Asset Classification and Prov</w:t>
      </w:r>
      <w:r>
        <w:rPr>
          <w:rFonts w:ascii="Times New Roman" w:eastAsia="Times New Roman" w:hAnsi="Times New Roman"/>
        </w:rPr>
        <w:t xml:space="preserve">isioning pertaining to Advances </w:t>
      </w:r>
      <w:r>
        <w:rPr>
          <w:rFonts w:ascii="Times New Roman" w:eastAsia="Times New Roman" w:hAnsi="Times New Roman"/>
        </w:rPr>
        <w:t>–</w:t>
      </w:r>
      <w:r>
        <w:rPr>
          <w:rFonts w:ascii="Times New Roman" w:eastAsia="Times New Roman" w:hAnsi="Times New Roman"/>
        </w:rPr>
        <w:t xml:space="preserve"> Clarifications dated November 12, 2021 you additionally request and agree to the following:-</w:t>
      </w:r>
    </w:p>
    <w:p w:rsidR="00000000" w:rsidRDefault="006F13F1">
      <w:pPr>
        <w:spacing w:line="244" w:lineRule="exact"/>
        <w:rPr>
          <w:rFonts w:ascii="Times New Roman" w:eastAsia="Times New Roman" w:hAnsi="Times New Roman"/>
        </w:rPr>
      </w:pPr>
    </w:p>
    <w:p w:rsidR="00000000" w:rsidRDefault="006F13F1">
      <w:pPr>
        <w:spacing w:line="237" w:lineRule="auto"/>
        <w:ind w:left="700"/>
        <w:jc w:val="both"/>
        <w:rPr>
          <w:rFonts w:ascii="Times New Roman" w:eastAsia="Times New Roman" w:hAnsi="Times New Roman"/>
        </w:rPr>
      </w:pPr>
      <w:r>
        <w:rPr>
          <w:rFonts w:ascii="Times New Roman" w:eastAsia="Times New Roman" w:hAnsi="Times New Roman"/>
        </w:rPr>
        <w:t xml:space="preserve">I/We understand that the circular DBR.No.BP.BC.45/21.04.048/2018-19 dated June 7, 2019 on </w:t>
      </w:r>
      <w:r>
        <w:rPr>
          <w:rFonts w:ascii="Times New Roman" w:eastAsia="Times New Roman" w:hAnsi="Times New Roman"/>
        </w:rPr>
        <w:t>‘Prudential</w:t>
      </w:r>
      <w:r>
        <w:rPr>
          <w:rFonts w:ascii="Times New Roman" w:eastAsia="Times New Roman" w:hAnsi="Times New Roman"/>
        </w:rPr>
        <w:t xml:space="preserve"> Framework for Resolution o</w:t>
      </w:r>
      <w:r>
        <w:rPr>
          <w:rFonts w:ascii="Times New Roman" w:eastAsia="Times New Roman" w:hAnsi="Times New Roman"/>
        </w:rPr>
        <w:t xml:space="preserve">f Stressed </w:t>
      </w:r>
      <w:r>
        <w:rPr>
          <w:rFonts w:ascii="Times New Roman" w:eastAsia="Times New Roman" w:hAnsi="Times New Roman"/>
        </w:rPr>
        <w:t>Assets</w:t>
      </w:r>
      <w:r>
        <w:rPr>
          <w:rFonts w:ascii="Times New Roman" w:eastAsia="Times New Roman" w:hAnsi="Times New Roman"/>
        </w:rPr>
        <w:t>’</w:t>
      </w:r>
      <w:r>
        <w:rPr>
          <w:rFonts w:ascii="Times New Roman" w:eastAsia="Times New Roman" w:hAnsi="Times New Roman"/>
        </w:rPr>
        <w:t xml:space="preserve"> requires the lenders to recognize incipient stress in borrower accounts, immediately on default, by classifying them as special mention accounts (SMA). Accordingly, the date of SMA/NPA shall reflect the asset classification status of my </w:t>
      </w:r>
      <w:r>
        <w:rPr>
          <w:rFonts w:ascii="Times New Roman" w:eastAsia="Times New Roman" w:hAnsi="Times New Roman"/>
        </w:rPr>
        <w:t>loan account at the day-end of that calendar date. An illustration of such classification is as follows:</w:t>
      </w:r>
    </w:p>
    <w:p w:rsidR="00000000" w:rsidRDefault="006F13F1">
      <w:pPr>
        <w:spacing w:line="244" w:lineRule="exact"/>
        <w:rPr>
          <w:rFonts w:ascii="Times New Roman" w:eastAsia="Times New Roman" w:hAnsi="Times New Roman"/>
        </w:rPr>
      </w:pPr>
    </w:p>
    <w:p w:rsidR="00000000" w:rsidRDefault="006F13F1" w:rsidP="006F13F1">
      <w:pPr>
        <w:numPr>
          <w:ilvl w:val="0"/>
          <w:numId w:val="62"/>
        </w:numPr>
        <w:tabs>
          <w:tab w:val="left" w:pos="1080"/>
        </w:tabs>
        <w:spacing w:line="201" w:lineRule="auto"/>
        <w:ind w:left="1080" w:hanging="360"/>
        <w:rPr>
          <w:rFonts w:ascii="Wingdings" w:eastAsia="Wingdings" w:hAnsi="Wingdings"/>
          <w:sz w:val="40"/>
          <w:vertAlign w:val="superscript"/>
        </w:rPr>
      </w:pPr>
      <w:r>
        <w:rPr>
          <w:rFonts w:ascii="Times New Roman" w:eastAsia="Times New Roman" w:hAnsi="Times New Roman"/>
        </w:rPr>
        <w:t>SMA 0 - If due date of a loan account is March 31, 2021, and full dues are not received on this date, the account shall be SMA 0 on day end of March 3</w:t>
      </w:r>
      <w:r>
        <w:rPr>
          <w:rFonts w:ascii="Times New Roman" w:eastAsia="Times New Roman" w:hAnsi="Times New Roman"/>
        </w:rPr>
        <w:t>1, 2021.</w:t>
      </w:r>
    </w:p>
    <w:p w:rsidR="00000000" w:rsidRDefault="006F13F1">
      <w:pPr>
        <w:spacing w:line="124" w:lineRule="exact"/>
        <w:rPr>
          <w:rFonts w:ascii="Wingdings" w:eastAsia="Wingdings" w:hAnsi="Wingdings"/>
          <w:sz w:val="40"/>
          <w:vertAlign w:val="superscript"/>
        </w:rPr>
      </w:pPr>
    </w:p>
    <w:p w:rsidR="00000000" w:rsidRDefault="006F13F1" w:rsidP="006F13F1">
      <w:pPr>
        <w:numPr>
          <w:ilvl w:val="0"/>
          <w:numId w:val="62"/>
        </w:numPr>
        <w:tabs>
          <w:tab w:val="left" w:pos="1080"/>
        </w:tabs>
        <w:spacing w:line="201" w:lineRule="auto"/>
        <w:ind w:left="1080" w:hanging="360"/>
        <w:rPr>
          <w:rFonts w:ascii="Wingdings" w:eastAsia="Wingdings" w:hAnsi="Wingdings"/>
          <w:sz w:val="40"/>
          <w:vertAlign w:val="superscript"/>
        </w:rPr>
      </w:pPr>
      <w:r>
        <w:rPr>
          <w:rFonts w:ascii="Times New Roman" w:eastAsia="Times New Roman" w:hAnsi="Times New Roman"/>
        </w:rPr>
        <w:t>SMA 1 - If it continues to remain overdue, then this account shall get tagged as SMA-1 upon completion of 30 days of being continuously overdue i.e. April 30, 2021.</w:t>
      </w:r>
    </w:p>
    <w:p w:rsidR="00000000" w:rsidRDefault="006F13F1" w:rsidP="006F13F1">
      <w:pPr>
        <w:numPr>
          <w:ilvl w:val="0"/>
          <w:numId w:val="62"/>
        </w:numPr>
        <w:tabs>
          <w:tab w:val="left" w:pos="1080"/>
        </w:tabs>
        <w:spacing w:line="186" w:lineRule="auto"/>
        <w:ind w:left="1080" w:hanging="360"/>
        <w:rPr>
          <w:rFonts w:ascii="Wingdings" w:eastAsia="Wingdings" w:hAnsi="Wingdings"/>
          <w:sz w:val="40"/>
          <w:vertAlign w:val="superscript"/>
        </w:rPr>
      </w:pPr>
      <w:r>
        <w:rPr>
          <w:rFonts w:ascii="Times New Roman" w:eastAsia="Times New Roman" w:hAnsi="Times New Roman"/>
        </w:rPr>
        <w:t xml:space="preserve">SMA 2 - If the account continues to remain overdue, it shall get tagged as SMA-2 </w:t>
      </w:r>
      <w:r>
        <w:rPr>
          <w:rFonts w:ascii="Times New Roman" w:eastAsia="Times New Roman" w:hAnsi="Times New Roman"/>
        </w:rPr>
        <w:t>on May 30, 2021</w:t>
      </w:r>
    </w:p>
    <w:p w:rsidR="00000000" w:rsidRDefault="006F13F1">
      <w:pPr>
        <w:spacing w:line="136" w:lineRule="exact"/>
        <w:rPr>
          <w:rFonts w:ascii="Wingdings" w:eastAsia="Wingdings" w:hAnsi="Wingdings"/>
          <w:sz w:val="40"/>
          <w:vertAlign w:val="superscript"/>
        </w:rPr>
      </w:pPr>
    </w:p>
    <w:p w:rsidR="00000000" w:rsidRDefault="006F13F1" w:rsidP="006F13F1">
      <w:pPr>
        <w:numPr>
          <w:ilvl w:val="0"/>
          <w:numId w:val="62"/>
        </w:numPr>
        <w:tabs>
          <w:tab w:val="left" w:pos="1080"/>
        </w:tabs>
        <w:spacing w:line="197" w:lineRule="auto"/>
        <w:ind w:left="1080" w:hanging="360"/>
        <w:rPr>
          <w:rFonts w:ascii="Wingdings" w:eastAsia="Wingdings" w:hAnsi="Wingdings"/>
          <w:sz w:val="40"/>
          <w:vertAlign w:val="superscript"/>
        </w:rPr>
      </w:pPr>
      <w:r>
        <w:rPr>
          <w:rFonts w:ascii="Times New Roman" w:eastAsia="Times New Roman" w:hAnsi="Times New Roman"/>
        </w:rPr>
        <w:t xml:space="preserve">NPA </w:t>
      </w:r>
      <w:r>
        <w:rPr>
          <w:rFonts w:ascii="Times New Roman" w:eastAsia="Times New Roman" w:hAnsi="Times New Roman"/>
        </w:rPr>
        <w:t>–</w:t>
      </w:r>
      <w:r>
        <w:rPr>
          <w:rFonts w:ascii="Times New Roman" w:eastAsia="Times New Roman" w:hAnsi="Times New Roman"/>
        </w:rPr>
        <w:t xml:space="preserve"> If the account continues to remain overdue further, it shall get classified as NPA on June 29, 2021</w:t>
      </w:r>
    </w:p>
    <w:p w:rsidR="00000000" w:rsidRDefault="006F13F1">
      <w:pPr>
        <w:spacing w:line="200" w:lineRule="exact"/>
        <w:rPr>
          <w:rFonts w:ascii="Times New Roman" w:eastAsia="Times New Roman" w:hAnsi="Times New Roman"/>
        </w:rPr>
      </w:pPr>
    </w:p>
    <w:p w:rsidR="00000000" w:rsidRDefault="006F13F1">
      <w:pPr>
        <w:spacing w:line="273" w:lineRule="exact"/>
        <w:rPr>
          <w:rFonts w:ascii="Times New Roman" w:eastAsia="Times New Roman" w:hAnsi="Times New Roman"/>
        </w:rPr>
      </w:pPr>
    </w:p>
    <w:p w:rsidR="00000000" w:rsidRDefault="006F13F1">
      <w:pPr>
        <w:spacing w:line="346" w:lineRule="auto"/>
        <w:jc w:val="right"/>
        <w:rPr>
          <w:rFonts w:ascii="Times New Roman" w:eastAsia="Times New Roman" w:hAnsi="Times New Roman"/>
        </w:rPr>
      </w:pPr>
      <w:r>
        <w:rPr>
          <w:rFonts w:ascii="Times New Roman" w:eastAsia="Times New Roman" w:hAnsi="Times New Roman"/>
        </w:rPr>
        <w:t>13.17    The Borrower agrees to extend the mortgage over the property, already mortgaged with the Bank for the existing parent loan</w:t>
      </w:r>
      <w:r>
        <w:rPr>
          <w:rFonts w:ascii="Times New Roman" w:eastAsia="Times New Roman" w:hAnsi="Times New Roman"/>
        </w:rPr>
        <w:t xml:space="preserve"> availed by the Borrower from the Bank, to secure the due repayment of these limits and</w:t>
      </w:r>
    </w:p>
    <w:p w:rsidR="00000000" w:rsidRDefault="006F13F1">
      <w:pPr>
        <w:spacing w:line="346" w:lineRule="auto"/>
        <w:jc w:val="right"/>
        <w:rPr>
          <w:rFonts w:ascii="Times New Roman" w:eastAsia="Times New Roman" w:hAnsi="Times New Roman"/>
        </w:rPr>
        <w:sectPr w:rsidR="00000000">
          <w:pgSz w:w="12240" w:h="15840"/>
          <w:pgMar w:top="1434"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37" w:name="page38"/>
      <w:bookmarkEnd w:id="37"/>
    </w:p>
    <w:p w:rsidR="00000000" w:rsidRDefault="006F13F1">
      <w:pPr>
        <w:spacing w:line="349" w:lineRule="auto"/>
        <w:ind w:left="560" w:right="20"/>
        <w:rPr>
          <w:rFonts w:ascii="Times New Roman" w:eastAsia="Times New Roman" w:hAnsi="Times New Roman"/>
        </w:rPr>
      </w:pPr>
      <w:r>
        <w:rPr>
          <w:rFonts w:ascii="Times New Roman" w:eastAsia="Times New Roman" w:hAnsi="Times New Roman"/>
        </w:rPr>
        <w:t>that the mortgage may be enforced by the Bank to recover any outstandings due from the Borrower to the Bank either under existing parent loan or under these limits be</w:t>
      </w:r>
      <w:r>
        <w:rPr>
          <w:rFonts w:ascii="Times New Roman" w:eastAsia="Times New Roman" w:hAnsi="Times New Roman"/>
        </w:rPr>
        <w:t>ing sanctioned now.</w:t>
      </w:r>
    </w:p>
    <w:p w:rsidR="00000000" w:rsidRDefault="006F13F1">
      <w:pPr>
        <w:spacing w:line="366" w:lineRule="exact"/>
        <w:rPr>
          <w:rFonts w:ascii="Times New Roman" w:eastAsia="Times New Roman" w:hAnsi="Times New Roman"/>
        </w:rPr>
      </w:pPr>
    </w:p>
    <w:p w:rsidR="00000000" w:rsidRDefault="006F13F1">
      <w:pPr>
        <w:spacing w:line="238" w:lineRule="auto"/>
        <w:ind w:left="440" w:hanging="268"/>
        <w:jc w:val="both"/>
        <w:rPr>
          <w:rFonts w:ascii="Times New Roman" w:eastAsia="Times New Roman" w:hAnsi="Times New Roman"/>
        </w:rPr>
      </w:pPr>
      <w:r>
        <w:rPr>
          <w:rFonts w:ascii="Times New Roman" w:eastAsia="Times New Roman" w:hAnsi="Times New Roman"/>
        </w:rPr>
        <w:t>13.18</w:t>
      </w:r>
      <w:r>
        <w:rPr>
          <w:rFonts w:ascii="Times New Roman" w:eastAsia="Times New Roman" w:hAnsi="Times New Roman"/>
          <w:sz w:val="16"/>
        </w:rPr>
        <w:t xml:space="preserve"> </w:t>
      </w:r>
      <w:r>
        <w:rPr>
          <w:rFonts w:ascii="Times New Roman" w:eastAsia="Times New Roman" w:hAnsi="Times New Roman"/>
          <w:sz w:val="16"/>
        </w:rPr>
        <w:t>(a)</w:t>
      </w:r>
      <w:r>
        <w:rPr>
          <w:rFonts w:ascii="Times New Roman" w:eastAsia="Times New Roman" w:hAnsi="Times New Roman"/>
        </w:rPr>
        <w:t xml:space="preserve"> RBI vide its guidelines (reference no. RBI/2021-2022/125 DOR.STR.REC.68/21.04.048/2021-22) on </w:t>
      </w:r>
      <w:r>
        <w:rPr>
          <w:rFonts w:ascii="Times New Roman" w:eastAsia="Times New Roman" w:hAnsi="Times New Roman"/>
        </w:rPr>
        <w:t xml:space="preserve">‘Prudential </w:t>
      </w:r>
      <w:r>
        <w:rPr>
          <w:rFonts w:ascii="Times New Roman" w:eastAsia="Times New Roman" w:hAnsi="Times New Roman"/>
        </w:rPr>
        <w:t>Norms on Income Recognition, Asset Classification and Provisioning, pertaining to Advances</w:t>
      </w:r>
      <w:r>
        <w:rPr>
          <w:rFonts w:ascii="Times New Roman" w:eastAsia="Times New Roman" w:hAnsi="Times New Roman"/>
        </w:rPr>
        <w:t xml:space="preserve"> </w:t>
      </w:r>
      <w:r>
        <w:rPr>
          <w:rFonts w:ascii="Times New Roman" w:eastAsia="Times New Roman" w:hAnsi="Times New Roman"/>
        </w:rPr>
        <w:t>– Clarifications</w:t>
      </w:r>
      <w:r>
        <w:rPr>
          <w:rFonts w:ascii="Times New Roman" w:eastAsia="Times New Roman" w:hAnsi="Times New Roman"/>
        </w:rPr>
        <w:t xml:space="preserve">’ </w:t>
      </w:r>
      <w:r>
        <w:rPr>
          <w:rFonts w:ascii="Times New Roman" w:eastAsia="Times New Roman" w:hAnsi="Times New Roman"/>
        </w:rPr>
        <w:t>dated 12-1</w:t>
      </w:r>
      <w:r>
        <w:rPr>
          <w:rFonts w:ascii="Times New Roman" w:eastAsia="Times New Roman" w:hAnsi="Times New Roman"/>
        </w:rPr>
        <w:t>1-2021 has clarified and/or harmonized certain aspects of the extant Regulatory</w:t>
      </w:r>
      <w:r>
        <w:rPr>
          <w:rFonts w:ascii="Times New Roman" w:eastAsia="Times New Roman" w:hAnsi="Times New Roman"/>
        </w:rPr>
        <w:t xml:space="preserve"> guidelines. The Borrower agrees, undertakes and confirms that the Bank has brought the following clarifications to the notice of the Borrower and the Borrower confirms of havin</w:t>
      </w:r>
      <w:r>
        <w:rPr>
          <w:rFonts w:ascii="Times New Roman" w:eastAsia="Times New Roman" w:hAnsi="Times New Roman"/>
        </w:rPr>
        <w:t>g been apprised of as follows:</w:t>
      </w:r>
    </w:p>
    <w:p w:rsidR="00000000" w:rsidRDefault="006F13F1">
      <w:pPr>
        <w:spacing w:line="375" w:lineRule="exact"/>
        <w:rPr>
          <w:rFonts w:ascii="Times New Roman" w:eastAsia="Times New Roman" w:hAnsi="Times New Roman"/>
        </w:rPr>
      </w:pPr>
    </w:p>
    <w:p w:rsidR="00000000" w:rsidRDefault="006F13F1">
      <w:pPr>
        <w:spacing w:line="0" w:lineRule="atLeast"/>
        <w:ind w:left="420"/>
        <w:rPr>
          <w:rFonts w:ascii="Times New Roman" w:eastAsia="Times New Roman" w:hAnsi="Times New Roman"/>
          <w:b/>
          <w:sz w:val="18"/>
          <w:u w:val="single"/>
        </w:rPr>
      </w:pPr>
      <w:r>
        <w:rPr>
          <w:rFonts w:ascii="Times New Roman" w:eastAsia="Times New Roman" w:hAnsi="Times New Roman"/>
          <w:b/>
          <w:sz w:val="18"/>
          <w:u w:val="single"/>
        </w:rPr>
        <w:t>1.1Additional terms and conditions:</w:t>
      </w:r>
    </w:p>
    <w:p w:rsidR="00000000" w:rsidRDefault="006F13F1">
      <w:pPr>
        <w:spacing w:line="279" w:lineRule="exact"/>
        <w:rPr>
          <w:rFonts w:ascii="Times New Roman" w:eastAsia="Times New Roman" w:hAnsi="Times New Roman"/>
        </w:rPr>
      </w:pPr>
    </w:p>
    <w:p w:rsidR="00000000" w:rsidRDefault="006F13F1">
      <w:pPr>
        <w:spacing w:line="236" w:lineRule="auto"/>
        <w:ind w:left="460" w:right="20"/>
        <w:jc w:val="both"/>
        <w:rPr>
          <w:rFonts w:ascii="Times New Roman" w:eastAsia="Times New Roman" w:hAnsi="Times New Roman"/>
        </w:rPr>
      </w:pPr>
      <w:r>
        <w:rPr>
          <w:rFonts w:ascii="Times New Roman" w:eastAsia="Times New Roman" w:hAnsi="Times New Roman"/>
        </w:rPr>
        <w:t>[CC/OD] Bank will deduct my/our interest and other repayment/charges in terms of my CC/OD account on ___ of every month/quarter/half year commencing from __/__ /20__. I understand that if</w:t>
      </w:r>
      <w:r>
        <w:rPr>
          <w:rFonts w:ascii="Times New Roman" w:eastAsia="Times New Roman" w:hAnsi="Times New Roman"/>
        </w:rPr>
        <w:t xml:space="preserve"> I do not pay my dues on the above-mentioned date, my account will be considered as </w:t>
      </w:r>
      <w:r>
        <w:rPr>
          <w:rFonts w:ascii="Times New Roman" w:eastAsia="Times New Roman" w:hAnsi="Times New Roman"/>
        </w:rPr>
        <w:t>‘Overdue</w:t>
      </w:r>
      <w:r>
        <w:rPr>
          <w:rFonts w:ascii="Times New Roman" w:eastAsia="Times New Roman" w:hAnsi="Times New Roman"/>
        </w:rPr>
        <w:t>’</w:t>
      </w:r>
      <w:r>
        <w:rPr>
          <w:rFonts w:ascii="Times New Roman" w:eastAsia="Times New Roman" w:hAnsi="Times New Roman"/>
        </w:rPr>
        <w:t xml:space="preserve"> from the end of that date.</w:t>
      </w:r>
    </w:p>
    <w:p w:rsidR="00000000" w:rsidRDefault="006F13F1">
      <w:pPr>
        <w:spacing w:line="231" w:lineRule="exact"/>
        <w:rPr>
          <w:rFonts w:ascii="Times New Roman" w:eastAsia="Times New Roman" w:hAnsi="Times New Roman"/>
        </w:rPr>
      </w:pPr>
    </w:p>
    <w:p w:rsidR="00000000" w:rsidRDefault="006F13F1">
      <w:pPr>
        <w:spacing w:line="0" w:lineRule="atLeast"/>
        <w:ind w:left="420"/>
        <w:rPr>
          <w:rFonts w:ascii="Times New Roman" w:eastAsia="Times New Roman" w:hAnsi="Times New Roman"/>
        </w:rPr>
      </w:pPr>
      <w:r>
        <w:rPr>
          <w:rFonts w:ascii="Times New Roman" w:eastAsia="Times New Roman" w:hAnsi="Times New Roman"/>
        </w:rPr>
        <w:t>My frequency of repayment shall be at _____ rests.</w:t>
      </w:r>
    </w:p>
    <w:p w:rsidR="00000000" w:rsidRDefault="006F13F1">
      <w:pPr>
        <w:spacing w:line="192" w:lineRule="exact"/>
        <w:rPr>
          <w:rFonts w:ascii="Times New Roman" w:eastAsia="Times New Roman" w:hAnsi="Times New Roman"/>
        </w:rPr>
      </w:pPr>
    </w:p>
    <w:p w:rsidR="00000000" w:rsidRDefault="006F13F1">
      <w:pPr>
        <w:spacing w:line="0" w:lineRule="atLeast"/>
        <w:ind w:left="420"/>
        <w:rPr>
          <w:rFonts w:ascii="Bookman Old Style" w:eastAsia="Bookman Old Style" w:hAnsi="Bookman Old Style"/>
          <w:b/>
          <w:sz w:val="18"/>
          <w:u w:val="single"/>
        </w:rPr>
      </w:pPr>
      <w:r>
        <w:rPr>
          <w:rFonts w:ascii="Bookman Old Style" w:eastAsia="Bookman Old Style" w:hAnsi="Bookman Old Style"/>
          <w:b/>
          <w:sz w:val="18"/>
        </w:rPr>
        <w:t xml:space="preserve">1.2 </w:t>
      </w:r>
      <w:r>
        <w:rPr>
          <w:rFonts w:ascii="Bookman Old Style" w:eastAsia="Bookman Old Style" w:hAnsi="Bookman Old Style"/>
          <w:b/>
          <w:sz w:val="18"/>
          <w:u w:val="single"/>
        </w:rPr>
        <w:t>Classification as Special Mention Account (SMA) and Non-Performing Asset (NPA)</w:t>
      </w:r>
    </w:p>
    <w:p w:rsidR="00000000" w:rsidRDefault="006F13F1">
      <w:pPr>
        <w:spacing w:line="280" w:lineRule="exact"/>
        <w:rPr>
          <w:rFonts w:ascii="Times New Roman" w:eastAsia="Times New Roman" w:hAnsi="Times New Roman"/>
        </w:rPr>
      </w:pPr>
    </w:p>
    <w:p w:rsidR="00000000" w:rsidRDefault="006F13F1" w:rsidP="006F13F1">
      <w:pPr>
        <w:numPr>
          <w:ilvl w:val="0"/>
          <w:numId w:val="63"/>
        </w:numPr>
        <w:tabs>
          <w:tab w:val="left" w:pos="1360"/>
        </w:tabs>
        <w:spacing w:line="234" w:lineRule="auto"/>
        <w:ind w:left="1360" w:right="40" w:hanging="548"/>
        <w:rPr>
          <w:rFonts w:ascii="Times New Roman" w:eastAsia="Times New Roman" w:hAnsi="Times New Roman"/>
        </w:rPr>
      </w:pPr>
      <w:r>
        <w:rPr>
          <w:rFonts w:ascii="Times New Roman" w:eastAsia="Times New Roman" w:hAnsi="Times New Roman"/>
          <w:b/>
        </w:rPr>
        <w:t>Dues:</w:t>
      </w:r>
      <w:r>
        <w:rPr>
          <w:rFonts w:ascii="Times New Roman" w:eastAsia="Times New Roman" w:hAnsi="Times New Roman"/>
        </w:rPr>
        <w:t xml:space="preserve"> </w:t>
      </w:r>
      <w:r>
        <w:rPr>
          <w:rFonts w:ascii="Times New Roman" w:eastAsia="Times New Roman" w:hAnsi="Times New Roman"/>
        </w:rPr>
        <w:t>shall mean the principal / interest / any charges levied on the loan account which are payable</w:t>
      </w:r>
      <w:r>
        <w:rPr>
          <w:rFonts w:ascii="Times New Roman" w:eastAsia="Times New Roman" w:hAnsi="Times New Roman"/>
        </w:rPr>
        <w:t xml:space="preserve"> within the period stipulated as per the terms of sanction of the credit facility.</w:t>
      </w:r>
    </w:p>
    <w:p w:rsidR="00000000" w:rsidRDefault="006F13F1">
      <w:pPr>
        <w:spacing w:line="333" w:lineRule="exact"/>
        <w:rPr>
          <w:rFonts w:ascii="Times New Roman" w:eastAsia="Times New Roman" w:hAnsi="Times New Roman"/>
        </w:rPr>
      </w:pPr>
    </w:p>
    <w:p w:rsidR="00000000" w:rsidRDefault="006F13F1" w:rsidP="006F13F1">
      <w:pPr>
        <w:numPr>
          <w:ilvl w:val="0"/>
          <w:numId w:val="63"/>
        </w:numPr>
        <w:tabs>
          <w:tab w:val="left" w:pos="1360"/>
        </w:tabs>
        <w:spacing w:line="226" w:lineRule="auto"/>
        <w:ind w:left="1360" w:right="40" w:hanging="548"/>
        <w:jc w:val="both"/>
        <w:rPr>
          <w:rFonts w:ascii="Bookman Old Style" w:eastAsia="Bookman Old Style" w:hAnsi="Bookman Old Style"/>
          <w:sz w:val="24"/>
        </w:rPr>
      </w:pPr>
      <w:r>
        <w:rPr>
          <w:rFonts w:ascii="Times New Roman" w:eastAsia="Times New Roman" w:hAnsi="Times New Roman"/>
          <w:b/>
        </w:rPr>
        <w:t>Overdue:</w:t>
      </w:r>
      <w:r>
        <w:rPr>
          <w:rFonts w:ascii="Times New Roman" w:eastAsia="Times New Roman" w:hAnsi="Times New Roman"/>
        </w:rPr>
        <w:t xml:space="preserve"> </w:t>
      </w:r>
      <w:r>
        <w:rPr>
          <w:rFonts w:ascii="Times New Roman" w:eastAsia="Times New Roman" w:hAnsi="Times New Roman"/>
        </w:rPr>
        <w:t>shall mean the principal / interest / any charges levied on t</w:t>
      </w:r>
      <w:r>
        <w:rPr>
          <w:rFonts w:ascii="Times New Roman" w:eastAsia="Times New Roman" w:hAnsi="Times New Roman"/>
        </w:rPr>
        <w:t>he loan account which are</w:t>
      </w:r>
      <w:r>
        <w:rPr>
          <w:rFonts w:ascii="Times New Roman" w:eastAsia="Times New Roman" w:hAnsi="Times New Roman"/>
        </w:rPr>
        <w:t xml:space="preserve"> payable, but have not been paid within the period stipulated as per the terms of sanction of the credit facility. In other words, any amount due to the bank under any credit facility is 'overdue' if it is not paid by the due date </w:t>
      </w:r>
      <w:r>
        <w:rPr>
          <w:rFonts w:ascii="Times New Roman" w:eastAsia="Times New Roman" w:hAnsi="Times New Roman"/>
        </w:rPr>
        <w:t>fixed by the bank</w:t>
      </w:r>
      <w:r>
        <w:rPr>
          <w:rFonts w:ascii="Bookman Old Style" w:eastAsia="Bookman Old Style" w:hAnsi="Bookman Old Style"/>
          <w:sz w:val="24"/>
        </w:rPr>
        <w:t>.</w:t>
      </w:r>
    </w:p>
    <w:p w:rsidR="00000000" w:rsidRDefault="006F13F1">
      <w:pPr>
        <w:spacing w:line="291" w:lineRule="exact"/>
        <w:rPr>
          <w:rFonts w:ascii="Bookman Old Style" w:eastAsia="Bookman Old Style" w:hAnsi="Bookman Old Style"/>
          <w:sz w:val="24"/>
        </w:rPr>
      </w:pPr>
    </w:p>
    <w:p w:rsidR="00000000" w:rsidRDefault="006F13F1" w:rsidP="006F13F1">
      <w:pPr>
        <w:numPr>
          <w:ilvl w:val="0"/>
          <w:numId w:val="63"/>
        </w:numPr>
        <w:tabs>
          <w:tab w:val="left" w:pos="1360"/>
        </w:tabs>
        <w:spacing w:line="238" w:lineRule="auto"/>
        <w:ind w:left="1360" w:right="40" w:hanging="548"/>
        <w:jc w:val="both"/>
        <w:rPr>
          <w:rFonts w:ascii="Times New Roman" w:eastAsia="Times New Roman" w:hAnsi="Times New Roman"/>
        </w:rPr>
      </w:pPr>
      <w:r>
        <w:rPr>
          <w:rFonts w:ascii="Times New Roman" w:eastAsia="Times New Roman" w:hAnsi="Times New Roman"/>
          <w:b/>
        </w:rPr>
        <w:t xml:space="preserve">Relevance of the principle of 'First In First Out' (FIFO) in appropriation of payments into the </w:t>
      </w:r>
      <w:r>
        <w:rPr>
          <w:rFonts w:ascii="Times New Roman" w:eastAsia="Times New Roman" w:hAnsi="Times New Roman"/>
          <w:b/>
        </w:rPr>
        <w:t>Borrower</w:t>
      </w:r>
      <w:r>
        <w:rPr>
          <w:rFonts w:ascii="Times New Roman" w:eastAsia="Times New Roman" w:hAnsi="Times New Roman"/>
          <w:b/>
        </w:rPr>
        <w:t>’s</w:t>
      </w:r>
      <w:r>
        <w:rPr>
          <w:rFonts w:ascii="Times New Roman" w:eastAsia="Times New Roman" w:hAnsi="Times New Roman"/>
          <w:b/>
        </w:rPr>
        <w:t xml:space="preserve"> account:</w:t>
      </w:r>
      <w:r>
        <w:rPr>
          <w:rFonts w:ascii="Times New Roman" w:eastAsia="Times New Roman" w:hAnsi="Times New Roman"/>
        </w:rPr>
        <w:t xml:space="preserve"> </w:t>
      </w:r>
      <w:r>
        <w:rPr>
          <w:rFonts w:ascii="Times New Roman" w:eastAsia="Times New Roman" w:hAnsi="Times New Roman"/>
        </w:rPr>
        <w:t>The principle of FIFO i.e. 'First In, First Out' accounting method is</w:t>
      </w:r>
      <w:r>
        <w:rPr>
          <w:rFonts w:ascii="Times New Roman" w:eastAsia="Times New Roman" w:hAnsi="Times New Roman"/>
        </w:rPr>
        <w:t xml:space="preserve"> relevant to arrive at the number of days overdue f</w:t>
      </w:r>
      <w:r>
        <w:rPr>
          <w:rFonts w:ascii="Times New Roman" w:eastAsia="Times New Roman" w:hAnsi="Times New Roman"/>
        </w:rPr>
        <w:t>or determining the SMA/NPA status. The FIFO principle assumes that the oldest outstanding dues in the loan account needs to be cleared first. The FIFO method thus requires that what is due first must be paid by the Borrower first. For example, if in any lo</w:t>
      </w:r>
      <w:r>
        <w:rPr>
          <w:rFonts w:ascii="Times New Roman" w:eastAsia="Times New Roman" w:hAnsi="Times New Roman"/>
        </w:rPr>
        <w:t>an account as on 01-02-2021, there are no overdues and an amount of INR X is due for payment towards principal instalment / interest / charges, any payment being credited on or after 01-02-2021 in the loan account will be used to pay off the dues outstandi</w:t>
      </w:r>
      <w:r>
        <w:rPr>
          <w:rFonts w:ascii="Times New Roman" w:eastAsia="Times New Roman" w:hAnsi="Times New Roman"/>
        </w:rPr>
        <w:t>ng on 01-02-2021.</w:t>
      </w:r>
    </w:p>
    <w:p w:rsidR="00000000" w:rsidRDefault="006F13F1">
      <w:pPr>
        <w:spacing w:line="241" w:lineRule="exact"/>
        <w:rPr>
          <w:rFonts w:ascii="Times New Roman" w:eastAsia="Times New Roman" w:hAnsi="Times New Roman"/>
        </w:rPr>
      </w:pPr>
    </w:p>
    <w:p w:rsidR="00000000" w:rsidRDefault="006F13F1">
      <w:pPr>
        <w:spacing w:line="234" w:lineRule="auto"/>
        <w:ind w:left="1360" w:right="20"/>
        <w:rPr>
          <w:rFonts w:ascii="Times New Roman" w:eastAsia="Times New Roman" w:hAnsi="Times New Roman"/>
        </w:rPr>
      </w:pPr>
      <w:r>
        <w:rPr>
          <w:rFonts w:ascii="Times New Roman" w:eastAsia="Times New Roman" w:hAnsi="Times New Roman"/>
        </w:rPr>
        <w:t>Assuming that nothing is paid / or there is partial payment (INR Y) of dues during the month of February, the overdue as on 01-03-2021 will be INR X - INR Y.</w:t>
      </w:r>
    </w:p>
    <w:p w:rsidR="00000000" w:rsidRDefault="006F13F1">
      <w:pPr>
        <w:spacing w:line="240" w:lineRule="exact"/>
        <w:rPr>
          <w:rFonts w:ascii="Times New Roman" w:eastAsia="Times New Roman" w:hAnsi="Times New Roman"/>
        </w:rPr>
      </w:pPr>
    </w:p>
    <w:p w:rsidR="00000000" w:rsidRDefault="006F13F1">
      <w:pPr>
        <w:spacing w:line="238" w:lineRule="auto"/>
        <w:ind w:left="1360" w:right="20" w:hanging="19"/>
        <w:jc w:val="both"/>
        <w:rPr>
          <w:rFonts w:ascii="Times New Roman" w:eastAsia="Times New Roman" w:hAnsi="Times New Roman"/>
        </w:rPr>
      </w:pPr>
      <w:r>
        <w:rPr>
          <w:rFonts w:ascii="Times New Roman" w:eastAsia="Times New Roman" w:hAnsi="Times New Roman"/>
        </w:rPr>
        <w:t>Additionally, an amount of INR Z becomes due as on 01-03-2021. Now any payment</w:t>
      </w:r>
      <w:r>
        <w:rPr>
          <w:rFonts w:ascii="Times New Roman" w:eastAsia="Times New Roman" w:hAnsi="Times New Roman"/>
        </w:rPr>
        <w:t xml:space="preserve"> partial payment into the account on or after 01-03-2021 will be first utilized to pay off the partial due of 01-02-2021 (INR X - INR Y). If there is more recovery than the INR X - INR Y, then after recovering dues of 01-02-2021, the remaining amount will </w:t>
      </w:r>
      <w:r>
        <w:rPr>
          <w:rFonts w:ascii="Times New Roman" w:eastAsia="Times New Roman" w:hAnsi="Times New Roman"/>
        </w:rPr>
        <w:t>be treated as recovery towards due of 01-03-2021.</w:t>
      </w:r>
    </w:p>
    <w:p w:rsidR="00000000" w:rsidRDefault="006F13F1">
      <w:pPr>
        <w:spacing w:line="279" w:lineRule="exact"/>
        <w:rPr>
          <w:rFonts w:ascii="Times New Roman" w:eastAsia="Times New Roman" w:hAnsi="Times New Roman"/>
        </w:rPr>
      </w:pPr>
    </w:p>
    <w:p w:rsidR="00000000" w:rsidRDefault="006F13F1" w:rsidP="006F13F1">
      <w:pPr>
        <w:numPr>
          <w:ilvl w:val="0"/>
          <w:numId w:val="63"/>
        </w:numPr>
        <w:tabs>
          <w:tab w:val="left" w:pos="1360"/>
        </w:tabs>
        <w:spacing w:line="0" w:lineRule="atLeast"/>
        <w:ind w:left="1360" w:hanging="548"/>
        <w:rPr>
          <w:rFonts w:ascii="Times New Roman" w:eastAsia="Times New Roman" w:hAnsi="Times New Roman"/>
        </w:rPr>
      </w:pPr>
      <w:r>
        <w:rPr>
          <w:rFonts w:ascii="Times New Roman" w:eastAsia="Times New Roman" w:hAnsi="Times New Roman"/>
          <w:b/>
        </w:rPr>
        <w:t>Age of oldest dues:</w:t>
      </w:r>
    </w:p>
    <w:p w:rsidR="00000000" w:rsidRDefault="006F13F1">
      <w:pPr>
        <w:spacing w:line="282" w:lineRule="exact"/>
        <w:rPr>
          <w:rFonts w:ascii="Times New Roman" w:eastAsia="Times New Roman" w:hAnsi="Times New Roman"/>
        </w:rPr>
      </w:pPr>
    </w:p>
    <w:p w:rsidR="00000000" w:rsidRDefault="006F13F1">
      <w:pPr>
        <w:spacing w:line="236" w:lineRule="auto"/>
        <w:ind w:left="1360" w:right="20"/>
        <w:jc w:val="both"/>
        <w:rPr>
          <w:rFonts w:ascii="Times New Roman" w:eastAsia="Times New Roman" w:hAnsi="Times New Roman"/>
        </w:rPr>
      </w:pPr>
      <w:r>
        <w:rPr>
          <w:rFonts w:ascii="Times New Roman" w:eastAsia="Times New Roman" w:hAnsi="Times New Roman"/>
        </w:rPr>
        <w:t>The age of oldest dues is reckoned in days from the date on which the oldest payment is due and continues to remain unpaid. In the aforesaid illustration, if the dues relating to 01-02</w:t>
      </w:r>
      <w:r>
        <w:rPr>
          <w:rFonts w:ascii="Times New Roman" w:eastAsia="Times New Roman" w:hAnsi="Times New Roman"/>
        </w:rPr>
        <w:t>-2021 remain unpaid till 01-03-2021, the age of the oldest dues is reckoned as 29 days on 02-03-2021.</w:t>
      </w:r>
    </w:p>
    <w:p w:rsidR="00000000" w:rsidRDefault="006F13F1">
      <w:pPr>
        <w:spacing w:line="236" w:lineRule="auto"/>
        <w:ind w:left="1360" w:right="20"/>
        <w:jc w:val="both"/>
        <w:rPr>
          <w:rFonts w:ascii="Times New Roman" w:eastAsia="Times New Roman" w:hAnsi="Times New Roman"/>
        </w:rPr>
        <w:sectPr w:rsidR="00000000">
          <w:pgSz w:w="12240" w:h="15840"/>
          <w:pgMar w:top="1440" w:right="1420" w:bottom="1440" w:left="1440" w:header="0" w:footer="0" w:gutter="0"/>
          <w:cols w:space="0" w:equalWidth="0">
            <w:col w:w="9380"/>
          </w:cols>
          <w:docGrid w:linePitch="360"/>
        </w:sectPr>
      </w:pPr>
    </w:p>
    <w:p w:rsidR="00000000" w:rsidRDefault="006F13F1">
      <w:pPr>
        <w:spacing w:line="0" w:lineRule="atLeast"/>
        <w:ind w:left="720"/>
        <w:rPr>
          <w:rFonts w:ascii="Times New Roman" w:eastAsia="Times New Roman" w:hAnsi="Times New Roman"/>
          <w:b/>
          <w:sz w:val="19"/>
        </w:rPr>
      </w:pPr>
      <w:bookmarkStart w:id="38" w:name="page39"/>
      <w:bookmarkEnd w:id="38"/>
      <w:r>
        <w:rPr>
          <w:rFonts w:ascii="Times New Roman" w:eastAsia="Times New Roman" w:hAnsi="Times New Roman"/>
          <w:sz w:val="24"/>
        </w:rPr>
        <w:t>(b)</w:t>
      </w:r>
      <w:r>
        <w:rPr>
          <w:rFonts w:ascii="Times New Roman" w:eastAsia="Times New Roman" w:hAnsi="Times New Roman"/>
          <w:b/>
          <w:sz w:val="19"/>
        </w:rPr>
        <w:t>Classification as Special Mention Account (SMA) and Non-Performing Asset (NPA)</w:t>
      </w:r>
    </w:p>
    <w:p w:rsidR="00000000" w:rsidRDefault="006F13F1">
      <w:pPr>
        <w:spacing w:line="294" w:lineRule="exact"/>
        <w:rPr>
          <w:rFonts w:ascii="Times New Roman" w:eastAsia="Times New Roman" w:hAnsi="Times New Roman"/>
        </w:rPr>
      </w:pPr>
    </w:p>
    <w:p w:rsidR="00000000" w:rsidRDefault="006F13F1">
      <w:pPr>
        <w:spacing w:line="236" w:lineRule="auto"/>
        <w:ind w:left="900" w:right="340"/>
        <w:jc w:val="both"/>
        <w:rPr>
          <w:rFonts w:ascii="Times New Roman" w:eastAsia="Times New Roman" w:hAnsi="Times New Roman"/>
        </w:rPr>
      </w:pPr>
      <w:r>
        <w:rPr>
          <w:rFonts w:ascii="Times New Roman" w:eastAsia="Times New Roman" w:hAnsi="Times New Roman"/>
        </w:rPr>
        <w:t>Lending institutions will recognize the incipient stress in loan accou</w:t>
      </w:r>
      <w:r>
        <w:rPr>
          <w:rFonts w:ascii="Times New Roman" w:eastAsia="Times New Roman" w:hAnsi="Times New Roman"/>
        </w:rPr>
        <w:t>nts, immediately on default, by classifying them as Special Mention Accounts (SMA). The basis of classification of SMA / NPA category shall be as follows:</w:t>
      </w:r>
    </w:p>
    <w:p w:rsidR="00000000" w:rsidRDefault="006F13F1">
      <w:pPr>
        <w:spacing w:line="196" w:lineRule="exact"/>
        <w:rPr>
          <w:rFonts w:ascii="Times New Roman" w:eastAsia="Times New Roman" w:hAnsi="Times New Roman"/>
        </w:rPr>
      </w:pPr>
    </w:p>
    <w:tbl>
      <w:tblPr>
        <w:tblW w:w="0" w:type="auto"/>
        <w:tblInd w:w="1160" w:type="dxa"/>
        <w:tblLayout w:type="fixed"/>
        <w:tblCellMar>
          <w:top w:w="0" w:type="dxa"/>
          <w:left w:w="0" w:type="dxa"/>
          <w:bottom w:w="0" w:type="dxa"/>
          <w:right w:w="0" w:type="dxa"/>
        </w:tblCellMar>
        <w:tblLook w:val="0000" w:firstRow="0" w:lastRow="0" w:firstColumn="0" w:lastColumn="0" w:noHBand="0" w:noVBand="0"/>
      </w:tblPr>
      <w:tblGrid>
        <w:gridCol w:w="940"/>
        <w:gridCol w:w="2580"/>
        <w:gridCol w:w="1220"/>
        <w:gridCol w:w="3820"/>
      </w:tblGrid>
      <w:tr w:rsidR="00000000">
        <w:trPr>
          <w:trHeight w:val="207"/>
        </w:trPr>
        <w:tc>
          <w:tcPr>
            <w:tcW w:w="3520" w:type="dxa"/>
            <w:gridSpan w:val="2"/>
            <w:shd w:val="clear" w:color="auto" w:fill="auto"/>
            <w:vAlign w:val="bottom"/>
          </w:tcPr>
          <w:p w:rsidR="00000000" w:rsidRDefault="006F13F1">
            <w:pPr>
              <w:spacing w:line="0" w:lineRule="atLeast"/>
              <w:ind w:left="200"/>
              <w:rPr>
                <w:rFonts w:ascii="Times New Roman" w:eastAsia="Times New Roman" w:hAnsi="Times New Roman"/>
                <w:b/>
                <w:sz w:val="18"/>
              </w:rPr>
            </w:pPr>
            <w:r>
              <w:rPr>
                <w:rFonts w:ascii="Times New Roman" w:eastAsia="Times New Roman" w:hAnsi="Times New Roman"/>
                <w:b/>
                <w:sz w:val="18"/>
              </w:rPr>
              <w:t>Loans other than revolving facilities</w:t>
            </w:r>
          </w:p>
        </w:tc>
        <w:tc>
          <w:tcPr>
            <w:tcW w:w="5020" w:type="dxa"/>
            <w:gridSpan w:val="2"/>
            <w:shd w:val="clear" w:color="auto" w:fill="auto"/>
            <w:vAlign w:val="bottom"/>
          </w:tcPr>
          <w:p w:rsidR="00000000" w:rsidRDefault="006F13F1">
            <w:pPr>
              <w:spacing w:line="0" w:lineRule="atLeast"/>
              <w:ind w:left="880"/>
              <w:rPr>
                <w:rFonts w:ascii="Times New Roman" w:eastAsia="Times New Roman" w:hAnsi="Times New Roman"/>
                <w:b/>
                <w:sz w:val="18"/>
              </w:rPr>
            </w:pPr>
            <w:r>
              <w:rPr>
                <w:rFonts w:ascii="Times New Roman" w:eastAsia="Times New Roman" w:hAnsi="Times New Roman"/>
                <w:b/>
                <w:sz w:val="18"/>
              </w:rPr>
              <w:t>Loans in the nature of cash credit / overdraft</w:t>
            </w:r>
          </w:p>
        </w:tc>
      </w:tr>
      <w:tr w:rsidR="00000000">
        <w:trPr>
          <w:trHeight w:val="202"/>
        </w:trPr>
        <w:tc>
          <w:tcPr>
            <w:tcW w:w="940" w:type="dxa"/>
            <w:shd w:val="clear" w:color="auto" w:fill="auto"/>
            <w:vAlign w:val="bottom"/>
          </w:tcPr>
          <w:p w:rsidR="00000000" w:rsidRDefault="006F13F1">
            <w:pPr>
              <w:spacing w:line="201" w:lineRule="exact"/>
              <w:ind w:right="130"/>
              <w:jc w:val="center"/>
              <w:rPr>
                <w:rFonts w:ascii="Times New Roman" w:eastAsia="Times New Roman" w:hAnsi="Times New Roman"/>
                <w:sz w:val="18"/>
              </w:rPr>
            </w:pPr>
            <w:r>
              <w:rPr>
                <w:rFonts w:ascii="Times New Roman" w:eastAsia="Times New Roman" w:hAnsi="Times New Roman"/>
                <w:sz w:val="18"/>
              </w:rPr>
              <w:t>SMA Sub</w:t>
            </w:r>
          </w:p>
        </w:tc>
        <w:tc>
          <w:tcPr>
            <w:tcW w:w="2580" w:type="dxa"/>
            <w:shd w:val="clear" w:color="auto" w:fill="auto"/>
            <w:vAlign w:val="bottom"/>
          </w:tcPr>
          <w:p w:rsidR="00000000" w:rsidRDefault="006F13F1">
            <w:pPr>
              <w:spacing w:line="201" w:lineRule="exact"/>
              <w:jc w:val="center"/>
              <w:rPr>
                <w:rFonts w:ascii="Times New Roman" w:eastAsia="Times New Roman" w:hAnsi="Times New Roman"/>
                <w:sz w:val="18"/>
              </w:rPr>
            </w:pPr>
            <w:r>
              <w:rPr>
                <w:rFonts w:ascii="Times New Roman" w:eastAsia="Times New Roman" w:hAnsi="Times New Roman"/>
                <w:sz w:val="18"/>
              </w:rPr>
              <w:t xml:space="preserve">Basis </w:t>
            </w:r>
            <w:r>
              <w:rPr>
                <w:rFonts w:ascii="Times New Roman" w:eastAsia="Times New Roman" w:hAnsi="Times New Roman"/>
                <w:sz w:val="18"/>
              </w:rPr>
              <w:t xml:space="preserve">for classification </w:t>
            </w:r>
            <w:r>
              <w:rPr>
                <w:rFonts w:ascii="Times New Roman" w:eastAsia="Times New Roman" w:hAnsi="Times New Roman"/>
                <w:sz w:val="18"/>
              </w:rPr>
              <w:t>–</w:t>
            </w:r>
          </w:p>
        </w:tc>
        <w:tc>
          <w:tcPr>
            <w:tcW w:w="1220" w:type="dxa"/>
            <w:shd w:val="clear" w:color="auto" w:fill="auto"/>
            <w:vAlign w:val="bottom"/>
          </w:tcPr>
          <w:p w:rsidR="00000000" w:rsidRDefault="006F13F1">
            <w:pPr>
              <w:spacing w:line="201" w:lineRule="exact"/>
              <w:jc w:val="center"/>
              <w:rPr>
                <w:rFonts w:ascii="Times New Roman" w:eastAsia="Times New Roman" w:hAnsi="Times New Roman"/>
                <w:sz w:val="18"/>
              </w:rPr>
            </w:pPr>
            <w:r>
              <w:rPr>
                <w:rFonts w:ascii="Times New Roman" w:eastAsia="Times New Roman" w:hAnsi="Times New Roman"/>
                <w:sz w:val="18"/>
              </w:rPr>
              <w:t>SMA Sub-</w:t>
            </w:r>
          </w:p>
        </w:tc>
        <w:tc>
          <w:tcPr>
            <w:tcW w:w="3820" w:type="dxa"/>
            <w:shd w:val="clear" w:color="auto" w:fill="auto"/>
            <w:vAlign w:val="bottom"/>
          </w:tcPr>
          <w:p w:rsidR="00000000" w:rsidRDefault="006F13F1">
            <w:pPr>
              <w:spacing w:line="201" w:lineRule="exact"/>
              <w:ind w:left="130"/>
              <w:jc w:val="center"/>
              <w:rPr>
                <w:rFonts w:ascii="Times New Roman" w:eastAsia="Times New Roman" w:hAnsi="Times New Roman"/>
                <w:sz w:val="18"/>
              </w:rPr>
            </w:pPr>
            <w:r>
              <w:rPr>
                <w:rFonts w:ascii="Times New Roman" w:eastAsia="Times New Roman" w:hAnsi="Times New Roman"/>
                <w:sz w:val="18"/>
              </w:rPr>
              <w:t xml:space="preserve">Basis for classification </w:t>
            </w:r>
            <w:r>
              <w:rPr>
                <w:rFonts w:ascii="Times New Roman" w:eastAsia="Times New Roman" w:hAnsi="Times New Roman"/>
                <w:sz w:val="18"/>
              </w:rPr>
              <w:t>–</w:t>
            </w:r>
            <w:r>
              <w:rPr>
                <w:rFonts w:ascii="Times New Roman" w:eastAsia="Times New Roman" w:hAnsi="Times New Roman"/>
                <w:sz w:val="18"/>
              </w:rPr>
              <w:t xml:space="preserve"> Outstanding balance</w:t>
            </w:r>
          </w:p>
        </w:tc>
      </w:tr>
      <w:tr w:rsidR="00000000">
        <w:trPr>
          <w:trHeight w:val="209"/>
        </w:trPr>
        <w:tc>
          <w:tcPr>
            <w:tcW w:w="940" w:type="dxa"/>
            <w:shd w:val="clear" w:color="auto" w:fill="auto"/>
            <w:vAlign w:val="bottom"/>
          </w:tcPr>
          <w:p w:rsidR="00000000" w:rsidRDefault="006F13F1">
            <w:pPr>
              <w:spacing w:line="0" w:lineRule="atLeast"/>
              <w:ind w:right="130"/>
              <w:jc w:val="center"/>
              <w:rPr>
                <w:rFonts w:ascii="Times New Roman" w:eastAsia="Times New Roman" w:hAnsi="Times New Roman"/>
                <w:w w:val="98"/>
                <w:sz w:val="18"/>
              </w:rPr>
            </w:pPr>
            <w:r>
              <w:rPr>
                <w:rFonts w:ascii="Times New Roman" w:eastAsia="Times New Roman" w:hAnsi="Times New Roman"/>
                <w:w w:val="98"/>
                <w:sz w:val="18"/>
              </w:rPr>
              <w:t>categories</w:t>
            </w:r>
          </w:p>
        </w:tc>
        <w:tc>
          <w:tcPr>
            <w:tcW w:w="2580" w:type="dxa"/>
            <w:shd w:val="clear" w:color="auto" w:fill="auto"/>
            <w:vAlign w:val="bottom"/>
          </w:tcPr>
          <w:p w:rsidR="00000000" w:rsidRDefault="006F13F1">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Principal or interest payment</w:t>
            </w:r>
          </w:p>
        </w:tc>
        <w:tc>
          <w:tcPr>
            <w:tcW w:w="1220" w:type="dxa"/>
            <w:shd w:val="clear" w:color="auto" w:fill="auto"/>
            <w:vAlign w:val="bottom"/>
          </w:tcPr>
          <w:p w:rsidR="00000000" w:rsidRDefault="006F13F1">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categories</w:t>
            </w:r>
          </w:p>
        </w:tc>
        <w:tc>
          <w:tcPr>
            <w:tcW w:w="3820" w:type="dxa"/>
            <w:shd w:val="clear" w:color="auto" w:fill="auto"/>
            <w:vAlign w:val="bottom"/>
          </w:tcPr>
          <w:p w:rsidR="00000000" w:rsidRDefault="006F13F1">
            <w:pPr>
              <w:spacing w:line="0" w:lineRule="atLeast"/>
              <w:ind w:left="150"/>
              <w:jc w:val="center"/>
              <w:rPr>
                <w:rFonts w:ascii="Times New Roman" w:eastAsia="Times New Roman" w:hAnsi="Times New Roman"/>
                <w:w w:val="99"/>
                <w:sz w:val="18"/>
              </w:rPr>
            </w:pPr>
            <w:r>
              <w:rPr>
                <w:rFonts w:ascii="Times New Roman" w:eastAsia="Times New Roman" w:hAnsi="Times New Roman"/>
                <w:w w:val="99"/>
                <w:sz w:val="18"/>
              </w:rPr>
              <w:t>remains continuously in excess of the sanctioned</w:t>
            </w:r>
          </w:p>
        </w:tc>
      </w:tr>
      <w:tr w:rsidR="00000000">
        <w:trPr>
          <w:trHeight w:val="206"/>
        </w:trPr>
        <w:tc>
          <w:tcPr>
            <w:tcW w:w="940" w:type="dxa"/>
            <w:shd w:val="clear" w:color="auto" w:fill="auto"/>
            <w:vAlign w:val="bottom"/>
          </w:tcPr>
          <w:p w:rsidR="00000000" w:rsidRDefault="006F13F1">
            <w:pPr>
              <w:spacing w:line="0" w:lineRule="atLeast"/>
              <w:rPr>
                <w:rFonts w:ascii="Times New Roman" w:eastAsia="Times New Roman" w:hAnsi="Times New Roman"/>
                <w:sz w:val="17"/>
              </w:rPr>
            </w:pPr>
          </w:p>
        </w:tc>
        <w:tc>
          <w:tcPr>
            <w:tcW w:w="2580" w:type="dxa"/>
            <w:shd w:val="clear" w:color="auto" w:fill="auto"/>
            <w:vAlign w:val="bottom"/>
          </w:tcPr>
          <w:p w:rsidR="00000000" w:rsidRDefault="006F13F1">
            <w:pPr>
              <w:spacing w:line="0" w:lineRule="atLeast"/>
              <w:jc w:val="center"/>
              <w:rPr>
                <w:rFonts w:ascii="Times New Roman" w:eastAsia="Times New Roman" w:hAnsi="Times New Roman"/>
                <w:sz w:val="18"/>
              </w:rPr>
            </w:pPr>
            <w:r>
              <w:rPr>
                <w:rFonts w:ascii="Times New Roman" w:eastAsia="Times New Roman" w:hAnsi="Times New Roman"/>
                <w:sz w:val="18"/>
              </w:rPr>
              <w:t>or any other amount wholly or</w:t>
            </w:r>
          </w:p>
        </w:tc>
        <w:tc>
          <w:tcPr>
            <w:tcW w:w="1220" w:type="dxa"/>
            <w:shd w:val="clear" w:color="auto" w:fill="auto"/>
            <w:vAlign w:val="bottom"/>
          </w:tcPr>
          <w:p w:rsidR="00000000" w:rsidRDefault="006F13F1">
            <w:pPr>
              <w:spacing w:line="0" w:lineRule="atLeast"/>
              <w:rPr>
                <w:rFonts w:ascii="Times New Roman" w:eastAsia="Times New Roman" w:hAnsi="Times New Roman"/>
                <w:sz w:val="17"/>
              </w:rPr>
            </w:pPr>
          </w:p>
        </w:tc>
        <w:tc>
          <w:tcPr>
            <w:tcW w:w="3820" w:type="dxa"/>
            <w:shd w:val="clear" w:color="auto" w:fill="auto"/>
            <w:vAlign w:val="bottom"/>
          </w:tcPr>
          <w:p w:rsidR="00000000" w:rsidRDefault="006F13F1">
            <w:pPr>
              <w:spacing w:line="0" w:lineRule="atLeast"/>
              <w:ind w:left="150"/>
              <w:jc w:val="center"/>
              <w:rPr>
                <w:rFonts w:ascii="Times New Roman" w:eastAsia="Times New Roman" w:hAnsi="Times New Roman"/>
                <w:sz w:val="18"/>
              </w:rPr>
            </w:pPr>
            <w:r>
              <w:rPr>
                <w:rFonts w:ascii="Times New Roman" w:eastAsia="Times New Roman" w:hAnsi="Times New Roman"/>
                <w:sz w:val="18"/>
              </w:rPr>
              <w:t xml:space="preserve">limit or drawing power, whichever is lower, </w:t>
            </w:r>
            <w:r>
              <w:rPr>
                <w:rFonts w:ascii="Times New Roman" w:eastAsia="Times New Roman" w:hAnsi="Times New Roman"/>
                <w:sz w:val="18"/>
              </w:rPr>
              <w:t>for a</w:t>
            </w:r>
          </w:p>
        </w:tc>
      </w:tr>
      <w:tr w:rsidR="00000000">
        <w:trPr>
          <w:trHeight w:val="206"/>
        </w:trPr>
        <w:tc>
          <w:tcPr>
            <w:tcW w:w="940" w:type="dxa"/>
            <w:shd w:val="clear" w:color="auto" w:fill="auto"/>
            <w:vAlign w:val="bottom"/>
          </w:tcPr>
          <w:p w:rsidR="00000000" w:rsidRDefault="006F13F1">
            <w:pPr>
              <w:spacing w:line="0" w:lineRule="atLeast"/>
              <w:rPr>
                <w:rFonts w:ascii="Times New Roman" w:eastAsia="Times New Roman" w:hAnsi="Times New Roman"/>
                <w:sz w:val="17"/>
              </w:rPr>
            </w:pPr>
          </w:p>
        </w:tc>
        <w:tc>
          <w:tcPr>
            <w:tcW w:w="2580" w:type="dxa"/>
            <w:shd w:val="clear" w:color="auto" w:fill="auto"/>
            <w:vAlign w:val="bottom"/>
          </w:tcPr>
          <w:p w:rsidR="00000000" w:rsidRDefault="006F13F1">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partly overdue</w:t>
            </w:r>
          </w:p>
        </w:tc>
        <w:tc>
          <w:tcPr>
            <w:tcW w:w="1220" w:type="dxa"/>
            <w:shd w:val="clear" w:color="auto" w:fill="auto"/>
            <w:vAlign w:val="bottom"/>
          </w:tcPr>
          <w:p w:rsidR="00000000" w:rsidRDefault="006F13F1">
            <w:pPr>
              <w:spacing w:line="0" w:lineRule="atLeast"/>
              <w:rPr>
                <w:rFonts w:ascii="Times New Roman" w:eastAsia="Times New Roman" w:hAnsi="Times New Roman"/>
                <w:sz w:val="17"/>
              </w:rPr>
            </w:pPr>
          </w:p>
        </w:tc>
        <w:tc>
          <w:tcPr>
            <w:tcW w:w="3820" w:type="dxa"/>
            <w:shd w:val="clear" w:color="auto" w:fill="auto"/>
            <w:vAlign w:val="bottom"/>
          </w:tcPr>
          <w:p w:rsidR="00000000" w:rsidRDefault="006F13F1">
            <w:pPr>
              <w:spacing w:line="0" w:lineRule="atLeast"/>
              <w:ind w:left="170"/>
              <w:jc w:val="center"/>
              <w:rPr>
                <w:rFonts w:ascii="Times New Roman" w:eastAsia="Times New Roman" w:hAnsi="Times New Roman"/>
                <w:w w:val="99"/>
                <w:sz w:val="18"/>
              </w:rPr>
            </w:pPr>
            <w:r>
              <w:rPr>
                <w:rFonts w:ascii="Times New Roman" w:eastAsia="Times New Roman" w:hAnsi="Times New Roman"/>
                <w:w w:val="99"/>
                <w:sz w:val="18"/>
              </w:rPr>
              <w:t>period of:</w:t>
            </w:r>
          </w:p>
        </w:tc>
      </w:tr>
      <w:tr w:rsidR="00000000">
        <w:trPr>
          <w:trHeight w:val="206"/>
        </w:trPr>
        <w:tc>
          <w:tcPr>
            <w:tcW w:w="940" w:type="dxa"/>
            <w:shd w:val="clear" w:color="auto" w:fill="auto"/>
            <w:vAlign w:val="bottom"/>
          </w:tcPr>
          <w:p w:rsidR="00000000" w:rsidRDefault="006F13F1">
            <w:pPr>
              <w:spacing w:line="0" w:lineRule="atLeast"/>
              <w:ind w:right="130"/>
              <w:jc w:val="center"/>
              <w:rPr>
                <w:rFonts w:ascii="Times New Roman" w:eastAsia="Times New Roman" w:hAnsi="Times New Roman"/>
                <w:w w:val="98"/>
                <w:sz w:val="18"/>
              </w:rPr>
            </w:pPr>
            <w:r>
              <w:rPr>
                <w:rFonts w:ascii="Times New Roman" w:eastAsia="Times New Roman" w:hAnsi="Times New Roman"/>
                <w:w w:val="98"/>
                <w:sz w:val="18"/>
              </w:rPr>
              <w:t>SMA 0</w:t>
            </w:r>
          </w:p>
        </w:tc>
        <w:tc>
          <w:tcPr>
            <w:tcW w:w="2580" w:type="dxa"/>
            <w:shd w:val="clear" w:color="auto" w:fill="auto"/>
            <w:vAlign w:val="bottom"/>
          </w:tcPr>
          <w:p w:rsidR="00000000" w:rsidRDefault="006F13F1">
            <w:pPr>
              <w:spacing w:line="0" w:lineRule="atLeast"/>
              <w:jc w:val="center"/>
              <w:rPr>
                <w:rFonts w:ascii="Times New Roman" w:eastAsia="Times New Roman" w:hAnsi="Times New Roman"/>
                <w:sz w:val="18"/>
              </w:rPr>
            </w:pPr>
            <w:r>
              <w:rPr>
                <w:rFonts w:ascii="Times New Roman" w:eastAsia="Times New Roman" w:hAnsi="Times New Roman"/>
                <w:sz w:val="18"/>
              </w:rPr>
              <w:t>Up to 30 days</w:t>
            </w:r>
          </w:p>
        </w:tc>
        <w:tc>
          <w:tcPr>
            <w:tcW w:w="1220" w:type="dxa"/>
            <w:shd w:val="clear" w:color="auto" w:fill="auto"/>
            <w:vAlign w:val="bottom"/>
          </w:tcPr>
          <w:p w:rsidR="00000000" w:rsidRDefault="006F13F1">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NA</w:t>
            </w:r>
          </w:p>
        </w:tc>
        <w:tc>
          <w:tcPr>
            <w:tcW w:w="3820" w:type="dxa"/>
            <w:shd w:val="clear" w:color="auto" w:fill="auto"/>
            <w:vAlign w:val="bottom"/>
          </w:tcPr>
          <w:p w:rsidR="00000000" w:rsidRDefault="006F13F1">
            <w:pPr>
              <w:spacing w:line="0" w:lineRule="atLeast"/>
              <w:ind w:left="130"/>
              <w:jc w:val="center"/>
              <w:rPr>
                <w:rFonts w:ascii="Times New Roman" w:eastAsia="Times New Roman" w:hAnsi="Times New Roman"/>
                <w:w w:val="99"/>
                <w:sz w:val="18"/>
              </w:rPr>
            </w:pPr>
            <w:r>
              <w:rPr>
                <w:rFonts w:ascii="Times New Roman" w:eastAsia="Times New Roman" w:hAnsi="Times New Roman"/>
                <w:w w:val="99"/>
                <w:sz w:val="18"/>
              </w:rPr>
              <w:t>NA</w:t>
            </w:r>
          </w:p>
        </w:tc>
      </w:tr>
      <w:tr w:rsidR="00000000">
        <w:trPr>
          <w:trHeight w:val="209"/>
        </w:trPr>
        <w:tc>
          <w:tcPr>
            <w:tcW w:w="940" w:type="dxa"/>
            <w:shd w:val="clear" w:color="auto" w:fill="auto"/>
            <w:vAlign w:val="bottom"/>
          </w:tcPr>
          <w:p w:rsidR="00000000" w:rsidRDefault="006F13F1">
            <w:pPr>
              <w:spacing w:line="0" w:lineRule="atLeast"/>
              <w:ind w:right="130"/>
              <w:jc w:val="center"/>
              <w:rPr>
                <w:rFonts w:ascii="Times New Roman" w:eastAsia="Times New Roman" w:hAnsi="Times New Roman"/>
                <w:w w:val="98"/>
                <w:sz w:val="18"/>
              </w:rPr>
            </w:pPr>
            <w:r>
              <w:rPr>
                <w:rFonts w:ascii="Times New Roman" w:eastAsia="Times New Roman" w:hAnsi="Times New Roman"/>
                <w:w w:val="98"/>
                <w:sz w:val="18"/>
              </w:rPr>
              <w:t>SMA 1</w:t>
            </w:r>
          </w:p>
        </w:tc>
        <w:tc>
          <w:tcPr>
            <w:tcW w:w="2580" w:type="dxa"/>
            <w:shd w:val="clear" w:color="auto" w:fill="auto"/>
            <w:vAlign w:val="bottom"/>
          </w:tcPr>
          <w:p w:rsidR="00000000" w:rsidRDefault="006F13F1">
            <w:pPr>
              <w:spacing w:line="0" w:lineRule="atLeast"/>
              <w:jc w:val="center"/>
              <w:rPr>
                <w:rFonts w:ascii="Times New Roman" w:eastAsia="Times New Roman" w:hAnsi="Times New Roman"/>
                <w:sz w:val="18"/>
              </w:rPr>
            </w:pPr>
            <w:r>
              <w:rPr>
                <w:rFonts w:ascii="Times New Roman" w:eastAsia="Times New Roman" w:hAnsi="Times New Roman"/>
                <w:sz w:val="18"/>
              </w:rPr>
              <w:t>More than 30 days and</w:t>
            </w:r>
          </w:p>
        </w:tc>
        <w:tc>
          <w:tcPr>
            <w:tcW w:w="1220" w:type="dxa"/>
            <w:shd w:val="clear" w:color="auto" w:fill="auto"/>
            <w:vAlign w:val="bottom"/>
          </w:tcPr>
          <w:p w:rsidR="00000000" w:rsidRDefault="006F13F1">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SMA 1</w:t>
            </w:r>
          </w:p>
        </w:tc>
        <w:tc>
          <w:tcPr>
            <w:tcW w:w="3820" w:type="dxa"/>
            <w:shd w:val="clear" w:color="auto" w:fill="auto"/>
            <w:vAlign w:val="bottom"/>
          </w:tcPr>
          <w:p w:rsidR="00000000" w:rsidRDefault="006F13F1">
            <w:pPr>
              <w:spacing w:line="0" w:lineRule="atLeast"/>
              <w:ind w:left="130"/>
              <w:jc w:val="center"/>
              <w:rPr>
                <w:rFonts w:ascii="Times New Roman" w:eastAsia="Times New Roman" w:hAnsi="Times New Roman"/>
                <w:sz w:val="18"/>
              </w:rPr>
            </w:pPr>
            <w:r>
              <w:rPr>
                <w:rFonts w:ascii="Times New Roman" w:eastAsia="Times New Roman" w:hAnsi="Times New Roman"/>
                <w:sz w:val="18"/>
              </w:rPr>
              <w:t>More than 30 days and</w:t>
            </w:r>
          </w:p>
        </w:tc>
      </w:tr>
      <w:tr w:rsidR="00000000">
        <w:trPr>
          <w:trHeight w:val="206"/>
        </w:trPr>
        <w:tc>
          <w:tcPr>
            <w:tcW w:w="940" w:type="dxa"/>
            <w:shd w:val="clear" w:color="auto" w:fill="auto"/>
            <w:vAlign w:val="bottom"/>
          </w:tcPr>
          <w:p w:rsidR="00000000" w:rsidRDefault="006F13F1">
            <w:pPr>
              <w:spacing w:line="0" w:lineRule="atLeast"/>
              <w:rPr>
                <w:rFonts w:ascii="Times New Roman" w:eastAsia="Times New Roman" w:hAnsi="Times New Roman"/>
                <w:sz w:val="17"/>
              </w:rPr>
            </w:pPr>
          </w:p>
        </w:tc>
        <w:tc>
          <w:tcPr>
            <w:tcW w:w="2580" w:type="dxa"/>
            <w:shd w:val="clear" w:color="auto" w:fill="auto"/>
            <w:vAlign w:val="bottom"/>
          </w:tcPr>
          <w:p w:rsidR="00000000" w:rsidRDefault="006F13F1">
            <w:pPr>
              <w:spacing w:line="0" w:lineRule="atLeast"/>
              <w:jc w:val="center"/>
              <w:rPr>
                <w:rFonts w:ascii="Times New Roman" w:eastAsia="Times New Roman" w:hAnsi="Times New Roman"/>
                <w:sz w:val="18"/>
              </w:rPr>
            </w:pPr>
            <w:r>
              <w:rPr>
                <w:rFonts w:ascii="Times New Roman" w:eastAsia="Times New Roman" w:hAnsi="Times New Roman"/>
                <w:sz w:val="18"/>
              </w:rPr>
              <w:t>Up to 60 days</w:t>
            </w:r>
          </w:p>
        </w:tc>
        <w:tc>
          <w:tcPr>
            <w:tcW w:w="1220" w:type="dxa"/>
            <w:shd w:val="clear" w:color="auto" w:fill="auto"/>
            <w:vAlign w:val="bottom"/>
          </w:tcPr>
          <w:p w:rsidR="00000000" w:rsidRDefault="006F13F1">
            <w:pPr>
              <w:spacing w:line="0" w:lineRule="atLeast"/>
              <w:rPr>
                <w:rFonts w:ascii="Times New Roman" w:eastAsia="Times New Roman" w:hAnsi="Times New Roman"/>
                <w:sz w:val="17"/>
              </w:rPr>
            </w:pPr>
          </w:p>
        </w:tc>
        <w:tc>
          <w:tcPr>
            <w:tcW w:w="3820" w:type="dxa"/>
            <w:shd w:val="clear" w:color="auto" w:fill="auto"/>
            <w:vAlign w:val="bottom"/>
          </w:tcPr>
          <w:p w:rsidR="00000000" w:rsidRDefault="006F13F1">
            <w:pPr>
              <w:spacing w:line="0" w:lineRule="atLeast"/>
              <w:ind w:left="150"/>
              <w:jc w:val="center"/>
              <w:rPr>
                <w:rFonts w:ascii="Times New Roman" w:eastAsia="Times New Roman" w:hAnsi="Times New Roman"/>
                <w:w w:val="99"/>
                <w:sz w:val="18"/>
              </w:rPr>
            </w:pPr>
            <w:r>
              <w:rPr>
                <w:rFonts w:ascii="Times New Roman" w:eastAsia="Times New Roman" w:hAnsi="Times New Roman"/>
                <w:w w:val="99"/>
                <w:sz w:val="18"/>
              </w:rPr>
              <w:t>Up to 60 days</w:t>
            </w:r>
          </w:p>
        </w:tc>
      </w:tr>
      <w:tr w:rsidR="00000000">
        <w:trPr>
          <w:trHeight w:val="206"/>
        </w:trPr>
        <w:tc>
          <w:tcPr>
            <w:tcW w:w="940" w:type="dxa"/>
            <w:shd w:val="clear" w:color="auto" w:fill="auto"/>
            <w:vAlign w:val="bottom"/>
          </w:tcPr>
          <w:p w:rsidR="00000000" w:rsidRDefault="006F13F1">
            <w:pPr>
              <w:spacing w:line="0" w:lineRule="atLeast"/>
              <w:ind w:right="130"/>
              <w:jc w:val="center"/>
              <w:rPr>
                <w:rFonts w:ascii="Times New Roman" w:eastAsia="Times New Roman" w:hAnsi="Times New Roman"/>
                <w:w w:val="98"/>
                <w:sz w:val="18"/>
              </w:rPr>
            </w:pPr>
            <w:r>
              <w:rPr>
                <w:rFonts w:ascii="Times New Roman" w:eastAsia="Times New Roman" w:hAnsi="Times New Roman"/>
                <w:w w:val="98"/>
                <w:sz w:val="18"/>
              </w:rPr>
              <w:t>SMA 2</w:t>
            </w:r>
          </w:p>
        </w:tc>
        <w:tc>
          <w:tcPr>
            <w:tcW w:w="2580" w:type="dxa"/>
            <w:shd w:val="clear" w:color="auto" w:fill="auto"/>
            <w:vAlign w:val="bottom"/>
          </w:tcPr>
          <w:p w:rsidR="00000000" w:rsidRDefault="006F13F1">
            <w:pPr>
              <w:spacing w:line="0" w:lineRule="atLeast"/>
              <w:jc w:val="center"/>
              <w:rPr>
                <w:rFonts w:ascii="Times New Roman" w:eastAsia="Times New Roman" w:hAnsi="Times New Roman"/>
                <w:sz w:val="18"/>
              </w:rPr>
            </w:pPr>
            <w:r>
              <w:rPr>
                <w:rFonts w:ascii="Times New Roman" w:eastAsia="Times New Roman" w:hAnsi="Times New Roman"/>
                <w:sz w:val="18"/>
              </w:rPr>
              <w:t>More than 60 days and</w:t>
            </w:r>
          </w:p>
        </w:tc>
        <w:tc>
          <w:tcPr>
            <w:tcW w:w="1220" w:type="dxa"/>
            <w:shd w:val="clear" w:color="auto" w:fill="auto"/>
            <w:vAlign w:val="bottom"/>
          </w:tcPr>
          <w:p w:rsidR="00000000" w:rsidRDefault="006F13F1">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SMA 2</w:t>
            </w:r>
          </w:p>
        </w:tc>
        <w:tc>
          <w:tcPr>
            <w:tcW w:w="3820" w:type="dxa"/>
            <w:shd w:val="clear" w:color="auto" w:fill="auto"/>
            <w:vAlign w:val="bottom"/>
          </w:tcPr>
          <w:p w:rsidR="00000000" w:rsidRDefault="006F13F1">
            <w:pPr>
              <w:spacing w:line="0" w:lineRule="atLeast"/>
              <w:ind w:left="130"/>
              <w:jc w:val="center"/>
              <w:rPr>
                <w:rFonts w:ascii="Times New Roman" w:eastAsia="Times New Roman" w:hAnsi="Times New Roman"/>
                <w:sz w:val="18"/>
              </w:rPr>
            </w:pPr>
            <w:r>
              <w:rPr>
                <w:rFonts w:ascii="Times New Roman" w:eastAsia="Times New Roman" w:hAnsi="Times New Roman"/>
                <w:sz w:val="18"/>
              </w:rPr>
              <w:t>More than 60 days and</w:t>
            </w:r>
          </w:p>
        </w:tc>
      </w:tr>
      <w:tr w:rsidR="00000000">
        <w:trPr>
          <w:trHeight w:val="206"/>
        </w:trPr>
        <w:tc>
          <w:tcPr>
            <w:tcW w:w="940" w:type="dxa"/>
            <w:shd w:val="clear" w:color="auto" w:fill="auto"/>
            <w:vAlign w:val="bottom"/>
          </w:tcPr>
          <w:p w:rsidR="00000000" w:rsidRDefault="006F13F1">
            <w:pPr>
              <w:spacing w:line="0" w:lineRule="atLeast"/>
              <w:rPr>
                <w:rFonts w:ascii="Times New Roman" w:eastAsia="Times New Roman" w:hAnsi="Times New Roman"/>
                <w:sz w:val="17"/>
              </w:rPr>
            </w:pPr>
          </w:p>
        </w:tc>
        <w:tc>
          <w:tcPr>
            <w:tcW w:w="2580" w:type="dxa"/>
            <w:shd w:val="clear" w:color="auto" w:fill="auto"/>
            <w:vAlign w:val="bottom"/>
          </w:tcPr>
          <w:p w:rsidR="00000000" w:rsidRDefault="006F13F1">
            <w:pPr>
              <w:spacing w:line="0" w:lineRule="atLeast"/>
              <w:jc w:val="center"/>
              <w:rPr>
                <w:rFonts w:ascii="Times New Roman" w:eastAsia="Times New Roman" w:hAnsi="Times New Roman"/>
                <w:sz w:val="18"/>
              </w:rPr>
            </w:pPr>
            <w:r>
              <w:rPr>
                <w:rFonts w:ascii="Times New Roman" w:eastAsia="Times New Roman" w:hAnsi="Times New Roman"/>
                <w:sz w:val="18"/>
              </w:rPr>
              <w:t>Up to 90 days</w:t>
            </w:r>
          </w:p>
        </w:tc>
        <w:tc>
          <w:tcPr>
            <w:tcW w:w="1220" w:type="dxa"/>
            <w:shd w:val="clear" w:color="auto" w:fill="auto"/>
            <w:vAlign w:val="bottom"/>
          </w:tcPr>
          <w:p w:rsidR="00000000" w:rsidRDefault="006F13F1">
            <w:pPr>
              <w:spacing w:line="0" w:lineRule="atLeast"/>
              <w:rPr>
                <w:rFonts w:ascii="Times New Roman" w:eastAsia="Times New Roman" w:hAnsi="Times New Roman"/>
                <w:sz w:val="17"/>
              </w:rPr>
            </w:pPr>
          </w:p>
        </w:tc>
        <w:tc>
          <w:tcPr>
            <w:tcW w:w="3820" w:type="dxa"/>
            <w:shd w:val="clear" w:color="auto" w:fill="auto"/>
            <w:vAlign w:val="bottom"/>
          </w:tcPr>
          <w:p w:rsidR="00000000" w:rsidRDefault="006F13F1">
            <w:pPr>
              <w:spacing w:line="0" w:lineRule="atLeast"/>
              <w:ind w:left="150"/>
              <w:jc w:val="center"/>
              <w:rPr>
                <w:rFonts w:ascii="Times New Roman" w:eastAsia="Times New Roman" w:hAnsi="Times New Roman"/>
                <w:w w:val="99"/>
                <w:sz w:val="18"/>
              </w:rPr>
            </w:pPr>
            <w:r>
              <w:rPr>
                <w:rFonts w:ascii="Times New Roman" w:eastAsia="Times New Roman" w:hAnsi="Times New Roman"/>
                <w:w w:val="99"/>
                <w:sz w:val="18"/>
              </w:rPr>
              <w:t>Up to 90 days</w:t>
            </w:r>
          </w:p>
        </w:tc>
      </w:tr>
    </w:tbl>
    <w:p w:rsidR="00000000" w:rsidRDefault="006F13F1">
      <w:pPr>
        <w:spacing w:line="372" w:lineRule="exact"/>
        <w:rPr>
          <w:rFonts w:ascii="Times New Roman" w:eastAsia="Times New Roman" w:hAnsi="Times New Roman"/>
        </w:rPr>
      </w:pPr>
    </w:p>
    <w:p w:rsidR="00000000" w:rsidRDefault="006F13F1">
      <w:pPr>
        <w:tabs>
          <w:tab w:val="left" w:pos="1060"/>
        </w:tabs>
        <w:spacing w:line="0" w:lineRule="atLeast"/>
        <w:ind w:left="720"/>
        <w:rPr>
          <w:rFonts w:ascii="Times New Roman" w:eastAsia="Times New Roman" w:hAnsi="Times New Roman"/>
          <w:b/>
        </w:rPr>
      </w:pPr>
      <w:r>
        <w:rPr>
          <w:rFonts w:ascii="Times New Roman" w:eastAsia="Times New Roman" w:hAnsi="Times New Roman"/>
          <w:b/>
        </w:rPr>
        <w:t>(f)</w:t>
      </w:r>
      <w:r>
        <w:rPr>
          <w:rFonts w:ascii="Times New Roman" w:eastAsia="Times New Roman" w:hAnsi="Times New Roman"/>
          <w:b/>
        </w:rPr>
        <w:tab/>
      </w:r>
      <w:r>
        <w:rPr>
          <w:rFonts w:ascii="Times New Roman" w:eastAsia="Times New Roman" w:hAnsi="Times New Roman"/>
          <w:b/>
        </w:rPr>
        <w:t>Non-performi</w:t>
      </w:r>
      <w:r>
        <w:rPr>
          <w:rFonts w:ascii="Times New Roman" w:eastAsia="Times New Roman" w:hAnsi="Times New Roman"/>
          <w:b/>
        </w:rPr>
        <w:t>ng Asset:</w:t>
      </w:r>
    </w:p>
    <w:p w:rsidR="00000000" w:rsidRDefault="006F13F1">
      <w:pPr>
        <w:spacing w:line="272" w:lineRule="exact"/>
        <w:rPr>
          <w:rFonts w:ascii="Times New Roman" w:eastAsia="Times New Roman" w:hAnsi="Times New Roman"/>
        </w:rPr>
      </w:pPr>
    </w:p>
    <w:p w:rsidR="00000000" w:rsidRDefault="006F13F1">
      <w:pPr>
        <w:spacing w:line="0" w:lineRule="atLeast"/>
        <w:ind w:left="900"/>
        <w:rPr>
          <w:rFonts w:ascii="Times New Roman" w:eastAsia="Times New Roman" w:hAnsi="Times New Roman"/>
        </w:rPr>
      </w:pPr>
      <w:r>
        <w:rPr>
          <w:rFonts w:ascii="Times New Roman" w:eastAsia="Times New Roman" w:hAnsi="Times New Roman"/>
        </w:rPr>
        <w:t>Non-Performing Asset (NPA) is a loan or an advance where:</w:t>
      </w:r>
    </w:p>
    <w:p w:rsidR="00000000" w:rsidRDefault="006F13F1">
      <w:pPr>
        <w:spacing w:line="285" w:lineRule="exact"/>
        <w:rPr>
          <w:rFonts w:ascii="Times New Roman" w:eastAsia="Times New Roman" w:hAnsi="Times New Roman"/>
        </w:rPr>
      </w:pPr>
    </w:p>
    <w:p w:rsidR="00000000" w:rsidRDefault="006F13F1" w:rsidP="006F13F1">
      <w:pPr>
        <w:numPr>
          <w:ilvl w:val="1"/>
          <w:numId w:val="64"/>
        </w:numPr>
        <w:tabs>
          <w:tab w:val="left" w:pos="1360"/>
        </w:tabs>
        <w:spacing w:line="234" w:lineRule="auto"/>
        <w:ind w:left="1360" w:right="360" w:hanging="460"/>
        <w:rPr>
          <w:rFonts w:ascii="Times New Roman" w:eastAsia="Times New Roman" w:hAnsi="Times New Roman"/>
        </w:rPr>
      </w:pPr>
      <w:r>
        <w:rPr>
          <w:rFonts w:ascii="Times New Roman" w:eastAsia="Times New Roman" w:hAnsi="Times New Roman"/>
        </w:rPr>
        <w:t>Interest and/or instalment of principal remains overdue for a period of more than 90 days in respect of a term loan,</w:t>
      </w:r>
    </w:p>
    <w:p w:rsidR="00000000" w:rsidRDefault="006F13F1">
      <w:pPr>
        <w:spacing w:line="12" w:lineRule="exact"/>
        <w:rPr>
          <w:rFonts w:ascii="Times New Roman" w:eastAsia="Times New Roman" w:hAnsi="Times New Roman"/>
        </w:rPr>
      </w:pPr>
    </w:p>
    <w:p w:rsidR="00000000" w:rsidRDefault="006F13F1" w:rsidP="006F13F1">
      <w:pPr>
        <w:numPr>
          <w:ilvl w:val="1"/>
          <w:numId w:val="64"/>
        </w:numPr>
        <w:tabs>
          <w:tab w:val="left" w:pos="1360"/>
        </w:tabs>
        <w:spacing w:line="234" w:lineRule="auto"/>
        <w:ind w:left="1360" w:right="360" w:hanging="460"/>
        <w:rPr>
          <w:rFonts w:ascii="Times New Roman" w:eastAsia="Times New Roman" w:hAnsi="Times New Roman"/>
        </w:rPr>
      </w:pPr>
      <w:r>
        <w:rPr>
          <w:rFonts w:ascii="Times New Roman" w:eastAsia="Times New Roman" w:hAnsi="Times New Roman"/>
        </w:rPr>
        <w:t>The account remains 'out of order' as indicated below, in respect of</w:t>
      </w:r>
      <w:r>
        <w:rPr>
          <w:rFonts w:ascii="Times New Roman" w:eastAsia="Times New Roman" w:hAnsi="Times New Roman"/>
        </w:rPr>
        <w:t xml:space="preserve"> an Overdraft / Cash Credit (OD / CC),</w:t>
      </w:r>
    </w:p>
    <w:p w:rsidR="00000000" w:rsidRDefault="006F13F1">
      <w:pPr>
        <w:spacing w:line="12" w:lineRule="exact"/>
        <w:rPr>
          <w:rFonts w:ascii="Times New Roman" w:eastAsia="Times New Roman" w:hAnsi="Times New Roman"/>
        </w:rPr>
      </w:pPr>
    </w:p>
    <w:p w:rsidR="00000000" w:rsidRDefault="006F13F1" w:rsidP="006F13F1">
      <w:pPr>
        <w:numPr>
          <w:ilvl w:val="1"/>
          <w:numId w:val="64"/>
        </w:numPr>
        <w:tabs>
          <w:tab w:val="left" w:pos="1360"/>
        </w:tabs>
        <w:spacing w:line="234" w:lineRule="auto"/>
        <w:ind w:left="1360" w:right="360" w:hanging="460"/>
        <w:rPr>
          <w:rFonts w:ascii="Times New Roman" w:eastAsia="Times New Roman" w:hAnsi="Times New Roman"/>
        </w:rPr>
      </w:pPr>
      <w:r>
        <w:rPr>
          <w:rFonts w:ascii="Times New Roman" w:eastAsia="Times New Roman" w:hAnsi="Times New Roman"/>
        </w:rPr>
        <w:t>The bill remains overdue for a period of more than 90 days in the case of bills purchased and discounted,</w:t>
      </w:r>
    </w:p>
    <w:p w:rsidR="00000000" w:rsidRDefault="006F13F1">
      <w:pPr>
        <w:spacing w:line="9" w:lineRule="exact"/>
        <w:rPr>
          <w:rFonts w:ascii="Times New Roman" w:eastAsia="Times New Roman" w:hAnsi="Times New Roman"/>
        </w:rPr>
      </w:pPr>
    </w:p>
    <w:p w:rsidR="00000000" w:rsidRDefault="006F13F1" w:rsidP="006F13F1">
      <w:pPr>
        <w:numPr>
          <w:ilvl w:val="1"/>
          <w:numId w:val="64"/>
        </w:numPr>
        <w:tabs>
          <w:tab w:val="left" w:pos="1360"/>
        </w:tabs>
        <w:spacing w:line="234" w:lineRule="auto"/>
        <w:ind w:left="1360" w:right="360" w:hanging="460"/>
        <w:rPr>
          <w:rFonts w:ascii="Times New Roman" w:eastAsia="Times New Roman" w:hAnsi="Times New Roman"/>
        </w:rPr>
      </w:pPr>
      <w:r>
        <w:rPr>
          <w:rFonts w:ascii="Times New Roman" w:eastAsia="Times New Roman" w:hAnsi="Times New Roman"/>
        </w:rPr>
        <w:t>The instalment of principal or interest thereon remains overdue for two crop seasons for short duration crops</w:t>
      </w:r>
    </w:p>
    <w:p w:rsidR="00000000" w:rsidRDefault="006F13F1">
      <w:pPr>
        <w:spacing w:line="12" w:lineRule="exact"/>
        <w:rPr>
          <w:rFonts w:ascii="Times New Roman" w:eastAsia="Times New Roman" w:hAnsi="Times New Roman"/>
        </w:rPr>
      </w:pPr>
    </w:p>
    <w:p w:rsidR="00000000" w:rsidRDefault="006F13F1" w:rsidP="006F13F1">
      <w:pPr>
        <w:numPr>
          <w:ilvl w:val="1"/>
          <w:numId w:val="64"/>
        </w:numPr>
        <w:tabs>
          <w:tab w:val="left" w:pos="1360"/>
        </w:tabs>
        <w:spacing w:line="234" w:lineRule="auto"/>
        <w:ind w:left="1360" w:right="360" w:hanging="460"/>
        <w:rPr>
          <w:rFonts w:ascii="Times New Roman" w:eastAsia="Times New Roman" w:hAnsi="Times New Roman"/>
        </w:rPr>
      </w:pPr>
      <w:r>
        <w:rPr>
          <w:rFonts w:ascii="Times New Roman" w:eastAsia="Times New Roman" w:hAnsi="Times New Roman"/>
        </w:rPr>
        <w:t>The instalment of principal or interest thereon remains overdue for one crop season for long duration crops.</w:t>
      </w:r>
    </w:p>
    <w:p w:rsidR="00000000" w:rsidRDefault="006F13F1">
      <w:pPr>
        <w:spacing w:line="12" w:lineRule="exact"/>
        <w:rPr>
          <w:rFonts w:ascii="Times New Roman" w:eastAsia="Times New Roman" w:hAnsi="Times New Roman"/>
        </w:rPr>
      </w:pPr>
    </w:p>
    <w:p w:rsidR="00000000" w:rsidRDefault="006F13F1" w:rsidP="006F13F1">
      <w:pPr>
        <w:numPr>
          <w:ilvl w:val="1"/>
          <w:numId w:val="64"/>
        </w:numPr>
        <w:tabs>
          <w:tab w:val="left" w:pos="1360"/>
        </w:tabs>
        <w:spacing w:line="235" w:lineRule="auto"/>
        <w:ind w:left="1360" w:right="360" w:hanging="460"/>
        <w:jc w:val="both"/>
        <w:rPr>
          <w:rFonts w:ascii="Times New Roman" w:eastAsia="Times New Roman" w:hAnsi="Times New Roman"/>
        </w:rPr>
      </w:pPr>
      <w:r>
        <w:rPr>
          <w:rFonts w:ascii="Times New Roman" w:eastAsia="Times New Roman" w:hAnsi="Times New Roman"/>
        </w:rPr>
        <w:t>The amount of liquidity facility remains outstanding for more than 90 days, in respect of a securitisation transaction undertaken in terms of th</w:t>
      </w:r>
      <w:r>
        <w:rPr>
          <w:rFonts w:ascii="Times New Roman" w:eastAsia="Times New Roman" w:hAnsi="Times New Roman"/>
        </w:rPr>
        <w:t xml:space="preserve">e </w:t>
      </w:r>
      <w:hyperlink r:id="rId10" w:history="1">
        <w:r>
          <w:rPr>
            <w:rFonts w:ascii="Times New Roman" w:eastAsia="Times New Roman" w:hAnsi="Times New Roman"/>
          </w:rPr>
          <w:t>Reserve Bank of India (Securitisation of</w:t>
        </w:r>
      </w:hyperlink>
      <w:r>
        <w:rPr>
          <w:rFonts w:ascii="Times New Roman" w:eastAsia="Times New Roman" w:hAnsi="Times New Roman"/>
        </w:rPr>
        <w:t xml:space="preserve"> </w:t>
      </w:r>
      <w:hyperlink r:id="rId11" w:history="1">
        <w:r>
          <w:rPr>
            <w:rFonts w:ascii="Times New Roman" w:eastAsia="Times New Roman" w:hAnsi="Times New Roman"/>
          </w:rPr>
          <w:t>Standard Assets) Directions, 2021.</w:t>
        </w:r>
      </w:hyperlink>
    </w:p>
    <w:p w:rsidR="00000000" w:rsidRDefault="006F13F1">
      <w:pPr>
        <w:spacing w:line="13" w:lineRule="exact"/>
        <w:rPr>
          <w:rFonts w:ascii="Times New Roman" w:eastAsia="Times New Roman" w:hAnsi="Times New Roman"/>
        </w:rPr>
      </w:pPr>
    </w:p>
    <w:p w:rsidR="00000000" w:rsidRDefault="006F13F1" w:rsidP="006F13F1">
      <w:pPr>
        <w:numPr>
          <w:ilvl w:val="1"/>
          <w:numId w:val="64"/>
        </w:numPr>
        <w:tabs>
          <w:tab w:val="left" w:pos="1360"/>
        </w:tabs>
        <w:spacing w:line="236" w:lineRule="auto"/>
        <w:ind w:left="1360" w:right="360" w:hanging="460"/>
        <w:jc w:val="both"/>
        <w:rPr>
          <w:rFonts w:ascii="Times New Roman" w:eastAsia="Times New Roman" w:hAnsi="Times New Roman"/>
        </w:rPr>
      </w:pPr>
      <w:r>
        <w:rPr>
          <w:rFonts w:ascii="Times New Roman" w:eastAsia="Times New Roman" w:hAnsi="Times New Roman"/>
        </w:rPr>
        <w:t>in respect of</w:t>
      </w:r>
      <w:r>
        <w:rPr>
          <w:rFonts w:ascii="Times New Roman" w:eastAsia="Times New Roman" w:hAnsi="Times New Roman"/>
        </w:rPr>
        <w:t xml:space="preserve"> derivative transactions, the overdue receivables representing positive mark-to-market value of a derivative contract, if these remain unpaid for a period of 90 days from the specified due date for payment.</w:t>
      </w:r>
    </w:p>
    <w:p w:rsidR="00000000" w:rsidRDefault="006F13F1">
      <w:pPr>
        <w:spacing w:line="237" w:lineRule="exact"/>
        <w:rPr>
          <w:rFonts w:ascii="Times New Roman" w:eastAsia="Times New Roman" w:hAnsi="Times New Roman"/>
        </w:rPr>
      </w:pPr>
    </w:p>
    <w:p w:rsidR="00000000" w:rsidRDefault="006F13F1" w:rsidP="006F13F1">
      <w:pPr>
        <w:numPr>
          <w:ilvl w:val="0"/>
          <w:numId w:val="65"/>
        </w:numPr>
        <w:tabs>
          <w:tab w:val="left" w:pos="720"/>
        </w:tabs>
        <w:spacing w:line="0" w:lineRule="atLeast"/>
        <w:ind w:left="720" w:hanging="268"/>
        <w:rPr>
          <w:rFonts w:ascii="Times New Roman" w:eastAsia="Times New Roman" w:hAnsi="Times New Roman"/>
          <w:b/>
        </w:rPr>
      </w:pPr>
      <w:r>
        <w:rPr>
          <w:rFonts w:ascii="Times New Roman" w:eastAsia="Times New Roman" w:hAnsi="Times New Roman"/>
          <w:b/>
        </w:rPr>
        <w:t>‘</w:t>
      </w:r>
      <w:r>
        <w:rPr>
          <w:rFonts w:ascii="Times New Roman" w:eastAsia="Times New Roman" w:hAnsi="Times New Roman"/>
          <w:b/>
        </w:rPr>
        <w:t>Out of</w:t>
      </w:r>
      <w:r>
        <w:rPr>
          <w:rFonts w:ascii="Times New Roman" w:eastAsia="Times New Roman" w:hAnsi="Times New Roman"/>
          <w:b/>
        </w:rPr>
        <w:t xml:space="preserve"> Order</w:t>
      </w:r>
      <w:r>
        <w:rPr>
          <w:rFonts w:ascii="Times New Roman" w:eastAsia="Times New Roman" w:hAnsi="Times New Roman"/>
          <w:b/>
        </w:rPr>
        <w:t xml:space="preserve">’ </w:t>
      </w:r>
      <w:r>
        <w:rPr>
          <w:rFonts w:ascii="Times New Roman" w:eastAsia="Times New Roman" w:hAnsi="Times New Roman"/>
          <w:b/>
        </w:rPr>
        <w:t>Status:</w:t>
      </w:r>
    </w:p>
    <w:p w:rsidR="00000000" w:rsidRDefault="006F13F1">
      <w:pPr>
        <w:spacing w:line="269" w:lineRule="exact"/>
        <w:rPr>
          <w:rFonts w:ascii="Times New Roman" w:eastAsia="Times New Roman" w:hAnsi="Times New Roman"/>
        </w:rPr>
      </w:pPr>
    </w:p>
    <w:p w:rsidR="00000000" w:rsidRDefault="006F13F1">
      <w:pPr>
        <w:spacing w:line="0" w:lineRule="atLeast"/>
        <w:ind w:left="900"/>
        <w:rPr>
          <w:rFonts w:ascii="Times New Roman" w:eastAsia="Times New Roman" w:hAnsi="Times New Roman"/>
        </w:rPr>
      </w:pPr>
      <w:r>
        <w:rPr>
          <w:rFonts w:ascii="Times New Roman" w:eastAsia="Times New Roman" w:hAnsi="Times New Roman"/>
        </w:rPr>
        <w:t>An account shall be trea</w:t>
      </w:r>
      <w:r>
        <w:rPr>
          <w:rFonts w:ascii="Times New Roman" w:eastAsia="Times New Roman" w:hAnsi="Times New Roman"/>
        </w:rPr>
        <w:t>ted as 'out of order' if:</w:t>
      </w:r>
    </w:p>
    <w:p w:rsidR="00000000" w:rsidRDefault="006F13F1">
      <w:pPr>
        <w:spacing w:line="287" w:lineRule="exact"/>
        <w:rPr>
          <w:rFonts w:ascii="Times New Roman" w:eastAsia="Times New Roman" w:hAnsi="Times New Roman"/>
        </w:rPr>
      </w:pPr>
    </w:p>
    <w:p w:rsidR="00000000" w:rsidRDefault="006F13F1" w:rsidP="006F13F1">
      <w:pPr>
        <w:numPr>
          <w:ilvl w:val="0"/>
          <w:numId w:val="66"/>
        </w:numPr>
        <w:tabs>
          <w:tab w:val="left" w:pos="720"/>
        </w:tabs>
        <w:spacing w:line="234" w:lineRule="auto"/>
        <w:ind w:left="720" w:right="360" w:hanging="360"/>
        <w:rPr>
          <w:rFonts w:ascii="Times New Roman" w:eastAsia="Times New Roman" w:hAnsi="Times New Roman"/>
        </w:rPr>
      </w:pPr>
      <w:r>
        <w:rPr>
          <w:rFonts w:ascii="Times New Roman" w:eastAsia="Times New Roman" w:hAnsi="Times New Roman"/>
        </w:rPr>
        <w:t>the outstanding balance in the CC/OD account remains continuously in excess of the sanctioned limit/drawing power for 90 days, or</w:t>
      </w:r>
    </w:p>
    <w:p w:rsidR="00000000" w:rsidRDefault="006F13F1">
      <w:pPr>
        <w:spacing w:line="12" w:lineRule="exact"/>
        <w:rPr>
          <w:rFonts w:ascii="Times New Roman" w:eastAsia="Times New Roman" w:hAnsi="Times New Roman"/>
        </w:rPr>
      </w:pPr>
    </w:p>
    <w:p w:rsidR="00000000" w:rsidRDefault="006F13F1" w:rsidP="006F13F1">
      <w:pPr>
        <w:numPr>
          <w:ilvl w:val="0"/>
          <w:numId w:val="66"/>
        </w:numPr>
        <w:tabs>
          <w:tab w:val="left" w:pos="720"/>
        </w:tabs>
        <w:spacing w:line="236" w:lineRule="auto"/>
        <w:ind w:left="720" w:right="360" w:hanging="360"/>
        <w:jc w:val="both"/>
        <w:rPr>
          <w:rFonts w:ascii="Times New Roman" w:eastAsia="Times New Roman" w:hAnsi="Times New Roman"/>
        </w:rPr>
      </w:pPr>
      <w:r>
        <w:rPr>
          <w:rFonts w:ascii="Times New Roman" w:eastAsia="Times New Roman" w:hAnsi="Times New Roman"/>
        </w:rPr>
        <w:t>the outstanding balance in the CC/OD account is less than the sanctioned limit/drawing power but t</w:t>
      </w:r>
      <w:r>
        <w:rPr>
          <w:rFonts w:ascii="Times New Roman" w:eastAsia="Times New Roman" w:hAnsi="Times New Roman"/>
        </w:rPr>
        <w:t>here are no credits continuously for 90 days, or the outstanding balance in the CC/OD account is less than the sanctioned limit/drawing power but credits are not enough to cover the interest debited during the previous 90 days period.</w:t>
      </w:r>
    </w:p>
    <w:p w:rsidR="00000000" w:rsidRDefault="006F13F1">
      <w:pPr>
        <w:spacing w:line="204" w:lineRule="exact"/>
        <w:rPr>
          <w:rFonts w:ascii="Times New Roman" w:eastAsia="Times New Roman" w:hAnsi="Times New Roman"/>
        </w:rPr>
      </w:pPr>
    </w:p>
    <w:p w:rsidR="00000000" w:rsidRDefault="006F13F1">
      <w:pPr>
        <w:spacing w:line="234" w:lineRule="auto"/>
        <w:ind w:left="720" w:right="1080"/>
        <w:rPr>
          <w:rFonts w:ascii="Times New Roman" w:eastAsia="Times New Roman" w:hAnsi="Times New Roman"/>
          <w:b/>
        </w:rPr>
      </w:pPr>
      <w:r>
        <w:rPr>
          <w:rFonts w:ascii="Times New Roman" w:eastAsia="Times New Roman" w:hAnsi="Times New Roman"/>
          <w:b/>
        </w:rPr>
        <w:t>Illustrative movemen</w:t>
      </w:r>
      <w:r>
        <w:rPr>
          <w:rFonts w:ascii="Times New Roman" w:eastAsia="Times New Roman" w:hAnsi="Times New Roman"/>
          <w:b/>
        </w:rPr>
        <w:t>t of an account to SMA category to NPA category based on delay I non-payment of dues and subsequent upgradation to Standard category at day end process:</w:t>
      </w:r>
    </w:p>
    <w:p w:rsidR="00000000" w:rsidRDefault="006F13F1">
      <w:pPr>
        <w:spacing w:line="181" w:lineRule="exact"/>
        <w:rPr>
          <w:rFonts w:ascii="Times New Roman" w:eastAsia="Times New Roman" w:hAnsi="Times New Roman"/>
        </w:rPr>
      </w:pPr>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880"/>
        <w:gridCol w:w="1120"/>
        <w:gridCol w:w="1720"/>
        <w:gridCol w:w="960"/>
        <w:gridCol w:w="1160"/>
        <w:gridCol w:w="980"/>
        <w:gridCol w:w="1160"/>
        <w:gridCol w:w="780"/>
      </w:tblGrid>
      <w:tr w:rsidR="00000000">
        <w:trPr>
          <w:trHeight w:val="184"/>
        </w:trPr>
        <w:tc>
          <w:tcPr>
            <w:tcW w:w="880" w:type="dxa"/>
            <w:shd w:val="clear" w:color="auto" w:fill="auto"/>
            <w:vAlign w:val="bottom"/>
          </w:tcPr>
          <w:p w:rsidR="00000000" w:rsidRDefault="006F13F1">
            <w:pPr>
              <w:spacing w:line="0" w:lineRule="atLeast"/>
              <w:rPr>
                <w:rFonts w:ascii="Times New Roman" w:eastAsia="Times New Roman" w:hAnsi="Times New Roman"/>
                <w:sz w:val="16"/>
              </w:rPr>
            </w:pPr>
            <w:r>
              <w:rPr>
                <w:rFonts w:ascii="Times New Roman" w:eastAsia="Times New Roman" w:hAnsi="Times New Roman"/>
                <w:sz w:val="16"/>
              </w:rPr>
              <w:t>Due date of</w:t>
            </w:r>
          </w:p>
        </w:tc>
        <w:tc>
          <w:tcPr>
            <w:tcW w:w="112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Payment date</w:t>
            </w:r>
          </w:p>
        </w:tc>
        <w:tc>
          <w:tcPr>
            <w:tcW w:w="17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Payment covers</w:t>
            </w:r>
          </w:p>
        </w:tc>
        <w:tc>
          <w:tcPr>
            <w:tcW w:w="96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Age of</w:t>
            </w:r>
          </w:p>
        </w:tc>
        <w:tc>
          <w:tcPr>
            <w:tcW w:w="116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SMA /NPA</w:t>
            </w:r>
          </w:p>
        </w:tc>
        <w:tc>
          <w:tcPr>
            <w:tcW w:w="9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SMA since</w:t>
            </w:r>
          </w:p>
        </w:tc>
        <w:tc>
          <w:tcPr>
            <w:tcW w:w="116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NPA</w:t>
            </w:r>
          </w:p>
        </w:tc>
        <w:tc>
          <w:tcPr>
            <w:tcW w:w="780" w:type="dxa"/>
            <w:shd w:val="clear" w:color="auto" w:fill="auto"/>
            <w:vAlign w:val="bottom"/>
          </w:tcPr>
          <w:p w:rsidR="00000000" w:rsidRDefault="006F13F1">
            <w:pPr>
              <w:spacing w:line="0" w:lineRule="atLeast"/>
              <w:ind w:left="100"/>
              <w:rPr>
                <w:rFonts w:ascii="Times New Roman" w:eastAsia="Times New Roman" w:hAnsi="Times New Roman"/>
                <w:w w:val="96"/>
                <w:sz w:val="16"/>
              </w:rPr>
            </w:pPr>
            <w:r>
              <w:rPr>
                <w:rFonts w:ascii="Times New Roman" w:eastAsia="Times New Roman" w:hAnsi="Times New Roman"/>
                <w:w w:val="96"/>
                <w:sz w:val="16"/>
              </w:rPr>
              <w:t>NPA Date</w:t>
            </w:r>
          </w:p>
        </w:tc>
      </w:tr>
      <w:tr w:rsidR="00000000">
        <w:trPr>
          <w:trHeight w:val="185"/>
        </w:trPr>
        <w:tc>
          <w:tcPr>
            <w:tcW w:w="880" w:type="dxa"/>
            <w:shd w:val="clear" w:color="auto" w:fill="auto"/>
            <w:vAlign w:val="bottom"/>
          </w:tcPr>
          <w:p w:rsidR="00000000" w:rsidRDefault="006F13F1">
            <w:pPr>
              <w:spacing w:line="0" w:lineRule="atLeast"/>
              <w:rPr>
                <w:rFonts w:ascii="Times New Roman" w:eastAsia="Times New Roman" w:hAnsi="Times New Roman"/>
                <w:sz w:val="16"/>
              </w:rPr>
            </w:pPr>
            <w:r>
              <w:rPr>
                <w:rFonts w:ascii="Times New Roman" w:eastAsia="Times New Roman" w:hAnsi="Times New Roman"/>
                <w:sz w:val="16"/>
              </w:rPr>
              <w:t>payment</w:t>
            </w:r>
          </w:p>
        </w:tc>
        <w:tc>
          <w:tcPr>
            <w:tcW w:w="1120" w:type="dxa"/>
            <w:shd w:val="clear" w:color="auto" w:fill="auto"/>
            <w:vAlign w:val="bottom"/>
          </w:tcPr>
          <w:p w:rsidR="00000000" w:rsidRDefault="006F13F1">
            <w:pPr>
              <w:spacing w:line="0" w:lineRule="atLeast"/>
              <w:rPr>
                <w:rFonts w:ascii="Times New Roman" w:eastAsia="Times New Roman" w:hAnsi="Times New Roman"/>
                <w:sz w:val="16"/>
              </w:rPr>
            </w:pPr>
          </w:p>
        </w:tc>
        <w:tc>
          <w:tcPr>
            <w:tcW w:w="172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oldest dues</w:t>
            </w:r>
          </w:p>
        </w:tc>
        <w:tc>
          <w:tcPr>
            <w:tcW w:w="116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categorisation</w:t>
            </w:r>
          </w:p>
        </w:tc>
        <w:tc>
          <w:tcPr>
            <w:tcW w:w="9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date / SMA</w:t>
            </w:r>
          </w:p>
        </w:tc>
        <w:tc>
          <w:tcPr>
            <w:tcW w:w="116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categorization</w:t>
            </w:r>
          </w:p>
        </w:tc>
        <w:tc>
          <w:tcPr>
            <w:tcW w:w="78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80" w:type="dxa"/>
            <w:shd w:val="clear" w:color="auto" w:fill="auto"/>
            <w:vAlign w:val="bottom"/>
          </w:tcPr>
          <w:p w:rsidR="00000000" w:rsidRDefault="006F13F1">
            <w:pPr>
              <w:spacing w:line="0" w:lineRule="atLeast"/>
              <w:rPr>
                <w:rFonts w:ascii="Times New Roman" w:eastAsia="Times New Roman" w:hAnsi="Times New Roman"/>
                <w:sz w:val="15"/>
              </w:rPr>
            </w:pPr>
          </w:p>
        </w:tc>
        <w:tc>
          <w:tcPr>
            <w:tcW w:w="1120" w:type="dxa"/>
            <w:shd w:val="clear" w:color="auto" w:fill="auto"/>
            <w:vAlign w:val="bottom"/>
          </w:tcPr>
          <w:p w:rsidR="00000000" w:rsidRDefault="006F13F1">
            <w:pPr>
              <w:spacing w:line="0" w:lineRule="atLeast"/>
              <w:rPr>
                <w:rFonts w:ascii="Times New Roman" w:eastAsia="Times New Roman" w:hAnsi="Times New Roman"/>
                <w:sz w:val="15"/>
              </w:rPr>
            </w:pPr>
          </w:p>
        </w:tc>
        <w:tc>
          <w:tcPr>
            <w:tcW w:w="172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in days</w:t>
            </w:r>
          </w:p>
        </w:tc>
        <w:tc>
          <w:tcPr>
            <w:tcW w:w="1160" w:type="dxa"/>
            <w:shd w:val="clear" w:color="auto" w:fill="auto"/>
            <w:vAlign w:val="bottom"/>
          </w:tcPr>
          <w:p w:rsidR="00000000" w:rsidRDefault="006F13F1">
            <w:pPr>
              <w:spacing w:line="0" w:lineRule="atLeast"/>
              <w:rPr>
                <w:rFonts w:ascii="Times New Roman" w:eastAsia="Times New Roman" w:hAnsi="Times New Roman"/>
                <w:sz w:val="15"/>
              </w:rPr>
            </w:pPr>
          </w:p>
        </w:tc>
        <w:tc>
          <w:tcPr>
            <w:tcW w:w="98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class date</w:t>
            </w:r>
          </w:p>
        </w:tc>
        <w:tc>
          <w:tcPr>
            <w:tcW w:w="1160" w:type="dxa"/>
            <w:shd w:val="clear" w:color="auto" w:fill="auto"/>
            <w:vAlign w:val="bottom"/>
          </w:tcPr>
          <w:p w:rsidR="00000000" w:rsidRDefault="006F13F1">
            <w:pPr>
              <w:spacing w:line="0" w:lineRule="atLeast"/>
              <w:rPr>
                <w:rFonts w:ascii="Times New Roman" w:eastAsia="Times New Roman" w:hAnsi="Times New Roman"/>
                <w:sz w:val="15"/>
              </w:rPr>
            </w:pPr>
          </w:p>
        </w:tc>
        <w:tc>
          <w:tcPr>
            <w:tcW w:w="78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80" w:type="dxa"/>
            <w:shd w:val="clear" w:color="auto" w:fill="auto"/>
            <w:vAlign w:val="bottom"/>
          </w:tcPr>
          <w:p w:rsidR="00000000" w:rsidRDefault="006F13F1">
            <w:pPr>
              <w:spacing w:line="0" w:lineRule="atLeast"/>
              <w:rPr>
                <w:rFonts w:ascii="Times New Roman" w:eastAsia="Times New Roman" w:hAnsi="Times New Roman"/>
                <w:sz w:val="16"/>
              </w:rPr>
            </w:pPr>
            <w:r>
              <w:rPr>
                <w:rFonts w:ascii="Times New Roman" w:eastAsia="Times New Roman" w:hAnsi="Times New Roman"/>
                <w:sz w:val="16"/>
              </w:rPr>
              <w:t>01.01.2022</w:t>
            </w:r>
          </w:p>
        </w:tc>
        <w:tc>
          <w:tcPr>
            <w:tcW w:w="112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01.01.2022</w:t>
            </w:r>
          </w:p>
        </w:tc>
        <w:tc>
          <w:tcPr>
            <w:tcW w:w="1720" w:type="dxa"/>
            <w:shd w:val="clear" w:color="auto" w:fill="auto"/>
            <w:vAlign w:val="bottom"/>
          </w:tcPr>
          <w:p w:rsidR="00000000" w:rsidRDefault="006F13F1">
            <w:pPr>
              <w:spacing w:line="0" w:lineRule="atLeast"/>
              <w:ind w:left="140"/>
              <w:rPr>
                <w:rFonts w:ascii="Times New Roman" w:eastAsia="Times New Roman" w:hAnsi="Times New Roman"/>
                <w:w w:val="98"/>
                <w:sz w:val="16"/>
              </w:rPr>
            </w:pPr>
            <w:r>
              <w:rPr>
                <w:rFonts w:ascii="Times New Roman" w:eastAsia="Times New Roman" w:hAnsi="Times New Roman"/>
                <w:w w:val="98"/>
                <w:sz w:val="16"/>
              </w:rPr>
              <w:t>Entire</w:t>
            </w:r>
            <w:r>
              <w:rPr>
                <w:rFonts w:ascii="Times New Roman" w:eastAsia="Times New Roman" w:hAnsi="Times New Roman"/>
                <w:w w:val="98"/>
                <w:sz w:val="16"/>
              </w:rPr>
              <w:t>dues</w:t>
            </w:r>
            <w:r>
              <w:rPr>
                <w:rFonts w:ascii="Times New Roman" w:eastAsia="Times New Roman" w:hAnsi="Times New Roman"/>
                <w:w w:val="98"/>
                <w:sz w:val="16"/>
              </w:rPr>
              <w:t>upto</w:t>
            </w:r>
          </w:p>
        </w:tc>
        <w:tc>
          <w:tcPr>
            <w:tcW w:w="96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0</w:t>
            </w:r>
          </w:p>
        </w:tc>
        <w:tc>
          <w:tcPr>
            <w:tcW w:w="116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NIL</w:t>
            </w:r>
          </w:p>
        </w:tc>
        <w:tc>
          <w:tcPr>
            <w:tcW w:w="9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6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NA</w:t>
            </w:r>
          </w:p>
        </w:tc>
        <w:tc>
          <w:tcPr>
            <w:tcW w:w="780" w:type="dxa"/>
            <w:shd w:val="clear" w:color="auto" w:fill="auto"/>
            <w:vAlign w:val="bottom"/>
          </w:tcPr>
          <w:p w:rsidR="00000000" w:rsidRDefault="006F13F1">
            <w:pPr>
              <w:spacing w:line="0" w:lineRule="atLeast"/>
              <w:ind w:left="1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80" w:type="dxa"/>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shd w:val="clear" w:color="auto" w:fill="auto"/>
            <w:vAlign w:val="bottom"/>
          </w:tcPr>
          <w:p w:rsidR="00000000" w:rsidRDefault="006F13F1">
            <w:pPr>
              <w:spacing w:line="0" w:lineRule="atLeast"/>
              <w:rPr>
                <w:rFonts w:ascii="Times New Roman" w:eastAsia="Times New Roman" w:hAnsi="Times New Roman"/>
                <w:sz w:val="16"/>
              </w:rPr>
            </w:pPr>
          </w:p>
        </w:tc>
        <w:tc>
          <w:tcPr>
            <w:tcW w:w="17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01.01.2022</w:t>
            </w:r>
          </w:p>
        </w:tc>
        <w:tc>
          <w:tcPr>
            <w:tcW w:w="960" w:type="dxa"/>
            <w:shd w:val="clear" w:color="auto" w:fill="auto"/>
            <w:vAlign w:val="bottom"/>
          </w:tcPr>
          <w:p w:rsidR="00000000" w:rsidRDefault="006F13F1">
            <w:pPr>
              <w:spacing w:line="0" w:lineRule="atLeast"/>
              <w:rPr>
                <w:rFonts w:ascii="Times New Roman" w:eastAsia="Times New Roman" w:hAnsi="Times New Roman"/>
                <w:sz w:val="16"/>
              </w:rPr>
            </w:pPr>
          </w:p>
        </w:tc>
        <w:tc>
          <w:tcPr>
            <w:tcW w:w="1160" w:type="dxa"/>
            <w:shd w:val="clear" w:color="auto" w:fill="auto"/>
            <w:vAlign w:val="bottom"/>
          </w:tcPr>
          <w:p w:rsidR="00000000" w:rsidRDefault="006F13F1">
            <w:pPr>
              <w:spacing w:line="0" w:lineRule="atLeast"/>
              <w:rPr>
                <w:rFonts w:ascii="Times New Roman" w:eastAsia="Times New Roman" w:hAnsi="Times New Roman"/>
                <w:sz w:val="16"/>
              </w:rPr>
            </w:pPr>
          </w:p>
        </w:tc>
        <w:tc>
          <w:tcPr>
            <w:tcW w:w="980" w:type="dxa"/>
            <w:shd w:val="clear" w:color="auto" w:fill="auto"/>
            <w:vAlign w:val="bottom"/>
          </w:tcPr>
          <w:p w:rsidR="00000000" w:rsidRDefault="006F13F1">
            <w:pPr>
              <w:spacing w:line="0" w:lineRule="atLeast"/>
              <w:rPr>
                <w:rFonts w:ascii="Times New Roman" w:eastAsia="Times New Roman" w:hAnsi="Times New Roman"/>
                <w:sz w:val="16"/>
              </w:rPr>
            </w:pPr>
          </w:p>
        </w:tc>
        <w:tc>
          <w:tcPr>
            <w:tcW w:w="1160" w:type="dxa"/>
            <w:shd w:val="clear" w:color="auto" w:fill="auto"/>
            <w:vAlign w:val="bottom"/>
          </w:tcPr>
          <w:p w:rsidR="00000000" w:rsidRDefault="006F13F1">
            <w:pPr>
              <w:spacing w:line="0" w:lineRule="atLeast"/>
              <w:rPr>
                <w:rFonts w:ascii="Times New Roman" w:eastAsia="Times New Roman" w:hAnsi="Times New Roman"/>
                <w:sz w:val="16"/>
              </w:rPr>
            </w:pPr>
          </w:p>
        </w:tc>
        <w:tc>
          <w:tcPr>
            <w:tcW w:w="780" w:type="dxa"/>
            <w:shd w:val="clear" w:color="auto" w:fill="auto"/>
            <w:vAlign w:val="bottom"/>
          </w:tcPr>
          <w:p w:rsidR="00000000" w:rsidRDefault="006F13F1">
            <w:pPr>
              <w:spacing w:line="0" w:lineRule="atLeast"/>
              <w:rPr>
                <w:rFonts w:ascii="Times New Roman" w:eastAsia="Times New Roman" w:hAnsi="Times New Roman"/>
                <w:sz w:val="16"/>
              </w:rPr>
            </w:pPr>
          </w:p>
        </w:tc>
      </w:tr>
    </w:tbl>
    <w:p w:rsidR="00000000" w:rsidRDefault="006F13F1">
      <w:pPr>
        <w:rPr>
          <w:rFonts w:ascii="Times New Roman" w:eastAsia="Times New Roman" w:hAnsi="Times New Roman"/>
          <w:sz w:val="16"/>
        </w:rPr>
        <w:sectPr w:rsidR="00000000">
          <w:pgSz w:w="12240" w:h="15840"/>
          <w:pgMar w:top="1430" w:right="1100" w:bottom="904" w:left="1440" w:header="0" w:footer="0" w:gutter="0"/>
          <w:cols w:space="0" w:equalWidth="0">
            <w:col w:w="9700"/>
          </w:cols>
          <w:docGrid w:linePitch="360"/>
        </w:sectPr>
      </w:pPr>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860"/>
        <w:gridCol w:w="1060"/>
        <w:gridCol w:w="600"/>
        <w:gridCol w:w="360"/>
        <w:gridCol w:w="120"/>
        <w:gridCol w:w="280"/>
        <w:gridCol w:w="440"/>
        <w:gridCol w:w="680"/>
        <w:gridCol w:w="1420"/>
        <w:gridCol w:w="1020"/>
        <w:gridCol w:w="840"/>
        <w:gridCol w:w="1140"/>
      </w:tblGrid>
      <w:tr w:rsidR="00000000">
        <w:trPr>
          <w:trHeight w:val="184"/>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bookmarkStart w:id="39" w:name="page40"/>
            <w:bookmarkEnd w:id="39"/>
            <w:r>
              <w:rPr>
                <w:rFonts w:ascii="Times New Roman" w:eastAsia="Times New Roman" w:hAnsi="Times New Roman"/>
                <w:w w:val="97"/>
                <w:sz w:val="16"/>
              </w:rPr>
              <w:t>01.02.2022</w:t>
            </w:r>
          </w:p>
        </w:tc>
        <w:tc>
          <w:tcPr>
            <w:tcW w:w="1060" w:type="dxa"/>
            <w:shd w:val="clear" w:color="auto" w:fill="auto"/>
            <w:vAlign w:val="bottom"/>
          </w:tcPr>
          <w:p w:rsidR="00000000" w:rsidRDefault="006F13F1">
            <w:pPr>
              <w:spacing w:line="0" w:lineRule="atLeast"/>
              <w:ind w:right="120"/>
              <w:jc w:val="right"/>
              <w:rPr>
                <w:rFonts w:ascii="Times New Roman" w:eastAsia="Times New Roman" w:hAnsi="Times New Roman"/>
                <w:sz w:val="16"/>
              </w:rPr>
            </w:pPr>
            <w:r>
              <w:rPr>
                <w:rFonts w:ascii="Times New Roman" w:eastAsia="Times New Roman" w:hAnsi="Times New Roman"/>
                <w:sz w:val="16"/>
              </w:rPr>
              <w:t>01.02.2022</w:t>
            </w:r>
          </w:p>
        </w:tc>
        <w:tc>
          <w:tcPr>
            <w:tcW w:w="1800" w:type="dxa"/>
            <w:gridSpan w:val="5"/>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No Payment or Partly</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1</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SMA-0</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paid</w:t>
            </w:r>
          </w:p>
        </w:tc>
        <w:tc>
          <w:tcPr>
            <w:tcW w:w="760" w:type="dxa"/>
            <w:gridSpan w:val="3"/>
            <w:shd w:val="clear" w:color="auto" w:fill="auto"/>
            <w:vAlign w:val="bottom"/>
          </w:tcPr>
          <w:p w:rsidR="00000000" w:rsidRDefault="006F13F1">
            <w:pPr>
              <w:spacing w:line="0" w:lineRule="atLeast"/>
              <w:ind w:left="280"/>
              <w:rPr>
                <w:rFonts w:ascii="Times New Roman" w:eastAsia="Times New Roman" w:hAnsi="Times New Roman"/>
                <w:sz w:val="16"/>
              </w:rPr>
            </w:pPr>
            <w:r>
              <w:rPr>
                <w:rFonts w:ascii="Times New Roman" w:eastAsia="Times New Roman" w:hAnsi="Times New Roman"/>
                <w:sz w:val="16"/>
              </w:rPr>
              <w:t>dues</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of</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01.02.2022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w:t>
            </w:r>
            <w:r>
              <w:rPr>
                <w:rFonts w:ascii="Times New Roman" w:eastAsia="Times New Roman" w:hAnsi="Times New Roman"/>
                <w:w w:val="97"/>
                <w:sz w:val="16"/>
              </w:rPr>
              <w:t>.02.2022</w:t>
            </w:r>
          </w:p>
        </w:tc>
        <w:tc>
          <w:tcPr>
            <w:tcW w:w="1060" w:type="dxa"/>
            <w:shd w:val="clear" w:color="auto" w:fill="auto"/>
            <w:vAlign w:val="bottom"/>
          </w:tcPr>
          <w:p w:rsidR="00000000" w:rsidRDefault="006F13F1">
            <w:pPr>
              <w:spacing w:line="0" w:lineRule="atLeast"/>
              <w:ind w:right="120"/>
              <w:jc w:val="right"/>
              <w:rPr>
                <w:rFonts w:ascii="Times New Roman" w:eastAsia="Times New Roman" w:hAnsi="Times New Roman"/>
                <w:sz w:val="16"/>
              </w:rPr>
            </w:pPr>
            <w:r>
              <w:rPr>
                <w:rFonts w:ascii="Times New Roman" w:eastAsia="Times New Roman" w:hAnsi="Times New Roman"/>
                <w:sz w:val="16"/>
              </w:rPr>
              <w:t>02.02.2022</w:t>
            </w:r>
          </w:p>
        </w:tc>
        <w:tc>
          <w:tcPr>
            <w:tcW w:w="1800" w:type="dxa"/>
            <w:gridSpan w:val="5"/>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No Payment or Partly</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2</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SMA-0</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paid</w:t>
            </w:r>
          </w:p>
        </w:tc>
        <w:tc>
          <w:tcPr>
            <w:tcW w:w="760" w:type="dxa"/>
            <w:gridSpan w:val="3"/>
            <w:shd w:val="clear" w:color="auto" w:fill="auto"/>
            <w:vAlign w:val="bottom"/>
          </w:tcPr>
          <w:p w:rsidR="00000000" w:rsidRDefault="006F13F1">
            <w:pPr>
              <w:spacing w:line="0" w:lineRule="atLeast"/>
              <w:ind w:left="280"/>
              <w:rPr>
                <w:rFonts w:ascii="Times New Roman" w:eastAsia="Times New Roman" w:hAnsi="Times New Roman"/>
                <w:sz w:val="16"/>
              </w:rPr>
            </w:pPr>
            <w:r>
              <w:rPr>
                <w:rFonts w:ascii="Times New Roman" w:eastAsia="Times New Roman" w:hAnsi="Times New Roman"/>
                <w:sz w:val="16"/>
              </w:rPr>
              <w:t>dues</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of</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01.02.2022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01.03.2022</w:t>
            </w: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Dues</w:t>
            </w:r>
          </w:p>
        </w:tc>
        <w:tc>
          <w:tcPr>
            <w:tcW w:w="360" w:type="dxa"/>
            <w:shd w:val="clear" w:color="auto" w:fill="auto"/>
            <w:vAlign w:val="bottom"/>
          </w:tcPr>
          <w:p w:rsidR="00000000" w:rsidRDefault="006F13F1">
            <w:pPr>
              <w:spacing w:line="0" w:lineRule="atLeast"/>
              <w:ind w:left="100"/>
              <w:rPr>
                <w:rFonts w:ascii="Times New Roman" w:eastAsia="Times New Roman" w:hAnsi="Times New Roman"/>
                <w:sz w:val="16"/>
              </w:rPr>
            </w:pPr>
            <w:r>
              <w:rPr>
                <w:rFonts w:ascii="Times New Roman" w:eastAsia="Times New Roman" w:hAnsi="Times New Roman"/>
                <w:sz w:val="16"/>
              </w:rPr>
              <w:t>of</w:t>
            </w:r>
          </w:p>
        </w:tc>
        <w:tc>
          <w:tcPr>
            <w:tcW w:w="840" w:type="dxa"/>
            <w:gridSpan w:val="3"/>
            <w:shd w:val="clear" w:color="auto" w:fill="auto"/>
            <w:vAlign w:val="bottom"/>
          </w:tcPr>
          <w:p w:rsidR="00000000" w:rsidRDefault="006F13F1">
            <w:pPr>
              <w:spacing w:line="0" w:lineRule="atLeast"/>
              <w:ind w:right="20"/>
              <w:jc w:val="right"/>
              <w:rPr>
                <w:rFonts w:ascii="Times New Roman" w:eastAsia="Times New Roman" w:hAnsi="Times New Roman"/>
                <w:w w:val="99"/>
                <w:sz w:val="16"/>
              </w:rPr>
            </w:pPr>
            <w:r>
              <w:rPr>
                <w:rFonts w:ascii="Times New Roman" w:eastAsia="Times New Roman" w:hAnsi="Times New Roman"/>
                <w:w w:val="99"/>
                <w:sz w:val="16"/>
              </w:rPr>
              <w:t>01.02.2022</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29</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SMA-0</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not</w:t>
            </w:r>
          </w:p>
        </w:tc>
        <w:tc>
          <w:tcPr>
            <w:tcW w:w="480" w:type="dxa"/>
            <w:gridSpan w:val="2"/>
            <w:shd w:val="clear" w:color="auto" w:fill="auto"/>
            <w:vAlign w:val="bottom"/>
          </w:tcPr>
          <w:p w:rsidR="00000000" w:rsidRDefault="006F13F1">
            <w:pPr>
              <w:spacing w:line="0" w:lineRule="atLeast"/>
              <w:ind w:left="160"/>
              <w:rPr>
                <w:rFonts w:ascii="Times New Roman" w:eastAsia="Times New Roman" w:hAnsi="Times New Roman"/>
                <w:w w:val="99"/>
                <w:sz w:val="16"/>
              </w:rPr>
            </w:pPr>
            <w:r>
              <w:rPr>
                <w:rFonts w:ascii="Times New Roman" w:eastAsia="Times New Roman" w:hAnsi="Times New Roman"/>
                <w:w w:val="99"/>
                <w:sz w:val="16"/>
              </w:rPr>
              <w:t>fully</w:t>
            </w: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paid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01.03.2022</w:t>
            </w:r>
          </w:p>
        </w:tc>
        <w:tc>
          <w:tcPr>
            <w:tcW w:w="840" w:type="dxa"/>
            <w:gridSpan w:val="3"/>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is also due</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1800" w:type="dxa"/>
            <w:gridSpan w:val="5"/>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at EOD 01.03.2022</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Dues</w:t>
            </w:r>
          </w:p>
        </w:tc>
        <w:tc>
          <w:tcPr>
            <w:tcW w:w="360" w:type="dxa"/>
            <w:shd w:val="clear" w:color="auto" w:fill="auto"/>
            <w:vAlign w:val="bottom"/>
          </w:tcPr>
          <w:p w:rsidR="00000000" w:rsidRDefault="006F13F1">
            <w:pPr>
              <w:spacing w:line="0" w:lineRule="atLeast"/>
              <w:ind w:left="100"/>
              <w:rPr>
                <w:rFonts w:ascii="Times New Roman" w:eastAsia="Times New Roman" w:hAnsi="Times New Roman"/>
                <w:sz w:val="16"/>
              </w:rPr>
            </w:pPr>
            <w:r>
              <w:rPr>
                <w:rFonts w:ascii="Times New Roman" w:eastAsia="Times New Roman" w:hAnsi="Times New Roman"/>
                <w:sz w:val="16"/>
              </w:rPr>
              <w:t>of</w:t>
            </w:r>
          </w:p>
        </w:tc>
        <w:tc>
          <w:tcPr>
            <w:tcW w:w="840" w:type="dxa"/>
            <w:gridSpan w:val="3"/>
            <w:shd w:val="clear" w:color="auto" w:fill="auto"/>
            <w:vAlign w:val="bottom"/>
          </w:tcPr>
          <w:p w:rsidR="00000000" w:rsidRDefault="006F13F1">
            <w:pPr>
              <w:spacing w:line="0" w:lineRule="atLeast"/>
              <w:ind w:right="20"/>
              <w:jc w:val="right"/>
              <w:rPr>
                <w:rFonts w:ascii="Times New Roman" w:eastAsia="Times New Roman" w:hAnsi="Times New Roman"/>
                <w:w w:val="99"/>
                <w:sz w:val="16"/>
              </w:rPr>
            </w:pPr>
            <w:r>
              <w:rPr>
                <w:rFonts w:ascii="Times New Roman" w:eastAsia="Times New Roman" w:hAnsi="Times New Roman"/>
                <w:w w:val="99"/>
                <w:sz w:val="16"/>
              </w:rPr>
              <w:t>01.02.2022</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1</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SMA-0</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01.03.2022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600" w:type="dxa"/>
            <w:shd w:val="clear" w:color="auto" w:fill="auto"/>
            <w:vAlign w:val="bottom"/>
          </w:tcPr>
          <w:p w:rsidR="00000000" w:rsidRDefault="006F13F1">
            <w:pPr>
              <w:spacing w:line="182" w:lineRule="exact"/>
              <w:ind w:left="220"/>
              <w:rPr>
                <w:rFonts w:ascii="Times New Roman" w:eastAsia="Times New Roman" w:hAnsi="Times New Roman"/>
                <w:sz w:val="16"/>
              </w:rPr>
            </w:pPr>
            <w:r>
              <w:rPr>
                <w:rFonts w:ascii="Times New Roman" w:eastAsia="Times New Roman" w:hAnsi="Times New Roman"/>
                <w:sz w:val="16"/>
              </w:rPr>
              <w:t>fully</w:t>
            </w:r>
          </w:p>
        </w:tc>
        <w:tc>
          <w:tcPr>
            <w:tcW w:w="360" w:type="dxa"/>
            <w:shd w:val="clear" w:color="auto" w:fill="auto"/>
            <w:vAlign w:val="bottom"/>
          </w:tcPr>
          <w:p w:rsidR="00000000" w:rsidRDefault="006F13F1">
            <w:pPr>
              <w:spacing w:line="182" w:lineRule="exact"/>
              <w:ind w:left="40"/>
              <w:rPr>
                <w:rFonts w:ascii="Times New Roman" w:eastAsia="Times New Roman" w:hAnsi="Times New Roman"/>
                <w:w w:val="94"/>
                <w:sz w:val="16"/>
              </w:rPr>
            </w:pPr>
            <w:r>
              <w:rPr>
                <w:rFonts w:ascii="Times New Roman" w:eastAsia="Times New Roman" w:hAnsi="Times New Roman"/>
                <w:w w:val="94"/>
                <w:sz w:val="16"/>
              </w:rPr>
              <w:t>paid,</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720" w:type="dxa"/>
            <w:gridSpan w:val="2"/>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Due  for</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01.03.2022</w:t>
            </w:r>
          </w:p>
        </w:tc>
        <w:tc>
          <w:tcPr>
            <w:tcW w:w="840" w:type="dxa"/>
            <w:gridSpan w:val="3"/>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is not paid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1800" w:type="dxa"/>
            <w:gridSpan w:val="5"/>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at EOD 01.03.2022</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80" w:type="dxa"/>
            <w:gridSpan w:val="3"/>
            <w:shd w:val="clear" w:color="auto" w:fill="auto"/>
            <w:vAlign w:val="bottom"/>
          </w:tcPr>
          <w:p w:rsidR="00000000" w:rsidRDefault="006F13F1">
            <w:pPr>
              <w:spacing w:line="182" w:lineRule="exact"/>
              <w:ind w:left="220"/>
              <w:rPr>
                <w:rFonts w:ascii="Times New Roman" w:eastAsia="Times New Roman" w:hAnsi="Times New Roman"/>
                <w:sz w:val="16"/>
              </w:rPr>
            </w:pPr>
            <w:r>
              <w:rPr>
                <w:rFonts w:ascii="Times New Roman" w:eastAsia="Times New Roman" w:hAnsi="Times New Roman"/>
                <w:sz w:val="16"/>
              </w:rPr>
              <w:t>No  payment</w:t>
            </w:r>
          </w:p>
        </w:tc>
        <w:tc>
          <w:tcPr>
            <w:tcW w:w="280" w:type="dxa"/>
            <w:shd w:val="clear" w:color="auto" w:fill="auto"/>
            <w:vAlign w:val="bottom"/>
          </w:tcPr>
          <w:p w:rsidR="00000000" w:rsidRDefault="006F13F1">
            <w:pPr>
              <w:spacing w:line="182" w:lineRule="exact"/>
              <w:ind w:left="140"/>
              <w:rPr>
                <w:rFonts w:ascii="Times New Roman" w:eastAsia="Times New Roman" w:hAnsi="Times New Roman"/>
                <w:w w:val="89"/>
                <w:sz w:val="16"/>
              </w:rPr>
            </w:pPr>
            <w:r>
              <w:rPr>
                <w:rFonts w:ascii="Times New Roman" w:eastAsia="Times New Roman" w:hAnsi="Times New Roman"/>
                <w:w w:val="89"/>
                <w:sz w:val="16"/>
              </w:rPr>
              <w:t>of</w:t>
            </w: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full</w:t>
            </w:r>
          </w:p>
        </w:tc>
        <w:tc>
          <w:tcPr>
            <w:tcW w:w="68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31</w:t>
            </w:r>
          </w:p>
        </w:tc>
        <w:tc>
          <w:tcPr>
            <w:tcW w:w="1420" w:type="dxa"/>
            <w:shd w:val="clear" w:color="auto" w:fill="auto"/>
            <w:vAlign w:val="bottom"/>
          </w:tcPr>
          <w:p w:rsidR="00000000" w:rsidRDefault="006F13F1">
            <w:pPr>
              <w:spacing w:line="182" w:lineRule="exact"/>
              <w:ind w:left="420"/>
              <w:rPr>
                <w:rFonts w:ascii="Times New Roman" w:eastAsia="Times New Roman" w:hAnsi="Times New Roman"/>
                <w:sz w:val="16"/>
              </w:rPr>
            </w:pPr>
            <w:r>
              <w:rPr>
                <w:rFonts w:ascii="Times New Roman" w:eastAsia="Times New Roman" w:hAnsi="Times New Roman"/>
                <w:sz w:val="16"/>
              </w:rPr>
              <w:t>SMA-1</w:t>
            </w:r>
          </w:p>
        </w:tc>
        <w:tc>
          <w:tcPr>
            <w:tcW w:w="1020" w:type="dxa"/>
            <w:shd w:val="clear" w:color="auto" w:fill="auto"/>
            <w:vAlign w:val="bottom"/>
          </w:tcPr>
          <w:p w:rsidR="00000000" w:rsidRDefault="006F13F1">
            <w:pPr>
              <w:spacing w:line="182" w:lineRule="exac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182" w:lineRule="exac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dues</w:t>
            </w:r>
          </w:p>
        </w:tc>
        <w:tc>
          <w:tcPr>
            <w:tcW w:w="360" w:type="dxa"/>
            <w:shd w:val="clear" w:color="auto" w:fill="auto"/>
            <w:vAlign w:val="bottom"/>
          </w:tcPr>
          <w:p w:rsidR="00000000" w:rsidRDefault="006F13F1">
            <w:pPr>
              <w:spacing w:line="0" w:lineRule="atLeast"/>
              <w:ind w:left="80"/>
              <w:rPr>
                <w:rFonts w:ascii="Times New Roman" w:eastAsia="Times New Roman" w:hAnsi="Times New Roman"/>
                <w:sz w:val="16"/>
              </w:rPr>
            </w:pPr>
            <w:r>
              <w:rPr>
                <w:rFonts w:ascii="Times New Roman" w:eastAsia="Times New Roman" w:hAnsi="Times New Roman"/>
                <w:sz w:val="16"/>
              </w:rPr>
              <w:t>of</w:t>
            </w:r>
          </w:p>
        </w:tc>
        <w:tc>
          <w:tcPr>
            <w:tcW w:w="840" w:type="dxa"/>
            <w:gridSpan w:val="3"/>
            <w:shd w:val="clear" w:color="auto" w:fill="auto"/>
            <w:vAlign w:val="bottom"/>
          </w:tcPr>
          <w:p w:rsidR="00000000" w:rsidRDefault="006F13F1">
            <w:pPr>
              <w:spacing w:line="0" w:lineRule="atLeast"/>
              <w:ind w:right="20"/>
              <w:jc w:val="right"/>
              <w:rPr>
                <w:rFonts w:ascii="Times New Roman" w:eastAsia="Times New Roman" w:hAnsi="Times New Roman"/>
                <w:w w:val="99"/>
                <w:sz w:val="16"/>
              </w:rPr>
            </w:pPr>
            <w:r>
              <w:rPr>
                <w:rFonts w:ascii="Times New Roman" w:eastAsia="Times New Roman" w:hAnsi="Times New Roman"/>
                <w:w w:val="99"/>
                <w:sz w:val="16"/>
              </w:rPr>
              <w:t>01.02.2022</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03.03.2022</w:t>
            </w: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and</w:t>
            </w:r>
          </w:p>
        </w:tc>
        <w:tc>
          <w:tcPr>
            <w:tcW w:w="760" w:type="dxa"/>
            <w:gridSpan w:val="3"/>
            <w:shd w:val="clear" w:color="auto" w:fill="auto"/>
            <w:vAlign w:val="bottom"/>
          </w:tcPr>
          <w:p w:rsidR="00000000" w:rsidRDefault="006F13F1">
            <w:pPr>
              <w:spacing w:line="0" w:lineRule="atLeast"/>
              <w:ind w:left="60"/>
              <w:rPr>
                <w:rFonts w:ascii="Times New Roman" w:eastAsia="Times New Roman" w:hAnsi="Times New Roman"/>
                <w:w w:val="94"/>
                <w:sz w:val="16"/>
              </w:rPr>
            </w:pPr>
            <w:r>
              <w:rPr>
                <w:rFonts w:ascii="Times New Roman" w:eastAsia="Times New Roman" w:hAnsi="Times New Roman"/>
                <w:w w:val="94"/>
                <w:sz w:val="16"/>
              </w:rPr>
              <w:t>01.03.2022</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at</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1360" w:type="dxa"/>
            <w:gridSpan w:val="4"/>
            <w:shd w:val="clear" w:color="auto" w:fill="auto"/>
            <w:vAlign w:val="bottom"/>
          </w:tcPr>
          <w:p w:rsidR="00000000" w:rsidRDefault="006F13F1">
            <w:pPr>
              <w:spacing w:line="182" w:lineRule="exact"/>
              <w:ind w:left="220"/>
              <w:rPr>
                <w:rFonts w:ascii="Times New Roman" w:eastAsia="Times New Roman" w:hAnsi="Times New Roman"/>
                <w:sz w:val="16"/>
              </w:rPr>
            </w:pPr>
            <w:r>
              <w:rPr>
                <w:rFonts w:ascii="Times New Roman" w:eastAsia="Times New Roman" w:hAnsi="Times New Roman"/>
                <w:sz w:val="16"/>
              </w:rPr>
              <w:t>EOD 03.03.2022</w:t>
            </w: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Dues</w:t>
            </w:r>
          </w:p>
        </w:tc>
        <w:tc>
          <w:tcPr>
            <w:tcW w:w="360" w:type="dxa"/>
            <w:shd w:val="clear" w:color="auto" w:fill="auto"/>
            <w:vAlign w:val="bottom"/>
          </w:tcPr>
          <w:p w:rsidR="00000000" w:rsidRDefault="006F13F1">
            <w:pPr>
              <w:spacing w:line="0" w:lineRule="atLeast"/>
              <w:ind w:left="100"/>
              <w:rPr>
                <w:rFonts w:ascii="Times New Roman" w:eastAsia="Times New Roman" w:hAnsi="Times New Roman"/>
                <w:sz w:val="16"/>
              </w:rPr>
            </w:pPr>
            <w:r>
              <w:rPr>
                <w:rFonts w:ascii="Times New Roman" w:eastAsia="Times New Roman" w:hAnsi="Times New Roman"/>
                <w:sz w:val="16"/>
              </w:rPr>
              <w:t>of</w:t>
            </w:r>
          </w:p>
        </w:tc>
        <w:tc>
          <w:tcPr>
            <w:tcW w:w="840" w:type="dxa"/>
            <w:gridSpan w:val="3"/>
            <w:shd w:val="clear" w:color="auto" w:fill="auto"/>
            <w:vAlign w:val="bottom"/>
          </w:tcPr>
          <w:p w:rsidR="00000000" w:rsidRDefault="006F13F1">
            <w:pPr>
              <w:spacing w:line="0" w:lineRule="atLeast"/>
              <w:ind w:right="20"/>
              <w:jc w:val="right"/>
              <w:rPr>
                <w:rFonts w:ascii="Times New Roman" w:eastAsia="Times New Roman" w:hAnsi="Times New Roman"/>
                <w:w w:val="99"/>
                <w:sz w:val="16"/>
              </w:rPr>
            </w:pPr>
            <w:r>
              <w:rPr>
                <w:rFonts w:ascii="Times New Roman" w:eastAsia="Times New Roman" w:hAnsi="Times New Roman"/>
                <w:w w:val="99"/>
                <w:sz w:val="16"/>
              </w:rPr>
              <w:t>01.02.2022</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1</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SMA-0</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01.03.2022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fully</w:t>
            </w:r>
          </w:p>
        </w:tc>
        <w:tc>
          <w:tcPr>
            <w:tcW w:w="480" w:type="dxa"/>
            <w:gridSpan w:val="2"/>
            <w:shd w:val="clear" w:color="auto" w:fill="auto"/>
            <w:vAlign w:val="bottom"/>
          </w:tcPr>
          <w:p w:rsidR="00000000" w:rsidRDefault="006F13F1">
            <w:pPr>
              <w:spacing w:line="0" w:lineRule="atLeast"/>
              <w:ind w:left="60"/>
              <w:rPr>
                <w:rFonts w:ascii="Times New Roman" w:eastAsia="Times New Roman" w:hAnsi="Times New Roman"/>
                <w:sz w:val="16"/>
              </w:rPr>
            </w:pPr>
            <w:r>
              <w:rPr>
                <w:rFonts w:ascii="Times New Roman" w:eastAsia="Times New Roman" w:hAnsi="Times New Roman"/>
                <w:sz w:val="16"/>
              </w:rPr>
              <w:t>paid,</w:t>
            </w:r>
          </w:p>
        </w:tc>
        <w:tc>
          <w:tcPr>
            <w:tcW w:w="280" w:type="dxa"/>
            <w:shd w:val="clear" w:color="auto" w:fill="auto"/>
            <w:vAlign w:val="bottom"/>
          </w:tcPr>
          <w:p w:rsidR="00000000" w:rsidRDefault="006F13F1">
            <w:pPr>
              <w:spacing w:line="0" w:lineRule="atLeast"/>
              <w:ind w:left="40"/>
              <w:rPr>
                <w:rFonts w:ascii="Times New Roman" w:eastAsia="Times New Roman" w:hAnsi="Times New Roman"/>
                <w:w w:val="95"/>
                <w:sz w:val="16"/>
              </w:rPr>
            </w:pPr>
            <w:r>
              <w:rPr>
                <w:rFonts w:ascii="Times New Roman" w:eastAsia="Times New Roman" w:hAnsi="Times New Roman"/>
                <w:w w:val="95"/>
                <w:sz w:val="16"/>
              </w:rPr>
              <w:t>due</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for</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01.03.2022</w:t>
            </w:r>
          </w:p>
        </w:tc>
        <w:tc>
          <w:tcPr>
            <w:tcW w:w="400" w:type="dxa"/>
            <w:gridSpan w:val="2"/>
            <w:shd w:val="clear" w:color="auto" w:fill="auto"/>
            <w:vAlign w:val="bottom"/>
          </w:tcPr>
          <w:p w:rsidR="00000000" w:rsidRDefault="006F13F1">
            <w:pPr>
              <w:spacing w:line="182" w:lineRule="exact"/>
              <w:jc w:val="center"/>
              <w:rPr>
                <w:rFonts w:ascii="Times New Roman" w:eastAsia="Times New Roman" w:hAnsi="Times New Roman"/>
                <w:w w:val="97"/>
                <w:sz w:val="16"/>
              </w:rPr>
            </w:pPr>
            <w:r>
              <w:rPr>
                <w:rFonts w:ascii="Times New Roman" w:eastAsia="Times New Roman" w:hAnsi="Times New Roman"/>
                <w:w w:val="97"/>
                <w:sz w:val="16"/>
              </w:rPr>
              <w:t>not</w:t>
            </w: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fully</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paid</w:t>
            </w:r>
          </w:p>
        </w:tc>
        <w:tc>
          <w:tcPr>
            <w:tcW w:w="480" w:type="dxa"/>
            <w:gridSpan w:val="2"/>
            <w:shd w:val="clear" w:color="auto" w:fill="auto"/>
            <w:vAlign w:val="bottom"/>
          </w:tcPr>
          <w:p w:rsidR="00000000" w:rsidRDefault="006F13F1">
            <w:pPr>
              <w:spacing w:line="0" w:lineRule="atLeast"/>
              <w:ind w:left="260"/>
              <w:rPr>
                <w:rFonts w:ascii="Times New Roman" w:eastAsia="Times New Roman" w:hAnsi="Times New Roman"/>
                <w:sz w:val="16"/>
              </w:rPr>
            </w:pPr>
            <w:r>
              <w:rPr>
                <w:rFonts w:ascii="Times New Roman" w:eastAsia="Times New Roman" w:hAnsi="Times New Roman"/>
                <w:sz w:val="16"/>
              </w:rPr>
              <w:t>at</w:t>
            </w:r>
          </w:p>
        </w:tc>
        <w:tc>
          <w:tcPr>
            <w:tcW w:w="720" w:type="dxa"/>
            <w:gridSpan w:val="2"/>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01.03.2022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182" w:lineRule="exact"/>
              <w:ind w:right="60"/>
              <w:jc w:val="right"/>
              <w:rPr>
                <w:rFonts w:ascii="Times New Roman" w:eastAsia="Times New Roman" w:hAnsi="Times New Roman"/>
                <w:w w:val="97"/>
                <w:sz w:val="16"/>
              </w:rPr>
            </w:pPr>
            <w:r>
              <w:rPr>
                <w:rFonts w:ascii="Times New Roman" w:eastAsia="Times New Roman" w:hAnsi="Times New Roman"/>
                <w:w w:val="97"/>
                <w:sz w:val="16"/>
              </w:rPr>
              <w:t>01.04.2022</w:t>
            </w: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1800" w:type="dxa"/>
            <w:gridSpan w:val="5"/>
            <w:shd w:val="clear" w:color="auto" w:fill="auto"/>
            <w:vAlign w:val="bottom"/>
          </w:tcPr>
          <w:p w:rsidR="00000000" w:rsidRDefault="006F13F1">
            <w:pPr>
              <w:spacing w:line="182" w:lineRule="exact"/>
              <w:ind w:left="220"/>
              <w:rPr>
                <w:rFonts w:ascii="Times New Roman" w:eastAsia="Times New Roman" w:hAnsi="Times New Roman"/>
                <w:sz w:val="16"/>
              </w:rPr>
            </w:pPr>
            <w:r>
              <w:rPr>
                <w:rFonts w:ascii="Times New Roman" w:eastAsia="Times New Roman" w:hAnsi="Times New Roman"/>
                <w:sz w:val="16"/>
              </w:rPr>
              <w:t>No payment of dues of</w:t>
            </w:r>
          </w:p>
        </w:tc>
        <w:tc>
          <w:tcPr>
            <w:tcW w:w="68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60</w:t>
            </w:r>
          </w:p>
        </w:tc>
        <w:tc>
          <w:tcPr>
            <w:tcW w:w="1420" w:type="dxa"/>
            <w:shd w:val="clear" w:color="auto" w:fill="auto"/>
            <w:vAlign w:val="bottom"/>
          </w:tcPr>
          <w:p w:rsidR="00000000" w:rsidRDefault="006F13F1">
            <w:pPr>
              <w:spacing w:line="182" w:lineRule="exact"/>
              <w:ind w:left="420"/>
              <w:rPr>
                <w:rFonts w:ascii="Times New Roman" w:eastAsia="Times New Roman" w:hAnsi="Times New Roman"/>
                <w:sz w:val="16"/>
              </w:rPr>
            </w:pPr>
            <w:r>
              <w:rPr>
                <w:rFonts w:ascii="Times New Roman" w:eastAsia="Times New Roman" w:hAnsi="Times New Roman"/>
                <w:sz w:val="16"/>
              </w:rPr>
              <w:t>SMA-1</w:t>
            </w:r>
          </w:p>
        </w:tc>
        <w:tc>
          <w:tcPr>
            <w:tcW w:w="1020" w:type="dxa"/>
            <w:shd w:val="clear" w:color="auto" w:fill="auto"/>
            <w:vAlign w:val="bottom"/>
          </w:tcPr>
          <w:p w:rsidR="00000000" w:rsidRDefault="006F13F1">
            <w:pPr>
              <w:spacing w:line="182" w:lineRule="exac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182" w:lineRule="exac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80" w:type="dxa"/>
            <w:gridSpan w:val="3"/>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01.02.2022,</w:t>
            </w: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02.04.2022</w:t>
            </w: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01.03.</w:t>
            </w:r>
            <w:r>
              <w:rPr>
                <w:rFonts w:ascii="Times New Roman" w:eastAsia="Times New Roman" w:hAnsi="Times New Roman"/>
                <w:w w:val="99"/>
                <w:sz w:val="16"/>
              </w:rPr>
              <w:t>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and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sz w:val="16"/>
              </w:rPr>
            </w:pPr>
            <w:r>
              <w:rPr>
                <w:rFonts w:ascii="Times New Roman" w:eastAsia="Times New Roman" w:hAnsi="Times New Roman"/>
                <w:sz w:val="16"/>
              </w:rPr>
              <w:t>amount</w:t>
            </w:r>
          </w:p>
        </w:tc>
        <w:tc>
          <w:tcPr>
            <w:tcW w:w="400" w:type="dxa"/>
            <w:gridSpan w:val="2"/>
            <w:shd w:val="clear" w:color="auto" w:fill="auto"/>
            <w:vAlign w:val="bottom"/>
          </w:tcPr>
          <w:p w:rsidR="00000000" w:rsidRDefault="006F13F1">
            <w:pPr>
              <w:spacing w:line="182" w:lineRule="exact"/>
              <w:rPr>
                <w:rFonts w:ascii="Times New Roman" w:eastAsia="Times New Roman" w:hAnsi="Times New Roman"/>
                <w:sz w:val="16"/>
              </w:rPr>
            </w:pPr>
            <w:r>
              <w:rPr>
                <w:rFonts w:ascii="Times New Roman" w:eastAsia="Times New Roman" w:hAnsi="Times New Roman"/>
                <w:sz w:val="16"/>
              </w:rPr>
              <w:t>dues</w:t>
            </w: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on</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01.04.2022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01.04.2022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1800" w:type="dxa"/>
            <w:gridSpan w:val="5"/>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No payment of dues of</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61</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 2</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01.02.2022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till</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w:t>
            </w: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01.04.2022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at</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182" w:lineRule="exact"/>
              <w:ind w:left="140"/>
              <w:rPr>
                <w:rFonts w:ascii="Times New Roman" w:eastAsia="Times New Roman" w:hAnsi="Times New Roman"/>
                <w:sz w:val="16"/>
              </w:rPr>
            </w:pPr>
            <w:r>
              <w:rPr>
                <w:rFonts w:ascii="Times New Roman" w:eastAsia="Times New Roman" w:hAnsi="Times New Roman"/>
                <w:sz w:val="16"/>
              </w:rPr>
              <w:t>02.04.2022</w:t>
            </w: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1360" w:type="dxa"/>
            <w:gridSpan w:val="4"/>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EOD02.04.2022</w:t>
            </w:r>
          </w:p>
        </w:tc>
        <w:tc>
          <w:tcPr>
            <w:tcW w:w="4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01.05.2022</w:t>
            </w: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1800" w:type="dxa"/>
            <w:gridSpan w:val="5"/>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No payment of dues o</w:t>
            </w:r>
            <w:r>
              <w:rPr>
                <w:rFonts w:ascii="Times New Roman" w:eastAsia="Times New Roman" w:hAnsi="Times New Roman"/>
                <w:sz w:val="16"/>
              </w:rPr>
              <w:t>f</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90</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SMA 2</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01.02.2022</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NA</w:t>
            </w: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01.02.2022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till</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182" w:lineRule="exact"/>
              <w:ind w:left="140"/>
              <w:rPr>
                <w:rFonts w:ascii="Times New Roman" w:eastAsia="Times New Roman" w:hAnsi="Times New Roman"/>
                <w:sz w:val="16"/>
              </w:rPr>
            </w:pPr>
            <w:r>
              <w:rPr>
                <w:rFonts w:ascii="Times New Roman" w:eastAsia="Times New Roman" w:hAnsi="Times New Roman"/>
                <w:sz w:val="16"/>
              </w:rPr>
              <w:t>/</w:t>
            </w: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01.05.2022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02.04.2022</w:t>
            </w: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01.05.2022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3"/>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1800" w:type="dxa"/>
            <w:gridSpan w:val="5"/>
            <w:shd w:val="clear" w:color="auto" w:fill="auto"/>
            <w:vAlign w:val="bottom"/>
          </w:tcPr>
          <w:p w:rsidR="00000000" w:rsidRDefault="006F13F1">
            <w:pPr>
              <w:spacing w:line="183" w:lineRule="exact"/>
              <w:ind w:left="220"/>
              <w:rPr>
                <w:rFonts w:ascii="Times New Roman" w:eastAsia="Times New Roman" w:hAnsi="Times New Roman"/>
                <w:sz w:val="16"/>
              </w:rPr>
            </w:pPr>
            <w:r>
              <w:rPr>
                <w:rFonts w:ascii="Times New Roman" w:eastAsia="Times New Roman" w:hAnsi="Times New Roman"/>
                <w:sz w:val="16"/>
              </w:rPr>
              <w:t>No payment of dues of</w:t>
            </w:r>
          </w:p>
        </w:tc>
        <w:tc>
          <w:tcPr>
            <w:tcW w:w="680" w:type="dxa"/>
            <w:shd w:val="clear" w:color="auto" w:fill="auto"/>
            <w:vAlign w:val="bottom"/>
          </w:tcPr>
          <w:p w:rsidR="00000000" w:rsidRDefault="006F13F1">
            <w:pPr>
              <w:spacing w:line="183" w:lineRule="exact"/>
              <w:ind w:left="120"/>
              <w:rPr>
                <w:rFonts w:ascii="Times New Roman" w:eastAsia="Times New Roman" w:hAnsi="Times New Roman"/>
                <w:sz w:val="16"/>
              </w:rPr>
            </w:pPr>
            <w:r>
              <w:rPr>
                <w:rFonts w:ascii="Times New Roman" w:eastAsia="Times New Roman" w:hAnsi="Times New Roman"/>
                <w:sz w:val="16"/>
              </w:rPr>
              <w:t>91</w:t>
            </w:r>
          </w:p>
        </w:tc>
        <w:tc>
          <w:tcPr>
            <w:tcW w:w="1420" w:type="dxa"/>
            <w:shd w:val="clear" w:color="auto" w:fill="auto"/>
            <w:vAlign w:val="bottom"/>
          </w:tcPr>
          <w:p w:rsidR="00000000" w:rsidRDefault="006F13F1">
            <w:pPr>
              <w:spacing w:line="183" w:lineRule="exact"/>
              <w:ind w:left="420"/>
              <w:rPr>
                <w:rFonts w:ascii="Times New Roman" w:eastAsia="Times New Roman" w:hAnsi="Times New Roman"/>
                <w:sz w:val="16"/>
              </w:rPr>
            </w:pPr>
            <w:r>
              <w:rPr>
                <w:rFonts w:ascii="Times New Roman" w:eastAsia="Times New Roman" w:hAnsi="Times New Roman"/>
                <w:sz w:val="16"/>
              </w:rPr>
              <w:t>NPA</w:t>
            </w:r>
          </w:p>
        </w:tc>
        <w:tc>
          <w:tcPr>
            <w:tcW w:w="1020" w:type="dxa"/>
            <w:shd w:val="clear" w:color="auto" w:fill="auto"/>
            <w:vAlign w:val="bottom"/>
          </w:tcPr>
          <w:p w:rsidR="00000000" w:rsidRDefault="006F13F1">
            <w:pPr>
              <w:spacing w:line="183" w:lineRule="exact"/>
              <w:ind w:left="140"/>
              <w:rPr>
                <w:rFonts w:ascii="Times New Roman" w:eastAsia="Times New Roman" w:hAnsi="Times New Roman"/>
                <w:sz w:val="16"/>
              </w:rPr>
            </w:pPr>
            <w:r>
              <w:rPr>
                <w:rFonts w:ascii="Times New Roman" w:eastAsia="Times New Roman" w:hAnsi="Times New Roman"/>
                <w:sz w:val="16"/>
              </w:rPr>
              <w:t>NA</w:t>
            </w:r>
          </w:p>
        </w:tc>
        <w:tc>
          <w:tcPr>
            <w:tcW w:w="840" w:type="dxa"/>
            <w:shd w:val="clear" w:color="auto" w:fill="auto"/>
            <w:vAlign w:val="bottom"/>
          </w:tcPr>
          <w:p w:rsidR="00000000" w:rsidRDefault="006F13F1">
            <w:pPr>
              <w:spacing w:line="183" w:lineRule="exac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183" w:lineRule="exact"/>
              <w:ind w:left="400"/>
              <w:rPr>
                <w:rFonts w:ascii="Times New Roman" w:eastAsia="Times New Roman" w:hAnsi="Times New Roman"/>
                <w:w w:val="97"/>
                <w:sz w:val="16"/>
              </w:rPr>
            </w:pPr>
            <w:r>
              <w:rPr>
                <w:rFonts w:ascii="Times New Roman" w:eastAsia="Times New Roman" w:hAnsi="Times New Roman"/>
                <w:w w:val="97"/>
                <w:sz w:val="16"/>
              </w:rPr>
              <w:t>02.05.2022</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01.02.2022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till</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01.05.2022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02.05.2022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01.06.2022</w:t>
            </w:r>
          </w:p>
        </w:tc>
        <w:tc>
          <w:tcPr>
            <w:tcW w:w="1060" w:type="dxa"/>
            <w:shd w:val="clear" w:color="auto" w:fill="auto"/>
            <w:vAlign w:val="bottom"/>
          </w:tcPr>
          <w:p w:rsidR="00000000" w:rsidRDefault="006F13F1">
            <w:pPr>
              <w:spacing w:line="0" w:lineRule="atLeast"/>
              <w:ind w:right="120"/>
              <w:jc w:val="right"/>
              <w:rPr>
                <w:rFonts w:ascii="Times New Roman" w:eastAsia="Times New Roman" w:hAnsi="Times New Roman"/>
                <w:sz w:val="16"/>
              </w:rPr>
            </w:pPr>
            <w:r>
              <w:rPr>
                <w:rFonts w:ascii="Times New Roman" w:eastAsia="Times New Roman" w:hAnsi="Times New Roman"/>
                <w:sz w:val="16"/>
              </w:rPr>
              <w:t>01.06.</w:t>
            </w:r>
            <w:r>
              <w:rPr>
                <w:rFonts w:ascii="Times New Roman" w:eastAsia="Times New Roman" w:hAnsi="Times New Roman"/>
                <w:sz w:val="16"/>
              </w:rPr>
              <w:t>2022</w:t>
            </w: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Fully</w:t>
            </w:r>
          </w:p>
        </w:tc>
        <w:tc>
          <w:tcPr>
            <w:tcW w:w="480" w:type="dxa"/>
            <w:gridSpan w:val="2"/>
            <w:shd w:val="clear" w:color="auto" w:fill="auto"/>
            <w:vAlign w:val="bottom"/>
          </w:tcPr>
          <w:p w:rsidR="00000000" w:rsidRDefault="006F13F1">
            <w:pPr>
              <w:spacing w:line="0" w:lineRule="atLeast"/>
              <w:ind w:left="100"/>
              <w:rPr>
                <w:rFonts w:ascii="Times New Roman" w:eastAsia="Times New Roman" w:hAnsi="Times New Roman"/>
                <w:sz w:val="16"/>
              </w:rPr>
            </w:pPr>
            <w:r>
              <w:rPr>
                <w:rFonts w:ascii="Times New Roman" w:eastAsia="Times New Roman" w:hAnsi="Times New Roman"/>
                <w:sz w:val="16"/>
              </w:rPr>
              <w:t>paid</w:t>
            </w:r>
          </w:p>
        </w:tc>
        <w:tc>
          <w:tcPr>
            <w:tcW w:w="720" w:type="dxa"/>
            <w:gridSpan w:val="2"/>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dues   of</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93</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NPA</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NA</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NPA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w w:val="97"/>
                <w:sz w:val="16"/>
              </w:rPr>
            </w:pPr>
            <w:r>
              <w:rPr>
                <w:rFonts w:ascii="Times New Roman" w:eastAsia="Times New Roman" w:hAnsi="Times New Roman"/>
                <w:w w:val="97"/>
                <w:sz w:val="16"/>
              </w:rPr>
              <w:t>02.05.2022</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01.02.2022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01.06.2022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01.07.2022</w:t>
            </w:r>
          </w:p>
        </w:tc>
        <w:tc>
          <w:tcPr>
            <w:tcW w:w="1060" w:type="dxa"/>
            <w:shd w:val="clear" w:color="auto" w:fill="auto"/>
            <w:vAlign w:val="bottom"/>
          </w:tcPr>
          <w:p w:rsidR="00000000" w:rsidRDefault="006F13F1">
            <w:pPr>
              <w:spacing w:line="0" w:lineRule="atLeast"/>
              <w:ind w:right="120"/>
              <w:jc w:val="right"/>
              <w:rPr>
                <w:rFonts w:ascii="Times New Roman" w:eastAsia="Times New Roman" w:hAnsi="Times New Roman"/>
                <w:sz w:val="16"/>
              </w:rPr>
            </w:pPr>
            <w:r>
              <w:rPr>
                <w:rFonts w:ascii="Times New Roman" w:eastAsia="Times New Roman" w:hAnsi="Times New Roman"/>
                <w:sz w:val="16"/>
              </w:rPr>
              <w:t>01.07.2022</w:t>
            </w: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Paid</w:t>
            </w:r>
          </w:p>
        </w:tc>
        <w:tc>
          <w:tcPr>
            <w:tcW w:w="480" w:type="dxa"/>
            <w:gridSpan w:val="2"/>
            <w:shd w:val="clear" w:color="auto" w:fill="auto"/>
            <w:vAlign w:val="bottom"/>
          </w:tcPr>
          <w:p w:rsidR="00000000" w:rsidRDefault="006F13F1">
            <w:pPr>
              <w:spacing w:line="0" w:lineRule="atLeast"/>
              <w:ind w:left="40"/>
              <w:rPr>
                <w:rFonts w:ascii="Times New Roman" w:eastAsia="Times New Roman" w:hAnsi="Times New Roman"/>
                <w:sz w:val="16"/>
              </w:rPr>
            </w:pPr>
            <w:r>
              <w:rPr>
                <w:rFonts w:ascii="Times New Roman" w:eastAsia="Times New Roman" w:hAnsi="Times New Roman"/>
                <w:sz w:val="16"/>
              </w:rPr>
              <w:t>entire</w:t>
            </w:r>
          </w:p>
        </w:tc>
        <w:tc>
          <w:tcPr>
            <w:tcW w:w="720" w:type="dxa"/>
            <w:gridSpan w:val="2"/>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dues  of</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62</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NPA</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NA</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NPA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w w:val="97"/>
                <w:sz w:val="16"/>
              </w:rPr>
            </w:pPr>
            <w:r>
              <w:rPr>
                <w:rFonts w:ascii="Times New Roman" w:eastAsia="Times New Roman" w:hAnsi="Times New Roman"/>
                <w:w w:val="97"/>
                <w:sz w:val="16"/>
              </w:rPr>
              <w:t>02.05.2022</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01.03.2022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&amp;</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01.04.2022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182" w:lineRule="exac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01.07.2022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01.08.2022</w:t>
            </w:r>
          </w:p>
        </w:tc>
        <w:tc>
          <w:tcPr>
            <w:tcW w:w="1060" w:type="dxa"/>
            <w:shd w:val="clear" w:color="auto" w:fill="auto"/>
            <w:vAlign w:val="bottom"/>
          </w:tcPr>
          <w:p w:rsidR="00000000" w:rsidRDefault="006F13F1">
            <w:pPr>
              <w:spacing w:line="0" w:lineRule="atLeast"/>
              <w:ind w:right="120"/>
              <w:jc w:val="right"/>
              <w:rPr>
                <w:rFonts w:ascii="Times New Roman" w:eastAsia="Times New Roman" w:hAnsi="Times New Roman"/>
                <w:sz w:val="16"/>
              </w:rPr>
            </w:pPr>
            <w:r>
              <w:rPr>
                <w:rFonts w:ascii="Times New Roman" w:eastAsia="Times New Roman" w:hAnsi="Times New Roman"/>
                <w:sz w:val="16"/>
              </w:rPr>
              <w:t>01.</w:t>
            </w:r>
            <w:r>
              <w:rPr>
                <w:rFonts w:ascii="Times New Roman" w:eastAsia="Times New Roman" w:hAnsi="Times New Roman"/>
                <w:sz w:val="16"/>
              </w:rPr>
              <w:t>08.2022</w:t>
            </w: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Paid</w:t>
            </w:r>
          </w:p>
        </w:tc>
        <w:tc>
          <w:tcPr>
            <w:tcW w:w="480" w:type="dxa"/>
            <w:gridSpan w:val="2"/>
            <w:shd w:val="clear" w:color="auto" w:fill="auto"/>
            <w:vAlign w:val="bottom"/>
          </w:tcPr>
          <w:p w:rsidR="00000000" w:rsidRDefault="006F13F1">
            <w:pPr>
              <w:spacing w:line="0" w:lineRule="atLeast"/>
              <w:ind w:left="40"/>
              <w:rPr>
                <w:rFonts w:ascii="Times New Roman" w:eastAsia="Times New Roman" w:hAnsi="Times New Roman"/>
                <w:sz w:val="16"/>
              </w:rPr>
            </w:pPr>
            <w:r>
              <w:rPr>
                <w:rFonts w:ascii="Times New Roman" w:eastAsia="Times New Roman" w:hAnsi="Times New Roman"/>
                <w:sz w:val="16"/>
              </w:rPr>
              <w:t>entire</w:t>
            </w:r>
          </w:p>
        </w:tc>
        <w:tc>
          <w:tcPr>
            <w:tcW w:w="720" w:type="dxa"/>
            <w:gridSpan w:val="2"/>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dues  of</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32</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NPA</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NA</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NPA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w w:val="97"/>
                <w:sz w:val="16"/>
              </w:rPr>
            </w:pPr>
            <w:r>
              <w:rPr>
                <w:rFonts w:ascii="Times New Roman" w:eastAsia="Times New Roman" w:hAnsi="Times New Roman"/>
                <w:w w:val="97"/>
                <w:sz w:val="16"/>
              </w:rPr>
              <w:t>02.05.2022</w:t>
            </w: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01.05.2022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&amp;</w:t>
            </w: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01.06.2022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01.08.2022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2"/>
        </w:trPr>
        <w:tc>
          <w:tcPr>
            <w:tcW w:w="860" w:type="dxa"/>
            <w:shd w:val="clear" w:color="auto" w:fill="auto"/>
            <w:vAlign w:val="bottom"/>
          </w:tcPr>
          <w:p w:rsidR="00000000" w:rsidRDefault="006F13F1">
            <w:pPr>
              <w:spacing w:line="182" w:lineRule="exact"/>
              <w:ind w:right="60"/>
              <w:jc w:val="right"/>
              <w:rPr>
                <w:rFonts w:ascii="Times New Roman" w:eastAsia="Times New Roman" w:hAnsi="Times New Roman"/>
                <w:w w:val="97"/>
                <w:sz w:val="16"/>
              </w:rPr>
            </w:pPr>
            <w:r>
              <w:rPr>
                <w:rFonts w:ascii="Times New Roman" w:eastAsia="Times New Roman" w:hAnsi="Times New Roman"/>
                <w:w w:val="97"/>
                <w:sz w:val="16"/>
              </w:rPr>
              <w:t>01.09.2022</w:t>
            </w:r>
          </w:p>
        </w:tc>
        <w:tc>
          <w:tcPr>
            <w:tcW w:w="1060" w:type="dxa"/>
            <w:shd w:val="clear" w:color="auto" w:fill="auto"/>
            <w:vAlign w:val="bottom"/>
          </w:tcPr>
          <w:p w:rsidR="00000000" w:rsidRDefault="006F13F1">
            <w:pPr>
              <w:spacing w:line="182" w:lineRule="exact"/>
              <w:ind w:right="120"/>
              <w:jc w:val="right"/>
              <w:rPr>
                <w:rFonts w:ascii="Times New Roman" w:eastAsia="Times New Roman" w:hAnsi="Times New Roman"/>
                <w:sz w:val="16"/>
              </w:rPr>
            </w:pPr>
            <w:r>
              <w:rPr>
                <w:rFonts w:ascii="Times New Roman" w:eastAsia="Times New Roman" w:hAnsi="Times New Roman"/>
                <w:sz w:val="16"/>
              </w:rPr>
              <w:t>01.09.2022</w:t>
            </w:r>
          </w:p>
        </w:tc>
        <w:tc>
          <w:tcPr>
            <w:tcW w:w="600" w:type="dxa"/>
            <w:shd w:val="clear" w:color="auto" w:fill="auto"/>
            <w:vAlign w:val="bottom"/>
          </w:tcPr>
          <w:p w:rsidR="00000000" w:rsidRDefault="006F13F1">
            <w:pPr>
              <w:spacing w:line="182" w:lineRule="exact"/>
              <w:ind w:left="220"/>
              <w:rPr>
                <w:rFonts w:ascii="Times New Roman" w:eastAsia="Times New Roman" w:hAnsi="Times New Roman"/>
                <w:sz w:val="16"/>
              </w:rPr>
            </w:pPr>
            <w:r>
              <w:rPr>
                <w:rFonts w:ascii="Times New Roman" w:eastAsia="Times New Roman" w:hAnsi="Times New Roman"/>
                <w:sz w:val="16"/>
              </w:rPr>
              <w:t>Paid</w:t>
            </w:r>
          </w:p>
        </w:tc>
        <w:tc>
          <w:tcPr>
            <w:tcW w:w="480" w:type="dxa"/>
            <w:gridSpan w:val="2"/>
            <w:shd w:val="clear" w:color="auto" w:fill="auto"/>
            <w:vAlign w:val="bottom"/>
          </w:tcPr>
          <w:p w:rsidR="00000000" w:rsidRDefault="006F13F1">
            <w:pPr>
              <w:spacing w:line="182" w:lineRule="exact"/>
              <w:ind w:left="40"/>
              <w:rPr>
                <w:rFonts w:ascii="Times New Roman" w:eastAsia="Times New Roman" w:hAnsi="Times New Roman"/>
                <w:sz w:val="16"/>
              </w:rPr>
            </w:pPr>
            <w:r>
              <w:rPr>
                <w:rFonts w:ascii="Times New Roman" w:eastAsia="Times New Roman" w:hAnsi="Times New Roman"/>
                <w:sz w:val="16"/>
              </w:rPr>
              <w:t>entire</w:t>
            </w:r>
          </w:p>
        </w:tc>
        <w:tc>
          <w:tcPr>
            <w:tcW w:w="720" w:type="dxa"/>
            <w:gridSpan w:val="2"/>
            <w:shd w:val="clear" w:color="auto" w:fill="auto"/>
            <w:vAlign w:val="bottom"/>
          </w:tcPr>
          <w:p w:rsidR="00000000" w:rsidRDefault="006F13F1">
            <w:pPr>
              <w:spacing w:line="182" w:lineRule="exact"/>
              <w:ind w:right="20"/>
              <w:jc w:val="right"/>
              <w:rPr>
                <w:rFonts w:ascii="Times New Roman" w:eastAsia="Times New Roman" w:hAnsi="Times New Roman"/>
                <w:sz w:val="16"/>
              </w:rPr>
            </w:pPr>
            <w:r>
              <w:rPr>
                <w:rFonts w:ascii="Times New Roman" w:eastAsia="Times New Roman" w:hAnsi="Times New Roman"/>
                <w:sz w:val="16"/>
              </w:rPr>
              <w:t>dues  of</w:t>
            </w:r>
          </w:p>
        </w:tc>
        <w:tc>
          <w:tcPr>
            <w:tcW w:w="68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1</w:t>
            </w:r>
          </w:p>
        </w:tc>
        <w:tc>
          <w:tcPr>
            <w:tcW w:w="1420" w:type="dxa"/>
            <w:shd w:val="clear" w:color="auto" w:fill="auto"/>
            <w:vAlign w:val="bottom"/>
          </w:tcPr>
          <w:p w:rsidR="00000000" w:rsidRDefault="006F13F1">
            <w:pPr>
              <w:spacing w:line="182" w:lineRule="exact"/>
              <w:ind w:left="420"/>
              <w:rPr>
                <w:rFonts w:ascii="Times New Roman" w:eastAsia="Times New Roman" w:hAnsi="Times New Roman"/>
                <w:sz w:val="16"/>
              </w:rPr>
            </w:pPr>
            <w:r>
              <w:rPr>
                <w:rFonts w:ascii="Times New Roman" w:eastAsia="Times New Roman" w:hAnsi="Times New Roman"/>
                <w:sz w:val="16"/>
              </w:rPr>
              <w:t>NPA</w:t>
            </w:r>
          </w:p>
        </w:tc>
        <w:tc>
          <w:tcPr>
            <w:tcW w:w="1020" w:type="dxa"/>
            <w:shd w:val="clear" w:color="auto" w:fill="auto"/>
            <w:vAlign w:val="bottom"/>
          </w:tcPr>
          <w:p w:rsidR="00000000" w:rsidRDefault="006F13F1">
            <w:pPr>
              <w:spacing w:line="182" w:lineRule="exact"/>
              <w:ind w:left="140"/>
              <w:rPr>
                <w:rFonts w:ascii="Times New Roman" w:eastAsia="Times New Roman" w:hAnsi="Times New Roman"/>
                <w:sz w:val="16"/>
              </w:rPr>
            </w:pPr>
            <w:r>
              <w:rPr>
                <w:rFonts w:ascii="Times New Roman" w:eastAsia="Times New Roman" w:hAnsi="Times New Roman"/>
                <w:sz w:val="16"/>
              </w:rPr>
              <w:t>NA</w:t>
            </w:r>
          </w:p>
        </w:tc>
        <w:tc>
          <w:tcPr>
            <w:tcW w:w="840" w:type="dxa"/>
            <w:shd w:val="clear" w:color="auto" w:fill="auto"/>
            <w:vAlign w:val="bottom"/>
          </w:tcPr>
          <w:p w:rsidR="00000000" w:rsidRDefault="006F13F1">
            <w:pPr>
              <w:spacing w:line="182" w:lineRule="exact"/>
              <w:ind w:left="120"/>
              <w:rPr>
                <w:rFonts w:ascii="Times New Roman" w:eastAsia="Times New Roman" w:hAnsi="Times New Roman"/>
                <w:sz w:val="16"/>
              </w:rPr>
            </w:pPr>
            <w:r>
              <w:rPr>
                <w:rFonts w:ascii="Times New Roman" w:eastAsia="Times New Roman" w:hAnsi="Times New Roman"/>
                <w:sz w:val="16"/>
              </w:rPr>
              <w:t>NPA</w:t>
            </w:r>
          </w:p>
        </w:tc>
        <w:tc>
          <w:tcPr>
            <w:tcW w:w="1140" w:type="dxa"/>
            <w:shd w:val="clear" w:color="auto" w:fill="auto"/>
            <w:vAlign w:val="bottom"/>
          </w:tcPr>
          <w:p w:rsidR="00000000" w:rsidRDefault="006F13F1">
            <w:pPr>
              <w:spacing w:line="182" w:lineRule="exact"/>
              <w:ind w:left="400"/>
              <w:rPr>
                <w:rFonts w:ascii="Times New Roman" w:eastAsia="Times New Roman" w:hAnsi="Times New Roman"/>
                <w:w w:val="97"/>
                <w:sz w:val="16"/>
              </w:rPr>
            </w:pPr>
            <w:r>
              <w:rPr>
                <w:rFonts w:ascii="Times New Roman" w:eastAsia="Times New Roman" w:hAnsi="Times New Roman"/>
                <w:w w:val="97"/>
                <w:sz w:val="16"/>
              </w:rPr>
              <w:t>02.05.2022</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01.07.2022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&amp;</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01.08.2022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ind w:right="60"/>
              <w:jc w:val="center"/>
              <w:rPr>
                <w:rFonts w:ascii="Times New Roman" w:eastAsia="Times New Roman" w:hAnsi="Times New Roman"/>
                <w:w w:val="86"/>
                <w:sz w:val="16"/>
              </w:rPr>
            </w:pPr>
            <w:r>
              <w:rPr>
                <w:rFonts w:ascii="Times New Roman" w:eastAsia="Times New Roman" w:hAnsi="Times New Roman"/>
                <w:w w:val="86"/>
                <w:sz w:val="16"/>
              </w:rPr>
              <w:t>at</w:t>
            </w: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w w:val="97"/>
                <w:sz w:val="16"/>
              </w:rPr>
            </w:pPr>
            <w:r>
              <w:rPr>
                <w:rFonts w:ascii="Times New Roman" w:eastAsia="Times New Roman" w:hAnsi="Times New Roman"/>
                <w:w w:val="97"/>
                <w:sz w:val="16"/>
              </w:rPr>
              <w:t>EOD</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rPr>
                <w:rFonts w:ascii="Times New Roman" w:eastAsia="Times New Roman" w:hAnsi="Times New Roman"/>
                <w:sz w:val="16"/>
              </w:rPr>
            </w:pP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83"/>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01.09.202</w:t>
            </w:r>
            <w:r>
              <w:rPr>
                <w:rFonts w:ascii="Times New Roman" w:eastAsia="Times New Roman" w:hAnsi="Times New Roman"/>
                <w:w w:val="99"/>
                <w:sz w:val="16"/>
              </w:rPr>
              <w:t>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0" w:lineRule="atLeast"/>
              <w:rPr>
                <w:rFonts w:ascii="Times New Roman" w:eastAsia="Times New Roman" w:hAnsi="Times New Roman"/>
                <w:sz w:val="15"/>
              </w:rPr>
            </w:pP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r w:rsidR="00000000">
        <w:trPr>
          <w:trHeight w:val="185"/>
        </w:trPr>
        <w:tc>
          <w:tcPr>
            <w:tcW w:w="860" w:type="dxa"/>
            <w:shd w:val="clear" w:color="auto" w:fill="auto"/>
            <w:vAlign w:val="bottom"/>
          </w:tcPr>
          <w:p w:rsidR="00000000" w:rsidRDefault="006F13F1">
            <w:pPr>
              <w:spacing w:line="0" w:lineRule="atLeast"/>
              <w:ind w:right="60"/>
              <w:jc w:val="right"/>
              <w:rPr>
                <w:rFonts w:ascii="Times New Roman" w:eastAsia="Times New Roman" w:hAnsi="Times New Roman"/>
                <w:w w:val="97"/>
                <w:sz w:val="16"/>
              </w:rPr>
            </w:pPr>
            <w:r>
              <w:rPr>
                <w:rFonts w:ascii="Times New Roman" w:eastAsia="Times New Roman" w:hAnsi="Times New Roman"/>
                <w:w w:val="97"/>
                <w:sz w:val="16"/>
              </w:rPr>
              <w:t>01.10.2022</w:t>
            </w:r>
          </w:p>
        </w:tc>
        <w:tc>
          <w:tcPr>
            <w:tcW w:w="1060" w:type="dxa"/>
            <w:shd w:val="clear" w:color="auto" w:fill="auto"/>
            <w:vAlign w:val="bottom"/>
          </w:tcPr>
          <w:p w:rsidR="00000000" w:rsidRDefault="006F13F1">
            <w:pPr>
              <w:spacing w:line="0" w:lineRule="atLeast"/>
              <w:ind w:right="120"/>
              <w:jc w:val="right"/>
              <w:rPr>
                <w:rFonts w:ascii="Times New Roman" w:eastAsia="Times New Roman" w:hAnsi="Times New Roman"/>
                <w:sz w:val="16"/>
              </w:rPr>
            </w:pPr>
            <w:r>
              <w:rPr>
                <w:rFonts w:ascii="Times New Roman" w:eastAsia="Times New Roman" w:hAnsi="Times New Roman"/>
                <w:sz w:val="16"/>
              </w:rPr>
              <w:t>01.10.2022</w:t>
            </w:r>
          </w:p>
        </w:tc>
        <w:tc>
          <w:tcPr>
            <w:tcW w:w="600" w:type="dxa"/>
            <w:shd w:val="clear" w:color="auto" w:fill="auto"/>
            <w:vAlign w:val="bottom"/>
          </w:tcPr>
          <w:p w:rsidR="00000000" w:rsidRDefault="006F13F1">
            <w:pPr>
              <w:spacing w:line="0" w:lineRule="atLeast"/>
              <w:ind w:left="220"/>
              <w:rPr>
                <w:rFonts w:ascii="Times New Roman" w:eastAsia="Times New Roman" w:hAnsi="Times New Roman"/>
                <w:sz w:val="16"/>
              </w:rPr>
            </w:pPr>
            <w:r>
              <w:rPr>
                <w:rFonts w:ascii="Times New Roman" w:eastAsia="Times New Roman" w:hAnsi="Times New Roman"/>
                <w:sz w:val="16"/>
              </w:rPr>
              <w:t>Paid</w:t>
            </w:r>
          </w:p>
        </w:tc>
        <w:tc>
          <w:tcPr>
            <w:tcW w:w="480" w:type="dxa"/>
            <w:gridSpan w:val="2"/>
            <w:shd w:val="clear" w:color="auto" w:fill="auto"/>
            <w:vAlign w:val="bottom"/>
          </w:tcPr>
          <w:p w:rsidR="00000000" w:rsidRDefault="006F13F1">
            <w:pPr>
              <w:spacing w:line="0" w:lineRule="atLeast"/>
              <w:ind w:left="40"/>
              <w:rPr>
                <w:rFonts w:ascii="Times New Roman" w:eastAsia="Times New Roman" w:hAnsi="Times New Roman"/>
                <w:sz w:val="16"/>
              </w:rPr>
            </w:pPr>
            <w:r>
              <w:rPr>
                <w:rFonts w:ascii="Times New Roman" w:eastAsia="Times New Roman" w:hAnsi="Times New Roman"/>
                <w:sz w:val="16"/>
              </w:rPr>
              <w:t>entire</w:t>
            </w:r>
          </w:p>
        </w:tc>
        <w:tc>
          <w:tcPr>
            <w:tcW w:w="720" w:type="dxa"/>
            <w:gridSpan w:val="2"/>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dues  of</w:t>
            </w:r>
          </w:p>
        </w:tc>
        <w:tc>
          <w:tcPr>
            <w:tcW w:w="68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0</w:t>
            </w: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Standard</w:t>
            </w:r>
          </w:p>
        </w:tc>
        <w:tc>
          <w:tcPr>
            <w:tcW w:w="1020" w:type="dxa"/>
            <w:shd w:val="clear" w:color="auto" w:fill="auto"/>
            <w:vAlign w:val="bottom"/>
          </w:tcPr>
          <w:p w:rsidR="00000000" w:rsidRDefault="006F13F1">
            <w:pPr>
              <w:spacing w:line="0" w:lineRule="atLeast"/>
              <w:ind w:left="140"/>
              <w:rPr>
                <w:rFonts w:ascii="Times New Roman" w:eastAsia="Times New Roman" w:hAnsi="Times New Roman"/>
                <w:sz w:val="16"/>
              </w:rPr>
            </w:pPr>
            <w:r>
              <w:rPr>
                <w:rFonts w:ascii="Times New Roman" w:eastAsia="Times New Roman" w:hAnsi="Times New Roman"/>
                <w:sz w:val="16"/>
              </w:rPr>
              <w:t>NA</w:t>
            </w:r>
          </w:p>
        </w:tc>
        <w:tc>
          <w:tcPr>
            <w:tcW w:w="840" w:type="dxa"/>
            <w:shd w:val="clear" w:color="auto" w:fill="auto"/>
            <w:vAlign w:val="bottom"/>
          </w:tcPr>
          <w:p w:rsidR="00000000" w:rsidRDefault="006F13F1">
            <w:pPr>
              <w:spacing w:line="0" w:lineRule="atLeast"/>
              <w:ind w:left="120"/>
              <w:rPr>
                <w:rFonts w:ascii="Times New Roman" w:eastAsia="Times New Roman" w:hAnsi="Times New Roman"/>
                <w:sz w:val="16"/>
              </w:rPr>
            </w:pPr>
            <w:r>
              <w:rPr>
                <w:rFonts w:ascii="Times New Roman" w:eastAsia="Times New Roman" w:hAnsi="Times New Roman"/>
                <w:sz w:val="16"/>
              </w:rPr>
              <w:t>NA</w:t>
            </w:r>
          </w:p>
        </w:tc>
        <w:tc>
          <w:tcPr>
            <w:tcW w:w="1140" w:type="dxa"/>
            <w:shd w:val="clear" w:color="auto" w:fill="auto"/>
            <w:vAlign w:val="bottom"/>
          </w:tcPr>
          <w:p w:rsidR="00000000" w:rsidRDefault="006F13F1">
            <w:pPr>
              <w:spacing w:line="0" w:lineRule="atLeast"/>
              <w:ind w:left="400"/>
              <w:rPr>
                <w:rFonts w:ascii="Times New Roman" w:eastAsia="Times New Roman" w:hAnsi="Times New Roman"/>
                <w:sz w:val="16"/>
              </w:rPr>
            </w:pPr>
            <w:r>
              <w:rPr>
                <w:rFonts w:ascii="Times New Roman" w:eastAsia="Times New Roman" w:hAnsi="Times New Roman"/>
                <w:sz w:val="16"/>
              </w:rPr>
              <w:t>STD from</w:t>
            </w:r>
          </w:p>
        </w:tc>
      </w:tr>
      <w:tr w:rsidR="00000000">
        <w:trPr>
          <w:trHeight w:val="185"/>
        </w:trPr>
        <w:tc>
          <w:tcPr>
            <w:tcW w:w="8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60" w:type="dxa"/>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220"/>
              <w:rPr>
                <w:rFonts w:ascii="Times New Roman" w:eastAsia="Times New Roman" w:hAnsi="Times New Roman"/>
                <w:w w:val="99"/>
                <w:sz w:val="16"/>
              </w:rPr>
            </w:pPr>
            <w:r>
              <w:rPr>
                <w:rFonts w:ascii="Times New Roman" w:eastAsia="Times New Roman" w:hAnsi="Times New Roman"/>
                <w:w w:val="99"/>
                <w:sz w:val="16"/>
              </w:rPr>
              <w:t>01.09.2022</w:t>
            </w:r>
          </w:p>
        </w:tc>
        <w:tc>
          <w:tcPr>
            <w:tcW w:w="120" w:type="dxa"/>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right="20"/>
              <w:jc w:val="right"/>
              <w:rPr>
                <w:rFonts w:ascii="Times New Roman" w:eastAsia="Times New Roman" w:hAnsi="Times New Roman"/>
                <w:sz w:val="16"/>
              </w:rPr>
            </w:pPr>
            <w:r>
              <w:rPr>
                <w:rFonts w:ascii="Times New Roman" w:eastAsia="Times New Roman" w:hAnsi="Times New Roman"/>
                <w:sz w:val="16"/>
              </w:rPr>
              <w:t>&amp;</w:t>
            </w: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1420" w:type="dxa"/>
            <w:shd w:val="clear" w:color="auto" w:fill="auto"/>
            <w:vAlign w:val="bottom"/>
          </w:tcPr>
          <w:p w:rsidR="00000000" w:rsidRDefault="006F13F1">
            <w:pPr>
              <w:spacing w:line="0" w:lineRule="atLeast"/>
              <w:ind w:left="420"/>
              <w:rPr>
                <w:rFonts w:ascii="Times New Roman" w:eastAsia="Times New Roman" w:hAnsi="Times New Roman"/>
                <w:sz w:val="16"/>
              </w:rPr>
            </w:pPr>
            <w:r>
              <w:rPr>
                <w:rFonts w:ascii="Times New Roman" w:eastAsia="Times New Roman" w:hAnsi="Times New Roman"/>
                <w:sz w:val="16"/>
              </w:rPr>
              <w:t>Account with</w:t>
            </w:r>
          </w:p>
        </w:tc>
        <w:tc>
          <w:tcPr>
            <w:tcW w:w="1020" w:type="dxa"/>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shd w:val="clear" w:color="auto" w:fill="auto"/>
            <w:vAlign w:val="bottom"/>
          </w:tcPr>
          <w:p w:rsidR="00000000" w:rsidRDefault="006F13F1">
            <w:pPr>
              <w:spacing w:line="0" w:lineRule="atLeast"/>
              <w:ind w:left="400"/>
              <w:rPr>
                <w:rFonts w:ascii="Times New Roman" w:eastAsia="Times New Roman" w:hAnsi="Times New Roman"/>
                <w:w w:val="97"/>
                <w:sz w:val="16"/>
              </w:rPr>
            </w:pPr>
            <w:r>
              <w:rPr>
                <w:rFonts w:ascii="Times New Roman" w:eastAsia="Times New Roman" w:hAnsi="Times New Roman"/>
                <w:w w:val="97"/>
                <w:sz w:val="16"/>
              </w:rPr>
              <w:t>01.10.2022</w:t>
            </w:r>
          </w:p>
        </w:tc>
      </w:tr>
      <w:tr w:rsidR="00000000">
        <w:trPr>
          <w:trHeight w:val="182"/>
        </w:trPr>
        <w:tc>
          <w:tcPr>
            <w:tcW w:w="860" w:type="dxa"/>
            <w:shd w:val="clear" w:color="auto" w:fill="auto"/>
            <w:vAlign w:val="bottom"/>
          </w:tcPr>
          <w:p w:rsidR="00000000" w:rsidRDefault="006F13F1">
            <w:pPr>
              <w:spacing w:line="0" w:lineRule="atLeast"/>
              <w:rPr>
                <w:rFonts w:ascii="Times New Roman" w:eastAsia="Times New Roman" w:hAnsi="Times New Roman"/>
                <w:sz w:val="15"/>
              </w:rPr>
            </w:pPr>
          </w:p>
        </w:tc>
        <w:tc>
          <w:tcPr>
            <w:tcW w:w="1060" w:type="dxa"/>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2" w:lineRule="exact"/>
              <w:ind w:left="220"/>
              <w:rPr>
                <w:rFonts w:ascii="Times New Roman" w:eastAsia="Times New Roman" w:hAnsi="Times New Roman"/>
                <w:w w:val="99"/>
                <w:sz w:val="16"/>
              </w:rPr>
            </w:pPr>
            <w:r>
              <w:rPr>
                <w:rFonts w:ascii="Times New Roman" w:eastAsia="Times New Roman" w:hAnsi="Times New Roman"/>
                <w:w w:val="99"/>
                <w:sz w:val="16"/>
              </w:rPr>
              <w:t>01.10.2022</w:t>
            </w:r>
          </w:p>
        </w:tc>
        <w:tc>
          <w:tcPr>
            <w:tcW w:w="120" w:type="dxa"/>
            <w:shd w:val="clear" w:color="auto" w:fill="auto"/>
            <w:vAlign w:val="bottom"/>
          </w:tcPr>
          <w:p w:rsidR="00000000" w:rsidRDefault="006F13F1">
            <w:pPr>
              <w:spacing w:line="0" w:lineRule="atLeast"/>
              <w:rPr>
                <w:rFonts w:ascii="Times New Roman" w:eastAsia="Times New Roman" w:hAnsi="Times New Roman"/>
                <w:sz w:val="15"/>
              </w:rPr>
            </w:pPr>
          </w:p>
        </w:tc>
        <w:tc>
          <w:tcPr>
            <w:tcW w:w="280" w:type="dxa"/>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420" w:type="dxa"/>
            <w:shd w:val="clear" w:color="auto" w:fill="auto"/>
            <w:vAlign w:val="bottom"/>
          </w:tcPr>
          <w:p w:rsidR="00000000" w:rsidRDefault="006F13F1">
            <w:pPr>
              <w:spacing w:line="182" w:lineRule="exact"/>
              <w:ind w:left="420"/>
              <w:rPr>
                <w:rFonts w:ascii="Times New Roman" w:eastAsia="Times New Roman" w:hAnsi="Times New Roman"/>
                <w:sz w:val="16"/>
              </w:rPr>
            </w:pPr>
            <w:r>
              <w:rPr>
                <w:rFonts w:ascii="Times New Roman" w:eastAsia="Times New Roman" w:hAnsi="Times New Roman"/>
                <w:sz w:val="16"/>
              </w:rPr>
              <w:t>No Overdues</w:t>
            </w:r>
          </w:p>
        </w:tc>
        <w:tc>
          <w:tcPr>
            <w:tcW w:w="1020" w:type="dxa"/>
            <w:shd w:val="clear" w:color="auto" w:fill="auto"/>
            <w:vAlign w:val="bottom"/>
          </w:tcPr>
          <w:p w:rsidR="00000000" w:rsidRDefault="006F13F1">
            <w:pPr>
              <w:spacing w:line="0" w:lineRule="atLeast"/>
              <w:rPr>
                <w:rFonts w:ascii="Times New Roman" w:eastAsia="Times New Roman" w:hAnsi="Times New Roman"/>
                <w:sz w:val="15"/>
              </w:rPr>
            </w:pPr>
          </w:p>
        </w:tc>
        <w:tc>
          <w:tcPr>
            <w:tcW w:w="840" w:type="dxa"/>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shd w:val="clear" w:color="auto" w:fill="auto"/>
            <w:vAlign w:val="bottom"/>
          </w:tcPr>
          <w:p w:rsidR="00000000" w:rsidRDefault="006F13F1">
            <w:pPr>
              <w:spacing w:line="0" w:lineRule="atLeast"/>
              <w:rPr>
                <w:rFonts w:ascii="Times New Roman" w:eastAsia="Times New Roman" w:hAnsi="Times New Roman"/>
                <w:sz w:val="15"/>
              </w:rPr>
            </w:pPr>
          </w:p>
        </w:tc>
      </w:tr>
    </w:tbl>
    <w:p w:rsidR="00000000" w:rsidRDefault="006F13F1">
      <w:pPr>
        <w:spacing w:line="233" w:lineRule="exact"/>
        <w:rPr>
          <w:rFonts w:ascii="Times New Roman" w:eastAsia="Times New Roman" w:hAnsi="Times New Roman"/>
        </w:rPr>
      </w:pPr>
    </w:p>
    <w:p w:rsidR="00000000" w:rsidRDefault="006F13F1" w:rsidP="006F13F1">
      <w:pPr>
        <w:numPr>
          <w:ilvl w:val="0"/>
          <w:numId w:val="67"/>
        </w:numPr>
        <w:tabs>
          <w:tab w:val="left" w:pos="700"/>
        </w:tabs>
        <w:spacing w:line="221" w:lineRule="auto"/>
        <w:ind w:left="700" w:right="120" w:hanging="352"/>
        <w:jc w:val="both"/>
        <w:rPr>
          <w:rFonts w:ascii="Times New Roman" w:eastAsia="Times New Roman" w:hAnsi="Times New Roman"/>
          <w:sz w:val="24"/>
        </w:rPr>
      </w:pPr>
      <w:r>
        <w:rPr>
          <w:rFonts w:ascii="Times New Roman" w:eastAsia="Times New Roman" w:hAnsi="Times New Roman"/>
        </w:rPr>
        <w:t xml:space="preserve">The Borrower agrees and acknowledges that the manner of classification and illustrations of SMA </w:t>
      </w:r>
      <w:r>
        <w:rPr>
          <w:rFonts w:ascii="Times New Roman" w:eastAsia="Times New Roman" w:hAnsi="Times New Roman"/>
        </w:rPr>
        <w:t>and NPA as provided in sub-clauses (a) to (d) above in which the Bank is required to classify accounts as SMA / NPA as per the various applicable regulations and guidelines issued by RBI from time to time and</w:t>
      </w:r>
      <w:r>
        <w:rPr>
          <w:rFonts w:ascii="Times New Roman" w:eastAsia="Times New Roman" w:hAnsi="Times New Roman"/>
          <w:sz w:val="24"/>
        </w:rPr>
        <w:t>:</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67"/>
        </w:numPr>
        <w:tabs>
          <w:tab w:val="left" w:pos="1000"/>
        </w:tabs>
        <w:spacing w:line="235" w:lineRule="auto"/>
        <w:ind w:left="1000" w:right="120" w:hanging="292"/>
        <w:jc w:val="both"/>
        <w:rPr>
          <w:rFonts w:ascii="Times New Roman" w:eastAsia="Times New Roman" w:hAnsi="Times New Roman"/>
        </w:rPr>
      </w:pPr>
      <w:r>
        <w:rPr>
          <w:rFonts w:ascii="Times New Roman" w:eastAsia="Times New Roman" w:hAnsi="Times New Roman"/>
        </w:rPr>
        <w:t>the same is liable to change / be modified as</w:t>
      </w:r>
      <w:r>
        <w:rPr>
          <w:rFonts w:ascii="Times New Roman" w:eastAsia="Times New Roman" w:hAnsi="Times New Roman"/>
        </w:rPr>
        <w:t xml:space="preserve"> per the requirements of the RBI guidelines in the matter issued from time to time. Any such change shall be intimated by the Bank to the Borrower from time to time and the Borrower agrees and acknowledges that such intimation shall accordingly modify the</w:t>
      </w:r>
    </w:p>
    <w:p w:rsidR="00000000" w:rsidRDefault="006F13F1">
      <w:pPr>
        <w:tabs>
          <w:tab w:val="left" w:pos="1000"/>
        </w:tabs>
        <w:spacing w:line="235" w:lineRule="auto"/>
        <w:ind w:left="1000" w:right="120" w:hanging="292"/>
        <w:jc w:val="both"/>
        <w:rPr>
          <w:rFonts w:ascii="Times New Roman" w:eastAsia="Times New Roman" w:hAnsi="Times New Roman"/>
        </w:rPr>
        <w:sectPr w:rsidR="00000000">
          <w:pgSz w:w="12240" w:h="15840"/>
          <w:pgMar w:top="1434" w:right="1300" w:bottom="1066" w:left="1440" w:header="0" w:footer="0" w:gutter="0"/>
          <w:cols w:space="0" w:equalWidth="0">
            <w:col w:w="9500"/>
          </w:cols>
          <w:docGrid w:linePitch="360"/>
        </w:sectPr>
      </w:pPr>
    </w:p>
    <w:p w:rsidR="00000000" w:rsidRDefault="006F13F1">
      <w:pPr>
        <w:spacing w:line="3" w:lineRule="exact"/>
        <w:rPr>
          <w:rFonts w:ascii="Times New Roman" w:eastAsia="Times New Roman" w:hAnsi="Times New Roman"/>
        </w:rPr>
      </w:pPr>
      <w:bookmarkStart w:id="40" w:name="page41"/>
      <w:bookmarkEnd w:id="40"/>
    </w:p>
    <w:p w:rsidR="00000000" w:rsidRDefault="006F13F1">
      <w:pPr>
        <w:spacing w:line="234" w:lineRule="auto"/>
        <w:ind w:left="1000"/>
        <w:rPr>
          <w:rFonts w:ascii="Times New Roman" w:eastAsia="Times New Roman" w:hAnsi="Times New Roman"/>
        </w:rPr>
      </w:pPr>
      <w:r>
        <w:rPr>
          <w:rFonts w:ascii="Times New Roman" w:eastAsia="Times New Roman" w:hAnsi="Times New Roman"/>
        </w:rPr>
        <w:t>manner and illustrations provided herein without a need for further amendment to the Agreement or require specific acknowledgment of the Borrower; and</w:t>
      </w:r>
    </w:p>
    <w:p w:rsidR="00000000" w:rsidRDefault="006F13F1">
      <w:pPr>
        <w:spacing w:line="12" w:lineRule="exact"/>
        <w:rPr>
          <w:rFonts w:ascii="Times New Roman" w:eastAsia="Times New Roman" w:hAnsi="Times New Roman"/>
        </w:rPr>
      </w:pPr>
    </w:p>
    <w:p w:rsidR="00000000" w:rsidRDefault="006F13F1" w:rsidP="006F13F1">
      <w:pPr>
        <w:numPr>
          <w:ilvl w:val="0"/>
          <w:numId w:val="68"/>
        </w:numPr>
        <w:tabs>
          <w:tab w:val="left" w:pos="1000"/>
        </w:tabs>
        <w:spacing w:line="235" w:lineRule="auto"/>
        <w:ind w:left="1000" w:hanging="292"/>
        <w:jc w:val="both"/>
        <w:rPr>
          <w:rFonts w:ascii="Times New Roman" w:eastAsia="Times New Roman" w:hAnsi="Times New Roman"/>
        </w:rPr>
      </w:pPr>
      <w:r>
        <w:rPr>
          <w:rFonts w:ascii="Times New Roman" w:eastAsia="Times New Roman" w:hAnsi="Times New Roman"/>
        </w:rPr>
        <w:t>the Bank shall have the right to classify the account of the Borrower with the Bank as SMA / NPA as pe</w:t>
      </w:r>
      <w:r>
        <w:rPr>
          <w:rFonts w:ascii="Times New Roman" w:eastAsia="Times New Roman" w:hAnsi="Times New Roman"/>
        </w:rPr>
        <w:t>r the applicable regulations / guidelines issued by RBI from time to time even though the manner of classification and the illustrations thereof are not set forth in this Agreement or the Sanction Letter(s).</w:t>
      </w:r>
    </w:p>
    <w:p w:rsidR="00000000" w:rsidRDefault="006F13F1">
      <w:pPr>
        <w:spacing w:line="231" w:lineRule="exact"/>
        <w:rPr>
          <w:rFonts w:ascii="Times New Roman" w:eastAsia="Times New Roman" w:hAnsi="Times New Roman"/>
        </w:rPr>
      </w:pPr>
    </w:p>
    <w:p w:rsidR="00000000" w:rsidRDefault="006F13F1">
      <w:pPr>
        <w:spacing w:line="0" w:lineRule="atLeast"/>
        <w:ind w:left="560"/>
        <w:rPr>
          <w:rFonts w:ascii="Times New Roman" w:eastAsia="Times New Roman" w:hAnsi="Times New Roman"/>
          <w:b/>
          <w:sz w:val="19"/>
        </w:rPr>
      </w:pPr>
      <w:r>
        <w:rPr>
          <w:rFonts w:ascii="Times New Roman" w:eastAsia="Times New Roman" w:hAnsi="Times New Roman"/>
          <w:sz w:val="24"/>
        </w:rPr>
        <w:t>13.19</w:t>
      </w:r>
      <w:r>
        <w:rPr>
          <w:rFonts w:ascii="Times New Roman" w:eastAsia="Times New Roman" w:hAnsi="Times New Roman"/>
          <w:sz w:val="19"/>
        </w:rPr>
        <w:t xml:space="preserve"> </w:t>
      </w:r>
      <w:r>
        <w:rPr>
          <w:rFonts w:ascii="Times New Roman" w:eastAsia="Times New Roman" w:hAnsi="Times New Roman"/>
          <w:b/>
          <w:sz w:val="19"/>
        </w:rPr>
        <w:t>Politically exposed person</w:t>
      </w:r>
    </w:p>
    <w:p w:rsidR="00000000" w:rsidRDefault="006F13F1">
      <w:pPr>
        <w:spacing w:line="237" w:lineRule="exact"/>
        <w:rPr>
          <w:rFonts w:ascii="Times New Roman" w:eastAsia="Times New Roman" w:hAnsi="Times New Roman"/>
        </w:rPr>
      </w:pPr>
    </w:p>
    <w:p w:rsidR="00000000" w:rsidRDefault="006F13F1">
      <w:pPr>
        <w:spacing w:line="0" w:lineRule="atLeast"/>
        <w:ind w:left="1000"/>
        <w:rPr>
          <w:rFonts w:ascii="Times New Roman" w:eastAsia="Times New Roman" w:hAnsi="Times New Roman"/>
          <w:b/>
        </w:rPr>
      </w:pPr>
      <w:r>
        <w:rPr>
          <w:rFonts w:ascii="Times New Roman" w:eastAsia="Times New Roman" w:hAnsi="Times New Roman"/>
          <w:b/>
        </w:rPr>
        <w:t>For individua</w:t>
      </w:r>
      <w:r>
        <w:rPr>
          <w:rFonts w:ascii="Times New Roman" w:eastAsia="Times New Roman" w:hAnsi="Times New Roman"/>
          <w:b/>
        </w:rPr>
        <w:t>ls</w:t>
      </w:r>
    </w:p>
    <w:p w:rsidR="00000000" w:rsidRDefault="006F13F1">
      <w:pPr>
        <w:spacing w:line="6" w:lineRule="exact"/>
        <w:rPr>
          <w:rFonts w:ascii="Times New Roman" w:eastAsia="Times New Roman" w:hAnsi="Times New Roman"/>
        </w:rPr>
      </w:pPr>
    </w:p>
    <w:p w:rsidR="00000000" w:rsidRDefault="006F13F1">
      <w:pPr>
        <w:spacing w:line="237" w:lineRule="auto"/>
        <w:ind w:left="1000" w:right="20"/>
        <w:jc w:val="both"/>
        <w:rPr>
          <w:rFonts w:ascii="Times New Roman" w:eastAsia="Times New Roman" w:hAnsi="Times New Roman"/>
        </w:rPr>
      </w:pPr>
      <w:r>
        <w:rPr>
          <w:rFonts w:ascii="Times New Roman" w:eastAsia="Times New Roman" w:hAnsi="Times New Roman"/>
        </w:rPr>
        <w:t>The Borrower agrees that he/she is not a politically exposed person (PEP) and further undertakes to inform Axis Bank in the event that he/she and/or any of their family members /close relatives becomes a PEP. In such an event, the Bank will obtain appr</w:t>
      </w:r>
      <w:r>
        <w:rPr>
          <w:rFonts w:ascii="Times New Roman" w:eastAsia="Times New Roman" w:hAnsi="Times New Roman"/>
        </w:rPr>
        <w:t>oval from its senior management to continue the business relationship and subject the account to the Customer Due Diligence measures as applicable to the customers of PEP category including enhanced monitoring on an ongoing basis.</w:t>
      </w:r>
    </w:p>
    <w:p w:rsidR="00000000" w:rsidRDefault="006F13F1">
      <w:pPr>
        <w:spacing w:line="245" w:lineRule="exact"/>
        <w:rPr>
          <w:rFonts w:ascii="Times New Roman" w:eastAsia="Times New Roman" w:hAnsi="Times New Roman"/>
        </w:rPr>
      </w:pPr>
    </w:p>
    <w:p w:rsidR="00000000" w:rsidRDefault="006F13F1">
      <w:pPr>
        <w:spacing w:line="236" w:lineRule="auto"/>
        <w:ind w:left="1000" w:right="20"/>
        <w:jc w:val="both"/>
        <w:rPr>
          <w:rFonts w:ascii="Times New Roman" w:eastAsia="Times New Roman" w:hAnsi="Times New Roman"/>
        </w:rPr>
      </w:pPr>
      <w:r>
        <w:rPr>
          <w:rFonts w:ascii="Times New Roman" w:eastAsia="Times New Roman" w:hAnsi="Times New Roman"/>
        </w:rPr>
        <w:t xml:space="preserve">Definition -Politically </w:t>
      </w:r>
      <w:r>
        <w:rPr>
          <w:rFonts w:ascii="Times New Roman" w:eastAsia="Times New Roman" w:hAnsi="Times New Roman"/>
        </w:rPr>
        <w:t>exposed persons are individuals who are or have been entrusted with prominent public functions in a foreign country, e.g., Heads of States or Governments, senior politicians, senior government/judicial/military officers, senior executives of state-owned co</w:t>
      </w:r>
      <w:r>
        <w:rPr>
          <w:rFonts w:ascii="Times New Roman" w:eastAsia="Times New Roman" w:hAnsi="Times New Roman"/>
        </w:rPr>
        <w:t>rporations, important political party officials, etc.</w:t>
      </w:r>
    </w:p>
    <w:p w:rsidR="00000000" w:rsidRDefault="006F13F1">
      <w:pPr>
        <w:spacing w:line="239" w:lineRule="exact"/>
        <w:rPr>
          <w:rFonts w:ascii="Times New Roman" w:eastAsia="Times New Roman" w:hAnsi="Times New Roman"/>
        </w:rPr>
      </w:pPr>
    </w:p>
    <w:p w:rsidR="00000000" w:rsidRDefault="006F13F1">
      <w:pPr>
        <w:spacing w:line="0" w:lineRule="atLeast"/>
        <w:ind w:left="1000"/>
        <w:rPr>
          <w:rFonts w:ascii="Times New Roman" w:eastAsia="Times New Roman" w:hAnsi="Times New Roman"/>
          <w:b/>
        </w:rPr>
      </w:pPr>
      <w:r>
        <w:rPr>
          <w:rFonts w:ascii="Times New Roman" w:eastAsia="Times New Roman" w:hAnsi="Times New Roman"/>
          <w:b/>
        </w:rPr>
        <w:t>For non individuals</w:t>
      </w:r>
    </w:p>
    <w:p w:rsidR="00000000" w:rsidRDefault="006F13F1">
      <w:pPr>
        <w:spacing w:line="234" w:lineRule="exact"/>
        <w:rPr>
          <w:rFonts w:ascii="Times New Roman" w:eastAsia="Times New Roman" w:hAnsi="Times New Roman"/>
        </w:rPr>
      </w:pPr>
    </w:p>
    <w:p w:rsidR="00000000" w:rsidRDefault="006F13F1">
      <w:pPr>
        <w:spacing w:line="238" w:lineRule="auto"/>
        <w:ind w:left="1000" w:right="20"/>
        <w:jc w:val="both"/>
        <w:rPr>
          <w:rFonts w:ascii="Times New Roman" w:eastAsia="Times New Roman" w:hAnsi="Times New Roman"/>
        </w:rPr>
      </w:pPr>
      <w:r>
        <w:rPr>
          <w:rFonts w:ascii="Times New Roman" w:eastAsia="Times New Roman" w:hAnsi="Times New Roman"/>
        </w:rPr>
        <w:t>The Borrower agrees that none of its Director/Partner/Trustee/Office Bearer/Promoter/Authorised Signatory/Beneficial owner in the organisation or any of their family members /close</w:t>
      </w:r>
      <w:r>
        <w:rPr>
          <w:rFonts w:ascii="Times New Roman" w:eastAsia="Times New Roman" w:hAnsi="Times New Roman"/>
        </w:rPr>
        <w:t xml:space="preserve"> relatives is/are a politically exposed person (PEP) and further undertakes to inform Axis Bank in the event that either of them becomes a PEP. In such an event, the Bank will obtain approval from its senior management to continue the business relationship</w:t>
      </w:r>
      <w:r>
        <w:rPr>
          <w:rFonts w:ascii="Times New Roman" w:eastAsia="Times New Roman" w:hAnsi="Times New Roman"/>
        </w:rPr>
        <w:t xml:space="preserve"> and subject the account to the Customer Due Diligence measures as applicable to the customers of PEP category including enhanced monitoring on an ongoing basis.</w:t>
      </w:r>
    </w:p>
    <w:p w:rsidR="00000000" w:rsidRDefault="006F13F1">
      <w:pPr>
        <w:spacing w:line="242" w:lineRule="exact"/>
        <w:rPr>
          <w:rFonts w:ascii="Times New Roman" w:eastAsia="Times New Roman" w:hAnsi="Times New Roman"/>
        </w:rPr>
      </w:pPr>
    </w:p>
    <w:p w:rsidR="00000000" w:rsidRDefault="006F13F1">
      <w:pPr>
        <w:spacing w:line="237" w:lineRule="auto"/>
        <w:ind w:left="1000"/>
        <w:jc w:val="both"/>
        <w:rPr>
          <w:rFonts w:ascii="Times New Roman" w:eastAsia="Times New Roman" w:hAnsi="Times New Roman"/>
        </w:rPr>
      </w:pPr>
      <w:r>
        <w:rPr>
          <w:rFonts w:ascii="Times New Roman" w:eastAsia="Times New Roman" w:hAnsi="Times New Roman"/>
        </w:rPr>
        <w:t>Definition -Politically exposed persons are individuals who are or have been entrusted with p</w:t>
      </w:r>
      <w:r>
        <w:rPr>
          <w:rFonts w:ascii="Times New Roman" w:eastAsia="Times New Roman" w:hAnsi="Times New Roman"/>
        </w:rPr>
        <w:t>rominent public functions in a foreign country, e.g., Heads of States or Governments, senior politicians, senior government/judicial/military officers, senior executives of state-owned corporations, important political party officials, etc.</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15" w:lineRule="exact"/>
        <w:rPr>
          <w:rFonts w:ascii="Times New Roman" w:eastAsia="Times New Roman" w:hAnsi="Times New Roman"/>
        </w:rPr>
      </w:pPr>
    </w:p>
    <w:p w:rsidR="00000000" w:rsidRDefault="006F13F1">
      <w:pPr>
        <w:spacing w:line="0" w:lineRule="atLeast"/>
        <w:ind w:right="20"/>
        <w:jc w:val="center"/>
        <w:rPr>
          <w:rFonts w:ascii="Book Antiqua" w:eastAsia="Book Antiqua" w:hAnsi="Book Antiqua"/>
          <w:b/>
        </w:rPr>
      </w:pPr>
      <w:r>
        <w:rPr>
          <w:rFonts w:ascii="Book Antiqua" w:eastAsia="Book Antiqua" w:hAnsi="Book Antiqua"/>
          <w:b/>
        </w:rPr>
        <w:t>SCHEDULE I</w:t>
      </w:r>
    </w:p>
    <w:p w:rsidR="00000000" w:rsidRDefault="006F13F1">
      <w:pPr>
        <w:spacing w:line="236" w:lineRule="exact"/>
        <w:rPr>
          <w:rFonts w:ascii="Times New Roman" w:eastAsia="Times New Roman" w:hAnsi="Times New Roman"/>
        </w:rPr>
      </w:pPr>
    </w:p>
    <w:p w:rsidR="00000000" w:rsidRDefault="006F13F1">
      <w:pPr>
        <w:spacing w:line="234"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Note: The Schedule I to be suitably modified based on the capacity of the Borrower and the terms of the Sanction</w:t>
      </w:r>
      <w:r>
        <w:rPr>
          <w:rFonts w:ascii="Times New Roman" w:eastAsia="Times New Roman" w:hAnsi="Times New Roman"/>
          <w:i/>
        </w:rPr>
        <w:t xml:space="preserve"> Letter</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 xml:space="preserve">The terms which are not applicable to the Borrower should be marked as </w:t>
      </w:r>
      <w:r>
        <w:rPr>
          <w:rFonts w:ascii="Times New Roman" w:eastAsia="Times New Roman" w:hAnsi="Times New Roman"/>
          <w:i/>
        </w:rPr>
        <w:t>‘Not Applicable</w:t>
      </w:r>
      <w:r>
        <w:rPr>
          <w:rFonts w:ascii="Times New Roman" w:eastAsia="Times New Roman" w:hAnsi="Times New Roman"/>
          <w:i/>
        </w:rPr>
        <w:t>’.</w:t>
      </w:r>
      <w:r>
        <w:rPr>
          <w:rFonts w:ascii="Times New Roman" w:eastAsia="Times New Roman" w:hAnsi="Times New Roman"/>
        </w:rPr>
        <w:t>]</w:t>
      </w:r>
    </w:p>
    <w:p w:rsidR="00000000" w:rsidRDefault="006F13F1">
      <w:pPr>
        <w:spacing w:line="20" w:lineRule="exact"/>
        <w:rPr>
          <w:rFonts w:ascii="Times New Roman" w:eastAsia="Times New Roman" w:hAnsi="Times New Roman"/>
        </w:rPr>
      </w:pPr>
      <w:r>
        <w:rPr>
          <w:rFonts w:ascii="Times New Roman" w:eastAsia="Times New Roman" w:hAnsi="Times New Roman"/>
        </w:rPr>
        <w:pict>
          <v:shape id="_x0000_s1041" type="#_x0000_t75" style="position:absolute;margin-left:-3.05pt;margin-top:12.45pt;width:482.5pt;height:23.5pt;z-index:-251875840">
            <v:imagedata r:id="rId12" o:title=""/>
          </v:shape>
        </w:pict>
      </w:r>
    </w:p>
    <w:p w:rsidR="00000000" w:rsidRDefault="006F13F1">
      <w:pPr>
        <w:spacing w:line="20" w:lineRule="exact"/>
        <w:rPr>
          <w:rFonts w:ascii="Times New Roman" w:eastAsia="Times New Roman" w:hAnsi="Times New Roman"/>
        </w:rPr>
        <w:sectPr w:rsidR="00000000">
          <w:pgSz w:w="12240" w:h="15840"/>
          <w:pgMar w:top="1440" w:right="1420" w:bottom="1440" w:left="1440" w:header="0" w:footer="0" w:gutter="0"/>
          <w:cols w:space="0" w:equalWidth="0">
            <w:col w:w="9380"/>
          </w:cols>
          <w:docGrid w:linePitch="360"/>
        </w:sectPr>
      </w:pPr>
    </w:p>
    <w:p w:rsidR="00000000" w:rsidRDefault="006F13F1">
      <w:pPr>
        <w:spacing w:line="267" w:lineRule="exact"/>
        <w:rPr>
          <w:rFonts w:ascii="Times New Roman" w:eastAsia="Times New Roman" w:hAnsi="Times New Roman"/>
        </w:rPr>
      </w:pPr>
    </w:p>
    <w:p w:rsidR="00000000" w:rsidRDefault="006F13F1">
      <w:pPr>
        <w:tabs>
          <w:tab w:val="left" w:pos="460"/>
        </w:tabs>
        <w:spacing w:line="0" w:lineRule="atLeast"/>
        <w:rPr>
          <w:rFonts w:ascii="Times New Roman" w:eastAsia="Times New Roman" w:hAnsi="Times New Roman"/>
          <w:b/>
          <w:sz w:val="19"/>
        </w:rPr>
      </w:pPr>
      <w:r>
        <w:rPr>
          <w:rFonts w:ascii="Times New Roman" w:eastAsia="Times New Roman" w:hAnsi="Times New Roman"/>
          <w:b/>
          <w:sz w:val="19"/>
          <w:highlight w:val="lightGray"/>
        </w:rPr>
        <w:t>Sr.</w:t>
      </w:r>
      <w:r>
        <w:rPr>
          <w:rFonts w:ascii="Times New Roman" w:eastAsia="Times New Roman" w:hAnsi="Times New Roman"/>
          <w:b/>
          <w:sz w:val="19"/>
        </w:rPr>
        <w:tab/>
      </w:r>
      <w:r>
        <w:rPr>
          <w:rFonts w:ascii="Times New Roman" w:eastAsia="Times New Roman" w:hAnsi="Times New Roman"/>
          <w:b/>
          <w:sz w:val="19"/>
        </w:rPr>
        <w:t>Title</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b/>
          <w:highlight w:val="lightGray"/>
        </w:rPr>
      </w:pPr>
      <w:r>
        <w:rPr>
          <w:rFonts w:ascii="Times New Roman" w:eastAsia="Times New Roman" w:hAnsi="Times New Roman"/>
          <w:b/>
          <w:highlight w:val="lightGray"/>
        </w:rPr>
        <w:t>No.</w:t>
      </w:r>
    </w:p>
    <w:p w:rsidR="00000000" w:rsidRDefault="006F13F1">
      <w:pPr>
        <w:spacing w:line="256" w:lineRule="exact"/>
        <w:rPr>
          <w:rFonts w:ascii="Times New Roman" w:eastAsia="Times New Roman" w:hAnsi="Times New Roman"/>
        </w:rPr>
      </w:pPr>
      <w:r>
        <w:rPr>
          <w:rFonts w:ascii="Times New Roman" w:eastAsia="Times New Roman" w:hAnsi="Times New Roman"/>
          <w:b/>
          <w:highlight w:val="lightGray"/>
        </w:rPr>
        <w:br w:type="column"/>
      </w:r>
    </w:p>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p w:rsidR="00000000" w:rsidRDefault="006F13F1">
      <w:pPr>
        <w:spacing w:line="0" w:lineRule="atLeast"/>
        <w:rPr>
          <w:rFonts w:ascii="Times New Roman" w:eastAsia="Times New Roman" w:hAnsi="Times New Roman"/>
          <w:b/>
        </w:rPr>
        <w:sectPr w:rsidR="00000000">
          <w:type w:val="continuous"/>
          <w:pgSz w:w="12240" w:h="15840"/>
          <w:pgMar w:top="1440" w:right="1420" w:bottom="1440" w:left="1440" w:header="0" w:footer="0" w:gutter="0"/>
          <w:cols w:num="2" w:space="0" w:equalWidth="0">
            <w:col w:w="1400" w:space="720"/>
            <w:col w:w="726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1180"/>
        <w:gridCol w:w="460"/>
        <w:gridCol w:w="380"/>
        <w:gridCol w:w="1440"/>
        <w:gridCol w:w="572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41" w:name="page42"/>
            <w:bookmarkEnd w:id="41"/>
            <w:r>
              <w:rPr>
                <w:rFonts w:ascii="Times New Roman" w:eastAsia="Times New Roman" w:hAnsi="Times New Roman"/>
                <w:b/>
                <w:highlight w:val="lightGray"/>
              </w:rPr>
              <w:t>Sr</w:t>
            </w:r>
            <w:r>
              <w:rPr>
                <w:rFonts w:ascii="Times New Roman" w:eastAsia="Times New Roman" w:hAnsi="Times New Roman"/>
                <w:b/>
                <w:highlight w:val="lightGray"/>
              </w:rPr>
              <w:t>.</w:t>
            </w:r>
          </w:p>
        </w:tc>
        <w:tc>
          <w:tcPr>
            <w:tcW w:w="118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46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820" w:type="dxa"/>
            <w:gridSpan w:val="2"/>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Details</w:t>
            </w:r>
          </w:p>
        </w:tc>
        <w:tc>
          <w:tcPr>
            <w:tcW w:w="572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11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6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7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57"/>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w:t>
            </w:r>
          </w:p>
        </w:tc>
        <w:tc>
          <w:tcPr>
            <w:tcW w:w="1180" w:type="dxa"/>
            <w:shd w:val="clear" w:color="auto" w:fill="auto"/>
            <w:vAlign w:val="bottom"/>
          </w:tcPr>
          <w:p w:rsidR="00000000" w:rsidRDefault="006F13F1">
            <w:pPr>
              <w:spacing w:line="257" w:lineRule="exact"/>
              <w:ind w:left="40"/>
              <w:rPr>
                <w:rFonts w:ascii="Times New Roman" w:eastAsia="Times New Roman" w:hAnsi="Times New Roman"/>
                <w:sz w:val="24"/>
              </w:rPr>
            </w:pPr>
            <w:r>
              <w:rPr>
                <w:rFonts w:ascii="Times New Roman" w:eastAsia="Times New Roman" w:hAnsi="Times New Roman"/>
                <w:sz w:val="24"/>
              </w:rPr>
              <w:t>Place</w:t>
            </w:r>
          </w:p>
        </w:tc>
        <w:tc>
          <w:tcPr>
            <w:tcW w:w="460" w:type="dxa"/>
            <w:tcBorders>
              <w:right w:val="single" w:sz="8" w:space="0" w:color="00000A"/>
            </w:tcBorders>
            <w:shd w:val="clear" w:color="auto" w:fill="auto"/>
            <w:vAlign w:val="bottom"/>
          </w:tcPr>
          <w:p w:rsidR="00000000" w:rsidRDefault="006F13F1">
            <w:pPr>
              <w:spacing w:line="257" w:lineRule="exact"/>
              <w:jc w:val="right"/>
              <w:rPr>
                <w:rFonts w:ascii="Times New Roman" w:eastAsia="Times New Roman" w:hAnsi="Times New Roman"/>
                <w:sz w:val="24"/>
              </w:rPr>
            </w:pPr>
            <w:r>
              <w:rPr>
                <w:rFonts w:ascii="Times New Roman" w:eastAsia="Times New Roman" w:hAnsi="Times New Roman"/>
                <w:sz w:val="24"/>
              </w:rPr>
              <w:t>of</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40" w:type="dxa"/>
            <w:shd w:val="clear" w:color="auto" w:fill="auto"/>
            <w:vAlign w:val="bottom"/>
          </w:tcPr>
          <w:p w:rsidR="00000000" w:rsidRDefault="006F13F1">
            <w:pPr>
              <w:spacing w:line="0" w:lineRule="atLeast"/>
              <w:rPr>
                <w:rFonts w:ascii="Times New Roman" w:eastAsia="Times New Roman" w:hAnsi="Times New Roman"/>
                <w:sz w:val="22"/>
              </w:rPr>
            </w:pPr>
          </w:p>
        </w:tc>
        <w:tc>
          <w:tcPr>
            <w:tcW w:w="5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Execution</w:t>
            </w: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64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w:t>
            </w:r>
          </w:p>
        </w:tc>
        <w:tc>
          <w:tcPr>
            <w:tcW w:w="1180" w:type="dxa"/>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Date   of</w:t>
            </w:r>
          </w:p>
        </w:tc>
        <w:tc>
          <w:tcPr>
            <w:tcW w:w="460" w:type="dxa"/>
            <w:tcBorders>
              <w:right w:val="single" w:sz="8" w:space="0" w:color="00000A"/>
            </w:tcBorders>
            <w:shd w:val="clear" w:color="auto" w:fill="auto"/>
            <w:vAlign w:val="bottom"/>
          </w:tcPr>
          <w:p w:rsidR="00000000" w:rsidRDefault="006F13F1">
            <w:pPr>
              <w:spacing w:line="256" w:lineRule="exact"/>
              <w:jc w:val="right"/>
              <w:rPr>
                <w:rFonts w:ascii="Times New Roman" w:eastAsia="Times New Roman" w:hAnsi="Times New Roman"/>
                <w:sz w:val="24"/>
              </w:rPr>
            </w:pPr>
            <w:r>
              <w:rPr>
                <w:rFonts w:ascii="Times New Roman" w:eastAsia="Times New Roman" w:hAnsi="Times New Roman"/>
                <w:sz w:val="24"/>
              </w:rPr>
              <w:t>the</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40" w:type="dxa"/>
            <w:shd w:val="clear" w:color="auto" w:fill="auto"/>
            <w:vAlign w:val="bottom"/>
          </w:tcPr>
          <w:p w:rsidR="00000000" w:rsidRDefault="006F13F1">
            <w:pPr>
              <w:spacing w:line="0" w:lineRule="atLeast"/>
              <w:rPr>
                <w:rFonts w:ascii="Times New Roman" w:eastAsia="Times New Roman" w:hAnsi="Times New Roman"/>
                <w:sz w:val="22"/>
              </w:rPr>
            </w:pPr>
          </w:p>
        </w:tc>
        <w:tc>
          <w:tcPr>
            <w:tcW w:w="5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Agreement</w:t>
            </w: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82"/>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1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4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7140" w:type="dxa"/>
            <w:gridSpan w:val="2"/>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3.</w:t>
            </w:r>
          </w:p>
        </w:tc>
        <w:tc>
          <w:tcPr>
            <w:tcW w:w="118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Name</w:t>
            </w:r>
          </w:p>
        </w:tc>
        <w:tc>
          <w:tcPr>
            <w:tcW w:w="460" w:type="dxa"/>
            <w:tcBorders>
              <w:right w:val="single" w:sz="8" w:space="0" w:color="00000A"/>
            </w:tcBorders>
            <w:shd w:val="clear" w:color="auto" w:fill="auto"/>
            <w:vAlign w:val="bottom"/>
          </w:tcPr>
          <w:p w:rsidR="00000000" w:rsidRDefault="006F13F1">
            <w:pPr>
              <w:spacing w:line="258" w:lineRule="exact"/>
              <w:jc w:val="right"/>
              <w:rPr>
                <w:rFonts w:ascii="Times New Roman" w:eastAsia="Times New Roman" w:hAnsi="Times New Roman"/>
                <w:sz w:val="24"/>
              </w:rPr>
            </w:pPr>
            <w:r>
              <w:rPr>
                <w:rFonts w:ascii="Times New Roman" w:eastAsia="Times New Roman" w:hAnsi="Times New Roman"/>
                <w:sz w:val="24"/>
              </w:rPr>
              <w:t>and</w:t>
            </w:r>
          </w:p>
        </w:tc>
        <w:tc>
          <w:tcPr>
            <w:tcW w:w="380" w:type="dxa"/>
            <w:shd w:val="clear" w:color="auto" w:fill="auto"/>
            <w:vAlign w:val="bottom"/>
          </w:tcPr>
          <w:p w:rsidR="00000000" w:rsidRDefault="006F13F1">
            <w:pPr>
              <w:spacing w:line="258" w:lineRule="exact"/>
              <w:ind w:left="40"/>
              <w:rPr>
                <w:rFonts w:ascii="Times New Roman" w:eastAsia="Times New Roman" w:hAnsi="Times New Roman"/>
                <w:color w:val="00000A"/>
                <w:sz w:val="24"/>
              </w:rPr>
            </w:pPr>
            <w:r>
              <w:rPr>
                <w:rFonts w:ascii="Times New Roman" w:eastAsia="Times New Roman" w:hAnsi="Times New Roman"/>
                <w:color w:val="00000A"/>
                <w:sz w:val="24"/>
              </w:rPr>
              <w:t>(a)</w:t>
            </w:r>
          </w:p>
        </w:tc>
        <w:tc>
          <w:tcPr>
            <w:tcW w:w="7140" w:type="dxa"/>
            <w:gridSpan w:val="2"/>
            <w:tcBorders>
              <w:right w:val="single" w:sz="8" w:space="0" w:color="00000A"/>
            </w:tcBorders>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Security Provider is an individual:</w:t>
            </w: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180" w:type="dxa"/>
            <w:shd w:val="clear" w:color="auto" w:fill="auto"/>
            <w:vAlign w:val="bottom"/>
          </w:tcPr>
          <w:p w:rsidR="00000000" w:rsidRDefault="006F13F1">
            <w:pPr>
              <w:spacing w:line="266" w:lineRule="exact"/>
              <w:ind w:left="40"/>
              <w:rPr>
                <w:rFonts w:ascii="Times New Roman" w:eastAsia="Times New Roman" w:hAnsi="Times New Roman"/>
                <w:sz w:val="24"/>
              </w:rPr>
            </w:pPr>
            <w:r>
              <w:rPr>
                <w:rFonts w:ascii="Times New Roman" w:eastAsia="Times New Roman" w:hAnsi="Times New Roman"/>
                <w:sz w:val="24"/>
              </w:rPr>
              <w:t>Address  of</w:t>
            </w:r>
          </w:p>
        </w:tc>
        <w:tc>
          <w:tcPr>
            <w:tcW w:w="460" w:type="dxa"/>
            <w:tcBorders>
              <w:right w:val="single" w:sz="8" w:space="0" w:color="00000A"/>
            </w:tcBorders>
            <w:shd w:val="clear" w:color="auto" w:fill="auto"/>
            <w:vAlign w:val="bottom"/>
          </w:tcPr>
          <w:p w:rsidR="00000000" w:rsidRDefault="006F13F1">
            <w:pPr>
              <w:spacing w:line="266" w:lineRule="exact"/>
              <w:jc w:val="right"/>
              <w:rPr>
                <w:rFonts w:ascii="Times New Roman" w:eastAsia="Times New Roman" w:hAnsi="Times New Roman"/>
                <w:sz w:val="24"/>
              </w:rPr>
            </w:pPr>
            <w:r>
              <w:rPr>
                <w:rFonts w:ascii="Times New Roman" w:eastAsia="Times New Roman" w:hAnsi="Times New Roman"/>
                <w:sz w:val="24"/>
              </w:rPr>
              <w:t>the</w:t>
            </w:r>
          </w:p>
        </w:tc>
        <w:tc>
          <w:tcPr>
            <w:tcW w:w="380" w:type="dxa"/>
            <w:shd w:val="clear" w:color="auto" w:fill="auto"/>
            <w:vAlign w:val="bottom"/>
          </w:tcPr>
          <w:p w:rsidR="00000000" w:rsidRDefault="006F13F1">
            <w:pPr>
              <w:spacing w:line="0" w:lineRule="atLeast"/>
              <w:rPr>
                <w:rFonts w:ascii="Times New Roman" w:eastAsia="Times New Roman" w:hAnsi="Times New Roman"/>
                <w:sz w:val="23"/>
              </w:rPr>
            </w:pPr>
          </w:p>
        </w:tc>
        <w:tc>
          <w:tcPr>
            <w:tcW w:w="1440" w:type="dxa"/>
            <w:vMerge w:val="restart"/>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720" w:type="dxa"/>
            <w:vMerge w:val="restart"/>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 son/daughter/wife of___________, aged ____years</w:t>
            </w:r>
            <w:r>
              <w:rPr>
                <w:rFonts w:ascii="Times New Roman" w:eastAsia="Times New Roman" w:hAnsi="Times New Roman"/>
                <w:color w:val="00000A"/>
                <w:sz w:val="24"/>
              </w:rPr>
              <w:t>,</w:t>
            </w:r>
          </w:p>
        </w:tc>
      </w:tr>
      <w:tr w:rsidR="00000000">
        <w:trPr>
          <w:trHeight w:val="23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80" w:type="dxa"/>
            <w:shd w:val="clear" w:color="auto" w:fill="auto"/>
            <w:vAlign w:val="bottom"/>
          </w:tcPr>
          <w:p w:rsidR="00000000" w:rsidRDefault="006F13F1">
            <w:pPr>
              <w:spacing w:line="233" w:lineRule="exact"/>
              <w:ind w:left="40"/>
              <w:rPr>
                <w:rFonts w:ascii="Times New Roman" w:eastAsia="Times New Roman" w:hAnsi="Times New Roman"/>
                <w:sz w:val="27"/>
                <w:vertAlign w:val="superscript"/>
              </w:rPr>
            </w:pPr>
            <w:r>
              <w:rPr>
                <w:rFonts w:ascii="Times New Roman" w:eastAsia="Times New Roman" w:hAnsi="Times New Roman"/>
                <w:sz w:val="21"/>
              </w:rPr>
              <w:t>Borrower</w:t>
            </w:r>
            <w:r>
              <w:rPr>
                <w:rFonts w:ascii="Times New Roman" w:eastAsia="Times New Roman" w:hAnsi="Times New Roman"/>
                <w:sz w:val="27"/>
                <w:vertAlign w:val="superscript"/>
              </w:rPr>
              <w:t>1</w:t>
            </w: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1440" w:type="dxa"/>
            <w:vMerge/>
            <w:shd w:val="clear" w:color="auto" w:fill="auto"/>
            <w:vAlign w:val="bottom"/>
          </w:tcPr>
          <w:p w:rsidR="00000000" w:rsidRDefault="006F13F1">
            <w:pPr>
              <w:spacing w:line="0" w:lineRule="atLeast"/>
              <w:rPr>
                <w:rFonts w:ascii="Times New Roman" w:eastAsia="Times New Roman" w:hAnsi="Times New Roman"/>
              </w:rPr>
            </w:pPr>
          </w:p>
        </w:tc>
        <w:tc>
          <w:tcPr>
            <w:tcW w:w="572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18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40" w:type="dxa"/>
            <w:shd w:val="clear" w:color="auto" w:fill="auto"/>
            <w:vAlign w:val="bottom"/>
          </w:tcPr>
          <w:p w:rsidR="00000000" w:rsidRDefault="006F13F1">
            <w:pPr>
              <w:spacing w:line="264" w:lineRule="exact"/>
              <w:ind w:left="60"/>
              <w:rPr>
                <w:rFonts w:ascii="Times New Roman" w:eastAsia="Times New Roman" w:hAnsi="Times New Roman"/>
                <w:color w:val="00000A"/>
                <w:sz w:val="24"/>
              </w:rPr>
            </w:pPr>
            <w:r>
              <w:rPr>
                <w:rFonts w:ascii="Times New Roman" w:eastAsia="Times New Roman" w:hAnsi="Times New Roman"/>
                <w:color w:val="00000A"/>
                <w:sz w:val="24"/>
              </w:rPr>
              <w:t>residing at</w:t>
            </w:r>
          </w:p>
        </w:tc>
        <w:tc>
          <w:tcPr>
            <w:tcW w:w="572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color w:val="00000A"/>
                <w:sz w:val="24"/>
              </w:rPr>
            </w:pPr>
            <w:r>
              <w:rPr>
                <w:rFonts w:ascii="Times New Roman" w:eastAsia="Times New Roman" w:hAnsi="Times New Roman"/>
                <w:color w:val="00000A"/>
                <w:sz w:val="24"/>
              </w:rPr>
              <w:t>, City- , Dist- , Pin-  having passport no.______, which</w:t>
            </w:r>
          </w:p>
        </w:tc>
      </w:tr>
      <w:tr w:rsidR="00000000">
        <w:trPr>
          <w:trHeight w:val="30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expression shall unless repugnant to the context or meaning thereof be</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deemed to include his/her heirs, administrators and executors.</w:t>
            </w:r>
          </w:p>
        </w:tc>
      </w:tr>
      <w:tr w:rsidR="00000000">
        <w:trPr>
          <w:trHeight w:val="63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18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shd w:val="clear" w:color="auto" w:fill="auto"/>
            <w:vAlign w:val="bottom"/>
          </w:tcPr>
          <w:p w:rsidR="00000000" w:rsidRDefault="006F13F1">
            <w:pPr>
              <w:spacing w:line="258" w:lineRule="exact"/>
              <w:ind w:left="40"/>
              <w:rPr>
                <w:rFonts w:ascii="Times New Roman" w:eastAsia="Times New Roman" w:hAnsi="Times New Roman"/>
                <w:color w:val="00000A"/>
                <w:sz w:val="24"/>
              </w:rPr>
            </w:pPr>
            <w:r>
              <w:rPr>
                <w:rFonts w:ascii="Times New Roman" w:eastAsia="Times New Roman" w:hAnsi="Times New Roman"/>
                <w:color w:val="00000A"/>
                <w:sz w:val="24"/>
              </w:rPr>
              <w:t>(b)</w:t>
            </w:r>
          </w:p>
        </w:tc>
        <w:tc>
          <w:tcPr>
            <w:tcW w:w="7140" w:type="dxa"/>
            <w:gridSpan w:val="2"/>
            <w:tcBorders>
              <w:right w:val="single" w:sz="8" w:space="0" w:color="00000A"/>
            </w:tcBorders>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w:t>
            </w:r>
            <w:r>
              <w:rPr>
                <w:rFonts w:ascii="Times New Roman" w:eastAsia="Times New Roman" w:hAnsi="Times New Roman"/>
                <w:color w:val="00000A"/>
                <w:sz w:val="24"/>
              </w:rPr>
              <w:t>e the Borrower is a company:</w:t>
            </w:r>
          </w:p>
        </w:tc>
      </w:tr>
      <w:tr w:rsidR="00000000">
        <w:trPr>
          <w:trHeight w:val="53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M/s.   , a company incorporated in India under the [Companies Act,</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1956/  Companies  Act,  2013],  with  corporate  identification  number</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_______ and having its registered office at   , City- , Dist- , Pin -whic</w:t>
            </w:r>
            <w:r>
              <w:rPr>
                <w:rFonts w:ascii="Times New Roman" w:eastAsia="Times New Roman" w:hAnsi="Times New Roman"/>
                <w:color w:val="00000A"/>
                <w:sz w:val="24"/>
              </w:rPr>
              <w:t>h</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expression shall unless repugnant to the context or meaning thereof be</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2"/>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deemed to include its successors and permitted assigns.</w:t>
            </w:r>
          </w:p>
        </w:tc>
      </w:tr>
      <w:tr w:rsidR="00000000">
        <w:trPr>
          <w:trHeight w:val="63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042" style="position:absolute;z-index:-251874816;mso-position-horizontal-relative:text;mso-position-vertical-relative:text" from="3pt,241.85pt" to="147pt,241.8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2" w:lineRule="exact"/>
        <w:rPr>
          <w:rFonts w:ascii="Times New Roman" w:eastAsia="Times New Roman" w:hAnsi="Times New Roman"/>
        </w:rPr>
      </w:pPr>
    </w:p>
    <w:p w:rsidR="00000000" w:rsidRDefault="006F13F1">
      <w:pPr>
        <w:tabs>
          <w:tab w:val="left" w:pos="1540"/>
        </w:tabs>
        <w:spacing w:line="0" w:lineRule="atLeast"/>
        <w:ind w:left="60"/>
        <w:rPr>
          <w:rFonts w:ascii="Garamond" w:eastAsia="Garamond" w:hAnsi="Garamond"/>
        </w:rPr>
      </w:pPr>
      <w:r>
        <w:rPr>
          <w:rFonts w:ascii="Garamond" w:eastAsia="Garamond" w:hAnsi="Garamond"/>
          <w:sz w:val="13"/>
        </w:rPr>
        <w:t>1</w:t>
      </w:r>
      <w:r>
        <w:rPr>
          <w:rFonts w:ascii="Times New Roman" w:eastAsia="Times New Roman" w:hAnsi="Times New Roman"/>
        </w:rPr>
        <w:tab/>
      </w:r>
      <w:r>
        <w:rPr>
          <w:rFonts w:ascii="Garamond" w:eastAsia="Garamond" w:hAnsi="Garamond"/>
        </w:rPr>
        <w:t>To be suitably modified based on the capacity of the Borrower</w:t>
      </w:r>
    </w:p>
    <w:p w:rsidR="00000000" w:rsidRDefault="006F13F1">
      <w:pPr>
        <w:tabs>
          <w:tab w:val="left" w:pos="1540"/>
        </w:tabs>
        <w:spacing w:line="0" w:lineRule="atLeast"/>
        <w:ind w:left="60"/>
        <w:rPr>
          <w:rFonts w:ascii="Garamond" w:eastAsia="Garamond" w:hAnsi="Garamond"/>
        </w:rPr>
        <w:sectPr w:rsidR="00000000">
          <w:pgSz w:w="12240" w:h="15840"/>
          <w:pgMar w:top="1420" w:right="1220" w:bottom="1440" w:left="1380" w:header="0" w:footer="0" w:gutter="0"/>
          <w:cols w:space="0" w:equalWidth="0">
            <w:col w:w="9640"/>
          </w:cols>
          <w:docGrid w:linePitch="360"/>
        </w:sectPr>
      </w:pPr>
    </w:p>
    <w:p w:rsidR="00000000" w:rsidRDefault="006F13F1">
      <w:pPr>
        <w:spacing w:line="10" w:lineRule="exact"/>
        <w:rPr>
          <w:rFonts w:ascii="Times New Roman" w:eastAsia="Times New Roman" w:hAnsi="Times New Roman"/>
        </w:rPr>
      </w:pPr>
      <w:bookmarkStart w:id="42" w:name="page43"/>
      <w:bookmarkEnd w:id="42"/>
      <w:r>
        <w:rPr>
          <w:rFonts w:ascii="Garamond" w:eastAsia="Garamond" w:hAnsi="Garamond"/>
        </w:rPr>
        <w:pict>
          <v:line id="_x0000_s1043" style="position:absolute;z-index:-251873792;mso-position-horizontal-relative:page;mso-position-vertical-relative:page" from="68.9pt,72.2pt" to="551.35pt,72.2pt" o:userdrawn="t" strokecolor="#00000a" strokeweight=".16931mm">
            <w10:wrap anchorx="page" anchory="page"/>
          </v:line>
        </w:pict>
      </w:r>
      <w:r>
        <w:rPr>
          <w:rFonts w:ascii="Garamond" w:eastAsia="Garamond" w:hAnsi="Garamond"/>
        </w:rPr>
        <w:pict>
          <v:line id="_x0000_s1044" style="position:absolute;z-index:-251872768;mso-position-horizontal-relative:page;mso-position-vertical-relative:page" from="69.1pt,1in" to="69.1pt,494.8pt" o:userdrawn="t" strokecolor="#00000a" strokeweight=".48pt">
            <w10:wrap anchorx="page" anchory="page"/>
          </v:line>
        </w:pict>
      </w:r>
      <w:r>
        <w:rPr>
          <w:rFonts w:ascii="Garamond" w:eastAsia="Garamond" w:hAnsi="Garamond"/>
        </w:rPr>
        <w:pict>
          <v:line id="_x0000_s1045" style="position:absolute;z-index:-251871744;mso-position-horizontal-relative:page;mso-position-vertical-relative:page" from="93.35pt,1in" to="93.35pt,494.8pt" o:userdrawn="t" strokecolor="#00000a" strokeweight=".48pt">
            <w10:wrap anchorx="page" anchory="page"/>
          </v:line>
        </w:pict>
      </w:r>
      <w:r>
        <w:rPr>
          <w:rFonts w:ascii="Garamond" w:eastAsia="Garamond" w:hAnsi="Garamond"/>
        </w:rPr>
        <w:pict>
          <v:line id="_x0000_s1046" style="position:absolute;z-index:-251870720;mso-position-horizontal-relative:page;mso-position-vertical-relative:page" from="175.45pt,1in" to="175.45pt,494.8pt" o:userdrawn="t" strokecolor="#00000a" strokeweight=".16931mm">
            <w10:wrap anchorx="page" anchory="page"/>
          </v:line>
        </w:pict>
      </w:r>
      <w:r>
        <w:rPr>
          <w:rFonts w:ascii="Garamond" w:eastAsia="Garamond" w:hAnsi="Garamond"/>
        </w:rPr>
        <w:pict>
          <v:line id="_x0000_s1047" style="position:absolute;z-index:-251869696;mso-position-horizontal-relative:page;mso-position-vertical-relative:page" from="68.9pt,494.55pt" to="551.35pt,494.55pt" o:userdrawn="t" strokecolor="#00000a" strokeweight=".48pt">
            <w10:wrap anchorx="page" anchory="page"/>
          </v:line>
        </w:pict>
      </w:r>
      <w:r>
        <w:rPr>
          <w:rFonts w:ascii="Garamond" w:eastAsia="Garamond" w:hAnsi="Garamond"/>
        </w:rPr>
        <w:pict>
          <v:line id="_x0000_s1048" style="position:absolute;z-index:-251868672;mso-position-horizontal-relative:page;mso-position-vertical-relative:page" from="551.1pt,1in" to="551.1pt,494.8pt" o:userdrawn="t" strokecolor="#00000a"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620"/>
        <w:gridCol w:w="20"/>
        <w:gridCol w:w="4660"/>
        <w:gridCol w:w="2860"/>
      </w:tblGrid>
      <w:tr w:rsidR="00000000">
        <w:trPr>
          <w:trHeight w:val="231"/>
        </w:trPr>
        <w:tc>
          <w:tcPr>
            <w:tcW w:w="480" w:type="dxa"/>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466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Details</w:t>
            </w:r>
          </w:p>
        </w:tc>
        <w:tc>
          <w:tcPr>
            <w:tcW w:w="2860" w:type="dxa"/>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29"/>
        </w:trPr>
        <w:tc>
          <w:tcPr>
            <w:tcW w:w="480" w:type="dxa"/>
            <w:tcBorders>
              <w:bottom w:val="single" w:sz="8" w:space="0" w:color="00000A"/>
            </w:tcBorders>
            <w:shd w:val="clear" w:color="auto" w:fill="BFBFBF"/>
            <w:vAlign w:val="bottom"/>
          </w:tcPr>
          <w:p w:rsidR="00000000" w:rsidRDefault="006F13F1">
            <w:pPr>
              <w:spacing w:line="227" w:lineRule="exac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6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8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r>
      <w:tr w:rsidR="00000000">
        <w:trPr>
          <w:trHeight w:val="523"/>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500" w:type="dxa"/>
            <w:gridSpan w:val="2"/>
            <w:shd w:val="clear" w:color="auto" w:fill="auto"/>
            <w:vAlign w:val="bottom"/>
          </w:tcPr>
          <w:p w:rsidR="00000000" w:rsidRDefault="006F13F1">
            <w:pPr>
              <w:spacing w:line="0" w:lineRule="atLeast"/>
              <w:ind w:left="40"/>
              <w:rPr>
                <w:rFonts w:ascii="Times New Roman" w:eastAsia="Times New Roman" w:hAnsi="Times New Roman"/>
                <w:color w:val="00000A"/>
                <w:sz w:val="24"/>
              </w:rPr>
            </w:pPr>
            <w:r>
              <w:rPr>
                <w:rFonts w:ascii="Times New Roman" w:eastAsia="Times New Roman" w:hAnsi="Times New Roman"/>
                <w:color w:val="00000A"/>
                <w:sz w:val="24"/>
              </w:rPr>
              <w:t>(c)  In case the Security Provider is a partnership firm:</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M/s.  , a partnership firm, [registered under the Partnership Act, 1932],</w:t>
            </w:r>
          </w:p>
        </w:tc>
      </w:tr>
      <w:tr w:rsidR="00000000">
        <w:trPr>
          <w:trHeight w:val="319"/>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having its principal place of business at</w:t>
            </w:r>
          </w:p>
        </w:tc>
        <w:tc>
          <w:tcPr>
            <w:tcW w:w="2860" w:type="dxa"/>
            <w:shd w:val="clear" w:color="auto" w:fill="auto"/>
            <w:vAlign w:val="bottom"/>
          </w:tcPr>
          <w:p w:rsidR="00000000" w:rsidRDefault="006F13F1">
            <w:pPr>
              <w:spacing w:line="0" w:lineRule="atLeast"/>
              <w:ind w:left="200"/>
              <w:rPr>
                <w:rFonts w:ascii="Times New Roman" w:eastAsia="Times New Roman" w:hAnsi="Times New Roman"/>
                <w:color w:val="00000A"/>
                <w:sz w:val="24"/>
              </w:rPr>
            </w:pPr>
            <w:r>
              <w:rPr>
                <w:rFonts w:ascii="Times New Roman" w:eastAsia="Times New Roman" w:hAnsi="Times New Roman"/>
                <w:color w:val="00000A"/>
                <w:sz w:val="24"/>
              </w:rPr>
              <w:t>, City - , Dist-, Pin- duly</w:t>
            </w: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represented by</w:t>
            </w:r>
          </w:p>
        </w:tc>
        <w:tc>
          <w:tcPr>
            <w:tcW w:w="286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161"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1"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3"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1"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1"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strike/>
          <w:color w:val="00000A"/>
          <w:sz w:val="24"/>
        </w:rPr>
      </w:pPr>
      <w:r>
        <w:rPr>
          <w:rFonts w:ascii="Times New Roman" w:eastAsia="Times New Roman" w:hAnsi="Times New Roman"/>
          <w:color w:val="00000A"/>
          <w:sz w:val="24"/>
        </w:rPr>
        <w:t>Mr/Mrs/Miss.</w:t>
      </w:r>
      <w:r>
        <w:rPr>
          <w:rFonts w:ascii="Times New Roman" w:eastAsia="Times New Roman" w:hAnsi="Times New Roman"/>
        </w:rPr>
        <w:tab/>
      </w:r>
      <w:r>
        <w:rPr>
          <w:rFonts w:ascii="Times New Roman" w:eastAsia="Times New Roman" w:hAnsi="Times New Roman"/>
          <w:strike/>
          <w:color w:val="00000A"/>
          <w:sz w:val="24"/>
        </w:rPr>
        <w:t>,</w:t>
      </w:r>
    </w:p>
    <w:p w:rsidR="00000000" w:rsidRDefault="006F13F1">
      <w:pPr>
        <w:spacing w:line="161"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3"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1" w:lineRule="exact"/>
        <w:rPr>
          <w:rFonts w:ascii="Times New Roman" w:eastAsia="Times New Roman" w:hAnsi="Times New Roman"/>
        </w:rPr>
      </w:pPr>
    </w:p>
    <w:p w:rsidR="00000000" w:rsidRDefault="006F13F1">
      <w:pPr>
        <w:tabs>
          <w:tab w:val="left" w:pos="4080"/>
        </w:tabs>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r>
        <w:rPr>
          <w:rFonts w:ascii="Times New Roman" w:eastAsia="Times New Roman" w:hAnsi="Times New Roman"/>
          <w:color w:val="00000A"/>
          <w:sz w:val="24"/>
        </w:rPr>
        <w:tab/>
      </w:r>
      <w:r>
        <w:rPr>
          <w:rFonts w:ascii="Times New Roman" w:eastAsia="Times New Roman" w:hAnsi="Times New Roman"/>
          <w:color w:val="00000A"/>
          <w:sz w:val="24"/>
        </w:rPr>
        <w:t>,</w:t>
      </w:r>
    </w:p>
    <w:p w:rsidR="00000000" w:rsidRDefault="006F13F1">
      <w:pPr>
        <w:spacing w:line="161" w:lineRule="exact"/>
        <w:rPr>
          <w:rFonts w:ascii="Times New Roman" w:eastAsia="Times New Roman" w:hAnsi="Times New Roman"/>
        </w:rPr>
      </w:pPr>
    </w:p>
    <w:p w:rsidR="00000000" w:rsidRDefault="006F13F1">
      <w:pPr>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  ,</w:t>
      </w:r>
    </w:p>
    <w:p w:rsidR="00000000" w:rsidRDefault="006F13F1">
      <w:pPr>
        <w:spacing w:line="173" w:lineRule="exact"/>
        <w:rPr>
          <w:rFonts w:ascii="Times New Roman" w:eastAsia="Times New Roman" w:hAnsi="Times New Roman"/>
        </w:rPr>
      </w:pPr>
    </w:p>
    <w:p w:rsidR="00000000" w:rsidRDefault="006F13F1">
      <w:pPr>
        <w:spacing w:line="266" w:lineRule="auto"/>
        <w:ind w:left="2580" w:right="60"/>
        <w:jc w:val="both"/>
        <w:rPr>
          <w:rFonts w:ascii="Times New Roman" w:eastAsia="Times New Roman" w:hAnsi="Times New Roman"/>
          <w:color w:val="00000A"/>
          <w:sz w:val="24"/>
        </w:rPr>
      </w:pPr>
      <w:r>
        <w:rPr>
          <w:rFonts w:ascii="Times New Roman" w:eastAsia="Times New Roman" w:hAnsi="Times New Roman"/>
          <w:color w:val="00000A"/>
          <w:sz w:val="24"/>
        </w:rPr>
        <w:t xml:space="preserve">Mr/Mrs/Miss. , its partners, constituted in accordance with partnership deed no._________executed on dated </w:t>
      </w:r>
      <w:r>
        <w:rPr>
          <w:rFonts w:ascii="Times New Roman" w:eastAsia="Times New Roman" w:hAnsi="Times New Roman"/>
          <w:color w:val="00000A"/>
          <w:sz w:val="24"/>
        </w:rPr>
        <w:t>________ and registered on dated</w:t>
      </w:r>
    </w:p>
    <w:p w:rsidR="00000000" w:rsidRDefault="006F13F1">
      <w:pPr>
        <w:spacing w:line="12" w:lineRule="exact"/>
        <w:rPr>
          <w:rFonts w:ascii="Times New Roman" w:eastAsia="Times New Roman" w:hAnsi="Times New Roman"/>
        </w:rPr>
      </w:pPr>
    </w:p>
    <w:p w:rsidR="00000000" w:rsidRDefault="006F13F1">
      <w:pPr>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_______ , which expression shall unless repugnant to the context or</w:t>
      </w:r>
    </w:p>
    <w:p w:rsidR="00000000" w:rsidRDefault="006F13F1">
      <w:pPr>
        <w:spacing w:line="53" w:lineRule="exact"/>
        <w:rPr>
          <w:rFonts w:ascii="Times New Roman" w:eastAsia="Times New Roman" w:hAnsi="Times New Roman"/>
        </w:rPr>
      </w:pPr>
    </w:p>
    <w:p w:rsidR="00000000" w:rsidRDefault="006F13F1">
      <w:pPr>
        <w:spacing w:line="270" w:lineRule="auto"/>
        <w:ind w:left="2580" w:right="60"/>
        <w:jc w:val="both"/>
        <w:rPr>
          <w:rFonts w:ascii="Times New Roman" w:eastAsia="Times New Roman" w:hAnsi="Times New Roman"/>
          <w:color w:val="00000A"/>
          <w:sz w:val="24"/>
        </w:rPr>
      </w:pPr>
      <w:r>
        <w:rPr>
          <w:rFonts w:ascii="Times New Roman" w:eastAsia="Times New Roman" w:hAnsi="Times New Roman"/>
          <w:color w:val="00000A"/>
          <w:sz w:val="24"/>
        </w:rPr>
        <w:t xml:space="preserve">meaning thereof be deemed to include its partners for the time being and from time to time and the legal heirs, executors and administrators of the last </w:t>
      </w:r>
      <w:r>
        <w:rPr>
          <w:rFonts w:ascii="Times New Roman" w:eastAsia="Times New Roman" w:hAnsi="Times New Roman"/>
          <w:color w:val="00000A"/>
          <w:sz w:val="24"/>
        </w:rPr>
        <w:t>such surviving partner.</w:t>
      </w:r>
    </w:p>
    <w:p w:rsidR="00000000" w:rsidRDefault="006F13F1">
      <w:pPr>
        <w:spacing w:line="270" w:lineRule="auto"/>
        <w:ind w:left="2580" w:right="60"/>
        <w:jc w:val="both"/>
        <w:rPr>
          <w:rFonts w:ascii="Times New Roman" w:eastAsia="Times New Roman" w:hAnsi="Times New Roman"/>
          <w:color w:val="00000A"/>
          <w:sz w:val="24"/>
        </w:rPr>
        <w:sectPr w:rsidR="00000000">
          <w:pgSz w:w="12240" w:h="15840"/>
          <w:pgMar w:top="1440" w:right="1220" w:bottom="1440" w:left="1380" w:header="0" w:footer="0" w:gutter="0"/>
          <w:cols w:space="0" w:equalWidth="0">
            <w:col w:w="9640"/>
          </w:cols>
          <w:docGrid w:linePitch="360"/>
        </w:sectPr>
      </w:pPr>
    </w:p>
    <w:p w:rsidR="00000000" w:rsidRDefault="006F13F1">
      <w:pPr>
        <w:spacing w:line="10" w:lineRule="exact"/>
        <w:rPr>
          <w:rFonts w:ascii="Times New Roman" w:eastAsia="Times New Roman" w:hAnsi="Times New Roman"/>
        </w:rPr>
      </w:pPr>
      <w:bookmarkStart w:id="43" w:name="page44"/>
      <w:bookmarkEnd w:id="43"/>
      <w:r>
        <w:rPr>
          <w:rFonts w:ascii="Times New Roman" w:eastAsia="Times New Roman" w:hAnsi="Times New Roman"/>
          <w:color w:val="00000A"/>
          <w:sz w:val="24"/>
        </w:rPr>
        <w:pict>
          <v:line id="_x0000_s1049" style="position:absolute;z-index:-251867648;mso-position-horizontal-relative:page;mso-position-vertical-relative:page" from="68.9pt,72.2pt" to="551.35pt,72.2pt" o:userdrawn="t" strokecolor="#00000a" strokeweight=".16931mm">
            <w10:wrap anchorx="page" anchory="page"/>
          </v:line>
        </w:pict>
      </w:r>
      <w:r>
        <w:rPr>
          <w:rFonts w:ascii="Times New Roman" w:eastAsia="Times New Roman" w:hAnsi="Times New Roman"/>
          <w:color w:val="00000A"/>
          <w:sz w:val="24"/>
        </w:rPr>
        <w:pict>
          <v:line id="_x0000_s1050" style="position:absolute;z-index:-251866624;mso-position-horizontal-relative:page;mso-position-vertical-relative:page" from="175.2pt,449.55pt" to="551.35pt,449.55pt" o:userdrawn="t" strokecolor="#00000a" strokeweight=".48pt">
            <w10:wrap anchorx="page" anchory="page"/>
          </v:line>
        </w:pict>
      </w:r>
      <w:r>
        <w:rPr>
          <w:rFonts w:ascii="Times New Roman" w:eastAsia="Times New Roman" w:hAnsi="Times New Roman"/>
          <w:color w:val="00000A"/>
          <w:sz w:val="24"/>
        </w:rPr>
        <w:pict>
          <v:line id="_x0000_s1051" style="position:absolute;z-index:-251865600;mso-position-horizontal-relative:page;mso-position-vertical-relative:page" from="69.1pt,1in" to="69.1pt,568.95pt" o:userdrawn="t" strokecolor="#00000a" strokeweight=".48pt">
            <w10:wrap anchorx="page" anchory="page"/>
          </v:line>
        </w:pict>
      </w:r>
      <w:r>
        <w:rPr>
          <w:rFonts w:ascii="Times New Roman" w:eastAsia="Times New Roman" w:hAnsi="Times New Roman"/>
          <w:color w:val="00000A"/>
          <w:sz w:val="24"/>
        </w:rPr>
        <w:pict>
          <v:line id="_x0000_s1052" style="position:absolute;z-index:-251864576;mso-position-horizontal-relative:page;mso-position-vertical-relative:page" from="93.35pt,1in" to="93.35pt,568.95pt" o:userdrawn="t" strokecolor="#00000a" strokeweight=".48pt">
            <w10:wrap anchorx="page" anchory="page"/>
          </v:line>
        </w:pict>
      </w:r>
      <w:r>
        <w:rPr>
          <w:rFonts w:ascii="Times New Roman" w:eastAsia="Times New Roman" w:hAnsi="Times New Roman"/>
          <w:color w:val="00000A"/>
          <w:sz w:val="24"/>
        </w:rPr>
        <w:pict>
          <v:line id="_x0000_s1053" style="position:absolute;z-index:-251863552;mso-position-horizontal-relative:page;mso-position-vertical-relative:page" from="175.45pt,1in" to="175.45pt,568.95pt" o:userdrawn="t" strokecolor="#00000a" strokeweight=".16931mm">
            <w10:wrap anchorx="page" anchory="page"/>
          </v:line>
        </w:pict>
      </w:r>
      <w:r>
        <w:rPr>
          <w:rFonts w:ascii="Times New Roman" w:eastAsia="Times New Roman" w:hAnsi="Times New Roman"/>
          <w:color w:val="00000A"/>
          <w:sz w:val="24"/>
        </w:rPr>
        <w:pict>
          <v:line id="_x0000_s1054" style="position:absolute;z-index:-251862528;mso-position-horizontal-relative:page;mso-position-vertical-relative:page" from="551.1pt,1in" to="551.1pt,568.5pt" o:userdrawn="t" strokecolor="#00000a"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620"/>
        <w:gridCol w:w="20"/>
        <w:gridCol w:w="920"/>
        <w:gridCol w:w="920"/>
        <w:gridCol w:w="5680"/>
      </w:tblGrid>
      <w:tr w:rsidR="00000000">
        <w:trPr>
          <w:trHeight w:val="231"/>
        </w:trPr>
        <w:tc>
          <w:tcPr>
            <w:tcW w:w="480" w:type="dxa"/>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Details</w:t>
            </w:r>
          </w:p>
        </w:tc>
        <w:tc>
          <w:tcPr>
            <w:tcW w:w="920" w:type="dxa"/>
            <w:shd w:val="clear" w:color="auto" w:fill="BFBFBF"/>
            <w:vAlign w:val="bottom"/>
          </w:tcPr>
          <w:p w:rsidR="00000000" w:rsidRDefault="006F13F1">
            <w:pPr>
              <w:spacing w:line="0" w:lineRule="atLeast"/>
              <w:rPr>
                <w:rFonts w:ascii="Times New Roman" w:eastAsia="Times New Roman" w:hAnsi="Times New Roman"/>
              </w:rPr>
            </w:pPr>
          </w:p>
        </w:tc>
        <w:tc>
          <w:tcPr>
            <w:tcW w:w="5680" w:type="dxa"/>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29"/>
        </w:trPr>
        <w:tc>
          <w:tcPr>
            <w:tcW w:w="480" w:type="dxa"/>
            <w:tcBorders>
              <w:bottom w:val="single" w:sz="8" w:space="0" w:color="00000A"/>
            </w:tcBorders>
            <w:shd w:val="clear" w:color="auto" w:fill="BFBFBF"/>
            <w:vAlign w:val="bottom"/>
          </w:tcPr>
          <w:p w:rsidR="00000000" w:rsidRDefault="006F13F1">
            <w:pPr>
              <w:spacing w:line="227" w:lineRule="exac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9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9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56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r>
      <w:tr w:rsidR="00000000">
        <w:trPr>
          <w:trHeight w:val="259"/>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2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7500" w:type="dxa"/>
            <w:gridSpan w:val="3"/>
            <w:shd w:val="clear" w:color="auto" w:fill="auto"/>
            <w:vAlign w:val="bottom"/>
          </w:tcPr>
          <w:p w:rsidR="00000000" w:rsidRDefault="006F13F1">
            <w:pPr>
              <w:spacing w:line="259" w:lineRule="exact"/>
              <w:ind w:left="40"/>
              <w:rPr>
                <w:rFonts w:ascii="Times New Roman" w:eastAsia="Times New Roman" w:hAnsi="Times New Roman"/>
                <w:color w:val="00000A"/>
                <w:sz w:val="24"/>
              </w:rPr>
            </w:pPr>
            <w:r>
              <w:rPr>
                <w:rFonts w:ascii="Times New Roman" w:eastAsia="Times New Roman" w:hAnsi="Times New Roman"/>
                <w:color w:val="00000A"/>
                <w:sz w:val="24"/>
              </w:rPr>
              <w:t>(d)  In case the Security Provider is a limited liability partnership:</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M/s</w:t>
            </w:r>
          </w:p>
        </w:tc>
        <w:tc>
          <w:tcPr>
            <w:tcW w:w="6580" w:type="dxa"/>
            <w:gridSpan w:val="2"/>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 a partnership firm formed under the Limited Liability Partnership</w:t>
            </w: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500" w:type="dxa"/>
            <w:gridSpan w:val="3"/>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Act, 2008 and having its principa</w:t>
            </w:r>
            <w:r>
              <w:rPr>
                <w:rFonts w:ascii="Times New Roman" w:eastAsia="Times New Roman" w:hAnsi="Times New Roman"/>
                <w:color w:val="00000A"/>
                <w:sz w:val="24"/>
              </w:rPr>
              <w:t>l place of business</w:t>
            </w:r>
          </w:p>
        </w:tc>
      </w:tr>
      <w:tr w:rsidR="00000000">
        <w:trPr>
          <w:trHeight w:val="439"/>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at</w:t>
            </w:r>
          </w:p>
        </w:tc>
        <w:tc>
          <w:tcPr>
            <w:tcW w:w="920" w:type="dxa"/>
            <w:shd w:val="clear" w:color="auto" w:fill="auto"/>
            <w:vAlign w:val="bottom"/>
          </w:tcPr>
          <w:p w:rsidR="00000000" w:rsidRDefault="006F13F1">
            <w:pPr>
              <w:spacing w:line="0" w:lineRule="atLeast"/>
              <w:ind w:left="240"/>
              <w:rPr>
                <w:rFonts w:ascii="Times New Roman" w:eastAsia="Times New Roman" w:hAnsi="Times New Roman"/>
                <w:color w:val="00000A"/>
                <w:sz w:val="24"/>
              </w:rPr>
            </w:pPr>
            <w:r>
              <w:rPr>
                <w:rFonts w:ascii="Times New Roman" w:eastAsia="Times New Roman" w:hAnsi="Times New Roman"/>
                <w:color w:val="00000A"/>
                <w:sz w:val="24"/>
              </w:rPr>
              <w:t>,  City</w:t>
            </w:r>
          </w:p>
        </w:tc>
        <w:tc>
          <w:tcPr>
            <w:tcW w:w="5680" w:type="dxa"/>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  Dist-  ,  Pin-   represented  by  its  authorized  partner</w:t>
            </w: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40"/>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80" w:type="dxa"/>
            <w:shd w:val="clear" w:color="auto" w:fill="auto"/>
            <w:vAlign w:val="bottom"/>
          </w:tcPr>
          <w:p w:rsidR="00000000" w:rsidRDefault="006F13F1">
            <w:pPr>
              <w:spacing w:line="0" w:lineRule="atLeast"/>
              <w:ind w:right="5360"/>
              <w:jc w:val="right"/>
              <w:rPr>
                <w:rFonts w:ascii="Times New Roman" w:eastAsia="Times New Roman" w:hAnsi="Times New Roman"/>
                <w:color w:val="00000A"/>
                <w:sz w:val="24"/>
              </w:rPr>
            </w:pPr>
            <w:r>
              <w:rPr>
                <w:rFonts w:ascii="Times New Roman" w:eastAsia="Times New Roman" w:hAnsi="Times New Roman"/>
                <w:color w:val="00000A"/>
                <w:sz w:val="24"/>
              </w:rPr>
              <w:t>,</w:t>
            </w:r>
          </w:p>
        </w:tc>
      </w:tr>
    </w:tbl>
    <w:p w:rsidR="00000000" w:rsidRDefault="006F13F1">
      <w:pPr>
        <w:spacing w:line="163" w:lineRule="exact"/>
        <w:rPr>
          <w:rFonts w:ascii="Times New Roman" w:eastAsia="Times New Roman" w:hAnsi="Times New Roman"/>
        </w:rPr>
      </w:pPr>
    </w:p>
    <w:p w:rsidR="00000000" w:rsidRDefault="006F13F1">
      <w:pPr>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  ,</w:t>
      </w:r>
    </w:p>
    <w:p w:rsidR="00000000" w:rsidRDefault="006F13F1">
      <w:pPr>
        <w:spacing w:line="161" w:lineRule="exact"/>
        <w:rPr>
          <w:rFonts w:ascii="Times New Roman" w:eastAsia="Times New Roman" w:hAnsi="Times New Roman"/>
        </w:rPr>
      </w:pPr>
    </w:p>
    <w:p w:rsidR="00000000" w:rsidRDefault="006F13F1">
      <w:pPr>
        <w:spacing w:line="0" w:lineRule="atLeast"/>
        <w:ind w:left="2580"/>
        <w:rPr>
          <w:rFonts w:ascii="Times New Roman" w:eastAsia="Times New Roman" w:hAnsi="Times New Roman"/>
          <w:color w:val="00000A"/>
          <w:sz w:val="24"/>
        </w:rPr>
      </w:pPr>
      <w:r>
        <w:rPr>
          <w:rFonts w:ascii="Times New Roman" w:eastAsia="Times New Roman" w:hAnsi="Times New Roman"/>
          <w:color w:val="00000A"/>
          <w:sz w:val="24"/>
        </w:rPr>
        <w:t>Mr/Mrs/Miss.</w:t>
      </w:r>
    </w:p>
    <w:p w:rsidR="00000000" w:rsidRDefault="006F13F1">
      <w:pPr>
        <w:spacing w:line="173" w:lineRule="exact"/>
        <w:rPr>
          <w:rFonts w:ascii="Times New Roman" w:eastAsia="Times New Roman" w:hAnsi="Times New Roman"/>
        </w:rPr>
      </w:pPr>
    </w:p>
    <w:p w:rsidR="00000000" w:rsidRDefault="006F13F1">
      <w:pPr>
        <w:spacing w:line="264" w:lineRule="auto"/>
        <w:ind w:left="2580" w:right="60"/>
        <w:rPr>
          <w:rFonts w:ascii="Times New Roman" w:eastAsia="Times New Roman" w:hAnsi="Times New Roman"/>
          <w:color w:val="00000A"/>
          <w:sz w:val="24"/>
        </w:rPr>
      </w:pPr>
      <w:r>
        <w:rPr>
          <w:rFonts w:ascii="Times New Roman" w:eastAsia="Times New Roman" w:hAnsi="Times New Roman"/>
          <w:color w:val="00000A"/>
          <w:sz w:val="24"/>
        </w:rPr>
        <w:t>,Mr/Mrs/Miss. in accordance with the resolution passed by its partners dated _________, which expression shall unless repugnant to the</w:t>
      </w:r>
    </w:p>
    <w:p w:rsidR="00000000" w:rsidRDefault="006F13F1">
      <w:pPr>
        <w:spacing w:line="29" w:lineRule="exact"/>
        <w:rPr>
          <w:rFonts w:ascii="Times New Roman" w:eastAsia="Times New Roman" w:hAnsi="Times New Roman"/>
        </w:rPr>
      </w:pPr>
    </w:p>
    <w:p w:rsidR="00000000" w:rsidRDefault="006F13F1">
      <w:pPr>
        <w:spacing w:line="265" w:lineRule="auto"/>
        <w:ind w:left="2580" w:right="60"/>
        <w:rPr>
          <w:rFonts w:ascii="Times New Roman" w:eastAsia="Times New Roman" w:hAnsi="Times New Roman"/>
          <w:color w:val="00000A"/>
          <w:sz w:val="24"/>
        </w:rPr>
      </w:pPr>
      <w:r>
        <w:rPr>
          <w:rFonts w:ascii="Times New Roman" w:eastAsia="Times New Roman" w:hAnsi="Times New Roman"/>
          <w:color w:val="00000A"/>
          <w:sz w:val="24"/>
        </w:rPr>
        <w:t>context or meaning thereof be deemed to include its successors and permitted assigns.</w:t>
      </w:r>
    </w:p>
    <w:p w:rsidR="00000000" w:rsidRDefault="006F13F1">
      <w:pPr>
        <w:spacing w:line="372" w:lineRule="exact"/>
        <w:rPr>
          <w:rFonts w:ascii="Times New Roman" w:eastAsia="Times New Roman" w:hAnsi="Times New Roman"/>
        </w:rPr>
      </w:pPr>
    </w:p>
    <w:p w:rsidR="00000000" w:rsidRDefault="006F13F1">
      <w:pPr>
        <w:spacing w:line="0" w:lineRule="atLeast"/>
        <w:ind w:left="2300"/>
        <w:jc w:val="center"/>
        <w:rPr>
          <w:rFonts w:ascii="Times New Roman" w:eastAsia="Times New Roman" w:hAnsi="Times New Roman"/>
          <w:color w:val="00000A"/>
          <w:sz w:val="24"/>
        </w:rPr>
      </w:pPr>
      <w:r>
        <w:rPr>
          <w:rFonts w:ascii="Times New Roman" w:eastAsia="Times New Roman" w:hAnsi="Times New Roman"/>
          <w:color w:val="00000A"/>
          <w:sz w:val="24"/>
        </w:rPr>
        <w:t xml:space="preserve">(e)  In case the </w:t>
      </w:r>
      <w:r>
        <w:rPr>
          <w:rFonts w:ascii="Times New Roman" w:eastAsia="Times New Roman" w:hAnsi="Times New Roman"/>
          <w:color w:val="00000A"/>
          <w:sz w:val="24"/>
        </w:rPr>
        <w:t>Security Provider is a sole proprietorship:</w:t>
      </w:r>
    </w:p>
    <w:p w:rsidR="00000000" w:rsidRDefault="006F13F1">
      <w:pPr>
        <w:spacing w:line="173" w:lineRule="exact"/>
        <w:rPr>
          <w:rFonts w:ascii="Times New Roman" w:eastAsia="Times New Roman" w:hAnsi="Times New Roman"/>
        </w:rPr>
      </w:pPr>
    </w:p>
    <w:p w:rsidR="00000000" w:rsidRDefault="006F13F1">
      <w:pPr>
        <w:spacing w:line="273" w:lineRule="auto"/>
        <w:ind w:left="2580" w:right="80"/>
        <w:rPr>
          <w:rFonts w:ascii="Times New Roman" w:eastAsia="Times New Roman" w:hAnsi="Times New Roman"/>
          <w:color w:val="00000A"/>
          <w:sz w:val="24"/>
        </w:rPr>
      </w:pPr>
      <w:r>
        <w:rPr>
          <w:rFonts w:ascii="Times New Roman" w:eastAsia="Times New Roman" w:hAnsi="Times New Roman"/>
          <w:color w:val="00000A"/>
          <w:sz w:val="24"/>
        </w:rPr>
        <w:t>M/s. a proprietorship concern, represented by Mr/Mrs/Miss. , its sole proprietor having its principal place of business at , City - , Dist- , Pin-which expression shall unless repugnant to the context or meaning</w:t>
      </w:r>
      <w:r>
        <w:rPr>
          <w:rFonts w:ascii="Times New Roman" w:eastAsia="Times New Roman" w:hAnsi="Times New Roman"/>
          <w:color w:val="00000A"/>
          <w:sz w:val="24"/>
        </w:rPr>
        <w:t xml:space="preserve"> thereof be deemed to include the heirs, administrators and executors of the sole proprietor.</w:t>
      </w:r>
    </w:p>
    <w:p w:rsidR="00000000" w:rsidRDefault="006F13F1">
      <w:pPr>
        <w:spacing w:line="20" w:lineRule="exact"/>
        <w:rPr>
          <w:rFonts w:ascii="Times New Roman" w:eastAsia="Times New Roman" w:hAnsi="Times New Roman"/>
        </w:rPr>
      </w:pPr>
      <w:r>
        <w:rPr>
          <w:rFonts w:ascii="Times New Roman" w:eastAsia="Times New Roman" w:hAnsi="Times New Roman"/>
          <w:color w:val="00000A"/>
          <w:sz w:val="24"/>
        </w:rPr>
        <w:pict>
          <v:line id="_x0000_s1055" style="position:absolute;z-index:-251861504" from="-.05pt,18.35pt" to="481.85pt,18.35pt" o:userdrawn="t" strokecolor="#00000a" strokeweight=".16931mm"/>
        </w:pict>
      </w:r>
      <w:r>
        <w:rPr>
          <w:rFonts w:ascii="Times New Roman" w:eastAsia="Times New Roman" w:hAnsi="Times New Roman"/>
          <w:color w:val="00000A"/>
          <w:sz w:val="24"/>
        </w:rPr>
        <w:pict>
          <v:rect id="_x0000_s1056" style="position:absolute;margin-left:481.65pt;margin-top:17.85pt;width:.95pt;height:1pt;z-index:-251860480" o:userdrawn="t" fillcolor="#00000a" strokecolor="none"/>
        </w:pict>
      </w:r>
    </w:p>
    <w:p w:rsidR="00000000" w:rsidRDefault="006F13F1">
      <w:pPr>
        <w:spacing w:line="20" w:lineRule="exact"/>
        <w:rPr>
          <w:rFonts w:ascii="Times New Roman" w:eastAsia="Times New Roman" w:hAnsi="Times New Roman"/>
        </w:rPr>
        <w:sectPr w:rsidR="00000000">
          <w:pgSz w:w="12240" w:h="15840"/>
          <w:pgMar w:top="144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1640"/>
        <w:gridCol w:w="40"/>
        <w:gridCol w:w="340"/>
        <w:gridCol w:w="680"/>
        <w:gridCol w:w="5920"/>
        <w:gridCol w:w="56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44" w:name="page45"/>
            <w:bookmarkEnd w:id="44"/>
            <w:r>
              <w:rPr>
                <w:rFonts w:ascii="Times New Roman" w:eastAsia="Times New Roman" w:hAnsi="Times New Roman"/>
                <w:b/>
                <w:highlight w:val="lightGray"/>
              </w:rPr>
              <w:t>Sr.</w:t>
            </w:r>
          </w:p>
        </w:tc>
        <w:tc>
          <w:tcPr>
            <w:tcW w:w="1640" w:type="dxa"/>
            <w:tcBorders>
              <w:top w:val="single" w:sz="8" w:space="0" w:color="00000A"/>
              <w:right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20" w:type="dxa"/>
            <w:gridSpan w:val="2"/>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59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6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16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9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6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5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340" w:type="dxa"/>
            <w:shd w:val="clear" w:color="auto" w:fill="auto"/>
            <w:vAlign w:val="bottom"/>
          </w:tcPr>
          <w:p w:rsidR="00000000" w:rsidRDefault="006F13F1">
            <w:pPr>
              <w:spacing w:line="259" w:lineRule="exact"/>
              <w:rPr>
                <w:rFonts w:ascii="Times New Roman" w:eastAsia="Times New Roman" w:hAnsi="Times New Roman"/>
                <w:color w:val="00000A"/>
                <w:sz w:val="24"/>
              </w:rPr>
            </w:pPr>
            <w:r>
              <w:rPr>
                <w:rFonts w:ascii="Times New Roman" w:eastAsia="Times New Roman" w:hAnsi="Times New Roman"/>
                <w:color w:val="00000A"/>
                <w:sz w:val="24"/>
              </w:rPr>
              <w:t>(f)</w:t>
            </w:r>
          </w:p>
        </w:tc>
        <w:tc>
          <w:tcPr>
            <w:tcW w:w="6600" w:type="dxa"/>
            <w:gridSpan w:val="2"/>
            <w:shd w:val="clear" w:color="auto" w:fill="auto"/>
            <w:vAlign w:val="bottom"/>
          </w:tcPr>
          <w:p w:rsidR="00000000" w:rsidRDefault="006F13F1">
            <w:pPr>
              <w:spacing w:line="259"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Security Provider is a Hindu Undivided Family:</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300"/>
              <w:rPr>
                <w:rFonts w:ascii="Times New Roman" w:eastAsia="Times New Roman" w:hAnsi="Times New Roman"/>
                <w:color w:val="00000A"/>
                <w:sz w:val="24"/>
              </w:rPr>
            </w:pPr>
            <w:r>
              <w:rPr>
                <w:rFonts w:ascii="Times New Roman" w:eastAsia="Times New Roman" w:hAnsi="Times New Roman"/>
                <w:color w:val="00000A"/>
                <w:sz w:val="24"/>
              </w:rPr>
              <w:t>, Hindu Undivided Family, represented by Mr/Mrs/Miss.</w:t>
            </w:r>
          </w:p>
        </w:tc>
        <w:tc>
          <w:tcPr>
            <w:tcW w:w="56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 the</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Karta, acting on behalf of all the coparceners and all members of the</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Hindu Undivided Family, having its principal place of business at</w:t>
            </w:r>
          </w:p>
        </w:tc>
        <w:tc>
          <w:tcPr>
            <w:tcW w:w="56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City -</w:t>
            </w:r>
          </w:p>
        </w:tc>
        <w:tc>
          <w:tcPr>
            <w:tcW w:w="6460" w:type="dxa"/>
            <w:gridSpan w:val="2"/>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 Dist- , Pin-  which expression shall unless repugnant to the</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context or meaning th</w:t>
            </w:r>
            <w:r>
              <w:rPr>
                <w:rFonts w:ascii="Times New Roman" w:eastAsia="Times New Roman" w:hAnsi="Times New Roman"/>
                <w:color w:val="00000A"/>
                <w:sz w:val="24"/>
              </w:rPr>
              <w:t>ereof be deemed to include the Karta and the</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members  for  the  time  being  and  from  time  to  time  of  the  Hindu</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Undivided Family and their respective heirs, executors, administrators</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and assigns.</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9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340" w:type="dxa"/>
            <w:shd w:val="clear" w:color="auto" w:fill="auto"/>
            <w:vAlign w:val="bottom"/>
          </w:tcPr>
          <w:p w:rsidR="00000000" w:rsidRDefault="006F13F1">
            <w:pPr>
              <w:spacing w:line="258" w:lineRule="exact"/>
              <w:rPr>
                <w:rFonts w:ascii="Times New Roman" w:eastAsia="Times New Roman" w:hAnsi="Times New Roman"/>
                <w:color w:val="00000A"/>
                <w:sz w:val="24"/>
              </w:rPr>
            </w:pPr>
            <w:r>
              <w:rPr>
                <w:rFonts w:ascii="Times New Roman" w:eastAsia="Times New Roman" w:hAnsi="Times New Roman"/>
                <w:color w:val="00000A"/>
                <w:sz w:val="24"/>
              </w:rPr>
              <w:t>(g)</w:t>
            </w:r>
          </w:p>
        </w:tc>
        <w:tc>
          <w:tcPr>
            <w:tcW w:w="6600" w:type="dxa"/>
            <w:gridSpan w:val="2"/>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Security P</w:t>
            </w:r>
            <w:r>
              <w:rPr>
                <w:rFonts w:ascii="Times New Roman" w:eastAsia="Times New Roman" w:hAnsi="Times New Roman"/>
                <w:color w:val="00000A"/>
                <w:sz w:val="24"/>
              </w:rPr>
              <w:t>rovider is a trust:</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M/s.</w:t>
            </w:r>
          </w:p>
        </w:tc>
        <w:tc>
          <w:tcPr>
            <w:tcW w:w="6460" w:type="dxa"/>
            <w:gridSpan w:val="2"/>
            <w:tcBorders>
              <w:right w:val="single" w:sz="8" w:space="0" w:color="00000A"/>
            </w:tcBorders>
            <w:shd w:val="clear" w:color="auto" w:fill="auto"/>
            <w:vAlign w:val="bottom"/>
          </w:tcPr>
          <w:p w:rsidR="00000000" w:rsidRDefault="006F13F1">
            <w:pPr>
              <w:spacing w:line="0" w:lineRule="atLeast"/>
              <w:ind w:right="180"/>
              <w:jc w:val="right"/>
              <w:rPr>
                <w:rFonts w:ascii="Times New Roman" w:eastAsia="Times New Roman" w:hAnsi="Times New Roman"/>
                <w:color w:val="00000A"/>
                <w:sz w:val="24"/>
              </w:rPr>
            </w:pPr>
            <w:r>
              <w:rPr>
                <w:rFonts w:ascii="Times New Roman" w:eastAsia="Times New Roman" w:hAnsi="Times New Roman"/>
                <w:color w:val="00000A"/>
                <w:sz w:val="24"/>
              </w:rPr>
              <w:t>, a trust constituted under _____ ________________________,</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having its principal place of business at   , City -, Dist- , Pin-</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represented by Mr/Mrs/Miss.  , being the trustee authorized pursuant to</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the resolu</w:t>
            </w:r>
            <w:r>
              <w:rPr>
                <w:rFonts w:ascii="Times New Roman" w:eastAsia="Times New Roman" w:hAnsi="Times New Roman"/>
                <w:color w:val="00000A"/>
                <w:sz w:val="24"/>
              </w:rPr>
              <w:t>tion dated ____________ passed by the trustees in this behalf,</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which expression shall unless repugnant to the context or meaning</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thereof be deemed to include the trustee or trustees for the time being of</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the trust.</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9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340" w:type="dxa"/>
            <w:shd w:val="clear" w:color="auto" w:fill="auto"/>
            <w:vAlign w:val="bottom"/>
          </w:tcPr>
          <w:p w:rsidR="00000000" w:rsidRDefault="006F13F1">
            <w:pPr>
              <w:spacing w:line="258" w:lineRule="exact"/>
              <w:rPr>
                <w:rFonts w:ascii="Times New Roman" w:eastAsia="Times New Roman" w:hAnsi="Times New Roman"/>
                <w:color w:val="00000A"/>
                <w:sz w:val="24"/>
              </w:rPr>
            </w:pPr>
            <w:r>
              <w:rPr>
                <w:rFonts w:ascii="Times New Roman" w:eastAsia="Times New Roman" w:hAnsi="Times New Roman"/>
                <w:color w:val="00000A"/>
                <w:sz w:val="24"/>
              </w:rPr>
              <w:t>(h)</w:t>
            </w:r>
          </w:p>
        </w:tc>
        <w:tc>
          <w:tcPr>
            <w:tcW w:w="6600" w:type="dxa"/>
            <w:gridSpan w:val="2"/>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w:t>
            </w:r>
            <w:r>
              <w:rPr>
                <w:rFonts w:ascii="Times New Roman" w:eastAsia="Times New Roman" w:hAnsi="Times New Roman"/>
                <w:color w:val="00000A"/>
                <w:sz w:val="24"/>
              </w:rPr>
              <w:t>he Security Provider is a society:</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M/s</w:t>
            </w:r>
          </w:p>
        </w:tc>
        <w:tc>
          <w:tcPr>
            <w:tcW w:w="59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 a society registered under</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w w:val="99"/>
                <w:sz w:val="24"/>
              </w:rPr>
            </w:pPr>
            <w:r>
              <w:rPr>
                <w:rFonts w:ascii="Times New Roman" w:eastAsia="Times New Roman" w:hAnsi="Times New Roman"/>
                <w:color w:val="00000A"/>
                <w:w w:val="99"/>
                <w:sz w:val="24"/>
              </w:rPr>
              <w:t>_______________________________, having its principal place of</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business at   , City - , Dist- , Pin- represented by Mr/Mrs/Miss.  , being</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the member authorized pursu</w:t>
            </w:r>
            <w:r>
              <w:rPr>
                <w:rFonts w:ascii="Times New Roman" w:eastAsia="Times New Roman" w:hAnsi="Times New Roman"/>
                <w:color w:val="00000A"/>
                <w:sz w:val="24"/>
              </w:rPr>
              <w:t>ant to the resolution dated __________</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passed by the members in this behalf, which expression shall unless</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714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repugnant to the context or meaning thereof be deemed to include the</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member or members for the time being of the society.</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99"/>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9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w:t>
            </w:r>
          </w:p>
        </w:tc>
        <w:tc>
          <w:tcPr>
            <w:tcW w:w="1640" w:type="dxa"/>
            <w:tcBorders>
              <w:right w:val="single" w:sz="8" w:space="0" w:color="00000A"/>
            </w:tcBorders>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Name and</w:t>
            </w: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340" w:type="dxa"/>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shd w:val="clear" w:color="auto" w:fill="auto"/>
            <w:vAlign w:val="bottom"/>
          </w:tcPr>
          <w:p w:rsidR="00000000" w:rsidRDefault="006F13F1">
            <w:pPr>
              <w:spacing w:line="0" w:lineRule="atLeast"/>
              <w:rPr>
                <w:rFonts w:ascii="Times New Roman" w:eastAsia="Times New Roman" w:hAnsi="Times New Roman"/>
                <w:sz w:val="22"/>
              </w:rPr>
            </w:pPr>
          </w:p>
        </w:tc>
        <w:tc>
          <w:tcPr>
            <w:tcW w:w="5920" w:type="dxa"/>
            <w:shd w:val="clear" w:color="auto" w:fill="auto"/>
            <w:vAlign w:val="bottom"/>
          </w:tcPr>
          <w:p w:rsidR="00000000" w:rsidRDefault="006F13F1">
            <w:pPr>
              <w:spacing w:line="0" w:lineRule="atLeast"/>
              <w:rPr>
                <w:rFonts w:ascii="Times New Roman" w:eastAsia="Times New Roman" w:hAnsi="Times New Roman"/>
                <w:sz w:val="22"/>
              </w:rPr>
            </w:pP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address of the</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940" w:type="dxa"/>
            <w:gridSpan w:val="3"/>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Axis Bank Ltd.  Branch</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Branch of the</w:t>
            </w: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940" w:type="dxa"/>
            <w:gridSpan w:val="3"/>
            <w:vMerge w:val="restart"/>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City - , Dist- , Pin-</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8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1640" w:type="dxa"/>
            <w:vMerge w:val="restart"/>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Bank/Lending</w:t>
            </w:r>
          </w:p>
        </w:tc>
        <w:tc>
          <w:tcPr>
            <w:tcW w:w="40" w:type="dxa"/>
            <w:shd w:val="clear" w:color="auto" w:fill="auto"/>
            <w:vAlign w:val="bottom"/>
          </w:tcPr>
          <w:p w:rsidR="00000000" w:rsidRDefault="006F13F1">
            <w:pPr>
              <w:spacing w:line="0" w:lineRule="atLeast"/>
              <w:rPr>
                <w:rFonts w:ascii="Times New Roman" w:eastAsia="Times New Roman" w:hAnsi="Times New Roman"/>
                <w:sz w:val="7"/>
              </w:rPr>
            </w:pPr>
          </w:p>
        </w:tc>
        <w:tc>
          <w:tcPr>
            <w:tcW w:w="6940" w:type="dxa"/>
            <w:gridSpan w:val="3"/>
            <w:vMerge/>
            <w:shd w:val="clear" w:color="auto" w:fill="auto"/>
            <w:vAlign w:val="bottom"/>
          </w:tcPr>
          <w:p w:rsidR="00000000" w:rsidRDefault="006F13F1">
            <w:pPr>
              <w:spacing w:line="0" w:lineRule="atLeast"/>
              <w:rPr>
                <w:rFonts w:ascii="Times New Roman" w:eastAsia="Times New Roman" w:hAnsi="Times New Roman"/>
                <w:sz w:val="7"/>
              </w:rPr>
            </w:pP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r>
      <w:tr w:rsidR="00000000">
        <w:trPr>
          <w:trHeight w:val="19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64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40" w:type="dxa"/>
            <w:shd w:val="clear" w:color="auto" w:fill="auto"/>
            <w:vAlign w:val="bottom"/>
          </w:tcPr>
          <w:p w:rsidR="00000000" w:rsidRDefault="006F13F1">
            <w:pPr>
              <w:spacing w:line="0" w:lineRule="atLeast"/>
              <w:rPr>
                <w:rFonts w:ascii="Times New Roman" w:eastAsia="Times New Roman" w:hAnsi="Times New Roman"/>
                <w:sz w:val="16"/>
              </w:rPr>
            </w:pPr>
          </w:p>
        </w:tc>
        <w:tc>
          <w:tcPr>
            <w:tcW w:w="340" w:type="dxa"/>
            <w:shd w:val="clear" w:color="auto" w:fill="auto"/>
            <w:vAlign w:val="bottom"/>
          </w:tcPr>
          <w:p w:rsidR="00000000" w:rsidRDefault="006F13F1">
            <w:pPr>
              <w:spacing w:line="0" w:lineRule="atLeast"/>
              <w:rPr>
                <w:rFonts w:ascii="Times New Roman" w:eastAsia="Times New Roman" w:hAnsi="Times New Roman"/>
                <w:sz w:val="16"/>
              </w:rPr>
            </w:pPr>
          </w:p>
        </w:tc>
        <w:tc>
          <w:tcPr>
            <w:tcW w:w="680" w:type="dxa"/>
            <w:shd w:val="clear" w:color="auto" w:fill="auto"/>
            <w:vAlign w:val="bottom"/>
          </w:tcPr>
          <w:p w:rsidR="00000000" w:rsidRDefault="006F13F1">
            <w:pPr>
              <w:spacing w:line="0" w:lineRule="atLeast"/>
              <w:rPr>
                <w:rFonts w:ascii="Times New Roman" w:eastAsia="Times New Roman" w:hAnsi="Times New Roman"/>
                <w:sz w:val="16"/>
              </w:rPr>
            </w:pPr>
          </w:p>
        </w:tc>
        <w:tc>
          <w:tcPr>
            <w:tcW w:w="5920" w:type="dxa"/>
            <w:shd w:val="clear" w:color="auto" w:fill="auto"/>
            <w:vAlign w:val="bottom"/>
          </w:tcPr>
          <w:p w:rsidR="00000000" w:rsidRDefault="006F13F1">
            <w:pPr>
              <w:spacing w:line="0" w:lineRule="atLeast"/>
              <w:rPr>
                <w:rFonts w:ascii="Times New Roman" w:eastAsia="Times New Roman" w:hAnsi="Times New Roman"/>
                <w:sz w:val="16"/>
              </w:rPr>
            </w:pP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Office</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rPr>
                <w:rFonts w:ascii="Times New Roman" w:eastAsia="Times New Roman" w:hAnsi="Times New Roman"/>
                <w:sz w:val="24"/>
              </w:rPr>
            </w:pPr>
          </w:p>
        </w:tc>
        <w:tc>
          <w:tcPr>
            <w:tcW w:w="592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92"/>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1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694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5.</w:t>
            </w:r>
          </w:p>
        </w:tc>
        <w:tc>
          <w:tcPr>
            <w:tcW w:w="1640" w:type="dxa"/>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Overall Limit</w:t>
            </w: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940" w:type="dxa"/>
            <w:gridSpan w:val="3"/>
            <w:shd w:val="clear" w:color="auto" w:fill="auto"/>
            <w:vAlign w:val="bottom"/>
          </w:tcPr>
          <w:p w:rsidR="00000000" w:rsidRDefault="006F13F1">
            <w:pPr>
              <w:spacing w:line="258" w:lineRule="exact"/>
              <w:rPr>
                <w:rFonts w:ascii="Times New Roman" w:eastAsia="Times New Roman" w:hAnsi="Times New Roman"/>
                <w:b/>
                <w:sz w:val="24"/>
              </w:rPr>
            </w:pPr>
            <w:r>
              <w:rPr>
                <w:rFonts w:ascii="Times New Roman" w:eastAsia="Times New Roman" w:hAnsi="Times New Roman"/>
                <w:b/>
                <w:sz w:val="24"/>
              </w:rPr>
              <w:t>A. Overall Limit</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b/>
                <w:sz w:val="24"/>
              </w:rPr>
              <w:t>Rs. /()</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&amp; Details of</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rPr>
                <w:rFonts w:ascii="Times New Roman" w:eastAsia="Times New Roman" w:hAnsi="Times New Roman"/>
                <w:sz w:val="24"/>
              </w:rPr>
            </w:pPr>
          </w:p>
        </w:tc>
        <w:tc>
          <w:tcPr>
            <w:tcW w:w="592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the Facility</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940" w:type="dxa"/>
            <w:gridSpan w:val="3"/>
            <w:shd w:val="clear" w:color="auto" w:fill="auto"/>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B. Details of Facilities / Br</w:t>
            </w:r>
            <w:r>
              <w:rPr>
                <w:rFonts w:ascii="Times New Roman" w:eastAsia="Times New Roman" w:hAnsi="Times New Roman"/>
                <w:b/>
                <w:sz w:val="24"/>
              </w:rPr>
              <w:t>eak-Up of Overall Limit:</w:t>
            </w:r>
          </w:p>
        </w:tc>
        <w:tc>
          <w:tcPr>
            <w:tcW w:w="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9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rPr>
        <w:pict>
          <v:rect id="_x0000_s1057" style="position:absolute;margin-left:481.65pt;margin-top:-127.8pt;width:.95pt;height:.95pt;z-index:-251859456;mso-position-horizontal-relative:text;mso-position-vertical-relative:text" o:userdrawn="t" fillcolor="#00000a" strokecolor="none"/>
        </w:pict>
      </w:r>
      <w:r>
        <w:rPr>
          <w:rFonts w:ascii="Times New Roman" w:eastAsia="Times New Roman" w:hAnsi="Times New Roman"/>
        </w:rPr>
        <w:pict>
          <v:rect id="_x0000_s1058" style="position:absolute;margin-left:481.65pt;margin-top:-.7pt;width:.95pt;height:.95pt;z-index:-251858432;mso-position-horizontal-relative:text;mso-position-vertical-relative:text" o:userdrawn="t" fillcolor="#00000a" strokecolor="none"/>
        </w:pict>
      </w:r>
    </w:p>
    <w:p w:rsidR="00000000" w:rsidRDefault="006F13F1">
      <w:pPr>
        <w:spacing w:line="20" w:lineRule="exact"/>
        <w:rPr>
          <w:rFonts w:ascii="Times New Roman" w:eastAsia="Times New Roman" w:hAnsi="Times New Roman"/>
        </w:rPr>
        <w:sectPr w:rsidR="00000000">
          <w:pgSz w:w="12240" w:h="15840"/>
          <w:pgMar w:top="142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840"/>
        <w:gridCol w:w="420"/>
        <w:gridCol w:w="440"/>
        <w:gridCol w:w="1080"/>
        <w:gridCol w:w="1140"/>
        <w:gridCol w:w="800"/>
        <w:gridCol w:w="600"/>
        <w:gridCol w:w="1140"/>
        <w:gridCol w:w="1140"/>
        <w:gridCol w:w="800"/>
        <w:gridCol w:w="78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45" w:name="page46"/>
            <w:bookmarkEnd w:id="45"/>
            <w:r>
              <w:rPr>
                <w:rFonts w:ascii="Times New Roman" w:eastAsia="Times New Roman" w:hAnsi="Times New Roman"/>
                <w:b/>
                <w:highlight w:val="lightGray"/>
              </w:rPr>
              <w:t>Sr.</w:t>
            </w:r>
          </w:p>
        </w:tc>
        <w:tc>
          <w:tcPr>
            <w:tcW w:w="84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4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8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11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78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8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gridSpan w:val="2"/>
            <w:shd w:val="clear" w:color="auto" w:fill="auto"/>
            <w:vAlign w:val="bottom"/>
          </w:tcPr>
          <w:p w:rsidR="00000000" w:rsidRDefault="006F13F1">
            <w:pPr>
              <w:spacing w:line="262" w:lineRule="exact"/>
              <w:ind w:left="40"/>
              <w:rPr>
                <w:rFonts w:ascii="Times New Roman" w:eastAsia="Times New Roman" w:hAnsi="Times New Roman"/>
                <w:sz w:val="24"/>
              </w:rPr>
            </w:pPr>
            <w:r>
              <w:rPr>
                <w:rFonts w:ascii="Times New Roman" w:eastAsia="Times New Roman" w:hAnsi="Times New Roman"/>
                <w:sz w:val="24"/>
              </w:rPr>
              <w:t>Products &amp;</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808080"/>
            <w:vAlign w:val="bottom"/>
          </w:tcPr>
          <w:p w:rsidR="00000000" w:rsidRDefault="006F13F1">
            <w:pPr>
              <w:spacing w:line="262" w:lineRule="exact"/>
              <w:rPr>
                <w:rFonts w:ascii="Times New Roman" w:eastAsia="Times New Roman" w:hAnsi="Times New Roman"/>
                <w:b/>
                <w:sz w:val="24"/>
                <w:highlight w:val="darkGray"/>
              </w:rPr>
            </w:pPr>
            <w:r>
              <w:rPr>
                <w:rFonts w:ascii="Times New Roman" w:eastAsia="Times New Roman" w:hAnsi="Times New Roman"/>
                <w:b/>
                <w:sz w:val="24"/>
                <w:highlight w:val="darkGray"/>
              </w:rPr>
              <w:t>Working</w:t>
            </w:r>
          </w:p>
        </w:tc>
        <w:tc>
          <w:tcPr>
            <w:tcW w:w="1140" w:type="dxa"/>
            <w:tcBorders>
              <w:right w:val="single" w:sz="8" w:space="0" w:color="00000A"/>
            </w:tcBorders>
            <w:shd w:val="clear" w:color="auto" w:fill="808080"/>
            <w:vAlign w:val="bottom"/>
          </w:tcPr>
          <w:p w:rsidR="00000000" w:rsidRDefault="006F13F1">
            <w:pPr>
              <w:spacing w:line="262" w:lineRule="exact"/>
              <w:ind w:left="40"/>
              <w:rPr>
                <w:rFonts w:ascii="Times New Roman" w:eastAsia="Times New Roman" w:hAnsi="Times New Roman"/>
                <w:b/>
                <w:sz w:val="24"/>
              </w:rPr>
            </w:pPr>
            <w:r>
              <w:rPr>
                <w:rFonts w:ascii="Times New Roman" w:eastAsia="Times New Roman" w:hAnsi="Times New Roman"/>
                <w:b/>
                <w:sz w:val="24"/>
              </w:rPr>
              <w:t>Amount</w:t>
            </w:r>
          </w:p>
        </w:tc>
        <w:tc>
          <w:tcPr>
            <w:tcW w:w="1400" w:type="dxa"/>
            <w:gridSpan w:val="2"/>
            <w:tcBorders>
              <w:right w:val="single" w:sz="8" w:space="0" w:color="00000A"/>
            </w:tcBorders>
            <w:shd w:val="clear" w:color="auto" w:fill="808080"/>
            <w:vAlign w:val="bottom"/>
          </w:tcPr>
          <w:p w:rsidR="00000000" w:rsidRDefault="006F13F1">
            <w:pPr>
              <w:spacing w:line="262" w:lineRule="exact"/>
              <w:ind w:left="40"/>
              <w:rPr>
                <w:rFonts w:ascii="Times New Roman" w:eastAsia="Times New Roman" w:hAnsi="Times New Roman"/>
                <w:b/>
                <w:sz w:val="24"/>
                <w:highlight w:val="darkGray"/>
              </w:rPr>
            </w:pPr>
            <w:r>
              <w:rPr>
                <w:rFonts w:ascii="Times New Roman" w:eastAsia="Times New Roman" w:hAnsi="Times New Roman"/>
                <w:b/>
                <w:sz w:val="24"/>
                <w:highlight w:val="darkGray"/>
              </w:rPr>
              <w:t>Limits /Sub-</w:t>
            </w:r>
          </w:p>
        </w:tc>
        <w:tc>
          <w:tcPr>
            <w:tcW w:w="1140" w:type="dxa"/>
            <w:tcBorders>
              <w:right w:val="single" w:sz="8" w:space="0" w:color="00000A"/>
            </w:tcBorders>
            <w:shd w:val="clear" w:color="auto" w:fill="808080"/>
            <w:vAlign w:val="bottom"/>
          </w:tcPr>
          <w:p w:rsidR="00000000" w:rsidRDefault="006F13F1">
            <w:pPr>
              <w:spacing w:line="262" w:lineRule="exact"/>
              <w:ind w:left="40"/>
              <w:rPr>
                <w:rFonts w:ascii="Times New Roman" w:eastAsia="Times New Roman" w:hAnsi="Times New Roman"/>
                <w:b/>
                <w:sz w:val="24"/>
              </w:rPr>
            </w:pPr>
            <w:r>
              <w:rPr>
                <w:rFonts w:ascii="Times New Roman" w:eastAsia="Times New Roman" w:hAnsi="Times New Roman"/>
                <w:b/>
                <w:sz w:val="24"/>
              </w:rPr>
              <w:t>Impost/</w:t>
            </w:r>
          </w:p>
        </w:tc>
        <w:tc>
          <w:tcPr>
            <w:tcW w:w="1140" w:type="dxa"/>
            <w:tcBorders>
              <w:right w:val="single" w:sz="8" w:space="0" w:color="00000A"/>
            </w:tcBorders>
            <w:shd w:val="clear" w:color="auto" w:fill="808080"/>
            <w:vAlign w:val="bottom"/>
          </w:tcPr>
          <w:p w:rsidR="00000000" w:rsidRDefault="006F13F1">
            <w:pPr>
              <w:spacing w:line="262" w:lineRule="exact"/>
              <w:ind w:left="40"/>
              <w:rPr>
                <w:rFonts w:ascii="Times New Roman" w:eastAsia="Times New Roman" w:hAnsi="Times New Roman"/>
                <w:b/>
                <w:sz w:val="24"/>
              </w:rPr>
            </w:pPr>
            <w:r>
              <w:rPr>
                <w:rFonts w:ascii="Times New Roman" w:eastAsia="Times New Roman" w:hAnsi="Times New Roman"/>
                <w:b/>
                <w:sz w:val="24"/>
              </w:rPr>
              <w:t>Due</w:t>
            </w:r>
          </w:p>
        </w:tc>
        <w:tc>
          <w:tcPr>
            <w:tcW w:w="1560" w:type="dxa"/>
            <w:gridSpan w:val="2"/>
            <w:tcBorders>
              <w:right w:val="single" w:sz="8" w:space="0" w:color="00000A"/>
            </w:tcBorders>
            <w:shd w:val="clear" w:color="auto" w:fill="808080"/>
            <w:vAlign w:val="bottom"/>
          </w:tcPr>
          <w:p w:rsidR="00000000" w:rsidRDefault="006F13F1">
            <w:pPr>
              <w:spacing w:line="262" w:lineRule="exact"/>
              <w:ind w:left="40"/>
              <w:rPr>
                <w:rFonts w:ascii="Times New Roman" w:eastAsia="Times New Roman" w:hAnsi="Times New Roman"/>
                <w:b/>
                <w:sz w:val="24"/>
              </w:rPr>
            </w:pPr>
            <w:r>
              <w:rPr>
                <w:rFonts w:ascii="Times New Roman" w:eastAsia="Times New Roman" w:hAnsi="Times New Roman"/>
                <w:b/>
                <w:sz w:val="24"/>
              </w:rPr>
              <w:t>Frequency</w:t>
            </w: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gridSpan w:val="2"/>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Currency</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Capital</w:t>
            </w: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(Rs. in</w:t>
            </w:r>
          </w:p>
        </w:tc>
        <w:tc>
          <w:tcPr>
            <w:tcW w:w="800" w:type="dxa"/>
            <w:tcBorders>
              <w:right w:val="single" w:sz="8" w:space="0" w:color="808080"/>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Limit /</w:t>
            </w:r>
          </w:p>
        </w:tc>
        <w:tc>
          <w:tcPr>
            <w:tcW w:w="60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highlight w:val="darkGray"/>
              </w:rPr>
            </w:pPr>
            <w:r>
              <w:rPr>
                <w:rFonts w:ascii="Times New Roman" w:eastAsia="Times New Roman" w:hAnsi="Times New Roman"/>
                <w:b/>
                <w:sz w:val="24"/>
                <w:highlight w:val="darkGray"/>
              </w:rPr>
              <w:t>Commissi</w:t>
            </w: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Date/On</w:t>
            </w: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Product</w:t>
            </w: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Mn)</w:t>
            </w:r>
          </w:p>
        </w:tc>
        <w:tc>
          <w:tcPr>
            <w:tcW w:w="800" w:type="dxa"/>
            <w:tcBorders>
              <w:right w:val="single" w:sz="8" w:space="0" w:color="808080"/>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inter-</w:t>
            </w:r>
          </w:p>
        </w:tc>
        <w:tc>
          <w:tcPr>
            <w:tcW w:w="60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on</w:t>
            </w: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Demand</w:t>
            </w: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Type</w:t>
            </w:r>
          </w:p>
        </w:tc>
        <w:tc>
          <w:tcPr>
            <w:tcW w:w="11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400" w:type="dxa"/>
            <w:gridSpan w:val="2"/>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highlight w:val="darkGray"/>
              </w:rPr>
            </w:pPr>
            <w:r>
              <w:rPr>
                <w:rFonts w:ascii="Times New Roman" w:eastAsia="Times New Roman" w:hAnsi="Times New Roman"/>
                <w:b/>
                <w:sz w:val="24"/>
                <w:highlight w:val="darkGray"/>
              </w:rPr>
              <w:t>change</w:t>
            </w:r>
            <w:r>
              <w:rPr>
                <w:rFonts w:ascii="Times New Roman" w:eastAsia="Times New Roman" w:hAnsi="Times New Roman"/>
                <w:b/>
                <w:sz w:val="24"/>
                <w:highlight w:val="darkGray"/>
              </w:rPr>
              <w:t>abilit</w:t>
            </w:r>
          </w:p>
        </w:tc>
        <w:tc>
          <w:tcPr>
            <w:tcW w:w="11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400" w:type="dxa"/>
            <w:gridSpan w:val="2"/>
            <w:tcBorders>
              <w:bottom w:val="single" w:sz="8" w:space="0" w:color="00000A"/>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y details</w:t>
            </w:r>
          </w:p>
        </w:tc>
        <w:tc>
          <w:tcPr>
            <w:tcW w:w="11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Overdraft</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400" w:type="dxa"/>
            <w:gridSpan w:val="2"/>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Interchangea</w:t>
            </w:r>
          </w:p>
        </w:tc>
        <w:tc>
          <w:tcPr>
            <w:tcW w:w="1140" w:type="dxa"/>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Interest</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(OD)</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0" w:type="dxa"/>
            <w:gridSpan w:val="2"/>
            <w:tcBorders>
              <w:bottom w:val="single" w:sz="8" w:space="0" w:color="00000A"/>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ble with LC</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Working</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(_______</w:t>
            </w:r>
          </w:p>
        </w:tc>
        <w:tc>
          <w:tcPr>
            <w:tcW w:w="1400" w:type="dxa"/>
            <w:gridSpan w:val="2"/>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Sub-Limit of</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Sub-Limit</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Capital</w:t>
            </w: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_)</w:t>
            </w:r>
          </w:p>
        </w:tc>
        <w:tc>
          <w:tcPr>
            <w:tcW w:w="8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CC</w:t>
            </w: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of CC</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Demand</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Loan</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(WCDL)</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Bill</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(_______</w:t>
            </w:r>
          </w:p>
        </w:tc>
        <w:tc>
          <w:tcPr>
            <w:tcW w:w="1400" w:type="dxa"/>
            <w:gridSpan w:val="2"/>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Sub-L</w:t>
            </w:r>
            <w:r>
              <w:rPr>
                <w:rFonts w:ascii="Times New Roman" w:eastAsia="Times New Roman" w:hAnsi="Times New Roman"/>
                <w:sz w:val="24"/>
              </w:rPr>
              <w:t>imit of</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Discount</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Discounti</w:t>
            </w: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_)</w:t>
            </w:r>
          </w:p>
        </w:tc>
        <w:tc>
          <w:tcPr>
            <w:tcW w:w="8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CC</w:t>
            </w: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ng (Bills)</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63" w:lineRule="exact"/>
              <w:rPr>
                <w:rFonts w:ascii="Times New Roman" w:eastAsia="Times New Roman" w:hAnsi="Times New Roman"/>
                <w:sz w:val="24"/>
              </w:rPr>
            </w:pPr>
            <w:r>
              <w:rPr>
                <w:rFonts w:ascii="Times New Roman" w:eastAsia="Times New Roman" w:hAnsi="Times New Roman"/>
                <w:sz w:val="24"/>
              </w:rPr>
              <w:t>Letter of</w:t>
            </w:r>
          </w:p>
        </w:tc>
        <w:tc>
          <w:tcPr>
            <w:tcW w:w="1140" w:type="dxa"/>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(_______</w:t>
            </w:r>
          </w:p>
        </w:tc>
        <w:tc>
          <w:tcPr>
            <w:tcW w:w="1400" w:type="dxa"/>
            <w:gridSpan w:val="2"/>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Interchangea</w:t>
            </w:r>
          </w:p>
        </w:tc>
        <w:tc>
          <w:tcPr>
            <w:tcW w:w="1140" w:type="dxa"/>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Commissi</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40" w:type="dxa"/>
            <w:shd w:val="clear" w:color="auto" w:fill="auto"/>
            <w:vAlign w:val="bottom"/>
          </w:tcPr>
          <w:p w:rsidR="00000000" w:rsidRDefault="006F13F1">
            <w:pPr>
              <w:spacing w:line="0" w:lineRule="atLeast"/>
              <w:rPr>
                <w:rFonts w:ascii="Times New Roman" w:eastAsia="Times New Roman" w:hAnsi="Times New Roman"/>
                <w:sz w:val="23"/>
              </w:rPr>
            </w:pPr>
          </w:p>
        </w:tc>
        <w:tc>
          <w:tcPr>
            <w:tcW w:w="420" w:type="dxa"/>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80" w:type="dxa"/>
            <w:tcBorders>
              <w:right w:val="single" w:sz="8" w:space="0" w:color="00000A"/>
            </w:tcBorders>
            <w:shd w:val="clear" w:color="auto" w:fill="auto"/>
            <w:vAlign w:val="bottom"/>
          </w:tcPr>
          <w:p w:rsidR="00000000" w:rsidRDefault="006F13F1">
            <w:pPr>
              <w:spacing w:line="273" w:lineRule="exact"/>
              <w:rPr>
                <w:rFonts w:ascii="Times New Roman" w:eastAsia="Times New Roman" w:hAnsi="Times New Roman"/>
                <w:sz w:val="24"/>
              </w:rPr>
            </w:pPr>
            <w:r>
              <w:rPr>
                <w:rFonts w:ascii="Times New Roman" w:eastAsia="Times New Roman" w:hAnsi="Times New Roman"/>
                <w:sz w:val="24"/>
              </w:rPr>
              <w:t>Credit</w:t>
            </w:r>
          </w:p>
        </w:tc>
        <w:tc>
          <w:tcPr>
            <w:tcW w:w="1140" w:type="dxa"/>
            <w:tcBorders>
              <w:right w:val="single" w:sz="8" w:space="0" w:color="00000A"/>
            </w:tcBorders>
            <w:shd w:val="clear" w:color="auto" w:fill="auto"/>
            <w:vAlign w:val="bottom"/>
          </w:tcPr>
          <w:p w:rsidR="00000000" w:rsidRDefault="006F13F1">
            <w:pPr>
              <w:spacing w:line="273" w:lineRule="exact"/>
              <w:ind w:left="40"/>
              <w:rPr>
                <w:rFonts w:ascii="Times New Roman" w:eastAsia="Times New Roman" w:hAnsi="Times New Roman"/>
                <w:sz w:val="24"/>
              </w:rPr>
            </w:pPr>
            <w:r>
              <w:rPr>
                <w:rFonts w:ascii="Times New Roman" w:eastAsia="Times New Roman" w:hAnsi="Times New Roman"/>
                <w:sz w:val="24"/>
              </w:rPr>
              <w:t>_)</w:t>
            </w:r>
          </w:p>
        </w:tc>
        <w:tc>
          <w:tcPr>
            <w:tcW w:w="1400" w:type="dxa"/>
            <w:gridSpan w:val="2"/>
            <w:tcBorders>
              <w:right w:val="single" w:sz="8" w:space="0" w:color="00000A"/>
            </w:tcBorders>
            <w:shd w:val="clear" w:color="auto" w:fill="auto"/>
            <w:vAlign w:val="bottom"/>
          </w:tcPr>
          <w:p w:rsidR="00000000" w:rsidRDefault="006F13F1">
            <w:pPr>
              <w:spacing w:line="273" w:lineRule="exact"/>
              <w:ind w:left="40"/>
              <w:rPr>
                <w:rFonts w:ascii="Times New Roman" w:eastAsia="Times New Roman" w:hAnsi="Times New Roman"/>
                <w:sz w:val="24"/>
              </w:rPr>
            </w:pPr>
            <w:r>
              <w:rPr>
                <w:rFonts w:ascii="Times New Roman" w:eastAsia="Times New Roman" w:hAnsi="Times New Roman"/>
                <w:sz w:val="24"/>
              </w:rPr>
              <w:t>ble with CC</w:t>
            </w:r>
          </w:p>
        </w:tc>
        <w:tc>
          <w:tcPr>
            <w:tcW w:w="1140" w:type="dxa"/>
            <w:tcBorders>
              <w:right w:val="single" w:sz="8" w:space="0" w:color="00000A"/>
            </w:tcBorders>
            <w:shd w:val="clear" w:color="auto" w:fill="auto"/>
            <w:vAlign w:val="bottom"/>
          </w:tcPr>
          <w:p w:rsidR="00000000" w:rsidRDefault="006F13F1">
            <w:pPr>
              <w:spacing w:line="273" w:lineRule="exact"/>
              <w:ind w:left="40"/>
              <w:rPr>
                <w:rFonts w:ascii="Times New Roman" w:eastAsia="Times New Roman" w:hAnsi="Times New Roman"/>
                <w:sz w:val="24"/>
              </w:rPr>
            </w:pPr>
            <w:r>
              <w:rPr>
                <w:rFonts w:ascii="Times New Roman" w:eastAsia="Times New Roman" w:hAnsi="Times New Roman"/>
                <w:sz w:val="24"/>
              </w:rPr>
              <w:t>on</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00" w:type="dxa"/>
            <w:shd w:val="clear" w:color="auto" w:fill="auto"/>
            <w:vAlign w:val="bottom"/>
          </w:tcPr>
          <w:p w:rsidR="00000000" w:rsidRDefault="006F13F1">
            <w:pPr>
              <w:spacing w:line="0" w:lineRule="atLeast"/>
              <w:rPr>
                <w:rFonts w:ascii="Times New Roman" w:eastAsia="Times New Roman" w:hAnsi="Times New Roman"/>
                <w:sz w:val="23"/>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(LC)</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63" w:lineRule="exact"/>
              <w:rPr>
                <w:rFonts w:ascii="Times New Roman" w:eastAsia="Times New Roman" w:hAnsi="Times New Roman"/>
                <w:sz w:val="24"/>
              </w:rPr>
            </w:pPr>
            <w:r>
              <w:rPr>
                <w:rFonts w:ascii="Times New Roman" w:eastAsia="Times New Roman" w:hAnsi="Times New Roman"/>
                <w:sz w:val="24"/>
              </w:rPr>
              <w:t>Letter of</w:t>
            </w:r>
          </w:p>
        </w:tc>
        <w:tc>
          <w:tcPr>
            <w:tcW w:w="1140" w:type="dxa"/>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(_______</w:t>
            </w:r>
          </w:p>
        </w:tc>
        <w:tc>
          <w:tcPr>
            <w:tcW w:w="1400" w:type="dxa"/>
            <w:gridSpan w:val="2"/>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Sub-Limit of</w:t>
            </w:r>
          </w:p>
        </w:tc>
        <w:tc>
          <w:tcPr>
            <w:tcW w:w="1140" w:type="dxa"/>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Commissi</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Undertaki</w:t>
            </w: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_)</w:t>
            </w:r>
          </w:p>
        </w:tc>
        <w:tc>
          <w:tcPr>
            <w:tcW w:w="8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CC</w:t>
            </w: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on</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ng (LO</w:t>
            </w:r>
            <w:r>
              <w:rPr>
                <w:rFonts w:ascii="Times New Roman" w:eastAsia="Times New Roman" w:hAnsi="Times New Roman"/>
                <w:sz w:val="24"/>
              </w:rPr>
              <w:t>U)</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Loan</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(_______</w:t>
            </w:r>
          </w:p>
        </w:tc>
        <w:tc>
          <w:tcPr>
            <w:tcW w:w="1400" w:type="dxa"/>
            <w:gridSpan w:val="2"/>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Sub-Limit of</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Equivalen</w:t>
            </w: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_)</w:t>
            </w:r>
          </w:p>
        </w:tc>
        <w:tc>
          <w:tcPr>
            <w:tcW w:w="1400" w:type="dxa"/>
            <w:gridSpan w:val="2"/>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LC / Overall</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 Risk</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Limit</w:t>
            </w: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(LER)</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right w:val="single" w:sz="8" w:space="0" w:color="00000A"/>
            </w:tcBorders>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Bank</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(_______</w:t>
            </w:r>
          </w:p>
        </w:tc>
        <w:tc>
          <w:tcPr>
            <w:tcW w:w="1400" w:type="dxa"/>
            <w:gridSpan w:val="2"/>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Sub-Limit of</w:t>
            </w:r>
          </w:p>
        </w:tc>
        <w:tc>
          <w:tcPr>
            <w:tcW w:w="11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Commissi</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Guarantee</w:t>
            </w: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_)</w:t>
            </w:r>
          </w:p>
        </w:tc>
        <w:tc>
          <w:tcPr>
            <w:tcW w:w="8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LC</w:t>
            </w:r>
          </w:p>
        </w:tc>
        <w:tc>
          <w:tcPr>
            <w:tcW w:w="6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on</w:t>
            </w:r>
          </w:p>
        </w:tc>
        <w:tc>
          <w:tcPr>
            <w:tcW w:w="11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(BG)</w:t>
            </w: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6.</w:t>
            </w:r>
          </w:p>
        </w:tc>
        <w:tc>
          <w:tcPr>
            <w:tcW w:w="1700" w:type="dxa"/>
            <w:gridSpan w:val="3"/>
            <w:tcBorders>
              <w:bottom w:val="single" w:sz="8" w:space="0" w:color="00000A"/>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Sanction Letter</w:t>
            </w:r>
          </w:p>
        </w:tc>
        <w:tc>
          <w:tcPr>
            <w:tcW w:w="2220" w:type="dxa"/>
            <w:gridSpan w:val="2"/>
            <w:tcBorders>
              <w:bottom w:val="single" w:sz="8" w:space="0" w:color="00000A"/>
            </w:tcBorders>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Reference no. , dated</w:t>
            </w: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7.</w:t>
            </w:r>
          </w:p>
        </w:tc>
        <w:tc>
          <w:tcPr>
            <w:tcW w:w="8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Nature</w:t>
            </w:r>
          </w:p>
        </w:tc>
        <w:tc>
          <w:tcPr>
            <w:tcW w:w="42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of</w:t>
            </w:r>
          </w:p>
        </w:tc>
        <w:tc>
          <w:tcPr>
            <w:tcW w:w="440" w:type="dxa"/>
            <w:tcBorders>
              <w:right w:val="single" w:sz="8" w:space="0" w:color="00000A"/>
            </w:tcBorders>
            <w:shd w:val="clear" w:color="auto" w:fill="auto"/>
            <w:vAlign w:val="bottom"/>
          </w:tcPr>
          <w:p w:rsidR="00000000" w:rsidRDefault="006F13F1">
            <w:pPr>
              <w:spacing w:line="260" w:lineRule="exact"/>
              <w:ind w:left="20"/>
              <w:rPr>
                <w:rFonts w:ascii="Times New Roman" w:eastAsia="Times New Roman" w:hAnsi="Times New Roman"/>
                <w:sz w:val="24"/>
              </w:rPr>
            </w:pPr>
            <w:r>
              <w:rPr>
                <w:rFonts w:ascii="Times New Roman" w:eastAsia="Times New Roman" w:hAnsi="Times New Roman"/>
                <w:sz w:val="24"/>
              </w:rPr>
              <w:t>the</w:t>
            </w:r>
          </w:p>
        </w:tc>
        <w:tc>
          <w:tcPr>
            <w:tcW w:w="1080" w:type="dxa"/>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Overdraft</w:t>
            </w: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6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Facilities</w:t>
            </w: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8.</w:t>
            </w:r>
          </w:p>
        </w:tc>
        <w:tc>
          <w:tcPr>
            <w:tcW w:w="8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Purpose</w:t>
            </w:r>
          </w:p>
        </w:tc>
        <w:tc>
          <w:tcPr>
            <w:tcW w:w="420" w:type="dxa"/>
            <w:shd w:val="clear" w:color="auto" w:fill="auto"/>
            <w:vAlign w:val="bottom"/>
          </w:tcPr>
          <w:p w:rsidR="00000000" w:rsidRDefault="006F13F1">
            <w:pPr>
              <w:spacing w:line="260" w:lineRule="exact"/>
              <w:ind w:left="100"/>
              <w:rPr>
                <w:rFonts w:ascii="Times New Roman" w:eastAsia="Times New Roman" w:hAnsi="Times New Roman"/>
                <w:sz w:val="24"/>
              </w:rPr>
            </w:pPr>
            <w:r>
              <w:rPr>
                <w:rFonts w:ascii="Times New Roman" w:eastAsia="Times New Roman" w:hAnsi="Times New Roman"/>
                <w:sz w:val="24"/>
              </w:rPr>
              <w:t>of</w:t>
            </w:r>
          </w:p>
        </w:tc>
        <w:tc>
          <w:tcPr>
            <w:tcW w:w="440" w:type="dxa"/>
            <w:tcBorders>
              <w:right w:val="single" w:sz="8" w:space="0" w:color="00000A"/>
            </w:tcBorders>
            <w:shd w:val="clear" w:color="auto" w:fill="auto"/>
            <w:vAlign w:val="bottom"/>
          </w:tcPr>
          <w:p w:rsidR="00000000" w:rsidRDefault="006F13F1">
            <w:pPr>
              <w:spacing w:line="260" w:lineRule="exact"/>
              <w:ind w:left="20"/>
              <w:rPr>
                <w:rFonts w:ascii="Times New Roman" w:eastAsia="Times New Roman" w:hAnsi="Times New Roman"/>
                <w:sz w:val="24"/>
              </w:rPr>
            </w:pPr>
            <w:r>
              <w:rPr>
                <w:rFonts w:ascii="Times New Roman" w:eastAsia="Times New Roman" w:hAnsi="Times New Roman"/>
                <w:sz w:val="24"/>
              </w:rPr>
              <w:t>the</w:t>
            </w:r>
          </w:p>
        </w:tc>
        <w:tc>
          <w:tcPr>
            <w:tcW w:w="108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6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Facilities</w:t>
            </w: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9.</w:t>
            </w:r>
          </w:p>
        </w:tc>
        <w:tc>
          <w:tcPr>
            <w:tcW w:w="1260" w:type="dxa"/>
            <w:gridSpan w:val="2"/>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Conditions</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6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11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Precedent to</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First</w:t>
            </w: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gridSpan w:val="3"/>
            <w:tcBorders>
              <w:bottom w:val="single" w:sz="8" w:space="0" w:color="00000A"/>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Disbursement</w:t>
            </w: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7"/>
        </w:trPr>
        <w:tc>
          <w:tcPr>
            <w:tcW w:w="500" w:type="dxa"/>
            <w:tcBorders>
              <w:left w:val="single" w:sz="8" w:space="0" w:color="00000A"/>
              <w:right w:val="single" w:sz="8" w:space="0" w:color="00000A"/>
            </w:tcBorders>
            <w:shd w:val="clear" w:color="auto" w:fill="auto"/>
            <w:vAlign w:val="bottom"/>
          </w:tcPr>
          <w:p w:rsidR="00000000" w:rsidRDefault="006F13F1">
            <w:pPr>
              <w:spacing w:line="199" w:lineRule="exact"/>
              <w:ind w:left="60"/>
              <w:rPr>
                <w:rFonts w:ascii="Times New Roman" w:eastAsia="Times New Roman" w:hAnsi="Times New Roman"/>
              </w:rPr>
            </w:pPr>
            <w:r>
              <w:rPr>
                <w:rFonts w:ascii="Times New Roman" w:eastAsia="Times New Roman" w:hAnsi="Times New Roman"/>
              </w:rPr>
              <w:t>10</w:t>
            </w:r>
          </w:p>
        </w:tc>
        <w:tc>
          <w:tcPr>
            <w:tcW w:w="840" w:type="dxa"/>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Tenure</w:t>
            </w:r>
          </w:p>
        </w:tc>
        <w:tc>
          <w:tcPr>
            <w:tcW w:w="420" w:type="dxa"/>
            <w:vMerge w:val="restart"/>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of</w:t>
            </w:r>
          </w:p>
        </w:tc>
        <w:tc>
          <w:tcPr>
            <w:tcW w:w="440" w:type="dxa"/>
            <w:vMerge w:val="restart"/>
            <w:tcBorders>
              <w:right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sz w:val="24"/>
              </w:rPr>
            </w:pPr>
            <w:r>
              <w:rPr>
                <w:rFonts w:ascii="Times New Roman" w:eastAsia="Times New Roman" w:hAnsi="Times New Roman"/>
                <w:sz w:val="24"/>
              </w:rPr>
              <w:t>the</w:t>
            </w:r>
          </w:p>
        </w:tc>
        <w:tc>
          <w:tcPr>
            <w:tcW w:w="3020" w:type="dxa"/>
            <w:gridSpan w:val="3"/>
            <w:tcBorders>
              <w:bottom w:val="single" w:sz="8" w:space="0" w:color="00000A"/>
              <w:right w:val="single" w:sz="8" w:space="0" w:color="00000A"/>
            </w:tcBorders>
            <w:shd w:val="clear" w:color="auto" w:fill="BFBFBF"/>
            <w:vAlign w:val="bottom"/>
          </w:tcPr>
          <w:p w:rsidR="00000000" w:rsidRDefault="006F13F1">
            <w:pPr>
              <w:spacing w:line="257" w:lineRule="exact"/>
              <w:ind w:left="360"/>
              <w:rPr>
                <w:rFonts w:ascii="Times New Roman" w:eastAsia="Times New Roman" w:hAnsi="Times New Roman"/>
                <w:b/>
                <w:sz w:val="24"/>
              </w:rPr>
            </w:pPr>
            <w:r>
              <w:rPr>
                <w:rFonts w:ascii="Times New Roman" w:eastAsia="Times New Roman" w:hAnsi="Times New Roman"/>
                <w:b/>
                <w:sz w:val="24"/>
              </w:rPr>
              <w:t>Facility Product Type</w:t>
            </w:r>
          </w:p>
        </w:tc>
        <w:tc>
          <w:tcPr>
            <w:tcW w:w="2880" w:type="dxa"/>
            <w:gridSpan w:val="3"/>
            <w:tcBorders>
              <w:bottom w:val="single" w:sz="8" w:space="0" w:color="00000A"/>
              <w:right w:val="single" w:sz="8" w:space="0" w:color="BFBFBF"/>
            </w:tcBorders>
            <w:shd w:val="clear" w:color="auto" w:fill="BFBFBF"/>
            <w:vAlign w:val="bottom"/>
          </w:tcPr>
          <w:p w:rsidR="00000000" w:rsidRDefault="006F13F1">
            <w:pPr>
              <w:spacing w:line="257" w:lineRule="exact"/>
              <w:ind w:left="40"/>
              <w:rPr>
                <w:rFonts w:ascii="Times New Roman" w:eastAsia="Times New Roman" w:hAnsi="Times New Roman"/>
                <w:b/>
                <w:sz w:val="24"/>
              </w:rPr>
            </w:pPr>
            <w:r>
              <w:rPr>
                <w:rFonts w:ascii="Times New Roman" w:eastAsia="Times New Roman" w:hAnsi="Times New Roman"/>
                <w:b/>
                <w:sz w:val="24"/>
              </w:rPr>
              <w:t>Tenure / Usance P</w:t>
            </w:r>
            <w:r>
              <w:rPr>
                <w:rFonts w:ascii="Times New Roman" w:eastAsia="Times New Roman" w:hAnsi="Times New Roman"/>
                <w:b/>
                <w:sz w:val="24"/>
              </w:rPr>
              <w:t>eriod</w:t>
            </w:r>
          </w:p>
        </w:tc>
        <w:tc>
          <w:tcPr>
            <w:tcW w:w="80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6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vMerge/>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vMerge/>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20" w:type="dxa"/>
            <w:gridSpan w:val="2"/>
            <w:tcBorders>
              <w:bottom w:val="single" w:sz="8" w:space="0" w:color="00000A"/>
            </w:tcBorders>
            <w:shd w:val="clear" w:color="auto" w:fill="auto"/>
            <w:vAlign w:val="bottom"/>
          </w:tcPr>
          <w:p w:rsidR="00000000" w:rsidRDefault="006F13F1">
            <w:pPr>
              <w:spacing w:line="253" w:lineRule="exact"/>
              <w:ind w:left="40"/>
              <w:rPr>
                <w:rFonts w:ascii="Times New Roman" w:eastAsia="Times New Roman" w:hAnsi="Times New Roman"/>
                <w:sz w:val="24"/>
              </w:rPr>
            </w:pPr>
            <w:r>
              <w:rPr>
                <w:rFonts w:ascii="Times New Roman" w:eastAsia="Times New Roman" w:hAnsi="Times New Roman"/>
                <w:sz w:val="24"/>
              </w:rPr>
              <w:t>Letter of Credit (LC)</w:t>
            </w: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40" w:type="dxa"/>
            <w:gridSpan w:val="2"/>
            <w:tcBorders>
              <w:bottom w:val="single" w:sz="8" w:space="0" w:color="00000A"/>
            </w:tcBorders>
            <w:shd w:val="clear" w:color="auto" w:fill="auto"/>
            <w:vAlign w:val="bottom"/>
          </w:tcPr>
          <w:p w:rsidR="00000000" w:rsidRDefault="006F13F1">
            <w:pPr>
              <w:spacing w:line="253" w:lineRule="exact"/>
              <w:ind w:left="40"/>
              <w:rPr>
                <w:rFonts w:ascii="Times New Roman" w:eastAsia="Times New Roman" w:hAnsi="Times New Roman"/>
                <w:sz w:val="24"/>
              </w:rPr>
            </w:pPr>
            <w:r>
              <w:rPr>
                <w:rFonts w:ascii="Times New Roman" w:eastAsia="Times New Roman" w:hAnsi="Times New Roman"/>
                <w:sz w:val="24"/>
              </w:rPr>
              <w:t>_________</w:t>
            </w: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260" w:type="dxa"/>
            <w:gridSpan w:val="2"/>
            <w:shd w:val="clear" w:color="auto" w:fill="auto"/>
            <w:vAlign w:val="bottom"/>
          </w:tcPr>
          <w:p w:rsidR="00000000" w:rsidRDefault="006F13F1">
            <w:pPr>
              <w:spacing w:line="237" w:lineRule="exact"/>
              <w:ind w:left="40"/>
              <w:rPr>
                <w:rFonts w:ascii="Times New Roman" w:eastAsia="Times New Roman" w:hAnsi="Times New Roman"/>
                <w:sz w:val="24"/>
              </w:rPr>
            </w:pPr>
            <w:r>
              <w:rPr>
                <w:rFonts w:ascii="Times New Roman" w:eastAsia="Times New Roman" w:hAnsi="Times New Roman"/>
                <w:sz w:val="24"/>
              </w:rPr>
              <w:t>Facilities</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020" w:type="dxa"/>
            <w:gridSpan w:val="3"/>
            <w:tcBorders>
              <w:bottom w:val="single" w:sz="8" w:space="0" w:color="00000A"/>
              <w:right w:val="single" w:sz="8" w:space="0" w:color="00000A"/>
            </w:tcBorders>
            <w:shd w:val="clear" w:color="auto" w:fill="auto"/>
            <w:vAlign w:val="bottom"/>
          </w:tcPr>
          <w:p w:rsidR="00000000" w:rsidRDefault="006F13F1">
            <w:pPr>
              <w:spacing w:line="266" w:lineRule="exact"/>
              <w:ind w:left="40"/>
              <w:rPr>
                <w:rFonts w:ascii="Times New Roman" w:eastAsia="Times New Roman" w:hAnsi="Times New Roman"/>
                <w:sz w:val="24"/>
              </w:rPr>
            </w:pPr>
            <w:r>
              <w:rPr>
                <w:rFonts w:ascii="Times New Roman" w:eastAsia="Times New Roman" w:hAnsi="Times New Roman"/>
                <w:sz w:val="24"/>
              </w:rPr>
              <w:t>Letter of Undertaking (LOU)</w:t>
            </w:r>
          </w:p>
        </w:tc>
        <w:tc>
          <w:tcPr>
            <w:tcW w:w="1740" w:type="dxa"/>
            <w:gridSpan w:val="2"/>
            <w:tcBorders>
              <w:bottom w:val="single" w:sz="8" w:space="0" w:color="00000A"/>
            </w:tcBorders>
            <w:shd w:val="clear" w:color="auto" w:fill="auto"/>
            <w:vAlign w:val="bottom"/>
          </w:tcPr>
          <w:p w:rsidR="00000000" w:rsidRDefault="006F13F1">
            <w:pPr>
              <w:spacing w:line="266" w:lineRule="exact"/>
              <w:ind w:left="40"/>
              <w:rPr>
                <w:rFonts w:ascii="Times New Roman" w:eastAsia="Times New Roman" w:hAnsi="Times New Roman"/>
                <w:sz w:val="24"/>
              </w:rPr>
            </w:pPr>
            <w:r>
              <w:rPr>
                <w:rFonts w:ascii="Times New Roman" w:eastAsia="Times New Roman" w:hAnsi="Times New Roman"/>
                <w:sz w:val="24"/>
              </w:rPr>
              <w:t>________</w:t>
            </w: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40" w:type="dxa"/>
            <w:shd w:val="clear" w:color="auto" w:fill="auto"/>
            <w:vAlign w:val="bottom"/>
          </w:tcPr>
          <w:p w:rsidR="00000000" w:rsidRDefault="006F13F1">
            <w:pPr>
              <w:spacing w:line="0" w:lineRule="atLeast"/>
              <w:rPr>
                <w:rFonts w:ascii="Times New Roman" w:eastAsia="Times New Roman" w:hAnsi="Times New Roman"/>
                <w:sz w:val="23"/>
              </w:rPr>
            </w:pPr>
          </w:p>
        </w:tc>
        <w:tc>
          <w:tcPr>
            <w:tcW w:w="420" w:type="dxa"/>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220" w:type="dxa"/>
            <w:gridSpan w:val="2"/>
            <w:tcBorders>
              <w:bottom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Bank Guarantee (BG)</w:t>
            </w: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740" w:type="dxa"/>
            <w:gridSpan w:val="2"/>
            <w:tcBorders>
              <w:bottom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________</w:t>
            </w: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0"/>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84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42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440" w:type="dxa"/>
            <w:tcBorders>
              <w:bottom w:val="single" w:sz="8" w:space="0" w:color="00000A"/>
              <w:right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108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114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80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60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114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114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80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780" w:type="dxa"/>
            <w:tcBorders>
              <w:bottom w:val="single" w:sz="8" w:space="0" w:color="00000A"/>
              <w:right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1"/>
        </w:rPr>
        <w:pict>
          <v:rect id="_x0000_s1059" style="position:absolute;margin-left:481.65pt;margin-top:-115.35pt;width:.95pt;height:1pt;z-index:-251857408;mso-position-horizontal-relative:text;mso-position-vertical-relative:text" o:userdrawn="t" fillcolor="#00000a" strokecolor="none"/>
        </w:pict>
      </w:r>
    </w:p>
    <w:p w:rsidR="00000000" w:rsidRDefault="006F13F1">
      <w:pPr>
        <w:spacing w:line="20" w:lineRule="exact"/>
        <w:rPr>
          <w:rFonts w:ascii="Times New Roman" w:eastAsia="Times New Roman" w:hAnsi="Times New Roman"/>
        </w:rPr>
        <w:sectPr w:rsidR="00000000">
          <w:pgSz w:w="12240" w:h="15840"/>
          <w:pgMar w:top="142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480"/>
        <w:gridCol w:w="1220"/>
        <w:gridCol w:w="440"/>
        <w:gridCol w:w="540"/>
        <w:gridCol w:w="380"/>
        <w:gridCol w:w="440"/>
        <w:gridCol w:w="740"/>
        <w:gridCol w:w="340"/>
        <w:gridCol w:w="30"/>
        <w:gridCol w:w="280"/>
        <w:gridCol w:w="360"/>
        <w:gridCol w:w="200"/>
        <w:gridCol w:w="740"/>
        <w:gridCol w:w="200"/>
        <w:gridCol w:w="300"/>
        <w:gridCol w:w="120"/>
        <w:gridCol w:w="40"/>
        <w:gridCol w:w="1000"/>
        <w:gridCol w:w="134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46" w:name="page47"/>
            <w:bookmarkEnd w:id="46"/>
            <w:r>
              <w:rPr>
                <w:rFonts w:ascii="Times New Roman" w:eastAsia="Times New Roman" w:hAnsi="Times New Roman"/>
                <w:b/>
                <w:highlight w:val="lightGray"/>
              </w:rPr>
              <w:t>Sr.</w:t>
            </w:r>
          </w:p>
        </w:tc>
        <w:tc>
          <w:tcPr>
            <w:tcW w:w="48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122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980" w:type="dxa"/>
            <w:gridSpan w:val="2"/>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38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7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7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34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4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7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7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3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w:t>
            </w:r>
          </w:p>
        </w:tc>
        <w:tc>
          <w:tcPr>
            <w:tcW w:w="1700" w:type="dxa"/>
            <w:gridSpan w:val="2"/>
            <w:tcBorders>
              <w:right w:val="single" w:sz="8" w:space="0" w:color="00000A"/>
            </w:tcBorders>
            <w:shd w:val="clear" w:color="auto" w:fill="auto"/>
            <w:vAlign w:val="bottom"/>
          </w:tcPr>
          <w:p w:rsidR="00000000" w:rsidRDefault="006F13F1">
            <w:pPr>
              <w:spacing w:line="262" w:lineRule="exact"/>
              <w:ind w:left="40"/>
              <w:rPr>
                <w:rFonts w:ascii="Times New Roman" w:eastAsia="Times New Roman" w:hAnsi="Times New Roman"/>
                <w:sz w:val="24"/>
              </w:rPr>
            </w:pPr>
            <w:r>
              <w:rPr>
                <w:rFonts w:ascii="Times New Roman" w:eastAsia="Times New Roman" w:hAnsi="Times New Roman"/>
                <w:sz w:val="24"/>
              </w:rPr>
              <w:t>Interest Rate</w:t>
            </w:r>
          </w:p>
        </w:tc>
        <w:tc>
          <w:tcPr>
            <w:tcW w:w="980" w:type="dxa"/>
            <w:gridSpan w:val="2"/>
            <w:shd w:val="clear" w:color="auto" w:fill="808080"/>
            <w:vAlign w:val="bottom"/>
          </w:tcPr>
          <w:p w:rsidR="00000000" w:rsidRDefault="006F13F1">
            <w:pPr>
              <w:spacing w:line="262" w:lineRule="exact"/>
              <w:rPr>
                <w:rFonts w:ascii="Times New Roman" w:eastAsia="Times New Roman" w:hAnsi="Times New Roman"/>
                <w:b/>
                <w:sz w:val="24"/>
              </w:rPr>
            </w:pPr>
            <w:r>
              <w:rPr>
                <w:rFonts w:ascii="Times New Roman" w:eastAsia="Times New Roman" w:hAnsi="Times New Roman"/>
                <w:b/>
                <w:sz w:val="24"/>
              </w:rPr>
              <w:t>Facility</w:t>
            </w:r>
          </w:p>
        </w:tc>
        <w:tc>
          <w:tcPr>
            <w:tcW w:w="3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1540" w:type="dxa"/>
            <w:gridSpan w:val="4"/>
            <w:shd w:val="clear" w:color="auto" w:fill="808080"/>
            <w:vAlign w:val="bottom"/>
          </w:tcPr>
          <w:p w:rsidR="00000000" w:rsidRDefault="006F13F1">
            <w:pPr>
              <w:spacing w:line="262" w:lineRule="exact"/>
              <w:ind w:left="40"/>
              <w:rPr>
                <w:rFonts w:ascii="Times New Roman" w:eastAsia="Times New Roman" w:hAnsi="Times New Roman"/>
                <w:b/>
                <w:sz w:val="24"/>
              </w:rPr>
            </w:pPr>
            <w:r>
              <w:rPr>
                <w:rFonts w:ascii="Times New Roman" w:eastAsia="Times New Roman" w:hAnsi="Times New Roman"/>
                <w:b/>
                <w:sz w:val="24"/>
              </w:rPr>
              <w:t>Interest Rate</w:t>
            </w:r>
          </w:p>
        </w:tc>
        <w:tc>
          <w:tcPr>
            <w:tcW w:w="280" w:type="dxa"/>
            <w:shd w:val="clear" w:color="auto" w:fill="808080"/>
            <w:vAlign w:val="bottom"/>
          </w:tcPr>
          <w:p w:rsidR="00000000" w:rsidRDefault="006F13F1">
            <w:pPr>
              <w:spacing w:line="0" w:lineRule="atLeast"/>
              <w:rPr>
                <w:rFonts w:ascii="Times New Roman" w:eastAsia="Times New Roman" w:hAnsi="Times New Roman"/>
                <w:sz w:val="22"/>
              </w:rPr>
            </w:pPr>
          </w:p>
        </w:tc>
        <w:tc>
          <w:tcPr>
            <w:tcW w:w="36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1560" w:type="dxa"/>
            <w:gridSpan w:val="5"/>
            <w:tcBorders>
              <w:right w:val="single" w:sz="8" w:space="0" w:color="00000A"/>
            </w:tcBorders>
            <w:shd w:val="clear" w:color="auto" w:fill="808080"/>
            <w:vAlign w:val="bottom"/>
          </w:tcPr>
          <w:p w:rsidR="00000000" w:rsidRDefault="006F13F1">
            <w:pPr>
              <w:spacing w:line="262" w:lineRule="exact"/>
              <w:ind w:left="40"/>
              <w:rPr>
                <w:rFonts w:ascii="Times New Roman" w:eastAsia="Times New Roman" w:hAnsi="Times New Roman"/>
                <w:b/>
                <w:sz w:val="24"/>
                <w:highlight w:val="darkGray"/>
              </w:rPr>
            </w:pPr>
            <w:r>
              <w:rPr>
                <w:rFonts w:ascii="Times New Roman" w:eastAsia="Times New Roman" w:hAnsi="Times New Roman"/>
                <w:b/>
                <w:sz w:val="24"/>
                <w:highlight w:val="darkGray"/>
              </w:rPr>
              <w:t>Interest Reset</w:t>
            </w:r>
          </w:p>
        </w:tc>
        <w:tc>
          <w:tcPr>
            <w:tcW w:w="40" w:type="dxa"/>
            <w:shd w:val="clear" w:color="auto" w:fill="808080"/>
            <w:vAlign w:val="bottom"/>
          </w:tcPr>
          <w:p w:rsidR="00000000" w:rsidRDefault="006F13F1">
            <w:pPr>
              <w:spacing w:line="0" w:lineRule="atLeast"/>
              <w:rPr>
                <w:rFonts w:ascii="Times New Roman" w:eastAsia="Times New Roman" w:hAnsi="Times New Roman"/>
                <w:sz w:val="22"/>
              </w:rPr>
            </w:pPr>
          </w:p>
        </w:tc>
        <w:tc>
          <w:tcPr>
            <w:tcW w:w="2320" w:type="dxa"/>
            <w:gridSpan w:val="2"/>
            <w:tcBorders>
              <w:right w:val="single" w:sz="8" w:space="0" w:color="00000A"/>
            </w:tcBorders>
            <w:shd w:val="clear" w:color="auto" w:fill="808080"/>
            <w:vAlign w:val="bottom"/>
          </w:tcPr>
          <w:p w:rsidR="00000000" w:rsidRDefault="006F13F1">
            <w:pPr>
              <w:spacing w:line="262" w:lineRule="exact"/>
              <w:rPr>
                <w:rFonts w:ascii="Times New Roman" w:eastAsia="Times New Roman" w:hAnsi="Times New Roman"/>
                <w:b/>
                <w:sz w:val="24"/>
              </w:rPr>
            </w:pPr>
            <w:r>
              <w:rPr>
                <w:rFonts w:ascii="Times New Roman" w:eastAsia="Times New Roman" w:hAnsi="Times New Roman"/>
                <w:b/>
                <w:sz w:val="24"/>
              </w:rPr>
              <w:t>Commission</w:t>
            </w: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gridSpan w:val="2"/>
            <w:tcBorders>
              <w:right w:val="single" w:sz="8" w:space="0" w:color="00000A"/>
            </w:tcBorders>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and Interest</w:t>
            </w:r>
          </w:p>
        </w:tc>
        <w:tc>
          <w:tcPr>
            <w:tcW w:w="980" w:type="dxa"/>
            <w:gridSpan w:val="2"/>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Product</w:t>
            </w:r>
          </w:p>
        </w:tc>
        <w:tc>
          <w:tcPr>
            <w:tcW w:w="3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7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34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 w:type="dxa"/>
            <w:shd w:val="clear" w:color="auto" w:fill="808080"/>
            <w:vAlign w:val="bottom"/>
          </w:tcPr>
          <w:p w:rsidR="00000000" w:rsidRDefault="006F13F1">
            <w:pPr>
              <w:spacing w:line="0" w:lineRule="atLeast"/>
              <w:rPr>
                <w:rFonts w:ascii="Times New Roman" w:eastAsia="Times New Roman" w:hAnsi="Times New Roman"/>
                <w:sz w:val="24"/>
              </w:rPr>
            </w:pPr>
          </w:p>
        </w:tc>
        <w:tc>
          <w:tcPr>
            <w:tcW w:w="280" w:type="dxa"/>
            <w:shd w:val="clear" w:color="auto" w:fill="808080"/>
            <w:vAlign w:val="bottom"/>
          </w:tcPr>
          <w:p w:rsidR="00000000" w:rsidRDefault="006F13F1">
            <w:pPr>
              <w:spacing w:line="0" w:lineRule="atLeast"/>
              <w:rPr>
                <w:rFonts w:ascii="Times New Roman" w:eastAsia="Times New Roman" w:hAnsi="Times New Roman"/>
                <w:sz w:val="24"/>
              </w:rPr>
            </w:pPr>
          </w:p>
        </w:tc>
        <w:tc>
          <w:tcPr>
            <w:tcW w:w="36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940" w:type="dxa"/>
            <w:gridSpan w:val="2"/>
            <w:shd w:val="clear" w:color="auto" w:fill="808080"/>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Date</w:t>
            </w:r>
          </w:p>
        </w:tc>
        <w:tc>
          <w:tcPr>
            <w:tcW w:w="200" w:type="dxa"/>
            <w:shd w:val="clear" w:color="auto" w:fill="808080"/>
            <w:vAlign w:val="bottom"/>
          </w:tcPr>
          <w:p w:rsidR="00000000" w:rsidRDefault="006F13F1">
            <w:pPr>
              <w:spacing w:line="0" w:lineRule="atLeast"/>
              <w:rPr>
                <w:rFonts w:ascii="Times New Roman" w:eastAsia="Times New Roman" w:hAnsi="Times New Roman"/>
                <w:sz w:val="24"/>
              </w:rPr>
            </w:pPr>
          </w:p>
        </w:tc>
        <w:tc>
          <w:tcPr>
            <w:tcW w:w="300" w:type="dxa"/>
            <w:shd w:val="clear" w:color="auto" w:fill="808080"/>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10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gridSpan w:val="2"/>
            <w:tcBorders>
              <w:right w:val="single" w:sz="8" w:space="0" w:color="00000A"/>
            </w:tcBorders>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Reset &amp;</w:t>
            </w:r>
          </w:p>
        </w:tc>
        <w:tc>
          <w:tcPr>
            <w:tcW w:w="980" w:type="dxa"/>
            <w:gridSpan w:val="2"/>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Type</w:t>
            </w:r>
          </w:p>
        </w:tc>
        <w:tc>
          <w:tcPr>
            <w:tcW w:w="3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7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34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 w:type="dxa"/>
            <w:shd w:val="clear" w:color="auto" w:fill="808080"/>
            <w:vAlign w:val="bottom"/>
          </w:tcPr>
          <w:p w:rsidR="00000000" w:rsidRDefault="006F13F1">
            <w:pPr>
              <w:spacing w:line="0" w:lineRule="atLeast"/>
              <w:rPr>
                <w:rFonts w:ascii="Times New Roman" w:eastAsia="Times New Roman" w:hAnsi="Times New Roman"/>
                <w:sz w:val="24"/>
              </w:rPr>
            </w:pPr>
          </w:p>
        </w:tc>
        <w:tc>
          <w:tcPr>
            <w:tcW w:w="280" w:type="dxa"/>
            <w:shd w:val="clear" w:color="auto" w:fill="808080"/>
            <w:vAlign w:val="bottom"/>
          </w:tcPr>
          <w:p w:rsidR="00000000" w:rsidRDefault="006F13F1">
            <w:pPr>
              <w:spacing w:line="0" w:lineRule="atLeast"/>
              <w:rPr>
                <w:rFonts w:ascii="Times New Roman" w:eastAsia="Times New Roman" w:hAnsi="Times New Roman"/>
                <w:sz w:val="24"/>
              </w:rPr>
            </w:pPr>
          </w:p>
        </w:tc>
        <w:tc>
          <w:tcPr>
            <w:tcW w:w="36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0" w:type="dxa"/>
            <w:shd w:val="clear" w:color="auto" w:fill="808080"/>
            <w:vAlign w:val="bottom"/>
          </w:tcPr>
          <w:p w:rsidR="00000000" w:rsidRDefault="006F13F1">
            <w:pPr>
              <w:spacing w:line="0" w:lineRule="atLeast"/>
              <w:rPr>
                <w:rFonts w:ascii="Times New Roman" w:eastAsia="Times New Roman" w:hAnsi="Times New Roman"/>
                <w:sz w:val="24"/>
              </w:rPr>
            </w:pPr>
          </w:p>
        </w:tc>
        <w:tc>
          <w:tcPr>
            <w:tcW w:w="7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200" w:type="dxa"/>
            <w:shd w:val="clear" w:color="auto" w:fill="808080"/>
            <w:vAlign w:val="bottom"/>
          </w:tcPr>
          <w:p w:rsidR="00000000" w:rsidRDefault="006F13F1">
            <w:pPr>
              <w:spacing w:line="0" w:lineRule="atLeast"/>
              <w:rPr>
                <w:rFonts w:ascii="Times New Roman" w:eastAsia="Times New Roman" w:hAnsi="Times New Roman"/>
                <w:sz w:val="24"/>
              </w:rPr>
            </w:pPr>
          </w:p>
        </w:tc>
        <w:tc>
          <w:tcPr>
            <w:tcW w:w="300" w:type="dxa"/>
            <w:shd w:val="clear" w:color="auto" w:fill="808080"/>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0" w:type="dxa"/>
            <w:shd w:val="clear" w:color="auto" w:fill="808080"/>
            <w:vAlign w:val="bottom"/>
          </w:tcPr>
          <w:p w:rsidR="00000000" w:rsidRDefault="006F13F1">
            <w:pPr>
              <w:spacing w:line="0" w:lineRule="atLeast"/>
              <w:rPr>
                <w:rFonts w:ascii="Times New Roman" w:eastAsia="Times New Roman" w:hAnsi="Times New Roman"/>
                <w:sz w:val="24"/>
              </w:rPr>
            </w:pPr>
          </w:p>
        </w:tc>
        <w:tc>
          <w:tcPr>
            <w:tcW w:w="10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7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700" w:type="dxa"/>
            <w:gridSpan w:val="2"/>
            <w:tcBorders>
              <w:right w:val="single" w:sz="8" w:space="0" w:color="00000A"/>
            </w:tcBorders>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Commission</w:t>
            </w:r>
          </w:p>
        </w:tc>
        <w:tc>
          <w:tcPr>
            <w:tcW w:w="440" w:type="dxa"/>
            <w:shd w:val="clear" w:color="auto" w:fill="808080"/>
            <w:vAlign w:val="bottom"/>
          </w:tcPr>
          <w:p w:rsidR="00000000" w:rsidRDefault="006F13F1">
            <w:pPr>
              <w:spacing w:line="0" w:lineRule="atLeast"/>
              <w:rPr>
                <w:rFonts w:ascii="Times New Roman" w:eastAsia="Times New Roman" w:hAnsi="Times New Roman"/>
                <w:sz w:val="23"/>
              </w:rPr>
            </w:pPr>
          </w:p>
        </w:tc>
        <w:tc>
          <w:tcPr>
            <w:tcW w:w="540" w:type="dxa"/>
            <w:shd w:val="clear" w:color="auto" w:fill="808080"/>
            <w:vAlign w:val="bottom"/>
          </w:tcPr>
          <w:p w:rsidR="00000000" w:rsidRDefault="006F13F1">
            <w:pPr>
              <w:spacing w:line="0" w:lineRule="atLeast"/>
              <w:rPr>
                <w:rFonts w:ascii="Times New Roman" w:eastAsia="Times New Roman" w:hAnsi="Times New Roman"/>
                <w:sz w:val="23"/>
              </w:rPr>
            </w:pPr>
          </w:p>
        </w:tc>
        <w:tc>
          <w:tcPr>
            <w:tcW w:w="3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3"/>
              </w:rPr>
            </w:pPr>
          </w:p>
        </w:tc>
        <w:tc>
          <w:tcPr>
            <w:tcW w:w="440" w:type="dxa"/>
            <w:shd w:val="clear" w:color="auto" w:fill="808080"/>
            <w:vAlign w:val="bottom"/>
          </w:tcPr>
          <w:p w:rsidR="00000000" w:rsidRDefault="006F13F1">
            <w:pPr>
              <w:spacing w:line="0" w:lineRule="atLeast"/>
              <w:rPr>
                <w:rFonts w:ascii="Times New Roman" w:eastAsia="Times New Roman" w:hAnsi="Times New Roman"/>
                <w:sz w:val="23"/>
              </w:rPr>
            </w:pPr>
          </w:p>
        </w:tc>
        <w:tc>
          <w:tcPr>
            <w:tcW w:w="740" w:type="dxa"/>
            <w:shd w:val="clear" w:color="auto" w:fill="808080"/>
            <w:vAlign w:val="bottom"/>
          </w:tcPr>
          <w:p w:rsidR="00000000" w:rsidRDefault="006F13F1">
            <w:pPr>
              <w:spacing w:line="0" w:lineRule="atLeast"/>
              <w:rPr>
                <w:rFonts w:ascii="Times New Roman" w:eastAsia="Times New Roman" w:hAnsi="Times New Roman"/>
                <w:sz w:val="23"/>
              </w:rPr>
            </w:pPr>
          </w:p>
        </w:tc>
        <w:tc>
          <w:tcPr>
            <w:tcW w:w="34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3"/>
              </w:rPr>
            </w:pPr>
          </w:p>
        </w:tc>
        <w:tc>
          <w:tcPr>
            <w:tcW w:w="20" w:type="dxa"/>
            <w:shd w:val="clear" w:color="auto" w:fill="808080"/>
            <w:vAlign w:val="bottom"/>
          </w:tcPr>
          <w:p w:rsidR="00000000" w:rsidRDefault="006F13F1">
            <w:pPr>
              <w:spacing w:line="0" w:lineRule="atLeast"/>
              <w:rPr>
                <w:rFonts w:ascii="Times New Roman" w:eastAsia="Times New Roman" w:hAnsi="Times New Roman"/>
                <w:sz w:val="23"/>
              </w:rPr>
            </w:pPr>
          </w:p>
        </w:tc>
        <w:tc>
          <w:tcPr>
            <w:tcW w:w="280" w:type="dxa"/>
            <w:shd w:val="clear" w:color="auto" w:fill="808080"/>
            <w:vAlign w:val="bottom"/>
          </w:tcPr>
          <w:p w:rsidR="00000000" w:rsidRDefault="006F13F1">
            <w:pPr>
              <w:spacing w:line="0" w:lineRule="atLeast"/>
              <w:rPr>
                <w:rFonts w:ascii="Times New Roman" w:eastAsia="Times New Roman" w:hAnsi="Times New Roman"/>
                <w:sz w:val="23"/>
              </w:rPr>
            </w:pPr>
          </w:p>
        </w:tc>
        <w:tc>
          <w:tcPr>
            <w:tcW w:w="36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3"/>
              </w:rPr>
            </w:pPr>
          </w:p>
        </w:tc>
        <w:tc>
          <w:tcPr>
            <w:tcW w:w="200" w:type="dxa"/>
            <w:shd w:val="clear" w:color="auto" w:fill="808080"/>
            <w:vAlign w:val="bottom"/>
          </w:tcPr>
          <w:p w:rsidR="00000000" w:rsidRDefault="006F13F1">
            <w:pPr>
              <w:spacing w:line="0" w:lineRule="atLeast"/>
              <w:rPr>
                <w:rFonts w:ascii="Times New Roman" w:eastAsia="Times New Roman" w:hAnsi="Times New Roman"/>
                <w:sz w:val="23"/>
              </w:rPr>
            </w:pPr>
          </w:p>
        </w:tc>
        <w:tc>
          <w:tcPr>
            <w:tcW w:w="740" w:type="dxa"/>
            <w:shd w:val="clear" w:color="auto" w:fill="808080"/>
            <w:vAlign w:val="bottom"/>
          </w:tcPr>
          <w:p w:rsidR="00000000" w:rsidRDefault="006F13F1">
            <w:pPr>
              <w:spacing w:line="0" w:lineRule="atLeast"/>
              <w:rPr>
                <w:rFonts w:ascii="Times New Roman" w:eastAsia="Times New Roman" w:hAnsi="Times New Roman"/>
                <w:sz w:val="23"/>
              </w:rPr>
            </w:pPr>
          </w:p>
        </w:tc>
        <w:tc>
          <w:tcPr>
            <w:tcW w:w="200" w:type="dxa"/>
            <w:shd w:val="clear" w:color="auto" w:fill="808080"/>
            <w:vAlign w:val="bottom"/>
          </w:tcPr>
          <w:p w:rsidR="00000000" w:rsidRDefault="006F13F1">
            <w:pPr>
              <w:spacing w:line="0" w:lineRule="atLeast"/>
              <w:rPr>
                <w:rFonts w:ascii="Times New Roman" w:eastAsia="Times New Roman" w:hAnsi="Times New Roman"/>
                <w:sz w:val="23"/>
              </w:rPr>
            </w:pPr>
          </w:p>
        </w:tc>
        <w:tc>
          <w:tcPr>
            <w:tcW w:w="300" w:type="dxa"/>
            <w:shd w:val="clear" w:color="auto" w:fill="808080"/>
            <w:vAlign w:val="bottom"/>
          </w:tcPr>
          <w:p w:rsidR="00000000" w:rsidRDefault="006F13F1">
            <w:pPr>
              <w:spacing w:line="0" w:lineRule="atLeast"/>
              <w:rPr>
                <w:rFonts w:ascii="Times New Roman" w:eastAsia="Times New Roman" w:hAnsi="Times New Roman"/>
                <w:sz w:val="23"/>
              </w:rPr>
            </w:pPr>
          </w:p>
        </w:tc>
        <w:tc>
          <w:tcPr>
            <w:tcW w:w="1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3"/>
              </w:rPr>
            </w:pPr>
          </w:p>
        </w:tc>
        <w:tc>
          <w:tcPr>
            <w:tcW w:w="40" w:type="dxa"/>
            <w:shd w:val="clear" w:color="auto" w:fill="808080"/>
            <w:vAlign w:val="bottom"/>
          </w:tcPr>
          <w:p w:rsidR="00000000" w:rsidRDefault="006F13F1">
            <w:pPr>
              <w:spacing w:line="0" w:lineRule="atLeast"/>
              <w:rPr>
                <w:rFonts w:ascii="Times New Roman" w:eastAsia="Times New Roman" w:hAnsi="Times New Roman"/>
                <w:sz w:val="23"/>
              </w:rPr>
            </w:pPr>
          </w:p>
        </w:tc>
        <w:tc>
          <w:tcPr>
            <w:tcW w:w="10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3"/>
              </w:rPr>
            </w:pPr>
          </w:p>
        </w:tc>
        <w:tc>
          <w:tcPr>
            <w:tcW w:w="13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3"/>
              </w:rPr>
            </w:pPr>
          </w:p>
        </w:tc>
      </w:tr>
      <w:tr w:rsidR="00000000">
        <w:trPr>
          <w:trHeight w:val="30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36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00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80" w:type="dxa"/>
            <w:gridSpan w:val="2"/>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Overdraft</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540" w:type="dxa"/>
            <w:gridSpan w:val="4"/>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Repo Rate + %</w:t>
            </w:r>
          </w:p>
        </w:tc>
        <w:tc>
          <w:tcPr>
            <w:tcW w:w="280" w:type="dxa"/>
            <w:shd w:val="clear" w:color="auto" w:fill="auto"/>
            <w:vAlign w:val="bottom"/>
          </w:tcPr>
          <w:p w:rsidR="00000000" w:rsidRDefault="006F13F1">
            <w:pPr>
              <w:spacing w:line="0" w:lineRule="atLeast"/>
              <w:rPr>
                <w:rFonts w:ascii="Times New Roman" w:eastAsia="Times New Roman" w:hAnsi="Times New Roman"/>
                <w:sz w:val="22"/>
              </w:rPr>
            </w:pPr>
          </w:p>
        </w:tc>
        <w:tc>
          <w:tcPr>
            <w:tcW w:w="3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gridSpan w:val="2"/>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Once  in</w:t>
            </w:r>
          </w:p>
        </w:tc>
        <w:tc>
          <w:tcPr>
            <w:tcW w:w="620" w:type="dxa"/>
            <w:gridSpan w:val="3"/>
            <w:tcBorders>
              <w:right w:val="single" w:sz="8" w:space="0" w:color="00000A"/>
            </w:tcBorders>
            <w:shd w:val="clear" w:color="auto" w:fill="auto"/>
            <w:vAlign w:val="bottom"/>
          </w:tcPr>
          <w:p w:rsidR="00000000" w:rsidRDefault="006F13F1">
            <w:pPr>
              <w:spacing w:line="256" w:lineRule="exact"/>
              <w:ind w:left="80"/>
              <w:rPr>
                <w:rFonts w:ascii="Times New Roman" w:eastAsia="Times New Roman" w:hAnsi="Times New Roman"/>
                <w:sz w:val="24"/>
              </w:rPr>
            </w:pPr>
            <w:r>
              <w:rPr>
                <w:rFonts w:ascii="Times New Roman" w:eastAsia="Times New Roman" w:hAnsi="Times New Roman"/>
                <w:sz w:val="24"/>
              </w:rPr>
              <w:t>three</w:t>
            </w: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gridSpan w:val="2"/>
            <w:tcBorders>
              <w:right w:val="single" w:sz="8" w:space="0" w:color="00000A"/>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N.A</w:t>
            </w: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(OD)</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gridSpan w:val="6"/>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(presently Repo Rate</w:t>
            </w:r>
          </w:p>
        </w:tc>
        <w:tc>
          <w:tcPr>
            <w:tcW w:w="114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months or</w:t>
            </w:r>
          </w:p>
        </w:tc>
        <w:tc>
          <w:tcPr>
            <w:tcW w:w="420" w:type="dxa"/>
            <w:gridSpan w:val="2"/>
            <w:tcBorders>
              <w:right w:val="single" w:sz="8" w:space="0" w:color="00000A"/>
            </w:tcBorders>
            <w:shd w:val="clear" w:color="auto" w:fill="auto"/>
            <w:vAlign w:val="bottom"/>
          </w:tcPr>
          <w:p w:rsidR="00000000" w:rsidRDefault="006F13F1">
            <w:pPr>
              <w:spacing w:line="0" w:lineRule="atLeast"/>
              <w:ind w:right="60"/>
              <w:jc w:val="right"/>
              <w:rPr>
                <w:rFonts w:ascii="Times New Roman" w:eastAsia="Times New Roman" w:hAnsi="Times New Roman"/>
                <w:sz w:val="24"/>
              </w:rPr>
            </w:pPr>
            <w:r>
              <w:rPr>
                <w:rFonts w:ascii="Times New Roman" w:eastAsia="Times New Roman" w:hAnsi="Times New Roman"/>
                <w:sz w:val="24"/>
              </w:rPr>
              <w:t>as</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at</w:t>
            </w: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decided</w:t>
            </w: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gridSpan w:val="2"/>
            <w:tcBorders>
              <w:right w:val="single" w:sz="8" w:space="0" w:color="00000A"/>
            </w:tcBorders>
            <w:shd w:val="clear" w:color="auto" w:fill="auto"/>
            <w:vAlign w:val="bottom"/>
          </w:tcPr>
          <w:p w:rsidR="00000000" w:rsidRDefault="006F13F1">
            <w:pPr>
              <w:spacing w:line="0" w:lineRule="atLeast"/>
              <w:ind w:right="60"/>
              <w:jc w:val="right"/>
              <w:rPr>
                <w:rFonts w:ascii="Times New Roman" w:eastAsia="Times New Roman" w:hAnsi="Times New Roman"/>
                <w:sz w:val="24"/>
              </w:rPr>
            </w:pPr>
            <w:r>
              <w:rPr>
                <w:rFonts w:ascii="Times New Roman" w:eastAsia="Times New Roman" w:hAnsi="Times New Roman"/>
                <w:sz w:val="24"/>
              </w:rPr>
              <w:t>by</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gridSpan w:val="5"/>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 )i.e. applicable</w:t>
            </w:r>
          </w:p>
        </w:tc>
        <w:tc>
          <w:tcPr>
            <w:tcW w:w="3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Bank,</w:t>
            </w: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rate of interest is</w:t>
            </w:r>
          </w:p>
        </w:tc>
        <w:tc>
          <w:tcPr>
            <w:tcW w:w="3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whichever</w:t>
            </w:r>
          </w:p>
        </w:tc>
        <w:tc>
          <w:tcPr>
            <w:tcW w:w="420" w:type="dxa"/>
            <w:gridSpan w:val="2"/>
            <w:tcBorders>
              <w:right w:val="single" w:sz="8" w:space="0" w:color="00000A"/>
            </w:tcBorders>
            <w:shd w:val="clear" w:color="auto" w:fill="auto"/>
            <w:vAlign w:val="bottom"/>
          </w:tcPr>
          <w:p w:rsidR="00000000" w:rsidRDefault="006F13F1">
            <w:pPr>
              <w:spacing w:line="0" w:lineRule="atLeast"/>
              <w:ind w:right="60"/>
              <w:jc w:val="right"/>
              <w:rPr>
                <w:rFonts w:ascii="Times New Roman" w:eastAsia="Times New Roman" w:hAnsi="Times New Roman"/>
                <w:sz w:val="24"/>
              </w:rPr>
            </w:pPr>
            <w:r>
              <w:rPr>
                <w:rFonts w:ascii="Times New Roman" w:eastAsia="Times New Roman" w:hAnsi="Times New Roman"/>
                <w:sz w:val="24"/>
              </w:rPr>
              <w:t>is</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w:t>
            </w:r>
          </w:p>
        </w:tc>
        <w:tc>
          <w:tcPr>
            <w:tcW w:w="1380" w:type="dxa"/>
            <w:gridSpan w:val="4"/>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p.a.  payable</w:t>
            </w:r>
          </w:p>
        </w:tc>
        <w:tc>
          <w:tcPr>
            <w:tcW w:w="36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at</w:t>
            </w:r>
          </w:p>
        </w:tc>
        <w:tc>
          <w:tcPr>
            <w:tcW w:w="94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earlier</w:t>
            </w: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gridSpan w:val="5"/>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monthly intervals</w:t>
            </w:r>
          </w:p>
        </w:tc>
        <w:tc>
          <w:tcPr>
            <w:tcW w:w="3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80" w:type="dxa"/>
            <w:gridSpan w:val="2"/>
            <w:shd w:val="clear" w:color="auto" w:fill="auto"/>
            <w:vAlign w:val="bottom"/>
          </w:tcPr>
          <w:p w:rsidR="00000000" w:rsidRDefault="006F13F1">
            <w:pPr>
              <w:spacing w:line="263" w:lineRule="exact"/>
              <w:rPr>
                <w:rFonts w:ascii="Times New Roman" w:eastAsia="Times New Roman" w:hAnsi="Times New Roman"/>
                <w:sz w:val="24"/>
              </w:rPr>
            </w:pPr>
            <w:r>
              <w:rPr>
                <w:rFonts w:ascii="Times New Roman" w:eastAsia="Times New Roman" w:hAnsi="Times New Roman"/>
                <w:sz w:val="24"/>
              </w:rPr>
              <w:t>Working</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gridSpan w:val="6"/>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Repo  Rate  +___%</w:t>
            </w:r>
          </w:p>
        </w:tc>
        <w:tc>
          <w:tcPr>
            <w:tcW w:w="940" w:type="dxa"/>
            <w:gridSpan w:val="2"/>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Once  in</w:t>
            </w:r>
          </w:p>
        </w:tc>
        <w:tc>
          <w:tcPr>
            <w:tcW w:w="620" w:type="dxa"/>
            <w:gridSpan w:val="3"/>
            <w:tcBorders>
              <w:right w:val="single" w:sz="8" w:space="0" w:color="00000A"/>
            </w:tcBorders>
            <w:shd w:val="clear" w:color="auto" w:fill="auto"/>
            <w:vAlign w:val="bottom"/>
          </w:tcPr>
          <w:p w:rsidR="00000000" w:rsidRDefault="006F13F1">
            <w:pPr>
              <w:spacing w:line="263" w:lineRule="exact"/>
              <w:ind w:left="80"/>
              <w:rPr>
                <w:rFonts w:ascii="Times New Roman" w:eastAsia="Times New Roman" w:hAnsi="Times New Roman"/>
                <w:sz w:val="24"/>
              </w:rPr>
            </w:pPr>
            <w:r>
              <w:rPr>
                <w:rFonts w:ascii="Times New Roman" w:eastAsia="Times New Roman" w:hAnsi="Times New Roman"/>
                <w:sz w:val="24"/>
              </w:rPr>
              <w:t>three</w:t>
            </w: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gridSpan w:val="2"/>
            <w:tcBorders>
              <w:right w:val="single" w:sz="8" w:space="0" w:color="00000A"/>
            </w:tcBorders>
            <w:shd w:val="clear" w:color="auto" w:fill="auto"/>
            <w:vAlign w:val="bottom"/>
          </w:tcPr>
          <w:p w:rsidR="00000000" w:rsidRDefault="006F13F1">
            <w:pPr>
              <w:spacing w:line="263" w:lineRule="exact"/>
              <w:rPr>
                <w:rFonts w:ascii="Times New Roman" w:eastAsia="Times New Roman" w:hAnsi="Times New Roman"/>
                <w:sz w:val="24"/>
              </w:rPr>
            </w:pPr>
            <w:r>
              <w:rPr>
                <w:rFonts w:ascii="Times New Roman" w:eastAsia="Times New Roman" w:hAnsi="Times New Roman"/>
                <w:sz w:val="24"/>
              </w:rPr>
              <w:t>N.A</w:t>
            </w: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Capital</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gridSpan w:val="6"/>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 xml:space="preserve">(presently </w:t>
            </w:r>
            <w:r>
              <w:rPr>
                <w:rFonts w:ascii="Times New Roman" w:eastAsia="Times New Roman" w:hAnsi="Times New Roman"/>
                <w:sz w:val="24"/>
              </w:rPr>
              <w:t>Repo Rate</w:t>
            </w:r>
          </w:p>
        </w:tc>
        <w:tc>
          <w:tcPr>
            <w:tcW w:w="114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months or</w:t>
            </w:r>
          </w:p>
        </w:tc>
        <w:tc>
          <w:tcPr>
            <w:tcW w:w="420" w:type="dxa"/>
            <w:gridSpan w:val="2"/>
            <w:tcBorders>
              <w:right w:val="single" w:sz="8" w:space="0" w:color="00000A"/>
            </w:tcBorders>
            <w:shd w:val="clear" w:color="auto" w:fill="auto"/>
            <w:vAlign w:val="bottom"/>
          </w:tcPr>
          <w:p w:rsidR="00000000" w:rsidRDefault="006F13F1">
            <w:pPr>
              <w:spacing w:line="0" w:lineRule="atLeast"/>
              <w:ind w:right="60"/>
              <w:jc w:val="right"/>
              <w:rPr>
                <w:rFonts w:ascii="Times New Roman" w:eastAsia="Times New Roman" w:hAnsi="Times New Roman"/>
                <w:sz w:val="24"/>
              </w:rPr>
            </w:pPr>
            <w:r>
              <w:rPr>
                <w:rFonts w:ascii="Times New Roman" w:eastAsia="Times New Roman" w:hAnsi="Times New Roman"/>
                <w:sz w:val="24"/>
              </w:rPr>
              <w:t>as</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Demand</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at</w:t>
            </w:r>
          </w:p>
        </w:tc>
        <w:tc>
          <w:tcPr>
            <w:tcW w:w="1080" w:type="dxa"/>
            <w:gridSpan w:val="2"/>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______%</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gridSpan w:val="2"/>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)i.e.</w:t>
            </w:r>
          </w:p>
        </w:tc>
        <w:tc>
          <w:tcPr>
            <w:tcW w:w="94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decided</w:t>
            </w: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gridSpan w:val="2"/>
            <w:tcBorders>
              <w:right w:val="single" w:sz="8" w:space="0" w:color="00000A"/>
            </w:tcBorders>
            <w:shd w:val="clear" w:color="auto" w:fill="auto"/>
            <w:vAlign w:val="bottom"/>
          </w:tcPr>
          <w:p w:rsidR="00000000" w:rsidRDefault="006F13F1">
            <w:pPr>
              <w:spacing w:line="0" w:lineRule="atLeast"/>
              <w:ind w:right="60"/>
              <w:jc w:val="right"/>
              <w:rPr>
                <w:rFonts w:ascii="Times New Roman" w:eastAsia="Times New Roman" w:hAnsi="Times New Roman"/>
                <w:sz w:val="24"/>
              </w:rPr>
            </w:pPr>
            <w:r>
              <w:rPr>
                <w:rFonts w:ascii="Times New Roman" w:eastAsia="Times New Roman" w:hAnsi="Times New Roman"/>
                <w:sz w:val="24"/>
              </w:rPr>
              <w:t>by</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Loan</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applicable</w:t>
            </w:r>
          </w:p>
        </w:tc>
        <w:tc>
          <w:tcPr>
            <w:tcW w:w="640" w:type="dxa"/>
            <w:gridSpan w:val="3"/>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rate</w:t>
            </w:r>
          </w:p>
        </w:tc>
        <w:tc>
          <w:tcPr>
            <w:tcW w:w="36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c>
          <w:tcPr>
            <w:tcW w:w="94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Bank,</w:t>
            </w: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(WCDL)</w:t>
            </w: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interest  is</w:t>
            </w:r>
          </w:p>
        </w:tc>
        <w:tc>
          <w:tcPr>
            <w:tcW w:w="1000" w:type="dxa"/>
            <w:gridSpan w:val="4"/>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w w:val="99"/>
                <w:sz w:val="24"/>
              </w:rPr>
            </w:pPr>
            <w:r>
              <w:rPr>
                <w:rFonts w:ascii="Times New Roman" w:eastAsia="Times New Roman" w:hAnsi="Times New Roman"/>
                <w:w w:val="99"/>
                <w:sz w:val="24"/>
              </w:rPr>
              <w:t>______%</w:t>
            </w:r>
          </w:p>
        </w:tc>
        <w:tc>
          <w:tcPr>
            <w:tcW w:w="114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whichever</w:t>
            </w:r>
          </w:p>
        </w:tc>
        <w:tc>
          <w:tcPr>
            <w:tcW w:w="420" w:type="dxa"/>
            <w:gridSpan w:val="2"/>
            <w:tcBorders>
              <w:right w:val="single" w:sz="8" w:space="0" w:color="00000A"/>
            </w:tcBorders>
            <w:shd w:val="clear" w:color="auto" w:fill="auto"/>
            <w:vAlign w:val="bottom"/>
          </w:tcPr>
          <w:p w:rsidR="00000000" w:rsidRDefault="006F13F1">
            <w:pPr>
              <w:spacing w:line="0" w:lineRule="atLeast"/>
              <w:ind w:right="60"/>
              <w:jc w:val="right"/>
              <w:rPr>
                <w:rFonts w:ascii="Times New Roman" w:eastAsia="Times New Roman" w:hAnsi="Times New Roman"/>
                <w:sz w:val="24"/>
              </w:rPr>
            </w:pPr>
            <w:r>
              <w:rPr>
                <w:rFonts w:ascii="Times New Roman" w:eastAsia="Times New Roman" w:hAnsi="Times New Roman"/>
                <w:sz w:val="24"/>
              </w:rPr>
              <w:t>is</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p.a.</w:t>
            </w:r>
          </w:p>
        </w:tc>
        <w:tc>
          <w:tcPr>
            <w:tcW w:w="1100" w:type="dxa"/>
            <w:gridSpan w:val="3"/>
            <w:shd w:val="clear" w:color="auto" w:fill="auto"/>
            <w:vAlign w:val="bottom"/>
          </w:tcPr>
          <w:p w:rsidR="00000000" w:rsidRDefault="006F13F1">
            <w:pPr>
              <w:spacing w:line="0" w:lineRule="atLeast"/>
              <w:ind w:left="340"/>
              <w:rPr>
                <w:rFonts w:ascii="Times New Roman" w:eastAsia="Times New Roman" w:hAnsi="Times New Roman"/>
                <w:w w:val="99"/>
                <w:sz w:val="24"/>
              </w:rPr>
            </w:pPr>
            <w:r>
              <w:rPr>
                <w:rFonts w:ascii="Times New Roman" w:eastAsia="Times New Roman" w:hAnsi="Times New Roman"/>
                <w:w w:val="99"/>
                <w:sz w:val="24"/>
              </w:rPr>
              <w:t>payable</w:t>
            </w:r>
          </w:p>
        </w:tc>
        <w:tc>
          <w:tcPr>
            <w:tcW w:w="280" w:type="dxa"/>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at</w:t>
            </w:r>
          </w:p>
        </w:tc>
        <w:tc>
          <w:tcPr>
            <w:tcW w:w="94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earlier</w:t>
            </w: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gridSpan w:val="5"/>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monthly intervals</w:t>
            </w:r>
          </w:p>
        </w:tc>
        <w:tc>
          <w:tcPr>
            <w:tcW w:w="3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12.</w:t>
            </w:r>
          </w:p>
        </w:tc>
        <w:tc>
          <w:tcPr>
            <w:tcW w:w="1700" w:type="dxa"/>
            <w:gridSpan w:val="2"/>
            <w:tcBorders>
              <w:bottom w:val="single" w:sz="8" w:space="0" w:color="00000A"/>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Margin</w:t>
            </w: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13.</w:t>
            </w:r>
          </w:p>
        </w:tc>
        <w:tc>
          <w:tcPr>
            <w:tcW w:w="4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A)</w:t>
            </w:r>
          </w:p>
        </w:tc>
        <w:tc>
          <w:tcPr>
            <w:tcW w:w="1220" w:type="dxa"/>
            <w:tcBorders>
              <w:right w:val="single" w:sz="8" w:space="0" w:color="00000A"/>
            </w:tcBorders>
            <w:shd w:val="clear" w:color="auto" w:fill="auto"/>
            <w:vAlign w:val="bottom"/>
          </w:tcPr>
          <w:p w:rsidR="00000000" w:rsidRDefault="006F13F1">
            <w:pPr>
              <w:spacing w:line="260" w:lineRule="exact"/>
              <w:jc w:val="right"/>
              <w:rPr>
                <w:rFonts w:ascii="Times New Roman" w:eastAsia="Times New Roman" w:hAnsi="Times New Roman"/>
                <w:sz w:val="24"/>
              </w:rPr>
            </w:pPr>
            <w:r>
              <w:rPr>
                <w:rFonts w:ascii="Times New Roman" w:eastAsia="Times New Roman" w:hAnsi="Times New Roman"/>
                <w:sz w:val="24"/>
              </w:rPr>
              <w:t>Interest</w:t>
            </w: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700" w:type="dxa"/>
            <w:gridSpan w:val="2"/>
            <w:tcBorders>
              <w:right w:val="single" w:sz="8" w:space="0" w:color="00000A"/>
            </w:tcBorders>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Payment Date</w:t>
            </w:r>
          </w:p>
        </w:tc>
        <w:tc>
          <w:tcPr>
            <w:tcW w:w="2540" w:type="dxa"/>
            <w:gridSpan w:val="5"/>
            <w:tcBorders>
              <w:bottom w:val="single" w:sz="8" w:space="0" w:color="00000A"/>
            </w:tcBorders>
            <w:shd w:val="clear" w:color="auto" w:fill="BFBFBF"/>
            <w:vAlign w:val="bottom"/>
          </w:tcPr>
          <w:p w:rsidR="00000000" w:rsidRDefault="006F13F1">
            <w:pPr>
              <w:spacing w:line="271" w:lineRule="exact"/>
              <w:ind w:left="300"/>
              <w:rPr>
                <w:rFonts w:ascii="Times New Roman" w:eastAsia="Times New Roman" w:hAnsi="Times New Roman"/>
                <w:b/>
                <w:w w:val="99"/>
                <w:sz w:val="24"/>
              </w:rPr>
            </w:pPr>
            <w:r>
              <w:rPr>
                <w:rFonts w:ascii="Times New Roman" w:eastAsia="Times New Roman" w:hAnsi="Times New Roman"/>
                <w:b/>
                <w:w w:val="99"/>
                <w:sz w:val="24"/>
              </w:rPr>
              <w:t>Facility Product Type</w:t>
            </w:r>
          </w:p>
        </w:tc>
        <w:tc>
          <w:tcPr>
            <w:tcW w:w="3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3240" w:type="dxa"/>
            <w:gridSpan w:val="9"/>
            <w:tcBorders>
              <w:bottom w:val="single" w:sz="8" w:space="0" w:color="00000A"/>
              <w:right w:val="single" w:sz="8" w:space="0" w:color="00000A"/>
            </w:tcBorders>
            <w:shd w:val="clear" w:color="auto" w:fill="BFBFBF"/>
            <w:vAlign w:val="bottom"/>
          </w:tcPr>
          <w:p w:rsidR="00000000" w:rsidRDefault="006F13F1">
            <w:pPr>
              <w:spacing w:line="271" w:lineRule="exact"/>
              <w:rPr>
                <w:rFonts w:ascii="Times New Roman" w:eastAsia="Times New Roman" w:hAnsi="Times New Roman"/>
                <w:b/>
                <w:sz w:val="24"/>
              </w:rPr>
            </w:pPr>
            <w:r>
              <w:rPr>
                <w:rFonts w:ascii="Times New Roman" w:eastAsia="Times New Roman" w:hAnsi="Times New Roman"/>
                <w:b/>
                <w:sz w:val="24"/>
              </w:rPr>
              <w:t>Interest Payment Date</w:t>
            </w: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800" w:type="dxa"/>
            <w:gridSpan w:val="4"/>
            <w:tcBorders>
              <w:bottom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Overdraft (OD)</w:t>
            </w: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gridSpan w:val="3"/>
            <w:tcBorders>
              <w:bottom w:val="single" w:sz="8" w:space="0" w:color="00000A"/>
            </w:tcBorders>
            <w:shd w:val="clear" w:color="auto" w:fill="FFFF00"/>
            <w:vAlign w:val="bottom"/>
          </w:tcPr>
          <w:p w:rsidR="00000000" w:rsidRDefault="006F13F1">
            <w:pPr>
              <w:spacing w:line="264" w:lineRule="exact"/>
              <w:rPr>
                <w:rFonts w:ascii="Times New Roman" w:eastAsia="Times New Roman" w:hAnsi="Times New Roman"/>
                <w:w w:val="99"/>
                <w:sz w:val="24"/>
                <w:highlight w:val="yellow"/>
              </w:rPr>
            </w:pPr>
            <w:r>
              <w:rPr>
                <w:rFonts w:ascii="Times New Roman" w:eastAsia="Times New Roman" w:hAnsi="Times New Roman"/>
                <w:w w:val="99"/>
                <w:sz w:val="24"/>
                <w:highlight w:val="yellow"/>
              </w:rPr>
              <w:t>Monthly</w:t>
            </w: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540" w:type="dxa"/>
            <w:gridSpan w:val="5"/>
            <w:shd w:val="clear" w:color="auto" w:fill="auto"/>
            <w:vAlign w:val="bottom"/>
          </w:tcPr>
          <w:p w:rsidR="00000000" w:rsidRDefault="006F13F1">
            <w:pPr>
              <w:spacing w:line="264" w:lineRule="exact"/>
              <w:ind w:left="40"/>
              <w:rPr>
                <w:rFonts w:ascii="Times New Roman" w:eastAsia="Times New Roman" w:hAnsi="Times New Roman"/>
                <w:w w:val="99"/>
                <w:sz w:val="24"/>
              </w:rPr>
            </w:pPr>
            <w:r>
              <w:rPr>
                <w:rFonts w:ascii="Times New Roman" w:eastAsia="Times New Roman" w:hAnsi="Times New Roman"/>
                <w:w w:val="99"/>
                <w:sz w:val="24"/>
              </w:rPr>
              <w:t>Working Capital Demand</w:t>
            </w:r>
          </w:p>
        </w:tc>
        <w:tc>
          <w:tcPr>
            <w:tcW w:w="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280" w:type="dxa"/>
            <w:shd w:val="clear" w:color="auto" w:fill="auto"/>
            <w:vAlign w:val="bottom"/>
          </w:tcPr>
          <w:p w:rsidR="00000000" w:rsidRDefault="006F13F1">
            <w:pPr>
              <w:spacing w:line="0" w:lineRule="atLeast"/>
              <w:rPr>
                <w:rFonts w:ascii="Times New Roman" w:eastAsia="Times New Roman" w:hAnsi="Times New Roman"/>
                <w:sz w:val="23"/>
              </w:rPr>
            </w:pPr>
          </w:p>
        </w:tc>
        <w:tc>
          <w:tcPr>
            <w:tcW w:w="360" w:type="dxa"/>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shd w:val="clear" w:color="auto" w:fill="auto"/>
            <w:vAlign w:val="bottom"/>
          </w:tcPr>
          <w:p w:rsidR="00000000" w:rsidRDefault="006F13F1">
            <w:pPr>
              <w:spacing w:line="0" w:lineRule="atLeast"/>
              <w:rPr>
                <w:rFonts w:ascii="Times New Roman" w:eastAsia="Times New Roman" w:hAnsi="Times New Roman"/>
                <w:sz w:val="23"/>
              </w:rPr>
            </w:pPr>
          </w:p>
        </w:tc>
        <w:tc>
          <w:tcPr>
            <w:tcW w:w="740" w:type="dxa"/>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shd w:val="clear" w:color="auto" w:fill="auto"/>
            <w:vAlign w:val="bottom"/>
          </w:tcPr>
          <w:p w:rsidR="00000000" w:rsidRDefault="006F13F1">
            <w:pPr>
              <w:spacing w:line="0" w:lineRule="atLeast"/>
              <w:rPr>
                <w:rFonts w:ascii="Times New Roman" w:eastAsia="Times New Roman" w:hAnsi="Times New Roman"/>
                <w:sz w:val="23"/>
              </w:rPr>
            </w:pPr>
          </w:p>
        </w:tc>
        <w:tc>
          <w:tcPr>
            <w:tcW w:w="300" w:type="dxa"/>
            <w:shd w:val="clear" w:color="auto" w:fill="auto"/>
            <w:vAlign w:val="bottom"/>
          </w:tcPr>
          <w:p w:rsidR="00000000" w:rsidRDefault="006F13F1">
            <w:pPr>
              <w:spacing w:line="0" w:lineRule="atLeast"/>
              <w:rPr>
                <w:rFonts w:ascii="Times New Roman" w:eastAsia="Times New Roman" w:hAnsi="Times New Roman"/>
                <w:sz w:val="23"/>
              </w:rPr>
            </w:pPr>
          </w:p>
        </w:tc>
        <w:tc>
          <w:tcPr>
            <w:tcW w:w="120" w:type="dxa"/>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10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8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0" w:type="dxa"/>
            <w:gridSpan w:val="4"/>
            <w:tcBorders>
              <w:bottom w:val="single" w:sz="8" w:space="0" w:color="00000A"/>
            </w:tcBorders>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Loan (WCDL)</w:t>
            </w: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gridSpan w:val="3"/>
            <w:tcBorders>
              <w:bottom w:val="single" w:sz="8" w:space="0" w:color="00000A"/>
            </w:tcBorders>
            <w:shd w:val="clear" w:color="auto" w:fill="FFFF00"/>
            <w:vAlign w:val="bottom"/>
          </w:tcPr>
          <w:p w:rsidR="00000000" w:rsidRDefault="006F13F1">
            <w:pPr>
              <w:spacing w:line="271" w:lineRule="exact"/>
              <w:rPr>
                <w:rFonts w:ascii="Times New Roman" w:eastAsia="Times New Roman" w:hAnsi="Times New Roman"/>
                <w:w w:val="99"/>
                <w:sz w:val="24"/>
                <w:highlight w:val="yellow"/>
              </w:rPr>
            </w:pPr>
            <w:r>
              <w:rPr>
                <w:rFonts w:ascii="Times New Roman" w:eastAsia="Times New Roman" w:hAnsi="Times New Roman"/>
                <w:w w:val="99"/>
                <w:sz w:val="24"/>
                <w:highlight w:val="yellow"/>
              </w:rPr>
              <w:t>Monthly</w:t>
            </w: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268" w:lineRule="exact"/>
              <w:ind w:left="40"/>
              <w:rPr>
                <w:rFonts w:ascii="Times New Roman" w:eastAsia="Times New Roman" w:hAnsi="Times New Roman"/>
                <w:sz w:val="24"/>
              </w:rPr>
            </w:pPr>
            <w:r>
              <w:rPr>
                <w:rFonts w:ascii="Times New Roman" w:eastAsia="Times New Roman" w:hAnsi="Times New Roman"/>
                <w:sz w:val="24"/>
              </w:rPr>
              <w:t>(B)</w:t>
            </w:r>
          </w:p>
        </w:tc>
        <w:tc>
          <w:tcPr>
            <w:tcW w:w="1220" w:type="dxa"/>
            <w:tcBorders>
              <w:right w:val="single" w:sz="8" w:space="0" w:color="00000A"/>
            </w:tcBorders>
            <w:shd w:val="clear" w:color="auto" w:fill="auto"/>
            <w:vAlign w:val="bottom"/>
          </w:tcPr>
          <w:p w:rsidR="00000000" w:rsidRDefault="006F13F1">
            <w:pPr>
              <w:spacing w:line="268" w:lineRule="exact"/>
              <w:jc w:val="right"/>
              <w:rPr>
                <w:rFonts w:ascii="Times New Roman" w:eastAsia="Times New Roman" w:hAnsi="Times New Roman"/>
                <w:sz w:val="24"/>
              </w:rPr>
            </w:pPr>
            <w:r>
              <w:rPr>
                <w:rFonts w:ascii="Times New Roman" w:eastAsia="Times New Roman" w:hAnsi="Times New Roman"/>
                <w:sz w:val="24"/>
              </w:rPr>
              <w:t>Periodicity</w:t>
            </w:r>
          </w:p>
        </w:tc>
        <w:tc>
          <w:tcPr>
            <w:tcW w:w="440" w:type="dxa"/>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shd w:val="clear" w:color="auto" w:fill="auto"/>
            <w:vAlign w:val="bottom"/>
          </w:tcPr>
          <w:p w:rsidR="00000000" w:rsidRDefault="006F13F1">
            <w:pPr>
              <w:spacing w:line="0" w:lineRule="atLeast"/>
              <w:rPr>
                <w:rFonts w:ascii="Times New Roman" w:eastAsia="Times New Roman" w:hAnsi="Times New Roman"/>
                <w:sz w:val="23"/>
              </w:rPr>
            </w:pPr>
          </w:p>
        </w:tc>
        <w:tc>
          <w:tcPr>
            <w:tcW w:w="380" w:type="dxa"/>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shd w:val="clear" w:color="auto" w:fill="auto"/>
            <w:vAlign w:val="bottom"/>
          </w:tcPr>
          <w:p w:rsidR="00000000" w:rsidRDefault="006F13F1">
            <w:pPr>
              <w:spacing w:line="0" w:lineRule="atLeast"/>
              <w:rPr>
                <w:rFonts w:ascii="Times New Roman" w:eastAsia="Times New Roman" w:hAnsi="Times New Roman"/>
                <w:sz w:val="23"/>
              </w:rPr>
            </w:pPr>
          </w:p>
        </w:tc>
        <w:tc>
          <w:tcPr>
            <w:tcW w:w="740" w:type="dxa"/>
            <w:shd w:val="clear" w:color="auto" w:fill="auto"/>
            <w:vAlign w:val="bottom"/>
          </w:tcPr>
          <w:p w:rsidR="00000000" w:rsidRDefault="006F13F1">
            <w:pPr>
              <w:spacing w:line="0" w:lineRule="atLeast"/>
              <w:rPr>
                <w:rFonts w:ascii="Times New Roman" w:eastAsia="Times New Roman" w:hAnsi="Times New Roman"/>
                <w:sz w:val="23"/>
              </w:rPr>
            </w:pPr>
          </w:p>
        </w:tc>
        <w:tc>
          <w:tcPr>
            <w:tcW w:w="34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280" w:type="dxa"/>
            <w:shd w:val="clear" w:color="auto" w:fill="auto"/>
            <w:vAlign w:val="bottom"/>
          </w:tcPr>
          <w:p w:rsidR="00000000" w:rsidRDefault="006F13F1">
            <w:pPr>
              <w:spacing w:line="0" w:lineRule="atLeast"/>
              <w:rPr>
                <w:rFonts w:ascii="Times New Roman" w:eastAsia="Times New Roman" w:hAnsi="Times New Roman"/>
                <w:sz w:val="23"/>
              </w:rPr>
            </w:pPr>
          </w:p>
        </w:tc>
        <w:tc>
          <w:tcPr>
            <w:tcW w:w="360" w:type="dxa"/>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shd w:val="clear" w:color="auto" w:fill="auto"/>
            <w:vAlign w:val="bottom"/>
          </w:tcPr>
          <w:p w:rsidR="00000000" w:rsidRDefault="006F13F1">
            <w:pPr>
              <w:spacing w:line="0" w:lineRule="atLeast"/>
              <w:rPr>
                <w:rFonts w:ascii="Times New Roman" w:eastAsia="Times New Roman" w:hAnsi="Times New Roman"/>
                <w:sz w:val="23"/>
              </w:rPr>
            </w:pPr>
          </w:p>
        </w:tc>
        <w:tc>
          <w:tcPr>
            <w:tcW w:w="740" w:type="dxa"/>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shd w:val="clear" w:color="auto" w:fill="auto"/>
            <w:vAlign w:val="bottom"/>
          </w:tcPr>
          <w:p w:rsidR="00000000" w:rsidRDefault="006F13F1">
            <w:pPr>
              <w:spacing w:line="0" w:lineRule="atLeast"/>
              <w:rPr>
                <w:rFonts w:ascii="Times New Roman" w:eastAsia="Times New Roman" w:hAnsi="Times New Roman"/>
                <w:sz w:val="23"/>
              </w:rPr>
            </w:pPr>
          </w:p>
        </w:tc>
        <w:tc>
          <w:tcPr>
            <w:tcW w:w="300" w:type="dxa"/>
            <w:shd w:val="clear" w:color="auto" w:fill="auto"/>
            <w:vAlign w:val="bottom"/>
          </w:tcPr>
          <w:p w:rsidR="00000000" w:rsidRDefault="006F13F1">
            <w:pPr>
              <w:spacing w:line="0" w:lineRule="atLeast"/>
              <w:rPr>
                <w:rFonts w:ascii="Times New Roman" w:eastAsia="Times New Roman" w:hAnsi="Times New Roman"/>
                <w:sz w:val="23"/>
              </w:rPr>
            </w:pPr>
          </w:p>
        </w:tc>
        <w:tc>
          <w:tcPr>
            <w:tcW w:w="120" w:type="dxa"/>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1000" w:type="dxa"/>
            <w:shd w:val="clear" w:color="auto" w:fill="auto"/>
            <w:vAlign w:val="bottom"/>
          </w:tcPr>
          <w:p w:rsidR="00000000" w:rsidRDefault="006F13F1">
            <w:pPr>
              <w:spacing w:line="0" w:lineRule="atLeast"/>
              <w:rPr>
                <w:rFonts w:ascii="Times New Roman" w:eastAsia="Times New Roman" w:hAnsi="Times New Roman"/>
                <w:sz w:val="23"/>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of</w:t>
            </w:r>
          </w:p>
        </w:tc>
        <w:tc>
          <w:tcPr>
            <w:tcW w:w="122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Inte</w:t>
            </w:r>
            <w:r>
              <w:rPr>
                <w:rFonts w:ascii="Times New Roman" w:eastAsia="Times New Roman" w:hAnsi="Times New Roman"/>
                <w:sz w:val="24"/>
              </w:rPr>
              <w:t>rest</w:t>
            </w: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gridSpan w:val="2"/>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Compounding</w:t>
            </w: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gridSpan w:val="2"/>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140" w:type="dxa"/>
            <w:gridSpan w:val="15"/>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2"/>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14.</w:t>
            </w:r>
          </w:p>
        </w:tc>
        <w:tc>
          <w:tcPr>
            <w:tcW w:w="1700" w:type="dxa"/>
            <w:gridSpan w:val="2"/>
            <w:tcBorders>
              <w:right w:val="single" w:sz="8" w:space="0" w:color="00000A"/>
            </w:tcBorders>
            <w:shd w:val="clear" w:color="auto" w:fill="auto"/>
            <w:vAlign w:val="bottom"/>
          </w:tcPr>
          <w:p w:rsidR="00000000" w:rsidRDefault="006F13F1">
            <w:pPr>
              <w:spacing w:line="232" w:lineRule="exact"/>
              <w:ind w:left="40"/>
              <w:rPr>
                <w:rFonts w:ascii="Times New Roman" w:eastAsia="Times New Roman" w:hAnsi="Times New Roman"/>
                <w:sz w:val="24"/>
              </w:rPr>
            </w:pPr>
            <w:r>
              <w:rPr>
                <w:rFonts w:ascii="Times New Roman" w:eastAsia="Times New Roman" w:hAnsi="Times New Roman"/>
                <w:sz w:val="24"/>
              </w:rPr>
              <w:t>Penal Rate</w:t>
            </w:r>
          </w:p>
        </w:tc>
        <w:tc>
          <w:tcPr>
            <w:tcW w:w="4980" w:type="dxa"/>
            <w:gridSpan w:val="13"/>
            <w:tcBorders>
              <w:bottom w:val="single" w:sz="8" w:space="0" w:color="auto"/>
            </w:tcBorders>
            <w:shd w:val="clear" w:color="auto" w:fill="auto"/>
            <w:vAlign w:val="bottom"/>
          </w:tcPr>
          <w:p w:rsidR="00000000" w:rsidRDefault="006F13F1">
            <w:pPr>
              <w:spacing w:line="232" w:lineRule="exact"/>
              <w:rPr>
                <w:rFonts w:ascii="Times New Roman" w:eastAsia="Times New Roman" w:hAnsi="Times New Roman"/>
                <w:w w:val="99"/>
                <w:sz w:val="24"/>
              </w:rPr>
            </w:pPr>
            <w:r>
              <w:rPr>
                <w:rFonts w:ascii="Times New Roman" w:eastAsia="Times New Roman" w:hAnsi="Times New Roman"/>
                <w:b/>
                <w:w w:val="99"/>
                <w:sz w:val="24"/>
              </w:rPr>
              <w:t>14. A</w:t>
            </w:r>
            <w:r>
              <w:rPr>
                <w:rFonts w:ascii="Times New Roman" w:eastAsia="Times New Roman" w:hAnsi="Times New Roman"/>
                <w:w w:val="99"/>
                <w:sz w:val="24"/>
              </w:rPr>
              <w:t xml:space="preserve"> </w:t>
            </w:r>
            <w:r>
              <w:rPr>
                <w:rFonts w:ascii="Times New Roman" w:eastAsia="Times New Roman" w:hAnsi="Times New Roman"/>
                <w:w w:val="99"/>
                <w:sz w:val="24"/>
              </w:rPr>
              <w:t>: Penal Rate for delay in creation of Security :</w:t>
            </w:r>
          </w:p>
        </w:tc>
        <w:tc>
          <w:tcPr>
            <w:tcW w:w="160" w:type="dxa"/>
            <w:gridSpan w:val="2"/>
            <w:shd w:val="clear" w:color="auto" w:fill="auto"/>
            <w:vAlign w:val="bottom"/>
          </w:tcPr>
          <w:p w:rsidR="00000000" w:rsidRDefault="006F13F1">
            <w:pPr>
              <w:spacing w:line="0" w:lineRule="atLeast"/>
              <w:rPr>
                <w:rFonts w:ascii="Times New Roman" w:eastAsia="Times New Roman" w:hAnsi="Times New Roman"/>
              </w:rPr>
            </w:pPr>
          </w:p>
        </w:tc>
        <w:tc>
          <w:tcPr>
            <w:tcW w:w="1000" w:type="dxa"/>
            <w:shd w:val="clear" w:color="auto" w:fill="auto"/>
            <w:vAlign w:val="bottom"/>
          </w:tcPr>
          <w:p w:rsidR="00000000" w:rsidRDefault="006F13F1">
            <w:pPr>
              <w:spacing w:line="232" w:lineRule="exact"/>
              <w:ind w:right="480"/>
              <w:jc w:val="right"/>
              <w:rPr>
                <w:rFonts w:ascii="Times New Roman" w:eastAsia="Times New Roman" w:hAnsi="Times New Roman"/>
                <w:sz w:val="24"/>
              </w:rPr>
            </w:pPr>
            <w:r>
              <w:rPr>
                <w:rFonts w:ascii="Times New Roman" w:eastAsia="Times New Roman" w:hAnsi="Times New Roman"/>
                <w:sz w:val="24"/>
              </w:rPr>
              <w:t>%</w:t>
            </w: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0"/>
        </w:trPr>
        <w:tc>
          <w:tcPr>
            <w:tcW w:w="500" w:type="dxa"/>
            <w:tcBorders>
              <w:left w:val="single" w:sz="8" w:space="0" w:color="00000A"/>
              <w:right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480" w:type="dxa"/>
            <w:shd w:val="clear" w:color="auto" w:fill="auto"/>
            <w:vAlign w:val="bottom"/>
          </w:tcPr>
          <w:p w:rsidR="00000000" w:rsidRDefault="006F13F1">
            <w:pPr>
              <w:spacing w:line="20" w:lineRule="exact"/>
              <w:rPr>
                <w:rFonts w:ascii="Times New Roman" w:eastAsia="Times New Roman" w:hAnsi="Times New Roman"/>
                <w:sz w:val="1"/>
              </w:rPr>
            </w:pPr>
          </w:p>
        </w:tc>
        <w:tc>
          <w:tcPr>
            <w:tcW w:w="1220" w:type="dxa"/>
            <w:tcBorders>
              <w:right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5140" w:type="dxa"/>
            <w:gridSpan w:val="15"/>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1000" w:type="dxa"/>
            <w:tcBorders>
              <w:bottom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50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140" w:type="dxa"/>
            <w:gridSpan w:val="15"/>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9"/>
                <w:sz w:val="24"/>
              </w:rPr>
            </w:pPr>
            <w:r>
              <w:rPr>
                <w:rFonts w:ascii="Times New Roman" w:eastAsia="Times New Roman" w:hAnsi="Times New Roman"/>
                <w:b/>
                <w:w w:val="99"/>
                <w:sz w:val="24"/>
              </w:rPr>
              <w:t>14. B</w:t>
            </w:r>
            <w:r>
              <w:rPr>
                <w:rFonts w:ascii="Times New Roman" w:eastAsia="Times New Roman" w:hAnsi="Times New Roman"/>
                <w:w w:val="99"/>
                <w:sz w:val="24"/>
              </w:rPr>
              <w:t xml:space="preserve"> </w:t>
            </w:r>
            <w:r>
              <w:rPr>
                <w:rFonts w:ascii="Times New Roman" w:eastAsia="Times New Roman" w:hAnsi="Times New Roman"/>
                <w:w w:val="99"/>
                <w:sz w:val="24"/>
              </w:rPr>
              <w:t>: Penal Rate for breach of following conditions:</w:t>
            </w: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6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No</w:t>
            </w:r>
          </w:p>
        </w:tc>
        <w:tc>
          <w:tcPr>
            <w:tcW w:w="2100" w:type="dxa"/>
            <w:gridSpan w:val="4"/>
            <w:shd w:val="clear" w:color="auto" w:fill="auto"/>
            <w:vAlign w:val="bottom"/>
          </w:tcPr>
          <w:p w:rsidR="00000000" w:rsidRDefault="006F13F1">
            <w:pPr>
              <w:spacing w:line="0" w:lineRule="atLeast"/>
              <w:ind w:left="260"/>
              <w:rPr>
                <w:rFonts w:ascii="Times New Roman" w:eastAsia="Times New Roman" w:hAnsi="Times New Roman"/>
                <w:b/>
                <w:sz w:val="24"/>
              </w:rPr>
            </w:pPr>
            <w:r>
              <w:rPr>
                <w:rFonts w:ascii="Times New Roman" w:eastAsia="Times New Roman" w:hAnsi="Times New Roman"/>
                <w:b/>
                <w:sz w:val="24"/>
              </w:rPr>
              <w:t>Insert Condition</w:t>
            </w: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2980" w:type="dxa"/>
            <w:gridSpan w:val="6"/>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Penal Rate</w:t>
            </w:r>
          </w:p>
        </w:tc>
      </w:tr>
      <w:tr w:rsidR="00000000">
        <w:trPr>
          <w:trHeight w:val="55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100"/>
              <w:rPr>
                <w:rFonts w:ascii="Bookman Old Style" w:eastAsia="Bookman Old Style" w:hAnsi="Bookman Old Style"/>
                <w:sz w:val="24"/>
              </w:rPr>
            </w:pPr>
            <w:r>
              <w:rPr>
                <w:rFonts w:ascii="Bookman Old Style" w:eastAsia="Bookman Old Style" w:hAnsi="Bookman Old Style"/>
                <w:sz w:val="24"/>
              </w:rPr>
              <w:t>a.</w:t>
            </w:r>
          </w:p>
        </w:tc>
        <w:tc>
          <w:tcPr>
            <w:tcW w:w="4040" w:type="dxa"/>
            <w:gridSpan w:val="10"/>
            <w:shd w:val="clear" w:color="auto" w:fill="auto"/>
            <w:vAlign w:val="bottom"/>
          </w:tcPr>
          <w:p w:rsidR="00000000" w:rsidRDefault="006F13F1">
            <w:pPr>
              <w:spacing w:line="0" w:lineRule="atLeast"/>
              <w:ind w:left="260"/>
              <w:rPr>
                <w:rFonts w:ascii="Times New Roman" w:eastAsia="Times New Roman" w:hAnsi="Times New Roman"/>
                <w:sz w:val="24"/>
              </w:rPr>
            </w:pPr>
            <w:r>
              <w:rPr>
                <w:rFonts w:ascii="Times New Roman" w:eastAsia="Times New Roman" w:hAnsi="Times New Roman"/>
                <w:sz w:val="24"/>
              </w:rPr>
              <w:t>In the</w:t>
            </w:r>
            <w:r>
              <w:rPr>
                <w:rFonts w:ascii="Times New Roman" w:eastAsia="Times New Roman" w:hAnsi="Times New Roman"/>
                <w:sz w:val="24"/>
              </w:rPr>
              <w:t xml:space="preserve"> event of expiry of WC limits</w:t>
            </w:r>
          </w:p>
        </w:tc>
        <w:tc>
          <w:tcPr>
            <w:tcW w:w="660" w:type="dxa"/>
            <w:gridSpan w:val="4"/>
            <w:shd w:val="clear" w:color="auto" w:fill="auto"/>
            <w:vAlign w:val="bottom"/>
          </w:tcPr>
          <w:p w:rsidR="00000000" w:rsidRDefault="006F13F1">
            <w:pPr>
              <w:spacing w:line="0" w:lineRule="atLeast"/>
              <w:ind w:left="40"/>
              <w:rPr>
                <w:rFonts w:ascii="Times New Roman" w:eastAsia="Times New Roman" w:hAnsi="Times New Roman"/>
                <w:w w:val="96"/>
                <w:sz w:val="24"/>
              </w:rPr>
            </w:pPr>
            <w:r>
              <w:rPr>
                <w:rFonts w:ascii="Times New Roman" w:eastAsia="Times New Roman" w:hAnsi="Times New Roman"/>
                <w:w w:val="96"/>
                <w:sz w:val="24"/>
              </w:rPr>
              <w:t>6.00%</w:t>
            </w: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100"/>
              <w:rPr>
                <w:rFonts w:ascii="Bookman Old Style" w:eastAsia="Bookman Old Style" w:hAnsi="Bookman Old Style"/>
                <w:sz w:val="24"/>
              </w:rPr>
            </w:pPr>
            <w:r>
              <w:rPr>
                <w:rFonts w:ascii="Bookman Old Style" w:eastAsia="Bookman Old Style" w:hAnsi="Bookman Old Style"/>
                <w:sz w:val="24"/>
              </w:rPr>
              <w:t>b.</w:t>
            </w:r>
          </w:p>
        </w:tc>
        <w:tc>
          <w:tcPr>
            <w:tcW w:w="540" w:type="dxa"/>
            <w:shd w:val="clear" w:color="auto" w:fill="auto"/>
            <w:vAlign w:val="bottom"/>
          </w:tcPr>
          <w:p w:rsidR="00000000" w:rsidRDefault="006F13F1">
            <w:pPr>
              <w:spacing w:line="270" w:lineRule="exact"/>
              <w:ind w:left="260"/>
              <w:rPr>
                <w:rFonts w:ascii="Times New Roman" w:eastAsia="Times New Roman" w:hAnsi="Times New Roman"/>
                <w:sz w:val="24"/>
              </w:rPr>
            </w:pPr>
            <w:r>
              <w:rPr>
                <w:rFonts w:ascii="Times New Roman" w:eastAsia="Times New Roman" w:hAnsi="Times New Roman"/>
                <w:sz w:val="24"/>
              </w:rPr>
              <w:t>In</w:t>
            </w:r>
          </w:p>
        </w:tc>
        <w:tc>
          <w:tcPr>
            <w:tcW w:w="3500" w:type="dxa"/>
            <w:gridSpan w:val="9"/>
            <w:shd w:val="clear" w:color="auto" w:fill="auto"/>
            <w:vAlign w:val="bottom"/>
          </w:tcPr>
          <w:p w:rsidR="00000000" w:rsidRDefault="006F13F1">
            <w:pPr>
              <w:spacing w:line="270" w:lineRule="exact"/>
              <w:ind w:left="80"/>
              <w:rPr>
                <w:rFonts w:ascii="Times New Roman" w:eastAsia="Times New Roman" w:hAnsi="Times New Roman"/>
                <w:sz w:val="24"/>
              </w:rPr>
            </w:pPr>
            <w:r>
              <w:rPr>
                <w:rFonts w:ascii="Times New Roman" w:eastAsia="Times New Roman" w:hAnsi="Times New Roman"/>
                <w:sz w:val="24"/>
              </w:rPr>
              <w:t>the  event  of  non  payment  of</w:t>
            </w:r>
          </w:p>
        </w:tc>
        <w:tc>
          <w:tcPr>
            <w:tcW w:w="660" w:type="dxa"/>
            <w:gridSpan w:val="4"/>
            <w:shd w:val="clear" w:color="auto" w:fill="auto"/>
            <w:vAlign w:val="bottom"/>
          </w:tcPr>
          <w:p w:rsidR="00000000" w:rsidRDefault="006F13F1">
            <w:pPr>
              <w:spacing w:line="270" w:lineRule="exact"/>
              <w:ind w:left="40"/>
              <w:rPr>
                <w:rFonts w:ascii="Times New Roman" w:eastAsia="Times New Roman" w:hAnsi="Times New Roman"/>
                <w:w w:val="96"/>
                <w:sz w:val="24"/>
              </w:rPr>
            </w:pPr>
            <w:r>
              <w:rPr>
                <w:rFonts w:ascii="Times New Roman" w:eastAsia="Times New Roman" w:hAnsi="Times New Roman"/>
                <w:w w:val="96"/>
                <w:sz w:val="24"/>
              </w:rPr>
              <w:t>6.00%</w:t>
            </w:r>
          </w:p>
        </w:tc>
        <w:tc>
          <w:tcPr>
            <w:tcW w:w="10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40" w:type="dxa"/>
            <w:gridSpan w:val="10"/>
            <w:tcBorders>
              <w:bottom w:val="single" w:sz="8" w:space="0" w:color="00000A"/>
            </w:tcBorders>
            <w:shd w:val="clear" w:color="auto" w:fill="auto"/>
            <w:vAlign w:val="bottom"/>
          </w:tcPr>
          <w:p w:rsidR="00000000" w:rsidRDefault="006F13F1">
            <w:pPr>
              <w:spacing w:line="264" w:lineRule="exact"/>
              <w:ind w:left="260"/>
              <w:rPr>
                <w:rFonts w:ascii="Times New Roman" w:eastAsia="Times New Roman" w:hAnsi="Times New Roman"/>
                <w:sz w:val="24"/>
              </w:rPr>
            </w:pPr>
            <w:r>
              <w:rPr>
                <w:rFonts w:ascii="Times New Roman" w:eastAsia="Times New Roman" w:hAnsi="Times New Roman"/>
                <w:sz w:val="24"/>
              </w:rPr>
              <w:t>interest/drawings over limit/DP</w:t>
            </w: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5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480" w:type="dxa"/>
            <w:shd w:val="clear" w:color="auto" w:fill="auto"/>
            <w:vAlign w:val="bottom"/>
          </w:tcPr>
          <w:p w:rsidR="00000000" w:rsidRDefault="006F13F1">
            <w:pPr>
              <w:spacing w:line="0" w:lineRule="atLeast"/>
              <w:rPr>
                <w:rFonts w:ascii="Times New Roman" w:eastAsia="Times New Roman" w:hAnsi="Times New Roman"/>
                <w:sz w:val="21"/>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440" w:type="dxa"/>
            <w:shd w:val="clear" w:color="auto" w:fill="auto"/>
            <w:vAlign w:val="bottom"/>
          </w:tcPr>
          <w:p w:rsidR="00000000" w:rsidRDefault="006F13F1">
            <w:pPr>
              <w:spacing w:line="252" w:lineRule="exact"/>
              <w:rPr>
                <w:rFonts w:ascii="Bookman Old Style" w:eastAsia="Bookman Old Style" w:hAnsi="Bookman Old Style"/>
                <w:sz w:val="24"/>
              </w:rPr>
            </w:pPr>
            <w:r>
              <w:rPr>
                <w:rFonts w:ascii="Bookman Old Style" w:eastAsia="Bookman Old Style" w:hAnsi="Bookman Old Style"/>
                <w:sz w:val="24"/>
              </w:rPr>
              <w:t>13</w:t>
            </w:r>
          </w:p>
        </w:tc>
        <w:tc>
          <w:tcPr>
            <w:tcW w:w="7020" w:type="dxa"/>
            <w:gridSpan w:val="16"/>
            <w:tcBorders>
              <w:right w:val="single" w:sz="8" w:space="0" w:color="00000A"/>
            </w:tcBorders>
            <w:shd w:val="clear" w:color="auto" w:fill="auto"/>
            <w:vAlign w:val="bottom"/>
          </w:tcPr>
          <w:p w:rsidR="00000000" w:rsidRDefault="006F13F1">
            <w:pPr>
              <w:spacing w:line="252" w:lineRule="exact"/>
              <w:rPr>
                <w:rFonts w:ascii="Bookman Old Style" w:eastAsia="Bookman Old Style" w:hAnsi="Bookman Old Style"/>
                <w:sz w:val="24"/>
              </w:rPr>
            </w:pPr>
            <w:r>
              <w:rPr>
                <w:rFonts w:ascii="Bookman Old Style" w:eastAsia="Bookman Old Style" w:hAnsi="Bookman Old Style"/>
                <w:b/>
                <w:sz w:val="24"/>
              </w:rPr>
              <w:t>C</w:t>
            </w:r>
            <w:r>
              <w:rPr>
                <w:rFonts w:ascii="Bookman Old Style" w:eastAsia="Bookman Old Style" w:hAnsi="Bookman Old Style"/>
                <w:sz w:val="24"/>
              </w:rPr>
              <w:t>: Penal Rate for breach of all other conditions (excluding</w:t>
            </w: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1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0" w:lineRule="atLeast"/>
              <w:rPr>
                <w:rFonts w:ascii="Times New Roman" w:eastAsia="Times New Roman" w:hAnsi="Times New Roman"/>
                <w:sz w:val="22"/>
              </w:rPr>
            </w:pPr>
          </w:p>
        </w:tc>
        <w:tc>
          <w:tcPr>
            <w:tcW w:w="2740" w:type="dxa"/>
            <w:gridSpan w:val="7"/>
            <w:tcBorders>
              <w:top w:val="single" w:sz="8" w:space="0" w:color="auto"/>
              <w:bottom w:val="single" w:sz="8" w:space="0" w:color="auto"/>
            </w:tcBorders>
            <w:shd w:val="clear" w:color="auto" w:fill="auto"/>
            <w:vAlign w:val="bottom"/>
          </w:tcPr>
          <w:p w:rsidR="00000000" w:rsidRDefault="006F13F1">
            <w:pPr>
              <w:spacing w:line="263" w:lineRule="exact"/>
              <w:rPr>
                <w:rFonts w:ascii="Bookman Old Style" w:eastAsia="Bookman Old Style" w:hAnsi="Bookman Old Style"/>
                <w:w w:val="99"/>
                <w:sz w:val="24"/>
              </w:rPr>
            </w:pPr>
            <w:r>
              <w:rPr>
                <w:rFonts w:ascii="Bookman Old Style" w:eastAsia="Bookman Old Style" w:hAnsi="Bookman Old Style"/>
                <w:w w:val="99"/>
                <w:sz w:val="24"/>
              </w:rPr>
              <w:t>14. A and 14. B above):</w:t>
            </w:r>
          </w:p>
        </w:tc>
        <w:tc>
          <w:tcPr>
            <w:tcW w:w="3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340" w:type="dxa"/>
            <w:tcBorders>
              <w:top w:val="single" w:sz="8" w:space="0" w:color="auto"/>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0"/>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2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900"/>
        <w:gridCol w:w="300"/>
        <w:gridCol w:w="440"/>
        <w:gridCol w:w="40"/>
        <w:gridCol w:w="60"/>
        <w:gridCol w:w="1040"/>
        <w:gridCol w:w="1040"/>
        <w:gridCol w:w="240"/>
        <w:gridCol w:w="180"/>
        <w:gridCol w:w="140"/>
        <w:gridCol w:w="960"/>
        <w:gridCol w:w="300"/>
        <w:gridCol w:w="1160"/>
        <w:gridCol w:w="180"/>
        <w:gridCol w:w="2100"/>
        <w:gridCol w:w="10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47" w:name="page48"/>
            <w:bookmarkEnd w:id="47"/>
            <w:r>
              <w:rPr>
                <w:rFonts w:ascii="Times New Roman" w:eastAsia="Times New Roman" w:hAnsi="Times New Roman"/>
                <w:b/>
                <w:highlight w:val="lightGray"/>
              </w:rPr>
              <w:t>Sr.</w:t>
            </w:r>
          </w:p>
        </w:tc>
        <w:tc>
          <w:tcPr>
            <w:tcW w:w="90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3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100" w:type="dxa"/>
            <w:gridSpan w:val="2"/>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10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9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1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9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9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57"/>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15.</w:t>
            </w:r>
          </w:p>
        </w:tc>
        <w:tc>
          <w:tcPr>
            <w:tcW w:w="1200" w:type="dxa"/>
            <w:gridSpan w:val="2"/>
            <w:shd w:val="clear" w:color="auto" w:fill="auto"/>
            <w:vAlign w:val="bottom"/>
          </w:tcPr>
          <w:p w:rsidR="00000000" w:rsidRDefault="006F13F1">
            <w:pPr>
              <w:spacing w:line="257" w:lineRule="exact"/>
              <w:ind w:left="40"/>
              <w:rPr>
                <w:rFonts w:ascii="Times New Roman" w:eastAsia="Times New Roman" w:hAnsi="Times New Roman"/>
                <w:w w:val="99"/>
                <w:sz w:val="24"/>
              </w:rPr>
            </w:pPr>
            <w:r>
              <w:rPr>
                <w:rFonts w:ascii="Times New Roman" w:eastAsia="Times New Roman" w:hAnsi="Times New Roman"/>
                <w:w w:val="99"/>
                <w:sz w:val="24"/>
              </w:rPr>
              <w:t>Prepayment</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1040" w:type="dxa"/>
            <w:shd w:val="clear" w:color="auto" w:fill="auto"/>
            <w:vAlign w:val="bottom"/>
          </w:tcPr>
          <w:p w:rsidR="00000000" w:rsidRDefault="006F13F1">
            <w:pPr>
              <w:spacing w:line="0" w:lineRule="atLeast"/>
              <w:rPr>
                <w:rFonts w:ascii="Times New Roman" w:eastAsia="Times New Roman" w:hAnsi="Times New Roman"/>
                <w:sz w:val="22"/>
              </w:rPr>
            </w:pPr>
          </w:p>
        </w:tc>
        <w:tc>
          <w:tcPr>
            <w:tcW w:w="1040" w:type="dxa"/>
            <w:shd w:val="clear" w:color="auto" w:fill="auto"/>
            <w:vAlign w:val="bottom"/>
          </w:tcPr>
          <w:p w:rsidR="00000000" w:rsidRDefault="006F13F1">
            <w:pPr>
              <w:spacing w:line="0" w:lineRule="atLeast"/>
              <w:rPr>
                <w:rFonts w:ascii="Times New Roman" w:eastAsia="Times New Roman" w:hAnsi="Times New Roman"/>
                <w:sz w:val="22"/>
              </w:rPr>
            </w:pPr>
          </w:p>
        </w:tc>
        <w:tc>
          <w:tcPr>
            <w:tcW w:w="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shd w:val="clear" w:color="auto" w:fill="auto"/>
            <w:vAlign w:val="bottom"/>
          </w:tcPr>
          <w:p w:rsidR="00000000" w:rsidRDefault="006F13F1">
            <w:pPr>
              <w:spacing w:line="0" w:lineRule="atLeast"/>
              <w:rPr>
                <w:rFonts w:ascii="Times New Roman" w:eastAsia="Times New Roman" w:hAnsi="Times New Roman"/>
                <w:sz w:val="22"/>
              </w:rPr>
            </w:pPr>
          </w:p>
        </w:tc>
        <w:tc>
          <w:tcPr>
            <w:tcW w:w="96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2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Charges</w:t>
            </w: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w w:val="97"/>
                <w:sz w:val="24"/>
              </w:rPr>
            </w:pPr>
            <w:r>
              <w:rPr>
                <w:rFonts w:ascii="Times New Roman" w:eastAsia="Times New Roman" w:hAnsi="Times New Roman"/>
                <w:w w:val="97"/>
                <w:sz w:val="24"/>
              </w:rPr>
              <w:t>and</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other</w:t>
            </w:r>
          </w:p>
        </w:tc>
        <w:tc>
          <w:tcPr>
            <w:tcW w:w="740" w:type="dxa"/>
            <w:gridSpan w:val="2"/>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terms</w:t>
            </w:r>
          </w:p>
        </w:tc>
        <w:tc>
          <w:tcPr>
            <w:tcW w:w="242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NOT APPLICABLE</w:t>
            </w: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applicable</w:t>
            </w:r>
          </w:p>
        </w:tc>
        <w:tc>
          <w:tcPr>
            <w:tcW w:w="44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in</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relation</w:t>
            </w: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to</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prepayment</w:t>
            </w:r>
          </w:p>
        </w:tc>
        <w:tc>
          <w:tcPr>
            <w:tcW w:w="44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w w:val="99"/>
                <w:sz w:val="24"/>
              </w:rPr>
            </w:pPr>
            <w:r>
              <w:rPr>
                <w:rFonts w:ascii="Times New Roman" w:eastAsia="Times New Roman" w:hAnsi="Times New Roman"/>
                <w:w w:val="99"/>
                <w:sz w:val="24"/>
              </w:rPr>
              <w:t>the Loan</w:t>
            </w: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5"/>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16</w:t>
            </w:r>
          </w:p>
        </w:tc>
        <w:tc>
          <w:tcPr>
            <w:tcW w:w="1640" w:type="dxa"/>
            <w:gridSpan w:val="3"/>
            <w:tcBorders>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Fees / Charges</w:t>
            </w: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1100" w:type="dxa"/>
            <w:gridSpan w:val="2"/>
            <w:shd w:val="clear" w:color="auto" w:fill="auto"/>
            <w:vAlign w:val="bottom"/>
          </w:tcPr>
          <w:p w:rsidR="00000000" w:rsidRDefault="006F13F1">
            <w:pPr>
              <w:spacing w:line="265" w:lineRule="exact"/>
              <w:rPr>
                <w:rFonts w:ascii="Times New Roman" w:eastAsia="Times New Roman" w:hAnsi="Times New Roman"/>
                <w:b/>
                <w:sz w:val="24"/>
              </w:rPr>
            </w:pPr>
            <w:r>
              <w:rPr>
                <w:rFonts w:ascii="Times New Roman" w:eastAsia="Times New Roman" w:hAnsi="Times New Roman"/>
                <w:b/>
                <w:sz w:val="24"/>
              </w:rPr>
              <w:t>16.A</w:t>
            </w:r>
          </w:p>
        </w:tc>
        <w:tc>
          <w:tcPr>
            <w:tcW w:w="1040" w:type="dxa"/>
            <w:shd w:val="clear" w:color="auto" w:fill="auto"/>
            <w:vAlign w:val="bottom"/>
          </w:tcPr>
          <w:p w:rsidR="00000000" w:rsidRDefault="006F13F1">
            <w:pPr>
              <w:spacing w:line="0" w:lineRule="atLeast"/>
              <w:rPr>
                <w:rFonts w:ascii="Times New Roman" w:eastAsia="Times New Roman" w:hAnsi="Times New Roman"/>
                <w:sz w:val="23"/>
              </w:rPr>
            </w:pPr>
          </w:p>
        </w:tc>
        <w:tc>
          <w:tcPr>
            <w:tcW w:w="240" w:type="dxa"/>
            <w:shd w:val="clear" w:color="auto" w:fill="auto"/>
            <w:vAlign w:val="bottom"/>
          </w:tcPr>
          <w:p w:rsidR="00000000" w:rsidRDefault="006F13F1">
            <w:pPr>
              <w:spacing w:line="0" w:lineRule="atLeast"/>
              <w:rPr>
                <w:rFonts w:ascii="Times New Roman" w:eastAsia="Times New Roman" w:hAnsi="Times New Roman"/>
                <w:sz w:val="23"/>
              </w:rPr>
            </w:pPr>
          </w:p>
        </w:tc>
        <w:tc>
          <w:tcPr>
            <w:tcW w:w="180" w:type="dxa"/>
            <w:shd w:val="clear" w:color="auto" w:fill="auto"/>
            <w:vAlign w:val="bottom"/>
          </w:tcPr>
          <w:p w:rsidR="00000000" w:rsidRDefault="006F13F1">
            <w:pPr>
              <w:spacing w:line="0" w:lineRule="atLeast"/>
              <w:rPr>
                <w:rFonts w:ascii="Times New Roman" w:eastAsia="Times New Roman" w:hAnsi="Times New Roman"/>
                <w:sz w:val="23"/>
              </w:rPr>
            </w:pPr>
          </w:p>
        </w:tc>
        <w:tc>
          <w:tcPr>
            <w:tcW w:w="140" w:type="dxa"/>
            <w:shd w:val="clear" w:color="auto" w:fill="auto"/>
            <w:vAlign w:val="bottom"/>
          </w:tcPr>
          <w:p w:rsidR="00000000" w:rsidRDefault="006F13F1">
            <w:pPr>
              <w:spacing w:line="0" w:lineRule="atLeast"/>
              <w:rPr>
                <w:rFonts w:ascii="Times New Roman" w:eastAsia="Times New Roman" w:hAnsi="Times New Roman"/>
                <w:sz w:val="23"/>
              </w:rPr>
            </w:pPr>
          </w:p>
        </w:tc>
        <w:tc>
          <w:tcPr>
            <w:tcW w:w="960" w:type="dxa"/>
            <w:shd w:val="clear" w:color="auto" w:fill="auto"/>
            <w:vAlign w:val="bottom"/>
          </w:tcPr>
          <w:p w:rsidR="00000000" w:rsidRDefault="006F13F1">
            <w:pPr>
              <w:spacing w:line="0" w:lineRule="atLeast"/>
              <w:rPr>
                <w:rFonts w:ascii="Times New Roman" w:eastAsia="Times New Roman" w:hAnsi="Times New Roman"/>
                <w:sz w:val="23"/>
              </w:rPr>
            </w:pPr>
          </w:p>
        </w:tc>
        <w:tc>
          <w:tcPr>
            <w:tcW w:w="300" w:type="dxa"/>
            <w:shd w:val="clear" w:color="auto" w:fill="auto"/>
            <w:vAlign w:val="bottom"/>
          </w:tcPr>
          <w:p w:rsidR="00000000" w:rsidRDefault="006F13F1">
            <w:pPr>
              <w:spacing w:line="0" w:lineRule="atLeast"/>
              <w:rPr>
                <w:rFonts w:ascii="Times New Roman" w:eastAsia="Times New Roman" w:hAnsi="Times New Roman"/>
                <w:sz w:val="23"/>
              </w:rPr>
            </w:pPr>
          </w:p>
        </w:tc>
        <w:tc>
          <w:tcPr>
            <w:tcW w:w="1160" w:type="dxa"/>
            <w:shd w:val="clear" w:color="auto" w:fill="auto"/>
            <w:vAlign w:val="bottom"/>
          </w:tcPr>
          <w:p w:rsidR="00000000" w:rsidRDefault="006F13F1">
            <w:pPr>
              <w:spacing w:line="0" w:lineRule="atLeast"/>
              <w:rPr>
                <w:rFonts w:ascii="Times New Roman" w:eastAsia="Times New Roman" w:hAnsi="Times New Roman"/>
                <w:sz w:val="23"/>
              </w:rPr>
            </w:pPr>
          </w:p>
        </w:tc>
        <w:tc>
          <w:tcPr>
            <w:tcW w:w="180" w:type="dxa"/>
            <w:shd w:val="clear" w:color="auto" w:fill="auto"/>
            <w:vAlign w:val="bottom"/>
          </w:tcPr>
          <w:p w:rsidR="00000000" w:rsidRDefault="006F13F1">
            <w:pPr>
              <w:spacing w:line="0" w:lineRule="atLeast"/>
              <w:rPr>
                <w:rFonts w:ascii="Times New Roman" w:eastAsia="Times New Roman" w:hAnsi="Times New Roman"/>
                <w:sz w:val="23"/>
              </w:rPr>
            </w:pPr>
          </w:p>
        </w:tc>
        <w:tc>
          <w:tcPr>
            <w:tcW w:w="2100" w:type="dxa"/>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4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900" w:type="dxa"/>
            <w:shd w:val="clear" w:color="auto" w:fill="auto"/>
            <w:vAlign w:val="bottom"/>
          </w:tcPr>
          <w:p w:rsidR="00000000" w:rsidRDefault="006F13F1">
            <w:pPr>
              <w:spacing w:line="0" w:lineRule="atLeast"/>
              <w:rPr>
                <w:rFonts w:ascii="Times New Roman" w:eastAsia="Times New Roman" w:hAnsi="Times New Roman"/>
                <w:sz w:val="21"/>
              </w:rPr>
            </w:pPr>
          </w:p>
        </w:tc>
        <w:tc>
          <w:tcPr>
            <w:tcW w:w="300" w:type="dxa"/>
            <w:shd w:val="clear" w:color="auto" w:fill="auto"/>
            <w:vAlign w:val="bottom"/>
          </w:tcPr>
          <w:p w:rsidR="00000000" w:rsidRDefault="006F13F1">
            <w:pPr>
              <w:spacing w:line="0" w:lineRule="atLeast"/>
              <w:rPr>
                <w:rFonts w:ascii="Times New Roman" w:eastAsia="Times New Roman" w:hAnsi="Times New Roman"/>
                <w:sz w:val="21"/>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7480" w:type="dxa"/>
            <w:gridSpan w:val="12"/>
            <w:tcBorders>
              <w:right w:val="single" w:sz="8" w:space="0" w:color="00000A"/>
            </w:tcBorders>
            <w:shd w:val="clear" w:color="auto" w:fill="auto"/>
            <w:vAlign w:val="bottom"/>
          </w:tcPr>
          <w:p w:rsidR="00000000" w:rsidRDefault="006F13F1">
            <w:pPr>
              <w:spacing w:line="248" w:lineRule="exact"/>
              <w:rPr>
                <w:rFonts w:ascii="Times New Roman" w:eastAsia="Times New Roman" w:hAnsi="Times New Roman"/>
                <w:sz w:val="24"/>
              </w:rPr>
            </w:pPr>
            <w:r>
              <w:rPr>
                <w:rFonts w:ascii="Times New Roman" w:eastAsia="Times New Roman" w:hAnsi="Times New Roman"/>
                <w:sz w:val="24"/>
              </w:rPr>
              <w:t xml:space="preserve">Upfront / Processing Fees: </w:t>
            </w:r>
            <w:r>
              <w:rPr>
                <w:rFonts w:ascii="Times New Roman" w:eastAsia="Times New Roman" w:hAnsi="Times New Roman"/>
                <w:sz w:val="24"/>
              </w:rPr>
              <w:t>(</w:t>
            </w:r>
            <w:r>
              <w:rPr>
                <w:rFonts w:ascii="Times New Roman" w:eastAsia="Times New Roman" w:hAnsi="Times New Roman"/>
                <w:sz w:val="24"/>
              </w:rPr>
              <w:t>________</w:t>
            </w:r>
            <w:r>
              <w:rPr>
                <w:rFonts w:ascii="Times New Roman" w:eastAsia="Times New Roman" w:hAnsi="Times New Roman"/>
                <w:sz w:val="24"/>
              </w:rPr>
              <w:t>+ GST</w:t>
            </w:r>
          </w:p>
        </w:tc>
      </w:tr>
      <w:tr w:rsidR="00000000">
        <w:trPr>
          <w:trHeight w:val="29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1100" w:type="dxa"/>
            <w:gridSpan w:val="2"/>
            <w:shd w:val="clear" w:color="auto" w:fill="auto"/>
            <w:vAlign w:val="bottom"/>
          </w:tcPr>
          <w:p w:rsidR="00000000" w:rsidRDefault="006F13F1">
            <w:pPr>
              <w:spacing w:line="260" w:lineRule="exact"/>
              <w:rPr>
                <w:rFonts w:ascii="Times New Roman" w:eastAsia="Times New Roman" w:hAnsi="Times New Roman"/>
                <w:b/>
                <w:sz w:val="24"/>
              </w:rPr>
            </w:pPr>
            <w:r>
              <w:rPr>
                <w:rFonts w:ascii="Times New Roman" w:eastAsia="Times New Roman" w:hAnsi="Times New Roman"/>
                <w:b/>
                <w:sz w:val="24"/>
              </w:rPr>
              <w:t>16. B</w:t>
            </w:r>
          </w:p>
        </w:tc>
        <w:tc>
          <w:tcPr>
            <w:tcW w:w="1040" w:type="dxa"/>
            <w:shd w:val="clear" w:color="auto" w:fill="auto"/>
            <w:vAlign w:val="bottom"/>
          </w:tcPr>
          <w:p w:rsidR="00000000" w:rsidRDefault="006F13F1">
            <w:pPr>
              <w:spacing w:line="0" w:lineRule="atLeast"/>
              <w:rPr>
                <w:rFonts w:ascii="Times New Roman" w:eastAsia="Times New Roman" w:hAnsi="Times New Roman"/>
                <w:sz w:val="22"/>
              </w:rPr>
            </w:pPr>
          </w:p>
        </w:tc>
        <w:tc>
          <w:tcPr>
            <w:tcW w:w="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shd w:val="clear" w:color="auto" w:fill="auto"/>
            <w:vAlign w:val="bottom"/>
          </w:tcPr>
          <w:p w:rsidR="00000000" w:rsidRDefault="006F13F1">
            <w:pPr>
              <w:spacing w:line="0" w:lineRule="atLeast"/>
              <w:rPr>
                <w:rFonts w:ascii="Times New Roman" w:eastAsia="Times New Roman" w:hAnsi="Times New Roman"/>
                <w:sz w:val="22"/>
              </w:rPr>
            </w:pPr>
          </w:p>
        </w:tc>
        <w:tc>
          <w:tcPr>
            <w:tcW w:w="96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2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4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900" w:type="dxa"/>
            <w:shd w:val="clear" w:color="auto" w:fill="auto"/>
            <w:vAlign w:val="bottom"/>
          </w:tcPr>
          <w:p w:rsidR="00000000" w:rsidRDefault="006F13F1">
            <w:pPr>
              <w:spacing w:line="0" w:lineRule="atLeast"/>
              <w:rPr>
                <w:rFonts w:ascii="Times New Roman" w:eastAsia="Times New Roman" w:hAnsi="Times New Roman"/>
                <w:sz w:val="21"/>
              </w:rPr>
            </w:pPr>
          </w:p>
        </w:tc>
        <w:tc>
          <w:tcPr>
            <w:tcW w:w="300" w:type="dxa"/>
            <w:shd w:val="clear" w:color="auto" w:fill="auto"/>
            <w:vAlign w:val="bottom"/>
          </w:tcPr>
          <w:p w:rsidR="00000000" w:rsidRDefault="006F13F1">
            <w:pPr>
              <w:spacing w:line="0" w:lineRule="atLeast"/>
              <w:rPr>
                <w:rFonts w:ascii="Times New Roman" w:eastAsia="Times New Roman" w:hAnsi="Times New Roman"/>
                <w:sz w:val="21"/>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2380" w:type="dxa"/>
            <w:gridSpan w:val="4"/>
            <w:shd w:val="clear" w:color="auto" w:fill="auto"/>
            <w:vAlign w:val="bottom"/>
          </w:tcPr>
          <w:p w:rsidR="00000000" w:rsidRDefault="006F13F1">
            <w:pPr>
              <w:spacing w:line="248" w:lineRule="exact"/>
              <w:rPr>
                <w:rFonts w:ascii="Times New Roman" w:eastAsia="Times New Roman" w:hAnsi="Times New Roman"/>
                <w:sz w:val="24"/>
              </w:rPr>
            </w:pPr>
            <w:r>
              <w:rPr>
                <w:rFonts w:ascii="Times New Roman" w:eastAsia="Times New Roman" w:hAnsi="Times New Roman"/>
                <w:sz w:val="24"/>
              </w:rPr>
              <w:t>Other Charges / Fees :</w:t>
            </w:r>
          </w:p>
        </w:tc>
        <w:tc>
          <w:tcPr>
            <w:tcW w:w="5100" w:type="dxa"/>
            <w:gridSpan w:val="8"/>
            <w:tcBorders>
              <w:right w:val="single" w:sz="8" w:space="0" w:color="00000A"/>
            </w:tcBorders>
            <w:shd w:val="clear" w:color="auto" w:fill="auto"/>
            <w:vAlign w:val="bottom"/>
          </w:tcPr>
          <w:p w:rsidR="00000000" w:rsidRDefault="006F13F1">
            <w:pPr>
              <w:spacing w:line="248" w:lineRule="exact"/>
              <w:ind w:left="60"/>
              <w:rPr>
                <w:rFonts w:ascii="Times New Roman" w:eastAsia="Times New Roman" w:hAnsi="Times New Roman"/>
                <w:sz w:val="24"/>
              </w:rPr>
            </w:pPr>
            <w:r>
              <w:rPr>
                <w:rFonts w:ascii="Times New Roman" w:eastAsia="Times New Roman" w:hAnsi="Times New Roman"/>
                <w:sz w:val="24"/>
              </w:rPr>
              <w:t>Applicable as per schedule of charges</w:t>
            </w:r>
          </w:p>
        </w:tc>
      </w:tr>
      <w:tr w:rsidR="00000000">
        <w:trPr>
          <w:trHeight w:val="297"/>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gridSpan w:val="5"/>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gridSpan w:val="2"/>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20"/>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17.</w:t>
            </w:r>
          </w:p>
        </w:tc>
        <w:tc>
          <w:tcPr>
            <w:tcW w:w="1200" w:type="dxa"/>
            <w:gridSpan w:val="2"/>
            <w:shd w:val="clear" w:color="auto" w:fill="auto"/>
            <w:vAlign w:val="bottom"/>
          </w:tcPr>
          <w:p w:rsidR="00000000" w:rsidRDefault="006F13F1">
            <w:pPr>
              <w:spacing w:line="220" w:lineRule="exact"/>
              <w:ind w:left="40"/>
              <w:rPr>
                <w:rFonts w:ascii="Times New Roman" w:eastAsia="Times New Roman" w:hAnsi="Times New Roman"/>
                <w:sz w:val="24"/>
              </w:rPr>
            </w:pPr>
            <w:r>
              <w:rPr>
                <w:rFonts w:ascii="Times New Roman" w:eastAsia="Times New Roman" w:hAnsi="Times New Roman"/>
                <w:sz w:val="24"/>
              </w:rPr>
              <w:t>Repayment</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7340" w:type="dxa"/>
            <w:gridSpan w:val="10"/>
            <w:shd w:val="clear" w:color="auto" w:fill="FFFF00"/>
            <w:vAlign w:val="bottom"/>
          </w:tcPr>
          <w:p w:rsidR="00000000" w:rsidRDefault="006F13F1">
            <w:pPr>
              <w:spacing w:line="219" w:lineRule="exact"/>
              <w:ind w:left="40"/>
              <w:rPr>
                <w:rFonts w:ascii="Times New Roman" w:eastAsia="Times New Roman" w:hAnsi="Times New Roman"/>
                <w:highlight w:val="yellow"/>
              </w:rPr>
            </w:pPr>
            <w:r>
              <w:rPr>
                <w:rFonts w:ascii="Times New Roman" w:eastAsia="Times New Roman" w:hAnsi="Times New Roman"/>
                <w:highlight w:val="yellow"/>
              </w:rPr>
              <w:t>Kindly deduct my/our interest</w:t>
            </w:r>
            <w:r>
              <w:rPr>
                <w:rFonts w:ascii="Times New Roman" w:eastAsia="Times New Roman" w:hAnsi="Times New Roman"/>
                <w:highlight w:val="yellow"/>
              </w:rPr>
              <w:t xml:space="preserve"> and other repayment/charges in terms of my/our CC/OD</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2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900" w:type="dxa"/>
            <w:shd w:val="clear" w:color="auto" w:fill="auto"/>
            <w:vAlign w:val="bottom"/>
          </w:tcPr>
          <w:p w:rsidR="00000000" w:rsidRDefault="006F13F1">
            <w:pPr>
              <w:spacing w:line="0" w:lineRule="atLeast"/>
              <w:rPr>
                <w:rFonts w:ascii="Times New Roman" w:eastAsia="Times New Roman" w:hAnsi="Times New Roman"/>
                <w:sz w:val="19"/>
              </w:rPr>
            </w:pPr>
          </w:p>
        </w:tc>
        <w:tc>
          <w:tcPr>
            <w:tcW w:w="300" w:type="dxa"/>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7400" w:type="dxa"/>
            <w:gridSpan w:val="11"/>
            <w:shd w:val="clear" w:color="auto" w:fill="FFFF00"/>
            <w:vAlign w:val="bottom"/>
          </w:tcPr>
          <w:p w:rsidR="00000000" w:rsidRDefault="006F13F1">
            <w:pPr>
              <w:spacing w:line="222" w:lineRule="exact"/>
              <w:rPr>
                <w:rFonts w:ascii="Times New Roman" w:eastAsia="Times New Roman" w:hAnsi="Times New Roman"/>
                <w:highlight w:val="yellow"/>
              </w:rPr>
            </w:pPr>
            <w:r>
              <w:rPr>
                <w:rFonts w:ascii="Times New Roman" w:eastAsia="Times New Roman" w:hAnsi="Times New Roman"/>
                <w:highlight w:val="yellow"/>
              </w:rPr>
              <w:t>account on ___ of every month/quarter/half year/year commencing from __/__ /20__.  I/we</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90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7400" w:type="dxa"/>
            <w:gridSpan w:val="11"/>
            <w:shd w:val="clear" w:color="auto" w:fill="FFFF00"/>
            <w:vAlign w:val="bottom"/>
          </w:tcPr>
          <w:p w:rsidR="00000000" w:rsidRDefault="006F13F1">
            <w:pPr>
              <w:spacing w:line="0" w:lineRule="atLeast"/>
              <w:rPr>
                <w:rFonts w:ascii="Times New Roman" w:eastAsia="Times New Roman" w:hAnsi="Times New Roman"/>
                <w:highlight w:val="yellow"/>
              </w:rPr>
            </w:pPr>
            <w:r>
              <w:rPr>
                <w:rFonts w:ascii="Times New Roman" w:eastAsia="Times New Roman" w:hAnsi="Times New Roman"/>
                <w:highlight w:val="yellow"/>
              </w:rPr>
              <w:t>understand that if I/we do not pay my/our dues on the  above-mentioned date, my/our</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90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5300" w:type="dxa"/>
            <w:gridSpan w:val="10"/>
            <w:shd w:val="clear" w:color="auto" w:fill="FFFF00"/>
            <w:vAlign w:val="bottom"/>
          </w:tcPr>
          <w:p w:rsidR="00000000" w:rsidRDefault="006F13F1">
            <w:pPr>
              <w:spacing w:line="222" w:lineRule="exact"/>
              <w:rPr>
                <w:rFonts w:ascii="Times New Roman" w:eastAsia="Times New Roman" w:hAnsi="Times New Roman"/>
                <w:w w:val="99"/>
                <w:highlight w:val="yellow"/>
              </w:rPr>
            </w:pPr>
            <w:r>
              <w:rPr>
                <w:rFonts w:ascii="Times New Roman" w:eastAsia="Times New Roman" w:hAnsi="Times New Roman"/>
                <w:w w:val="99"/>
                <w:highlight w:val="yellow"/>
              </w:rPr>
              <w:t>account w</w:t>
            </w:r>
            <w:r>
              <w:rPr>
                <w:rFonts w:ascii="Times New Roman" w:eastAsia="Times New Roman" w:hAnsi="Times New Roman"/>
                <w:w w:val="99"/>
                <w:highlight w:val="yellow"/>
              </w:rPr>
              <w:t xml:space="preserve">ill be considered as </w:t>
            </w:r>
            <w:r>
              <w:rPr>
                <w:rFonts w:ascii="Times New Roman" w:eastAsia="Times New Roman" w:hAnsi="Times New Roman"/>
                <w:w w:val="99"/>
                <w:highlight w:val="yellow"/>
              </w:rPr>
              <w:t>‘Overdue</w:t>
            </w:r>
            <w:r>
              <w:rPr>
                <w:rFonts w:ascii="Times New Roman" w:eastAsia="Times New Roman" w:hAnsi="Times New Roman"/>
                <w:w w:val="99"/>
                <w:highlight w:val="yellow"/>
              </w:rPr>
              <w:t>’ from the end of that date.</w:t>
            </w:r>
          </w:p>
        </w:tc>
        <w:tc>
          <w:tcPr>
            <w:tcW w:w="2180" w:type="dxa"/>
            <w:gridSpan w:val="2"/>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4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8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9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36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18.</w:t>
            </w:r>
          </w:p>
        </w:tc>
        <w:tc>
          <w:tcPr>
            <w:tcW w:w="90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Details</w:t>
            </w:r>
          </w:p>
        </w:tc>
        <w:tc>
          <w:tcPr>
            <w:tcW w:w="300" w:type="dxa"/>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of</w:t>
            </w:r>
          </w:p>
        </w:tc>
        <w:tc>
          <w:tcPr>
            <w:tcW w:w="440" w:type="dxa"/>
            <w:tcBorders>
              <w:right w:val="single" w:sz="8" w:space="0" w:color="00000A"/>
            </w:tcBorders>
            <w:shd w:val="clear" w:color="auto" w:fill="auto"/>
            <w:vAlign w:val="bottom"/>
          </w:tcPr>
          <w:p w:rsidR="00000000" w:rsidRDefault="006F13F1">
            <w:pPr>
              <w:spacing w:line="258" w:lineRule="exact"/>
              <w:jc w:val="right"/>
              <w:rPr>
                <w:rFonts w:ascii="Times New Roman" w:eastAsia="Times New Roman" w:hAnsi="Times New Roman"/>
                <w:sz w:val="24"/>
              </w:rPr>
            </w:pPr>
            <w:r>
              <w:rPr>
                <w:rFonts w:ascii="Times New Roman" w:eastAsia="Times New Roman" w:hAnsi="Times New Roman"/>
                <w:sz w:val="24"/>
              </w:rPr>
              <w:t>the</w:t>
            </w:r>
          </w:p>
        </w:tc>
        <w:tc>
          <w:tcPr>
            <w:tcW w:w="1140" w:type="dxa"/>
            <w:gridSpan w:val="3"/>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S. No.</w:t>
            </w:r>
          </w:p>
        </w:tc>
        <w:tc>
          <w:tcPr>
            <w:tcW w:w="1280" w:type="dxa"/>
            <w:gridSpan w:val="2"/>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Security</w:t>
            </w: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shd w:val="clear" w:color="auto" w:fill="auto"/>
            <w:vAlign w:val="bottom"/>
          </w:tcPr>
          <w:p w:rsidR="00000000" w:rsidRDefault="006F13F1">
            <w:pPr>
              <w:spacing w:line="0" w:lineRule="atLeast"/>
              <w:rPr>
                <w:rFonts w:ascii="Times New Roman" w:eastAsia="Times New Roman" w:hAnsi="Times New Roman"/>
                <w:sz w:val="22"/>
              </w:rPr>
            </w:pPr>
          </w:p>
        </w:tc>
        <w:tc>
          <w:tcPr>
            <w:tcW w:w="96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Ranking</w:t>
            </w:r>
          </w:p>
        </w:tc>
        <w:tc>
          <w:tcPr>
            <w:tcW w:w="2360" w:type="dxa"/>
            <w:gridSpan w:val="3"/>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Time period</w:t>
            </w: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ind w:left="40"/>
              <w:rPr>
                <w:rFonts w:ascii="Times New Roman" w:eastAsia="Times New Roman" w:hAnsi="Times New Roman"/>
                <w:w w:val="97"/>
                <w:sz w:val="24"/>
              </w:rPr>
            </w:pPr>
            <w:r>
              <w:rPr>
                <w:rFonts w:ascii="Times New Roman" w:eastAsia="Times New Roman" w:hAnsi="Times New Roman"/>
                <w:w w:val="97"/>
                <w:sz w:val="24"/>
              </w:rPr>
              <w:t>Security,</w:t>
            </w: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200" w:type="dxa"/>
            <w:gridSpan w:val="2"/>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including</w:t>
            </w:r>
          </w:p>
        </w:tc>
        <w:tc>
          <w:tcPr>
            <w:tcW w:w="440" w:type="dxa"/>
            <w:vMerge w:val="restart"/>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the</w:t>
            </w: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0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9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8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1200" w:type="dxa"/>
            <w:gridSpan w:val="2"/>
            <w:vMerge/>
            <w:shd w:val="clear" w:color="auto" w:fill="auto"/>
            <w:vAlign w:val="bottom"/>
          </w:tcPr>
          <w:p w:rsidR="00000000" w:rsidRDefault="006F13F1">
            <w:pPr>
              <w:spacing w:line="0" w:lineRule="atLeast"/>
              <w:rPr>
                <w:rFonts w:ascii="Times New Roman" w:eastAsia="Times New Roman" w:hAnsi="Times New Roman"/>
                <w:sz w:val="7"/>
              </w:rPr>
            </w:pPr>
          </w:p>
        </w:tc>
        <w:tc>
          <w:tcPr>
            <w:tcW w:w="44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40" w:type="dxa"/>
            <w:shd w:val="clear" w:color="auto" w:fill="auto"/>
            <w:vAlign w:val="bottom"/>
          </w:tcPr>
          <w:p w:rsidR="00000000" w:rsidRDefault="006F13F1">
            <w:pPr>
              <w:spacing w:line="0" w:lineRule="atLeast"/>
              <w:rPr>
                <w:rFonts w:ascii="Times New Roman" w:eastAsia="Times New Roman" w:hAnsi="Times New Roman"/>
                <w:sz w:val="7"/>
              </w:rPr>
            </w:pPr>
          </w:p>
        </w:tc>
        <w:tc>
          <w:tcPr>
            <w:tcW w:w="1100" w:type="dxa"/>
            <w:gridSpan w:val="2"/>
            <w:vMerge w:val="restart"/>
            <w:tcBorders>
              <w:right w:val="single" w:sz="8" w:space="0" w:color="00000A"/>
            </w:tcBorders>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(a)</w:t>
            </w:r>
          </w:p>
        </w:tc>
        <w:tc>
          <w:tcPr>
            <w:tcW w:w="2860" w:type="dxa"/>
            <w:gridSpan w:val="6"/>
            <w:vMerge w:val="restart"/>
            <w:tcBorders>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Simple  Mortgage/Equitable</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180" w:type="dxa"/>
            <w:shd w:val="clear" w:color="auto" w:fill="auto"/>
            <w:vAlign w:val="bottom"/>
          </w:tcPr>
          <w:p w:rsidR="00000000" w:rsidRDefault="006F13F1">
            <w:pPr>
              <w:spacing w:line="0" w:lineRule="atLeast"/>
              <w:rPr>
                <w:rFonts w:ascii="Times New Roman" w:eastAsia="Times New Roman" w:hAnsi="Times New Roman"/>
                <w:sz w:val="7"/>
              </w:rPr>
            </w:pPr>
          </w:p>
        </w:tc>
        <w:tc>
          <w:tcPr>
            <w:tcW w:w="2100" w:type="dxa"/>
            <w:shd w:val="clear" w:color="auto" w:fill="auto"/>
            <w:vAlign w:val="bottom"/>
          </w:tcPr>
          <w:p w:rsidR="00000000" w:rsidRDefault="006F13F1">
            <w:pPr>
              <w:spacing w:line="0" w:lineRule="atLeast"/>
              <w:rPr>
                <w:rFonts w:ascii="Times New Roman" w:eastAsia="Times New Roman" w:hAnsi="Times New Roman"/>
                <w:sz w:val="7"/>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r>
      <w:tr w:rsidR="00000000">
        <w:trPr>
          <w:trHeight w:val="22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900" w:type="dxa"/>
            <w:shd w:val="clear" w:color="auto" w:fill="auto"/>
            <w:vAlign w:val="bottom"/>
          </w:tcPr>
          <w:p w:rsidR="00000000" w:rsidRDefault="006F13F1">
            <w:pPr>
              <w:spacing w:line="226" w:lineRule="exact"/>
              <w:ind w:left="40"/>
              <w:rPr>
                <w:rFonts w:ascii="Times New Roman" w:eastAsia="Times New Roman" w:hAnsi="Times New Roman"/>
                <w:sz w:val="24"/>
              </w:rPr>
            </w:pPr>
            <w:r>
              <w:rPr>
                <w:rFonts w:ascii="Times New Roman" w:eastAsia="Times New Roman" w:hAnsi="Times New Roman"/>
                <w:sz w:val="24"/>
              </w:rPr>
              <w:t>ranking</w:t>
            </w:r>
          </w:p>
        </w:tc>
        <w:tc>
          <w:tcPr>
            <w:tcW w:w="300" w:type="dxa"/>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tcBorders>
              <w:right w:val="single" w:sz="8" w:space="0" w:color="00000A"/>
            </w:tcBorders>
            <w:shd w:val="clear" w:color="auto" w:fill="auto"/>
            <w:vAlign w:val="bottom"/>
          </w:tcPr>
          <w:p w:rsidR="00000000" w:rsidRDefault="006F13F1">
            <w:pPr>
              <w:spacing w:line="226" w:lineRule="exact"/>
              <w:jc w:val="right"/>
              <w:rPr>
                <w:rFonts w:ascii="Times New Roman" w:eastAsia="Times New Roman" w:hAnsi="Times New Roman"/>
                <w:w w:val="97"/>
                <w:sz w:val="24"/>
              </w:rPr>
            </w:pPr>
            <w:r>
              <w:rPr>
                <w:rFonts w:ascii="Times New Roman" w:eastAsia="Times New Roman" w:hAnsi="Times New Roman"/>
                <w:w w:val="97"/>
                <w:sz w:val="24"/>
              </w:rPr>
              <w:t>and</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1100" w:type="dxa"/>
            <w:gridSpan w:val="2"/>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860" w:type="dxa"/>
            <w:gridSpan w:val="6"/>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00" w:type="dxa"/>
            <w:gridSpan w:val="2"/>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timeli</w:t>
            </w:r>
            <w:r>
              <w:rPr>
                <w:rFonts w:ascii="Times New Roman" w:eastAsia="Times New Roman" w:hAnsi="Times New Roman"/>
                <w:sz w:val="24"/>
              </w:rPr>
              <w:t>nes</w:t>
            </w:r>
          </w:p>
        </w:tc>
        <w:tc>
          <w:tcPr>
            <w:tcW w:w="440" w:type="dxa"/>
            <w:vMerge w:val="restart"/>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for</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80" w:type="dxa"/>
            <w:gridSpan w:val="2"/>
            <w:shd w:val="clear" w:color="auto" w:fill="auto"/>
            <w:vAlign w:val="bottom"/>
          </w:tcPr>
          <w:p w:rsidR="00000000" w:rsidRDefault="006F13F1">
            <w:pPr>
              <w:spacing w:line="230" w:lineRule="exact"/>
              <w:ind w:left="40"/>
              <w:rPr>
                <w:rFonts w:ascii="Times New Roman" w:eastAsia="Times New Roman" w:hAnsi="Times New Roman"/>
                <w:sz w:val="24"/>
              </w:rPr>
            </w:pPr>
            <w:r>
              <w:rPr>
                <w:rFonts w:ascii="Times New Roman" w:eastAsia="Times New Roman" w:hAnsi="Times New Roman"/>
                <w:sz w:val="24"/>
              </w:rPr>
              <w:t>Mortgage of</w:t>
            </w: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96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9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1200" w:type="dxa"/>
            <w:gridSpan w:val="2"/>
            <w:vMerge/>
            <w:shd w:val="clear" w:color="auto" w:fill="auto"/>
            <w:vAlign w:val="bottom"/>
          </w:tcPr>
          <w:p w:rsidR="00000000" w:rsidRDefault="006F13F1">
            <w:pPr>
              <w:spacing w:line="0" w:lineRule="atLeast"/>
              <w:rPr>
                <w:rFonts w:ascii="Times New Roman" w:eastAsia="Times New Roman" w:hAnsi="Times New Roman"/>
                <w:sz w:val="8"/>
              </w:rPr>
            </w:pPr>
          </w:p>
        </w:tc>
        <w:tc>
          <w:tcPr>
            <w:tcW w:w="44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40" w:type="dxa"/>
            <w:shd w:val="clear" w:color="auto" w:fill="auto"/>
            <w:vAlign w:val="bottom"/>
          </w:tcPr>
          <w:p w:rsidR="00000000" w:rsidRDefault="006F13F1">
            <w:pPr>
              <w:spacing w:line="0" w:lineRule="atLeast"/>
              <w:rPr>
                <w:rFonts w:ascii="Times New Roman" w:eastAsia="Times New Roman" w:hAnsi="Times New Roman"/>
                <w:sz w:val="8"/>
              </w:rPr>
            </w:pPr>
          </w:p>
        </w:tc>
        <w:tc>
          <w:tcPr>
            <w:tcW w:w="60" w:type="dxa"/>
            <w:shd w:val="clear" w:color="auto" w:fill="auto"/>
            <w:vAlign w:val="bottom"/>
          </w:tcPr>
          <w:p w:rsidR="00000000" w:rsidRDefault="006F13F1">
            <w:pPr>
              <w:spacing w:line="0" w:lineRule="atLeast"/>
              <w:rPr>
                <w:rFonts w:ascii="Times New Roman" w:eastAsia="Times New Roman" w:hAnsi="Times New Roman"/>
                <w:sz w:val="8"/>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2560" w:type="dxa"/>
            <w:gridSpan w:val="5"/>
            <w:vMerge w:val="restart"/>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1._____________</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180" w:type="dxa"/>
            <w:shd w:val="clear" w:color="auto" w:fill="auto"/>
            <w:vAlign w:val="bottom"/>
          </w:tcPr>
          <w:p w:rsidR="00000000" w:rsidRDefault="006F13F1">
            <w:pPr>
              <w:spacing w:line="0" w:lineRule="atLeast"/>
              <w:rPr>
                <w:rFonts w:ascii="Times New Roman" w:eastAsia="Times New Roman" w:hAnsi="Times New Roman"/>
                <w:sz w:val="8"/>
              </w:rPr>
            </w:pPr>
          </w:p>
        </w:tc>
        <w:tc>
          <w:tcPr>
            <w:tcW w:w="2100" w:type="dxa"/>
            <w:shd w:val="clear" w:color="auto" w:fill="auto"/>
            <w:vAlign w:val="bottom"/>
          </w:tcPr>
          <w:p w:rsidR="00000000" w:rsidRDefault="006F13F1">
            <w:pPr>
              <w:spacing w:line="0" w:lineRule="atLeast"/>
              <w:rPr>
                <w:rFonts w:ascii="Times New Roman" w:eastAsia="Times New Roman" w:hAnsi="Times New Roman"/>
                <w:sz w:val="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r>
      <w:tr w:rsidR="00000000">
        <w:trPr>
          <w:trHeight w:val="16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900" w:type="dxa"/>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creation</w:t>
            </w:r>
          </w:p>
        </w:tc>
        <w:tc>
          <w:tcPr>
            <w:tcW w:w="300" w:type="dxa"/>
            <w:shd w:val="clear" w:color="auto" w:fill="auto"/>
            <w:vAlign w:val="bottom"/>
          </w:tcPr>
          <w:p w:rsidR="00000000" w:rsidRDefault="006F13F1">
            <w:pPr>
              <w:spacing w:line="0" w:lineRule="atLeast"/>
              <w:rPr>
                <w:rFonts w:ascii="Times New Roman" w:eastAsia="Times New Roman" w:hAnsi="Times New Roman"/>
                <w:sz w:val="14"/>
              </w:rPr>
            </w:pPr>
          </w:p>
        </w:tc>
        <w:tc>
          <w:tcPr>
            <w:tcW w:w="440" w:type="dxa"/>
            <w:vMerge w:val="restart"/>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c>
          <w:tcPr>
            <w:tcW w:w="40" w:type="dxa"/>
            <w:shd w:val="clear" w:color="auto" w:fill="auto"/>
            <w:vAlign w:val="bottom"/>
          </w:tcPr>
          <w:p w:rsidR="00000000" w:rsidRDefault="006F13F1">
            <w:pPr>
              <w:spacing w:line="0" w:lineRule="atLeast"/>
              <w:rPr>
                <w:rFonts w:ascii="Times New Roman" w:eastAsia="Times New Roman" w:hAnsi="Times New Roman"/>
                <w:sz w:val="14"/>
              </w:rPr>
            </w:pPr>
          </w:p>
        </w:tc>
        <w:tc>
          <w:tcPr>
            <w:tcW w:w="60" w:type="dxa"/>
            <w:shd w:val="clear" w:color="auto" w:fill="auto"/>
            <w:vAlign w:val="bottom"/>
          </w:tcPr>
          <w:p w:rsidR="00000000" w:rsidRDefault="006F13F1">
            <w:pPr>
              <w:spacing w:line="0" w:lineRule="atLeast"/>
              <w:rPr>
                <w:rFonts w:ascii="Times New Roman" w:eastAsia="Times New Roman" w:hAnsi="Times New Roman"/>
                <w:sz w:val="1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2560" w:type="dxa"/>
            <w:gridSpan w:val="5"/>
            <w:vMerge/>
            <w:shd w:val="clear" w:color="auto" w:fill="auto"/>
            <w:vAlign w:val="bottom"/>
          </w:tcPr>
          <w:p w:rsidR="00000000" w:rsidRDefault="006F13F1">
            <w:pPr>
              <w:spacing w:line="0" w:lineRule="atLeast"/>
              <w:rPr>
                <w:rFonts w:ascii="Times New Roman" w:eastAsia="Times New Roman" w:hAnsi="Times New Roman"/>
                <w:sz w:val="1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80" w:type="dxa"/>
            <w:shd w:val="clear" w:color="auto" w:fill="auto"/>
            <w:vAlign w:val="bottom"/>
          </w:tcPr>
          <w:p w:rsidR="00000000" w:rsidRDefault="006F13F1">
            <w:pPr>
              <w:spacing w:line="0" w:lineRule="atLeast"/>
              <w:rPr>
                <w:rFonts w:ascii="Times New Roman" w:eastAsia="Times New Roman" w:hAnsi="Times New Roman"/>
                <w:sz w:val="14"/>
              </w:rPr>
            </w:pPr>
          </w:p>
        </w:tc>
        <w:tc>
          <w:tcPr>
            <w:tcW w:w="2100" w:type="dxa"/>
            <w:shd w:val="clear" w:color="auto" w:fill="auto"/>
            <w:vAlign w:val="bottom"/>
          </w:tcPr>
          <w:p w:rsidR="00000000" w:rsidRDefault="006F13F1">
            <w:pPr>
              <w:spacing w:line="0" w:lineRule="atLeast"/>
              <w:rPr>
                <w:rFonts w:ascii="Times New Roman" w:eastAsia="Times New Roman" w:hAnsi="Times New Roman"/>
                <w:sz w:val="1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10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900" w:type="dxa"/>
            <w:vMerge/>
            <w:shd w:val="clear" w:color="auto" w:fill="auto"/>
            <w:vAlign w:val="bottom"/>
          </w:tcPr>
          <w:p w:rsidR="00000000" w:rsidRDefault="006F13F1">
            <w:pPr>
              <w:spacing w:line="0" w:lineRule="atLeast"/>
              <w:rPr>
                <w:rFonts w:ascii="Times New Roman" w:eastAsia="Times New Roman" w:hAnsi="Times New Roman"/>
                <w:sz w:val="9"/>
              </w:rPr>
            </w:pPr>
          </w:p>
        </w:tc>
        <w:tc>
          <w:tcPr>
            <w:tcW w:w="300" w:type="dxa"/>
            <w:shd w:val="clear" w:color="auto" w:fill="auto"/>
            <w:vAlign w:val="bottom"/>
          </w:tcPr>
          <w:p w:rsidR="00000000" w:rsidRDefault="006F13F1">
            <w:pPr>
              <w:spacing w:line="0" w:lineRule="atLeast"/>
              <w:rPr>
                <w:rFonts w:ascii="Times New Roman" w:eastAsia="Times New Roman" w:hAnsi="Times New Roman"/>
                <w:sz w:val="9"/>
              </w:rPr>
            </w:pPr>
          </w:p>
        </w:tc>
        <w:tc>
          <w:tcPr>
            <w:tcW w:w="44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40" w:type="dxa"/>
            <w:shd w:val="clear" w:color="auto" w:fill="auto"/>
            <w:vAlign w:val="bottom"/>
          </w:tcPr>
          <w:p w:rsidR="00000000" w:rsidRDefault="006F13F1">
            <w:pPr>
              <w:spacing w:line="0" w:lineRule="atLeast"/>
              <w:rPr>
                <w:rFonts w:ascii="Times New Roman" w:eastAsia="Times New Roman" w:hAnsi="Times New Roman"/>
                <w:sz w:val="9"/>
              </w:rPr>
            </w:pPr>
          </w:p>
        </w:tc>
        <w:tc>
          <w:tcPr>
            <w:tcW w:w="60" w:type="dxa"/>
            <w:shd w:val="clear" w:color="auto" w:fill="auto"/>
            <w:vAlign w:val="bottom"/>
          </w:tcPr>
          <w:p w:rsidR="00000000" w:rsidRDefault="006F13F1">
            <w:pPr>
              <w:spacing w:line="0" w:lineRule="atLeast"/>
              <w:rPr>
                <w:rFonts w:ascii="Times New Roman" w:eastAsia="Times New Roman" w:hAnsi="Times New Roman"/>
                <w:sz w:val="9"/>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2560" w:type="dxa"/>
            <w:gridSpan w:val="5"/>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2._____________</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180" w:type="dxa"/>
            <w:shd w:val="clear" w:color="auto" w:fill="auto"/>
            <w:vAlign w:val="bottom"/>
          </w:tcPr>
          <w:p w:rsidR="00000000" w:rsidRDefault="006F13F1">
            <w:pPr>
              <w:spacing w:line="0" w:lineRule="atLeast"/>
              <w:rPr>
                <w:rFonts w:ascii="Times New Roman" w:eastAsia="Times New Roman" w:hAnsi="Times New Roman"/>
                <w:sz w:val="9"/>
              </w:rPr>
            </w:pPr>
          </w:p>
        </w:tc>
        <w:tc>
          <w:tcPr>
            <w:tcW w:w="2100" w:type="dxa"/>
            <w:shd w:val="clear" w:color="auto" w:fill="auto"/>
            <w:vAlign w:val="bottom"/>
          </w:tcPr>
          <w:p w:rsidR="00000000" w:rsidRDefault="006F13F1">
            <w:pPr>
              <w:spacing w:line="0" w:lineRule="atLeast"/>
              <w:rPr>
                <w:rFonts w:ascii="Times New Roman" w:eastAsia="Times New Roman" w:hAnsi="Times New Roman"/>
                <w:sz w:val="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r>
      <w:tr w:rsidR="00000000">
        <w:trPr>
          <w:trHeight w:val="16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900" w:type="dxa"/>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Security</w:t>
            </w:r>
          </w:p>
        </w:tc>
        <w:tc>
          <w:tcPr>
            <w:tcW w:w="300" w:type="dxa"/>
            <w:shd w:val="clear" w:color="auto" w:fill="auto"/>
            <w:vAlign w:val="bottom"/>
          </w:tcPr>
          <w:p w:rsidR="00000000" w:rsidRDefault="006F13F1">
            <w:pPr>
              <w:spacing w:line="0" w:lineRule="atLeast"/>
              <w:rPr>
                <w:rFonts w:ascii="Times New Roman" w:eastAsia="Times New Roman" w:hAnsi="Times New Roman"/>
                <w:sz w:val="1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40" w:type="dxa"/>
            <w:shd w:val="clear" w:color="auto" w:fill="auto"/>
            <w:vAlign w:val="bottom"/>
          </w:tcPr>
          <w:p w:rsidR="00000000" w:rsidRDefault="006F13F1">
            <w:pPr>
              <w:spacing w:line="0" w:lineRule="atLeast"/>
              <w:rPr>
                <w:rFonts w:ascii="Times New Roman" w:eastAsia="Times New Roman" w:hAnsi="Times New Roman"/>
                <w:sz w:val="14"/>
              </w:rPr>
            </w:pPr>
          </w:p>
        </w:tc>
        <w:tc>
          <w:tcPr>
            <w:tcW w:w="60" w:type="dxa"/>
            <w:shd w:val="clear" w:color="auto" w:fill="auto"/>
            <w:vAlign w:val="bottom"/>
          </w:tcPr>
          <w:p w:rsidR="00000000" w:rsidRDefault="006F13F1">
            <w:pPr>
              <w:spacing w:line="0" w:lineRule="atLeast"/>
              <w:rPr>
                <w:rFonts w:ascii="Times New Roman" w:eastAsia="Times New Roman" w:hAnsi="Times New Roman"/>
                <w:sz w:val="1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2560" w:type="dxa"/>
            <w:gridSpan w:val="5"/>
            <w:vMerge/>
            <w:shd w:val="clear" w:color="auto" w:fill="auto"/>
            <w:vAlign w:val="bottom"/>
          </w:tcPr>
          <w:p w:rsidR="00000000" w:rsidRDefault="006F13F1">
            <w:pPr>
              <w:spacing w:line="0" w:lineRule="atLeast"/>
              <w:rPr>
                <w:rFonts w:ascii="Times New Roman" w:eastAsia="Times New Roman" w:hAnsi="Times New Roman"/>
                <w:sz w:val="1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80" w:type="dxa"/>
            <w:shd w:val="clear" w:color="auto" w:fill="auto"/>
            <w:vAlign w:val="bottom"/>
          </w:tcPr>
          <w:p w:rsidR="00000000" w:rsidRDefault="006F13F1">
            <w:pPr>
              <w:spacing w:line="0" w:lineRule="atLeast"/>
              <w:rPr>
                <w:rFonts w:ascii="Times New Roman" w:eastAsia="Times New Roman" w:hAnsi="Times New Roman"/>
                <w:sz w:val="14"/>
              </w:rPr>
            </w:pPr>
          </w:p>
        </w:tc>
        <w:tc>
          <w:tcPr>
            <w:tcW w:w="2100" w:type="dxa"/>
            <w:shd w:val="clear" w:color="auto" w:fill="auto"/>
            <w:vAlign w:val="bottom"/>
          </w:tcPr>
          <w:p w:rsidR="00000000" w:rsidRDefault="006F13F1">
            <w:pPr>
              <w:spacing w:line="0" w:lineRule="atLeast"/>
              <w:rPr>
                <w:rFonts w:ascii="Times New Roman" w:eastAsia="Times New Roman" w:hAnsi="Times New Roman"/>
                <w:sz w:val="1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10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900" w:type="dxa"/>
            <w:vMerge/>
            <w:shd w:val="clear" w:color="auto" w:fill="auto"/>
            <w:vAlign w:val="bottom"/>
          </w:tcPr>
          <w:p w:rsidR="00000000" w:rsidRDefault="006F13F1">
            <w:pPr>
              <w:spacing w:line="0" w:lineRule="atLeast"/>
              <w:rPr>
                <w:rFonts w:ascii="Times New Roman" w:eastAsia="Times New Roman" w:hAnsi="Times New Roman"/>
                <w:sz w:val="9"/>
              </w:rPr>
            </w:pPr>
          </w:p>
        </w:tc>
        <w:tc>
          <w:tcPr>
            <w:tcW w:w="300" w:type="dxa"/>
            <w:shd w:val="clear" w:color="auto" w:fill="auto"/>
            <w:vAlign w:val="bottom"/>
          </w:tcPr>
          <w:p w:rsidR="00000000" w:rsidRDefault="006F13F1">
            <w:pPr>
              <w:spacing w:line="0" w:lineRule="atLeast"/>
              <w:rPr>
                <w:rFonts w:ascii="Times New Roman" w:eastAsia="Times New Roman" w:hAnsi="Times New Roman"/>
                <w:sz w:val="9"/>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40" w:type="dxa"/>
            <w:shd w:val="clear" w:color="auto" w:fill="auto"/>
            <w:vAlign w:val="bottom"/>
          </w:tcPr>
          <w:p w:rsidR="00000000" w:rsidRDefault="006F13F1">
            <w:pPr>
              <w:spacing w:line="0" w:lineRule="atLeast"/>
              <w:rPr>
                <w:rFonts w:ascii="Times New Roman" w:eastAsia="Times New Roman" w:hAnsi="Times New Roman"/>
                <w:sz w:val="9"/>
              </w:rPr>
            </w:pPr>
          </w:p>
        </w:tc>
        <w:tc>
          <w:tcPr>
            <w:tcW w:w="60" w:type="dxa"/>
            <w:shd w:val="clear" w:color="auto" w:fill="auto"/>
            <w:vAlign w:val="bottom"/>
          </w:tcPr>
          <w:p w:rsidR="00000000" w:rsidRDefault="006F13F1">
            <w:pPr>
              <w:spacing w:line="0" w:lineRule="atLeast"/>
              <w:rPr>
                <w:rFonts w:ascii="Times New Roman" w:eastAsia="Times New Roman" w:hAnsi="Times New Roman"/>
                <w:sz w:val="9"/>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2560" w:type="dxa"/>
            <w:gridSpan w:val="5"/>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3._____________</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180" w:type="dxa"/>
            <w:shd w:val="clear" w:color="auto" w:fill="auto"/>
            <w:vAlign w:val="bottom"/>
          </w:tcPr>
          <w:p w:rsidR="00000000" w:rsidRDefault="006F13F1">
            <w:pPr>
              <w:spacing w:line="0" w:lineRule="atLeast"/>
              <w:rPr>
                <w:rFonts w:ascii="Times New Roman" w:eastAsia="Times New Roman" w:hAnsi="Times New Roman"/>
                <w:sz w:val="9"/>
              </w:rPr>
            </w:pPr>
          </w:p>
        </w:tc>
        <w:tc>
          <w:tcPr>
            <w:tcW w:w="2100" w:type="dxa"/>
            <w:shd w:val="clear" w:color="auto" w:fill="auto"/>
            <w:vAlign w:val="bottom"/>
          </w:tcPr>
          <w:p w:rsidR="00000000" w:rsidRDefault="006F13F1">
            <w:pPr>
              <w:spacing w:line="0" w:lineRule="atLeast"/>
              <w:rPr>
                <w:rFonts w:ascii="Times New Roman" w:eastAsia="Times New Roman" w:hAnsi="Times New Roman"/>
                <w:sz w:val="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r>
      <w:tr w:rsidR="00000000">
        <w:trPr>
          <w:trHeight w:val="16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900" w:type="dxa"/>
            <w:shd w:val="clear" w:color="auto" w:fill="auto"/>
            <w:vAlign w:val="bottom"/>
          </w:tcPr>
          <w:p w:rsidR="00000000" w:rsidRDefault="006F13F1">
            <w:pPr>
              <w:spacing w:line="0" w:lineRule="atLeast"/>
              <w:rPr>
                <w:rFonts w:ascii="Times New Roman" w:eastAsia="Times New Roman" w:hAnsi="Times New Roman"/>
                <w:sz w:val="14"/>
              </w:rPr>
            </w:pPr>
          </w:p>
        </w:tc>
        <w:tc>
          <w:tcPr>
            <w:tcW w:w="300" w:type="dxa"/>
            <w:shd w:val="clear" w:color="auto" w:fill="auto"/>
            <w:vAlign w:val="bottom"/>
          </w:tcPr>
          <w:p w:rsidR="00000000" w:rsidRDefault="006F13F1">
            <w:pPr>
              <w:spacing w:line="0" w:lineRule="atLeast"/>
              <w:rPr>
                <w:rFonts w:ascii="Times New Roman" w:eastAsia="Times New Roman" w:hAnsi="Times New Roman"/>
                <w:sz w:val="1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40" w:type="dxa"/>
            <w:shd w:val="clear" w:color="auto" w:fill="auto"/>
            <w:vAlign w:val="bottom"/>
          </w:tcPr>
          <w:p w:rsidR="00000000" w:rsidRDefault="006F13F1">
            <w:pPr>
              <w:spacing w:line="0" w:lineRule="atLeast"/>
              <w:rPr>
                <w:rFonts w:ascii="Times New Roman" w:eastAsia="Times New Roman" w:hAnsi="Times New Roman"/>
                <w:sz w:val="14"/>
              </w:rPr>
            </w:pPr>
          </w:p>
        </w:tc>
        <w:tc>
          <w:tcPr>
            <w:tcW w:w="60" w:type="dxa"/>
            <w:shd w:val="clear" w:color="auto" w:fill="auto"/>
            <w:vAlign w:val="bottom"/>
          </w:tcPr>
          <w:p w:rsidR="00000000" w:rsidRDefault="006F13F1">
            <w:pPr>
              <w:spacing w:line="0" w:lineRule="atLeast"/>
              <w:rPr>
                <w:rFonts w:ascii="Times New Roman" w:eastAsia="Times New Roman" w:hAnsi="Times New Roman"/>
                <w:sz w:val="1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2560" w:type="dxa"/>
            <w:gridSpan w:val="5"/>
            <w:vMerge/>
            <w:shd w:val="clear" w:color="auto" w:fill="auto"/>
            <w:vAlign w:val="bottom"/>
          </w:tcPr>
          <w:p w:rsidR="00000000" w:rsidRDefault="006F13F1">
            <w:pPr>
              <w:spacing w:line="0" w:lineRule="atLeast"/>
              <w:rPr>
                <w:rFonts w:ascii="Times New Roman" w:eastAsia="Times New Roman" w:hAnsi="Times New Roman"/>
                <w:sz w:val="1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c>
          <w:tcPr>
            <w:tcW w:w="180" w:type="dxa"/>
            <w:shd w:val="clear" w:color="auto" w:fill="auto"/>
            <w:vAlign w:val="bottom"/>
          </w:tcPr>
          <w:p w:rsidR="00000000" w:rsidRDefault="006F13F1">
            <w:pPr>
              <w:spacing w:line="0" w:lineRule="atLeast"/>
              <w:rPr>
                <w:rFonts w:ascii="Times New Roman" w:eastAsia="Times New Roman" w:hAnsi="Times New Roman"/>
                <w:sz w:val="14"/>
              </w:rPr>
            </w:pPr>
          </w:p>
        </w:tc>
        <w:tc>
          <w:tcPr>
            <w:tcW w:w="2100" w:type="dxa"/>
            <w:shd w:val="clear" w:color="auto" w:fill="auto"/>
            <w:vAlign w:val="bottom"/>
          </w:tcPr>
          <w:p w:rsidR="00000000" w:rsidRDefault="006F13F1">
            <w:pPr>
              <w:spacing w:line="0" w:lineRule="atLeast"/>
              <w:rPr>
                <w:rFonts w:ascii="Times New Roman" w:eastAsia="Times New Roman" w:hAnsi="Times New Roman"/>
                <w:sz w:val="1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56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4._____________</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560" w:type="dxa"/>
            <w:gridSpan w:val="5"/>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5._____________</w:t>
            </w: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1100" w:type="dxa"/>
            <w:gridSpan w:val="2"/>
            <w:tcBorders>
              <w:right w:val="single" w:sz="8" w:space="0" w:color="00000A"/>
            </w:tcBorders>
            <w:shd w:val="clear" w:color="auto" w:fill="auto"/>
            <w:vAlign w:val="bottom"/>
          </w:tcPr>
          <w:p w:rsidR="00000000" w:rsidRDefault="006F13F1">
            <w:pPr>
              <w:spacing w:line="263" w:lineRule="exact"/>
              <w:rPr>
                <w:rFonts w:ascii="Times New Roman" w:eastAsia="Times New Roman" w:hAnsi="Times New Roman"/>
                <w:sz w:val="24"/>
              </w:rPr>
            </w:pPr>
            <w:r>
              <w:rPr>
                <w:rFonts w:ascii="Times New Roman" w:eastAsia="Times New Roman" w:hAnsi="Times New Roman"/>
                <w:sz w:val="24"/>
              </w:rPr>
              <w:t>(b)</w:t>
            </w:r>
          </w:p>
        </w:tc>
        <w:tc>
          <w:tcPr>
            <w:tcW w:w="2860" w:type="dxa"/>
            <w:gridSpan w:val="6"/>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Hypothecati</w:t>
            </w:r>
            <w:r>
              <w:rPr>
                <w:rFonts w:ascii="Times New Roman" w:eastAsia="Times New Roman" w:hAnsi="Times New Roman"/>
                <w:sz w:val="24"/>
              </w:rPr>
              <w:t>onof</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82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60" w:type="dxa"/>
            <w:gridSpan w:val="6"/>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Stocks_________</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60" w:type="dxa"/>
            <w:gridSpan w:val="6"/>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Book Debts_____</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60" w:type="dxa"/>
            <w:gridSpan w:val="6"/>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Plant &amp; Machinery_____</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60" w:type="dxa"/>
            <w:gridSpan w:val="6"/>
            <w:tcBorders>
              <w:bottom w:val="single" w:sz="8" w:space="0" w:color="00000A"/>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Crops________</w:t>
            </w: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1100" w:type="dxa"/>
            <w:gridSpan w:val="2"/>
            <w:tcBorders>
              <w:right w:val="single" w:sz="8" w:space="0" w:color="00000A"/>
            </w:tcBorders>
            <w:shd w:val="clear" w:color="auto" w:fill="auto"/>
            <w:vAlign w:val="bottom"/>
          </w:tcPr>
          <w:p w:rsidR="00000000" w:rsidRDefault="006F13F1">
            <w:pPr>
              <w:spacing w:line="263" w:lineRule="exact"/>
              <w:rPr>
                <w:rFonts w:ascii="Times New Roman" w:eastAsia="Times New Roman" w:hAnsi="Times New Roman"/>
                <w:sz w:val="24"/>
              </w:rPr>
            </w:pPr>
            <w:r>
              <w:rPr>
                <w:rFonts w:ascii="Times New Roman" w:eastAsia="Times New Roman" w:hAnsi="Times New Roman"/>
                <w:sz w:val="24"/>
              </w:rPr>
              <w:t>(c)</w:t>
            </w:r>
          </w:p>
        </w:tc>
        <w:tc>
          <w:tcPr>
            <w:tcW w:w="2860" w:type="dxa"/>
            <w:gridSpan w:val="6"/>
            <w:tcBorders>
              <w:right w:val="single" w:sz="8" w:space="0" w:color="00000A"/>
            </w:tcBorders>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Pledge of shares of</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20" w:right="1220" w:bottom="1440" w:left="1380" w:header="0" w:footer="0" w:gutter="0"/>
          <w:cols w:space="0" w:equalWidth="0">
            <w:col w:w="9640"/>
          </w:cols>
          <w:docGrid w:linePitch="360"/>
        </w:sectPr>
      </w:pPr>
    </w:p>
    <w:p w:rsidR="00000000" w:rsidRDefault="006F13F1">
      <w:pPr>
        <w:spacing w:line="10" w:lineRule="exact"/>
        <w:rPr>
          <w:rFonts w:ascii="Times New Roman" w:eastAsia="Times New Roman" w:hAnsi="Times New Roman"/>
        </w:rPr>
      </w:pPr>
      <w:bookmarkStart w:id="48" w:name="page49"/>
      <w:bookmarkEnd w:id="48"/>
      <w:r>
        <w:rPr>
          <w:rFonts w:ascii="Times New Roman" w:eastAsia="Times New Roman" w:hAnsi="Times New Roman"/>
          <w:sz w:val="24"/>
        </w:rPr>
        <w:pict>
          <v:line id="_x0000_s1060" style="position:absolute;z-index:-251856384;mso-position-horizontal-relative:page;mso-position-vertical-relative:page" from="68.9pt,72.2pt" to="551.35pt,72.2pt" o:userdrawn="t" strokecolor="#00000a" strokeweight=".16931mm">
            <w10:wrap anchorx="page" anchory="page"/>
          </v:line>
        </w:pict>
      </w:r>
      <w:r>
        <w:rPr>
          <w:rFonts w:ascii="Times New Roman" w:eastAsia="Times New Roman" w:hAnsi="Times New Roman"/>
          <w:sz w:val="24"/>
        </w:rPr>
        <w:pict>
          <v:line id="_x0000_s1061" style="position:absolute;z-index:-251855360;mso-position-horizontal-relative:page;mso-position-vertical-relative:page" from="68.9pt,629.35pt" to="551.35pt,629.35pt" o:userdrawn="t" strokecolor="#00000a" strokeweight=".48pt">
            <w10:wrap anchorx="page" anchory="page"/>
          </v:line>
        </w:pict>
      </w:r>
      <w:r>
        <w:rPr>
          <w:rFonts w:ascii="Times New Roman" w:eastAsia="Times New Roman" w:hAnsi="Times New Roman"/>
          <w:sz w:val="24"/>
        </w:rPr>
        <w:pict>
          <v:line id="_x0000_s1062" style="position:absolute;z-index:-251854336;mso-position-horizontal-relative:page;mso-position-vertical-relative:page" from="69.1pt,1in" to="69.1pt,675.1pt" o:userdrawn="t" strokecolor="#00000a" strokeweight=".48pt">
            <w10:wrap anchorx="page" anchory="page"/>
          </v:line>
        </w:pict>
      </w:r>
      <w:r>
        <w:rPr>
          <w:rFonts w:ascii="Times New Roman" w:eastAsia="Times New Roman" w:hAnsi="Times New Roman"/>
          <w:sz w:val="24"/>
        </w:rPr>
        <w:pict>
          <v:line id="_x0000_s1063" style="position:absolute;z-index:-251853312;mso-position-horizontal-relative:page;mso-position-vertical-relative:page" from="93.35pt,1in" to="93.35pt,675.1pt" o:userdrawn="t" strokecolor="#00000a" strokeweight=".48pt">
            <w10:wrap anchorx="page" anchory="page"/>
          </v:line>
        </w:pict>
      </w:r>
      <w:r>
        <w:rPr>
          <w:rFonts w:ascii="Times New Roman" w:eastAsia="Times New Roman" w:hAnsi="Times New Roman"/>
          <w:sz w:val="24"/>
        </w:rPr>
        <w:pict>
          <v:line id="_x0000_s1064" style="position:absolute;z-index:-251852288;mso-position-horizontal-relative:page;mso-position-vertical-relative:page" from="175.45pt,1in" to="175.45pt,675.1pt" o:userdrawn="t" strokecolor="#00000a" strokeweight=".16931mm">
            <w10:wrap anchorx="page" anchory="page"/>
          </v:line>
        </w:pict>
      </w:r>
      <w:r>
        <w:rPr>
          <w:rFonts w:ascii="Times New Roman" w:eastAsia="Times New Roman" w:hAnsi="Times New Roman"/>
          <w:sz w:val="24"/>
        </w:rPr>
        <w:pict>
          <v:line id="_x0000_s1065" style="position:absolute;z-index:-251851264;mso-position-horizontal-relative:page;mso-position-vertical-relative:page" from="551.1pt,1in" to="551.1pt,674.6pt" o:userdrawn="t" strokecolor="#00000a"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480"/>
        <w:gridCol w:w="460"/>
        <w:gridCol w:w="420"/>
        <w:gridCol w:w="260"/>
        <w:gridCol w:w="500"/>
        <w:gridCol w:w="660"/>
        <w:gridCol w:w="2760"/>
        <w:gridCol w:w="100"/>
        <w:gridCol w:w="1160"/>
        <w:gridCol w:w="2360"/>
      </w:tblGrid>
      <w:tr w:rsidR="00000000">
        <w:trPr>
          <w:trHeight w:val="231"/>
        </w:trPr>
        <w:tc>
          <w:tcPr>
            <w:tcW w:w="480" w:type="dxa"/>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460" w:type="dxa"/>
            <w:shd w:val="clear" w:color="auto" w:fill="BFBFBF"/>
            <w:vAlign w:val="bottom"/>
          </w:tcPr>
          <w:p w:rsidR="00000000" w:rsidRDefault="006F13F1">
            <w:pPr>
              <w:spacing w:line="0" w:lineRule="atLeast"/>
              <w:rPr>
                <w:rFonts w:ascii="Times New Roman" w:eastAsia="Times New Roman" w:hAnsi="Times New Roman"/>
              </w:rPr>
            </w:pPr>
          </w:p>
        </w:tc>
        <w:tc>
          <w:tcPr>
            <w:tcW w:w="420" w:type="dxa"/>
            <w:shd w:val="clear" w:color="auto" w:fill="BFBFBF"/>
            <w:vAlign w:val="bottom"/>
          </w:tcPr>
          <w:p w:rsidR="00000000" w:rsidRDefault="006F13F1">
            <w:pPr>
              <w:spacing w:line="0" w:lineRule="atLeast"/>
              <w:rPr>
                <w:rFonts w:ascii="Times New Roman" w:eastAsia="Times New Roman" w:hAnsi="Times New Roman"/>
              </w:rPr>
            </w:pPr>
          </w:p>
        </w:tc>
        <w:tc>
          <w:tcPr>
            <w:tcW w:w="260" w:type="dxa"/>
            <w:shd w:val="clear" w:color="auto" w:fill="BFBFBF"/>
            <w:vAlign w:val="bottom"/>
          </w:tcPr>
          <w:p w:rsidR="00000000" w:rsidRDefault="006F13F1">
            <w:pPr>
              <w:spacing w:line="0" w:lineRule="atLeast"/>
              <w:rPr>
                <w:rFonts w:ascii="Times New Roman" w:eastAsia="Times New Roman" w:hAnsi="Times New Roman"/>
              </w:rPr>
            </w:pPr>
          </w:p>
        </w:tc>
        <w:tc>
          <w:tcPr>
            <w:tcW w:w="7520" w:type="dxa"/>
            <w:gridSpan w:val="6"/>
            <w:shd w:val="clear" w:color="auto" w:fill="BFBFBF"/>
            <w:vAlign w:val="bottom"/>
          </w:tcPr>
          <w:p w:rsidR="00000000" w:rsidRDefault="006F13F1">
            <w:pPr>
              <w:spacing w:line="0" w:lineRule="atLeast"/>
              <w:ind w:left="60"/>
              <w:rPr>
                <w:rFonts w:ascii="Times New Roman" w:eastAsia="Times New Roman" w:hAnsi="Times New Roman"/>
                <w:b/>
              </w:rPr>
            </w:pPr>
            <w:r>
              <w:rPr>
                <w:rFonts w:ascii="Times New Roman" w:eastAsia="Times New Roman" w:hAnsi="Times New Roman"/>
                <w:b/>
              </w:rPr>
              <w:t>Details</w:t>
            </w:r>
          </w:p>
        </w:tc>
      </w:tr>
      <w:tr w:rsidR="00000000">
        <w:trPr>
          <w:trHeight w:val="229"/>
        </w:trPr>
        <w:tc>
          <w:tcPr>
            <w:tcW w:w="480" w:type="dxa"/>
            <w:shd w:val="clear" w:color="auto" w:fill="BFBFBF"/>
            <w:vAlign w:val="bottom"/>
          </w:tcPr>
          <w:p w:rsidR="00000000" w:rsidRDefault="006F13F1">
            <w:pPr>
              <w:spacing w:line="227" w:lineRule="exac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480" w:type="dxa"/>
            <w:shd w:val="clear" w:color="auto" w:fill="BFBFBF"/>
            <w:vAlign w:val="bottom"/>
          </w:tcPr>
          <w:p w:rsidR="00000000" w:rsidRDefault="006F13F1">
            <w:pPr>
              <w:spacing w:line="0" w:lineRule="atLeast"/>
              <w:rPr>
                <w:rFonts w:ascii="Times New Roman" w:eastAsia="Times New Roman" w:hAnsi="Times New Roman"/>
                <w:sz w:val="19"/>
              </w:rPr>
            </w:pPr>
          </w:p>
        </w:tc>
        <w:tc>
          <w:tcPr>
            <w:tcW w:w="460" w:type="dxa"/>
            <w:shd w:val="clear" w:color="auto" w:fill="BFBFBF"/>
            <w:vAlign w:val="bottom"/>
          </w:tcPr>
          <w:p w:rsidR="00000000" w:rsidRDefault="006F13F1">
            <w:pPr>
              <w:spacing w:line="0" w:lineRule="atLeast"/>
              <w:rPr>
                <w:rFonts w:ascii="Times New Roman" w:eastAsia="Times New Roman" w:hAnsi="Times New Roman"/>
                <w:sz w:val="19"/>
              </w:rPr>
            </w:pPr>
          </w:p>
        </w:tc>
        <w:tc>
          <w:tcPr>
            <w:tcW w:w="420" w:type="dxa"/>
            <w:shd w:val="clear" w:color="auto" w:fill="BFBFBF"/>
            <w:vAlign w:val="bottom"/>
          </w:tcPr>
          <w:p w:rsidR="00000000" w:rsidRDefault="006F13F1">
            <w:pPr>
              <w:spacing w:line="0" w:lineRule="atLeast"/>
              <w:rPr>
                <w:rFonts w:ascii="Times New Roman" w:eastAsia="Times New Roman" w:hAnsi="Times New Roman"/>
                <w:sz w:val="19"/>
              </w:rPr>
            </w:pPr>
          </w:p>
        </w:tc>
        <w:tc>
          <w:tcPr>
            <w:tcW w:w="260" w:type="dxa"/>
            <w:shd w:val="clear" w:color="auto" w:fill="BFBFBF"/>
            <w:vAlign w:val="bottom"/>
          </w:tcPr>
          <w:p w:rsidR="00000000" w:rsidRDefault="006F13F1">
            <w:pPr>
              <w:spacing w:line="0" w:lineRule="atLeast"/>
              <w:rPr>
                <w:rFonts w:ascii="Times New Roman" w:eastAsia="Times New Roman" w:hAnsi="Times New Roman"/>
                <w:sz w:val="19"/>
              </w:rPr>
            </w:pPr>
          </w:p>
        </w:tc>
        <w:tc>
          <w:tcPr>
            <w:tcW w:w="5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6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7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1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11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3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r>
      <w:tr w:rsidR="00000000">
        <w:trPr>
          <w:trHeight w:val="257"/>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257" w:lineRule="exact"/>
              <w:ind w:left="60"/>
              <w:rPr>
                <w:rFonts w:ascii="Times New Roman" w:eastAsia="Times New Roman" w:hAnsi="Times New Roman"/>
                <w:sz w:val="24"/>
              </w:rPr>
            </w:pPr>
            <w:r>
              <w:rPr>
                <w:rFonts w:ascii="Times New Roman" w:eastAsia="Times New Roman" w:hAnsi="Times New Roman"/>
                <w:sz w:val="24"/>
              </w:rPr>
              <w:t>(d)</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860" w:type="dxa"/>
            <w:gridSpan w:val="2"/>
            <w:tcBorders>
              <w:right w:val="single" w:sz="8" w:space="0" w:color="00000A"/>
            </w:tcBorders>
            <w:shd w:val="clear" w:color="auto" w:fill="auto"/>
            <w:vAlign w:val="bottom"/>
          </w:tcPr>
          <w:p w:rsidR="00000000" w:rsidRDefault="006F13F1">
            <w:pPr>
              <w:spacing w:line="257" w:lineRule="exact"/>
              <w:ind w:left="40"/>
              <w:rPr>
                <w:rFonts w:ascii="Times New Roman" w:eastAsia="Times New Roman" w:hAnsi="Times New Roman"/>
                <w:sz w:val="24"/>
              </w:rPr>
            </w:pPr>
            <w:r>
              <w:rPr>
                <w:rFonts w:ascii="Times New Roman" w:eastAsia="Times New Roman" w:hAnsi="Times New Roman"/>
                <w:sz w:val="24"/>
              </w:rPr>
              <w:t>Guarantee of</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1.</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2 .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3 .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4 .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5.</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6.</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7.</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8.</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9.</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10.</w:t>
            </w: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19.</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gridSpan w:val="2"/>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Security</w:t>
            </w: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7520" w:type="dxa"/>
            <w:gridSpan w:val="6"/>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(a) Negative Lien on ………………….</w:t>
            </w: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Undertakings</w:t>
            </w: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7520" w:type="dxa"/>
            <w:gridSpan w:val="6"/>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 Non Disposal undertaking  in realtion to …..% of …</w:t>
            </w:r>
            <w:r>
              <w:rPr>
                <w:rFonts w:ascii="Times New Roman" w:eastAsia="Times New Roman" w:hAnsi="Times New Roman"/>
                <w:sz w:val="24"/>
              </w:rPr>
              <w:t>…………. Equity</w:t>
            </w: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520" w:type="dxa"/>
            <w:gridSpan w:val="6"/>
            <w:tcBorders>
              <w:bottom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shares held by ……………..</w:t>
            </w:r>
          </w:p>
        </w:tc>
      </w:tr>
      <w:tr w:rsidR="00000000">
        <w:trPr>
          <w:trHeight w:val="261"/>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20.</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gridSpan w:val="2"/>
            <w:shd w:val="clear" w:color="auto" w:fill="auto"/>
            <w:vAlign w:val="bottom"/>
          </w:tcPr>
          <w:p w:rsidR="00000000" w:rsidRDefault="006F13F1">
            <w:pPr>
              <w:spacing w:line="260" w:lineRule="exact"/>
              <w:ind w:left="40"/>
              <w:rPr>
                <w:rFonts w:ascii="Times New Roman" w:eastAsia="Times New Roman" w:hAnsi="Times New Roman"/>
                <w:w w:val="98"/>
                <w:sz w:val="24"/>
              </w:rPr>
            </w:pPr>
            <w:r>
              <w:rPr>
                <w:rFonts w:ascii="Times New Roman" w:eastAsia="Times New Roman" w:hAnsi="Times New Roman"/>
                <w:w w:val="98"/>
                <w:sz w:val="24"/>
              </w:rPr>
              <w:t>Financial</w:t>
            </w: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Covenants</w:t>
            </w: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21.</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60" w:type="dxa"/>
            <w:gridSpan w:val="3"/>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Commitment</w:t>
            </w: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7520" w:type="dxa"/>
            <w:gridSpan w:val="6"/>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[Not Applicable]</w:t>
            </w: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w w:val="95"/>
                <w:sz w:val="24"/>
              </w:rPr>
            </w:pPr>
            <w:r>
              <w:rPr>
                <w:rFonts w:ascii="Times New Roman" w:eastAsia="Times New Roman" w:hAnsi="Times New Roman"/>
                <w:w w:val="95"/>
                <w:sz w:val="24"/>
              </w:rPr>
              <w:t>Fees</w:t>
            </w: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22.</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60" w:type="dxa"/>
            <w:gridSpan w:val="3"/>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Drawdown</w:t>
            </w: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w w:val="99"/>
                <w:sz w:val="24"/>
              </w:rPr>
            </w:pPr>
            <w:r>
              <w:rPr>
                <w:rFonts w:ascii="Times New Roman" w:eastAsia="Times New Roman" w:hAnsi="Times New Roman"/>
                <w:w w:val="99"/>
                <w:sz w:val="24"/>
              </w:rPr>
              <w:t>Schedule</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23.</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60" w:type="dxa"/>
            <w:gridSpan w:val="3"/>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Availability</w:t>
            </w: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7520" w:type="dxa"/>
            <w:gridSpan w:val="6"/>
            <w:shd w:val="clear" w:color="auto" w:fill="auto"/>
            <w:vAlign w:val="bottom"/>
          </w:tcPr>
          <w:p w:rsidR="00000000" w:rsidRDefault="006F13F1">
            <w:pPr>
              <w:spacing w:line="263" w:lineRule="exact"/>
              <w:ind w:left="120"/>
              <w:rPr>
                <w:rFonts w:ascii="Times New Roman" w:eastAsia="Times New Roman" w:hAnsi="Times New Roman"/>
                <w:sz w:val="24"/>
              </w:rPr>
            </w:pPr>
            <w:r>
              <w:rPr>
                <w:rFonts w:ascii="Times New Roman" w:eastAsia="Times New Roman" w:hAnsi="Times New Roman"/>
                <w:sz w:val="24"/>
              </w:rPr>
              <w:t>Months</w:t>
            </w: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Period</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24.</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gridSpan w:val="2"/>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Time</w:t>
            </w:r>
          </w:p>
        </w:tc>
        <w:tc>
          <w:tcPr>
            <w:tcW w:w="1180" w:type="dxa"/>
            <w:gridSpan w:val="3"/>
            <w:shd w:val="clear" w:color="auto" w:fill="auto"/>
            <w:vAlign w:val="bottom"/>
          </w:tcPr>
          <w:p w:rsidR="00000000" w:rsidRDefault="006F13F1">
            <w:pPr>
              <w:spacing w:line="260" w:lineRule="exact"/>
              <w:ind w:right="423"/>
              <w:jc w:val="right"/>
              <w:rPr>
                <w:rFonts w:ascii="Times New Roman" w:eastAsia="Times New Roman" w:hAnsi="Times New Roman"/>
                <w:w w:val="98"/>
                <w:sz w:val="24"/>
              </w:rPr>
            </w:pPr>
            <w:r>
              <w:rPr>
                <w:rFonts w:ascii="Times New Roman" w:eastAsia="Times New Roman" w:hAnsi="Times New Roman"/>
                <w:w w:val="98"/>
                <w:sz w:val="24"/>
              </w:rPr>
              <w:t>Period</w:t>
            </w: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for</w:t>
            </w:r>
          </w:p>
        </w:tc>
        <w:tc>
          <w:tcPr>
            <w:tcW w:w="460" w:type="dxa"/>
            <w:shd w:val="clear" w:color="auto" w:fill="auto"/>
            <w:vAlign w:val="bottom"/>
          </w:tcPr>
          <w:p w:rsidR="00000000" w:rsidRDefault="006F13F1">
            <w:pPr>
              <w:spacing w:line="0" w:lineRule="atLeast"/>
              <w:ind w:left="20"/>
              <w:rPr>
                <w:rFonts w:ascii="Times New Roman" w:eastAsia="Times New Roman" w:hAnsi="Times New Roman"/>
                <w:sz w:val="24"/>
              </w:rPr>
            </w:pPr>
            <w:r>
              <w:rPr>
                <w:rFonts w:ascii="Times New Roman" w:eastAsia="Times New Roman" w:hAnsi="Times New Roman"/>
                <w:sz w:val="24"/>
              </w:rPr>
              <w:t>the</w:t>
            </w:r>
          </w:p>
        </w:tc>
        <w:tc>
          <w:tcPr>
            <w:tcW w:w="1180" w:type="dxa"/>
            <w:gridSpan w:val="3"/>
            <w:shd w:val="clear" w:color="auto" w:fill="auto"/>
            <w:vAlign w:val="bottom"/>
          </w:tcPr>
          <w:p w:rsidR="00000000" w:rsidRDefault="006F13F1">
            <w:pPr>
              <w:spacing w:line="0" w:lineRule="atLeast"/>
              <w:ind w:right="423"/>
              <w:jc w:val="right"/>
              <w:rPr>
                <w:rFonts w:ascii="Times New Roman" w:eastAsia="Times New Roman" w:hAnsi="Times New Roman"/>
                <w:sz w:val="24"/>
              </w:rPr>
            </w:pPr>
            <w:r>
              <w:rPr>
                <w:rFonts w:ascii="Times New Roman" w:eastAsia="Times New Roman" w:hAnsi="Times New Roman"/>
                <w:sz w:val="24"/>
              </w:rPr>
              <w:t>Credit</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Rating</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5"/>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25.</w:t>
            </w: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360" w:type="dxa"/>
            <w:gridSpan w:val="3"/>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Restricted</w:t>
            </w:r>
          </w:p>
        </w:tc>
        <w:tc>
          <w:tcPr>
            <w:tcW w:w="260" w:type="dxa"/>
            <w:shd w:val="clear" w:color="auto" w:fill="auto"/>
            <w:vAlign w:val="bottom"/>
          </w:tcPr>
          <w:p w:rsidR="00000000" w:rsidRDefault="006F13F1">
            <w:pPr>
              <w:spacing w:line="0" w:lineRule="atLeast"/>
              <w:rPr>
                <w:rFonts w:ascii="Times New Roman" w:eastAsia="Times New Roman" w:hAnsi="Times New Roman"/>
                <w:sz w:val="23"/>
              </w:rPr>
            </w:pPr>
          </w:p>
        </w:tc>
        <w:tc>
          <w:tcPr>
            <w:tcW w:w="500" w:type="dxa"/>
            <w:tcBorders>
              <w:right w:val="single" w:sz="8" w:space="0" w:color="00000A"/>
            </w:tcBorders>
            <w:shd w:val="clear" w:color="auto" w:fill="auto"/>
            <w:vAlign w:val="bottom"/>
          </w:tcPr>
          <w:p w:rsidR="00000000" w:rsidRDefault="006F13F1">
            <w:pPr>
              <w:spacing w:line="265" w:lineRule="exact"/>
              <w:ind w:left="60"/>
              <w:rPr>
                <w:rFonts w:ascii="Times New Roman" w:eastAsia="Times New Roman" w:hAnsi="Times New Roman"/>
                <w:b/>
                <w:sz w:val="24"/>
              </w:rPr>
            </w:pPr>
            <w:r>
              <w:rPr>
                <w:rFonts w:ascii="Times New Roman" w:eastAsia="Times New Roman" w:hAnsi="Times New Roman"/>
                <w:b/>
                <w:sz w:val="24"/>
              </w:rPr>
              <w:t>S.</w:t>
            </w:r>
          </w:p>
        </w:tc>
        <w:tc>
          <w:tcPr>
            <w:tcW w:w="3420" w:type="dxa"/>
            <w:gridSpan w:val="2"/>
            <w:tcBorders>
              <w:right w:val="single" w:sz="8" w:space="0" w:color="00000A"/>
            </w:tcBorders>
            <w:shd w:val="clear" w:color="auto" w:fill="auto"/>
            <w:vAlign w:val="bottom"/>
          </w:tcPr>
          <w:p w:rsidR="00000000" w:rsidRDefault="006F13F1">
            <w:pPr>
              <w:spacing w:line="265" w:lineRule="exact"/>
              <w:ind w:left="40"/>
              <w:rPr>
                <w:rFonts w:ascii="Times New Roman" w:eastAsia="Times New Roman" w:hAnsi="Times New Roman"/>
                <w:b/>
                <w:sz w:val="24"/>
              </w:rPr>
            </w:pPr>
            <w:r>
              <w:rPr>
                <w:rFonts w:ascii="Times New Roman" w:eastAsia="Times New Roman" w:hAnsi="Times New Roman"/>
                <w:b/>
                <w:sz w:val="24"/>
              </w:rPr>
              <w:t>Nature of Restricted Payment</w:t>
            </w:r>
          </w:p>
        </w:tc>
        <w:tc>
          <w:tcPr>
            <w:tcW w:w="3600" w:type="dxa"/>
            <w:gridSpan w:val="3"/>
            <w:shd w:val="clear" w:color="auto" w:fill="auto"/>
            <w:vAlign w:val="bottom"/>
          </w:tcPr>
          <w:p w:rsidR="00000000" w:rsidRDefault="006F13F1">
            <w:pPr>
              <w:spacing w:line="265" w:lineRule="exact"/>
              <w:ind w:left="20"/>
              <w:rPr>
                <w:rFonts w:ascii="Times New Roman" w:eastAsia="Times New Roman" w:hAnsi="Times New Roman"/>
                <w:b/>
                <w:sz w:val="24"/>
              </w:rPr>
            </w:pPr>
            <w:r>
              <w:rPr>
                <w:rFonts w:ascii="Times New Roman" w:eastAsia="Times New Roman" w:hAnsi="Times New Roman"/>
                <w:b/>
                <w:sz w:val="24"/>
              </w:rPr>
              <w:t>Conditions  to  be  satisfied  for</w:t>
            </w: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Payments</w:t>
            </w:r>
          </w:p>
        </w:tc>
        <w:tc>
          <w:tcPr>
            <w:tcW w:w="760" w:type="dxa"/>
            <w:gridSpan w:val="2"/>
            <w:tcBorders>
              <w:right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b/>
                <w:sz w:val="24"/>
              </w:rPr>
            </w:pPr>
            <w:r>
              <w:rPr>
                <w:rFonts w:ascii="Times New Roman" w:eastAsia="Times New Roman" w:hAnsi="Times New Roman"/>
                <w:sz w:val="24"/>
              </w:rPr>
              <w:t xml:space="preserve">&amp; </w:t>
            </w:r>
            <w:r>
              <w:rPr>
                <w:rFonts w:ascii="Times New Roman" w:eastAsia="Times New Roman" w:hAnsi="Times New Roman"/>
                <w:b/>
                <w:sz w:val="24"/>
              </w:rPr>
              <w:t>No</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0" w:type="dxa"/>
            <w:gridSpan w:val="3"/>
            <w:shd w:val="clear" w:color="auto" w:fill="auto"/>
            <w:vAlign w:val="bottom"/>
          </w:tcPr>
          <w:p w:rsidR="00000000" w:rsidRDefault="006F13F1">
            <w:pPr>
              <w:spacing w:line="0" w:lineRule="atLeast"/>
              <w:ind w:left="20"/>
              <w:rPr>
                <w:rFonts w:ascii="Times New Roman" w:eastAsia="Times New Roman" w:hAnsi="Times New Roman"/>
                <w:b/>
                <w:sz w:val="24"/>
              </w:rPr>
            </w:pPr>
            <w:r>
              <w:rPr>
                <w:rFonts w:ascii="Times New Roman" w:eastAsia="Times New Roman" w:hAnsi="Times New Roman"/>
                <w:b/>
                <w:sz w:val="24"/>
              </w:rPr>
              <w:t>making Restricted Payments</w:t>
            </w:r>
          </w:p>
        </w:tc>
      </w:tr>
      <w:tr w:rsidR="00000000">
        <w:trPr>
          <w:trHeight w:val="271"/>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360" w:type="dxa"/>
            <w:gridSpan w:val="3"/>
            <w:shd w:val="clear" w:color="auto" w:fill="auto"/>
            <w:vAlign w:val="bottom"/>
          </w:tcPr>
          <w:p w:rsidR="00000000" w:rsidRDefault="006F13F1">
            <w:pPr>
              <w:spacing w:line="271" w:lineRule="exact"/>
              <w:ind w:left="40"/>
              <w:rPr>
                <w:rFonts w:ascii="Times New Roman" w:eastAsia="Times New Roman" w:hAnsi="Times New Roman"/>
                <w:sz w:val="24"/>
              </w:rPr>
            </w:pPr>
            <w:r>
              <w:rPr>
                <w:rFonts w:ascii="Times New Roman" w:eastAsia="Times New Roman" w:hAnsi="Times New Roman"/>
                <w:sz w:val="24"/>
              </w:rPr>
              <w:t>Conditions</w:t>
            </w:r>
          </w:p>
        </w:tc>
        <w:tc>
          <w:tcPr>
            <w:tcW w:w="260" w:type="dxa"/>
            <w:shd w:val="clear" w:color="auto" w:fill="auto"/>
            <w:vAlign w:val="bottom"/>
          </w:tcPr>
          <w:p w:rsidR="00000000" w:rsidRDefault="006F13F1">
            <w:pPr>
              <w:spacing w:line="0" w:lineRule="atLeast"/>
              <w:rPr>
                <w:rFonts w:ascii="Times New Roman" w:eastAsia="Times New Roman" w:hAnsi="Times New Roman"/>
                <w:sz w:val="23"/>
              </w:rPr>
            </w:pPr>
          </w:p>
        </w:tc>
        <w:tc>
          <w:tcPr>
            <w:tcW w:w="5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60" w:type="dxa"/>
            <w:shd w:val="clear" w:color="auto" w:fill="auto"/>
            <w:vAlign w:val="bottom"/>
          </w:tcPr>
          <w:p w:rsidR="00000000" w:rsidRDefault="006F13F1">
            <w:pPr>
              <w:spacing w:line="0" w:lineRule="atLeast"/>
              <w:rPr>
                <w:rFonts w:ascii="Times New Roman" w:eastAsia="Times New Roman" w:hAnsi="Times New Roman"/>
                <w:sz w:val="23"/>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c>
          <w:tcPr>
            <w:tcW w:w="1160" w:type="dxa"/>
            <w:shd w:val="clear" w:color="auto" w:fill="auto"/>
            <w:vAlign w:val="bottom"/>
          </w:tcPr>
          <w:p w:rsidR="00000000" w:rsidRDefault="006F13F1">
            <w:pPr>
              <w:spacing w:line="0" w:lineRule="atLeast"/>
              <w:rPr>
                <w:rFonts w:ascii="Times New Roman" w:eastAsia="Times New Roman" w:hAnsi="Times New Roman"/>
                <w:sz w:val="23"/>
              </w:rPr>
            </w:pPr>
          </w:p>
        </w:tc>
        <w:tc>
          <w:tcPr>
            <w:tcW w:w="236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632"/>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46"/>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26.</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60" w:type="dxa"/>
            <w:gridSpan w:val="3"/>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Minimum</w:t>
            </w: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Insurance</w:t>
            </w: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2"/>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Cove</w:t>
            </w:r>
            <w:r>
              <w:rPr>
                <w:rFonts w:ascii="Times New Roman" w:eastAsia="Times New Roman" w:hAnsi="Times New Roman"/>
                <w:sz w:val="24"/>
              </w:rPr>
              <w:t>r</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27.</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gridSpan w:val="2"/>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Time</w:t>
            </w:r>
          </w:p>
        </w:tc>
        <w:tc>
          <w:tcPr>
            <w:tcW w:w="1180" w:type="dxa"/>
            <w:gridSpan w:val="3"/>
            <w:shd w:val="clear" w:color="auto" w:fill="auto"/>
            <w:vAlign w:val="bottom"/>
          </w:tcPr>
          <w:p w:rsidR="00000000" w:rsidRDefault="006F13F1">
            <w:pPr>
              <w:spacing w:line="260" w:lineRule="exact"/>
              <w:ind w:right="423"/>
              <w:jc w:val="right"/>
              <w:rPr>
                <w:rFonts w:ascii="Times New Roman" w:eastAsia="Times New Roman" w:hAnsi="Times New Roman"/>
                <w:w w:val="98"/>
                <w:sz w:val="24"/>
              </w:rPr>
            </w:pPr>
            <w:r>
              <w:rPr>
                <w:rFonts w:ascii="Times New Roman" w:eastAsia="Times New Roman" w:hAnsi="Times New Roman"/>
                <w:w w:val="98"/>
                <w:sz w:val="24"/>
              </w:rPr>
              <w:t>Period</w:t>
            </w: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160" w:type="dxa"/>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for</w:t>
            </w:r>
          </w:p>
        </w:tc>
        <w:tc>
          <w:tcPr>
            <w:tcW w:w="1640" w:type="dxa"/>
            <w:gridSpan w:val="4"/>
            <w:shd w:val="clear" w:color="auto" w:fill="auto"/>
            <w:vAlign w:val="bottom"/>
          </w:tcPr>
          <w:p w:rsidR="00000000" w:rsidRDefault="006F13F1">
            <w:pPr>
              <w:spacing w:line="0" w:lineRule="atLeast"/>
              <w:ind w:right="423"/>
              <w:jc w:val="right"/>
              <w:rPr>
                <w:rFonts w:ascii="Times New Roman" w:eastAsia="Times New Roman" w:hAnsi="Times New Roman"/>
                <w:sz w:val="24"/>
              </w:rPr>
            </w:pPr>
            <w:r>
              <w:rPr>
                <w:rFonts w:ascii="Times New Roman" w:eastAsia="Times New Roman" w:hAnsi="Times New Roman"/>
                <w:sz w:val="24"/>
              </w:rPr>
              <w:t>Utilization</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Certificate</w:t>
            </w: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shd w:val="clear" w:color="auto" w:fill="auto"/>
            <w:vAlign w:val="bottom"/>
          </w:tcPr>
          <w:p w:rsidR="00000000" w:rsidRDefault="006F13F1">
            <w:pPr>
              <w:spacing w:line="0" w:lineRule="atLeast"/>
              <w:rPr>
                <w:rFonts w:ascii="Times New Roman" w:eastAsia="Times New Roman" w:hAnsi="Times New Roman"/>
                <w:sz w:val="24"/>
              </w:rPr>
            </w:pPr>
          </w:p>
        </w:tc>
        <w:tc>
          <w:tcPr>
            <w:tcW w:w="236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2" w:lineRule="exact"/>
        <w:rPr>
          <w:rFonts w:ascii="Times New Roman" w:eastAsia="Times New Roman" w:hAnsi="Times New Roman"/>
        </w:rPr>
      </w:pPr>
    </w:p>
    <w:p w:rsidR="00000000" w:rsidRDefault="006F13F1" w:rsidP="006F13F1">
      <w:pPr>
        <w:numPr>
          <w:ilvl w:val="0"/>
          <w:numId w:val="69"/>
        </w:numPr>
        <w:tabs>
          <w:tab w:val="left" w:pos="540"/>
        </w:tabs>
        <w:spacing w:line="181" w:lineRule="auto"/>
        <w:ind w:left="540" w:right="7560" w:hanging="484"/>
        <w:rPr>
          <w:rFonts w:ascii="Times New Roman" w:eastAsia="Times New Roman" w:hAnsi="Times New Roman"/>
          <w:sz w:val="39"/>
          <w:vertAlign w:val="superscript"/>
        </w:rPr>
      </w:pPr>
      <w:r>
        <w:rPr>
          <w:rFonts w:ascii="Times New Roman" w:eastAsia="Times New Roman" w:hAnsi="Times New Roman"/>
          <w:sz w:val="23"/>
        </w:rPr>
        <w:t>Jurisdiction for Borrower**</w:t>
      </w:r>
    </w:p>
    <w:p w:rsidR="00000000" w:rsidRDefault="006F13F1">
      <w:pPr>
        <w:spacing w:line="20" w:lineRule="exact"/>
        <w:rPr>
          <w:rFonts w:ascii="Times New Roman" w:eastAsia="Times New Roman" w:hAnsi="Times New Roman"/>
        </w:rPr>
      </w:pPr>
      <w:r>
        <w:rPr>
          <w:rFonts w:ascii="Times New Roman" w:eastAsia="Times New Roman" w:hAnsi="Times New Roman"/>
          <w:sz w:val="39"/>
          <w:vertAlign w:val="superscript"/>
        </w:rPr>
        <w:pict>
          <v:line id="_x0000_s1066" style="position:absolute;z-index:-251850240" from="-.05pt,18.2pt" to="481.85pt,18.2pt" o:userdrawn="t" strokecolor="#00000a" strokeweight=".16931mm"/>
        </w:pict>
      </w:r>
      <w:r>
        <w:rPr>
          <w:rFonts w:ascii="Times New Roman" w:eastAsia="Times New Roman" w:hAnsi="Times New Roman"/>
          <w:sz w:val="39"/>
          <w:vertAlign w:val="superscript"/>
        </w:rPr>
        <w:pict>
          <v:rect id="_x0000_s1067" style="position:absolute;margin-left:481.65pt;margin-top:17.75pt;width:.95pt;height:.95pt;z-index:-251849216" o:userdrawn="t" fillcolor="#00000a" strokecolor="none"/>
        </w:pict>
      </w:r>
    </w:p>
    <w:p w:rsidR="00000000" w:rsidRDefault="006F13F1">
      <w:pPr>
        <w:spacing w:line="20" w:lineRule="exact"/>
        <w:rPr>
          <w:rFonts w:ascii="Times New Roman" w:eastAsia="Times New Roman" w:hAnsi="Times New Roman"/>
        </w:rPr>
        <w:sectPr w:rsidR="00000000">
          <w:pgSz w:w="12240" w:h="15840"/>
          <w:pgMar w:top="1440" w:right="1220" w:bottom="1095" w:left="1380" w:header="0" w:footer="0" w:gutter="0"/>
          <w:cols w:space="0" w:equalWidth="0">
            <w:col w:w="9640"/>
          </w:cols>
          <w:docGrid w:linePitch="360"/>
        </w:sectPr>
      </w:pPr>
    </w:p>
    <w:p w:rsidR="00000000" w:rsidRDefault="006F13F1">
      <w:pPr>
        <w:spacing w:line="373" w:lineRule="exact"/>
        <w:rPr>
          <w:rFonts w:ascii="Times New Roman" w:eastAsia="Times New Roman" w:hAnsi="Times New Roman"/>
        </w:rPr>
      </w:pPr>
    </w:p>
    <w:p w:rsidR="00000000" w:rsidRDefault="006F13F1">
      <w:pPr>
        <w:spacing w:line="235" w:lineRule="auto"/>
        <w:ind w:left="60" w:right="200"/>
        <w:jc w:val="both"/>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 Jurisdiction For</w:t>
      </w:r>
      <w:r>
        <w:rPr>
          <w:rFonts w:ascii="Times New Roman" w:eastAsia="Times New Roman" w:hAnsi="Times New Roman"/>
          <w:i/>
        </w:rPr>
        <w:t xml:space="preserve"> </w:t>
      </w:r>
      <w:r>
        <w:rPr>
          <w:rFonts w:ascii="Times New Roman" w:eastAsia="Times New Roman" w:hAnsi="Times New Roman"/>
          <w:b/>
          <w:i/>
        </w:rPr>
        <w:t>Borrower</w:t>
      </w:r>
      <w:r>
        <w:rPr>
          <w:rFonts w:ascii="Times New Roman" w:eastAsia="Times New Roman" w:hAnsi="Times New Roman"/>
          <w:i/>
        </w:rPr>
        <w:t xml:space="preserve"> </w:t>
      </w:r>
      <w:r>
        <w:rPr>
          <w:rFonts w:ascii="Times New Roman" w:eastAsia="Times New Roman" w:hAnsi="Times New Roman"/>
          <w:i/>
        </w:rPr>
        <w:t xml:space="preserve">(i) If under Sr. No 1 above, </w:t>
      </w:r>
      <w:r>
        <w:rPr>
          <w:rFonts w:ascii="Times New Roman" w:eastAsia="Times New Roman" w:hAnsi="Times New Roman"/>
          <w:i/>
        </w:rPr>
        <w:t>‘Place of Execution</w:t>
      </w:r>
      <w:r>
        <w:rPr>
          <w:rFonts w:ascii="Times New Roman" w:eastAsia="Times New Roman" w:hAnsi="Times New Roman"/>
          <w:i/>
        </w:rPr>
        <w:t>’ is within</w:t>
      </w:r>
      <w:r>
        <w:rPr>
          <w:rFonts w:ascii="Times New Roman" w:eastAsia="Times New Roman" w:hAnsi="Times New Roman"/>
          <w:i/>
        </w:rPr>
        <w:t xml:space="preserve"> </w:t>
      </w:r>
      <w:r>
        <w:rPr>
          <w:rFonts w:ascii="Times New Roman" w:eastAsia="Times New Roman" w:hAnsi="Times New Roman"/>
          <w:b/>
          <w:i/>
        </w:rPr>
        <w:t>North Zone</w:t>
      </w:r>
      <w:r>
        <w:rPr>
          <w:rFonts w:ascii="Times New Roman" w:eastAsia="Times New Roman" w:hAnsi="Times New Roman"/>
          <w:i/>
        </w:rPr>
        <w:t xml:space="preserve"> </w:t>
      </w:r>
      <w:r>
        <w:rPr>
          <w:rFonts w:ascii="Times New Roman" w:eastAsia="Times New Roman" w:hAnsi="Times New Roman"/>
          <w:i/>
        </w:rPr>
        <w:t>:</w:t>
      </w:r>
      <w:r>
        <w:rPr>
          <w:rFonts w:ascii="Times New Roman" w:eastAsia="Times New Roman" w:hAnsi="Times New Roman"/>
          <w:i/>
        </w:rPr>
        <w:t xml:space="preserve"> Courts/Tribunals in Delhi; (ii) I</w:t>
      </w:r>
      <w:r>
        <w:rPr>
          <w:rFonts w:ascii="Times New Roman" w:eastAsia="Times New Roman" w:hAnsi="Times New Roman"/>
          <w:i/>
        </w:rPr>
        <w:t xml:space="preserve">f under Sr. No 1 above, </w:t>
      </w:r>
      <w:r>
        <w:rPr>
          <w:rFonts w:ascii="Times New Roman" w:eastAsia="Times New Roman" w:hAnsi="Times New Roman"/>
          <w:i/>
        </w:rPr>
        <w:t>‘Place of Execution</w:t>
      </w:r>
      <w:r>
        <w:rPr>
          <w:rFonts w:ascii="Times New Roman" w:eastAsia="Times New Roman" w:hAnsi="Times New Roman"/>
          <w:i/>
        </w:rPr>
        <w:t xml:space="preserve">’ is within </w:t>
      </w:r>
      <w:r>
        <w:rPr>
          <w:rFonts w:ascii="Times New Roman" w:eastAsia="Times New Roman" w:hAnsi="Times New Roman"/>
          <w:b/>
          <w:i/>
        </w:rPr>
        <w:t>South Zone</w:t>
      </w:r>
      <w:r>
        <w:rPr>
          <w:rFonts w:ascii="Times New Roman" w:eastAsia="Times New Roman" w:hAnsi="Times New Roman"/>
          <w:i/>
        </w:rPr>
        <w:t xml:space="preserve"> </w:t>
      </w:r>
      <w:r>
        <w:rPr>
          <w:rFonts w:ascii="Times New Roman" w:eastAsia="Times New Roman" w:hAnsi="Times New Roman"/>
          <w:i/>
        </w:rPr>
        <w:t>:</w:t>
      </w:r>
      <w:r>
        <w:rPr>
          <w:rFonts w:ascii="Times New Roman" w:eastAsia="Times New Roman" w:hAnsi="Times New Roman"/>
          <w:i/>
        </w:rPr>
        <w:t xml:space="preserve"> Courts/Tribunals in Chennai or Hyderabad or Bangalore; (iii) If under Sr. No 1 above, </w:t>
      </w:r>
      <w:r>
        <w:rPr>
          <w:rFonts w:ascii="Times New Roman" w:eastAsia="Times New Roman" w:hAnsi="Times New Roman"/>
          <w:i/>
        </w:rPr>
        <w:t>‘Place of Execution</w:t>
      </w:r>
      <w:r>
        <w:rPr>
          <w:rFonts w:ascii="Times New Roman" w:eastAsia="Times New Roman" w:hAnsi="Times New Roman"/>
          <w:i/>
        </w:rPr>
        <w:t>’ is</w:t>
      </w:r>
    </w:p>
    <w:p w:rsidR="00000000" w:rsidRDefault="006F13F1">
      <w:pPr>
        <w:spacing w:line="235" w:lineRule="auto"/>
        <w:ind w:left="60" w:right="200"/>
        <w:jc w:val="both"/>
        <w:rPr>
          <w:rFonts w:ascii="Times New Roman" w:eastAsia="Times New Roman" w:hAnsi="Times New Roman"/>
          <w:i/>
        </w:rPr>
        <w:sectPr w:rsidR="00000000">
          <w:type w:val="continuous"/>
          <w:pgSz w:w="12240" w:h="15840"/>
          <w:pgMar w:top="1440" w:right="1220" w:bottom="1095" w:left="1380" w:header="0" w:footer="0" w:gutter="0"/>
          <w:cols w:space="0" w:equalWidth="0">
            <w:col w:w="9640"/>
          </w:cols>
          <w:docGrid w:linePitch="360"/>
        </w:sectPr>
      </w:pPr>
    </w:p>
    <w:p w:rsidR="00000000" w:rsidRDefault="006F13F1">
      <w:pPr>
        <w:spacing w:line="0" w:lineRule="atLeast"/>
        <w:rPr>
          <w:rFonts w:ascii="Times New Roman" w:eastAsia="Times New Roman" w:hAnsi="Times New Roman"/>
          <w:i/>
        </w:rPr>
      </w:pPr>
      <w:bookmarkStart w:id="49" w:name="page50"/>
      <w:bookmarkEnd w:id="49"/>
      <w:r>
        <w:rPr>
          <w:rFonts w:ascii="Times New Roman" w:eastAsia="Times New Roman" w:hAnsi="Times New Roman"/>
          <w:i/>
        </w:rPr>
        <w:t xml:space="preserve">within </w:t>
      </w:r>
      <w:r>
        <w:rPr>
          <w:rFonts w:ascii="Times New Roman" w:eastAsia="Times New Roman" w:hAnsi="Times New Roman"/>
          <w:b/>
          <w:i/>
        </w:rPr>
        <w:t>East Zone</w:t>
      </w:r>
      <w:r>
        <w:rPr>
          <w:rFonts w:ascii="Times New Roman" w:eastAsia="Times New Roman" w:hAnsi="Times New Roman"/>
          <w:i/>
        </w:rPr>
        <w:t xml:space="preserve"> : Courts/Tribunals in Kol</w:t>
      </w:r>
      <w:r>
        <w:rPr>
          <w:rFonts w:ascii="Times New Roman" w:eastAsia="Times New Roman" w:hAnsi="Times New Roman"/>
          <w:i/>
        </w:rPr>
        <w:t>katta; &amp; (iv) If under Sr. No 1 abo</w:t>
      </w:r>
      <w:r>
        <w:rPr>
          <w:rFonts w:ascii="Times New Roman" w:eastAsia="Times New Roman" w:hAnsi="Times New Roman"/>
          <w:i/>
        </w:rPr>
        <w:t xml:space="preserve">ve, </w:t>
      </w:r>
      <w:r>
        <w:rPr>
          <w:rFonts w:ascii="Times New Roman" w:eastAsia="Times New Roman" w:hAnsi="Times New Roman"/>
          <w:i/>
        </w:rPr>
        <w:t>‘Place of Execution</w:t>
      </w:r>
      <w:r>
        <w:rPr>
          <w:rFonts w:ascii="Times New Roman" w:eastAsia="Times New Roman" w:hAnsi="Times New Roman"/>
          <w:i/>
        </w:rPr>
        <w:t>’ is within West</w:t>
      </w:r>
    </w:p>
    <w:p w:rsidR="00000000" w:rsidRDefault="006F13F1">
      <w:pPr>
        <w:spacing w:line="0" w:lineRule="atLeast"/>
        <w:rPr>
          <w:rFonts w:ascii="Times New Roman" w:eastAsia="Times New Roman" w:hAnsi="Times New Roman"/>
          <w:b/>
          <w:i/>
        </w:rPr>
      </w:pPr>
      <w:r>
        <w:rPr>
          <w:rFonts w:ascii="Times New Roman" w:eastAsia="Times New Roman" w:hAnsi="Times New Roman"/>
          <w:i/>
        </w:rPr>
        <w:t xml:space="preserve">Zone : Courts/Tribunals in </w:t>
      </w:r>
      <w:r>
        <w:rPr>
          <w:rFonts w:ascii="Times New Roman" w:eastAsia="Times New Roman" w:hAnsi="Times New Roman"/>
          <w:b/>
          <w:i/>
        </w:rPr>
        <w:t>Mumbai</w:t>
      </w:r>
    </w:p>
    <w:p w:rsidR="00000000" w:rsidRDefault="006F13F1">
      <w:pPr>
        <w:spacing w:line="0" w:lineRule="atLeast"/>
        <w:rPr>
          <w:rFonts w:ascii="Times New Roman" w:eastAsia="Times New Roman" w:hAnsi="Times New Roman"/>
          <w:b/>
          <w:i/>
        </w:rPr>
        <w:sectPr w:rsidR="00000000">
          <w:pgSz w:w="12240" w:h="15840"/>
          <w:pgMar w:top="1432" w:right="1440" w:bottom="14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50" w:name="page51"/>
      <w:bookmarkEnd w:id="50"/>
    </w:p>
    <w:p w:rsidR="00000000" w:rsidRDefault="006F13F1">
      <w:pPr>
        <w:spacing w:line="200" w:lineRule="exact"/>
        <w:rPr>
          <w:rFonts w:ascii="Times New Roman" w:eastAsia="Times New Roman" w:hAnsi="Times New Roman"/>
        </w:rPr>
      </w:pPr>
    </w:p>
    <w:p w:rsidR="00000000" w:rsidRDefault="006F13F1">
      <w:pPr>
        <w:spacing w:line="390" w:lineRule="exact"/>
        <w:rPr>
          <w:rFonts w:ascii="Times New Roman" w:eastAsia="Times New Roman" w:hAnsi="Times New Roman"/>
        </w:rPr>
      </w:pPr>
    </w:p>
    <w:p w:rsidR="00000000" w:rsidRDefault="006F13F1">
      <w:pPr>
        <w:spacing w:line="0" w:lineRule="atLeast"/>
        <w:ind w:left="4260"/>
        <w:rPr>
          <w:rFonts w:ascii="Times New Roman" w:eastAsia="Times New Roman" w:hAnsi="Times New Roman"/>
          <w:b/>
          <w:sz w:val="24"/>
          <w:u w:val="single"/>
        </w:rPr>
      </w:pPr>
      <w:r>
        <w:rPr>
          <w:rFonts w:ascii="Times New Roman" w:eastAsia="Times New Roman" w:hAnsi="Times New Roman"/>
          <w:b/>
          <w:sz w:val="24"/>
          <w:u w:val="single"/>
        </w:rPr>
        <w:t>SCHEDULE II</w:t>
      </w:r>
    </w:p>
    <w:p w:rsidR="00000000" w:rsidRDefault="006F13F1">
      <w:pPr>
        <w:spacing w:line="200" w:lineRule="exact"/>
        <w:rPr>
          <w:rFonts w:ascii="Times New Roman" w:eastAsia="Times New Roman" w:hAnsi="Times New Roman"/>
        </w:rPr>
      </w:pPr>
    </w:p>
    <w:p w:rsidR="00000000" w:rsidRDefault="006F13F1">
      <w:pPr>
        <w:spacing w:line="354"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rPr>
      </w:pPr>
      <w:r>
        <w:rPr>
          <w:rFonts w:ascii="Times New Roman" w:eastAsia="Times New Roman" w:hAnsi="Times New Roman"/>
          <w:b/>
        </w:rPr>
        <w:t>PROVISIONS RELATING TO OVERDRAFT FACILITY</w:t>
      </w:r>
    </w:p>
    <w:p w:rsidR="00000000" w:rsidRDefault="006F13F1">
      <w:pPr>
        <w:spacing w:line="269" w:lineRule="exact"/>
        <w:rPr>
          <w:rFonts w:ascii="Times New Roman" w:eastAsia="Times New Roman" w:hAnsi="Times New Roman"/>
        </w:rPr>
      </w:pPr>
    </w:p>
    <w:p w:rsidR="00000000" w:rsidRDefault="006F13F1" w:rsidP="006F13F1">
      <w:pPr>
        <w:numPr>
          <w:ilvl w:val="0"/>
          <w:numId w:val="70"/>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Overdraft Facility</w:t>
      </w:r>
    </w:p>
    <w:p w:rsidR="00000000" w:rsidRDefault="006F13F1">
      <w:pPr>
        <w:spacing w:line="11" w:lineRule="exact"/>
        <w:rPr>
          <w:rFonts w:ascii="Times New Roman" w:eastAsia="Times New Roman" w:hAnsi="Times New Roman"/>
        </w:rPr>
      </w:pPr>
    </w:p>
    <w:p w:rsidR="00000000" w:rsidRDefault="006F13F1" w:rsidP="006F13F1">
      <w:pPr>
        <w:numPr>
          <w:ilvl w:val="0"/>
          <w:numId w:val="71"/>
        </w:numPr>
        <w:tabs>
          <w:tab w:val="left" w:pos="720"/>
        </w:tabs>
        <w:spacing w:line="234" w:lineRule="auto"/>
        <w:rPr>
          <w:rFonts w:ascii="Times New Roman" w:eastAsia="Times New Roman" w:hAnsi="Times New Roman"/>
        </w:rPr>
      </w:pPr>
      <w:r>
        <w:rPr>
          <w:rFonts w:ascii="Times New Roman" w:eastAsia="Times New Roman" w:hAnsi="Times New Roman"/>
        </w:rPr>
        <w:t xml:space="preserve">At the request of the Borrower, the Bank may, at its absolute discretion, agree to extend / grant to </w:t>
      </w:r>
      <w:r>
        <w:rPr>
          <w:rFonts w:ascii="Times New Roman" w:eastAsia="Times New Roman" w:hAnsi="Times New Roman"/>
        </w:rPr>
        <w:t>the Borrower by way of Running Account, sums to the maximum extent specified in the Agreement.</w:t>
      </w:r>
    </w:p>
    <w:p w:rsidR="00000000" w:rsidRDefault="006F13F1">
      <w:pPr>
        <w:spacing w:line="1" w:lineRule="exact"/>
        <w:rPr>
          <w:rFonts w:ascii="Times New Roman" w:eastAsia="Times New Roman" w:hAnsi="Times New Roman"/>
        </w:rPr>
      </w:pPr>
    </w:p>
    <w:p w:rsidR="00000000" w:rsidRDefault="006F13F1" w:rsidP="006F13F1">
      <w:pPr>
        <w:numPr>
          <w:ilvl w:val="0"/>
          <w:numId w:val="71"/>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 xml:space="preserve">Hereinafter referred to as </w:t>
      </w:r>
      <w:r>
        <w:rPr>
          <w:rFonts w:ascii="Times New Roman" w:eastAsia="Times New Roman" w:hAnsi="Times New Roman"/>
        </w:rPr>
        <w:t>“OD</w:t>
      </w:r>
      <w:r>
        <w:rPr>
          <w:rFonts w:ascii="Times New Roman" w:eastAsia="Times New Roman" w:hAnsi="Times New Roman"/>
        </w:rPr>
        <w:t>” which term includes so much, thereof as may be outstanding from time to</w:t>
      </w:r>
    </w:p>
    <w:p w:rsidR="00000000" w:rsidRDefault="006F13F1">
      <w:pPr>
        <w:spacing w:line="0" w:lineRule="atLeast"/>
        <w:rPr>
          <w:rFonts w:ascii="Times New Roman" w:eastAsia="Times New Roman" w:hAnsi="Times New Roman"/>
        </w:rPr>
      </w:pPr>
      <w:r>
        <w:rPr>
          <w:rFonts w:ascii="Times New Roman" w:eastAsia="Times New Roman" w:hAnsi="Times New Roman"/>
        </w:rPr>
        <w:t>time. The Borrower shall make drawals of the Overdraft F</w:t>
      </w:r>
      <w:r>
        <w:rPr>
          <w:rFonts w:ascii="Times New Roman" w:eastAsia="Times New Roman" w:hAnsi="Times New Roman"/>
        </w:rPr>
        <w:t>acility only through the relevant Facilities Account.</w:t>
      </w:r>
    </w:p>
    <w:p w:rsidR="00000000" w:rsidRDefault="006F13F1" w:rsidP="006F13F1">
      <w:pPr>
        <w:numPr>
          <w:ilvl w:val="0"/>
          <w:numId w:val="72"/>
        </w:numPr>
        <w:tabs>
          <w:tab w:val="left" w:pos="720"/>
        </w:tabs>
        <w:spacing w:line="237" w:lineRule="auto"/>
        <w:ind w:left="720" w:hanging="720"/>
        <w:rPr>
          <w:rFonts w:ascii="Times New Roman" w:eastAsia="Times New Roman" w:hAnsi="Times New Roman"/>
        </w:rPr>
      </w:pPr>
      <w:r>
        <w:rPr>
          <w:rFonts w:ascii="Times New Roman" w:eastAsia="Times New Roman" w:hAnsi="Times New Roman"/>
        </w:rPr>
        <w:t>Overdraft Facility</w:t>
      </w:r>
    </w:p>
    <w:p w:rsidR="00000000" w:rsidRDefault="006F13F1">
      <w:pPr>
        <w:spacing w:line="13" w:lineRule="exact"/>
        <w:rPr>
          <w:rFonts w:ascii="Times New Roman" w:eastAsia="Times New Roman" w:hAnsi="Times New Roman"/>
        </w:rPr>
      </w:pPr>
    </w:p>
    <w:p w:rsidR="00000000" w:rsidRDefault="006F13F1">
      <w:pPr>
        <w:spacing w:line="236" w:lineRule="auto"/>
        <w:ind w:right="20"/>
        <w:jc w:val="both"/>
        <w:rPr>
          <w:rFonts w:ascii="Times New Roman" w:eastAsia="Times New Roman" w:hAnsi="Times New Roman"/>
        </w:rPr>
      </w:pPr>
      <w:r>
        <w:rPr>
          <w:rFonts w:ascii="Times New Roman" w:eastAsia="Times New Roman" w:hAnsi="Times New Roman"/>
        </w:rPr>
        <w:t>Bank shall open an Overdraft Account for the OD Facility as from the execution of the Agreement and the said account will be operated from time to time by the Borrower or on prior ap</w:t>
      </w:r>
      <w:r>
        <w:rPr>
          <w:rFonts w:ascii="Times New Roman" w:eastAsia="Times New Roman" w:hAnsi="Times New Roman"/>
        </w:rPr>
        <w:t>proval by the Bank, by any person directed in writing by the Borrower.</w:t>
      </w:r>
    </w:p>
    <w:p w:rsidR="00000000" w:rsidRDefault="006F13F1">
      <w:pPr>
        <w:spacing w:line="2" w:lineRule="exact"/>
        <w:rPr>
          <w:rFonts w:ascii="Times New Roman" w:eastAsia="Times New Roman" w:hAnsi="Times New Roman"/>
        </w:rPr>
      </w:pPr>
    </w:p>
    <w:p w:rsidR="00000000" w:rsidRDefault="006F13F1" w:rsidP="006F13F1">
      <w:pPr>
        <w:numPr>
          <w:ilvl w:val="0"/>
          <w:numId w:val="73"/>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Interest on Overdraft Facility</w:t>
      </w:r>
    </w:p>
    <w:p w:rsidR="00000000" w:rsidRDefault="006F13F1">
      <w:pPr>
        <w:spacing w:line="11" w:lineRule="exact"/>
        <w:rPr>
          <w:rFonts w:ascii="Times New Roman" w:eastAsia="Times New Roman" w:hAnsi="Times New Roman"/>
        </w:rPr>
      </w:pPr>
    </w:p>
    <w:p w:rsidR="00000000" w:rsidRDefault="006F13F1" w:rsidP="006F13F1">
      <w:pPr>
        <w:numPr>
          <w:ilvl w:val="0"/>
          <w:numId w:val="74"/>
        </w:numPr>
        <w:tabs>
          <w:tab w:val="left" w:pos="720"/>
        </w:tabs>
        <w:spacing w:line="233" w:lineRule="auto"/>
        <w:rPr>
          <w:rFonts w:ascii="Times New Roman" w:eastAsia="Times New Roman" w:hAnsi="Times New Roman"/>
        </w:rPr>
      </w:pPr>
      <w:r>
        <w:rPr>
          <w:rFonts w:ascii="Times New Roman" w:eastAsia="Times New Roman" w:hAnsi="Times New Roman"/>
        </w:rPr>
        <w:t>Overdraft Facility will carry interest at the rate with such rests described in the Agreement or as decided by the Bank/ RBI from time to time and advis</w:t>
      </w:r>
      <w:r>
        <w:rPr>
          <w:rFonts w:ascii="Times New Roman" w:eastAsia="Times New Roman" w:hAnsi="Times New Roman"/>
        </w:rPr>
        <w:t>ed to the Borrower, until the Overdraft Facility is repaid.</w:t>
      </w:r>
    </w:p>
    <w:p w:rsidR="00000000" w:rsidRDefault="006F13F1">
      <w:pPr>
        <w:spacing w:line="11" w:lineRule="exact"/>
        <w:rPr>
          <w:rFonts w:ascii="Times New Roman" w:eastAsia="Times New Roman" w:hAnsi="Times New Roman"/>
        </w:rPr>
      </w:pPr>
    </w:p>
    <w:p w:rsidR="00000000" w:rsidRDefault="006F13F1" w:rsidP="006F13F1">
      <w:pPr>
        <w:numPr>
          <w:ilvl w:val="0"/>
          <w:numId w:val="74"/>
        </w:numPr>
        <w:tabs>
          <w:tab w:val="left" w:pos="720"/>
        </w:tabs>
        <w:spacing w:line="234" w:lineRule="auto"/>
        <w:ind w:right="20"/>
        <w:rPr>
          <w:rFonts w:ascii="Times New Roman" w:eastAsia="Times New Roman" w:hAnsi="Times New Roman"/>
        </w:rPr>
      </w:pPr>
      <w:r>
        <w:rPr>
          <w:rFonts w:ascii="Times New Roman" w:eastAsia="Times New Roman" w:hAnsi="Times New Roman"/>
        </w:rPr>
        <w:t>The entire principal amount of the Overdraft Facility shall be repaid by the Borrower to the Bank on or before the date mentioned in the Agreement by way of one time payment, if not demanded earl</w:t>
      </w:r>
      <w:r>
        <w:rPr>
          <w:rFonts w:ascii="Times New Roman" w:eastAsia="Times New Roman" w:hAnsi="Times New Roman"/>
        </w:rPr>
        <w:t>ier.</w:t>
      </w:r>
    </w:p>
    <w:p w:rsidR="00000000" w:rsidRDefault="006F13F1">
      <w:pPr>
        <w:spacing w:line="12" w:lineRule="exact"/>
        <w:rPr>
          <w:rFonts w:ascii="Times New Roman" w:eastAsia="Times New Roman" w:hAnsi="Times New Roman"/>
        </w:rPr>
      </w:pPr>
    </w:p>
    <w:p w:rsidR="00000000" w:rsidRDefault="006F13F1">
      <w:pPr>
        <w:spacing w:line="237" w:lineRule="auto"/>
        <w:jc w:val="both"/>
        <w:rPr>
          <w:rFonts w:ascii="Times New Roman" w:eastAsia="Times New Roman" w:hAnsi="Times New Roman"/>
        </w:rPr>
      </w:pPr>
      <w:r>
        <w:rPr>
          <w:rFonts w:ascii="Times New Roman" w:eastAsia="Times New Roman" w:hAnsi="Times New Roman"/>
        </w:rPr>
        <w:t>Provided, nothwithstanding the above, the Bank may, in its own discretion, without assigning reasons and upon written notice mailed or delivered to the Borrower, cancel the Overdraft Facility granted and demand repayment thereof. Delivery of such not</w:t>
      </w:r>
      <w:r>
        <w:rPr>
          <w:rFonts w:ascii="Times New Roman" w:eastAsia="Times New Roman" w:hAnsi="Times New Roman"/>
        </w:rPr>
        <w:t>ification by the Bank shall constitute sufficient notice of such cancellation, and thereupon the said Overdraft Facility, all interest and other monies due and payable thereon, shall become due and payable by the Borrower immediately to the Bank.</w:t>
      </w:r>
    </w:p>
    <w:p w:rsidR="00000000" w:rsidRDefault="006F13F1">
      <w:pPr>
        <w:spacing w:line="14" w:lineRule="exact"/>
        <w:rPr>
          <w:rFonts w:ascii="Times New Roman" w:eastAsia="Times New Roman" w:hAnsi="Times New Roman"/>
        </w:rPr>
      </w:pPr>
    </w:p>
    <w:p w:rsidR="00000000" w:rsidRDefault="006F13F1" w:rsidP="006F13F1">
      <w:pPr>
        <w:numPr>
          <w:ilvl w:val="0"/>
          <w:numId w:val="74"/>
        </w:numPr>
        <w:tabs>
          <w:tab w:val="left" w:pos="720"/>
        </w:tabs>
        <w:spacing w:line="234" w:lineRule="auto"/>
        <w:ind w:right="20"/>
        <w:rPr>
          <w:rFonts w:ascii="Times New Roman" w:eastAsia="Times New Roman" w:hAnsi="Times New Roman"/>
        </w:rPr>
      </w:pPr>
      <w:r>
        <w:rPr>
          <w:rFonts w:ascii="Times New Roman" w:eastAsia="Times New Roman" w:hAnsi="Times New Roman"/>
        </w:rPr>
        <w:t>If any i</w:t>
      </w:r>
      <w:r>
        <w:rPr>
          <w:rFonts w:ascii="Times New Roman" w:eastAsia="Times New Roman" w:hAnsi="Times New Roman"/>
        </w:rPr>
        <w:t>nterest remains unpaid on the date it is due and payable as per Agreement, then the unpaid interest will carry Penal Interest in accordance with Clause 2.7 (d) herein.</w:t>
      </w:r>
    </w:p>
    <w:p w:rsidR="00000000" w:rsidRDefault="006F13F1">
      <w:pPr>
        <w:spacing w:line="12" w:lineRule="exact"/>
        <w:rPr>
          <w:rFonts w:ascii="Times New Roman" w:eastAsia="Times New Roman" w:hAnsi="Times New Roman"/>
        </w:rPr>
      </w:pPr>
    </w:p>
    <w:p w:rsidR="00000000" w:rsidRDefault="006F13F1" w:rsidP="006F13F1">
      <w:pPr>
        <w:numPr>
          <w:ilvl w:val="0"/>
          <w:numId w:val="74"/>
        </w:numPr>
        <w:tabs>
          <w:tab w:val="left" w:pos="720"/>
        </w:tabs>
        <w:spacing w:line="235" w:lineRule="auto"/>
        <w:jc w:val="both"/>
        <w:rPr>
          <w:rFonts w:ascii="Times New Roman" w:eastAsia="Times New Roman" w:hAnsi="Times New Roman"/>
        </w:rPr>
      </w:pPr>
      <w:r>
        <w:rPr>
          <w:rFonts w:ascii="Times New Roman" w:eastAsia="Times New Roman" w:hAnsi="Times New Roman"/>
        </w:rPr>
        <w:t>Provided further, notwithstanding the accrual of Penal Interest as stated in Clause (ii</w:t>
      </w:r>
      <w:r>
        <w:rPr>
          <w:rFonts w:ascii="Times New Roman" w:eastAsia="Times New Roman" w:hAnsi="Times New Roman"/>
        </w:rPr>
        <w:t>i) above, the Bank, at its absolute discretion, is entitle to treat the non-payment / non-</w:t>
      </w:r>
      <w:r>
        <w:rPr>
          <w:rFonts w:ascii="Times New Roman" w:eastAsia="Times New Roman" w:hAnsi="Times New Roman"/>
        </w:rPr>
        <w:t xml:space="preserve">repayment as constituting </w:t>
      </w:r>
      <w:r>
        <w:rPr>
          <w:rFonts w:ascii="Times New Roman" w:eastAsia="Times New Roman" w:hAnsi="Times New Roman"/>
        </w:rPr>
        <w:t>“Event of Default</w:t>
      </w:r>
      <w:r>
        <w:rPr>
          <w:rFonts w:ascii="Times New Roman" w:eastAsia="Times New Roman" w:hAnsi="Times New Roman"/>
        </w:rPr>
        <w:t>” under</w:t>
      </w:r>
      <w:r>
        <w:rPr>
          <w:rFonts w:ascii="Times New Roman" w:eastAsia="Times New Roman" w:hAnsi="Times New Roman"/>
        </w:rPr>
        <w:t xml:space="preserve"> this Agreement and consequences shall follow accordingly.</w:t>
      </w:r>
    </w:p>
    <w:p w:rsidR="00000000" w:rsidRDefault="006F13F1">
      <w:pPr>
        <w:spacing w:line="2" w:lineRule="exact"/>
        <w:rPr>
          <w:rFonts w:ascii="Times New Roman" w:eastAsia="Times New Roman" w:hAnsi="Times New Roman"/>
        </w:rPr>
      </w:pPr>
    </w:p>
    <w:p w:rsidR="00000000" w:rsidRDefault="006F13F1" w:rsidP="006F13F1">
      <w:pPr>
        <w:numPr>
          <w:ilvl w:val="0"/>
          <w:numId w:val="75"/>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Other Terms of Overdraft Facility</w:t>
      </w:r>
    </w:p>
    <w:p w:rsidR="00000000" w:rsidRDefault="006F13F1">
      <w:pPr>
        <w:spacing w:line="11" w:lineRule="exact"/>
        <w:rPr>
          <w:rFonts w:ascii="Times New Roman" w:eastAsia="Times New Roman" w:hAnsi="Times New Roman"/>
        </w:rPr>
      </w:pPr>
    </w:p>
    <w:p w:rsidR="00000000" w:rsidRDefault="006F13F1">
      <w:pPr>
        <w:spacing w:line="236" w:lineRule="auto"/>
        <w:jc w:val="both"/>
        <w:rPr>
          <w:rFonts w:ascii="Times New Roman" w:eastAsia="Times New Roman" w:hAnsi="Times New Roman"/>
        </w:rPr>
      </w:pPr>
      <w:r>
        <w:rPr>
          <w:rFonts w:ascii="Times New Roman" w:eastAsia="Times New Roman" w:hAnsi="Times New Roman"/>
        </w:rPr>
        <w:t>That the Borrower sha</w:t>
      </w:r>
      <w:r>
        <w:rPr>
          <w:rFonts w:ascii="Times New Roman" w:eastAsia="Times New Roman" w:hAnsi="Times New Roman"/>
        </w:rPr>
        <w:t>ll on or before the date stipulated by the Bank so long as the Overdraft Facility Account is in force, show a credit balance of atleast such amount as may be indicated by the Bank and maintain such credito balance for atleast fifteen days (or such number o</w:t>
      </w:r>
      <w:r>
        <w:rPr>
          <w:rFonts w:ascii="Times New Roman" w:eastAsia="Times New Roman" w:hAnsi="Times New Roman"/>
        </w:rPr>
        <w:t>f days indicated by the Bank) thereafter and the Bank may allow the Overdraft Facility Account to be continued to remain in force for such period as the Bank may deem fit.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5" w:lineRule="exact"/>
        <w:rPr>
          <w:rFonts w:ascii="Times New Roman" w:eastAsia="Times New Roman" w:hAnsi="Times New Roman"/>
        </w:rPr>
      </w:pPr>
    </w:p>
    <w:p w:rsidR="00000000" w:rsidRDefault="006F13F1">
      <w:pPr>
        <w:spacing w:line="238" w:lineRule="auto"/>
        <w:ind w:right="100"/>
        <w:rPr>
          <w:rFonts w:ascii="Times New Roman" w:eastAsia="Times New Roman" w:hAnsi="Times New Roman"/>
          <w:sz w:val="32"/>
          <w:vertAlign w:val="superscript"/>
        </w:rPr>
      </w:pPr>
      <w:r>
        <w:rPr>
          <w:rFonts w:ascii="Times New Roman" w:eastAsia="Times New Roman" w:hAnsi="Times New Roman"/>
          <w:b/>
          <w:sz w:val="24"/>
        </w:rPr>
        <w:t>IN WITNESS WHEREOF</w:t>
      </w:r>
      <w:r>
        <w:rPr>
          <w:rFonts w:ascii="Times New Roman" w:eastAsia="Times New Roman" w:hAnsi="Times New Roman"/>
          <w:sz w:val="24"/>
        </w:rPr>
        <w:t xml:space="preserve"> </w:t>
      </w:r>
      <w:r>
        <w:rPr>
          <w:rFonts w:ascii="Times New Roman" w:eastAsia="Times New Roman" w:hAnsi="Times New Roman"/>
          <w:sz w:val="24"/>
        </w:rPr>
        <w:t>the Borrower has caused this Agreement to be executed on the d</w:t>
      </w:r>
      <w:r>
        <w:rPr>
          <w:rFonts w:ascii="Times New Roman" w:eastAsia="Times New Roman" w:hAnsi="Times New Roman"/>
          <w:sz w:val="24"/>
        </w:rPr>
        <w:t>ay,</w:t>
      </w:r>
      <w:r>
        <w:rPr>
          <w:rFonts w:ascii="Times New Roman" w:eastAsia="Times New Roman" w:hAnsi="Times New Roman"/>
          <w:sz w:val="24"/>
        </w:rPr>
        <w:t xml:space="preserve"> month and year first herein above written, and the Bank has caused this Agreement to be executed by the hand of its authorised officer as hereinafter appearing:</w:t>
      </w:r>
      <w:r>
        <w:rPr>
          <w:rFonts w:ascii="Times New Roman" w:eastAsia="Times New Roman" w:hAnsi="Times New Roman"/>
          <w:sz w:val="32"/>
          <w:vertAlign w:val="superscript"/>
        </w:rPr>
        <w:t>2</w:t>
      </w: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company:</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8" w:lineRule="exact"/>
        <w:rPr>
          <w:rFonts w:ascii="Times New Roman" w:eastAsia="Times New Roman" w:hAnsi="Times New Roman"/>
        </w:rPr>
      </w:pPr>
    </w:p>
    <w:p w:rsidR="00000000" w:rsidRDefault="006F13F1">
      <w:pPr>
        <w:tabs>
          <w:tab w:val="left" w:pos="4840"/>
        </w:tabs>
        <w:spacing w:line="0" w:lineRule="atLeast"/>
        <w:rPr>
          <w:rFonts w:ascii="Times New Roman" w:eastAsia="Times New Roman" w:hAnsi="Times New Roman"/>
          <w:b/>
        </w:rPr>
      </w:pPr>
      <w:r>
        <w:rPr>
          <w:rFonts w:ascii="Times New Roman" w:eastAsia="Times New Roman" w:hAnsi="Times New Roman"/>
          <w:b/>
        </w:rPr>
        <w:t>Authorised Signatory Signature</w:t>
      </w:r>
      <w:r>
        <w:rPr>
          <w:rFonts w:ascii="Times New Roman" w:eastAsia="Times New Roman" w:hAnsi="Times New Roman"/>
        </w:rPr>
        <w:tab/>
      </w:r>
      <w:r>
        <w:rPr>
          <w:rFonts w:ascii="Times New Roman" w:eastAsia="Times New Roman" w:hAnsi="Times New Roman"/>
          <w:b/>
        </w:rPr>
        <w:t>Authorised Signator</w:t>
      </w:r>
      <w:r>
        <w:rPr>
          <w:rFonts w:ascii="Times New Roman" w:eastAsia="Times New Roman" w:hAnsi="Times New Roman"/>
          <w:b/>
        </w:rPr>
        <w:t>y Initial</w:t>
      </w:r>
    </w:p>
    <w:p w:rsidR="00000000" w:rsidRDefault="006F13F1">
      <w:pPr>
        <w:spacing w:line="20" w:lineRule="exact"/>
        <w:rPr>
          <w:rFonts w:ascii="Times New Roman" w:eastAsia="Times New Roman" w:hAnsi="Times New Roman"/>
        </w:rPr>
      </w:pPr>
      <w:r>
        <w:rPr>
          <w:rFonts w:ascii="Times New Roman" w:eastAsia="Times New Roman" w:hAnsi="Times New Roman"/>
          <w:b/>
        </w:rPr>
        <w:pict>
          <v:line id="_x0000_s1068" style="position:absolute;z-index:-251848192" from="0,25.75pt" to="2in,25.7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344" w:lineRule="exact"/>
        <w:rPr>
          <w:rFonts w:ascii="Times New Roman" w:eastAsia="Times New Roman" w:hAnsi="Times New Roman"/>
        </w:rPr>
      </w:pPr>
    </w:p>
    <w:p w:rsidR="00000000" w:rsidRDefault="006F13F1" w:rsidP="006F13F1">
      <w:pPr>
        <w:numPr>
          <w:ilvl w:val="0"/>
          <w:numId w:val="76"/>
        </w:numPr>
        <w:tabs>
          <w:tab w:val="left" w:pos="140"/>
        </w:tabs>
        <w:spacing w:line="0" w:lineRule="atLeast"/>
        <w:ind w:left="140" w:hanging="140"/>
        <w:rPr>
          <w:rFonts w:ascii="Bookman Old Style" w:eastAsia="Bookman Old Style" w:hAnsi="Bookman Old Style"/>
          <w:sz w:val="26"/>
          <w:vertAlign w:val="superscript"/>
        </w:rPr>
      </w:pPr>
      <w:r>
        <w:rPr>
          <w:rFonts w:ascii="Garamond" w:eastAsia="Garamond" w:hAnsi="Garamond"/>
        </w:rPr>
        <w:t>The signing clause to be suitably modified based on the capacity of the Borrower</w:t>
      </w:r>
    </w:p>
    <w:p w:rsidR="00000000" w:rsidRDefault="006F13F1">
      <w:pPr>
        <w:tabs>
          <w:tab w:val="left" w:pos="140"/>
        </w:tabs>
        <w:spacing w:line="0" w:lineRule="atLeast"/>
        <w:ind w:left="140" w:hanging="140"/>
        <w:rPr>
          <w:rFonts w:ascii="Bookman Old Style" w:eastAsia="Bookman Old Style" w:hAnsi="Bookman Old Style"/>
          <w:sz w:val="26"/>
          <w:vertAlign w:val="superscript"/>
        </w:rPr>
        <w:sectPr w:rsidR="00000000">
          <w:pgSz w:w="12240" w:h="15840"/>
          <w:pgMar w:top="1440" w:right="1440" w:bottom="877" w:left="1440" w:header="0" w:footer="0" w:gutter="0"/>
          <w:cols w:space="0" w:equalWidth="0">
            <w:col w:w="9360"/>
          </w:cols>
          <w:docGrid w:linePitch="360"/>
        </w:sectPr>
      </w:pPr>
    </w:p>
    <w:p w:rsidR="00000000" w:rsidRDefault="006F13F1">
      <w:pPr>
        <w:spacing w:line="2" w:lineRule="exact"/>
        <w:rPr>
          <w:rFonts w:ascii="Times New Roman" w:eastAsia="Times New Roman" w:hAnsi="Times New Roman"/>
        </w:rPr>
      </w:pPr>
      <w:bookmarkStart w:id="51" w:name="page52"/>
      <w:bookmarkEnd w:id="51"/>
    </w:p>
    <w:p w:rsidR="00000000" w:rsidRDefault="006F13F1">
      <w:pPr>
        <w:spacing w:line="0" w:lineRule="atLeast"/>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i/>
          <w:sz w:val="23"/>
        </w:rPr>
        <w:t>Note: Both the signature and the initials to be obtained on this page]</w:t>
      </w:r>
    </w:p>
    <w:p w:rsidR="00000000" w:rsidRDefault="006F13F1">
      <w:pPr>
        <w:spacing w:line="281" w:lineRule="exact"/>
        <w:rPr>
          <w:rFonts w:ascii="Times New Roman" w:eastAsia="Times New Roman" w:hAnsi="Times New Roman"/>
        </w:rPr>
      </w:pPr>
    </w:p>
    <w:p w:rsidR="00000000" w:rsidRDefault="006F13F1">
      <w:pPr>
        <w:tabs>
          <w:tab w:val="left" w:pos="1040"/>
          <w:tab w:val="left" w:pos="2740"/>
          <w:tab w:val="left" w:pos="3920"/>
        </w:tabs>
        <w:spacing w:line="0" w:lineRule="atLeast"/>
        <w:rPr>
          <w:rFonts w:ascii="Times New Roman" w:eastAsia="Times New Roman" w:hAnsi="Times New Roman"/>
          <w:b/>
          <w:sz w:val="23"/>
        </w:rPr>
      </w:pPr>
      <w:r>
        <w:rPr>
          <w:rFonts w:ascii="Times New Roman" w:eastAsia="Times New Roman" w:hAnsi="Times New Roman"/>
          <w:b/>
          <w:sz w:val="24"/>
        </w:rPr>
        <w:t>THE</w:t>
      </w:r>
      <w:r>
        <w:rPr>
          <w:rFonts w:ascii="Times New Roman" w:eastAsia="Times New Roman" w:hAnsi="Times New Roman"/>
        </w:rPr>
        <w:tab/>
      </w:r>
      <w:r>
        <w:rPr>
          <w:rFonts w:ascii="Times New Roman" w:eastAsia="Times New Roman" w:hAnsi="Times New Roman"/>
          <w:b/>
          <w:sz w:val="24"/>
        </w:rPr>
        <w:t>COMMON</w:t>
      </w:r>
      <w:r>
        <w:rPr>
          <w:rFonts w:ascii="Times New Roman" w:eastAsia="Times New Roman" w:hAnsi="Times New Roman"/>
        </w:rPr>
        <w:tab/>
      </w:r>
      <w:r>
        <w:rPr>
          <w:rFonts w:ascii="Times New Roman" w:eastAsia="Times New Roman" w:hAnsi="Times New Roman"/>
          <w:b/>
          <w:sz w:val="24"/>
        </w:rPr>
        <w:t>SEAL</w:t>
      </w:r>
      <w:r>
        <w:rPr>
          <w:rFonts w:ascii="Times New Roman" w:eastAsia="Times New Roman" w:hAnsi="Times New Roman"/>
        </w:rPr>
        <w:tab/>
      </w:r>
      <w:r>
        <w:rPr>
          <w:rFonts w:ascii="Times New Roman" w:eastAsia="Times New Roman" w:hAnsi="Times New Roman"/>
          <w:b/>
          <w:sz w:val="23"/>
        </w:rPr>
        <w:t>OF</w:t>
      </w:r>
    </w:p>
    <w:p w:rsidR="00000000" w:rsidRDefault="006F13F1">
      <w:pPr>
        <w:spacing w:line="235" w:lineRule="auto"/>
        <w:rPr>
          <w:rFonts w:ascii="Times New Roman" w:eastAsia="Times New Roman" w:hAnsi="Times New Roman"/>
          <w:sz w:val="24"/>
        </w:rPr>
      </w:pPr>
      <w:r>
        <w:rPr>
          <w:rFonts w:ascii="Times New Roman" w:eastAsia="Times New Roman" w:hAnsi="Times New Roman"/>
          <w:sz w:val="24"/>
        </w:rPr>
        <w:t>___________having its registered office at</w:t>
      </w:r>
    </w:p>
    <w:p w:rsidR="00000000" w:rsidRDefault="006F13F1">
      <w:pPr>
        <w:spacing w:line="1" w:lineRule="exact"/>
        <w:rPr>
          <w:rFonts w:ascii="Times New Roman" w:eastAsia="Times New Roman" w:hAnsi="Times New Roman"/>
        </w:rPr>
      </w:pPr>
    </w:p>
    <w:p w:rsidR="00000000" w:rsidRDefault="006F13F1">
      <w:pPr>
        <w:tabs>
          <w:tab w:val="left" w:pos="2140"/>
          <w:tab w:val="left" w:pos="2700"/>
          <w:tab w:val="left" w:pos="3400"/>
        </w:tabs>
        <w:spacing w:line="0" w:lineRule="atLeast"/>
        <w:rPr>
          <w:rFonts w:ascii="Times New Roman" w:eastAsia="Times New Roman" w:hAnsi="Times New Roman"/>
          <w:sz w:val="24"/>
        </w:rPr>
      </w:pPr>
      <w:r>
        <w:rPr>
          <w:rFonts w:ascii="Times New Roman" w:eastAsia="Times New Roman" w:hAnsi="Times New Roman"/>
          <w:sz w:val="24"/>
        </w:rPr>
        <w:t>________________</w:t>
      </w:r>
      <w:r>
        <w:rPr>
          <w:rFonts w:ascii="Times New Roman" w:eastAsia="Times New Roman" w:hAnsi="Times New Roman"/>
          <w:sz w:val="24"/>
        </w:rPr>
        <w:tab/>
      </w:r>
      <w:r>
        <w:rPr>
          <w:rFonts w:ascii="Times New Roman" w:eastAsia="Times New Roman" w:hAnsi="Times New Roman"/>
          <w:sz w:val="24"/>
        </w:rPr>
        <w:t>has</w:t>
      </w:r>
      <w:r>
        <w:rPr>
          <w:rFonts w:ascii="Times New Roman" w:eastAsia="Times New Roman" w:hAnsi="Times New Roman"/>
          <w:sz w:val="24"/>
        </w:rPr>
        <w:tab/>
      </w:r>
      <w:r>
        <w:rPr>
          <w:rFonts w:ascii="Times New Roman" w:eastAsia="Times New Roman" w:hAnsi="Times New Roman"/>
          <w:sz w:val="24"/>
        </w:rPr>
        <w:t>be</w:t>
      </w:r>
      <w:r>
        <w:rPr>
          <w:rFonts w:ascii="Times New Roman" w:eastAsia="Times New Roman" w:hAnsi="Times New Roman"/>
          <w:sz w:val="24"/>
        </w:rPr>
        <w:t>en</w:t>
      </w:r>
      <w:r>
        <w:rPr>
          <w:rFonts w:ascii="Times New Roman" w:eastAsia="Times New Roman" w:hAnsi="Times New Roman"/>
          <w:sz w:val="24"/>
        </w:rPr>
        <w:tab/>
      </w:r>
      <w:r>
        <w:rPr>
          <w:rFonts w:ascii="Times New Roman" w:eastAsia="Times New Roman" w:hAnsi="Times New Roman"/>
          <w:sz w:val="24"/>
        </w:rPr>
        <w:t>hereunto</w:t>
      </w:r>
    </w:p>
    <w:p w:rsidR="00000000" w:rsidRDefault="006F13F1">
      <w:pPr>
        <w:tabs>
          <w:tab w:val="left" w:pos="800"/>
          <w:tab w:val="left" w:pos="1780"/>
          <w:tab w:val="left" w:pos="2120"/>
          <w:tab w:val="left" w:pos="2560"/>
          <w:tab w:val="left" w:pos="3660"/>
          <w:tab w:val="left" w:pos="4020"/>
        </w:tabs>
        <w:spacing w:line="0" w:lineRule="atLeast"/>
        <w:rPr>
          <w:rFonts w:ascii="Times New Roman" w:eastAsia="Times New Roman" w:hAnsi="Times New Roman"/>
          <w:sz w:val="23"/>
        </w:rPr>
      </w:pPr>
      <w:r>
        <w:rPr>
          <w:rFonts w:ascii="Times New Roman" w:eastAsia="Times New Roman" w:hAnsi="Times New Roman"/>
          <w:sz w:val="24"/>
        </w:rPr>
        <w:t>affixed</w:t>
      </w:r>
      <w:r>
        <w:rPr>
          <w:rFonts w:ascii="Times New Roman" w:eastAsia="Times New Roman" w:hAnsi="Times New Roman"/>
          <w:sz w:val="24"/>
        </w:rPr>
        <w:tab/>
      </w:r>
      <w:r>
        <w:rPr>
          <w:rFonts w:ascii="Times New Roman" w:eastAsia="Times New Roman" w:hAnsi="Times New Roman"/>
          <w:sz w:val="24"/>
        </w:rPr>
        <w:t>pursuant</w:t>
      </w:r>
      <w:r>
        <w:rPr>
          <w:rFonts w:ascii="Times New Roman" w:eastAsia="Times New Roman" w:hAnsi="Times New Roman"/>
          <w:sz w:val="24"/>
        </w:rPr>
        <w:tab/>
      </w:r>
      <w:r>
        <w:rPr>
          <w:rFonts w:ascii="Times New Roman" w:eastAsia="Times New Roman" w:hAnsi="Times New Roman"/>
          <w:sz w:val="24"/>
        </w:rPr>
        <w:t>to</w:t>
      </w:r>
      <w:r>
        <w:rPr>
          <w:rFonts w:ascii="Times New Roman" w:eastAsia="Times New Roman" w:hAnsi="Times New Roman"/>
          <w:sz w:val="24"/>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resolution</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rPr>
        <w:tab/>
      </w:r>
      <w:r>
        <w:rPr>
          <w:rFonts w:ascii="Times New Roman" w:eastAsia="Times New Roman" w:hAnsi="Times New Roman"/>
          <w:sz w:val="23"/>
        </w:rPr>
        <w:t>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board  of  directors  passed  at  the  meeting</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held on_____________ day of __________,</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  in  the  presence  of_________,</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its _________.</w:t>
      </w:r>
    </w:p>
    <w:p w:rsidR="00000000" w:rsidRDefault="006F13F1">
      <w:pPr>
        <w:spacing w:line="398"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 To be suitably modified based on the Articles</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i/>
        </w:rPr>
        <w:t>o</w:t>
      </w:r>
      <w:r>
        <w:rPr>
          <w:rFonts w:ascii="Times New Roman" w:eastAsia="Times New Roman" w:hAnsi="Times New Roman"/>
          <w:i/>
        </w:rPr>
        <w:t>f Association of the company</w:t>
      </w:r>
      <w:r>
        <w:rPr>
          <w:rFonts w:ascii="Times New Roman" w:eastAsia="Times New Roman" w:hAnsi="Times New Roman"/>
        </w:rPr>
        <w:t>.]</w:t>
      </w:r>
    </w:p>
    <w:p w:rsidR="00000000" w:rsidRDefault="006F13F1">
      <w:pPr>
        <w:spacing w:line="200" w:lineRule="exact"/>
        <w:rPr>
          <w:rFonts w:ascii="Times New Roman" w:eastAsia="Times New Roman" w:hAnsi="Times New Roman"/>
        </w:rPr>
      </w:pPr>
    </w:p>
    <w:p w:rsidR="00000000" w:rsidRDefault="006F13F1">
      <w:pPr>
        <w:spacing w:line="25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partnership firm:</w:t>
      </w:r>
    </w:p>
    <w:p w:rsidR="00000000" w:rsidRDefault="006F13F1">
      <w:pPr>
        <w:spacing w:line="0" w:lineRule="atLeast"/>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Name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Place of business</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35"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0" w:lineRule="atLeast"/>
        <w:rPr>
          <w:rFonts w:ascii="Times New Roman" w:eastAsia="Times New Roman" w:hAnsi="Times New Roman"/>
          <w:sz w:val="21"/>
        </w:rPr>
        <w:sectPr w:rsidR="00000000">
          <w:type w:val="continuous"/>
          <w:pgSz w:w="12240" w:h="15840"/>
          <w:pgMar w:top="1440" w:right="1440" w:bottom="1440" w:left="1440" w:header="0" w:footer="0" w:gutter="0"/>
          <w:cols w:num="2" w:space="0" w:equalWidth="0">
            <w:col w:w="1660" w:space="500"/>
            <w:col w:w="720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Signed and delivered on behalf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Borrower by its partners: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9" w:lineRule="exact"/>
        <w:rPr>
          <w:rFonts w:ascii="Times New Roman" w:eastAsia="Times New Roman" w:hAnsi="Times New Roman"/>
        </w:rPr>
      </w:pPr>
    </w:p>
    <w:p w:rsidR="00000000" w:rsidRDefault="006F13F1" w:rsidP="006F13F1">
      <w:pPr>
        <w:numPr>
          <w:ilvl w:val="0"/>
          <w:numId w:val="77"/>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4"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64" w:lineRule="exact"/>
        <w:rPr>
          <w:rFonts w:ascii="Bookman Old Style" w:eastAsia="Bookman Old Style" w:hAnsi="Bookman Old Style"/>
          <w:sz w:val="22"/>
        </w:rPr>
      </w:pPr>
    </w:p>
    <w:p w:rsidR="00000000" w:rsidRDefault="006F13F1" w:rsidP="006F13F1">
      <w:pPr>
        <w:numPr>
          <w:ilvl w:val="0"/>
          <w:numId w:val="77"/>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w:t>
      </w:r>
      <w:r>
        <w:rPr>
          <w:rFonts w:ascii="Bookman Old Style" w:eastAsia="Bookman Old Style" w:hAnsi="Bookman Old Style"/>
          <w:sz w:val="22"/>
        </w:rPr>
        <w:t>s.</w:t>
      </w:r>
    </w:p>
    <w:p w:rsidR="00000000" w:rsidRDefault="006F13F1">
      <w:pPr>
        <w:spacing w:line="200" w:lineRule="exact"/>
        <w:rPr>
          <w:rFonts w:ascii="Bookman Old Style" w:eastAsia="Bookman Old Style" w:hAnsi="Bookman Old Style"/>
          <w:sz w:val="22"/>
        </w:rPr>
      </w:pPr>
    </w:p>
    <w:p w:rsidR="00000000" w:rsidRDefault="006F13F1">
      <w:pPr>
        <w:spacing w:line="257"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3"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6"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200" w:lineRule="exact"/>
        <w:rPr>
          <w:rFonts w:ascii="Bookman Old Style" w:eastAsia="Bookman Old Style" w:hAnsi="Bookman Old Style"/>
          <w:sz w:val="22"/>
        </w:rPr>
      </w:pPr>
    </w:p>
    <w:p w:rsidR="00000000" w:rsidRDefault="006F13F1">
      <w:pPr>
        <w:spacing w:line="200" w:lineRule="exact"/>
        <w:rPr>
          <w:rFonts w:ascii="Bookman Old Style" w:eastAsia="Bookman Old Style" w:hAnsi="Bookman Old Style"/>
          <w:sz w:val="22"/>
        </w:rPr>
      </w:pPr>
    </w:p>
    <w:p w:rsidR="00000000" w:rsidRDefault="006F13F1">
      <w:pPr>
        <w:spacing w:line="329" w:lineRule="exact"/>
        <w:rPr>
          <w:rFonts w:ascii="Bookman Old Style" w:eastAsia="Bookman Old Style" w:hAnsi="Bookman Old Style"/>
          <w:sz w:val="22"/>
        </w:rPr>
      </w:pPr>
    </w:p>
    <w:p w:rsidR="00000000" w:rsidRDefault="006F13F1" w:rsidP="006F13F1">
      <w:pPr>
        <w:numPr>
          <w:ilvl w:val="0"/>
          <w:numId w:val="77"/>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tabs>
          <w:tab w:val="left" w:pos="720"/>
        </w:tabs>
        <w:spacing w:line="0" w:lineRule="atLeast"/>
        <w:ind w:left="720" w:hanging="360"/>
        <w:rPr>
          <w:rFonts w:ascii="Bookman Old Style" w:eastAsia="Bookman Old Style" w:hAnsi="Bookman Old Style"/>
          <w:sz w:val="22"/>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0" w:lineRule="atLeast"/>
        <w:ind w:left="720"/>
        <w:rPr>
          <w:rFonts w:ascii="Times New Roman" w:eastAsia="Times New Roman" w:hAnsi="Times New Roman"/>
        </w:rPr>
      </w:pPr>
      <w:bookmarkStart w:id="52" w:name="page53"/>
      <w:bookmarkEnd w:id="52"/>
      <w:r>
        <w:rPr>
          <w:rFonts w:ascii="Times New Roman" w:eastAsia="Times New Roman" w:hAnsi="Times New Roman"/>
        </w:rPr>
        <w:t>___________________</w:t>
      </w:r>
    </w:p>
    <w:p w:rsidR="00000000" w:rsidRDefault="006F13F1">
      <w:pPr>
        <w:spacing w:line="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Times New Roman" w:eastAsia="Times New Roman" w:hAnsi="Times New Roman"/>
        </w:rPr>
      </w:pPr>
    </w:p>
    <w:p w:rsidR="00000000" w:rsidRDefault="006F13F1">
      <w:pPr>
        <w:spacing w:line="254"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65" w:lineRule="exact"/>
        <w:rPr>
          <w:rFonts w:ascii="Times New Roman" w:eastAsia="Times New Roman" w:hAnsi="Times New Roman"/>
        </w:rPr>
      </w:pPr>
    </w:p>
    <w:p w:rsidR="00000000" w:rsidRDefault="006F13F1" w:rsidP="006F13F1">
      <w:pPr>
        <w:numPr>
          <w:ilvl w:val="0"/>
          <w:numId w:val="78"/>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7"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200" w:lineRule="exact"/>
        <w:rPr>
          <w:rFonts w:ascii="Bookman Old Style" w:eastAsia="Bookman Old Style" w:hAnsi="Bookman Old Style"/>
          <w:sz w:val="22"/>
        </w:rPr>
      </w:pPr>
    </w:p>
    <w:p w:rsidR="00000000" w:rsidRDefault="006F13F1">
      <w:pPr>
        <w:spacing w:line="200" w:lineRule="exact"/>
        <w:rPr>
          <w:rFonts w:ascii="Bookman Old Style" w:eastAsia="Bookman Old Style" w:hAnsi="Bookman Old Style"/>
          <w:sz w:val="22"/>
        </w:rPr>
      </w:pPr>
    </w:p>
    <w:p w:rsidR="00000000" w:rsidRDefault="006F13F1">
      <w:pPr>
        <w:spacing w:line="200" w:lineRule="exact"/>
        <w:rPr>
          <w:rFonts w:ascii="Bookman Old Style" w:eastAsia="Bookman Old Style" w:hAnsi="Bookman Old Style"/>
          <w:sz w:val="22"/>
        </w:rPr>
      </w:pPr>
    </w:p>
    <w:p w:rsidR="00000000" w:rsidRDefault="006F13F1">
      <w:pPr>
        <w:spacing w:line="357" w:lineRule="exact"/>
        <w:rPr>
          <w:rFonts w:ascii="Bookman Old Style" w:eastAsia="Bookman Old Style" w:hAnsi="Bookman Old Style"/>
          <w:sz w:val="22"/>
        </w:rPr>
      </w:pPr>
    </w:p>
    <w:p w:rsidR="00000000" w:rsidRDefault="006F13F1" w:rsidP="006F13F1">
      <w:pPr>
        <w:numPr>
          <w:ilvl w:val="0"/>
          <w:numId w:val="78"/>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7"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w:t>
      </w:r>
      <w:r>
        <w:rPr>
          <w:rFonts w:ascii="Times New Roman" w:eastAsia="Times New Roman" w:hAnsi="Times New Roman"/>
          <w:b/>
        </w:rPr>
        <w:t>re</w:t>
      </w:r>
    </w:p>
    <w:p w:rsidR="00000000" w:rsidRDefault="006F13F1">
      <w:pPr>
        <w:spacing w:line="200" w:lineRule="exact"/>
        <w:rPr>
          <w:rFonts w:ascii="Times New Roman" w:eastAsia="Times New Roman" w:hAnsi="Times New Roman"/>
        </w:rPr>
      </w:pPr>
    </w:p>
    <w:p w:rsidR="00000000" w:rsidRDefault="006F13F1">
      <w:pPr>
        <w:spacing w:line="254"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53" w:lineRule="exact"/>
        <w:rPr>
          <w:rFonts w:ascii="Times New Roman" w:eastAsia="Times New Roman" w:hAnsi="Times New Roman"/>
        </w:rPr>
      </w:pPr>
    </w:p>
    <w:p w:rsidR="00000000" w:rsidRDefault="006F13F1">
      <w:pPr>
        <w:spacing w:line="0" w:lineRule="atLeast"/>
        <w:rPr>
          <w:rFonts w:ascii="Century Gothic" w:eastAsia="Century Gothic" w:hAnsi="Century Gothic"/>
          <w:i/>
        </w:rPr>
      </w:pPr>
      <w:r>
        <w:rPr>
          <w:rFonts w:ascii="Century Gothic" w:eastAsia="Century Gothic" w:hAnsi="Century Gothic"/>
        </w:rPr>
        <w:t>[</w:t>
      </w:r>
      <w:r>
        <w:rPr>
          <w:rFonts w:ascii="Century Gothic" w:eastAsia="Century Gothic" w:hAnsi="Century Gothic"/>
          <w:i/>
        </w:rPr>
        <w:t>Note: Both the signature and the initials to</w:t>
      </w:r>
    </w:p>
    <w:p w:rsidR="00000000" w:rsidRDefault="006F13F1">
      <w:pPr>
        <w:spacing w:line="0" w:lineRule="atLeast"/>
        <w:rPr>
          <w:rFonts w:ascii="Century Gothic" w:eastAsia="Century Gothic" w:hAnsi="Century Gothic"/>
          <w:i/>
        </w:rPr>
      </w:pPr>
      <w:r>
        <w:rPr>
          <w:rFonts w:ascii="Century Gothic" w:eastAsia="Century Gothic" w:hAnsi="Century Gothic"/>
          <w:i/>
        </w:rPr>
        <w:t>be obtained on this page. Clause to be</w:t>
      </w:r>
    </w:p>
    <w:p w:rsidR="00000000" w:rsidRDefault="006F13F1">
      <w:pPr>
        <w:spacing w:line="0" w:lineRule="atLeast"/>
        <w:rPr>
          <w:rFonts w:ascii="Century Gothic" w:eastAsia="Century Gothic" w:hAnsi="Century Gothic"/>
          <w:i/>
        </w:rPr>
      </w:pPr>
      <w:r>
        <w:rPr>
          <w:rFonts w:ascii="Century Gothic" w:eastAsia="Century Gothic" w:hAnsi="Century Gothic"/>
          <w:i/>
        </w:rPr>
        <w:t>suitably modified based on the bye laws of</w:t>
      </w:r>
    </w:p>
    <w:p w:rsidR="00000000" w:rsidRDefault="006F13F1">
      <w:pPr>
        <w:spacing w:line="238" w:lineRule="auto"/>
        <w:rPr>
          <w:rFonts w:ascii="Century Gothic" w:eastAsia="Century Gothic" w:hAnsi="Century Gothic"/>
        </w:rPr>
      </w:pPr>
      <w:r>
        <w:rPr>
          <w:rFonts w:ascii="Century Gothic" w:eastAsia="Century Gothic" w:hAnsi="Century Gothic"/>
          <w:i/>
        </w:rPr>
        <w:t>the trust/ society</w:t>
      </w:r>
      <w:r>
        <w:rPr>
          <w:rFonts w:ascii="Century Gothic" w:eastAsia="Century Gothic" w:hAnsi="Century Gothic"/>
        </w:rPr>
        <w:t>.</w:t>
      </w:r>
      <w:r>
        <w:rPr>
          <w:rFonts w:ascii="Century Gothic" w:eastAsia="Century Gothic" w:hAnsi="Century Gothic"/>
        </w:rPr>
        <w:t xml:space="preserve"> </w:t>
      </w:r>
      <w:r>
        <w:rPr>
          <w:rFonts w:ascii="Century Gothic" w:eastAsia="Century Gothic" w:hAnsi="Century Gothic"/>
          <w:i/>
        </w:rPr>
        <w:t>If</w:t>
      </w:r>
      <w:r>
        <w:rPr>
          <w:rFonts w:ascii="Century Gothic" w:eastAsia="Century Gothic" w:hAnsi="Century Gothic"/>
        </w:rPr>
        <w:t xml:space="preserve"> </w:t>
      </w:r>
      <w:r>
        <w:rPr>
          <w:rFonts w:ascii="Century Gothic" w:eastAsia="Century Gothic" w:hAnsi="Century Gothic"/>
        </w:rPr>
        <w:t>]</w:t>
      </w:r>
    </w:p>
    <w:p w:rsidR="00000000" w:rsidRDefault="006F13F1">
      <w:pPr>
        <w:spacing w:line="224"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In case the Borrower is a proprietorship concern:</w:t>
      </w:r>
    </w:p>
    <w:p w:rsidR="00000000" w:rsidRDefault="006F13F1">
      <w:pPr>
        <w:spacing w:line="23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For M/s.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rPr>
        <w:t>(Pr</w:t>
      </w:r>
      <w:r>
        <w:rPr>
          <w:rFonts w:ascii="Times New Roman" w:eastAsia="Times New Roman" w:hAnsi="Times New Roman"/>
        </w:rPr>
        <w:t xml:space="preserve">oprietor </w:t>
      </w:r>
      <w:r>
        <w:rPr>
          <w:rFonts w:ascii="Times New Roman" w:eastAsia="Times New Roman" w:hAnsi="Times New Roman"/>
          <w:b/>
        </w:rPr>
        <w:t>Signature)</w:t>
      </w:r>
    </w:p>
    <w:p w:rsidR="00000000" w:rsidRDefault="006F13F1">
      <w:pPr>
        <w:spacing w:line="228"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Century Gothic" w:eastAsia="Century Gothic" w:hAnsi="Century Gothic"/>
          <w:b/>
        </w:rPr>
      </w:pPr>
      <w:r>
        <w:rPr>
          <w:rFonts w:ascii="Century Gothic" w:eastAsia="Century Gothic" w:hAnsi="Century Gothic"/>
          <w:b/>
        </w:rPr>
        <w:t>(Proprietor Initial)</w:t>
      </w:r>
    </w:p>
    <w:p w:rsidR="00000000" w:rsidRDefault="006F13F1">
      <w:pPr>
        <w:spacing w:line="234"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19"/>
        </w:rPr>
      </w:pPr>
      <w:r>
        <w:rPr>
          <w:rFonts w:ascii="Times New Roman" w:eastAsia="Times New Roman" w:hAnsi="Times New Roman"/>
          <w:sz w:val="19"/>
        </w:rPr>
        <w:t>[</w:t>
      </w:r>
      <w:r>
        <w:rPr>
          <w:rFonts w:ascii="Times New Roman" w:eastAsia="Times New Roman" w:hAnsi="Times New Roman"/>
          <w:i/>
          <w:sz w:val="19"/>
        </w:rPr>
        <w:t>Note: Both the signature and the initials to be obtained on this page]</w:t>
      </w:r>
    </w:p>
    <w:p w:rsidR="00000000" w:rsidRDefault="006F13F1">
      <w:pPr>
        <w:spacing w:line="200" w:lineRule="exact"/>
        <w:rPr>
          <w:rFonts w:ascii="Times New Roman" w:eastAsia="Times New Roman" w:hAnsi="Times New Roman"/>
        </w:rPr>
      </w:pPr>
    </w:p>
    <w:p w:rsidR="00000000" w:rsidRDefault="006F13F1">
      <w:pPr>
        <w:spacing w:line="266" w:lineRule="exact"/>
        <w:rPr>
          <w:rFonts w:ascii="Times New Roman" w:eastAsia="Times New Roman" w:hAnsi="Times New Roman"/>
        </w:rPr>
      </w:pPr>
    </w:p>
    <w:p w:rsidR="00000000" w:rsidRDefault="006F13F1">
      <w:pPr>
        <w:spacing w:line="0" w:lineRule="atLeast"/>
        <w:ind w:left="20"/>
        <w:rPr>
          <w:rFonts w:ascii="Bookman Old Style" w:eastAsia="Bookman Old Style" w:hAnsi="Bookman Old Style"/>
        </w:rPr>
      </w:pPr>
      <w:r>
        <w:rPr>
          <w:rFonts w:ascii="Bookman Old Style" w:eastAsia="Bookman Old Style" w:hAnsi="Bookman Old Style"/>
        </w:rPr>
        <w:t>In case the Borrower is a HUF:</w:t>
      </w:r>
    </w:p>
    <w:p w:rsidR="00000000" w:rsidRDefault="006F13F1">
      <w:pPr>
        <w:spacing w:line="224" w:lineRule="exact"/>
        <w:rPr>
          <w:rFonts w:ascii="Times New Roman" w:eastAsia="Times New Roman" w:hAnsi="Times New Roman"/>
        </w:rPr>
      </w:pPr>
    </w:p>
    <w:p w:rsidR="00000000" w:rsidRDefault="006F13F1">
      <w:pPr>
        <w:tabs>
          <w:tab w:val="left" w:pos="600"/>
        </w:tabs>
        <w:spacing w:line="0" w:lineRule="atLeast"/>
        <w:rPr>
          <w:rFonts w:ascii="Times New Roman" w:eastAsia="Times New Roman" w:hAnsi="Times New Roman"/>
        </w:rPr>
      </w:pPr>
      <w:r>
        <w:rPr>
          <w:rFonts w:ascii="Times New Roman" w:eastAsia="Times New Roman" w:hAnsi="Times New Roman"/>
        </w:rPr>
        <w:t>For</w:t>
      </w:r>
      <w:r>
        <w:rPr>
          <w:rFonts w:ascii="Times New Roman" w:eastAsia="Times New Roman" w:hAnsi="Times New Roman"/>
        </w:rPr>
        <w:tab/>
      </w:r>
      <w:r>
        <w:rPr>
          <w:rFonts w:ascii="Times New Roman" w:eastAsia="Times New Roman" w:hAnsi="Times New Roman"/>
        </w:rPr>
        <w:t>, a Hindu Undivided Family</w:t>
      </w:r>
    </w:p>
    <w:p w:rsidR="00000000" w:rsidRDefault="006F13F1">
      <w:pPr>
        <w:tabs>
          <w:tab w:val="left" w:pos="600"/>
        </w:tabs>
        <w:spacing w:line="0" w:lineRule="atLeast"/>
        <w:rPr>
          <w:rFonts w:ascii="Times New Roman" w:eastAsia="Times New Roman" w:hAnsi="Times New Roman"/>
        </w:rPr>
        <w:sectPr w:rsidR="00000000">
          <w:pgSz w:w="12240" w:h="15840"/>
          <w:pgMar w:top="1432" w:right="1440" w:bottom="110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53" w:name="page54"/>
      <w:bookmarkEnd w:id="53"/>
    </w:p>
    <w:p w:rsidR="00000000" w:rsidRDefault="006F13F1">
      <w:pPr>
        <w:spacing w:line="200" w:lineRule="exact"/>
        <w:rPr>
          <w:rFonts w:ascii="Times New Roman" w:eastAsia="Times New Roman" w:hAnsi="Times New Roman"/>
        </w:rPr>
      </w:pPr>
    </w:p>
    <w:p w:rsidR="00000000" w:rsidRDefault="006F13F1">
      <w:pPr>
        <w:spacing w:line="281"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rPr>
        <w:t xml:space="preserve">(Karta </w:t>
      </w:r>
      <w:r>
        <w:rPr>
          <w:rFonts w:ascii="Times New Roman" w:eastAsia="Times New Roman" w:hAnsi="Times New Roman"/>
          <w:b/>
        </w:rPr>
        <w:t>Signature)</w:t>
      </w:r>
    </w:p>
    <w:p w:rsidR="00000000" w:rsidRDefault="006F13F1">
      <w:pPr>
        <w:spacing w:line="23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Century Gothic" w:eastAsia="Century Gothic" w:hAnsi="Century Gothic"/>
          <w:b/>
        </w:rPr>
      </w:pPr>
      <w:r>
        <w:rPr>
          <w:rFonts w:ascii="Century Gothic" w:eastAsia="Century Gothic" w:hAnsi="Century Gothic"/>
          <w:b/>
        </w:rPr>
        <w:t>(Karta Init</w:t>
      </w:r>
      <w:r>
        <w:rPr>
          <w:rFonts w:ascii="Century Gothic" w:eastAsia="Century Gothic" w:hAnsi="Century Gothic"/>
          <w:b/>
        </w:rPr>
        <w:t>ial)</w:t>
      </w:r>
    </w:p>
    <w:p w:rsidR="00000000" w:rsidRDefault="006F13F1">
      <w:pPr>
        <w:spacing w:line="350" w:lineRule="exact"/>
        <w:rPr>
          <w:rFonts w:ascii="Times New Roman" w:eastAsia="Times New Roman" w:hAnsi="Times New Roman"/>
        </w:rPr>
      </w:pPr>
    </w:p>
    <w:p w:rsidR="00000000" w:rsidRDefault="006F13F1">
      <w:pPr>
        <w:spacing w:line="0" w:lineRule="atLeast"/>
        <w:rPr>
          <w:rFonts w:ascii="Century Gothic" w:eastAsia="Century Gothic" w:hAnsi="Century Gothic"/>
          <w:i/>
        </w:rPr>
      </w:pPr>
      <w:r>
        <w:rPr>
          <w:rFonts w:ascii="Century Gothic" w:eastAsia="Century Gothic" w:hAnsi="Century Gothic"/>
        </w:rPr>
        <w:t>[</w:t>
      </w:r>
      <w:r>
        <w:rPr>
          <w:rFonts w:ascii="Century Gothic" w:eastAsia="Century Gothic" w:hAnsi="Century Gothic"/>
          <w:i/>
        </w:rPr>
        <w:t>Note: Both the signature and the initials to</w:t>
      </w:r>
    </w:p>
    <w:p w:rsidR="00000000" w:rsidRDefault="006F13F1">
      <w:pPr>
        <w:spacing w:line="0" w:lineRule="atLeast"/>
        <w:rPr>
          <w:rFonts w:ascii="Century Gothic" w:eastAsia="Century Gothic" w:hAnsi="Century Gothic"/>
          <w:i/>
        </w:rPr>
      </w:pPr>
      <w:r>
        <w:rPr>
          <w:rFonts w:ascii="Century Gothic" w:eastAsia="Century Gothic" w:hAnsi="Century Gothic"/>
          <w:i/>
        </w:rPr>
        <w:t>be obtained on this page. To be executed</w:t>
      </w:r>
    </w:p>
    <w:p w:rsidR="00000000" w:rsidRDefault="006F13F1">
      <w:pPr>
        <w:spacing w:line="0" w:lineRule="atLeast"/>
        <w:rPr>
          <w:rFonts w:ascii="Century Gothic" w:eastAsia="Century Gothic" w:hAnsi="Century Gothic"/>
        </w:rPr>
      </w:pPr>
      <w:r>
        <w:rPr>
          <w:rFonts w:ascii="Century Gothic" w:eastAsia="Century Gothic" w:hAnsi="Century Gothic"/>
          <w:i/>
        </w:rPr>
        <w:t>by the Karta of the HUF</w:t>
      </w:r>
      <w:r>
        <w:rPr>
          <w:rFonts w:ascii="Century Gothic" w:eastAsia="Century Gothic" w:hAnsi="Century Gothic"/>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4"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In case the Borrower is a Trust/Society:</w:t>
      </w:r>
    </w:p>
    <w:p w:rsidR="00000000" w:rsidRDefault="006F13F1">
      <w:pPr>
        <w:spacing w:line="229" w:lineRule="exact"/>
        <w:rPr>
          <w:rFonts w:ascii="Times New Roman" w:eastAsia="Times New Roman" w:hAnsi="Times New Roman"/>
        </w:rPr>
      </w:pPr>
    </w:p>
    <w:p w:rsidR="00000000" w:rsidRDefault="006F13F1">
      <w:pPr>
        <w:tabs>
          <w:tab w:val="left" w:pos="820"/>
        </w:tabs>
        <w:spacing w:line="0" w:lineRule="atLeast"/>
        <w:rPr>
          <w:rFonts w:ascii="Times New Roman" w:eastAsia="Times New Roman" w:hAnsi="Times New Roman"/>
          <w:sz w:val="24"/>
        </w:rPr>
      </w:pPr>
      <w:r>
        <w:rPr>
          <w:rFonts w:ascii="Times New Roman" w:eastAsia="Times New Roman" w:hAnsi="Times New Roman"/>
          <w:sz w:val="24"/>
        </w:rPr>
        <w:t>For</w:t>
      </w:r>
      <w:r>
        <w:rPr>
          <w:rFonts w:ascii="Times New Roman" w:eastAsia="Times New Roman" w:hAnsi="Times New Roman"/>
        </w:rPr>
        <w:tab/>
      </w:r>
      <w:r>
        <w:rPr>
          <w:rFonts w:ascii="Times New Roman" w:eastAsia="Times New Roman" w:hAnsi="Times New Roman"/>
          <w:sz w:val="24"/>
        </w:rPr>
        <w:t>, acting as the __________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Borrower, authorized under resolution dated</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passed by </w:t>
      </w:r>
      <w:r>
        <w:rPr>
          <w:rFonts w:ascii="Times New Roman" w:eastAsia="Times New Roman" w:hAnsi="Times New Roman"/>
          <w:sz w:val="24"/>
        </w:rPr>
        <w:t>___________of the Borrower.</w:t>
      </w:r>
    </w:p>
    <w:p w:rsidR="00000000" w:rsidRDefault="006F13F1">
      <w:pPr>
        <w:spacing w:line="357"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_______________________</w:t>
      </w:r>
    </w:p>
    <w:p w:rsidR="00000000" w:rsidRDefault="006F13F1">
      <w:pPr>
        <w:spacing w:line="235"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insert designation</w:t>
      </w:r>
      <w:r>
        <w:rPr>
          <w:rFonts w:ascii="Times New Roman" w:eastAsia="Times New Roman" w:hAnsi="Times New Roman"/>
        </w:rPr>
        <w:t>]</w:t>
      </w:r>
    </w:p>
    <w:p w:rsidR="00000000" w:rsidRDefault="006F13F1">
      <w:pPr>
        <w:spacing w:line="3"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Times New Roman" w:eastAsia="Times New Roman" w:hAnsi="Times New Roman"/>
        </w:rPr>
      </w:pPr>
    </w:p>
    <w:p w:rsidR="00000000" w:rsidRDefault="006F13F1">
      <w:pPr>
        <w:spacing w:line="256"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w:t>
      </w:r>
    </w:p>
    <w:p w:rsidR="00000000" w:rsidRDefault="006F13F1">
      <w:pPr>
        <w:spacing w:line="123" w:lineRule="exact"/>
        <w:rPr>
          <w:rFonts w:ascii="Times New Roman" w:eastAsia="Times New Roman" w:hAnsi="Times New Roman"/>
        </w:rPr>
      </w:pPr>
    </w:p>
    <w:p w:rsidR="00000000" w:rsidRDefault="006F13F1">
      <w:pPr>
        <w:spacing w:line="0" w:lineRule="atLeast"/>
        <w:rPr>
          <w:rFonts w:ascii="Bookman Old Style" w:eastAsia="Bookman Old Style" w:hAnsi="Bookman Old Style"/>
        </w:rPr>
      </w:pPr>
      <w:r>
        <w:rPr>
          <w:rFonts w:ascii="Bookman Old Style" w:eastAsia="Bookman Old Style" w:hAnsi="Bookman Old Style"/>
        </w:rPr>
        <w:t>[</w:t>
      </w:r>
      <w:r>
        <w:rPr>
          <w:rFonts w:ascii="Bookman Old Style" w:eastAsia="Bookman Old Style" w:hAnsi="Bookman Old Style"/>
          <w:i/>
        </w:rPr>
        <w:t>insert designation</w:t>
      </w:r>
      <w:r>
        <w:rPr>
          <w:rFonts w:ascii="Bookman Old Style" w:eastAsia="Bookman Old Style" w:hAnsi="Bookman Old Style"/>
        </w:rPr>
        <w:t>]</w:t>
      </w:r>
    </w:p>
    <w:p w:rsidR="00000000" w:rsidRDefault="006F13F1">
      <w:pPr>
        <w:spacing w:line="123"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Initial</w:t>
      </w:r>
    </w:p>
    <w:p w:rsidR="00000000" w:rsidRDefault="006F13F1">
      <w:pPr>
        <w:spacing w:line="200" w:lineRule="exact"/>
        <w:rPr>
          <w:rFonts w:ascii="Times New Roman" w:eastAsia="Times New Roman" w:hAnsi="Times New Roman"/>
        </w:rPr>
      </w:pPr>
    </w:p>
    <w:p w:rsidR="00000000" w:rsidRDefault="006F13F1">
      <w:pPr>
        <w:spacing w:line="280"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  the  signature  and  the  initials  to  be</w:t>
      </w:r>
    </w:p>
    <w:p w:rsidR="00000000" w:rsidRDefault="006F13F1">
      <w:pPr>
        <w:spacing w:line="9"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19"/>
        </w:rPr>
      </w:pPr>
      <w:r>
        <w:rPr>
          <w:rFonts w:ascii="Times New Roman" w:eastAsia="Times New Roman" w:hAnsi="Times New Roman"/>
          <w:i/>
          <w:sz w:val="19"/>
        </w:rPr>
        <w:t>obtained on this page. Clause to be suitably modified</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i/>
        </w:rPr>
        <w:t>bas</w:t>
      </w:r>
      <w:r>
        <w:rPr>
          <w:rFonts w:ascii="Times New Roman" w:eastAsia="Times New Roman" w:hAnsi="Times New Roman"/>
          <w:i/>
        </w:rPr>
        <w:t>ed on the bye laws of the trust/ society</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If</w:t>
      </w:r>
      <w:r>
        <w:rPr>
          <w:rFonts w:ascii="Times New Roman" w:eastAsia="Times New Roman" w:hAnsi="Times New Roman"/>
        </w:rPr>
        <w:t xml:space="preserve"> </w:t>
      </w:r>
      <w:r>
        <w:rPr>
          <w:rFonts w:ascii="Times New Roman" w:eastAsia="Times New Roman" w:hAnsi="Times New Roman"/>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tabs>
          <w:tab w:val="left" w:pos="960"/>
          <w:tab w:val="left" w:pos="1600"/>
          <w:tab w:val="left" w:pos="3000"/>
          <w:tab w:val="left" w:pos="3420"/>
          <w:tab w:val="left" w:pos="3880"/>
        </w:tabs>
        <w:spacing w:line="0" w:lineRule="atLeast"/>
        <w:rPr>
          <w:rFonts w:ascii="Times New Roman" w:eastAsia="Times New Roman" w:hAnsi="Times New Roman"/>
        </w:rPr>
      </w:pPr>
      <w:r>
        <w:rPr>
          <w:rFonts w:ascii="Times New Roman" w:eastAsia="Times New Roman" w:hAnsi="Times New Roman"/>
          <w:b/>
        </w:rPr>
        <w:t>SIGNED</w:t>
      </w:r>
      <w:r>
        <w:rPr>
          <w:rFonts w:ascii="Times New Roman" w:eastAsia="Times New Roman" w:hAnsi="Times New Roman"/>
          <w:b/>
        </w:rPr>
        <w:tab/>
      </w:r>
      <w:r>
        <w:rPr>
          <w:rFonts w:ascii="Times New Roman" w:eastAsia="Times New Roman" w:hAnsi="Times New Roman"/>
          <w:b/>
        </w:rPr>
        <w:t>AND</w:t>
      </w:r>
      <w:r>
        <w:rPr>
          <w:rFonts w:ascii="Times New Roman" w:eastAsia="Times New Roman" w:hAnsi="Times New Roman"/>
          <w:b/>
        </w:rPr>
        <w:tab/>
      </w:r>
      <w:r>
        <w:rPr>
          <w:rFonts w:ascii="Times New Roman" w:eastAsia="Times New Roman" w:hAnsi="Times New Roman"/>
          <w:b/>
        </w:rPr>
        <w:t>DELIVERED</w:t>
      </w:r>
      <w:r>
        <w:rPr>
          <w:rFonts w:ascii="Times New Roman" w:eastAsia="Times New Roman" w:hAnsi="Times New Roman"/>
        </w:rPr>
        <w:tab/>
      </w:r>
      <w:r>
        <w:rPr>
          <w:rFonts w:ascii="Times New Roman" w:eastAsia="Times New Roman" w:hAnsi="Times New Roman"/>
        </w:rPr>
        <w:t>by</w:t>
      </w:r>
      <w:r>
        <w:rPr>
          <w:rFonts w:ascii="Times New Roman" w:eastAsia="Times New Roman" w:hAnsi="Times New Roman"/>
        </w:rPr>
        <w:tab/>
      </w:r>
      <w:r>
        <w:rPr>
          <w:rFonts w:ascii="Times New Roman" w:eastAsia="Times New Roman" w:hAnsi="Times New Roman"/>
        </w:rPr>
        <w:t>the</w:t>
      </w:r>
      <w:r>
        <w:rPr>
          <w:rFonts w:ascii="Times New Roman" w:eastAsia="Times New Roman" w:hAnsi="Times New Roman"/>
        </w:rPr>
        <w:tab/>
      </w:r>
      <w:r>
        <w:rPr>
          <w:rFonts w:ascii="Times New Roman" w:eastAsia="Times New Roman" w:hAnsi="Times New Roman"/>
        </w:rPr>
        <w:t>duly</w:t>
      </w:r>
    </w:p>
    <w:p w:rsidR="00000000" w:rsidRDefault="006F13F1">
      <w:pPr>
        <w:spacing w:line="0" w:lineRule="atLeast"/>
        <w:rPr>
          <w:rFonts w:ascii="Times New Roman" w:eastAsia="Times New Roman" w:hAnsi="Times New Roman"/>
          <w:b/>
        </w:rPr>
      </w:pPr>
      <w:r>
        <w:rPr>
          <w:rFonts w:ascii="Times New Roman" w:eastAsia="Times New Roman" w:hAnsi="Times New Roman"/>
        </w:rPr>
        <w:t xml:space="preserve">authorised signatory of </w:t>
      </w:r>
      <w:r>
        <w:rPr>
          <w:rFonts w:ascii="Times New Roman" w:eastAsia="Times New Roman" w:hAnsi="Times New Roman"/>
          <w:b/>
        </w:rPr>
        <w:t>AXIS BANK LIMITED</w:t>
      </w:r>
    </w:p>
    <w:p w:rsidR="00000000" w:rsidRDefault="006F13F1">
      <w:pPr>
        <w:spacing w:line="0" w:lineRule="atLeast"/>
        <w:rPr>
          <w:rFonts w:ascii="Times New Roman" w:eastAsia="Times New Roman" w:hAnsi="Times New Roman"/>
          <w:b/>
        </w:rPr>
        <w:sectPr w:rsidR="00000000">
          <w:pgSz w:w="12240" w:h="15840"/>
          <w:pgMar w:top="1440" w:right="1440" w:bottom="1440" w:left="1440" w:header="0" w:footer="0" w:gutter="0"/>
          <w:cols w:space="0" w:equalWidth="0">
            <w:col w:w="9360"/>
          </w:cols>
          <w:docGrid w:linePitch="360"/>
        </w:sectPr>
      </w:pPr>
    </w:p>
    <w:p w:rsidR="00000000" w:rsidRDefault="006F13F1">
      <w:pPr>
        <w:spacing w:line="95" w:lineRule="exact"/>
        <w:rPr>
          <w:rFonts w:ascii="Times New Roman" w:eastAsia="Times New Roman" w:hAnsi="Times New Roman"/>
        </w:rPr>
      </w:pPr>
      <w:bookmarkStart w:id="54" w:name="page55"/>
      <w:bookmarkEnd w:id="54"/>
      <w:r>
        <w:rPr>
          <w:rFonts w:ascii="Times New Roman" w:eastAsia="Times New Roman" w:hAnsi="Times New Roman"/>
          <w:b/>
        </w:rPr>
        <w:pict>
          <v:line id="_x0000_s1069" style="position:absolute;z-index:-251847168;mso-position-horizontal-relative:page;mso-position-vertical-relative:page" from="510.3pt,72.35pt" to="510.3pt,104.35pt" o:userdrawn="t">
            <w10:wrap anchorx="page" anchory="page"/>
          </v:line>
        </w:pict>
      </w:r>
      <w:r>
        <w:rPr>
          <w:rFonts w:ascii="Times New Roman" w:eastAsia="Times New Roman" w:hAnsi="Times New Roman"/>
          <w:b/>
        </w:rPr>
        <w:pict>
          <v:line id="_x0000_s1070" style="position:absolute;z-index:-251846144;mso-position-horizontal-relative:page;mso-position-vertical-relative:page" from="104.25pt,72.75pt" to="510.65pt,72.75pt" o:userdrawn="t">
            <w10:wrap anchorx="page" anchory="page"/>
          </v:line>
        </w:pict>
      </w:r>
      <w:r>
        <w:rPr>
          <w:rFonts w:ascii="Times New Roman" w:eastAsia="Times New Roman" w:hAnsi="Times New Roman"/>
          <w:b/>
        </w:rPr>
        <w:pict>
          <v:line id="_x0000_s1071" style="position:absolute;z-index:-251845120;mso-position-horizontal-relative:page;mso-position-vertical-relative:page" from="104.65pt,72.35pt" to="104.65pt,104.35pt" o:userdrawn="t">
            <w10:wrap anchorx="page" anchory="page"/>
          </v:line>
        </w:pict>
      </w:r>
      <w:r>
        <w:rPr>
          <w:rFonts w:ascii="Times New Roman" w:eastAsia="Times New Roman" w:hAnsi="Times New Roman"/>
          <w:b/>
        </w:rPr>
        <w:pict>
          <v:line id="_x0000_s1072" style="position:absolute;z-index:-251844096;mso-position-horizontal-relative:page;mso-position-vertical-relative:page" from="104.25pt,104pt" to="510.65pt,104pt" o:userdrawn="t">
            <w10:wrap anchorx="page" anchory="page"/>
          </v:line>
        </w:pict>
      </w:r>
    </w:p>
    <w:p w:rsidR="00000000" w:rsidRDefault="006F13F1">
      <w:pPr>
        <w:spacing w:line="0" w:lineRule="atLeast"/>
        <w:ind w:right="-59"/>
        <w:jc w:val="center"/>
        <w:rPr>
          <w:rFonts w:ascii="Garamond" w:eastAsia="Garamond" w:hAnsi="Garamond"/>
          <w:i/>
          <w:sz w:val="24"/>
        </w:rPr>
      </w:pPr>
      <w:r>
        <w:rPr>
          <w:rFonts w:ascii="Garamond" w:eastAsia="Garamond" w:hAnsi="Garamond"/>
          <w:i/>
          <w:sz w:val="24"/>
        </w:rPr>
        <w:t>To be stamped as an Agreement cum Indemnity cum Power of Attorney as per state stamp Act</w:t>
      </w:r>
    </w:p>
    <w:p w:rsidR="00000000" w:rsidRDefault="006F13F1">
      <w:pPr>
        <w:spacing w:line="200" w:lineRule="exact"/>
        <w:rPr>
          <w:rFonts w:ascii="Times New Roman" w:eastAsia="Times New Roman" w:hAnsi="Times New Roman"/>
        </w:rPr>
      </w:pPr>
    </w:p>
    <w:p w:rsidR="00000000" w:rsidRDefault="006F13F1">
      <w:pPr>
        <w:spacing w:line="323" w:lineRule="exact"/>
        <w:rPr>
          <w:rFonts w:ascii="Times New Roman" w:eastAsia="Times New Roman" w:hAnsi="Times New Roman"/>
        </w:rPr>
      </w:pPr>
    </w:p>
    <w:p w:rsidR="00000000" w:rsidRDefault="006F13F1">
      <w:pPr>
        <w:spacing w:line="0" w:lineRule="atLeast"/>
        <w:ind w:right="-59"/>
        <w:jc w:val="center"/>
        <w:rPr>
          <w:rFonts w:ascii="Times New Roman" w:eastAsia="Times New Roman" w:hAnsi="Times New Roman"/>
          <w:b/>
          <w:u w:val="single"/>
        </w:rPr>
      </w:pPr>
      <w:r>
        <w:rPr>
          <w:rFonts w:ascii="Times New Roman" w:eastAsia="Times New Roman" w:hAnsi="Times New Roman"/>
          <w:b/>
          <w:u w:val="single"/>
        </w:rPr>
        <w:t>WORKING CAPITAL LOAN AGREEMENT</w:t>
      </w:r>
    </w:p>
    <w:p w:rsidR="00000000" w:rsidRDefault="006F13F1">
      <w:pPr>
        <w:spacing w:line="234" w:lineRule="exact"/>
        <w:rPr>
          <w:rFonts w:ascii="Times New Roman" w:eastAsia="Times New Roman" w:hAnsi="Times New Roman"/>
        </w:rPr>
      </w:pPr>
    </w:p>
    <w:p w:rsidR="00000000" w:rsidRDefault="006F13F1">
      <w:pPr>
        <w:spacing w:line="236" w:lineRule="auto"/>
        <w:ind w:right="40"/>
        <w:jc w:val="both"/>
        <w:rPr>
          <w:rFonts w:ascii="Times New Roman" w:eastAsia="Times New Roman" w:hAnsi="Times New Roman"/>
        </w:rPr>
      </w:pPr>
      <w:r>
        <w:rPr>
          <w:rFonts w:ascii="Times New Roman" w:eastAsia="Times New Roman" w:hAnsi="Times New Roman"/>
        </w:rPr>
        <w:t>T</w:t>
      </w:r>
      <w:r>
        <w:rPr>
          <w:rFonts w:ascii="Times New Roman" w:eastAsia="Times New Roman" w:hAnsi="Times New Roman"/>
        </w:rPr>
        <w:t xml:space="preserve">his agreement is made at the place and date as specified in Sr. No. 1 and Sr. No. 2 of the Schedule I respectively between such persons, whose name(s) and address(es) are as specified in Sr. No. 3 of the Schedule I (hereinafter referred to as the </w:t>
      </w:r>
      <w:r>
        <w:rPr>
          <w:rFonts w:ascii="Times New Roman" w:eastAsia="Times New Roman" w:hAnsi="Times New Roman"/>
        </w:rPr>
        <w:t>“</w:t>
      </w:r>
      <w:r>
        <w:rPr>
          <w:rFonts w:ascii="Times New Roman" w:eastAsia="Times New Roman" w:hAnsi="Times New Roman"/>
          <w:b/>
        </w:rPr>
        <w:t>Borrower</w:t>
      </w:r>
      <w:r>
        <w:rPr>
          <w:rFonts w:ascii="Times New Roman" w:eastAsia="Times New Roman" w:hAnsi="Times New Roman"/>
        </w:rPr>
        <w:t>”);</w:t>
      </w:r>
    </w:p>
    <w:p w:rsidR="00000000" w:rsidRDefault="006F13F1">
      <w:pPr>
        <w:spacing w:line="7"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AND</w:t>
      </w:r>
    </w:p>
    <w:p w:rsidR="00000000" w:rsidRDefault="006F13F1">
      <w:pPr>
        <w:spacing w:line="237" w:lineRule="exact"/>
        <w:rPr>
          <w:rFonts w:ascii="Times New Roman" w:eastAsia="Times New Roman" w:hAnsi="Times New Roman"/>
        </w:rPr>
      </w:pPr>
    </w:p>
    <w:p w:rsidR="00000000" w:rsidRDefault="006F13F1">
      <w:pPr>
        <w:spacing w:line="226" w:lineRule="auto"/>
        <w:ind w:right="20"/>
        <w:jc w:val="both"/>
        <w:rPr>
          <w:rFonts w:ascii="Times New Roman" w:eastAsia="Times New Roman" w:hAnsi="Times New Roman"/>
        </w:rPr>
      </w:pPr>
      <w:r>
        <w:rPr>
          <w:rFonts w:ascii="Times New Roman" w:eastAsia="Times New Roman" w:hAnsi="Times New Roman"/>
          <w:b/>
        </w:rPr>
        <w:t>AXIS BANK LIMITED</w:t>
      </w:r>
      <w:r>
        <w:rPr>
          <w:rFonts w:ascii="Times New Roman" w:eastAsia="Times New Roman" w:hAnsi="Times New Roman"/>
        </w:rPr>
        <w:t>, a company, incorporated under the Companies Act, 1956 and a banking company within</w:t>
      </w:r>
      <w:r>
        <w:rPr>
          <w:rFonts w:ascii="Times New Roman" w:eastAsia="Times New Roman" w:hAnsi="Times New Roman"/>
        </w:rPr>
        <w:t xml:space="preserve"> the meaning of the Banking Regulation Act, 1949 and having its registered office at </w:t>
      </w:r>
      <w:r>
        <w:rPr>
          <w:rFonts w:ascii="Times New Roman" w:eastAsia="Times New Roman" w:hAnsi="Times New Roman"/>
        </w:rPr>
        <w:t>‘Trishul</w:t>
      </w:r>
      <w:r>
        <w:rPr>
          <w:rFonts w:ascii="Times New Roman" w:eastAsia="Times New Roman" w:hAnsi="Times New Roman"/>
        </w:rPr>
        <w:t>’, 3</w:t>
      </w:r>
      <w:r>
        <w:rPr>
          <w:rFonts w:ascii="Times New Roman" w:eastAsia="Times New Roman" w:hAnsi="Times New Roman"/>
          <w:sz w:val="25"/>
          <w:vertAlign w:val="superscript"/>
        </w:rPr>
        <w:t>rd</w:t>
      </w:r>
      <w:r>
        <w:rPr>
          <w:rFonts w:ascii="Times New Roman" w:eastAsia="Times New Roman" w:hAnsi="Times New Roman"/>
        </w:rPr>
        <w:t xml:space="preserve"> </w:t>
      </w:r>
      <w:r>
        <w:rPr>
          <w:rFonts w:ascii="Times New Roman" w:eastAsia="Times New Roman" w:hAnsi="Times New Roman"/>
        </w:rPr>
        <w:t>Floor, Opposite</w:t>
      </w:r>
      <w:r>
        <w:rPr>
          <w:rFonts w:ascii="Times New Roman" w:eastAsia="Times New Roman" w:hAnsi="Times New Roman"/>
        </w:rPr>
        <w:t xml:space="preserve"> Samartheshwar Temple, Law Gar</w:t>
      </w:r>
      <w:r>
        <w:rPr>
          <w:rFonts w:ascii="Times New Roman" w:eastAsia="Times New Roman" w:hAnsi="Times New Roman"/>
        </w:rPr>
        <w:t xml:space="preserve">den, Ellis Bridge, Ahmedabad 380 006, Gujarat and one of the branch offices at the place as specified in Sr. No. 4 of the Schedule I (hereinafter referred to as the </w:t>
      </w:r>
      <w:r>
        <w:rPr>
          <w:rFonts w:ascii="Times New Roman" w:eastAsia="Times New Roman" w:hAnsi="Times New Roman"/>
        </w:rPr>
        <w:t>“</w:t>
      </w:r>
      <w:r>
        <w:rPr>
          <w:rFonts w:ascii="Times New Roman" w:eastAsia="Times New Roman" w:hAnsi="Times New Roman"/>
          <w:b/>
        </w:rPr>
        <w:t>Bank</w:t>
      </w:r>
      <w:r>
        <w:rPr>
          <w:rFonts w:ascii="Times New Roman" w:eastAsia="Times New Roman" w:hAnsi="Times New Roman"/>
        </w:rPr>
        <w:t>” which expression shall unless repugnant to the context or meaning thereof shall incl</w:t>
      </w:r>
      <w:r>
        <w:rPr>
          <w:rFonts w:ascii="Times New Roman" w:eastAsia="Times New Roman" w:hAnsi="Times New Roman"/>
        </w:rPr>
        <w:t>ude its successors and assigns).</w:t>
      </w:r>
    </w:p>
    <w:p w:rsidR="00000000" w:rsidRDefault="006F13F1">
      <w:pPr>
        <w:spacing w:line="244" w:lineRule="exact"/>
        <w:rPr>
          <w:rFonts w:ascii="Times New Roman" w:eastAsia="Times New Roman" w:hAnsi="Times New Roman"/>
        </w:rPr>
      </w:pPr>
    </w:p>
    <w:p w:rsidR="00000000" w:rsidRDefault="006F13F1">
      <w:pPr>
        <w:spacing w:line="233" w:lineRule="auto"/>
        <w:ind w:right="20"/>
        <w:jc w:val="both"/>
        <w:rPr>
          <w:rFonts w:ascii="Times New Roman" w:eastAsia="Times New Roman" w:hAnsi="Times New Roman"/>
        </w:rPr>
      </w:pPr>
      <w:r>
        <w:rPr>
          <w:rFonts w:ascii="Times New Roman" w:eastAsia="Times New Roman" w:hAnsi="Times New Roman"/>
        </w:rPr>
        <w:t>(The Bo</w:t>
      </w:r>
      <w:r>
        <w:rPr>
          <w:rFonts w:ascii="Times New Roman" w:eastAsia="Times New Roman" w:hAnsi="Times New Roman"/>
        </w:rPr>
        <w:t xml:space="preserve">rrower and the Bank, wherever the context so admits, are hereinafter individually referred to as </w:t>
      </w:r>
      <w:r>
        <w:rPr>
          <w:rFonts w:ascii="Times New Roman" w:eastAsia="Times New Roman" w:hAnsi="Times New Roman"/>
        </w:rPr>
        <w:t>“</w:t>
      </w:r>
      <w:r>
        <w:rPr>
          <w:rFonts w:ascii="Times New Roman" w:eastAsia="Times New Roman" w:hAnsi="Times New Roman"/>
          <w:b/>
        </w:rPr>
        <w:t>Party</w:t>
      </w:r>
      <w:r>
        <w:rPr>
          <w:rFonts w:ascii="Times New Roman" w:eastAsia="Times New Roman" w:hAnsi="Times New Roman"/>
        </w:rPr>
        <w:t>” and</w:t>
      </w:r>
      <w:r>
        <w:rPr>
          <w:rFonts w:ascii="Times New Roman" w:eastAsia="Times New Roman" w:hAnsi="Times New Roman"/>
        </w:rPr>
        <w:t xml:space="preserve"> collectively as </w:t>
      </w:r>
      <w:r>
        <w:rPr>
          <w:rFonts w:ascii="Times New Roman" w:eastAsia="Times New Roman" w:hAnsi="Times New Roman"/>
        </w:rPr>
        <w:t>“</w:t>
      </w:r>
      <w:r>
        <w:rPr>
          <w:rFonts w:ascii="Times New Roman" w:eastAsia="Times New Roman" w:hAnsi="Times New Roman"/>
          <w:b/>
        </w:rPr>
        <w:t>Parties</w:t>
      </w:r>
      <w:r>
        <w:rPr>
          <w:rFonts w:ascii="Times New Roman" w:eastAsia="Times New Roman" w:hAnsi="Times New Roman"/>
        </w:rPr>
        <w:t>”)</w:t>
      </w:r>
    </w:p>
    <w:p w:rsidR="00000000" w:rsidRDefault="006F13F1">
      <w:pPr>
        <w:spacing w:line="242" w:lineRule="exact"/>
        <w:rPr>
          <w:rFonts w:ascii="Times New Roman" w:eastAsia="Times New Roman" w:hAnsi="Times New Roman"/>
        </w:rPr>
      </w:pPr>
    </w:p>
    <w:p w:rsidR="00000000" w:rsidRDefault="006F13F1">
      <w:pPr>
        <w:spacing w:line="237" w:lineRule="auto"/>
        <w:ind w:right="20"/>
        <w:jc w:val="both"/>
        <w:rPr>
          <w:rFonts w:ascii="Times New Roman" w:eastAsia="Times New Roman" w:hAnsi="Times New Roman"/>
        </w:rPr>
      </w:pPr>
      <w:r>
        <w:rPr>
          <w:rFonts w:ascii="Times New Roman" w:eastAsia="Times New Roman" w:hAnsi="Times New Roman"/>
          <w:b/>
        </w:rPr>
        <w:t>WHEREAS</w:t>
      </w:r>
      <w:r>
        <w:rPr>
          <w:rFonts w:ascii="Times New Roman" w:eastAsia="Times New Roman" w:hAnsi="Times New Roman"/>
        </w:rPr>
        <w:t xml:space="preserve"> </w:t>
      </w:r>
      <w:r>
        <w:rPr>
          <w:rFonts w:ascii="Times New Roman" w:eastAsia="Times New Roman" w:hAnsi="Times New Roman"/>
        </w:rPr>
        <w:t>the Borrower has requested the Bank and the Bank has agreed to provide</w:t>
      </w:r>
      <w:r>
        <w:rPr>
          <w:rFonts w:ascii="Times New Roman" w:eastAsia="Times New Roman" w:hAnsi="Times New Roman"/>
        </w:rPr>
        <w:t xml:space="preserve"> Facility Products upto the</w:t>
      </w:r>
      <w:r>
        <w:rPr>
          <w:rFonts w:ascii="Times New Roman" w:eastAsia="Times New Roman" w:hAnsi="Times New Roman"/>
        </w:rPr>
        <w:t xml:space="preserve"> limit(s) as specified in Sr. No. 5 of the Schedule I, with full power to the Bank from time to time to renew or reduce or enhance or rollover the limit or altogether withdraw the Facilities at its sole discretion, on the terms a</w:t>
      </w:r>
      <w:r>
        <w:rPr>
          <w:rFonts w:ascii="Times New Roman" w:eastAsia="Times New Roman" w:hAnsi="Times New Roman"/>
        </w:rPr>
        <w:t>nd conditions appearing herein and the Sanction Letter details of which are specified in Sr. No. 6 of the Schedule I.</w:t>
      </w:r>
    </w:p>
    <w:p w:rsidR="00000000" w:rsidRDefault="006F13F1">
      <w:pPr>
        <w:spacing w:line="241" w:lineRule="exact"/>
        <w:rPr>
          <w:rFonts w:ascii="Times New Roman" w:eastAsia="Times New Roman" w:hAnsi="Times New Roman"/>
        </w:rPr>
      </w:pPr>
    </w:p>
    <w:p w:rsidR="00000000" w:rsidRDefault="006F13F1">
      <w:pPr>
        <w:spacing w:line="234" w:lineRule="auto"/>
        <w:ind w:right="20"/>
        <w:jc w:val="both"/>
        <w:rPr>
          <w:rFonts w:ascii="Times New Roman" w:eastAsia="Times New Roman" w:hAnsi="Times New Roman"/>
        </w:rPr>
      </w:pPr>
      <w:r>
        <w:rPr>
          <w:rFonts w:ascii="Times New Roman" w:eastAsia="Times New Roman" w:hAnsi="Times New Roman"/>
          <w:b/>
        </w:rPr>
        <w:t>NOW, THEREFORE</w:t>
      </w:r>
      <w:r>
        <w:rPr>
          <w:rFonts w:ascii="Times New Roman" w:eastAsia="Times New Roman" w:hAnsi="Times New Roman"/>
        </w:rPr>
        <w:t>, in consideration of the foregoing and other good and valuable consideration, the receipt and</w:t>
      </w:r>
      <w:r>
        <w:rPr>
          <w:rFonts w:ascii="Times New Roman" w:eastAsia="Times New Roman" w:hAnsi="Times New Roman"/>
        </w:rPr>
        <w:t xml:space="preserve"> adequacy of which are hereby</w:t>
      </w:r>
      <w:r>
        <w:rPr>
          <w:rFonts w:ascii="Times New Roman" w:eastAsia="Times New Roman" w:hAnsi="Times New Roman"/>
        </w:rPr>
        <w:t xml:space="preserve"> acknowledged, the Parties hereto hereby agree as follows:</w:t>
      </w:r>
    </w:p>
    <w:p w:rsidR="00000000" w:rsidRDefault="006F13F1">
      <w:pPr>
        <w:spacing w:line="237" w:lineRule="exact"/>
        <w:rPr>
          <w:rFonts w:ascii="Times New Roman" w:eastAsia="Times New Roman" w:hAnsi="Times New Roman"/>
        </w:rPr>
      </w:pPr>
    </w:p>
    <w:p w:rsidR="00000000" w:rsidRDefault="006F13F1" w:rsidP="006F13F1">
      <w:pPr>
        <w:numPr>
          <w:ilvl w:val="0"/>
          <w:numId w:val="79"/>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D</w:t>
      </w:r>
      <w:r>
        <w:rPr>
          <w:rFonts w:ascii="Times New Roman" w:eastAsia="Times New Roman" w:hAnsi="Times New Roman"/>
          <w:b/>
          <w:sz w:val="16"/>
        </w:rPr>
        <w:t>EFINITIONS AND</w:t>
      </w:r>
      <w:r>
        <w:rPr>
          <w:rFonts w:ascii="Times New Roman" w:eastAsia="Times New Roman" w:hAnsi="Times New Roman"/>
          <w:b/>
        </w:rPr>
        <w:t xml:space="preserve"> I</w:t>
      </w:r>
      <w:r>
        <w:rPr>
          <w:rFonts w:ascii="Times New Roman" w:eastAsia="Times New Roman" w:hAnsi="Times New Roman"/>
          <w:b/>
          <w:sz w:val="16"/>
        </w:rPr>
        <w:t>NTERPRETATION</w:t>
      </w:r>
    </w:p>
    <w:p w:rsidR="00000000" w:rsidRDefault="006F13F1">
      <w:pPr>
        <w:spacing w:line="226"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7.1</w:t>
      </w:r>
      <w:r>
        <w:rPr>
          <w:rFonts w:ascii="Times New Roman" w:eastAsia="Times New Roman" w:hAnsi="Times New Roman"/>
        </w:rPr>
        <w:tab/>
      </w:r>
      <w:r>
        <w:rPr>
          <w:rFonts w:ascii="Times New Roman" w:eastAsia="Times New Roman" w:hAnsi="Times New Roman"/>
          <w:sz w:val="19"/>
        </w:rPr>
        <w:t>In this Agreement, the capitalised terms shall have the following meanings: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4" w:lineRule="exact"/>
        <w:rPr>
          <w:rFonts w:ascii="Times New Roman" w:eastAsia="Times New Roman" w:hAnsi="Times New Roman"/>
        </w:rPr>
      </w:pPr>
    </w:p>
    <w:p w:rsidR="00000000" w:rsidRDefault="006F13F1">
      <w:pPr>
        <w:spacing w:line="237" w:lineRule="auto"/>
        <w:ind w:left="720" w:right="120"/>
        <w:rPr>
          <w:rFonts w:ascii="Times New Roman" w:eastAsia="Times New Roman" w:hAnsi="Times New Roman"/>
          <w:b/>
        </w:rPr>
      </w:pPr>
      <w:r>
        <w:rPr>
          <w:rFonts w:ascii="Times New Roman" w:eastAsia="Times New Roman" w:hAnsi="Times New Roman"/>
          <w:b/>
        </w:rPr>
        <w:t>“Affiliate</w:t>
      </w:r>
      <w:r>
        <w:rPr>
          <w:rFonts w:ascii="Times New Roman" w:eastAsia="Times New Roman" w:hAnsi="Times New Roman"/>
          <w:b/>
        </w:rPr>
        <w:t>” of any specified person shall mean any other Person directly or indir</w:t>
      </w:r>
      <w:r>
        <w:rPr>
          <w:rFonts w:ascii="Times New Roman" w:eastAsia="Times New Roman" w:hAnsi="Times New Roman"/>
          <w:b/>
        </w:rPr>
        <w:t xml:space="preserve">ectly controlling or controlled by or under direct or indirect common control with such specified person and, in relation to a natural person, includes any </w:t>
      </w:r>
      <w:r>
        <w:rPr>
          <w:rFonts w:ascii="Times New Roman" w:eastAsia="Times New Roman" w:hAnsi="Times New Roman"/>
          <w:b/>
        </w:rPr>
        <w:t>“Relative</w:t>
      </w:r>
      <w:r>
        <w:rPr>
          <w:rFonts w:ascii="Times New Roman" w:eastAsia="Times New Roman" w:hAnsi="Times New Roman"/>
          <w:b/>
        </w:rPr>
        <w:t>” (as such expression is defined in the Companies Act, 2013) of such natural person.</w:t>
      </w: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pPr>
        <w:spacing w:line="238" w:lineRule="auto"/>
        <w:ind w:left="720" w:right="160"/>
        <w:rPr>
          <w:rFonts w:ascii="Times New Roman" w:eastAsia="Times New Roman" w:hAnsi="Times New Roman"/>
          <w:b/>
        </w:rPr>
      </w:pPr>
      <w:r>
        <w:rPr>
          <w:rFonts w:ascii="Times New Roman" w:eastAsia="Times New Roman" w:hAnsi="Times New Roman"/>
          <w:b/>
        </w:rPr>
        <w:t>“Agr</w:t>
      </w:r>
      <w:r>
        <w:rPr>
          <w:rFonts w:ascii="Times New Roman" w:eastAsia="Times New Roman" w:hAnsi="Times New Roman"/>
          <w:b/>
        </w:rPr>
        <w:t>eement</w:t>
      </w:r>
      <w:r>
        <w:rPr>
          <w:rFonts w:ascii="Times New Roman" w:eastAsia="Times New Roman" w:hAnsi="Times New Roman"/>
          <w:b/>
        </w:rPr>
        <w:t>” means this loan agreement for grant of t</w:t>
      </w:r>
      <w:r>
        <w:rPr>
          <w:rFonts w:ascii="Times New Roman" w:eastAsia="Times New Roman" w:hAnsi="Times New Roman"/>
          <w:b/>
        </w:rPr>
        <w:t>he Facilities executed at the place and date as</w:t>
      </w:r>
      <w:r>
        <w:rPr>
          <w:rFonts w:ascii="Times New Roman" w:eastAsia="Times New Roman" w:hAnsi="Times New Roman"/>
          <w:b/>
        </w:rPr>
        <w:t xml:space="preserve"> specified in Sr. No. 1 and Sr. No. 2 of the Schedule I respectively between the Borrower and the Bank, as amended, amended and restated, modified or supplemente</w:t>
      </w:r>
      <w:r>
        <w:rPr>
          <w:rFonts w:ascii="Times New Roman" w:eastAsia="Times New Roman" w:hAnsi="Times New Roman"/>
          <w:b/>
        </w:rPr>
        <w:t>d from time to time and shall include the sanction letters subsequently issued for various Facility Products to be granted by the Bank, within the Overall Limit and duly acknowledged by the Borrower.</w:t>
      </w:r>
    </w:p>
    <w:p w:rsidR="00000000" w:rsidRDefault="006F13F1">
      <w:pPr>
        <w:spacing w:line="200" w:lineRule="exact"/>
        <w:rPr>
          <w:rFonts w:ascii="Times New Roman" w:eastAsia="Times New Roman" w:hAnsi="Times New Roman"/>
        </w:rPr>
      </w:pPr>
    </w:p>
    <w:p w:rsidR="00000000" w:rsidRDefault="006F13F1">
      <w:pPr>
        <w:spacing w:line="263" w:lineRule="exact"/>
        <w:rPr>
          <w:rFonts w:ascii="Times New Roman" w:eastAsia="Times New Roman" w:hAnsi="Times New Roman"/>
        </w:rPr>
      </w:pPr>
    </w:p>
    <w:p w:rsidR="00000000" w:rsidRDefault="006F13F1">
      <w:pPr>
        <w:spacing w:line="238" w:lineRule="auto"/>
        <w:ind w:left="720" w:right="1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Applicable Law</w:t>
      </w:r>
      <w:r>
        <w:rPr>
          <w:rFonts w:ascii="Times New Roman" w:eastAsia="Times New Roman" w:hAnsi="Times New Roman"/>
          <w:sz w:val="24"/>
        </w:rPr>
        <w:t>” shall include any statute, law, regul</w:t>
      </w:r>
      <w:r>
        <w:rPr>
          <w:rFonts w:ascii="Times New Roman" w:eastAsia="Times New Roman" w:hAnsi="Times New Roman"/>
          <w:sz w:val="24"/>
        </w:rPr>
        <w:t>ation, ordinance, rule, judgment, rule of law, order, decree, clearance, authorization, approval, directive, guideline, policy, requirement, governmental restriction or any similar form of decision, or determination by, or any interpretation or administrat</w:t>
      </w:r>
      <w:r>
        <w:rPr>
          <w:rFonts w:ascii="Times New Roman" w:eastAsia="Times New Roman" w:hAnsi="Times New Roman"/>
          <w:sz w:val="24"/>
        </w:rPr>
        <w:t>ion of any of the foregoing by, any statutory or judicial or regulatory authority, whether in effect as of the date of this Agreement or thereafter and in each case as amended, modified or substituted from time to time.</w:t>
      </w:r>
    </w:p>
    <w:p w:rsidR="00000000" w:rsidRDefault="006F13F1">
      <w:pPr>
        <w:spacing w:line="238" w:lineRule="auto"/>
        <w:ind w:left="720" w:right="10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55" w:name="page56"/>
      <w:bookmarkEnd w:id="55"/>
    </w:p>
    <w:p w:rsidR="00000000" w:rsidRDefault="006F13F1">
      <w:pPr>
        <w:spacing w:line="234" w:lineRule="auto"/>
        <w:ind w:left="720" w:right="3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Availability Period</w:t>
      </w:r>
      <w:r>
        <w:rPr>
          <w:rFonts w:ascii="Times New Roman" w:eastAsia="Times New Roman" w:hAnsi="Times New Roman"/>
          <w:sz w:val="24"/>
        </w:rPr>
        <w:t>” shall have t</w:t>
      </w:r>
      <w:r>
        <w:rPr>
          <w:rFonts w:ascii="Times New Roman" w:eastAsia="Times New Roman" w:hAnsi="Times New Roman"/>
          <w:sz w:val="24"/>
        </w:rPr>
        <w:t>he meaning ascribed to the term in Sr. No. 23 of t</w:t>
      </w:r>
      <w:r>
        <w:rPr>
          <w:rFonts w:ascii="Times New Roman" w:eastAsia="Times New Roman" w:hAnsi="Times New Roman"/>
          <w:sz w:val="24"/>
        </w:rPr>
        <w:t>he</w:t>
      </w:r>
      <w:r>
        <w:rPr>
          <w:rFonts w:ascii="Times New Roman" w:eastAsia="Times New Roman" w:hAnsi="Times New Roman"/>
          <w:sz w:val="24"/>
        </w:rPr>
        <w:t xml:space="preserve"> Schedule I.</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6" w:lineRule="auto"/>
        <w:ind w:left="720" w:right="2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Business Day</w:t>
      </w:r>
      <w:r>
        <w:rPr>
          <w:rFonts w:ascii="Times New Roman" w:eastAsia="Times New Roman" w:hAnsi="Times New Roman"/>
          <w:sz w:val="24"/>
        </w:rPr>
        <w:t xml:space="preserve">” means a day on which the Lending Office in respect of the Facilities or through which the Borrower has to make payment or repayment in respect of the Facilities, is open for </w:t>
      </w:r>
      <w:r>
        <w:rPr>
          <w:rFonts w:ascii="Times New Roman" w:eastAsia="Times New Roman" w:hAnsi="Times New Roman"/>
          <w:sz w:val="24"/>
        </w:rPr>
        <w:t>normal business transactions.</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4"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CIC</w:t>
      </w:r>
      <w:r>
        <w:rPr>
          <w:rFonts w:ascii="Times New Roman" w:eastAsia="Times New Roman" w:hAnsi="Times New Roman"/>
          <w:sz w:val="24"/>
        </w:rPr>
        <w:t>” shall mean an</w:t>
      </w:r>
      <w:r>
        <w:rPr>
          <w:rFonts w:ascii="Times New Roman" w:eastAsia="Times New Roman" w:hAnsi="Times New Roman"/>
          <w:sz w:val="24"/>
        </w:rPr>
        <w:t>d refer to Credit Information Companies as defined under the Credit</w:t>
      </w:r>
      <w:r>
        <w:rPr>
          <w:rFonts w:ascii="Times New Roman" w:eastAsia="Times New Roman" w:hAnsi="Times New Roman"/>
          <w:sz w:val="24"/>
        </w:rPr>
        <w:t xml:space="preserve"> Information Companies (Regulation) Act, 2005, as amended from time to time.</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Credit Rating Agency</w:t>
      </w:r>
      <w:r>
        <w:rPr>
          <w:rFonts w:ascii="Times New Roman" w:eastAsia="Times New Roman" w:hAnsi="Times New Roman"/>
          <w:sz w:val="24"/>
        </w:rPr>
        <w:t>” shall mean and refer to the domestic</w:t>
      </w:r>
      <w:r>
        <w:rPr>
          <w:rFonts w:ascii="Times New Roman" w:eastAsia="Times New Roman" w:hAnsi="Times New Roman"/>
          <w:sz w:val="24"/>
        </w:rPr>
        <w:t xml:space="preserve"> credit rating agencies such as Credit Analysis and Research Limited [CARE], CRISIL Limited, FITCH India and ICRA Limited and international credit rating agencies such as Fitch, Moodys and Standard &amp; Poor</w:t>
      </w:r>
      <w:r>
        <w:rPr>
          <w:rFonts w:ascii="Times New Roman" w:eastAsia="Times New Roman" w:hAnsi="Times New Roman"/>
          <w:sz w:val="24"/>
        </w:rPr>
        <w:t xml:space="preserve">’s and such other credit rating agencies identified </w:t>
      </w:r>
      <w:r>
        <w:rPr>
          <w:rFonts w:ascii="Times New Roman" w:eastAsia="Times New Roman" w:hAnsi="Times New Roman"/>
          <w:sz w:val="24"/>
        </w:rPr>
        <w:t>and/or recognized by the Reserve Bank of India from time to time.</w:t>
      </w:r>
    </w:p>
    <w:p w:rsidR="00000000" w:rsidRDefault="006F13F1">
      <w:pPr>
        <w:spacing w:line="200" w:lineRule="exact"/>
        <w:rPr>
          <w:rFonts w:ascii="Times New Roman" w:eastAsia="Times New Roman" w:hAnsi="Times New Roman"/>
        </w:rPr>
      </w:pPr>
    </w:p>
    <w:p w:rsidR="00000000" w:rsidRDefault="006F13F1">
      <w:pPr>
        <w:spacing w:line="32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Penal Rate</w:t>
      </w:r>
      <w:r>
        <w:rPr>
          <w:rFonts w:ascii="Times New Roman" w:eastAsia="Times New Roman" w:hAnsi="Times New Roman"/>
          <w:sz w:val="24"/>
        </w:rPr>
        <w:t>” shall have the meaning ascribed to the term in Clause 5.3(a).</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34" w:lineRule="auto"/>
        <w:ind w:left="720" w:right="1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Drawdown Schedule</w:t>
      </w:r>
      <w:r>
        <w:rPr>
          <w:rFonts w:ascii="Times New Roman" w:eastAsia="Times New Roman" w:hAnsi="Times New Roman"/>
          <w:sz w:val="24"/>
        </w:rPr>
        <w:t>” shall have the meaning ascribed to the term in Sr. No. 22 of the Schedule I.</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2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Drawing Pow</w:t>
      </w:r>
      <w:r>
        <w:rPr>
          <w:rFonts w:ascii="Times New Roman" w:eastAsia="Times New Roman" w:hAnsi="Times New Roman"/>
          <w:b/>
          <w:sz w:val="24"/>
        </w:rPr>
        <w:t>er</w:t>
      </w:r>
      <w:r>
        <w:rPr>
          <w:rFonts w:ascii="Times New Roman" w:eastAsia="Times New Roman" w:hAnsi="Times New Roman"/>
          <w:sz w:val="24"/>
        </w:rPr>
        <w:t>” in connection with the Facilities, means the drawi</w:t>
      </w:r>
      <w:r>
        <w:rPr>
          <w:rFonts w:ascii="Times New Roman" w:eastAsia="Times New Roman" w:hAnsi="Times New Roman"/>
          <w:sz w:val="24"/>
        </w:rPr>
        <w:t>ng power of the</w:t>
      </w:r>
      <w:r>
        <w:rPr>
          <w:rFonts w:ascii="Times New Roman" w:eastAsia="Times New Roman" w:hAnsi="Times New Roman"/>
          <w:sz w:val="24"/>
        </w:rPr>
        <w:t xml:space="preserve"> Borrower to make drawals from time to time under each Facility upto the amount of the respective Limits but not exceeding the value of the Security Interest provided to the Bank for such</w:t>
      </w:r>
      <w:r>
        <w:rPr>
          <w:rFonts w:ascii="Times New Roman" w:eastAsia="Times New Roman" w:hAnsi="Times New Roman"/>
          <w:sz w:val="24"/>
        </w:rPr>
        <w:t xml:space="preserve"> Facility, less the corresponding Margin.</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4" w:lineRule="auto"/>
        <w:ind w:left="720" w:right="24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Event(s) of Default</w:t>
      </w:r>
      <w:r>
        <w:rPr>
          <w:rFonts w:ascii="Times New Roman" w:eastAsia="Times New Roman" w:hAnsi="Times New Roman"/>
          <w:sz w:val="24"/>
        </w:rPr>
        <w:t xml:space="preserve">” </w:t>
      </w:r>
      <w:r>
        <w:rPr>
          <w:rFonts w:ascii="Times New Roman" w:eastAsia="Times New Roman" w:hAnsi="Times New Roman"/>
          <w:sz w:val="24"/>
        </w:rPr>
        <w:t>means any of the events or circumstances as specified in Clause</w:t>
      </w:r>
      <w:r>
        <w:rPr>
          <w:rFonts w:ascii="Times New Roman" w:eastAsia="Times New Roman" w:hAnsi="Times New Roman"/>
          <w:sz w:val="24"/>
        </w:rPr>
        <w:t xml:space="preserve"> 10.1.</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4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Facilities</w:t>
      </w:r>
      <w:r>
        <w:rPr>
          <w:rFonts w:ascii="Times New Roman" w:eastAsia="Times New Roman" w:hAnsi="Times New Roman"/>
          <w:sz w:val="24"/>
        </w:rPr>
        <w:t>” means the Facility Products, upto the limit(s) specified in Sr. No. 5 of the Schedule I, granted by the B</w:t>
      </w:r>
      <w:r>
        <w:rPr>
          <w:rFonts w:ascii="Times New Roman" w:eastAsia="Times New Roman" w:hAnsi="Times New Roman"/>
          <w:sz w:val="24"/>
        </w:rPr>
        <w:t>ank to the Borrower in accordance with the terms of this Agreement and shall include any amount converted into another currency and/or reconverted into Indian rupees in accordance with Clause 4 of this Agreement.</w:t>
      </w:r>
    </w:p>
    <w:p w:rsidR="00000000" w:rsidRDefault="006F13F1">
      <w:pPr>
        <w:spacing w:line="200" w:lineRule="exact"/>
        <w:rPr>
          <w:rFonts w:ascii="Times New Roman" w:eastAsia="Times New Roman" w:hAnsi="Times New Roman"/>
        </w:rPr>
      </w:pPr>
    </w:p>
    <w:p w:rsidR="00000000" w:rsidRDefault="006F13F1">
      <w:pPr>
        <w:spacing w:line="331" w:lineRule="exact"/>
        <w:rPr>
          <w:rFonts w:ascii="Times New Roman" w:eastAsia="Times New Roman" w:hAnsi="Times New Roman"/>
        </w:rPr>
      </w:pPr>
    </w:p>
    <w:p w:rsidR="00000000" w:rsidRDefault="006F13F1">
      <w:pPr>
        <w:spacing w:line="233" w:lineRule="auto"/>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Facility Product</w:t>
      </w:r>
      <w:r>
        <w:rPr>
          <w:rFonts w:ascii="Times New Roman" w:eastAsia="Times New Roman" w:hAnsi="Times New Roman"/>
        </w:rPr>
        <w:t xml:space="preserve">” </w:t>
      </w:r>
      <w:r>
        <w:rPr>
          <w:rFonts w:ascii="Times New Roman" w:eastAsia="Times New Roman" w:hAnsi="Times New Roman"/>
        </w:rPr>
        <w:t>or</w:t>
      </w:r>
      <w:r>
        <w:rPr>
          <w:rFonts w:ascii="Times New Roman" w:eastAsia="Times New Roman" w:hAnsi="Times New Roman"/>
        </w:rPr>
        <w:t xml:space="preserve"> </w:t>
      </w:r>
      <w:r>
        <w:rPr>
          <w:rFonts w:ascii="Times New Roman" w:eastAsia="Times New Roman" w:hAnsi="Times New Roman"/>
        </w:rPr>
        <w:t>“</w:t>
      </w:r>
      <w:r>
        <w:rPr>
          <w:rFonts w:ascii="Times New Roman" w:eastAsia="Times New Roman" w:hAnsi="Times New Roman"/>
          <w:b/>
        </w:rPr>
        <w:t>FC Products</w:t>
      </w:r>
      <w:r>
        <w:rPr>
          <w:rFonts w:ascii="Times New Roman" w:eastAsia="Times New Roman" w:hAnsi="Times New Roman"/>
        </w:rPr>
        <w:t xml:space="preserve">” </w:t>
      </w:r>
      <w:r>
        <w:rPr>
          <w:rFonts w:ascii="Times New Roman" w:eastAsia="Times New Roman" w:hAnsi="Times New Roman"/>
        </w:rPr>
        <w:t>means</w:t>
      </w:r>
      <w:r>
        <w:rPr>
          <w:rFonts w:ascii="Times New Roman" w:eastAsia="Times New Roman" w:hAnsi="Times New Roman"/>
        </w:rPr>
        <w:t xml:space="preserve"> the facility under this Agreement and the diverse products</w:t>
      </w:r>
      <w:r>
        <w:rPr>
          <w:rFonts w:ascii="Times New Roman" w:eastAsia="Times New Roman" w:hAnsi="Times New Roman"/>
        </w:rPr>
        <w:t xml:space="preserve"> detailed as per Schedule II of this Agreement.</w:t>
      </w:r>
    </w:p>
    <w:p w:rsidR="00000000" w:rsidRDefault="006F13F1">
      <w:pPr>
        <w:spacing w:line="233" w:lineRule="auto"/>
        <w:ind w:left="720"/>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56" w:name="page57"/>
      <w:bookmarkEnd w:id="56"/>
    </w:p>
    <w:p w:rsidR="00000000" w:rsidRDefault="006F13F1">
      <w:pPr>
        <w:spacing w:line="236" w:lineRule="auto"/>
        <w:ind w:left="720" w:right="76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Financing Documents</w:t>
      </w:r>
      <w:r>
        <w:rPr>
          <w:rFonts w:ascii="Times New Roman" w:eastAsia="Times New Roman" w:hAnsi="Times New Roman"/>
          <w:sz w:val="24"/>
        </w:rPr>
        <w:t>” means this Agreement, the Sanction Letter, the Security Documents and such other documents as may be executed in connection w</w:t>
      </w:r>
      <w:r>
        <w:rPr>
          <w:rFonts w:ascii="Times New Roman" w:eastAsia="Times New Roman" w:hAnsi="Times New Roman"/>
          <w:sz w:val="24"/>
        </w:rPr>
        <w:t>ith the Facilities and shall include any other document designated as such by the Bank.</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6" w:lineRule="auto"/>
        <w:ind w:left="720" w:right="240"/>
        <w:rPr>
          <w:rFonts w:ascii="Times New Roman" w:eastAsia="Times New Roman" w:hAnsi="Times New Roman"/>
          <w:sz w:val="24"/>
        </w:rPr>
      </w:pPr>
      <w:r>
        <w:rPr>
          <w:rFonts w:ascii="Times New Roman" w:eastAsia="Times New Roman" w:hAnsi="Times New Roman"/>
          <w:b/>
          <w:sz w:val="24"/>
        </w:rPr>
        <w:t>“Guarantor(s)</w:t>
      </w:r>
      <w:r>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sz w:val="24"/>
        </w:rPr>
        <w:t>shall mean all persons who have provided/shall provide a guarantee in</w:t>
      </w:r>
      <w:r>
        <w:rPr>
          <w:rFonts w:ascii="Times New Roman" w:eastAsia="Times New Roman" w:hAnsi="Times New Roman"/>
          <w:sz w:val="24"/>
        </w:rPr>
        <w:t xml:space="preserve"> favour of the Bank in connection with the Facilities in terms of the Financing Do</w:t>
      </w:r>
      <w:r>
        <w:rPr>
          <w:rFonts w:ascii="Times New Roman" w:eastAsia="Times New Roman" w:hAnsi="Times New Roman"/>
          <w:sz w:val="24"/>
        </w:rPr>
        <w:t>cuments.</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Governmental Authority</w:t>
      </w:r>
      <w:r>
        <w:rPr>
          <w:rFonts w:ascii="Times New Roman" w:eastAsia="Times New Roman" w:hAnsi="Times New Roman"/>
          <w:sz w:val="24"/>
        </w:rPr>
        <w:t>” shall mean the Governm</w:t>
      </w:r>
      <w:r>
        <w:rPr>
          <w:rFonts w:ascii="Times New Roman" w:eastAsia="Times New Roman" w:hAnsi="Times New Roman"/>
          <w:sz w:val="24"/>
        </w:rPr>
        <w:t>ent of India, the government of any</w:t>
      </w:r>
      <w:r>
        <w:rPr>
          <w:rFonts w:ascii="Times New Roman" w:eastAsia="Times New Roman" w:hAnsi="Times New Roman"/>
          <w:sz w:val="24"/>
        </w:rPr>
        <w:t xml:space="preserve"> state of India or any ministry, department, board, authority, instrumentality, agency, corporation (to the extent acting in a legislative, judicial or administrat</w:t>
      </w:r>
      <w:r>
        <w:rPr>
          <w:rFonts w:ascii="Times New Roman" w:eastAsia="Times New Roman" w:hAnsi="Times New Roman"/>
          <w:sz w:val="24"/>
        </w:rPr>
        <w:t xml:space="preserve">ive capacity and not as a contracting party with the Borrower) or regulatory body exercising statutory powers under any Applicable Law under the direct or indirect control of the Government of India or any the state government or any subdivision of any of </w:t>
      </w:r>
      <w:r>
        <w:rPr>
          <w:rFonts w:ascii="Times New Roman" w:eastAsia="Times New Roman" w:hAnsi="Times New Roman"/>
          <w:sz w:val="24"/>
        </w:rPr>
        <w:t>them or owned or controlled by the Government of India, the state governments or any of their subdivisions, or any court, tribunal or judicial body within India.</w:t>
      </w:r>
    </w:p>
    <w:p w:rsidR="00000000" w:rsidRDefault="006F13F1">
      <w:pPr>
        <w:spacing w:line="200" w:lineRule="exact"/>
        <w:rPr>
          <w:rFonts w:ascii="Times New Roman" w:eastAsia="Times New Roman" w:hAnsi="Times New Roman"/>
        </w:rPr>
      </w:pPr>
    </w:p>
    <w:p w:rsidR="00000000" w:rsidRDefault="006F13F1">
      <w:pPr>
        <w:spacing w:line="335" w:lineRule="exact"/>
        <w:rPr>
          <w:rFonts w:ascii="Times New Roman" w:eastAsia="Times New Roman" w:hAnsi="Times New Roman"/>
        </w:rPr>
      </w:pPr>
    </w:p>
    <w:p w:rsidR="00000000" w:rsidRDefault="006F13F1">
      <w:pPr>
        <w:spacing w:line="237" w:lineRule="auto"/>
        <w:ind w:left="720" w:right="14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Interest Rate</w:t>
      </w:r>
      <w:r>
        <w:rPr>
          <w:rFonts w:ascii="Times New Roman" w:eastAsia="Times New Roman" w:hAnsi="Times New Roman"/>
          <w:sz w:val="24"/>
        </w:rPr>
        <w:t xml:space="preserve">”. shall mean the rate of interest as set out in Sr. No. 11 of the Schedule I </w:t>
      </w:r>
      <w:r>
        <w:rPr>
          <w:rFonts w:ascii="Times New Roman" w:eastAsia="Times New Roman" w:hAnsi="Times New Roman"/>
          <w:sz w:val="24"/>
        </w:rPr>
        <w:t>and as may be reset from time to time in accordance with this Agreement on every Interest Reset Date and shall include the interest rate stipulated in the sanction letters subsequently issued for various Facility Products to be granted within the Overall L</w:t>
      </w:r>
      <w:r>
        <w:rPr>
          <w:rFonts w:ascii="Times New Roman" w:eastAsia="Times New Roman" w:hAnsi="Times New Roman"/>
          <w:sz w:val="24"/>
        </w:rPr>
        <w:t>imit whether in one single account or multiple accounts.</w:t>
      </w:r>
    </w:p>
    <w:p w:rsidR="00000000" w:rsidRDefault="006F13F1">
      <w:pPr>
        <w:spacing w:line="200" w:lineRule="exact"/>
        <w:rPr>
          <w:rFonts w:ascii="Times New Roman" w:eastAsia="Times New Roman" w:hAnsi="Times New Roman"/>
        </w:rPr>
      </w:pPr>
    </w:p>
    <w:p w:rsidR="00000000" w:rsidRDefault="006F13F1">
      <w:pPr>
        <w:spacing w:line="324" w:lineRule="exact"/>
        <w:rPr>
          <w:rFonts w:ascii="Times New Roman" w:eastAsia="Times New Roman" w:hAnsi="Times New Roman"/>
        </w:rPr>
      </w:pPr>
    </w:p>
    <w:p w:rsidR="00000000" w:rsidRDefault="006F13F1">
      <w:pPr>
        <w:spacing w:line="0" w:lineRule="atLeast"/>
        <w:ind w:left="700"/>
        <w:rPr>
          <w:rFonts w:ascii="Times New Roman" w:eastAsia="Times New Roman" w:hAnsi="Times New Roman"/>
        </w:rPr>
      </w:pPr>
      <w:r>
        <w:rPr>
          <w:rFonts w:ascii="Times New Roman" w:eastAsia="Times New Roman" w:hAnsi="Times New Roman"/>
          <w:b/>
        </w:rPr>
        <w:t>“Interest Reset Date</w:t>
      </w:r>
      <w:r>
        <w:rPr>
          <w:rFonts w:ascii="Times New Roman" w:eastAsia="Times New Roman" w:hAnsi="Times New Roman"/>
          <w:b/>
        </w:rPr>
        <w:t>”</w:t>
      </w:r>
      <w:r>
        <w:rPr>
          <w:rFonts w:ascii="Times New Roman" w:eastAsia="Times New Roman" w:hAnsi="Times New Roman"/>
        </w:rPr>
        <w:t xml:space="preserve"> </w:t>
      </w:r>
      <w:r>
        <w:rPr>
          <w:rFonts w:ascii="Times New Roman" w:eastAsia="Times New Roman" w:hAnsi="Times New Roman"/>
        </w:rPr>
        <w:t>shall mean:-</w:t>
      </w:r>
    </w:p>
    <w:p w:rsidR="00000000" w:rsidRDefault="006F13F1">
      <w:pPr>
        <w:spacing w:line="274"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Reset once in three months or as decided by Bank, whichever is earlier.</w:t>
      </w:r>
    </w:p>
    <w:p w:rsidR="00000000" w:rsidRDefault="006F13F1">
      <w:pPr>
        <w:spacing w:line="360" w:lineRule="exact"/>
        <w:rPr>
          <w:rFonts w:ascii="Times New Roman" w:eastAsia="Times New Roman" w:hAnsi="Times New Roman"/>
        </w:rPr>
      </w:pPr>
    </w:p>
    <w:p w:rsidR="00000000" w:rsidRDefault="006F13F1">
      <w:pPr>
        <w:spacing w:line="237" w:lineRule="auto"/>
        <w:ind w:left="720" w:right="40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Lending Office</w:t>
      </w:r>
      <w:r>
        <w:rPr>
          <w:rFonts w:ascii="Times New Roman" w:eastAsia="Times New Roman" w:hAnsi="Times New Roman"/>
          <w:sz w:val="24"/>
        </w:rPr>
        <w:t>” shall mean the branch of the Bank as specified in Sr. No. 4 of the Sche</w:t>
      </w:r>
      <w:r>
        <w:rPr>
          <w:rFonts w:ascii="Times New Roman" w:eastAsia="Times New Roman" w:hAnsi="Times New Roman"/>
          <w:sz w:val="24"/>
        </w:rPr>
        <w:t>dule I and shall include any other office or branch of the Bank through which the Facilities is provided by the Bank and such other office or branch as the Bank may nominate.</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Limits</w:t>
      </w:r>
      <w:r>
        <w:rPr>
          <w:rFonts w:ascii="Times New Roman" w:eastAsia="Times New Roman" w:hAnsi="Times New Roman"/>
          <w:sz w:val="24"/>
        </w:rPr>
        <w:t>” shall have the meaning ascribed to it in Sr. No. 5 of Schedule I.</w:t>
      </w:r>
    </w:p>
    <w:p w:rsidR="00000000" w:rsidRDefault="006F13F1">
      <w:pPr>
        <w:spacing w:line="200" w:lineRule="exact"/>
        <w:rPr>
          <w:rFonts w:ascii="Times New Roman" w:eastAsia="Times New Roman" w:hAnsi="Times New Roman"/>
        </w:rPr>
      </w:pPr>
    </w:p>
    <w:p w:rsidR="00000000" w:rsidRDefault="006F13F1">
      <w:pPr>
        <w:spacing w:line="31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w:t>
      </w:r>
      <w:r>
        <w:rPr>
          <w:rFonts w:ascii="Times New Roman" w:eastAsia="Times New Roman" w:hAnsi="Times New Roman"/>
          <w:b/>
          <w:sz w:val="24"/>
        </w:rPr>
        <w:t>oan</w:t>
      </w:r>
      <w:r>
        <w:rPr>
          <w:rFonts w:ascii="Times New Roman" w:eastAsia="Times New Roman" w:hAnsi="Times New Roman"/>
          <w:sz w:val="24"/>
        </w:rPr>
        <w:t>” means the principal amount outstanding for the time be</w:t>
      </w:r>
      <w:r>
        <w:rPr>
          <w:rFonts w:ascii="Times New Roman" w:eastAsia="Times New Roman" w:hAnsi="Times New Roman"/>
          <w:sz w:val="24"/>
        </w:rPr>
        <w:t>ing under the Facilities.</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34" w:lineRule="auto"/>
        <w:ind w:left="720" w:right="1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Loan Obligations</w:t>
      </w:r>
      <w:r>
        <w:rPr>
          <w:rFonts w:ascii="Times New Roman" w:eastAsia="Times New Roman" w:hAnsi="Times New Roman"/>
          <w:sz w:val="24"/>
        </w:rPr>
        <w:t>” shall mean all amounts owing, due or payable to the Bank pursuant to the terms of the Financing Documents, including without limitation:</w:t>
      </w:r>
    </w:p>
    <w:p w:rsidR="00000000" w:rsidRDefault="006F13F1">
      <w:pPr>
        <w:spacing w:line="234" w:lineRule="auto"/>
        <w:ind w:left="720" w:right="14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57" w:name="page58"/>
      <w:bookmarkEnd w:id="57"/>
    </w:p>
    <w:p w:rsidR="00000000" w:rsidRDefault="006F13F1" w:rsidP="006F13F1">
      <w:pPr>
        <w:numPr>
          <w:ilvl w:val="0"/>
          <w:numId w:val="80"/>
        </w:numPr>
        <w:tabs>
          <w:tab w:val="left" w:pos="1240"/>
        </w:tabs>
        <w:spacing w:line="237" w:lineRule="auto"/>
        <w:ind w:left="1240" w:right="20" w:hanging="520"/>
        <w:jc w:val="both"/>
        <w:rPr>
          <w:rFonts w:ascii="Times New Roman" w:eastAsia="Times New Roman" w:hAnsi="Times New Roman"/>
          <w:sz w:val="24"/>
        </w:rPr>
      </w:pPr>
      <w:r>
        <w:rPr>
          <w:rFonts w:ascii="Times New Roman" w:eastAsia="Times New Roman" w:hAnsi="Times New Roman"/>
          <w:sz w:val="24"/>
        </w:rPr>
        <w:t>the Loan an</w:t>
      </w:r>
      <w:r>
        <w:rPr>
          <w:rFonts w:ascii="Times New Roman" w:eastAsia="Times New Roman" w:hAnsi="Times New Roman"/>
          <w:sz w:val="24"/>
        </w:rPr>
        <w:t xml:space="preserve">d all interest on the Loan, the Penal Interest, premia on prepayment, all fees, commissions, charges and all other obligations and liabilities of the Borrower, including indemnities, expenses, loan processing, commitment and any other fees incurred under, </w:t>
      </w:r>
      <w:r>
        <w:rPr>
          <w:rFonts w:ascii="Times New Roman" w:eastAsia="Times New Roman" w:hAnsi="Times New Roman"/>
          <w:sz w:val="24"/>
        </w:rPr>
        <w:t>arising out of or in connection with any Financing Document;</w:t>
      </w:r>
    </w:p>
    <w:p w:rsidR="00000000" w:rsidRDefault="006F13F1">
      <w:pPr>
        <w:spacing w:line="13" w:lineRule="exact"/>
        <w:rPr>
          <w:rFonts w:ascii="Times New Roman" w:eastAsia="Times New Roman" w:hAnsi="Times New Roman"/>
          <w:sz w:val="24"/>
        </w:rPr>
      </w:pPr>
    </w:p>
    <w:p w:rsidR="00000000" w:rsidRDefault="006F13F1" w:rsidP="006F13F1">
      <w:pPr>
        <w:numPr>
          <w:ilvl w:val="0"/>
          <w:numId w:val="80"/>
        </w:numPr>
        <w:tabs>
          <w:tab w:val="left" w:pos="1240"/>
        </w:tabs>
        <w:spacing w:line="236" w:lineRule="auto"/>
        <w:ind w:left="1240" w:right="40" w:hanging="520"/>
        <w:jc w:val="both"/>
        <w:rPr>
          <w:rFonts w:ascii="Times New Roman" w:eastAsia="Times New Roman" w:hAnsi="Times New Roman"/>
          <w:sz w:val="24"/>
        </w:rPr>
      </w:pPr>
      <w:r>
        <w:rPr>
          <w:rFonts w:ascii="Times New Roman" w:eastAsia="Times New Roman" w:hAnsi="Times New Roman"/>
          <w:sz w:val="24"/>
        </w:rPr>
        <w:t>any and all sums advanced by the Bank in order to preserve the Security or preserve any of the assets forming part of the Security including but not limited payment of stamp duty, insurance prem</w:t>
      </w:r>
      <w:r>
        <w:rPr>
          <w:rFonts w:ascii="Times New Roman" w:eastAsia="Times New Roman" w:hAnsi="Times New Roman"/>
          <w:sz w:val="24"/>
        </w:rPr>
        <w:t>ium, statutory levies; and</w:t>
      </w:r>
    </w:p>
    <w:p w:rsidR="00000000" w:rsidRDefault="006F13F1">
      <w:pPr>
        <w:spacing w:line="13" w:lineRule="exact"/>
        <w:rPr>
          <w:rFonts w:ascii="Times New Roman" w:eastAsia="Times New Roman" w:hAnsi="Times New Roman"/>
          <w:sz w:val="24"/>
        </w:rPr>
      </w:pPr>
    </w:p>
    <w:p w:rsidR="00000000" w:rsidRDefault="006F13F1" w:rsidP="006F13F1">
      <w:pPr>
        <w:numPr>
          <w:ilvl w:val="0"/>
          <w:numId w:val="80"/>
        </w:numPr>
        <w:tabs>
          <w:tab w:val="left" w:pos="1240"/>
        </w:tabs>
        <w:spacing w:line="238" w:lineRule="auto"/>
        <w:ind w:left="1240" w:right="20" w:hanging="520"/>
        <w:jc w:val="both"/>
        <w:rPr>
          <w:rFonts w:ascii="Times New Roman" w:eastAsia="Times New Roman" w:hAnsi="Times New Roman"/>
          <w:sz w:val="24"/>
        </w:rPr>
      </w:pPr>
      <w:r>
        <w:rPr>
          <w:rFonts w:ascii="Times New Roman" w:eastAsia="Times New Roman" w:hAnsi="Times New Roman"/>
          <w:sz w:val="24"/>
        </w:rPr>
        <w:t>in the event of any proceeding for the collection or enforcement of the Loan Obligations, the expenses of retaking, holding, preparing for sale or lease, selling or otherwise disposing of or realising the Security, all costs and</w:t>
      </w:r>
      <w:r>
        <w:rPr>
          <w:rFonts w:ascii="Times New Roman" w:eastAsia="Times New Roman" w:hAnsi="Times New Roman"/>
          <w:sz w:val="24"/>
        </w:rPr>
        <w:t xml:space="preserve"> charges incurred by the Bank in case of any proceedings initiated under the Insolvency and Bankruptcy Code 2016, or of any exercise by the Bank of the rights under the Security Documents and/or the other Financing Documents, together with legal fees and c</w:t>
      </w:r>
      <w:r>
        <w:rPr>
          <w:rFonts w:ascii="Times New Roman" w:eastAsia="Times New Roman" w:hAnsi="Times New Roman"/>
          <w:sz w:val="24"/>
        </w:rPr>
        <w:t>ourt costs.</w:t>
      </w:r>
    </w:p>
    <w:p w:rsidR="00000000" w:rsidRDefault="006F13F1">
      <w:pPr>
        <w:spacing w:line="200" w:lineRule="exact"/>
        <w:rPr>
          <w:rFonts w:ascii="Times New Roman" w:eastAsia="Times New Roman" w:hAnsi="Times New Roman"/>
        </w:rPr>
      </w:pPr>
    </w:p>
    <w:p w:rsidR="00000000" w:rsidRDefault="006F13F1">
      <w:pPr>
        <w:spacing w:line="203"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Margin</w:t>
      </w:r>
      <w:r>
        <w:rPr>
          <w:rFonts w:ascii="Times New Roman" w:eastAsia="Times New Roman" w:hAnsi="Times New Roman"/>
        </w:rPr>
        <w:t xml:space="preserve">” shall have the meaning ascribed to it in </w:t>
      </w:r>
      <w:r>
        <w:rPr>
          <w:rFonts w:ascii="Times New Roman" w:eastAsia="Times New Roman" w:hAnsi="Times New Roman"/>
        </w:rPr>
        <w:t>Clause 4.5 (e) hereof.</w:t>
      </w:r>
    </w:p>
    <w:p w:rsidR="00000000" w:rsidRDefault="006F13F1">
      <w:pPr>
        <w:spacing w:line="200" w:lineRule="exact"/>
        <w:rPr>
          <w:rFonts w:ascii="Times New Roman" w:eastAsia="Times New Roman" w:hAnsi="Times New Roman"/>
        </w:rPr>
      </w:pPr>
    </w:p>
    <w:p w:rsidR="00000000" w:rsidRDefault="006F13F1">
      <w:pPr>
        <w:spacing w:line="207" w:lineRule="exact"/>
        <w:rPr>
          <w:rFonts w:ascii="Times New Roman" w:eastAsia="Times New Roman" w:hAnsi="Times New Roman"/>
        </w:rPr>
      </w:pPr>
    </w:p>
    <w:p w:rsidR="00000000" w:rsidRDefault="006F13F1">
      <w:pPr>
        <w:spacing w:line="233" w:lineRule="auto"/>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Material Adverse Effect</w:t>
      </w:r>
      <w:r>
        <w:rPr>
          <w:rFonts w:ascii="Times New Roman" w:eastAsia="Times New Roman" w:hAnsi="Times New Roman"/>
        </w:rPr>
        <w:t>” shall mean the effect or consequence of an event or circumstance which in the opinion of the Bank is or likely to have a material and adverse</w:t>
      </w:r>
      <w:r>
        <w:rPr>
          <w:rFonts w:ascii="Times New Roman" w:eastAsia="Times New Roman" w:hAnsi="Times New Roman"/>
        </w:rPr>
        <w:t xml:space="preserve"> effect on:</w:t>
      </w:r>
    </w:p>
    <w:p w:rsidR="00000000" w:rsidRDefault="006F13F1">
      <w:pPr>
        <w:spacing w:line="228" w:lineRule="exact"/>
        <w:rPr>
          <w:rFonts w:ascii="Times New Roman" w:eastAsia="Times New Roman" w:hAnsi="Times New Roman"/>
        </w:rPr>
      </w:pPr>
    </w:p>
    <w:p w:rsidR="00000000" w:rsidRDefault="006F13F1" w:rsidP="006F13F1">
      <w:pPr>
        <w:numPr>
          <w:ilvl w:val="0"/>
          <w:numId w:val="81"/>
        </w:numPr>
        <w:tabs>
          <w:tab w:val="left" w:pos="1280"/>
        </w:tabs>
        <w:spacing w:line="0" w:lineRule="atLeast"/>
        <w:ind w:left="1280" w:hanging="560"/>
        <w:rPr>
          <w:rFonts w:ascii="Times New Roman" w:eastAsia="Times New Roman" w:hAnsi="Times New Roman"/>
          <w:sz w:val="22"/>
        </w:rPr>
      </w:pPr>
      <w:r>
        <w:rPr>
          <w:rFonts w:ascii="Times New Roman" w:eastAsia="Times New Roman" w:hAnsi="Times New Roman"/>
        </w:rPr>
        <w:t>the financial condition, business or operation of the Borrower or any other Obligor;</w:t>
      </w:r>
    </w:p>
    <w:p w:rsidR="00000000" w:rsidRDefault="006F13F1">
      <w:pPr>
        <w:spacing w:line="260" w:lineRule="exact"/>
        <w:rPr>
          <w:rFonts w:ascii="Times New Roman" w:eastAsia="Times New Roman" w:hAnsi="Times New Roman"/>
          <w:sz w:val="22"/>
        </w:rPr>
      </w:pPr>
    </w:p>
    <w:p w:rsidR="00000000" w:rsidRDefault="006F13F1" w:rsidP="006F13F1">
      <w:pPr>
        <w:numPr>
          <w:ilvl w:val="0"/>
          <w:numId w:val="81"/>
        </w:numPr>
        <w:tabs>
          <w:tab w:val="left" w:pos="1280"/>
        </w:tabs>
        <w:spacing w:line="222" w:lineRule="auto"/>
        <w:ind w:left="1280" w:hanging="560"/>
        <w:rPr>
          <w:rFonts w:ascii="Times New Roman" w:eastAsia="Times New Roman" w:hAnsi="Times New Roman"/>
          <w:sz w:val="22"/>
        </w:rPr>
      </w:pPr>
      <w:r>
        <w:rPr>
          <w:rFonts w:ascii="Times New Roman" w:eastAsia="Times New Roman" w:hAnsi="Times New Roman"/>
        </w:rPr>
        <w:t>the ability of the Borrower or any other Obligor to perform its obligations or exercise its rights under the Financing Documents; or</w:t>
      </w:r>
    </w:p>
    <w:p w:rsidR="00000000" w:rsidRDefault="006F13F1">
      <w:pPr>
        <w:spacing w:line="261" w:lineRule="exact"/>
        <w:rPr>
          <w:rFonts w:ascii="Times New Roman" w:eastAsia="Times New Roman" w:hAnsi="Times New Roman"/>
          <w:sz w:val="22"/>
        </w:rPr>
      </w:pPr>
    </w:p>
    <w:p w:rsidR="00000000" w:rsidRDefault="006F13F1" w:rsidP="006F13F1">
      <w:pPr>
        <w:numPr>
          <w:ilvl w:val="0"/>
          <w:numId w:val="81"/>
        </w:numPr>
        <w:tabs>
          <w:tab w:val="left" w:pos="1280"/>
        </w:tabs>
        <w:spacing w:line="222" w:lineRule="auto"/>
        <w:ind w:left="1280" w:hanging="560"/>
        <w:rPr>
          <w:rFonts w:ascii="Times New Roman" w:eastAsia="Times New Roman" w:hAnsi="Times New Roman"/>
          <w:sz w:val="22"/>
        </w:rPr>
      </w:pPr>
      <w:r>
        <w:rPr>
          <w:rFonts w:ascii="Times New Roman" w:eastAsia="Times New Roman" w:hAnsi="Times New Roman"/>
        </w:rPr>
        <w:t>the validity or enforce</w:t>
      </w:r>
      <w:r>
        <w:rPr>
          <w:rFonts w:ascii="Times New Roman" w:eastAsia="Times New Roman" w:hAnsi="Times New Roman"/>
        </w:rPr>
        <w:t>ability of any of the Financing Documents (including the ability of the Bank to enforce any of its remedies under any of them).</w:t>
      </w:r>
    </w:p>
    <w:p w:rsidR="00000000" w:rsidRDefault="006F13F1">
      <w:pPr>
        <w:spacing w:line="241" w:lineRule="exact"/>
        <w:rPr>
          <w:rFonts w:ascii="Times New Roman" w:eastAsia="Times New Roman" w:hAnsi="Times New Roman"/>
        </w:rPr>
      </w:pPr>
    </w:p>
    <w:p w:rsidR="00000000" w:rsidRDefault="006F13F1">
      <w:pPr>
        <w:spacing w:line="234" w:lineRule="auto"/>
        <w:ind w:left="720" w:right="6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Obligors</w:t>
      </w:r>
      <w:r>
        <w:rPr>
          <w:rFonts w:ascii="Times New Roman" w:eastAsia="Times New Roman" w:hAnsi="Times New Roman"/>
          <w:sz w:val="24"/>
        </w:rPr>
        <w:t>” shall mean collectively the Borrower, the Guarantor(s) and the Security Providers.</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Overall Limits</w:t>
      </w:r>
      <w:r>
        <w:rPr>
          <w:rFonts w:ascii="Times New Roman" w:eastAsia="Times New Roman" w:hAnsi="Times New Roman"/>
          <w:sz w:val="24"/>
        </w:rPr>
        <w:t>” shall have the</w:t>
      </w:r>
      <w:r>
        <w:rPr>
          <w:rFonts w:ascii="Times New Roman" w:eastAsia="Times New Roman" w:hAnsi="Times New Roman"/>
          <w:sz w:val="24"/>
        </w:rPr>
        <w:t xml:space="preserve"> meaning ascribed to it in Sr. No 5 of Schedule I.</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RBI</w:t>
      </w:r>
      <w:r>
        <w:rPr>
          <w:rFonts w:ascii="Times New Roman" w:eastAsia="Times New Roman" w:hAnsi="Times New Roman"/>
        </w:rPr>
        <w:t>” means R</w:t>
      </w:r>
      <w:r>
        <w:rPr>
          <w:rFonts w:ascii="Times New Roman" w:eastAsia="Times New Roman" w:hAnsi="Times New Roman"/>
        </w:rPr>
        <w:t>eserve Bank of India.</w:t>
      </w:r>
    </w:p>
    <w:p w:rsidR="00000000" w:rsidRDefault="006F13F1">
      <w:pPr>
        <w:spacing w:line="241" w:lineRule="exact"/>
        <w:rPr>
          <w:rFonts w:ascii="Times New Roman" w:eastAsia="Times New Roman" w:hAnsi="Times New Roman"/>
        </w:rPr>
      </w:pPr>
    </w:p>
    <w:p w:rsidR="00000000" w:rsidRDefault="006F13F1">
      <w:pPr>
        <w:spacing w:line="234" w:lineRule="auto"/>
        <w:ind w:left="720" w:right="3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Restricted Payments</w:t>
      </w:r>
      <w:r>
        <w:rPr>
          <w:rFonts w:ascii="Times New Roman" w:eastAsia="Times New Roman" w:hAnsi="Times New Roman"/>
          <w:sz w:val="24"/>
        </w:rPr>
        <w:t>” shall mean any of the payment(s) as listed in Sr. No. 25 of the Schedule I</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7" w:lineRule="auto"/>
        <w:ind w:left="720" w:right="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Sanction Letter</w:t>
      </w:r>
      <w:r>
        <w:rPr>
          <w:rFonts w:ascii="Times New Roman" w:eastAsia="Times New Roman" w:hAnsi="Times New Roman"/>
          <w:sz w:val="24"/>
        </w:rPr>
        <w:t>” shall have the meaning ascribed to the term in Sr.</w:t>
      </w:r>
      <w:r>
        <w:rPr>
          <w:rFonts w:ascii="Times New Roman" w:eastAsia="Times New Roman" w:hAnsi="Times New Roman"/>
          <w:sz w:val="24"/>
        </w:rPr>
        <w:t xml:space="preserve"> No. 6 of the Schedule I, which expression shall include any amendments or modifications made from to time and shall include the sanction letters subsequently issued for various Facility Products to be granted by the Bank, within the Overall Limits and dul</w:t>
      </w:r>
      <w:r>
        <w:rPr>
          <w:rFonts w:ascii="Times New Roman" w:eastAsia="Times New Roman" w:hAnsi="Times New Roman"/>
          <w:sz w:val="24"/>
        </w:rPr>
        <w:t>y acknowledged by the Borrower.</w:t>
      </w:r>
    </w:p>
    <w:p w:rsidR="00000000" w:rsidRDefault="006F13F1">
      <w:pPr>
        <w:spacing w:line="237" w:lineRule="auto"/>
        <w:ind w:left="720" w:right="8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0" w:lineRule="atLeast"/>
        <w:ind w:left="720"/>
        <w:rPr>
          <w:rFonts w:ascii="Times New Roman" w:eastAsia="Times New Roman" w:hAnsi="Times New Roman"/>
          <w:sz w:val="24"/>
        </w:rPr>
      </w:pPr>
      <w:bookmarkStart w:id="58" w:name="page59"/>
      <w:bookmarkEnd w:id="58"/>
      <w:r>
        <w:rPr>
          <w:rFonts w:ascii="Times New Roman" w:eastAsia="Times New Roman" w:hAnsi="Times New Roman"/>
          <w:sz w:val="24"/>
        </w:rPr>
        <w:t>“</w:t>
      </w:r>
      <w:r>
        <w:rPr>
          <w:rFonts w:ascii="Times New Roman" w:eastAsia="Times New Roman" w:hAnsi="Times New Roman"/>
          <w:b/>
          <w:sz w:val="24"/>
        </w:rPr>
        <w:t>Security</w:t>
      </w:r>
      <w:r>
        <w:rPr>
          <w:rFonts w:ascii="Times New Roman" w:eastAsia="Times New Roman" w:hAnsi="Times New Roman"/>
          <w:sz w:val="24"/>
        </w:rPr>
        <w:t xml:space="preserve">” shall have the meaning </w:t>
      </w:r>
      <w:r>
        <w:rPr>
          <w:rFonts w:ascii="Times New Roman" w:eastAsia="Times New Roman" w:hAnsi="Times New Roman"/>
          <w:sz w:val="24"/>
        </w:rPr>
        <w:t>ascribed to the term in Clause 7 hereof.</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50" w:lineRule="auto"/>
        <w:ind w:left="720" w:right="6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b/>
          <w:sz w:val="23"/>
        </w:rPr>
        <w:t>Security Documents</w:t>
      </w:r>
      <w:r>
        <w:rPr>
          <w:rFonts w:ascii="Times New Roman" w:eastAsia="Times New Roman" w:hAnsi="Times New Roman"/>
          <w:sz w:val="23"/>
        </w:rPr>
        <w:t>” shall mean each of the documents and agreements entered into/ to be entered into by the Security Providers for creating, main</w:t>
      </w:r>
      <w:r>
        <w:rPr>
          <w:rFonts w:ascii="Times New Roman" w:eastAsia="Times New Roman" w:hAnsi="Times New Roman"/>
          <w:sz w:val="23"/>
        </w:rPr>
        <w:t>taining and perfecting the Security Interest as contemplated under this Agreement and includes any other instrument, document or deed executed and/or to be executed in connection with or pursuant to any of the foregoing and any other document designated as</w:t>
      </w:r>
      <w:r>
        <w:rPr>
          <w:rFonts w:ascii="Times New Roman" w:eastAsia="Times New Roman" w:hAnsi="Times New Roman"/>
          <w:sz w:val="23"/>
        </w:rPr>
        <w:t xml:space="preserve"> such by the Bank.</w:t>
      </w:r>
    </w:p>
    <w:p w:rsidR="00000000" w:rsidRDefault="006F13F1">
      <w:pPr>
        <w:spacing w:line="200" w:lineRule="exact"/>
        <w:rPr>
          <w:rFonts w:ascii="Times New Roman" w:eastAsia="Times New Roman" w:hAnsi="Times New Roman"/>
        </w:rPr>
      </w:pPr>
    </w:p>
    <w:p w:rsidR="00000000" w:rsidRDefault="006F13F1">
      <w:pPr>
        <w:spacing w:line="319" w:lineRule="exact"/>
        <w:rPr>
          <w:rFonts w:ascii="Times New Roman" w:eastAsia="Times New Roman" w:hAnsi="Times New Roman"/>
        </w:rPr>
      </w:pPr>
    </w:p>
    <w:p w:rsidR="00000000" w:rsidRDefault="006F13F1">
      <w:pPr>
        <w:spacing w:line="238"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Interest</w:t>
      </w:r>
      <w:r>
        <w:rPr>
          <w:rFonts w:ascii="Times New Roman" w:eastAsia="Times New Roman" w:hAnsi="Times New Roman"/>
          <w:sz w:val="24"/>
        </w:rPr>
        <w:t xml:space="preserve">” means a mortgage, charge, </w:t>
      </w:r>
      <w:r>
        <w:rPr>
          <w:rFonts w:ascii="Times New Roman" w:eastAsia="Times New Roman" w:hAnsi="Times New Roman"/>
          <w:sz w:val="24"/>
        </w:rPr>
        <w:t>hypothecation, assignment, pledge,</w:t>
      </w:r>
      <w:r>
        <w:rPr>
          <w:rFonts w:ascii="Times New Roman" w:eastAsia="Times New Roman" w:hAnsi="Times New Roman"/>
          <w:sz w:val="24"/>
        </w:rPr>
        <w:t xml:space="preserve"> guarantee, , Security Interest, encumbrance, of any kind or nature whatsoever or other security interest or any other security agreement or any other form</w:t>
      </w:r>
      <w:r>
        <w:rPr>
          <w:rFonts w:ascii="Times New Roman" w:eastAsia="Times New Roman" w:hAnsi="Times New Roman"/>
          <w:sz w:val="24"/>
        </w:rPr>
        <w:t xml:space="preserve"> of security of any kind or nature or any other similar arrangement whatsoever securing any obligation of any person or any other agreement or arrangement having a similar effect including, without limitation any designation of loss payees or beneficiaries</w:t>
      </w:r>
      <w:r>
        <w:rPr>
          <w:rFonts w:ascii="Times New Roman" w:eastAsia="Times New Roman" w:hAnsi="Times New Roman"/>
          <w:sz w:val="24"/>
        </w:rPr>
        <w:t xml:space="preserve"> or any similar arrangement under any insurance contract.</w:t>
      </w:r>
    </w:p>
    <w:p w:rsidR="00000000" w:rsidRDefault="006F13F1">
      <w:pPr>
        <w:spacing w:line="200" w:lineRule="exact"/>
        <w:rPr>
          <w:rFonts w:ascii="Times New Roman" w:eastAsia="Times New Roman" w:hAnsi="Times New Roman"/>
        </w:rPr>
      </w:pPr>
    </w:p>
    <w:p w:rsidR="00000000" w:rsidRDefault="006F13F1">
      <w:pPr>
        <w:spacing w:line="333" w:lineRule="exact"/>
        <w:rPr>
          <w:rFonts w:ascii="Times New Roman" w:eastAsia="Times New Roman" w:hAnsi="Times New Roman"/>
        </w:rPr>
      </w:pPr>
    </w:p>
    <w:p w:rsidR="00000000" w:rsidRDefault="006F13F1">
      <w:pPr>
        <w:spacing w:line="236"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Providers</w:t>
      </w:r>
      <w:r>
        <w:rPr>
          <w:rFonts w:ascii="Times New Roman" w:eastAsia="Times New Roman" w:hAnsi="Times New Roman"/>
          <w:sz w:val="24"/>
        </w:rPr>
        <w:t>” means all persons who have created/shall create any Security Interest in favour of the Bank in connection with the Facilities in terms of this Agreement or the Security Docume</w:t>
      </w:r>
      <w:r>
        <w:rPr>
          <w:rFonts w:ascii="Times New Roman" w:eastAsia="Times New Roman" w:hAnsi="Times New Roman"/>
          <w:sz w:val="24"/>
        </w:rPr>
        <w:t>nts.</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720" w:right="2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Undertakings</w:t>
      </w:r>
      <w:r>
        <w:rPr>
          <w:rFonts w:ascii="Times New Roman" w:eastAsia="Times New Roman" w:hAnsi="Times New Roman"/>
          <w:sz w:val="24"/>
        </w:rPr>
        <w:t xml:space="preserve">” means lien (including any statutory </w:t>
      </w:r>
      <w:r>
        <w:rPr>
          <w:rFonts w:ascii="Times New Roman" w:eastAsia="Times New Roman" w:hAnsi="Times New Roman"/>
          <w:sz w:val="24"/>
        </w:rPr>
        <w:t>or negative lien) deposit</w:t>
      </w:r>
      <w:r>
        <w:rPr>
          <w:rFonts w:ascii="Times New Roman" w:eastAsia="Times New Roman" w:hAnsi="Times New Roman"/>
          <w:sz w:val="24"/>
        </w:rPr>
        <w:t xml:space="preserve"> arrangement, letter of comfort, preference, priority of any kind or nature whatsoever or other undertakings of any kind or nature or any other similar arrangement </w:t>
      </w:r>
      <w:r>
        <w:rPr>
          <w:rFonts w:ascii="Times New Roman" w:eastAsia="Times New Roman" w:hAnsi="Times New Roman"/>
          <w:sz w:val="24"/>
        </w:rPr>
        <w:t>whatsoever securing any obligation of any person or any other agreement or arrangement having a similar effect including, without limitation any conditional sale or other title retention agreement</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4" w:lineRule="auto"/>
        <w:ind w:left="720" w:right="9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Related Party</w:t>
      </w:r>
      <w:r>
        <w:rPr>
          <w:rFonts w:ascii="Times New Roman" w:eastAsia="Times New Roman" w:hAnsi="Times New Roman"/>
          <w:sz w:val="24"/>
        </w:rPr>
        <w:t>” shall have the meaning ascribed to it und</w:t>
      </w:r>
      <w:r>
        <w:rPr>
          <w:rFonts w:ascii="Times New Roman" w:eastAsia="Times New Roman" w:hAnsi="Times New Roman"/>
          <w:sz w:val="24"/>
        </w:rPr>
        <w:t>er the Insolvency and Bankruptcy Code, 2016, as amended from time to time.</w:t>
      </w:r>
    </w:p>
    <w:p w:rsidR="00000000" w:rsidRDefault="006F13F1">
      <w:pPr>
        <w:spacing w:line="200" w:lineRule="exact"/>
        <w:rPr>
          <w:rFonts w:ascii="Times New Roman" w:eastAsia="Times New Roman" w:hAnsi="Times New Roman"/>
        </w:rPr>
      </w:pPr>
    </w:p>
    <w:p w:rsidR="00000000" w:rsidRDefault="006F13F1">
      <w:pPr>
        <w:spacing w:line="321"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7.2</w:t>
      </w:r>
      <w:r>
        <w:rPr>
          <w:rFonts w:ascii="Times New Roman" w:eastAsia="Times New Roman" w:hAnsi="Times New Roman"/>
        </w:rPr>
        <w:tab/>
      </w:r>
      <w:r>
        <w:rPr>
          <w:rFonts w:ascii="Times New Roman" w:eastAsia="Times New Roman" w:hAnsi="Times New Roman"/>
          <w:sz w:val="19"/>
        </w:rPr>
        <w:t>In this Agreement, unless the context otherwise requires:</w:t>
      </w:r>
    </w:p>
    <w:p w:rsidR="00000000" w:rsidRDefault="006F13F1">
      <w:pPr>
        <w:spacing w:line="220" w:lineRule="exact"/>
        <w:rPr>
          <w:rFonts w:ascii="Times New Roman" w:eastAsia="Times New Roman" w:hAnsi="Times New Roman"/>
        </w:rPr>
      </w:pPr>
    </w:p>
    <w:p w:rsidR="00000000" w:rsidRDefault="006F13F1" w:rsidP="006F13F1">
      <w:pPr>
        <w:numPr>
          <w:ilvl w:val="0"/>
          <w:numId w:val="82"/>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Singular shall include plural and the masculine gender shall include the feminine and neutral gender.</w:t>
      </w:r>
    </w:p>
    <w:p w:rsidR="00000000" w:rsidRDefault="006F13F1">
      <w:pPr>
        <w:spacing w:line="240" w:lineRule="exact"/>
        <w:rPr>
          <w:rFonts w:ascii="Times New Roman" w:eastAsia="Times New Roman" w:hAnsi="Times New Roman"/>
        </w:rPr>
      </w:pPr>
    </w:p>
    <w:p w:rsidR="00000000" w:rsidRDefault="006F13F1" w:rsidP="006F13F1">
      <w:pPr>
        <w:numPr>
          <w:ilvl w:val="0"/>
          <w:numId w:val="82"/>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 xml:space="preserve">Financing </w:t>
      </w:r>
      <w:r>
        <w:rPr>
          <w:rFonts w:ascii="Times New Roman" w:eastAsia="Times New Roman" w:hAnsi="Times New Roman"/>
          <w:b/>
        </w:rPr>
        <w:t>Document</w:t>
      </w:r>
      <w:r>
        <w:rPr>
          <w:rFonts w:ascii="Times New Roman" w:eastAsia="Times New Roman" w:hAnsi="Times New Roman"/>
        </w:rPr>
        <w:t>” or any other agreement or instrument is a reference to that Fi</w:t>
      </w:r>
      <w:r>
        <w:rPr>
          <w:rFonts w:ascii="Times New Roman" w:eastAsia="Times New Roman" w:hAnsi="Times New Roman"/>
        </w:rPr>
        <w:t>nancing</w:t>
      </w:r>
      <w:r>
        <w:rPr>
          <w:rFonts w:ascii="Times New Roman" w:eastAsia="Times New Roman" w:hAnsi="Times New Roman"/>
        </w:rPr>
        <w:t xml:space="preserve"> Document or other agreement or instrument as amended, supplemented, extended or restated;</w:t>
      </w:r>
    </w:p>
    <w:p w:rsidR="00000000" w:rsidRDefault="006F13F1">
      <w:pPr>
        <w:spacing w:line="242" w:lineRule="exact"/>
        <w:rPr>
          <w:rFonts w:ascii="Times New Roman" w:eastAsia="Times New Roman" w:hAnsi="Times New Roman"/>
        </w:rPr>
      </w:pPr>
    </w:p>
    <w:p w:rsidR="00000000" w:rsidRDefault="006F13F1" w:rsidP="006F13F1">
      <w:pPr>
        <w:numPr>
          <w:ilvl w:val="0"/>
          <w:numId w:val="82"/>
        </w:numPr>
        <w:tabs>
          <w:tab w:val="left" w:pos="1440"/>
        </w:tabs>
        <w:spacing w:line="238" w:lineRule="auto"/>
        <w:ind w:left="1440" w:right="4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person</w:t>
      </w:r>
      <w:r>
        <w:rPr>
          <w:rFonts w:ascii="Times New Roman" w:eastAsia="Times New Roman" w:hAnsi="Times New Roman"/>
        </w:rPr>
        <w:t>” includes any individual, firm, company, corporation, governmental authorit</w:t>
      </w:r>
      <w:r>
        <w:rPr>
          <w:rFonts w:ascii="Times New Roman" w:eastAsia="Times New Roman" w:hAnsi="Times New Roman"/>
        </w:rPr>
        <w:t>y or political subdivision thereof, international organisation, agency or authority (in each case, whether or not having separate legal personality), any association, trust, joint venture, consortium, partnership (whether or not having separate legal perso</w:t>
      </w:r>
      <w:r>
        <w:rPr>
          <w:rFonts w:ascii="Times New Roman" w:eastAsia="Times New Roman" w:hAnsi="Times New Roman"/>
        </w:rPr>
        <w:t>nality), joint stock company, trust or unincorporated organisation and shall include their respective successors and assigns and in case of an individual shall include his legal representatives, administrators, executors and heirs and in</w:t>
      </w:r>
    </w:p>
    <w:p w:rsidR="00000000" w:rsidRDefault="006F13F1">
      <w:pPr>
        <w:tabs>
          <w:tab w:val="left" w:pos="1440"/>
        </w:tabs>
        <w:spacing w:line="238" w:lineRule="auto"/>
        <w:ind w:left="1440" w:right="40" w:hanging="720"/>
        <w:jc w:val="both"/>
        <w:rPr>
          <w:rFonts w:ascii="Times New Roman" w:eastAsia="Times New Roman" w:hAnsi="Times New Roman"/>
        </w:rPr>
        <w:sectPr w:rsidR="00000000">
          <w:pgSz w:w="12240" w:h="15840"/>
          <w:pgMar w:top="1430" w:right="1440" w:bottom="882" w:left="1440" w:header="0" w:footer="0" w:gutter="0"/>
          <w:cols w:space="0" w:equalWidth="0">
            <w:col w:w="9360"/>
          </w:cols>
          <w:docGrid w:linePitch="360"/>
        </w:sectPr>
      </w:pPr>
    </w:p>
    <w:p w:rsidR="00000000" w:rsidRDefault="006F13F1">
      <w:pPr>
        <w:spacing w:line="0" w:lineRule="atLeast"/>
        <w:ind w:left="1440"/>
        <w:rPr>
          <w:rFonts w:ascii="Times New Roman" w:eastAsia="Times New Roman" w:hAnsi="Times New Roman"/>
        </w:rPr>
      </w:pPr>
      <w:bookmarkStart w:id="59" w:name="page60"/>
      <w:bookmarkEnd w:id="59"/>
      <w:r>
        <w:rPr>
          <w:rFonts w:ascii="Times New Roman" w:eastAsia="Times New Roman" w:hAnsi="Times New Roman"/>
        </w:rPr>
        <w:t>case of a trust s</w:t>
      </w:r>
      <w:r>
        <w:rPr>
          <w:rFonts w:ascii="Times New Roman" w:eastAsia="Times New Roman" w:hAnsi="Times New Roman"/>
        </w:rPr>
        <w:t>hall include the trustee or the trustees for the time being;</w:t>
      </w:r>
    </w:p>
    <w:p w:rsidR="00000000" w:rsidRDefault="006F13F1">
      <w:pPr>
        <w:spacing w:line="242" w:lineRule="exact"/>
        <w:rPr>
          <w:rFonts w:ascii="Times New Roman" w:eastAsia="Times New Roman" w:hAnsi="Times New Roman"/>
        </w:rPr>
      </w:pPr>
    </w:p>
    <w:p w:rsidR="00000000" w:rsidRDefault="006F13F1" w:rsidP="006F13F1">
      <w:pPr>
        <w:numPr>
          <w:ilvl w:val="1"/>
          <w:numId w:val="83"/>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regulation</w:t>
      </w:r>
      <w:r>
        <w:rPr>
          <w:rFonts w:ascii="Times New Roman" w:eastAsia="Times New Roman" w:hAnsi="Times New Roman"/>
        </w:rPr>
        <w:t>” includes any regulation, rule, official directive, request or guideline (whether or not having the force of law) of any governmental, intergovernmental or supranational body, agen</w:t>
      </w:r>
      <w:r>
        <w:rPr>
          <w:rFonts w:ascii="Times New Roman" w:eastAsia="Times New Roman" w:hAnsi="Times New Roman"/>
        </w:rPr>
        <w:t>cy, department or regulatory, self-regulatory or other authority or organisation;</w:t>
      </w:r>
    </w:p>
    <w:p w:rsidR="00000000" w:rsidRDefault="006F13F1">
      <w:pPr>
        <w:spacing w:line="232" w:lineRule="exact"/>
        <w:rPr>
          <w:rFonts w:ascii="Times New Roman" w:eastAsia="Times New Roman" w:hAnsi="Times New Roman"/>
        </w:rPr>
      </w:pPr>
    </w:p>
    <w:p w:rsidR="00000000" w:rsidRDefault="006F13F1" w:rsidP="006F13F1">
      <w:pPr>
        <w:numPr>
          <w:ilvl w:val="1"/>
          <w:numId w:val="83"/>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Clause</w:t>
      </w:r>
      <w:r>
        <w:rPr>
          <w:rFonts w:ascii="Times New Roman" w:eastAsia="Times New Roman" w:hAnsi="Times New Roman"/>
        </w:rPr>
        <w:t xml:space="preserve">” or </w:t>
      </w:r>
      <w:r>
        <w:rPr>
          <w:rFonts w:ascii="Times New Roman" w:eastAsia="Times New Roman" w:hAnsi="Times New Roman"/>
        </w:rPr>
        <w:t>“</w:t>
      </w:r>
      <w:r>
        <w:rPr>
          <w:rFonts w:ascii="Times New Roman" w:eastAsia="Times New Roman" w:hAnsi="Times New Roman"/>
          <w:b/>
        </w:rPr>
        <w:t>Schedule</w:t>
      </w:r>
      <w:r>
        <w:rPr>
          <w:rFonts w:ascii="Times New Roman" w:eastAsia="Times New Roman" w:hAnsi="Times New Roman"/>
        </w:rPr>
        <w:t>”, is a reference to a clause in, or Schedule to, this Agreement;</w:t>
      </w:r>
    </w:p>
    <w:p w:rsidR="00000000" w:rsidRDefault="006F13F1">
      <w:pPr>
        <w:spacing w:line="241" w:lineRule="exact"/>
        <w:rPr>
          <w:rFonts w:ascii="Times New Roman" w:eastAsia="Times New Roman" w:hAnsi="Times New Roman"/>
        </w:rPr>
      </w:pPr>
    </w:p>
    <w:p w:rsidR="00000000" w:rsidRDefault="006F13F1" w:rsidP="006F13F1">
      <w:pPr>
        <w:numPr>
          <w:ilvl w:val="1"/>
          <w:numId w:val="83"/>
        </w:numPr>
        <w:tabs>
          <w:tab w:val="left" w:pos="1440"/>
        </w:tabs>
        <w:spacing w:line="235" w:lineRule="auto"/>
        <w:ind w:left="1440" w:right="2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party</w:t>
      </w:r>
      <w:r>
        <w:rPr>
          <w:rFonts w:ascii="Times New Roman" w:eastAsia="Times New Roman" w:hAnsi="Times New Roman"/>
        </w:rPr>
        <w:t xml:space="preserve">” to this Agreement or a </w:t>
      </w:r>
      <w:r>
        <w:rPr>
          <w:rFonts w:ascii="Times New Roman" w:eastAsia="Times New Roman" w:hAnsi="Times New Roman"/>
        </w:rPr>
        <w:t>“</w:t>
      </w:r>
      <w:r>
        <w:rPr>
          <w:rFonts w:ascii="Times New Roman" w:eastAsia="Times New Roman" w:hAnsi="Times New Roman"/>
          <w:b/>
        </w:rPr>
        <w:t>person</w:t>
      </w:r>
      <w:r>
        <w:rPr>
          <w:rFonts w:ascii="Times New Roman" w:eastAsia="Times New Roman" w:hAnsi="Times New Roman"/>
        </w:rPr>
        <w:t>” shall include their respective successors</w:t>
      </w:r>
      <w:r>
        <w:rPr>
          <w:rFonts w:ascii="Times New Roman" w:eastAsia="Times New Roman" w:hAnsi="Times New Roman"/>
        </w:rPr>
        <w:t>, assignees, novatees or transferees (to the extent assignment, novation or transfer is permitted under the Financing Documents);</w:t>
      </w:r>
    </w:p>
    <w:p w:rsidR="00000000" w:rsidRDefault="006F13F1">
      <w:pPr>
        <w:spacing w:line="243" w:lineRule="exact"/>
        <w:rPr>
          <w:rFonts w:ascii="Times New Roman" w:eastAsia="Times New Roman" w:hAnsi="Times New Roman"/>
        </w:rPr>
      </w:pPr>
    </w:p>
    <w:p w:rsidR="00000000" w:rsidRDefault="006F13F1" w:rsidP="006F13F1">
      <w:pPr>
        <w:numPr>
          <w:ilvl w:val="1"/>
          <w:numId w:val="83"/>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 xml:space="preserve">an </w:t>
      </w:r>
      <w:r>
        <w:rPr>
          <w:rFonts w:ascii="Times New Roman" w:eastAsia="Times New Roman" w:hAnsi="Times New Roman"/>
        </w:rPr>
        <w:t>“</w:t>
      </w:r>
      <w:r>
        <w:rPr>
          <w:rFonts w:ascii="Times New Roman" w:eastAsia="Times New Roman" w:hAnsi="Times New Roman"/>
          <w:b/>
        </w:rPr>
        <w:t>amendment</w:t>
      </w:r>
      <w:r>
        <w:rPr>
          <w:rFonts w:ascii="Times New Roman" w:eastAsia="Times New Roman" w:hAnsi="Times New Roman"/>
        </w:rPr>
        <w:t>” includes a supplement, modification, novation, replacement or re</w:t>
      </w:r>
      <w:r>
        <w:rPr>
          <w:rFonts w:ascii="Times New Roman" w:eastAsia="Times New Roman" w:hAnsi="Times New Roman"/>
        </w:rPr>
        <w:t>-enactment</w:t>
      </w:r>
      <w:r>
        <w:rPr>
          <w:rFonts w:ascii="Times New Roman" w:eastAsia="Times New Roman" w:hAnsi="Times New Roman"/>
        </w:rPr>
        <w:t xml:space="preserve"> and </w:t>
      </w:r>
      <w:r>
        <w:rPr>
          <w:rFonts w:ascii="Times New Roman" w:eastAsia="Times New Roman" w:hAnsi="Times New Roman"/>
        </w:rPr>
        <w:t>“</w:t>
      </w:r>
      <w:r>
        <w:rPr>
          <w:rFonts w:ascii="Times New Roman" w:eastAsia="Times New Roman" w:hAnsi="Times New Roman"/>
          <w:b/>
        </w:rPr>
        <w:t>amended</w:t>
      </w:r>
      <w:r>
        <w:rPr>
          <w:rFonts w:ascii="Times New Roman" w:eastAsia="Times New Roman" w:hAnsi="Times New Roman"/>
        </w:rPr>
        <w:t>” is to be construed ac</w:t>
      </w:r>
      <w:r>
        <w:rPr>
          <w:rFonts w:ascii="Times New Roman" w:eastAsia="Times New Roman" w:hAnsi="Times New Roman"/>
        </w:rPr>
        <w:t>cordingly;</w:t>
      </w:r>
    </w:p>
    <w:p w:rsidR="00000000" w:rsidRDefault="006F13F1">
      <w:pPr>
        <w:spacing w:line="240" w:lineRule="exact"/>
        <w:rPr>
          <w:rFonts w:ascii="Times New Roman" w:eastAsia="Times New Roman" w:hAnsi="Times New Roman"/>
        </w:rPr>
      </w:pPr>
    </w:p>
    <w:p w:rsidR="00000000" w:rsidRDefault="006F13F1" w:rsidP="006F13F1">
      <w:pPr>
        <w:numPr>
          <w:ilvl w:val="1"/>
          <w:numId w:val="83"/>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 xml:space="preserve">an </w:t>
      </w:r>
      <w:r>
        <w:rPr>
          <w:rFonts w:ascii="Times New Roman" w:eastAsia="Times New Roman" w:hAnsi="Times New Roman"/>
        </w:rPr>
        <w:t>“</w:t>
      </w:r>
      <w:r>
        <w:rPr>
          <w:rFonts w:ascii="Times New Roman" w:eastAsia="Times New Roman" w:hAnsi="Times New Roman"/>
          <w:b/>
        </w:rPr>
        <w:t>authorised signatory</w:t>
      </w:r>
      <w:r>
        <w:rPr>
          <w:rFonts w:ascii="Times New Roman" w:eastAsia="Times New Roman" w:hAnsi="Times New Roman"/>
        </w:rPr>
        <w:t>” means a person that has been duly a</w:t>
      </w:r>
      <w:r>
        <w:rPr>
          <w:rFonts w:ascii="Times New Roman" w:eastAsia="Times New Roman" w:hAnsi="Times New Roman"/>
        </w:rPr>
        <w:t>uthorised by another person (the</w:t>
      </w:r>
      <w:r>
        <w:rPr>
          <w:rFonts w:ascii="Times New Roman" w:eastAsia="Times New Roman" w:hAnsi="Times New Roman"/>
        </w:rPr>
        <w:t xml:space="preserve"> </w:t>
      </w:r>
      <w:r>
        <w:rPr>
          <w:rFonts w:ascii="Times New Roman" w:eastAsia="Times New Roman" w:hAnsi="Times New Roman"/>
        </w:rPr>
        <w:t>“</w:t>
      </w:r>
      <w:r>
        <w:rPr>
          <w:rFonts w:ascii="Times New Roman" w:eastAsia="Times New Roman" w:hAnsi="Times New Roman"/>
          <w:b/>
        </w:rPr>
        <w:t>other person</w:t>
      </w:r>
      <w:r>
        <w:rPr>
          <w:rFonts w:ascii="Times New Roman" w:eastAsia="Times New Roman" w:hAnsi="Times New Roman"/>
        </w:rPr>
        <w:t>”) to execute or sign any Financing Document (or other document or notice to be executed or signed by the other person under or in connec</w:t>
      </w:r>
      <w:r>
        <w:rPr>
          <w:rFonts w:ascii="Times New Roman" w:eastAsia="Times New Roman" w:hAnsi="Times New Roman"/>
        </w:rPr>
        <w:t>tion with any Financing Document) on behalf of that other person;</w:t>
      </w:r>
    </w:p>
    <w:p w:rsidR="00000000" w:rsidRDefault="006F13F1">
      <w:pPr>
        <w:spacing w:line="243" w:lineRule="exact"/>
        <w:rPr>
          <w:rFonts w:ascii="Times New Roman" w:eastAsia="Times New Roman" w:hAnsi="Times New Roman"/>
        </w:rPr>
      </w:pPr>
    </w:p>
    <w:p w:rsidR="00000000" w:rsidRDefault="006F13F1" w:rsidP="006F13F1">
      <w:pPr>
        <w:numPr>
          <w:ilvl w:val="1"/>
          <w:numId w:val="83"/>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control</w:t>
      </w:r>
      <w:r>
        <w:rPr>
          <w:rFonts w:ascii="Times New Roman" w:eastAsia="Times New Roman" w:hAnsi="Times New Roman"/>
        </w:rPr>
        <w:t>” includes the power to direct the management and policies of an entity, whether through the ownership of voting capital, by contract or otherwise;</w:t>
      </w:r>
    </w:p>
    <w:p w:rsidR="00000000" w:rsidRDefault="006F13F1">
      <w:pPr>
        <w:spacing w:line="231" w:lineRule="exact"/>
        <w:rPr>
          <w:rFonts w:ascii="Times New Roman" w:eastAsia="Times New Roman" w:hAnsi="Times New Roman"/>
        </w:rPr>
      </w:pPr>
    </w:p>
    <w:p w:rsidR="00000000" w:rsidRDefault="006F13F1" w:rsidP="006F13F1">
      <w:pPr>
        <w:numPr>
          <w:ilvl w:val="1"/>
          <w:numId w:val="83"/>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 provision of law is a referenc</w:t>
      </w:r>
      <w:r>
        <w:rPr>
          <w:rFonts w:ascii="Times New Roman" w:eastAsia="Times New Roman" w:hAnsi="Times New Roman"/>
        </w:rPr>
        <w:t>e to that provision as amended or re-enacted;</w:t>
      </w:r>
    </w:p>
    <w:p w:rsidR="00000000" w:rsidRDefault="006F13F1">
      <w:pPr>
        <w:spacing w:line="241" w:lineRule="exact"/>
        <w:rPr>
          <w:rFonts w:ascii="Times New Roman" w:eastAsia="Times New Roman" w:hAnsi="Times New Roman"/>
        </w:rPr>
      </w:pPr>
    </w:p>
    <w:p w:rsidR="00000000" w:rsidRDefault="006F13F1" w:rsidP="006F13F1">
      <w:pPr>
        <w:numPr>
          <w:ilvl w:val="1"/>
          <w:numId w:val="83"/>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words and abbreviations, which have well known technical or trade or commercial meanings are used in the Agreement in accordance with such meanings;</w:t>
      </w:r>
    </w:p>
    <w:p w:rsidR="00000000" w:rsidRDefault="006F13F1">
      <w:pPr>
        <w:spacing w:line="242" w:lineRule="exact"/>
        <w:rPr>
          <w:rFonts w:ascii="Times New Roman" w:eastAsia="Times New Roman" w:hAnsi="Times New Roman"/>
        </w:rPr>
      </w:pPr>
    </w:p>
    <w:p w:rsidR="00000000" w:rsidRDefault="006F13F1" w:rsidP="006F13F1">
      <w:pPr>
        <w:numPr>
          <w:ilvl w:val="1"/>
          <w:numId w:val="83"/>
        </w:numPr>
        <w:tabs>
          <w:tab w:val="left" w:pos="1440"/>
        </w:tabs>
        <w:spacing w:line="237" w:lineRule="auto"/>
        <w:ind w:left="1440" w:hanging="720"/>
        <w:jc w:val="both"/>
        <w:rPr>
          <w:rFonts w:ascii="Times New Roman" w:eastAsia="Times New Roman" w:hAnsi="Times New Roman"/>
        </w:rPr>
      </w:pPr>
      <w:r>
        <w:rPr>
          <w:rFonts w:ascii="Times New Roman" w:eastAsia="Times New Roman" w:hAnsi="Times New Roman"/>
        </w:rPr>
        <w:t xml:space="preserve">a reference to a </w:t>
      </w:r>
      <w:r>
        <w:rPr>
          <w:rFonts w:ascii="Times New Roman" w:eastAsia="Times New Roman" w:hAnsi="Times New Roman"/>
        </w:rPr>
        <w:t>“month</w:t>
      </w:r>
      <w:r>
        <w:rPr>
          <w:rFonts w:ascii="Times New Roman" w:eastAsia="Times New Roman" w:hAnsi="Times New Roman"/>
        </w:rPr>
        <w:t>” is a reference to a period startin</w:t>
      </w:r>
      <w:r>
        <w:rPr>
          <w:rFonts w:ascii="Times New Roman" w:eastAsia="Times New Roman" w:hAnsi="Times New Roman"/>
        </w:rPr>
        <w:t xml:space="preserve">g on one day in a calendar month and ending on the date immediately before the numerically corresponding day in the next calendar month, except that if there is no numerically corresponding day in the month in which that period ends, that period shall end </w:t>
      </w:r>
      <w:r>
        <w:rPr>
          <w:rFonts w:ascii="Times New Roman" w:eastAsia="Times New Roman" w:hAnsi="Times New Roman"/>
        </w:rPr>
        <w:t>on the last day in that calendar month;and</w:t>
      </w:r>
    </w:p>
    <w:p w:rsidR="00000000" w:rsidRDefault="006F13F1">
      <w:pPr>
        <w:spacing w:line="241" w:lineRule="exact"/>
        <w:rPr>
          <w:rFonts w:ascii="Times New Roman" w:eastAsia="Times New Roman" w:hAnsi="Times New Roman"/>
        </w:rPr>
      </w:pPr>
    </w:p>
    <w:p w:rsidR="00000000" w:rsidRDefault="006F13F1" w:rsidP="006F13F1">
      <w:pPr>
        <w:numPr>
          <w:ilvl w:val="1"/>
          <w:numId w:val="83"/>
        </w:numPr>
        <w:tabs>
          <w:tab w:val="left" w:pos="1440"/>
        </w:tabs>
        <w:spacing w:line="238" w:lineRule="auto"/>
        <w:ind w:left="1440" w:right="40" w:hanging="720"/>
        <w:jc w:val="both"/>
        <w:rPr>
          <w:rFonts w:ascii="Times New Roman" w:eastAsia="Times New Roman" w:hAnsi="Times New Roman"/>
        </w:rPr>
      </w:pPr>
      <w:r>
        <w:rPr>
          <w:rFonts w:ascii="Times New Roman" w:eastAsia="Times New Roman" w:hAnsi="Times New Roman"/>
        </w:rPr>
        <w:t>in the event of any disagreement or dispute between the Bank and the Borrower regarding the materiality or reasonableness of any matter including of any event, occurrence, circumstance, change, fact, information,</w:t>
      </w:r>
      <w:r>
        <w:rPr>
          <w:rFonts w:ascii="Times New Roman" w:eastAsia="Times New Roman" w:hAnsi="Times New Roman"/>
        </w:rPr>
        <w:t xml:space="preserve"> document, authorisation, proceeding, act, omission, claims, breach, default or otherwise, the opinion of the Bank, as to the materiality or reasonableness of any of the foregoing, shall be final and binding on the Borrower.</w:t>
      </w:r>
    </w:p>
    <w:p w:rsidR="00000000" w:rsidRDefault="006F13F1">
      <w:pPr>
        <w:spacing w:line="233" w:lineRule="exact"/>
        <w:rPr>
          <w:rFonts w:ascii="Times New Roman" w:eastAsia="Times New Roman" w:hAnsi="Times New Roman"/>
        </w:rPr>
      </w:pPr>
    </w:p>
    <w:p w:rsidR="00000000" w:rsidRDefault="006F13F1" w:rsidP="006F13F1">
      <w:pPr>
        <w:numPr>
          <w:ilvl w:val="0"/>
          <w:numId w:val="84"/>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sz w:val="16"/>
        </w:rPr>
        <w:t>ANK</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GREEMENT TO LEND AND</w:t>
      </w:r>
      <w:r>
        <w:rPr>
          <w:rFonts w:ascii="Times New Roman" w:eastAsia="Times New Roman" w:hAnsi="Times New Roman"/>
          <w:b/>
        </w:rPr>
        <w:t xml:space="preserve"> 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GREEMENT TO BORROW</w:t>
      </w:r>
    </w:p>
    <w:p w:rsidR="00000000" w:rsidRDefault="006F13F1">
      <w:pPr>
        <w:spacing w:line="229" w:lineRule="exact"/>
        <w:rPr>
          <w:rFonts w:ascii="Times New Roman" w:eastAsia="Times New Roman" w:hAnsi="Times New Roman"/>
        </w:rPr>
      </w:pPr>
    </w:p>
    <w:p w:rsidR="00000000" w:rsidRDefault="006F13F1">
      <w:pPr>
        <w:tabs>
          <w:tab w:val="left" w:pos="700"/>
        </w:tabs>
        <w:spacing w:line="237" w:lineRule="auto"/>
        <w:ind w:left="720" w:right="20" w:hanging="719"/>
        <w:jc w:val="both"/>
        <w:rPr>
          <w:rFonts w:ascii="Times New Roman" w:eastAsia="Times New Roman" w:hAnsi="Times New Roman"/>
        </w:rPr>
      </w:pPr>
      <w:r>
        <w:rPr>
          <w:rFonts w:ascii="Garamond" w:eastAsia="Garamond" w:hAnsi="Garamond"/>
          <w:sz w:val="24"/>
        </w:rPr>
        <w:t>8.1</w:t>
      </w:r>
      <w:r>
        <w:rPr>
          <w:rFonts w:ascii="Times New Roman" w:eastAsia="Times New Roman" w:hAnsi="Times New Roman"/>
        </w:rPr>
        <w:tab/>
      </w:r>
      <w:r>
        <w:rPr>
          <w:rFonts w:ascii="Times New Roman" w:eastAsia="Times New Roman" w:hAnsi="Times New Roman"/>
        </w:rPr>
        <w:t>The Bank agrees, based on the disbursement request, representations, warranties, covenants and undertakings as contained herein and in the application for availing the Facilities and other documents executed or tendered b</w:t>
      </w:r>
      <w:r>
        <w:rPr>
          <w:rFonts w:ascii="Times New Roman" w:eastAsia="Times New Roman" w:hAnsi="Times New Roman"/>
        </w:rPr>
        <w:t xml:space="preserve">y the Borrower in relation to the Facilities, to lend at its sole discretion, to the Borrower and the Borrower agrees to borrow from the Bank, the Facilities for an aggregate amount not exceeding the Overall Limits specified in Sr. No. 5 of the Schedule I </w:t>
      </w:r>
      <w:r>
        <w:rPr>
          <w:rFonts w:ascii="Times New Roman" w:eastAsia="Times New Roman" w:hAnsi="Times New Roman"/>
        </w:rPr>
        <w:t>on the terms and conditions as fully contained in this Agreement.</w:t>
      </w:r>
    </w:p>
    <w:p w:rsidR="00000000" w:rsidRDefault="006F13F1">
      <w:pPr>
        <w:spacing w:line="268"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8.2</w:t>
      </w:r>
      <w:r>
        <w:rPr>
          <w:rFonts w:ascii="Times New Roman" w:eastAsia="Times New Roman" w:hAnsi="Times New Roman"/>
        </w:rPr>
        <w:tab/>
      </w:r>
      <w:r>
        <w:rPr>
          <w:rFonts w:ascii="Times New Roman" w:eastAsia="Times New Roman" w:hAnsi="Times New Roman"/>
        </w:rPr>
        <w:t>The Borrower agrees and acknowledges that the Facilities shall be utilised for the purpose specified in Sr. No. 8 of the Schedule I. Under no circumstances shall the Facilities be utili</w:t>
      </w:r>
      <w:r>
        <w:rPr>
          <w:rFonts w:ascii="Times New Roman" w:eastAsia="Times New Roman" w:hAnsi="Times New Roman"/>
        </w:rPr>
        <w:t>sed by the Borrower for, directly or indirectly:</w:t>
      </w:r>
    </w:p>
    <w:p w:rsidR="00000000" w:rsidRDefault="006F13F1">
      <w:pPr>
        <w:spacing w:line="32" w:lineRule="exact"/>
        <w:rPr>
          <w:rFonts w:ascii="Times New Roman" w:eastAsia="Times New Roman" w:hAnsi="Times New Roman"/>
        </w:rPr>
      </w:pPr>
    </w:p>
    <w:p w:rsidR="00000000" w:rsidRDefault="006F13F1" w:rsidP="006F13F1">
      <w:pPr>
        <w:numPr>
          <w:ilvl w:val="0"/>
          <w:numId w:val="8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subscribing to or purchasing any shares/debentures;</w:t>
      </w:r>
    </w:p>
    <w:p w:rsidR="00000000" w:rsidRDefault="006F13F1" w:rsidP="006F13F1">
      <w:pPr>
        <w:numPr>
          <w:ilvl w:val="0"/>
          <w:numId w:val="8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extending loans to its Affiliates or making any inter-corporate deposits;</w:t>
      </w:r>
    </w:p>
    <w:p w:rsidR="00000000" w:rsidRDefault="006F13F1" w:rsidP="006F13F1">
      <w:pPr>
        <w:numPr>
          <w:ilvl w:val="0"/>
          <w:numId w:val="85"/>
        </w:numPr>
        <w:tabs>
          <w:tab w:val="left" w:pos="1440"/>
        </w:tabs>
        <w:spacing w:line="237" w:lineRule="auto"/>
        <w:ind w:left="1440" w:hanging="720"/>
        <w:rPr>
          <w:rFonts w:ascii="Times New Roman" w:eastAsia="Times New Roman" w:hAnsi="Times New Roman"/>
        </w:rPr>
      </w:pPr>
      <w:r>
        <w:rPr>
          <w:rFonts w:ascii="Times New Roman" w:eastAsia="Times New Roman" w:hAnsi="Times New Roman"/>
        </w:rPr>
        <w:t>entering into any speculative transactions or activities; and</w:t>
      </w:r>
    </w:p>
    <w:p w:rsidR="00000000" w:rsidRDefault="006F13F1">
      <w:pPr>
        <w:spacing w:line="1" w:lineRule="exact"/>
        <w:rPr>
          <w:rFonts w:ascii="Times New Roman" w:eastAsia="Times New Roman" w:hAnsi="Times New Roman"/>
        </w:rPr>
      </w:pPr>
    </w:p>
    <w:p w:rsidR="00000000" w:rsidRDefault="006F13F1" w:rsidP="006F13F1">
      <w:pPr>
        <w:numPr>
          <w:ilvl w:val="0"/>
          <w:numId w:val="8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 xml:space="preserve">carrying out any </w:t>
      </w:r>
      <w:r>
        <w:rPr>
          <w:rFonts w:ascii="Times New Roman" w:eastAsia="Times New Roman" w:hAnsi="Times New Roman"/>
        </w:rPr>
        <w:t>activities not eligible for bank credit as per RBI Guidelines.</w:t>
      </w:r>
    </w:p>
    <w:p w:rsidR="00000000" w:rsidRDefault="006F13F1">
      <w:pPr>
        <w:tabs>
          <w:tab w:val="left" w:pos="1440"/>
        </w:tabs>
        <w:spacing w:line="0" w:lineRule="atLeast"/>
        <w:ind w:left="1440" w:hanging="720"/>
        <w:rPr>
          <w:rFonts w:ascii="Times New Roman" w:eastAsia="Times New Roman" w:hAnsi="Times New Roman"/>
        </w:rPr>
        <w:sectPr w:rsidR="00000000">
          <w:pgSz w:w="12240" w:h="15840"/>
          <w:pgMar w:top="1432" w:right="1440" w:bottom="1153" w:left="1440" w:header="0" w:footer="0" w:gutter="0"/>
          <w:cols w:space="0" w:equalWidth="0">
            <w:col w:w="9360"/>
          </w:cols>
          <w:docGrid w:linePitch="360"/>
        </w:sectPr>
      </w:pPr>
    </w:p>
    <w:p w:rsidR="00000000" w:rsidRDefault="006F13F1">
      <w:pPr>
        <w:tabs>
          <w:tab w:val="left" w:pos="700"/>
        </w:tabs>
        <w:spacing w:line="238" w:lineRule="auto"/>
        <w:ind w:left="720" w:right="20" w:hanging="719"/>
        <w:jc w:val="both"/>
        <w:rPr>
          <w:rFonts w:ascii="Times New Roman" w:eastAsia="Times New Roman" w:hAnsi="Times New Roman"/>
        </w:rPr>
      </w:pPr>
      <w:bookmarkStart w:id="60" w:name="page61"/>
      <w:bookmarkEnd w:id="60"/>
      <w:r>
        <w:rPr>
          <w:rFonts w:ascii="Garamond" w:eastAsia="Garamond" w:hAnsi="Garamond"/>
          <w:sz w:val="24"/>
        </w:rPr>
        <w:t>8.3</w:t>
      </w:r>
      <w:r>
        <w:rPr>
          <w:rFonts w:ascii="Times New Roman" w:eastAsia="Times New Roman" w:hAnsi="Times New Roman"/>
        </w:rPr>
        <w:tab/>
      </w:r>
      <w:r>
        <w:rPr>
          <w:rFonts w:ascii="Times New Roman" w:eastAsia="Times New Roman" w:hAnsi="Times New Roman"/>
        </w:rPr>
        <w:t>The Bank shall have the right to revise / vary the limits (and any sub-limits thereunder, including interchangeability of the respective sub-limits), Margin, interest rate, concessions etc</w:t>
      </w:r>
      <w:r>
        <w:rPr>
          <w:rFonts w:ascii="Times New Roman" w:eastAsia="Times New Roman" w:hAnsi="Times New Roman"/>
        </w:rPr>
        <w:t xml:space="preserve"> from time to time, and upon revision by the Bank of such limits, such revised limits shall be notified by the Bank to the Borrower and the revised limits shall be deemed to be the limits or sub-limits covered under this Agreement. All outstanding amounts </w:t>
      </w:r>
      <w:r>
        <w:rPr>
          <w:rFonts w:ascii="Times New Roman" w:eastAsia="Times New Roman" w:hAnsi="Times New Roman"/>
        </w:rPr>
        <w:t>of interest, commission, discount, exchange, service charges and other costs, charges and monies in respect of the respective Facilities, whether debited to the cash credit account or not, shall also be included in determining the availability of the Overa</w:t>
      </w:r>
      <w:r>
        <w:rPr>
          <w:rFonts w:ascii="Times New Roman" w:eastAsia="Times New Roman" w:hAnsi="Times New Roman"/>
        </w:rPr>
        <w:t>ll Limits.</w:t>
      </w:r>
    </w:p>
    <w:p w:rsidR="00000000" w:rsidRDefault="006F13F1">
      <w:pPr>
        <w:spacing w:line="264" w:lineRule="exact"/>
        <w:rPr>
          <w:rFonts w:ascii="Times New Roman" w:eastAsia="Times New Roman" w:hAnsi="Times New Roman"/>
        </w:rPr>
      </w:pPr>
    </w:p>
    <w:p w:rsidR="00000000" w:rsidRDefault="006F13F1">
      <w:pPr>
        <w:tabs>
          <w:tab w:val="left" w:pos="700"/>
        </w:tabs>
        <w:spacing w:line="236" w:lineRule="auto"/>
        <w:ind w:left="720" w:right="40" w:hanging="719"/>
        <w:jc w:val="both"/>
        <w:rPr>
          <w:rFonts w:ascii="Times New Roman" w:eastAsia="Times New Roman" w:hAnsi="Times New Roman"/>
        </w:rPr>
      </w:pPr>
      <w:r>
        <w:rPr>
          <w:rFonts w:ascii="Garamond" w:eastAsia="Garamond" w:hAnsi="Garamond"/>
          <w:sz w:val="24"/>
        </w:rPr>
        <w:t>8.4</w:t>
      </w:r>
      <w:r>
        <w:rPr>
          <w:rFonts w:ascii="Times New Roman" w:eastAsia="Times New Roman" w:hAnsi="Times New Roman"/>
        </w:rPr>
        <w:tab/>
      </w:r>
      <w:r>
        <w:rPr>
          <w:rFonts w:ascii="Times New Roman" w:eastAsia="Times New Roman" w:hAnsi="Times New Roman"/>
        </w:rPr>
        <w:t>In the event any monies are remaining due and payable by the Borrower to the Bank, under the Financing Documents or otherwise, the Bank may, at its sole discretion, reduce the availability of the amounts of the Overall Limits and / or adjus</w:t>
      </w:r>
      <w:r>
        <w:rPr>
          <w:rFonts w:ascii="Times New Roman" w:eastAsia="Times New Roman" w:hAnsi="Times New Roman"/>
        </w:rPr>
        <w:t>t such monies against the respective available Limits and all such adjustments shall be treated as drawals by the Borrower under the Facilities.</w:t>
      </w:r>
    </w:p>
    <w:p w:rsidR="00000000" w:rsidRDefault="006F13F1">
      <w:pPr>
        <w:spacing w:line="264" w:lineRule="exact"/>
        <w:rPr>
          <w:rFonts w:ascii="Times New Roman" w:eastAsia="Times New Roman" w:hAnsi="Times New Roman"/>
        </w:rPr>
      </w:pPr>
    </w:p>
    <w:p w:rsidR="00000000" w:rsidRDefault="006F13F1">
      <w:pPr>
        <w:tabs>
          <w:tab w:val="left" w:pos="700"/>
        </w:tabs>
        <w:spacing w:line="239" w:lineRule="auto"/>
        <w:ind w:left="720" w:right="20" w:hanging="719"/>
        <w:jc w:val="both"/>
        <w:rPr>
          <w:rFonts w:ascii="Times New Roman" w:eastAsia="Times New Roman" w:hAnsi="Times New Roman"/>
        </w:rPr>
      </w:pPr>
      <w:r>
        <w:rPr>
          <w:rFonts w:ascii="Garamond" w:eastAsia="Garamond" w:hAnsi="Garamond"/>
          <w:sz w:val="24"/>
        </w:rPr>
        <w:t>8.5</w:t>
      </w:r>
      <w:r>
        <w:rPr>
          <w:rFonts w:ascii="Times New Roman" w:eastAsia="Times New Roman" w:hAnsi="Times New Roman"/>
        </w:rPr>
        <w:tab/>
      </w:r>
      <w:r>
        <w:rPr>
          <w:rFonts w:ascii="Times New Roman" w:eastAsia="Times New Roman" w:hAnsi="Times New Roman"/>
        </w:rPr>
        <w:t>The Borrower shall at all times confine the drawals out of the relevant Facilities within the respective s</w:t>
      </w:r>
      <w:r>
        <w:rPr>
          <w:rFonts w:ascii="Times New Roman" w:eastAsia="Times New Roman" w:hAnsi="Times New Roman"/>
        </w:rPr>
        <w:t>anctioned Limits / Drawing Power, whichever is less. In case of any excess drawal the Borrower shall regularise the accounts forthwith or within such period as may be stipulated by the Bank in its absolute discretion. Provided, however, the Bank may at the</w:t>
      </w:r>
      <w:r>
        <w:rPr>
          <w:rFonts w:ascii="Times New Roman" w:eastAsia="Times New Roman" w:hAnsi="Times New Roman"/>
        </w:rPr>
        <w:t xml:space="preserve"> specific request of the Borrower and at its own discretion, allow drawals beyond such Drawing Power (provided the Drawing Power is less than the sanctioned Limits) for such period as may be permitted by the Bank. Provided, further, the grant of such exces</w:t>
      </w:r>
      <w:r>
        <w:rPr>
          <w:rFonts w:ascii="Times New Roman" w:eastAsia="Times New Roman" w:hAnsi="Times New Roman"/>
        </w:rPr>
        <w:t xml:space="preserve">s drawings to the Borrower can be liable to be suspended / discontinued / revoked at anytime by the Bank without any notice to the Borrower. The Borrower shall repay all such excess drawings on demand unless otherwise specified by the Bank. Till repayment </w:t>
      </w:r>
      <w:r>
        <w:rPr>
          <w:rFonts w:ascii="Times New Roman" w:eastAsia="Times New Roman" w:hAnsi="Times New Roman"/>
        </w:rPr>
        <w:t xml:space="preserve">of such excess drawings, the excess drawn amounts, or the entire outstanding, shall carry Penal Interest at the discretion of the Bank. All the provisions of the Financing Documents and all securities created, if any, pursuant to the Agreement will extend </w:t>
      </w:r>
      <w:r>
        <w:rPr>
          <w:rFonts w:ascii="Times New Roman" w:eastAsia="Times New Roman" w:hAnsi="Times New Roman"/>
        </w:rPr>
        <w:t>to cover such excess drawings.</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8.6</w:t>
      </w:r>
      <w:r>
        <w:rPr>
          <w:rFonts w:ascii="Times New Roman" w:eastAsia="Times New Roman" w:hAnsi="Times New Roman"/>
        </w:rPr>
        <w:tab/>
      </w:r>
      <w:r>
        <w:rPr>
          <w:rFonts w:ascii="Times New Roman" w:eastAsia="Times New Roman" w:hAnsi="Times New Roman"/>
        </w:rPr>
        <w:t>In the event, any of the Facilities are granted on revolving basis then the Borrower shall be entitled, subject to the Availability Period, the available Limits, and that no Event of Default has occurred and is continuin</w:t>
      </w:r>
      <w:r>
        <w:rPr>
          <w:rFonts w:ascii="Times New Roman" w:eastAsia="Times New Roman" w:hAnsi="Times New Roman"/>
        </w:rPr>
        <w:t>g and at the discretion of the Bank, to redraw any amount so repaid.</w:t>
      </w:r>
    </w:p>
    <w:p w:rsidR="00000000" w:rsidRDefault="006F13F1">
      <w:pPr>
        <w:spacing w:line="200" w:lineRule="exact"/>
        <w:rPr>
          <w:rFonts w:ascii="Times New Roman" w:eastAsia="Times New Roman" w:hAnsi="Times New Roman"/>
        </w:rPr>
      </w:pPr>
    </w:p>
    <w:p w:rsidR="00000000" w:rsidRDefault="006F13F1">
      <w:pPr>
        <w:spacing w:line="296" w:lineRule="exact"/>
        <w:rPr>
          <w:rFonts w:ascii="Times New Roman" w:eastAsia="Times New Roman" w:hAnsi="Times New Roman"/>
        </w:rPr>
      </w:pPr>
    </w:p>
    <w:p w:rsidR="00000000" w:rsidRDefault="006F13F1" w:rsidP="006F13F1">
      <w:pPr>
        <w:numPr>
          <w:ilvl w:val="0"/>
          <w:numId w:val="86"/>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F</w:t>
      </w:r>
      <w:r>
        <w:rPr>
          <w:rFonts w:ascii="Times New Roman" w:eastAsia="Times New Roman" w:hAnsi="Times New Roman"/>
          <w:b/>
          <w:sz w:val="16"/>
        </w:rPr>
        <w:t>EES</w:t>
      </w:r>
      <w:r>
        <w:rPr>
          <w:rFonts w:ascii="Times New Roman" w:eastAsia="Times New Roman" w:hAnsi="Times New Roman"/>
          <w:b/>
        </w:rPr>
        <w:t>, C</w:t>
      </w:r>
      <w:r>
        <w:rPr>
          <w:rFonts w:ascii="Times New Roman" w:eastAsia="Times New Roman" w:hAnsi="Times New Roman"/>
          <w:b/>
          <w:sz w:val="16"/>
        </w:rPr>
        <w:t>HARGES</w:t>
      </w:r>
      <w:r>
        <w:rPr>
          <w:rFonts w:ascii="Times New Roman" w:eastAsia="Times New Roman" w:hAnsi="Times New Roman"/>
          <w:b/>
        </w:rPr>
        <w:t>, COMMISSION, C</w:t>
      </w:r>
      <w:r>
        <w:rPr>
          <w:rFonts w:ascii="Times New Roman" w:eastAsia="Times New Roman" w:hAnsi="Times New Roman"/>
          <w:b/>
          <w:sz w:val="16"/>
        </w:rPr>
        <w:t>OSTS AND</w:t>
      </w:r>
      <w:r>
        <w:rPr>
          <w:rFonts w:ascii="Times New Roman" w:eastAsia="Times New Roman" w:hAnsi="Times New Roman"/>
          <w:b/>
        </w:rPr>
        <w:t xml:space="preserve"> C</w:t>
      </w:r>
      <w:r>
        <w:rPr>
          <w:rFonts w:ascii="Times New Roman" w:eastAsia="Times New Roman" w:hAnsi="Times New Roman"/>
          <w:b/>
          <w:sz w:val="16"/>
        </w:rPr>
        <w:t>LAIMS</w:t>
      </w:r>
    </w:p>
    <w:p w:rsidR="00000000" w:rsidRDefault="006F13F1">
      <w:pPr>
        <w:spacing w:line="229" w:lineRule="exact"/>
        <w:rPr>
          <w:rFonts w:ascii="Times New Roman" w:eastAsia="Times New Roman" w:hAnsi="Times New Roman"/>
        </w:rPr>
      </w:pPr>
    </w:p>
    <w:p w:rsidR="00000000" w:rsidRDefault="006F13F1">
      <w:pPr>
        <w:tabs>
          <w:tab w:val="left" w:pos="700"/>
        </w:tabs>
        <w:spacing w:line="235" w:lineRule="auto"/>
        <w:ind w:left="720" w:right="20" w:hanging="719"/>
        <w:jc w:val="both"/>
        <w:rPr>
          <w:rFonts w:ascii="Times New Roman" w:eastAsia="Times New Roman" w:hAnsi="Times New Roman"/>
        </w:rPr>
      </w:pPr>
      <w:r>
        <w:rPr>
          <w:rFonts w:ascii="Garamond" w:eastAsia="Garamond" w:hAnsi="Garamond"/>
          <w:sz w:val="24"/>
        </w:rPr>
        <w:t>9.1</w:t>
      </w:r>
      <w:r>
        <w:rPr>
          <w:rFonts w:ascii="Times New Roman" w:eastAsia="Times New Roman" w:hAnsi="Times New Roman"/>
        </w:rPr>
        <w:tab/>
      </w:r>
      <w:r>
        <w:rPr>
          <w:rFonts w:ascii="Times New Roman" w:eastAsia="Times New Roman" w:hAnsi="Times New Roman"/>
        </w:rPr>
        <w:t>The Borrower, shall bear all charges/fees, including tax, if any, as mentioned in Sr. No. 16 A of the Schedule I, which the Borrower agr</w:t>
      </w:r>
      <w:r>
        <w:rPr>
          <w:rFonts w:ascii="Times New Roman" w:eastAsia="Times New Roman" w:hAnsi="Times New Roman"/>
        </w:rPr>
        <w:t>ees to reimburse to the Bank separately within 7 (seven) Business Days of demand by the Bank.</w:t>
      </w:r>
    </w:p>
    <w:p w:rsidR="00000000" w:rsidRDefault="006F13F1">
      <w:pPr>
        <w:spacing w:line="263" w:lineRule="exact"/>
        <w:rPr>
          <w:rFonts w:ascii="Times New Roman" w:eastAsia="Times New Roman" w:hAnsi="Times New Roman"/>
        </w:rPr>
      </w:pPr>
    </w:p>
    <w:p w:rsidR="00000000" w:rsidRDefault="006F13F1">
      <w:pPr>
        <w:tabs>
          <w:tab w:val="left" w:pos="700"/>
        </w:tabs>
        <w:spacing w:line="238" w:lineRule="auto"/>
        <w:ind w:left="720" w:right="40" w:hanging="719"/>
        <w:jc w:val="both"/>
        <w:rPr>
          <w:rFonts w:ascii="Times New Roman" w:eastAsia="Times New Roman" w:hAnsi="Times New Roman"/>
        </w:rPr>
      </w:pPr>
      <w:r>
        <w:rPr>
          <w:rFonts w:ascii="Garamond" w:eastAsia="Garamond" w:hAnsi="Garamond"/>
          <w:sz w:val="24"/>
        </w:rPr>
        <w:t>9.2</w:t>
      </w:r>
      <w:r>
        <w:rPr>
          <w:rFonts w:ascii="Times New Roman" w:eastAsia="Times New Roman" w:hAnsi="Times New Roman"/>
        </w:rPr>
        <w:tab/>
      </w:r>
      <w:r>
        <w:rPr>
          <w:rFonts w:ascii="Times New Roman" w:eastAsia="Times New Roman" w:hAnsi="Times New Roman"/>
        </w:rPr>
        <w:t>Without prejudice to the provisions of Clause 3.1 above, the Borrower shall forthwith pay or cause to be paid, all present and future imposts, costs, duties,</w:t>
      </w:r>
      <w:r>
        <w:rPr>
          <w:rFonts w:ascii="Times New Roman" w:eastAsia="Times New Roman" w:hAnsi="Times New Roman"/>
        </w:rPr>
        <w:t xml:space="preserve"> taxes levies, fees insurance premia and other charges and expenses (including any penalty thereon, if applicable), as may be levied or imposed from time to time by any governmental or statutory authorities or payable otherwise, pertaining to or in connect</w:t>
      </w:r>
      <w:r>
        <w:rPr>
          <w:rFonts w:ascii="Times New Roman" w:eastAsia="Times New Roman" w:hAnsi="Times New Roman"/>
        </w:rPr>
        <w:t>ion with the Facilities, the Financing Documents . In the event the Borrower fails to pay the monies referred to in this sub-section, the Bank will be at liberty (but shall not be obliged) to pay the same on behalf of the Borrower and the Borrower shall fo</w:t>
      </w:r>
      <w:r>
        <w:rPr>
          <w:rFonts w:ascii="Times New Roman" w:eastAsia="Times New Roman" w:hAnsi="Times New Roman"/>
        </w:rPr>
        <w:t>rthwith reimburse the same together with interest at the Penal Rate.</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9.3</w:t>
      </w:r>
      <w:r>
        <w:rPr>
          <w:rFonts w:ascii="Times New Roman" w:eastAsia="Times New Roman" w:hAnsi="Times New Roman"/>
        </w:rPr>
        <w:tab/>
      </w:r>
      <w:r>
        <w:rPr>
          <w:rFonts w:ascii="Times New Roman" w:eastAsia="Times New Roman" w:hAnsi="Times New Roman"/>
        </w:rPr>
        <w:t>The Bank shall be entitled to debit all amounts due and payable by the Borrower under this Agreement to the Borrower's loan account maintained with the Bank, unless separately reimbu</w:t>
      </w:r>
      <w:r>
        <w:rPr>
          <w:rFonts w:ascii="Times New Roman" w:eastAsia="Times New Roman" w:hAnsi="Times New Roman"/>
        </w:rPr>
        <w:t>rsed to the Bank by the Borrower.</w:t>
      </w:r>
    </w:p>
    <w:p w:rsidR="00000000" w:rsidRDefault="006F13F1">
      <w:pPr>
        <w:spacing w:line="265" w:lineRule="exact"/>
        <w:rPr>
          <w:rFonts w:ascii="Times New Roman" w:eastAsia="Times New Roman" w:hAnsi="Times New Roman"/>
        </w:rPr>
      </w:pPr>
    </w:p>
    <w:p w:rsidR="00000000" w:rsidRDefault="006F13F1">
      <w:pPr>
        <w:tabs>
          <w:tab w:val="left" w:pos="700"/>
        </w:tabs>
        <w:spacing w:line="233" w:lineRule="auto"/>
        <w:ind w:left="720" w:right="40" w:hanging="719"/>
        <w:jc w:val="both"/>
        <w:rPr>
          <w:rFonts w:ascii="Times New Roman" w:eastAsia="Times New Roman" w:hAnsi="Times New Roman"/>
        </w:rPr>
      </w:pPr>
      <w:r>
        <w:rPr>
          <w:rFonts w:ascii="Garamond" w:eastAsia="Garamond" w:hAnsi="Garamond"/>
          <w:sz w:val="24"/>
        </w:rPr>
        <w:t>9.4</w:t>
      </w:r>
      <w:r>
        <w:rPr>
          <w:rFonts w:ascii="Times New Roman" w:eastAsia="Times New Roman" w:hAnsi="Times New Roman"/>
        </w:rPr>
        <w:tab/>
      </w:r>
      <w:r>
        <w:rPr>
          <w:rFonts w:ascii="Times New Roman" w:eastAsia="Times New Roman" w:hAnsi="Times New Roman"/>
        </w:rPr>
        <w:t>All payments by the Borrower under any Transaction Document shall be made free and clear of and without any deduction of tax or levy, except to the extent that the Borrower is required by Applicable Law.</w:t>
      </w:r>
    </w:p>
    <w:p w:rsidR="00000000" w:rsidRDefault="006F13F1">
      <w:pPr>
        <w:spacing w:line="271" w:lineRule="exact"/>
        <w:rPr>
          <w:rFonts w:ascii="Times New Roman" w:eastAsia="Times New Roman" w:hAnsi="Times New Roman"/>
        </w:rPr>
      </w:pPr>
    </w:p>
    <w:p w:rsidR="00000000" w:rsidRDefault="006F13F1">
      <w:pPr>
        <w:tabs>
          <w:tab w:val="left" w:pos="700"/>
        </w:tabs>
        <w:spacing w:line="235" w:lineRule="auto"/>
        <w:ind w:left="720" w:right="20" w:hanging="719"/>
        <w:jc w:val="both"/>
        <w:rPr>
          <w:rFonts w:ascii="Times New Roman" w:eastAsia="Times New Roman" w:hAnsi="Times New Roman"/>
        </w:rPr>
      </w:pPr>
      <w:r>
        <w:rPr>
          <w:rFonts w:ascii="Garamond" w:eastAsia="Garamond" w:hAnsi="Garamond"/>
          <w:sz w:val="24"/>
        </w:rPr>
        <w:t>9.5</w:t>
      </w:r>
      <w:r>
        <w:rPr>
          <w:rFonts w:ascii="Times New Roman" w:eastAsia="Times New Roman" w:hAnsi="Times New Roman"/>
        </w:rPr>
        <w:tab/>
      </w:r>
      <w:r>
        <w:rPr>
          <w:rFonts w:ascii="Times New Roman" w:eastAsia="Times New Roman" w:hAnsi="Times New Roman"/>
        </w:rPr>
        <w:t>The Borr</w:t>
      </w:r>
      <w:r>
        <w:rPr>
          <w:rFonts w:ascii="Times New Roman" w:eastAsia="Times New Roman" w:hAnsi="Times New Roman"/>
        </w:rPr>
        <w:t>ower agrees that in relation to the</w:t>
      </w:r>
      <w:r>
        <w:rPr>
          <w:rFonts w:ascii="Times New Roman" w:eastAsia="Times New Roman" w:hAnsi="Times New Roman"/>
          <w:sz w:val="24"/>
        </w:rPr>
        <w:t xml:space="preserve"> </w:t>
      </w:r>
      <w:r>
        <w:rPr>
          <w:rFonts w:ascii="Times New Roman" w:eastAsia="Times New Roman" w:hAnsi="Times New Roman"/>
          <w:sz w:val="24"/>
        </w:rPr>
        <w:t>non fund b</w:t>
      </w:r>
      <w:r>
        <w:rPr>
          <w:rFonts w:ascii="Times New Roman" w:eastAsia="Times New Roman" w:hAnsi="Times New Roman"/>
        </w:rPr>
        <w:t>ased</w:t>
      </w:r>
      <w:r>
        <w:rPr>
          <w:rFonts w:ascii="Times New Roman" w:eastAsia="Times New Roman" w:hAnsi="Times New Roman"/>
          <w:sz w:val="24"/>
        </w:rPr>
        <w:t xml:space="preserve"> </w:t>
      </w:r>
      <w:r>
        <w:rPr>
          <w:rFonts w:ascii="Times New Roman" w:eastAsia="Times New Roman" w:hAnsi="Times New Roman"/>
          <w:sz w:val="24"/>
        </w:rPr>
        <w:t>Facility</w:t>
      </w:r>
      <w:r>
        <w:rPr>
          <w:rFonts w:ascii="Times New Roman" w:eastAsia="Times New Roman" w:hAnsi="Times New Roman"/>
        </w:rPr>
        <w:t xml:space="preserve"> Products which are being provided by the Bank to the Borrower under this Agreement, the Borrower shall pay commission for such Facilities,</w:t>
      </w:r>
    </w:p>
    <w:p w:rsidR="00000000" w:rsidRDefault="006F13F1">
      <w:pPr>
        <w:tabs>
          <w:tab w:val="left" w:pos="700"/>
        </w:tabs>
        <w:spacing w:line="235" w:lineRule="auto"/>
        <w:ind w:left="720" w:right="20" w:hanging="719"/>
        <w:jc w:val="both"/>
        <w:rPr>
          <w:rFonts w:ascii="Times New Roman" w:eastAsia="Times New Roman" w:hAnsi="Times New Roman"/>
        </w:rPr>
        <w:sectPr w:rsidR="00000000">
          <w:pgSz w:w="12240" w:h="15840"/>
          <w:pgMar w:top="1435"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61" w:name="page62"/>
      <w:bookmarkEnd w:id="61"/>
    </w:p>
    <w:p w:rsidR="00000000" w:rsidRDefault="006F13F1">
      <w:pPr>
        <w:spacing w:line="235" w:lineRule="auto"/>
        <w:ind w:left="720" w:right="20"/>
        <w:rPr>
          <w:rFonts w:ascii="Times New Roman" w:eastAsia="Times New Roman" w:hAnsi="Times New Roman"/>
        </w:rPr>
      </w:pPr>
      <w:r>
        <w:rPr>
          <w:rFonts w:ascii="Times New Roman" w:eastAsia="Times New Roman" w:hAnsi="Times New Roman"/>
        </w:rPr>
        <w:t>at such time and at such rate as specified in Sr. No.</w:t>
      </w:r>
      <w:r>
        <w:rPr>
          <w:rFonts w:ascii="Times New Roman" w:eastAsia="Times New Roman" w:hAnsi="Times New Roman"/>
          <w:sz w:val="24"/>
        </w:rPr>
        <w:t xml:space="preserve"> </w:t>
      </w:r>
      <w:r>
        <w:rPr>
          <w:rFonts w:ascii="Times New Roman" w:eastAsia="Times New Roman" w:hAnsi="Times New Roman"/>
          <w:sz w:val="24"/>
        </w:rPr>
        <w:t>5</w:t>
      </w:r>
      <w:r>
        <w:rPr>
          <w:rFonts w:ascii="Times New Roman" w:eastAsia="Times New Roman" w:hAnsi="Times New Roman"/>
        </w:rPr>
        <w:t xml:space="preserve"> of Schedule I hereof or at such other rate as may be intimated by the Bank in writing from time to time.</w:t>
      </w:r>
    </w:p>
    <w:p w:rsidR="00000000" w:rsidRDefault="006F13F1">
      <w:pPr>
        <w:spacing w:line="23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9.6</w:t>
      </w:r>
      <w:r>
        <w:rPr>
          <w:rFonts w:ascii="Times New Roman" w:eastAsia="Times New Roman" w:hAnsi="Times New Roman"/>
        </w:rPr>
        <w:tab/>
      </w:r>
      <w:r>
        <w:rPr>
          <w:rFonts w:ascii="Times New Roman" w:eastAsia="Times New Roman" w:hAnsi="Times New Roman"/>
        </w:rPr>
        <w:t>In the event of any drawals by the Borrower exceeding the Drawing Power / Limits without approval of the Bank, the Bank shall also be entitled to</w:t>
      </w:r>
      <w:r>
        <w:rPr>
          <w:rFonts w:ascii="Times New Roman" w:eastAsia="Times New Roman" w:hAnsi="Times New Roman"/>
        </w:rPr>
        <w:t xml:space="preserve"> charge at its own discretion such enhanced rates of interest on the entire outstanding or on a portion thereof as it may fix.</w:t>
      </w:r>
    </w:p>
    <w:p w:rsidR="00000000" w:rsidRDefault="006F13F1">
      <w:pPr>
        <w:spacing w:line="265" w:lineRule="exact"/>
        <w:rPr>
          <w:rFonts w:ascii="Times New Roman" w:eastAsia="Times New Roman" w:hAnsi="Times New Roman"/>
        </w:rPr>
      </w:pPr>
    </w:p>
    <w:p w:rsidR="00000000" w:rsidRDefault="006F13F1" w:rsidP="006F13F1">
      <w:pPr>
        <w:numPr>
          <w:ilvl w:val="0"/>
          <w:numId w:val="87"/>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D</w:t>
      </w:r>
      <w:r>
        <w:rPr>
          <w:rFonts w:ascii="Times New Roman" w:eastAsia="Times New Roman" w:hAnsi="Times New Roman"/>
          <w:b/>
          <w:sz w:val="16"/>
        </w:rPr>
        <w:t>ISBURSEMENT</w:t>
      </w:r>
      <w:r>
        <w:rPr>
          <w:rFonts w:ascii="Times New Roman" w:eastAsia="Times New Roman" w:hAnsi="Times New Roman"/>
          <w:b/>
        </w:rPr>
        <w:t xml:space="preserve"> AND SUB-L</w:t>
      </w:r>
      <w:r>
        <w:rPr>
          <w:rFonts w:ascii="Times New Roman" w:eastAsia="Times New Roman" w:hAnsi="Times New Roman"/>
          <w:b/>
          <w:sz w:val="16"/>
        </w:rPr>
        <w:t>IMITS</w:t>
      </w:r>
    </w:p>
    <w:p w:rsidR="00000000" w:rsidRDefault="006F13F1">
      <w:pPr>
        <w:spacing w:line="229" w:lineRule="exact"/>
        <w:rPr>
          <w:rFonts w:ascii="Times New Roman" w:eastAsia="Times New Roman" w:hAnsi="Times New Roman"/>
        </w:rPr>
      </w:pPr>
    </w:p>
    <w:p w:rsidR="00000000" w:rsidRDefault="006F13F1">
      <w:pPr>
        <w:tabs>
          <w:tab w:val="left" w:pos="700"/>
        </w:tabs>
        <w:spacing w:line="236" w:lineRule="auto"/>
        <w:ind w:left="720" w:right="40" w:hanging="719"/>
        <w:jc w:val="both"/>
        <w:rPr>
          <w:rFonts w:ascii="Times New Roman" w:eastAsia="Times New Roman" w:hAnsi="Times New Roman"/>
        </w:rPr>
      </w:pPr>
      <w:r>
        <w:rPr>
          <w:rFonts w:ascii="Garamond" w:eastAsia="Garamond" w:hAnsi="Garamond"/>
          <w:sz w:val="24"/>
        </w:rPr>
        <w:t>10.1</w:t>
      </w:r>
      <w:r>
        <w:rPr>
          <w:rFonts w:ascii="Times New Roman" w:eastAsia="Times New Roman" w:hAnsi="Times New Roman"/>
        </w:rPr>
        <w:tab/>
      </w:r>
      <w:r>
        <w:rPr>
          <w:rFonts w:ascii="Times New Roman" w:eastAsia="Times New Roman" w:hAnsi="Times New Roman"/>
        </w:rPr>
        <w:t>The Bank shall at its sole discretion disburse the Facilities, in accordance with the terms an</w:t>
      </w:r>
      <w:r>
        <w:rPr>
          <w:rFonts w:ascii="Times New Roman" w:eastAsia="Times New Roman" w:hAnsi="Times New Roman"/>
        </w:rPr>
        <w:t>d conditions of this Agreement, including compliance of the provisions of this Clause 4 to such account as specified in the disbursement request. The Bank at the request of the Borrower make/allow disbursements/drawls under the facilities by issuance of BG</w:t>
      </w:r>
      <w:r>
        <w:rPr>
          <w:rFonts w:ascii="Times New Roman" w:eastAsia="Times New Roman" w:hAnsi="Times New Roman"/>
        </w:rPr>
        <w:t>s and/or LCs and/or other Facility Products.</w:t>
      </w:r>
    </w:p>
    <w:p w:rsidR="00000000" w:rsidRDefault="006F13F1">
      <w:pPr>
        <w:spacing w:line="265" w:lineRule="exact"/>
        <w:rPr>
          <w:rFonts w:ascii="Times New Roman" w:eastAsia="Times New Roman" w:hAnsi="Times New Roman"/>
        </w:rPr>
      </w:pPr>
    </w:p>
    <w:p w:rsidR="00000000" w:rsidRDefault="006F13F1">
      <w:pPr>
        <w:tabs>
          <w:tab w:val="left" w:pos="700"/>
        </w:tabs>
        <w:spacing w:line="239" w:lineRule="auto"/>
        <w:ind w:left="720" w:right="20" w:hanging="719"/>
        <w:jc w:val="both"/>
        <w:rPr>
          <w:rFonts w:ascii="Times New Roman" w:eastAsia="Times New Roman" w:hAnsi="Times New Roman"/>
        </w:rPr>
      </w:pPr>
      <w:r>
        <w:rPr>
          <w:rFonts w:ascii="Garamond" w:eastAsia="Garamond" w:hAnsi="Garamond"/>
          <w:sz w:val="24"/>
        </w:rPr>
        <w:t>10.2</w:t>
      </w:r>
      <w:r>
        <w:rPr>
          <w:rFonts w:ascii="Times New Roman" w:eastAsia="Times New Roman" w:hAnsi="Times New Roman"/>
        </w:rPr>
        <w:tab/>
      </w:r>
      <w:r>
        <w:rPr>
          <w:rFonts w:ascii="Times New Roman" w:eastAsia="Times New Roman" w:hAnsi="Times New Roman"/>
        </w:rPr>
        <w:t xml:space="preserve">The Facilities (either in full or in parts) may be disbursed by the Bank in such currency as specified in Sr. No. 5 of the Schedule, subject to the norms laid down by Reserve Bank of India (RBI) from time </w:t>
      </w:r>
      <w:r>
        <w:rPr>
          <w:rFonts w:ascii="Times New Roman" w:eastAsia="Times New Roman" w:hAnsi="Times New Roman"/>
        </w:rPr>
        <w:t>to time and the other terms and condition agreed between the Parties, if any. Further, during the tenure of the Facilities, the Bank may, at the request of the Borrower, but however, at its sole discretion, convert any Facilities, either in full or part in</w:t>
      </w:r>
      <w:r>
        <w:rPr>
          <w:rFonts w:ascii="Times New Roman" w:eastAsia="Times New Roman" w:hAnsi="Times New Roman"/>
        </w:rPr>
        <w:t>to any other currency and/or reconvert it into Indian Rupees on such terms and conditions as are acceptable to the Bank and the Borrower . It is clarified and agreed that such conversion /re-conversion shall be governed by the terms and condition as contai</w:t>
      </w:r>
      <w:r>
        <w:rPr>
          <w:rFonts w:ascii="Times New Roman" w:eastAsia="Times New Roman" w:hAnsi="Times New Roman"/>
        </w:rPr>
        <w:t>ned in this Agreement unless otherwise agreed in writing between the Bank and the Borrower. The Borrower shall duly indemnify the Bank for any loss suffered by the Bank on account of fluctuation that may take place in the value of foreign currency in which</w:t>
      </w:r>
      <w:r>
        <w:rPr>
          <w:rFonts w:ascii="Times New Roman" w:eastAsia="Times New Roman" w:hAnsi="Times New Roman"/>
        </w:rPr>
        <w:t xml:space="preserve"> the Facilities is availed and such loss on account of the fluctuation shall form a part of the Loan Obligations. In the event the Loan is converted into any other currency, the Borrower shall hedge the foreign currency exposure, if any through the Bank.</w:t>
      </w:r>
    </w:p>
    <w:p w:rsidR="00000000" w:rsidRDefault="006F13F1">
      <w:pPr>
        <w:spacing w:line="264" w:lineRule="exact"/>
        <w:rPr>
          <w:rFonts w:ascii="Times New Roman" w:eastAsia="Times New Roman" w:hAnsi="Times New Roman"/>
        </w:rPr>
      </w:pPr>
    </w:p>
    <w:p w:rsidR="00000000" w:rsidRDefault="006F13F1">
      <w:pPr>
        <w:tabs>
          <w:tab w:val="left" w:pos="700"/>
        </w:tabs>
        <w:spacing w:line="238" w:lineRule="auto"/>
        <w:ind w:left="720" w:right="40" w:hanging="719"/>
        <w:jc w:val="both"/>
        <w:rPr>
          <w:rFonts w:ascii="Times New Roman" w:eastAsia="Times New Roman" w:hAnsi="Times New Roman"/>
        </w:rPr>
      </w:pPr>
      <w:r>
        <w:rPr>
          <w:rFonts w:ascii="Garamond" w:eastAsia="Garamond" w:hAnsi="Garamond"/>
          <w:sz w:val="24"/>
        </w:rPr>
        <w:t>10.3</w:t>
      </w:r>
      <w:r>
        <w:rPr>
          <w:rFonts w:ascii="Times New Roman" w:eastAsia="Times New Roman" w:hAnsi="Times New Roman"/>
        </w:rPr>
        <w:tab/>
      </w:r>
      <w:r>
        <w:rPr>
          <w:rFonts w:ascii="Times New Roman" w:eastAsia="Times New Roman" w:hAnsi="Times New Roman"/>
        </w:rPr>
        <w:t xml:space="preserve">In case any Loan or part thereof is disbursed or converted into foreign currency , the Borrower agrees and confirms that, Bank may on request being made by the Borrower, at its sole discretion, roll over the foreign currency loan from time to time on </w:t>
      </w:r>
      <w:r>
        <w:rPr>
          <w:rFonts w:ascii="Times New Roman" w:eastAsia="Times New Roman" w:hAnsi="Times New Roman"/>
        </w:rPr>
        <w:t>such terms and conditions as it may deem fit and such roll over may be effected by the Bank by way of a letter issued by the Bank, carrying such Terms and conditions and accepted by the Borrower, shall be valid and binding on the Borrower at each renewal a</w:t>
      </w:r>
      <w:r>
        <w:rPr>
          <w:rFonts w:ascii="Times New Roman" w:eastAsia="Times New Roman" w:hAnsi="Times New Roman"/>
        </w:rPr>
        <w:t>nd such renewal and roll over will be governed by this Agreement mutatis mutandis, except to the extent as amended and modified by such letter referred to in this clause.</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10.4</w:t>
      </w:r>
      <w:r>
        <w:rPr>
          <w:rFonts w:ascii="Times New Roman" w:eastAsia="Times New Roman" w:hAnsi="Times New Roman"/>
        </w:rPr>
        <w:tab/>
      </w:r>
      <w:r>
        <w:rPr>
          <w:rFonts w:ascii="Times New Roman" w:eastAsia="Times New Roman" w:hAnsi="Times New Roman"/>
        </w:rPr>
        <w:t>In the event the Bank is providing any facilities under this Agreement which ar</w:t>
      </w:r>
      <w:r>
        <w:rPr>
          <w:rFonts w:ascii="Times New Roman" w:eastAsia="Times New Roman" w:hAnsi="Times New Roman"/>
        </w:rPr>
        <w:t>e in a currency other than Indian Rupees, the same shall be governed by the terms of this Agreement including additional terms and conditions, if any, specified in Schedule II of this Agreement.</w:t>
      </w:r>
    </w:p>
    <w:p w:rsidR="00000000" w:rsidRDefault="006F13F1">
      <w:pPr>
        <w:spacing w:line="263" w:lineRule="exact"/>
        <w:rPr>
          <w:rFonts w:ascii="Times New Roman" w:eastAsia="Times New Roman" w:hAnsi="Times New Roman"/>
        </w:rPr>
      </w:pPr>
    </w:p>
    <w:p w:rsidR="00000000" w:rsidRDefault="006F13F1">
      <w:pPr>
        <w:tabs>
          <w:tab w:val="left" w:pos="700"/>
        </w:tabs>
        <w:spacing w:line="238" w:lineRule="auto"/>
        <w:ind w:left="720" w:right="20" w:hanging="719"/>
        <w:jc w:val="both"/>
        <w:rPr>
          <w:rFonts w:ascii="Times New Roman" w:eastAsia="Times New Roman" w:hAnsi="Times New Roman"/>
        </w:rPr>
      </w:pPr>
      <w:r>
        <w:rPr>
          <w:rFonts w:ascii="Garamond" w:eastAsia="Garamond" w:hAnsi="Garamond"/>
          <w:sz w:val="24"/>
        </w:rPr>
        <w:t>10.5</w:t>
      </w:r>
      <w:r>
        <w:rPr>
          <w:rFonts w:ascii="Times New Roman" w:eastAsia="Times New Roman" w:hAnsi="Times New Roman"/>
        </w:rPr>
        <w:tab/>
      </w:r>
      <w:r>
        <w:rPr>
          <w:rFonts w:ascii="Times New Roman" w:eastAsia="Times New Roman" w:hAnsi="Times New Roman"/>
        </w:rPr>
        <w:t>The Bank is entitled to disburse the Facilities granted</w:t>
      </w:r>
      <w:r>
        <w:rPr>
          <w:rFonts w:ascii="Times New Roman" w:eastAsia="Times New Roman" w:hAnsi="Times New Roman"/>
        </w:rPr>
        <w:t>/to be granted to the Borrower to in a single account or multiple accounts of any Facility Products and this agreement would be valid and binding for all such accounts. It is agreed between the parties that the facilities disbursed in such multiple loan ac</w:t>
      </w:r>
      <w:r>
        <w:rPr>
          <w:rFonts w:ascii="Times New Roman" w:eastAsia="Times New Roman" w:hAnsi="Times New Roman"/>
        </w:rPr>
        <w:t>counts may have a varied rate of interest as may be agreed mutually between the parties at the time of each disbursement and as stipulated in the in the sanction letters subsequently issued for various Facility Products to be granted within the Overall Lim</w:t>
      </w:r>
      <w:r>
        <w:rPr>
          <w:rFonts w:ascii="Times New Roman" w:eastAsia="Times New Roman" w:hAnsi="Times New Roman"/>
        </w:rPr>
        <w:t>its.</w:t>
      </w:r>
    </w:p>
    <w:p w:rsidR="00000000" w:rsidRDefault="006F13F1">
      <w:pPr>
        <w:spacing w:line="200" w:lineRule="exact"/>
        <w:rPr>
          <w:rFonts w:ascii="Times New Roman" w:eastAsia="Times New Roman" w:hAnsi="Times New Roman"/>
        </w:rPr>
      </w:pPr>
    </w:p>
    <w:p w:rsidR="00000000" w:rsidRDefault="006F13F1">
      <w:pPr>
        <w:spacing w:line="286"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b/>
        </w:rPr>
      </w:pPr>
      <w:r>
        <w:rPr>
          <w:rFonts w:ascii="Garamond" w:eastAsia="Garamond" w:hAnsi="Garamond"/>
          <w:sz w:val="24"/>
        </w:rPr>
        <w:t>10.6</w:t>
      </w:r>
      <w:r>
        <w:rPr>
          <w:rFonts w:ascii="Times New Roman" w:eastAsia="Times New Roman" w:hAnsi="Times New Roman"/>
        </w:rPr>
        <w:tab/>
      </w:r>
      <w:r>
        <w:rPr>
          <w:rFonts w:ascii="Times New Roman" w:eastAsia="Times New Roman" w:hAnsi="Times New Roman"/>
          <w:b/>
        </w:rPr>
        <w:t>Sub-Limits</w:t>
      </w:r>
    </w:p>
    <w:p w:rsidR="00000000" w:rsidRDefault="006F13F1" w:rsidP="006F13F1">
      <w:pPr>
        <w:numPr>
          <w:ilvl w:val="0"/>
          <w:numId w:val="88"/>
        </w:numPr>
        <w:tabs>
          <w:tab w:val="left" w:pos="900"/>
        </w:tabs>
        <w:spacing w:line="235" w:lineRule="auto"/>
        <w:ind w:left="900" w:hanging="360"/>
        <w:jc w:val="both"/>
        <w:rPr>
          <w:rFonts w:ascii="Times New Roman" w:eastAsia="Times New Roman" w:hAnsi="Times New Roman"/>
        </w:rPr>
      </w:pPr>
      <w:r>
        <w:rPr>
          <w:rFonts w:ascii="Times New Roman" w:eastAsia="Times New Roman" w:hAnsi="Times New Roman"/>
        </w:rPr>
        <w:t xml:space="preserve">The Facility or Facilities constituting sub-Limit within the available Limit of the Facility (hereinafter called the </w:t>
      </w:r>
      <w:r>
        <w:rPr>
          <w:rFonts w:ascii="Times New Roman" w:eastAsia="Times New Roman" w:hAnsi="Times New Roman"/>
        </w:rPr>
        <w:t>“</w:t>
      </w:r>
      <w:r>
        <w:rPr>
          <w:rFonts w:ascii="Times New Roman" w:eastAsia="Times New Roman" w:hAnsi="Times New Roman"/>
          <w:b/>
        </w:rPr>
        <w:t>Principal Facility</w:t>
      </w:r>
      <w:r>
        <w:rPr>
          <w:rFonts w:ascii="Times New Roman" w:eastAsia="Times New Roman" w:hAnsi="Times New Roman"/>
        </w:rPr>
        <w:t>”) under the Agreement shall, to the extent of utilisation, be governed by the terms and conditio</w:t>
      </w:r>
      <w:r>
        <w:rPr>
          <w:rFonts w:ascii="Times New Roman" w:eastAsia="Times New Roman" w:hAnsi="Times New Roman"/>
        </w:rPr>
        <w:t>ns applicable to corresponding Facility Product(s), as detailed in Schedule II hereof.</w:t>
      </w:r>
    </w:p>
    <w:p w:rsidR="00000000" w:rsidRDefault="006F13F1">
      <w:pPr>
        <w:spacing w:line="252" w:lineRule="exact"/>
        <w:rPr>
          <w:rFonts w:ascii="Times New Roman" w:eastAsia="Times New Roman" w:hAnsi="Times New Roman"/>
        </w:rPr>
      </w:pPr>
    </w:p>
    <w:p w:rsidR="00000000" w:rsidRDefault="006F13F1">
      <w:pPr>
        <w:spacing w:line="234" w:lineRule="auto"/>
        <w:ind w:left="900"/>
        <w:jc w:val="both"/>
        <w:rPr>
          <w:rFonts w:ascii="Times New Roman" w:eastAsia="Times New Roman" w:hAnsi="Times New Roman"/>
        </w:rPr>
      </w:pPr>
      <w:r>
        <w:rPr>
          <w:rFonts w:ascii="Times New Roman" w:eastAsia="Times New Roman" w:hAnsi="Times New Roman"/>
        </w:rPr>
        <w:t>Provided where the Facility or Facilities constituting sub-Limit does / do not correspond to any of the Facility Product(s) as detailed in Schedule II hereof , then the</w:t>
      </w:r>
      <w:r>
        <w:rPr>
          <w:rFonts w:ascii="Times New Roman" w:eastAsia="Times New Roman" w:hAnsi="Times New Roman"/>
        </w:rPr>
        <w:t xml:space="preserve"> same shall be governed by such terms and</w:t>
      </w:r>
    </w:p>
    <w:p w:rsidR="00000000" w:rsidRDefault="006F13F1">
      <w:pPr>
        <w:spacing w:line="234" w:lineRule="auto"/>
        <w:ind w:left="900"/>
        <w:jc w:val="both"/>
        <w:rPr>
          <w:rFonts w:ascii="Times New Roman" w:eastAsia="Times New Roman" w:hAnsi="Times New Roman"/>
        </w:rPr>
        <w:sectPr w:rsidR="00000000">
          <w:pgSz w:w="12240" w:h="15840"/>
          <w:pgMar w:top="1440" w:right="1440" w:bottom="996"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62" w:name="page63"/>
      <w:bookmarkEnd w:id="62"/>
    </w:p>
    <w:p w:rsidR="00000000" w:rsidRDefault="006F13F1">
      <w:pPr>
        <w:spacing w:line="234" w:lineRule="auto"/>
        <w:ind w:left="900"/>
        <w:rPr>
          <w:rFonts w:ascii="Times New Roman" w:eastAsia="Times New Roman" w:hAnsi="Times New Roman"/>
        </w:rPr>
      </w:pPr>
      <w:r>
        <w:rPr>
          <w:rFonts w:ascii="Times New Roman" w:eastAsia="Times New Roman" w:hAnsi="Times New Roman"/>
        </w:rPr>
        <w:t>conditions as may be stipulated herein or as may be stipulated by the Bank while sanctioning such sub-Limit or from time to time thereafter.</w:t>
      </w:r>
    </w:p>
    <w:p w:rsidR="00000000" w:rsidRDefault="006F13F1">
      <w:pPr>
        <w:spacing w:line="240" w:lineRule="exact"/>
        <w:rPr>
          <w:rFonts w:ascii="Times New Roman" w:eastAsia="Times New Roman" w:hAnsi="Times New Roman"/>
        </w:rPr>
      </w:pPr>
    </w:p>
    <w:p w:rsidR="00000000" w:rsidRDefault="006F13F1" w:rsidP="006F13F1">
      <w:pPr>
        <w:numPr>
          <w:ilvl w:val="0"/>
          <w:numId w:val="89"/>
        </w:numPr>
        <w:tabs>
          <w:tab w:val="left" w:pos="900"/>
        </w:tabs>
        <w:spacing w:line="239" w:lineRule="auto"/>
        <w:ind w:left="900" w:hanging="360"/>
        <w:jc w:val="both"/>
        <w:rPr>
          <w:rFonts w:ascii="Times New Roman" w:eastAsia="Times New Roman" w:hAnsi="Times New Roman"/>
        </w:rPr>
      </w:pPr>
      <w:r>
        <w:rPr>
          <w:rFonts w:ascii="Times New Roman" w:eastAsia="Times New Roman" w:hAnsi="Times New Roman"/>
        </w:rPr>
        <w:t xml:space="preserve">The Bank may, during the currency of the Agreement, at the request of </w:t>
      </w:r>
      <w:r>
        <w:rPr>
          <w:rFonts w:ascii="Times New Roman" w:eastAsia="Times New Roman" w:hAnsi="Times New Roman"/>
        </w:rPr>
        <w:t>the Borrower and at its absolute discretion, within the available Limit of the Principal Facility, grant / extend and disburse to the Borrower some o</w:t>
      </w:r>
      <w:r>
        <w:rPr>
          <w:rFonts w:ascii="Times New Roman" w:eastAsia="Times New Roman" w:hAnsi="Times New Roman"/>
        </w:rPr>
        <w:t xml:space="preserve">ther Facility Product(s) of such Limit (hereinafter called </w:t>
      </w:r>
      <w:r>
        <w:rPr>
          <w:rFonts w:ascii="Times New Roman" w:eastAsia="Times New Roman" w:hAnsi="Times New Roman"/>
        </w:rPr>
        <w:t>“</w:t>
      </w:r>
      <w:r>
        <w:rPr>
          <w:rFonts w:ascii="Times New Roman" w:eastAsia="Times New Roman" w:hAnsi="Times New Roman"/>
          <w:b/>
        </w:rPr>
        <w:t>sub-Limit</w:t>
      </w:r>
      <w:r>
        <w:rPr>
          <w:rFonts w:ascii="Times New Roman" w:eastAsia="Times New Roman" w:hAnsi="Times New Roman"/>
        </w:rPr>
        <w:t>”), in part or whole,</w:t>
      </w:r>
      <w:r>
        <w:rPr>
          <w:rFonts w:ascii="Times New Roman" w:eastAsia="Times New Roman" w:hAnsi="Times New Roman"/>
        </w:rPr>
        <w:t xml:space="preserve"> from any of its </w:t>
      </w:r>
      <w:r>
        <w:rPr>
          <w:rFonts w:ascii="Times New Roman" w:eastAsia="Times New Roman" w:hAnsi="Times New Roman"/>
        </w:rPr>
        <w:t>Lending Office, on such terms and conditions set out in the Agreement and subject to the Borrower complying with the provisions of the Financing Documents and such further terms and conditions as may be stipulated by the Bank while granting / extending suc</w:t>
      </w:r>
      <w:r>
        <w:rPr>
          <w:rFonts w:ascii="Times New Roman" w:eastAsia="Times New Roman" w:hAnsi="Times New Roman"/>
        </w:rPr>
        <w:t>h sub-Limit and from time to time. The Bank shall have the right to revise / vary / rollover the limits (and any sub-limits thereunder, including interchangeability the respective sub-Limits), Margin, interest rate, concessions etc from time to time, in co</w:t>
      </w:r>
      <w:r>
        <w:rPr>
          <w:rFonts w:ascii="Times New Roman" w:eastAsia="Times New Roman" w:hAnsi="Times New Roman"/>
        </w:rPr>
        <w:t>mpliance of the applicable regulatory guidelines and upon revision by the Bank of such limits, such revised limits shall be notified by the Bank to the Borrower and the revised limits shall be deemed to be the limits or sub-limits covered under this Agreem</w:t>
      </w:r>
      <w:r>
        <w:rPr>
          <w:rFonts w:ascii="Times New Roman" w:eastAsia="Times New Roman" w:hAnsi="Times New Roman"/>
        </w:rPr>
        <w:t>ent.</w:t>
      </w:r>
    </w:p>
    <w:p w:rsidR="00000000" w:rsidRDefault="006F13F1">
      <w:pPr>
        <w:spacing w:line="242" w:lineRule="exact"/>
        <w:rPr>
          <w:rFonts w:ascii="Times New Roman" w:eastAsia="Times New Roman" w:hAnsi="Times New Roman"/>
        </w:rPr>
      </w:pPr>
    </w:p>
    <w:p w:rsidR="00000000" w:rsidRDefault="006F13F1" w:rsidP="006F13F1">
      <w:pPr>
        <w:numPr>
          <w:ilvl w:val="0"/>
          <w:numId w:val="89"/>
        </w:numPr>
        <w:tabs>
          <w:tab w:val="left" w:pos="900"/>
        </w:tabs>
        <w:spacing w:line="0" w:lineRule="atLeast"/>
        <w:ind w:left="900" w:hanging="360"/>
        <w:rPr>
          <w:rFonts w:ascii="Times New Roman" w:eastAsia="Times New Roman" w:hAnsi="Times New Roman"/>
        </w:rPr>
      </w:pPr>
      <w:r>
        <w:rPr>
          <w:rFonts w:ascii="Times New Roman" w:eastAsia="Times New Roman" w:hAnsi="Times New Roman"/>
        </w:rPr>
        <w:t xml:space="preserve">The </w:t>
      </w:r>
      <w:r>
        <w:rPr>
          <w:rFonts w:ascii="Times New Roman" w:eastAsia="Times New Roman" w:hAnsi="Times New Roman"/>
        </w:rPr>
        <w:t xml:space="preserve">Borrower further undertakes to execute a </w:t>
      </w:r>
      <w:r>
        <w:rPr>
          <w:rFonts w:ascii="Times New Roman" w:eastAsia="Times New Roman" w:hAnsi="Times New Roman"/>
        </w:rPr>
        <w:t>‘Letter of Acknowledgement of Debt</w:t>
      </w:r>
      <w:r>
        <w:rPr>
          <w:rFonts w:ascii="Times New Roman" w:eastAsia="Times New Roman" w:hAnsi="Times New Roman"/>
        </w:rPr>
        <w:t>’ in favour of the</w:t>
      </w:r>
    </w:p>
    <w:p w:rsidR="00000000" w:rsidRDefault="006F13F1">
      <w:pPr>
        <w:spacing w:line="8" w:lineRule="exact"/>
        <w:rPr>
          <w:rFonts w:ascii="Times New Roman" w:eastAsia="Times New Roman" w:hAnsi="Times New Roman"/>
        </w:rPr>
      </w:pPr>
    </w:p>
    <w:p w:rsidR="00000000" w:rsidRDefault="006F13F1">
      <w:pPr>
        <w:spacing w:line="234" w:lineRule="auto"/>
        <w:ind w:left="900"/>
        <w:rPr>
          <w:rFonts w:ascii="Times New Roman" w:eastAsia="Times New Roman" w:hAnsi="Times New Roman"/>
          <w:i/>
        </w:rPr>
      </w:pPr>
      <w:r>
        <w:rPr>
          <w:rFonts w:ascii="Times New Roman" w:eastAsia="Times New Roman" w:hAnsi="Times New Roman"/>
        </w:rPr>
        <w:t>Bank, whenever the Bank may call upon the Borrower to do so, in such manner and form as the Bank may deem fit</w:t>
      </w:r>
      <w:r>
        <w:rPr>
          <w:rFonts w:ascii="Times New Roman" w:eastAsia="Times New Roman" w:hAnsi="Times New Roman"/>
          <w:i/>
        </w:rPr>
        <w:t>.</w:t>
      </w:r>
    </w:p>
    <w:p w:rsidR="00000000" w:rsidRDefault="006F13F1">
      <w:pPr>
        <w:spacing w:line="252" w:lineRule="exact"/>
        <w:rPr>
          <w:rFonts w:ascii="Times New Roman" w:eastAsia="Times New Roman" w:hAnsi="Times New Roman"/>
        </w:rPr>
      </w:pPr>
    </w:p>
    <w:p w:rsidR="00000000" w:rsidRDefault="006F13F1" w:rsidP="006F13F1">
      <w:pPr>
        <w:numPr>
          <w:ilvl w:val="0"/>
          <w:numId w:val="89"/>
        </w:numPr>
        <w:tabs>
          <w:tab w:val="left" w:pos="900"/>
        </w:tabs>
        <w:spacing w:line="234" w:lineRule="auto"/>
        <w:ind w:left="900" w:hanging="360"/>
        <w:rPr>
          <w:rFonts w:ascii="Times New Roman" w:eastAsia="Times New Roman" w:hAnsi="Times New Roman"/>
        </w:rPr>
      </w:pPr>
      <w:r>
        <w:rPr>
          <w:rFonts w:ascii="Times New Roman" w:eastAsia="Times New Roman" w:hAnsi="Times New Roman"/>
        </w:rPr>
        <w:t>At anytime, to the extent of utilisatio</w:t>
      </w:r>
      <w:r>
        <w:rPr>
          <w:rFonts w:ascii="Times New Roman" w:eastAsia="Times New Roman" w:hAnsi="Times New Roman"/>
        </w:rPr>
        <w:t>n and outstanding of Facilities or Facilities under respective sub-Limit, the Limit under the Principal Facility shall stand reduced accordingly.</w:t>
      </w:r>
    </w:p>
    <w:p w:rsidR="00000000" w:rsidRDefault="006F13F1">
      <w:pPr>
        <w:spacing w:line="241" w:lineRule="exact"/>
        <w:rPr>
          <w:rFonts w:ascii="Times New Roman" w:eastAsia="Times New Roman" w:hAnsi="Times New Roman"/>
        </w:rPr>
      </w:pPr>
    </w:p>
    <w:p w:rsidR="00000000" w:rsidRDefault="006F13F1" w:rsidP="006F13F1">
      <w:pPr>
        <w:numPr>
          <w:ilvl w:val="0"/>
          <w:numId w:val="89"/>
        </w:numPr>
        <w:tabs>
          <w:tab w:val="left" w:pos="900"/>
        </w:tabs>
        <w:spacing w:line="0" w:lineRule="atLeast"/>
        <w:ind w:left="900" w:hanging="360"/>
        <w:rPr>
          <w:rFonts w:ascii="Times New Roman" w:eastAsia="Times New Roman" w:hAnsi="Times New Roman"/>
        </w:rPr>
      </w:pPr>
      <w:r>
        <w:rPr>
          <w:rFonts w:ascii="Times New Roman" w:eastAsia="Times New Roman" w:hAnsi="Times New Roman"/>
        </w:rPr>
        <w:t>The B</w:t>
      </w:r>
      <w:r>
        <w:rPr>
          <w:rFonts w:ascii="Times New Roman" w:eastAsia="Times New Roman" w:hAnsi="Times New Roman"/>
        </w:rPr>
        <w:t xml:space="preserve">orrower shall, if so required by the Bank, maintain such margin(s) (the </w:t>
      </w:r>
      <w:r>
        <w:rPr>
          <w:rFonts w:ascii="Times New Roman" w:eastAsia="Times New Roman" w:hAnsi="Times New Roman"/>
        </w:rPr>
        <w:t>“Margin</w:t>
      </w:r>
      <w:r>
        <w:rPr>
          <w:rFonts w:ascii="Times New Roman" w:eastAsia="Times New Roman" w:hAnsi="Times New Roman"/>
        </w:rPr>
        <w:t>”) in respect of the</w:t>
      </w:r>
    </w:p>
    <w:p w:rsidR="00000000" w:rsidRDefault="006F13F1">
      <w:pPr>
        <w:spacing w:line="11" w:lineRule="exact"/>
        <w:rPr>
          <w:rFonts w:ascii="Times New Roman" w:eastAsia="Times New Roman" w:hAnsi="Times New Roman"/>
        </w:rPr>
      </w:pPr>
    </w:p>
    <w:p w:rsidR="00000000" w:rsidRDefault="006F13F1">
      <w:pPr>
        <w:spacing w:line="235" w:lineRule="auto"/>
        <w:ind w:left="900"/>
        <w:jc w:val="both"/>
        <w:rPr>
          <w:rFonts w:ascii="Times New Roman" w:eastAsia="Times New Roman" w:hAnsi="Times New Roman"/>
        </w:rPr>
      </w:pPr>
      <w:r>
        <w:rPr>
          <w:rFonts w:ascii="Times New Roman" w:eastAsia="Times New Roman" w:hAnsi="Times New Roman"/>
        </w:rPr>
        <w:t>Fac</w:t>
      </w:r>
      <w:r>
        <w:rPr>
          <w:rFonts w:ascii="Times New Roman" w:eastAsia="Times New Roman" w:hAnsi="Times New Roman"/>
        </w:rPr>
        <w:t>ilities as specified in Sr. No. 12 of Schedule I, during the subsistence of the Facilities. The Bank shall be entitled to, at its sole discretion, vary the Margin and the Borrower shall thereafter be bound to maintain such Margin as varied, notwithstanding</w:t>
      </w:r>
      <w:r>
        <w:rPr>
          <w:rFonts w:ascii="Times New Roman" w:eastAsia="Times New Roman" w:hAnsi="Times New Roman"/>
        </w:rPr>
        <w:t xml:space="preserve"> any Margin earlier agreed.</w:t>
      </w:r>
    </w:p>
    <w:p w:rsidR="00000000" w:rsidRDefault="006F13F1">
      <w:pPr>
        <w:spacing w:line="253" w:lineRule="exact"/>
        <w:rPr>
          <w:rFonts w:ascii="Times New Roman" w:eastAsia="Times New Roman" w:hAnsi="Times New Roman"/>
        </w:rPr>
      </w:pPr>
    </w:p>
    <w:p w:rsidR="00000000" w:rsidRDefault="006F13F1" w:rsidP="006F13F1">
      <w:pPr>
        <w:numPr>
          <w:ilvl w:val="0"/>
          <w:numId w:val="90"/>
        </w:numPr>
        <w:tabs>
          <w:tab w:val="left" w:pos="815"/>
        </w:tabs>
        <w:spacing w:line="234" w:lineRule="auto"/>
        <w:ind w:left="540"/>
        <w:rPr>
          <w:rFonts w:ascii="Times New Roman" w:eastAsia="Times New Roman" w:hAnsi="Times New Roman"/>
        </w:rPr>
      </w:pPr>
      <w:r>
        <w:rPr>
          <w:rFonts w:ascii="Times New Roman" w:eastAsia="Times New Roman" w:hAnsi="Times New Roman"/>
        </w:rPr>
        <w:t>The Borrower shall at all times confine the drawals out of the relevant Facilities within the respective sanction limits/Sub-limits.</w:t>
      </w:r>
    </w:p>
    <w:p w:rsidR="00000000" w:rsidRDefault="006F13F1">
      <w:pPr>
        <w:spacing w:line="200" w:lineRule="exact"/>
        <w:rPr>
          <w:rFonts w:ascii="Times New Roman" w:eastAsia="Times New Roman" w:hAnsi="Times New Roman"/>
        </w:rPr>
      </w:pPr>
    </w:p>
    <w:p w:rsidR="00000000" w:rsidRDefault="006F13F1">
      <w:pPr>
        <w:spacing w:line="262"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10.7</w:t>
      </w:r>
      <w:r>
        <w:rPr>
          <w:rFonts w:ascii="Times New Roman" w:eastAsia="Times New Roman" w:hAnsi="Times New Roman"/>
        </w:rPr>
        <w:tab/>
      </w:r>
      <w:r>
        <w:rPr>
          <w:rFonts w:ascii="Times New Roman" w:eastAsia="Times New Roman" w:hAnsi="Times New Roman"/>
          <w:b/>
          <w:sz w:val="19"/>
        </w:rPr>
        <w:t>Conditions precedent to the initial disbursement under the Facilities</w:t>
      </w:r>
      <w:r>
        <w:rPr>
          <w:rFonts w:ascii="Times New Roman" w:eastAsia="Times New Roman" w:hAnsi="Times New Roman"/>
          <w:sz w:val="19"/>
        </w:rPr>
        <w:t>:</w:t>
      </w:r>
    </w:p>
    <w:p w:rsidR="00000000" w:rsidRDefault="006F13F1">
      <w:pPr>
        <w:spacing w:line="219" w:lineRule="exact"/>
        <w:rPr>
          <w:rFonts w:ascii="Times New Roman" w:eastAsia="Times New Roman" w:hAnsi="Times New Roman"/>
        </w:rPr>
      </w:pPr>
    </w:p>
    <w:p w:rsidR="00000000" w:rsidRDefault="006F13F1">
      <w:pPr>
        <w:spacing w:line="234" w:lineRule="auto"/>
        <w:ind w:left="720" w:right="20"/>
        <w:rPr>
          <w:rFonts w:ascii="Times New Roman" w:eastAsia="Times New Roman" w:hAnsi="Times New Roman"/>
        </w:rPr>
      </w:pPr>
      <w:r>
        <w:rPr>
          <w:rFonts w:ascii="Times New Roman" w:eastAsia="Times New Roman" w:hAnsi="Times New Roman"/>
        </w:rPr>
        <w:t>Any disbursemen</w:t>
      </w:r>
      <w:r>
        <w:rPr>
          <w:rFonts w:ascii="Times New Roman" w:eastAsia="Times New Roman" w:hAnsi="Times New Roman"/>
        </w:rPr>
        <w:t>t by the Bank under this Agreement shall be at its sole discretion. Without prejudice to the foregoing, the Bank may not, disburse any amount under the Facilities if:</w:t>
      </w:r>
    </w:p>
    <w:p w:rsidR="00000000" w:rsidRDefault="006F13F1">
      <w:pPr>
        <w:spacing w:line="243" w:lineRule="exact"/>
        <w:rPr>
          <w:rFonts w:ascii="Times New Roman" w:eastAsia="Times New Roman" w:hAnsi="Times New Roman"/>
        </w:rPr>
      </w:pPr>
    </w:p>
    <w:p w:rsidR="00000000" w:rsidRDefault="006F13F1" w:rsidP="006F13F1">
      <w:pPr>
        <w:numPr>
          <w:ilvl w:val="0"/>
          <w:numId w:val="91"/>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Event of Default has occurred and is continuing or will result from the proposed dis</w:t>
      </w:r>
      <w:r>
        <w:rPr>
          <w:rFonts w:ascii="Times New Roman" w:eastAsia="Times New Roman" w:hAnsi="Times New Roman"/>
        </w:rPr>
        <w:t>bursement;</w:t>
      </w:r>
    </w:p>
    <w:p w:rsidR="00000000" w:rsidRDefault="006F13F1">
      <w:pPr>
        <w:spacing w:line="240" w:lineRule="exact"/>
        <w:rPr>
          <w:rFonts w:ascii="Times New Roman" w:eastAsia="Times New Roman" w:hAnsi="Times New Roman"/>
        </w:rPr>
      </w:pPr>
    </w:p>
    <w:p w:rsidR="00000000" w:rsidRDefault="006F13F1" w:rsidP="006F13F1">
      <w:pPr>
        <w:numPr>
          <w:ilvl w:val="0"/>
          <w:numId w:val="91"/>
        </w:numPr>
        <w:tabs>
          <w:tab w:val="left" w:pos="1080"/>
        </w:tabs>
        <w:spacing w:line="236" w:lineRule="auto"/>
        <w:ind w:left="1080" w:right="20" w:hanging="360"/>
        <w:jc w:val="both"/>
        <w:rPr>
          <w:rFonts w:ascii="Times New Roman" w:eastAsia="Times New Roman" w:hAnsi="Times New Roman"/>
        </w:rPr>
      </w:pPr>
      <w:r>
        <w:rPr>
          <w:rFonts w:ascii="Times New Roman" w:eastAsia="Times New Roman" w:hAnsi="Times New Roman"/>
        </w:rPr>
        <w:t>the Borrower has availed facilities from a Related Party and has not submitted an undertaking from such Related Party to the Bank confirming that the financial debt extended by the Related Party to the Borrower shall not be assigned or transfer</w:t>
      </w:r>
      <w:r>
        <w:rPr>
          <w:rFonts w:ascii="Times New Roman" w:eastAsia="Times New Roman" w:hAnsi="Times New Roman"/>
        </w:rPr>
        <w:t>red to any person other than a bank or a financial institution.</w:t>
      </w:r>
    </w:p>
    <w:p w:rsidR="00000000" w:rsidRDefault="006F13F1">
      <w:pPr>
        <w:spacing w:line="234"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10.8</w:t>
      </w:r>
      <w:r>
        <w:rPr>
          <w:rFonts w:ascii="Times New Roman" w:eastAsia="Times New Roman" w:hAnsi="Times New Roman"/>
        </w:rPr>
        <w:tab/>
      </w:r>
      <w:r>
        <w:rPr>
          <w:rFonts w:ascii="Times New Roman" w:eastAsia="Times New Roman" w:hAnsi="Times New Roman"/>
          <w:b/>
          <w:sz w:val="19"/>
        </w:rPr>
        <w:t>Adjustment of Amounts Payable by Borrower</w:t>
      </w:r>
      <w:r>
        <w:rPr>
          <w:rFonts w:ascii="Times New Roman" w:eastAsia="Times New Roman" w:hAnsi="Times New Roman"/>
          <w:sz w:val="19"/>
        </w:rPr>
        <w:t>:</w:t>
      </w:r>
    </w:p>
    <w:p w:rsidR="00000000" w:rsidRDefault="006F13F1">
      <w:pPr>
        <w:spacing w:line="219" w:lineRule="exact"/>
        <w:rPr>
          <w:rFonts w:ascii="Times New Roman" w:eastAsia="Times New Roman" w:hAnsi="Times New Roman"/>
        </w:rPr>
      </w:pPr>
    </w:p>
    <w:p w:rsidR="00000000" w:rsidRDefault="006F13F1">
      <w:pPr>
        <w:spacing w:line="238" w:lineRule="auto"/>
        <w:ind w:left="720" w:right="40"/>
        <w:rPr>
          <w:rFonts w:ascii="Times New Roman" w:eastAsia="Times New Roman" w:hAnsi="Times New Roman"/>
          <w:sz w:val="24"/>
        </w:rPr>
      </w:pPr>
      <w:r>
        <w:rPr>
          <w:rFonts w:ascii="Times New Roman" w:eastAsia="Times New Roman" w:hAnsi="Times New Roman"/>
          <w:sz w:val="24"/>
        </w:rPr>
        <w:t>The Bank may deduct from the sums to be lent to the Borrower any imposts, costs, duties, taxes , levies, fees , insurance premia and other cha</w:t>
      </w:r>
      <w:r>
        <w:rPr>
          <w:rFonts w:ascii="Times New Roman" w:eastAsia="Times New Roman" w:hAnsi="Times New Roman"/>
          <w:sz w:val="24"/>
        </w:rPr>
        <w:t xml:space="preserve">rges and expenses (including any penalty thereon, if applicable) then remaining due and payable by the Borrower to the Bank pursuant to this Agreement. The Borrower hereby authorises the Bank to deduct such sums from the amount of the Loan to be disbursed </w:t>
      </w:r>
      <w:r>
        <w:rPr>
          <w:rFonts w:ascii="Times New Roman" w:eastAsia="Times New Roman" w:hAnsi="Times New Roman"/>
          <w:sz w:val="24"/>
        </w:rPr>
        <w:t>and adjust the amounts deducted against the monies then remaining due and payable by the Borrower to the Bank under or pursuant to this Agreement.</w:t>
      </w:r>
    </w:p>
    <w:p w:rsidR="00000000" w:rsidRDefault="006F13F1">
      <w:pPr>
        <w:spacing w:line="238" w:lineRule="auto"/>
        <w:ind w:left="720" w:right="4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92"/>
        </w:numPr>
        <w:tabs>
          <w:tab w:val="left" w:pos="720"/>
        </w:tabs>
        <w:spacing w:line="0" w:lineRule="atLeast"/>
        <w:ind w:left="720" w:hanging="720"/>
        <w:rPr>
          <w:rFonts w:ascii="Times New Roman" w:eastAsia="Times New Roman" w:hAnsi="Times New Roman"/>
          <w:b/>
        </w:rPr>
      </w:pPr>
      <w:bookmarkStart w:id="63" w:name="page64"/>
      <w:bookmarkEnd w:id="63"/>
      <w:r>
        <w:rPr>
          <w:rFonts w:ascii="Times New Roman" w:eastAsia="Times New Roman" w:hAnsi="Times New Roman"/>
          <w:b/>
        </w:rPr>
        <w:t>I</w:t>
      </w:r>
      <w:r>
        <w:rPr>
          <w:rFonts w:ascii="Times New Roman" w:eastAsia="Times New Roman" w:hAnsi="Times New Roman"/>
          <w:b/>
          <w:sz w:val="16"/>
        </w:rPr>
        <w:t>NTEREST</w:t>
      </w:r>
      <w:r>
        <w:rPr>
          <w:rFonts w:ascii="Times New Roman" w:eastAsia="Times New Roman" w:hAnsi="Times New Roman"/>
          <w:b/>
        </w:rPr>
        <w:t xml:space="preserve"> &amp; L</w:t>
      </w:r>
      <w:r>
        <w:rPr>
          <w:rFonts w:ascii="Times New Roman" w:eastAsia="Times New Roman" w:hAnsi="Times New Roman"/>
          <w:b/>
          <w:sz w:val="16"/>
        </w:rPr>
        <w:t>OAN</w:t>
      </w:r>
      <w:r>
        <w:rPr>
          <w:rFonts w:ascii="Times New Roman" w:eastAsia="Times New Roman" w:hAnsi="Times New Roman"/>
          <w:b/>
        </w:rPr>
        <w:t xml:space="preserve"> A</w:t>
      </w:r>
      <w:r>
        <w:rPr>
          <w:rFonts w:ascii="Times New Roman" w:eastAsia="Times New Roman" w:hAnsi="Times New Roman"/>
          <w:b/>
          <w:sz w:val="16"/>
        </w:rPr>
        <w:t>CCOUNT</w:t>
      </w:r>
    </w:p>
    <w:p w:rsidR="00000000" w:rsidRDefault="006F13F1">
      <w:pPr>
        <w:spacing w:line="218"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u w:val="single"/>
        </w:rPr>
      </w:pPr>
      <w:r>
        <w:rPr>
          <w:rFonts w:ascii="Garamond" w:eastAsia="Garamond" w:hAnsi="Garamond"/>
          <w:sz w:val="24"/>
        </w:rPr>
        <w:t>11.1</w:t>
      </w:r>
      <w:r>
        <w:rPr>
          <w:rFonts w:ascii="Times New Roman" w:eastAsia="Times New Roman" w:hAnsi="Times New Roman"/>
        </w:rPr>
        <w:tab/>
      </w:r>
      <w:r>
        <w:rPr>
          <w:rFonts w:ascii="Times New Roman" w:eastAsia="Times New Roman" w:hAnsi="Times New Roman"/>
          <w:u w:val="single"/>
        </w:rPr>
        <w:t>Interest</w:t>
      </w:r>
    </w:p>
    <w:p w:rsidR="00000000" w:rsidRDefault="006F13F1">
      <w:pPr>
        <w:spacing w:line="219" w:lineRule="exact"/>
        <w:rPr>
          <w:rFonts w:ascii="Times New Roman" w:eastAsia="Times New Roman" w:hAnsi="Times New Roman"/>
        </w:rPr>
      </w:pPr>
    </w:p>
    <w:p w:rsidR="00000000" w:rsidRDefault="006F13F1" w:rsidP="006F13F1">
      <w:pPr>
        <w:numPr>
          <w:ilvl w:val="0"/>
          <w:numId w:val="93"/>
        </w:numPr>
        <w:tabs>
          <w:tab w:val="left" w:pos="1440"/>
        </w:tabs>
        <w:spacing w:line="238" w:lineRule="auto"/>
        <w:ind w:left="1440" w:right="20" w:hanging="448"/>
        <w:jc w:val="both"/>
        <w:rPr>
          <w:rFonts w:ascii="Times New Roman" w:eastAsia="Times New Roman" w:hAnsi="Times New Roman"/>
        </w:rPr>
      </w:pPr>
      <w:r>
        <w:rPr>
          <w:rFonts w:ascii="Times New Roman" w:eastAsia="Times New Roman" w:hAnsi="Times New Roman"/>
        </w:rPr>
        <w:t>The Borrower shall, during the tenor of the Facilities, pay to the B</w:t>
      </w:r>
      <w:r>
        <w:rPr>
          <w:rFonts w:ascii="Times New Roman" w:eastAsia="Times New Roman" w:hAnsi="Times New Roman"/>
        </w:rPr>
        <w:t>ank, interest on the Facilties, on the dates as specified in Sr. No. 13 of the Schedule I to this Agreement, at such interest rate as more particularly described in Sr. No. 11 of the Schedule I at the prevailing Interest Rate or as may be stipulated in the</w:t>
      </w:r>
      <w:r>
        <w:rPr>
          <w:rFonts w:ascii="Times New Roman" w:eastAsia="Times New Roman" w:hAnsi="Times New Roman"/>
        </w:rPr>
        <w:t xml:space="preserve"> sanction letters subsequently issued for various Facility Products to be granted within the Overall Limit in multiple accounts. If the Facility(ies) is/are disbursed in multiple tranches in multiple accounts in terms of Clause 4.5 above, the Interest Rate</w:t>
      </w:r>
      <w:r>
        <w:rPr>
          <w:rFonts w:ascii="Times New Roman" w:eastAsia="Times New Roman" w:hAnsi="Times New Roman"/>
        </w:rPr>
        <w:t xml:space="preserve"> applicable to each of such tranche will be decided at the time of disbursement of such tranche, as may be stipulated in the Sanction Letter.</w:t>
      </w:r>
    </w:p>
    <w:p w:rsidR="00000000" w:rsidRDefault="006F13F1">
      <w:pPr>
        <w:spacing w:line="244" w:lineRule="exact"/>
        <w:rPr>
          <w:rFonts w:ascii="Times New Roman" w:eastAsia="Times New Roman" w:hAnsi="Times New Roman"/>
        </w:rPr>
      </w:pPr>
    </w:p>
    <w:p w:rsidR="00000000" w:rsidRDefault="006F13F1" w:rsidP="006F13F1">
      <w:pPr>
        <w:numPr>
          <w:ilvl w:val="1"/>
          <w:numId w:val="93"/>
        </w:numPr>
        <w:tabs>
          <w:tab w:val="left" w:pos="1440"/>
        </w:tabs>
        <w:spacing w:line="237" w:lineRule="auto"/>
        <w:ind w:left="1440" w:right="20" w:hanging="360"/>
        <w:jc w:val="both"/>
        <w:rPr>
          <w:rFonts w:ascii="Times New Roman" w:eastAsia="Times New Roman" w:hAnsi="Times New Roman"/>
        </w:rPr>
      </w:pPr>
      <w:r>
        <w:rPr>
          <w:rFonts w:ascii="Times New Roman" w:eastAsia="Times New Roman" w:hAnsi="Times New Roman"/>
        </w:rPr>
        <w:t>The Bank shall have the right to alter the Interest rate or Spread. As per the RBI directives, the banks are free</w:t>
      </w:r>
      <w:r>
        <w:rPr>
          <w:rFonts w:ascii="Times New Roman" w:eastAsia="Times New Roman" w:hAnsi="Times New Roman"/>
        </w:rPr>
        <w:t xml:space="preserve"> to decide the spread over the external benchmark. However, credit risk premium may undergo change only when borrower</w:t>
      </w:r>
      <w:r>
        <w:rPr>
          <w:rFonts w:ascii="Times New Roman" w:eastAsia="Times New Roman" w:hAnsi="Times New Roman"/>
        </w:rPr>
        <w:t>’s credit assessment undergoes a substanti</w:t>
      </w:r>
      <w:r>
        <w:rPr>
          <w:rFonts w:ascii="Times New Roman" w:eastAsia="Times New Roman" w:hAnsi="Times New Roman"/>
        </w:rPr>
        <w:t>al change as</w:t>
      </w:r>
      <w:r>
        <w:rPr>
          <w:rFonts w:ascii="Times New Roman" w:eastAsia="Times New Roman" w:hAnsi="Times New Roman"/>
        </w:rPr>
        <w:t xml:space="preserve"> agreed upon in the loan contract. Further, other components of spread including oper</w:t>
      </w:r>
      <w:r>
        <w:rPr>
          <w:rFonts w:ascii="Times New Roman" w:eastAsia="Times New Roman" w:hAnsi="Times New Roman"/>
        </w:rPr>
        <w:t>ating cost could be altered once in three years.</w:t>
      </w:r>
    </w:p>
    <w:p w:rsidR="00000000" w:rsidRDefault="006F13F1">
      <w:pPr>
        <w:spacing w:line="245" w:lineRule="exact"/>
        <w:rPr>
          <w:rFonts w:ascii="Times New Roman" w:eastAsia="Times New Roman" w:hAnsi="Times New Roman"/>
        </w:rPr>
      </w:pPr>
    </w:p>
    <w:p w:rsidR="00000000" w:rsidRDefault="006F13F1" w:rsidP="006F13F1">
      <w:pPr>
        <w:numPr>
          <w:ilvl w:val="1"/>
          <w:numId w:val="93"/>
        </w:numPr>
        <w:tabs>
          <w:tab w:val="left" w:pos="1440"/>
        </w:tabs>
        <w:spacing w:line="237" w:lineRule="auto"/>
        <w:ind w:left="1440" w:right="40" w:hanging="360"/>
        <w:jc w:val="both"/>
        <w:rPr>
          <w:rFonts w:ascii="Times New Roman" w:eastAsia="Times New Roman" w:hAnsi="Times New Roman"/>
        </w:rPr>
      </w:pPr>
      <w:r>
        <w:rPr>
          <w:rFonts w:ascii="Times New Roman" w:eastAsia="Times New Roman" w:hAnsi="Times New Roman"/>
        </w:rPr>
        <w:t>Upon reset of the Interest Rate or the spread in accordance with this Agreement, the Bank shall notify to the Borrower of such reset and the revised Interest Rate and the Borrower shall, from such date, pay</w:t>
      </w:r>
      <w:r>
        <w:rPr>
          <w:rFonts w:ascii="Times New Roman" w:eastAsia="Times New Roman" w:hAnsi="Times New Roman"/>
        </w:rPr>
        <w:t xml:space="preserve"> to the Bank interest on the Facilities under the Financing Documents the revised Interest Rate.</w:t>
      </w:r>
    </w:p>
    <w:p w:rsidR="00000000" w:rsidRDefault="006F13F1">
      <w:pPr>
        <w:spacing w:line="241" w:lineRule="exact"/>
        <w:rPr>
          <w:rFonts w:ascii="Times New Roman" w:eastAsia="Times New Roman" w:hAnsi="Times New Roman"/>
        </w:rPr>
      </w:pPr>
    </w:p>
    <w:p w:rsidR="00000000" w:rsidRDefault="006F13F1" w:rsidP="006F13F1">
      <w:pPr>
        <w:numPr>
          <w:ilvl w:val="1"/>
          <w:numId w:val="93"/>
        </w:numPr>
        <w:tabs>
          <w:tab w:val="left" w:pos="1440"/>
        </w:tabs>
        <w:spacing w:line="234" w:lineRule="auto"/>
        <w:ind w:left="1440" w:right="40" w:hanging="360"/>
        <w:rPr>
          <w:rFonts w:ascii="Times New Roman" w:eastAsia="Times New Roman" w:hAnsi="Times New Roman"/>
        </w:rPr>
      </w:pPr>
      <w:r>
        <w:rPr>
          <w:rFonts w:ascii="Times New Roman" w:eastAsia="Times New Roman" w:hAnsi="Times New Roman"/>
        </w:rPr>
        <w:t>If any interest remains unpaid on the due date, then the unpaid interest shall be compounded monthly</w:t>
      </w:r>
    </w:p>
    <w:p w:rsidR="00000000" w:rsidRDefault="006F13F1">
      <w:pPr>
        <w:spacing w:line="242" w:lineRule="exact"/>
        <w:rPr>
          <w:rFonts w:ascii="Times New Roman" w:eastAsia="Times New Roman" w:hAnsi="Times New Roman"/>
        </w:rPr>
      </w:pPr>
    </w:p>
    <w:p w:rsidR="00000000" w:rsidRDefault="006F13F1" w:rsidP="006F13F1">
      <w:pPr>
        <w:numPr>
          <w:ilvl w:val="1"/>
          <w:numId w:val="93"/>
        </w:numPr>
        <w:tabs>
          <w:tab w:val="left" w:pos="1440"/>
        </w:tabs>
        <w:spacing w:line="238" w:lineRule="auto"/>
        <w:ind w:left="1440" w:right="40" w:hanging="360"/>
        <w:jc w:val="both"/>
        <w:rPr>
          <w:rFonts w:ascii="Times New Roman" w:eastAsia="Times New Roman" w:hAnsi="Times New Roman"/>
        </w:rPr>
      </w:pPr>
      <w:r>
        <w:rPr>
          <w:rFonts w:ascii="Times New Roman" w:eastAsia="Times New Roman" w:hAnsi="Times New Roman"/>
        </w:rPr>
        <w:t>The Borrower is aware and confirms that the Bank shall b</w:t>
      </w:r>
      <w:r>
        <w:rPr>
          <w:rFonts w:ascii="Times New Roman" w:eastAsia="Times New Roman" w:hAnsi="Times New Roman"/>
        </w:rPr>
        <w:t xml:space="preserve">e entitled to review and revise the rate of interest at such intervals and/or upon occurrence of such events as mutually agreed between the Parties, and such revised rate of interest shall always be construed as agreed to be paid by the Borrower and shall </w:t>
      </w:r>
      <w:r>
        <w:rPr>
          <w:rFonts w:ascii="Times New Roman" w:eastAsia="Times New Roman" w:hAnsi="Times New Roman"/>
        </w:rPr>
        <w:t>form part of the Loan Obligations. The Borrower shall be deemed to have notice of change in the rate of interest whenever the change in the rate of interest is displayed/notified at/by the branch of the Bank as specified in Sr. No. 4 of the Schedule I. The</w:t>
      </w:r>
      <w:r>
        <w:rPr>
          <w:rFonts w:ascii="Times New Roman" w:eastAsia="Times New Roman" w:hAnsi="Times New Roman"/>
        </w:rPr>
        <w:t xml:space="preserve"> Borrower shall be entitled to repay/prepay all amounts outstanding under the Facilities without any prepayment premium in the event of any such change in the rate of interest is not acceptable to the Borrower.</w:t>
      </w:r>
    </w:p>
    <w:p w:rsidR="00000000" w:rsidRDefault="006F13F1">
      <w:pPr>
        <w:spacing w:line="247" w:lineRule="exact"/>
        <w:rPr>
          <w:rFonts w:ascii="Times New Roman" w:eastAsia="Times New Roman" w:hAnsi="Times New Roman"/>
        </w:rPr>
      </w:pPr>
    </w:p>
    <w:p w:rsidR="00000000" w:rsidRDefault="006F13F1" w:rsidP="006F13F1">
      <w:pPr>
        <w:numPr>
          <w:ilvl w:val="1"/>
          <w:numId w:val="93"/>
        </w:numPr>
        <w:tabs>
          <w:tab w:val="left" w:pos="1440"/>
        </w:tabs>
        <w:spacing w:line="234" w:lineRule="auto"/>
        <w:ind w:left="1440" w:right="40" w:hanging="360"/>
        <w:jc w:val="both"/>
        <w:rPr>
          <w:rFonts w:ascii="Times New Roman" w:eastAsia="Times New Roman" w:hAnsi="Times New Roman"/>
        </w:rPr>
      </w:pPr>
      <w:r>
        <w:rPr>
          <w:rFonts w:ascii="Times New Roman" w:eastAsia="Times New Roman" w:hAnsi="Times New Roman"/>
        </w:rPr>
        <w:t>In case the Loan is disbursed/converted in f</w:t>
      </w:r>
      <w:r>
        <w:rPr>
          <w:rFonts w:ascii="Times New Roman" w:eastAsia="Times New Roman" w:hAnsi="Times New Roman"/>
        </w:rPr>
        <w:t>oreign currency, the Borrower agrees to pay interest on the Loan as mutually agreed between the Parties. The Loan will carry interest linked to LIBOR</w:t>
      </w:r>
    </w:p>
    <w:p w:rsidR="00000000" w:rsidRDefault="006F13F1">
      <w:pPr>
        <w:spacing w:line="12" w:lineRule="exact"/>
        <w:rPr>
          <w:rFonts w:ascii="Times New Roman" w:eastAsia="Times New Roman" w:hAnsi="Times New Roman"/>
        </w:rPr>
      </w:pPr>
    </w:p>
    <w:p w:rsidR="00000000" w:rsidRDefault="006F13F1">
      <w:pPr>
        <w:spacing w:line="235" w:lineRule="auto"/>
        <w:ind w:left="1440" w:right="40"/>
        <w:jc w:val="both"/>
        <w:rPr>
          <w:rFonts w:ascii="Times New Roman" w:eastAsia="Times New Roman" w:hAnsi="Times New Roman"/>
        </w:rPr>
      </w:pPr>
      <w:r>
        <w:rPr>
          <w:rFonts w:ascii="Times New Roman" w:eastAsia="Times New Roman" w:hAnsi="Times New Roman"/>
        </w:rPr>
        <w:t xml:space="preserve">. The spread over LIBOR shall be decided as per the prevailing market conditions, calculated and payable </w:t>
      </w:r>
      <w:r>
        <w:rPr>
          <w:rFonts w:ascii="Times New Roman" w:eastAsia="Times New Roman" w:hAnsi="Times New Roman"/>
        </w:rPr>
        <w:t>with monthly rests, or such other rests and rate as may be stipulated by the Bank in its absolute discretion from time to time and advised to the Borrower.</w:t>
      </w:r>
    </w:p>
    <w:p w:rsidR="00000000" w:rsidRDefault="006F13F1">
      <w:pPr>
        <w:spacing w:line="243" w:lineRule="exact"/>
        <w:rPr>
          <w:rFonts w:ascii="Times New Roman" w:eastAsia="Times New Roman" w:hAnsi="Times New Roman"/>
        </w:rPr>
      </w:pPr>
    </w:p>
    <w:p w:rsidR="00000000" w:rsidRDefault="006F13F1" w:rsidP="006F13F1">
      <w:pPr>
        <w:numPr>
          <w:ilvl w:val="1"/>
          <w:numId w:val="93"/>
        </w:numPr>
        <w:tabs>
          <w:tab w:val="left" w:pos="1440"/>
        </w:tabs>
        <w:spacing w:line="234" w:lineRule="auto"/>
        <w:ind w:left="1440" w:right="40" w:hanging="360"/>
        <w:rPr>
          <w:rFonts w:ascii="Times New Roman" w:eastAsia="Times New Roman" w:hAnsi="Times New Roman"/>
        </w:rPr>
      </w:pPr>
      <w:r>
        <w:rPr>
          <w:rFonts w:ascii="Times New Roman" w:eastAsia="Times New Roman" w:hAnsi="Times New Roman"/>
        </w:rPr>
        <w:t>The interest shall accrue from day to day and be calculated on the basis of the actual number of da</w:t>
      </w:r>
      <w:r>
        <w:rPr>
          <w:rFonts w:ascii="Times New Roman" w:eastAsia="Times New Roman" w:hAnsi="Times New Roman"/>
        </w:rPr>
        <w:t>ys elapsed and a year of 365 (three hundred and sixty five) days irrespective of leap year.</w:t>
      </w:r>
    </w:p>
    <w:p w:rsidR="00000000" w:rsidRDefault="006F13F1">
      <w:pPr>
        <w:spacing w:line="232"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sz w:val="19"/>
          <w:u w:val="single"/>
        </w:rPr>
      </w:pPr>
      <w:r>
        <w:rPr>
          <w:rFonts w:ascii="Garamond" w:eastAsia="Garamond" w:hAnsi="Garamond"/>
          <w:sz w:val="24"/>
        </w:rPr>
        <w:t>11.2</w:t>
      </w:r>
      <w:r>
        <w:rPr>
          <w:rFonts w:ascii="Times New Roman" w:eastAsia="Times New Roman" w:hAnsi="Times New Roman"/>
        </w:rPr>
        <w:tab/>
      </w:r>
      <w:r>
        <w:rPr>
          <w:rFonts w:ascii="Times New Roman" w:eastAsia="Times New Roman" w:hAnsi="Times New Roman"/>
          <w:sz w:val="19"/>
          <w:u w:val="single"/>
        </w:rPr>
        <w:t>Upfront Fees and Other Fees</w:t>
      </w:r>
    </w:p>
    <w:p w:rsidR="00000000" w:rsidRDefault="006F13F1">
      <w:pPr>
        <w:spacing w:line="219" w:lineRule="exact"/>
        <w:rPr>
          <w:rFonts w:ascii="Times New Roman" w:eastAsia="Times New Roman" w:hAnsi="Times New Roman"/>
        </w:rPr>
      </w:pPr>
    </w:p>
    <w:p w:rsidR="00000000" w:rsidRDefault="006F13F1">
      <w:pPr>
        <w:spacing w:line="234" w:lineRule="auto"/>
        <w:ind w:left="1440" w:right="40"/>
        <w:rPr>
          <w:rFonts w:ascii="Times New Roman" w:eastAsia="Times New Roman" w:hAnsi="Times New Roman"/>
        </w:rPr>
      </w:pPr>
      <w:r>
        <w:rPr>
          <w:rFonts w:ascii="Times New Roman" w:eastAsia="Times New Roman" w:hAnsi="Times New Roman"/>
        </w:rPr>
        <w:t xml:space="preserve">The Borrower shall pay to the Bank an upfront fee and such other fees as set forth in Sr. No. 16 A/ Sr. No. 16 B of the Schedule </w:t>
      </w:r>
      <w:r>
        <w:rPr>
          <w:rFonts w:ascii="Times New Roman" w:eastAsia="Times New Roman" w:hAnsi="Times New Roman"/>
        </w:rPr>
        <w:t>I on such dates as specified therein.</w:t>
      </w:r>
    </w:p>
    <w:p w:rsidR="00000000" w:rsidRDefault="006F13F1">
      <w:pPr>
        <w:spacing w:line="234" w:lineRule="auto"/>
        <w:ind w:left="1440" w:right="40"/>
        <w:rPr>
          <w:rFonts w:ascii="Times New Roman" w:eastAsia="Times New Roman" w:hAnsi="Times New Roman"/>
        </w:rPr>
        <w:sectPr w:rsidR="00000000">
          <w:pgSz w:w="12240" w:h="15840"/>
          <w:pgMar w:top="1437" w:right="1440" w:bottom="881"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43"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u w:val="single"/>
        </w:rPr>
      </w:pPr>
      <w:r>
        <w:rPr>
          <w:rFonts w:ascii="Garamond" w:eastAsia="Garamond" w:hAnsi="Garamond"/>
          <w:sz w:val="24"/>
        </w:rPr>
        <w:t>11.3</w:t>
      </w:r>
      <w:r>
        <w:rPr>
          <w:rFonts w:ascii="Times New Roman" w:eastAsia="Times New Roman" w:hAnsi="Times New Roman"/>
        </w:rPr>
        <w:tab/>
      </w:r>
      <w:r>
        <w:rPr>
          <w:rFonts w:ascii="Times New Roman" w:eastAsia="Times New Roman" w:hAnsi="Times New Roman"/>
          <w:u w:val="single"/>
        </w:rPr>
        <w:t>Penal Interest</w:t>
      </w:r>
    </w:p>
    <w:p w:rsidR="00000000" w:rsidRDefault="006F13F1">
      <w:pPr>
        <w:tabs>
          <w:tab w:val="left" w:pos="1420"/>
        </w:tabs>
        <w:spacing w:line="0" w:lineRule="atLeast"/>
        <w:ind w:left="720"/>
        <w:rPr>
          <w:rFonts w:ascii="Times New Roman" w:eastAsia="Times New Roman" w:hAnsi="Times New Roman"/>
          <w:u w:val="single"/>
        </w:rPr>
        <w:sectPr w:rsidR="00000000">
          <w:type w:val="continuous"/>
          <w:pgSz w:w="12240" w:h="15840"/>
          <w:pgMar w:top="1437" w:right="1440" w:bottom="881"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bookmarkStart w:id="64" w:name="page65"/>
      <w:bookmarkEnd w:id="64"/>
    </w:p>
    <w:p w:rsidR="00000000" w:rsidRDefault="006F13F1" w:rsidP="006F13F1">
      <w:pPr>
        <w:numPr>
          <w:ilvl w:val="0"/>
          <w:numId w:val="94"/>
        </w:numPr>
        <w:tabs>
          <w:tab w:val="left" w:pos="2160"/>
        </w:tabs>
        <w:spacing w:line="235" w:lineRule="auto"/>
        <w:ind w:left="2160" w:hanging="720"/>
        <w:jc w:val="both"/>
        <w:rPr>
          <w:rFonts w:ascii="Times New Roman" w:eastAsia="Times New Roman" w:hAnsi="Times New Roman"/>
        </w:rPr>
      </w:pPr>
      <w:r>
        <w:rPr>
          <w:rFonts w:ascii="Times New Roman" w:eastAsia="Times New Roman" w:hAnsi="Times New Roman"/>
        </w:rPr>
        <w:t xml:space="preserve">Without prejudice to the obligations of the Borrower under this Agreement and the other Financing Documents, the Borrower shall pay Penal Interest at such rate as specified in Sr. No. 14 of </w:t>
      </w:r>
      <w:r>
        <w:rPr>
          <w:rFonts w:ascii="Times New Roman" w:eastAsia="Times New Roman" w:hAnsi="Times New Roman"/>
        </w:rPr>
        <w:t>the Schedule I or any other rate as may be communicated by the Bank to the</w:t>
      </w:r>
    </w:p>
    <w:p w:rsidR="00000000" w:rsidRDefault="006F13F1">
      <w:pPr>
        <w:spacing w:line="13" w:lineRule="exact"/>
        <w:rPr>
          <w:rFonts w:ascii="Times New Roman" w:eastAsia="Times New Roman" w:hAnsi="Times New Roman"/>
        </w:rPr>
      </w:pPr>
    </w:p>
    <w:p w:rsidR="00000000" w:rsidRDefault="006F13F1">
      <w:pPr>
        <w:spacing w:line="239" w:lineRule="auto"/>
        <w:ind w:left="2160"/>
        <w:jc w:val="both"/>
        <w:rPr>
          <w:rFonts w:ascii="Times New Roman" w:eastAsia="Times New Roman" w:hAnsi="Times New Roman"/>
        </w:rPr>
      </w:pPr>
      <w:r>
        <w:rPr>
          <w:rFonts w:ascii="Times New Roman" w:eastAsia="Times New Roman" w:hAnsi="Times New Roman"/>
        </w:rPr>
        <w:t>Borrower (</w:t>
      </w:r>
      <w:r>
        <w:rPr>
          <w:rFonts w:ascii="Times New Roman" w:eastAsia="Times New Roman" w:hAnsi="Times New Roman"/>
        </w:rPr>
        <w:t>“</w:t>
      </w:r>
      <w:r>
        <w:rPr>
          <w:rFonts w:ascii="Times New Roman" w:eastAsia="Times New Roman" w:hAnsi="Times New Roman"/>
          <w:b/>
        </w:rPr>
        <w:t>Penal Rate</w:t>
      </w:r>
      <w:r>
        <w:rPr>
          <w:rFonts w:ascii="Times New Roman" w:eastAsia="Times New Roman" w:hAnsi="Times New Roman"/>
        </w:rPr>
        <w:t>”) over and above the rate of interest as specified in Sr. No. 11 of the Schedule I on all amounts outstanding under the Facilities upon the failure by the Bor</w:t>
      </w:r>
      <w:r>
        <w:rPr>
          <w:rFonts w:ascii="Times New Roman" w:eastAsia="Times New Roman" w:hAnsi="Times New Roman"/>
        </w:rPr>
        <w:t>rower to pay any Loan Obligations or to comply with any terms and conditions specified in this Agreement. Such Penal Interest will be computed from the respective due date of payment or from the date of non compliance of the terms of this Agreement, as the</w:t>
      </w:r>
      <w:r>
        <w:rPr>
          <w:rFonts w:ascii="Times New Roman" w:eastAsia="Times New Roman" w:hAnsi="Times New Roman"/>
        </w:rPr>
        <w:t xml:space="preserve"> case may be until the date on which the Borrower has repaid /reimbursed such amounts or complied with such terms of this Agreement for which the default had occurred, and shall become payable upon the footing of compound interest with monthly rests as pro</w:t>
      </w:r>
      <w:r>
        <w:rPr>
          <w:rFonts w:ascii="Times New Roman" w:eastAsia="Times New Roman" w:hAnsi="Times New Roman"/>
        </w:rPr>
        <w:t>vided in this Agreement and shall be payable by the Borrower immediately on demand by the Bank.</w:t>
      </w:r>
    </w:p>
    <w:p w:rsidR="00000000" w:rsidRDefault="006F13F1">
      <w:pPr>
        <w:spacing w:line="240" w:lineRule="exact"/>
        <w:rPr>
          <w:rFonts w:ascii="Times New Roman" w:eastAsia="Times New Roman" w:hAnsi="Times New Roman"/>
        </w:rPr>
      </w:pPr>
    </w:p>
    <w:p w:rsidR="00000000" w:rsidRDefault="006F13F1" w:rsidP="006F13F1">
      <w:pPr>
        <w:numPr>
          <w:ilvl w:val="0"/>
          <w:numId w:val="94"/>
        </w:numPr>
        <w:tabs>
          <w:tab w:val="left" w:pos="2160"/>
        </w:tabs>
        <w:spacing w:line="237" w:lineRule="auto"/>
        <w:ind w:left="2160" w:hanging="720"/>
        <w:jc w:val="both"/>
        <w:rPr>
          <w:rFonts w:ascii="Times New Roman" w:eastAsia="Times New Roman" w:hAnsi="Times New Roman"/>
        </w:rPr>
      </w:pPr>
      <w:r>
        <w:rPr>
          <w:rFonts w:ascii="Times New Roman" w:eastAsia="Times New Roman" w:hAnsi="Times New Roman"/>
        </w:rPr>
        <w:t xml:space="preserve">Provided however, such Penal Interest under this Agreement shall not prevent the Bank from declaring an Event of Default for delay/default by the Borrower and </w:t>
      </w:r>
      <w:r>
        <w:rPr>
          <w:rFonts w:ascii="Times New Roman" w:eastAsia="Times New Roman" w:hAnsi="Times New Roman"/>
        </w:rPr>
        <w:t>shall not prejudice the exercise of any rights and remedies available to Bank upon the occurrence of an Event of Default.</w:t>
      </w:r>
    </w:p>
    <w:p w:rsidR="00000000" w:rsidRDefault="006F13F1">
      <w:pPr>
        <w:spacing w:line="243" w:lineRule="exact"/>
        <w:rPr>
          <w:rFonts w:ascii="Times New Roman" w:eastAsia="Times New Roman" w:hAnsi="Times New Roman"/>
        </w:rPr>
      </w:pPr>
    </w:p>
    <w:p w:rsidR="00000000" w:rsidRDefault="006F13F1" w:rsidP="006F13F1">
      <w:pPr>
        <w:numPr>
          <w:ilvl w:val="0"/>
          <w:numId w:val="94"/>
        </w:numPr>
        <w:tabs>
          <w:tab w:val="left" w:pos="2160"/>
        </w:tabs>
        <w:spacing w:line="235" w:lineRule="auto"/>
        <w:ind w:left="2160" w:hanging="720"/>
        <w:jc w:val="both"/>
        <w:rPr>
          <w:rFonts w:ascii="Times New Roman" w:eastAsia="Times New Roman" w:hAnsi="Times New Roman"/>
        </w:rPr>
      </w:pPr>
      <w:r>
        <w:rPr>
          <w:rFonts w:ascii="Times New Roman" w:eastAsia="Times New Roman" w:hAnsi="Times New Roman"/>
        </w:rPr>
        <w:t>The Borrower acknowledges that the rate of Penal Interest is reasonable and that it represents genuine pre-estimates of the loss expe</w:t>
      </w:r>
      <w:r>
        <w:rPr>
          <w:rFonts w:ascii="Times New Roman" w:eastAsia="Times New Roman" w:hAnsi="Times New Roman"/>
        </w:rPr>
        <w:t>cted to be incurred by the Bank in the event of non payment of any monies by the Borrower.</w:t>
      </w:r>
    </w:p>
    <w:p w:rsidR="00000000" w:rsidRDefault="006F13F1">
      <w:pPr>
        <w:spacing w:line="231"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sz w:val="19"/>
          <w:u w:val="single"/>
        </w:rPr>
      </w:pPr>
      <w:r>
        <w:rPr>
          <w:rFonts w:ascii="Garamond" w:eastAsia="Garamond" w:hAnsi="Garamond"/>
          <w:sz w:val="24"/>
        </w:rPr>
        <w:t>11.4</w:t>
      </w:r>
      <w:r>
        <w:rPr>
          <w:rFonts w:ascii="Times New Roman" w:eastAsia="Times New Roman" w:hAnsi="Times New Roman"/>
        </w:rPr>
        <w:tab/>
      </w:r>
      <w:r>
        <w:rPr>
          <w:rFonts w:ascii="Times New Roman" w:eastAsia="Times New Roman" w:hAnsi="Times New Roman"/>
          <w:sz w:val="19"/>
          <w:u w:val="single"/>
        </w:rPr>
        <w:t>Increased Costs</w:t>
      </w:r>
    </w:p>
    <w:p w:rsidR="00000000" w:rsidRDefault="006F13F1" w:rsidP="006F13F1">
      <w:pPr>
        <w:numPr>
          <w:ilvl w:val="0"/>
          <w:numId w:val="95"/>
        </w:numPr>
        <w:tabs>
          <w:tab w:val="left" w:pos="2160"/>
        </w:tabs>
        <w:spacing w:line="233" w:lineRule="auto"/>
        <w:ind w:left="2160" w:hanging="720"/>
        <w:jc w:val="both"/>
        <w:rPr>
          <w:rFonts w:ascii="Times New Roman" w:eastAsia="Times New Roman" w:hAnsi="Times New Roman"/>
        </w:rPr>
      </w:pPr>
      <w:r>
        <w:rPr>
          <w:rFonts w:ascii="Times New Roman" w:eastAsia="Times New Roman" w:hAnsi="Times New Roman"/>
        </w:rPr>
        <w:t>The Borrower agrees that upon a demand by the Bank, it shall pay, within such time period as may be required by the Bank in this regard, the am</w:t>
      </w:r>
      <w:r>
        <w:rPr>
          <w:rFonts w:ascii="Times New Roman" w:eastAsia="Times New Roman" w:hAnsi="Times New Roman"/>
        </w:rPr>
        <w:t>ount of any Increased Costs incurred by the Bank as a result of:</w:t>
      </w:r>
    </w:p>
    <w:p w:rsidR="00000000" w:rsidRDefault="006F13F1">
      <w:pPr>
        <w:spacing w:line="15" w:lineRule="exact"/>
        <w:rPr>
          <w:rFonts w:ascii="Times New Roman" w:eastAsia="Times New Roman" w:hAnsi="Times New Roman"/>
        </w:rPr>
      </w:pPr>
    </w:p>
    <w:p w:rsidR="00000000" w:rsidRDefault="006F13F1" w:rsidP="006F13F1">
      <w:pPr>
        <w:numPr>
          <w:ilvl w:val="1"/>
          <w:numId w:val="95"/>
        </w:numPr>
        <w:tabs>
          <w:tab w:val="left" w:pos="2520"/>
        </w:tabs>
        <w:spacing w:line="234" w:lineRule="auto"/>
        <w:ind w:left="2520" w:hanging="360"/>
        <w:rPr>
          <w:rFonts w:ascii="Times New Roman" w:eastAsia="Times New Roman" w:hAnsi="Times New Roman"/>
          <w:b/>
          <w:i/>
        </w:rPr>
      </w:pPr>
      <w:r>
        <w:rPr>
          <w:rFonts w:ascii="Times New Roman" w:eastAsia="Times New Roman" w:hAnsi="Times New Roman"/>
          <w:b/>
          <w:i/>
        </w:rPr>
        <w:t>the introduction of or any change in (or in the interpretation, administration or application of) any law or regulation;</w:t>
      </w:r>
    </w:p>
    <w:p w:rsidR="00000000" w:rsidRDefault="006F13F1">
      <w:pPr>
        <w:spacing w:line="58" w:lineRule="exact"/>
        <w:rPr>
          <w:rFonts w:ascii="Times New Roman" w:eastAsia="Times New Roman" w:hAnsi="Times New Roman"/>
        </w:rPr>
      </w:pPr>
    </w:p>
    <w:p w:rsidR="00000000" w:rsidRDefault="006F13F1">
      <w:pPr>
        <w:spacing w:line="228" w:lineRule="auto"/>
        <w:ind w:left="2520" w:hanging="360"/>
        <w:jc w:val="both"/>
        <w:rPr>
          <w:b/>
          <w:i/>
          <w:sz w:val="26"/>
        </w:rPr>
      </w:pPr>
      <w:r>
        <w:rPr>
          <w:b/>
          <w:i/>
          <w:sz w:val="26"/>
        </w:rPr>
        <w:t xml:space="preserve">(vi) Compliance with any law or regulation made before or after the </w:t>
      </w:r>
      <w:r>
        <w:rPr>
          <w:b/>
          <w:i/>
          <w:sz w:val="26"/>
        </w:rPr>
        <w:t>date of this Agreement (including any law or regulation concerning capital adequacy, prudential norms, liquidity, reserve assets or tax) or</w:t>
      </w:r>
    </w:p>
    <w:p w:rsidR="00000000" w:rsidRDefault="006F13F1">
      <w:pPr>
        <w:spacing w:line="18" w:lineRule="exact"/>
        <w:rPr>
          <w:rFonts w:ascii="Times New Roman" w:eastAsia="Times New Roman" w:hAnsi="Times New Roman"/>
        </w:rPr>
      </w:pPr>
    </w:p>
    <w:p w:rsidR="00000000" w:rsidRDefault="006F13F1" w:rsidP="006F13F1">
      <w:pPr>
        <w:numPr>
          <w:ilvl w:val="1"/>
          <w:numId w:val="96"/>
        </w:numPr>
        <w:tabs>
          <w:tab w:val="left" w:pos="2520"/>
        </w:tabs>
        <w:spacing w:line="234" w:lineRule="auto"/>
        <w:ind w:left="2520" w:hanging="360"/>
        <w:rPr>
          <w:rFonts w:ascii="Times New Roman" w:eastAsia="Times New Roman" w:hAnsi="Times New Roman"/>
          <w:b/>
          <w:i/>
        </w:rPr>
      </w:pPr>
      <w:r>
        <w:rPr>
          <w:rFonts w:ascii="Times New Roman" w:eastAsia="Times New Roman" w:hAnsi="Times New Roman"/>
          <w:b/>
          <w:i/>
        </w:rPr>
        <w:t>in the event of the Bank being called upon to pay any additional amount by the foreign lending agency in terms of t</w:t>
      </w:r>
      <w:r>
        <w:rPr>
          <w:rFonts w:ascii="Times New Roman" w:eastAsia="Times New Roman" w:hAnsi="Times New Roman"/>
          <w:b/>
          <w:i/>
        </w:rPr>
        <w:t>heir respective financing agreements; or</w:t>
      </w:r>
    </w:p>
    <w:p w:rsidR="00000000" w:rsidRDefault="006F13F1">
      <w:pPr>
        <w:spacing w:line="1" w:lineRule="exact"/>
        <w:rPr>
          <w:rFonts w:ascii="Times New Roman" w:eastAsia="Times New Roman" w:hAnsi="Times New Roman"/>
          <w:b/>
          <w:i/>
        </w:rPr>
      </w:pPr>
    </w:p>
    <w:p w:rsidR="00000000" w:rsidRDefault="006F13F1" w:rsidP="006F13F1">
      <w:pPr>
        <w:numPr>
          <w:ilvl w:val="1"/>
          <w:numId w:val="96"/>
        </w:numPr>
        <w:tabs>
          <w:tab w:val="left" w:pos="2880"/>
        </w:tabs>
        <w:spacing w:line="0" w:lineRule="atLeast"/>
        <w:ind w:left="2880" w:hanging="720"/>
        <w:rPr>
          <w:rFonts w:ascii="Times New Roman" w:eastAsia="Times New Roman" w:hAnsi="Times New Roman"/>
          <w:b/>
          <w:i/>
        </w:rPr>
      </w:pPr>
      <w:r>
        <w:rPr>
          <w:rFonts w:ascii="Times New Roman" w:eastAsia="Times New Roman" w:hAnsi="Times New Roman"/>
          <w:b/>
          <w:i/>
        </w:rPr>
        <w:t>on account of factors beyond the control of the Bank.</w:t>
      </w:r>
    </w:p>
    <w:p w:rsidR="00000000" w:rsidRDefault="006F13F1">
      <w:pPr>
        <w:spacing w:line="6" w:lineRule="exact"/>
        <w:rPr>
          <w:rFonts w:ascii="Times New Roman" w:eastAsia="Times New Roman" w:hAnsi="Times New Roman"/>
          <w:b/>
          <w:i/>
        </w:rPr>
      </w:pPr>
    </w:p>
    <w:p w:rsidR="00000000" w:rsidRDefault="006F13F1" w:rsidP="006F13F1">
      <w:pPr>
        <w:numPr>
          <w:ilvl w:val="0"/>
          <w:numId w:val="97"/>
        </w:numPr>
        <w:tabs>
          <w:tab w:val="left" w:pos="2160"/>
        </w:tabs>
        <w:spacing w:line="235" w:lineRule="auto"/>
        <w:ind w:left="2160" w:hanging="720"/>
        <w:jc w:val="both"/>
        <w:rPr>
          <w:rFonts w:ascii="Times New Roman" w:eastAsia="Times New Roman" w:hAnsi="Times New Roman"/>
        </w:rPr>
      </w:pPr>
      <w:r>
        <w:rPr>
          <w:rFonts w:ascii="Times New Roman" w:eastAsia="Times New Roman" w:hAnsi="Times New Roman"/>
        </w:rPr>
        <w:t xml:space="preserve">The Borrower acknowledges that the Rupee Lenders shall have the right to demand and recover any costs from the Borrower which may arise pursuant to provisions </w:t>
      </w:r>
      <w:r>
        <w:rPr>
          <w:rFonts w:ascii="Times New Roman" w:eastAsia="Times New Roman" w:hAnsi="Times New Roman"/>
        </w:rPr>
        <w:t>of Applicable Law (including capital adequacy or prudential norms).</w:t>
      </w:r>
    </w:p>
    <w:p w:rsidR="00000000" w:rsidRDefault="006F13F1">
      <w:pPr>
        <w:spacing w:line="2" w:lineRule="exact"/>
        <w:rPr>
          <w:rFonts w:ascii="Times New Roman" w:eastAsia="Times New Roman" w:hAnsi="Times New Roman"/>
        </w:rPr>
      </w:pPr>
    </w:p>
    <w:p w:rsidR="00000000" w:rsidRDefault="006F13F1" w:rsidP="006F13F1">
      <w:pPr>
        <w:numPr>
          <w:ilvl w:val="0"/>
          <w:numId w:val="97"/>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 xml:space="preserve">For the purposes of this Clause 2.11, </w:t>
      </w:r>
      <w:r>
        <w:rPr>
          <w:rFonts w:ascii="Times New Roman" w:eastAsia="Times New Roman" w:hAnsi="Times New Roman"/>
        </w:rPr>
        <w:t>“</w:t>
      </w:r>
      <w:r>
        <w:rPr>
          <w:rFonts w:ascii="Times New Roman" w:eastAsia="Times New Roman" w:hAnsi="Times New Roman"/>
          <w:b/>
        </w:rPr>
        <w:t>Increased Costs</w:t>
      </w:r>
      <w:r>
        <w:rPr>
          <w:rFonts w:ascii="Times New Roman" w:eastAsia="Times New Roman" w:hAnsi="Times New Roman"/>
        </w:rPr>
        <w:t>” shall mean:</w:t>
      </w:r>
    </w:p>
    <w:p w:rsidR="00000000" w:rsidRDefault="006F13F1">
      <w:pPr>
        <w:spacing w:line="16" w:lineRule="exact"/>
        <w:rPr>
          <w:rFonts w:ascii="Times New Roman" w:eastAsia="Times New Roman" w:hAnsi="Times New Roman"/>
        </w:rPr>
      </w:pPr>
    </w:p>
    <w:p w:rsidR="00000000" w:rsidRDefault="006F13F1" w:rsidP="006F13F1">
      <w:pPr>
        <w:numPr>
          <w:ilvl w:val="1"/>
          <w:numId w:val="97"/>
        </w:numPr>
        <w:tabs>
          <w:tab w:val="left" w:pos="2520"/>
        </w:tabs>
        <w:spacing w:line="236" w:lineRule="auto"/>
        <w:ind w:left="2520" w:hanging="360"/>
        <w:jc w:val="both"/>
        <w:rPr>
          <w:rFonts w:ascii="Times New Roman" w:eastAsia="Times New Roman" w:hAnsi="Times New Roman"/>
          <w:b/>
          <w:i/>
        </w:rPr>
      </w:pPr>
      <w:r>
        <w:rPr>
          <w:rFonts w:ascii="Times New Roman" w:eastAsia="Times New Roman" w:hAnsi="Times New Roman"/>
          <w:b/>
          <w:i/>
        </w:rPr>
        <w:t>a reduction in the rate of return for the Faci</w:t>
      </w:r>
      <w:r>
        <w:rPr>
          <w:rFonts w:ascii="Times New Roman" w:eastAsia="Times New Roman" w:hAnsi="Times New Roman"/>
          <w:b/>
          <w:i/>
        </w:rPr>
        <w:t>lity or on the Bank</w:t>
      </w:r>
      <w:r>
        <w:rPr>
          <w:rFonts w:ascii="Times New Roman" w:eastAsia="Times New Roman" w:hAnsi="Times New Roman"/>
          <w:b/>
          <w:i/>
        </w:rPr>
        <w:t>’s overall capital</w:t>
      </w:r>
      <w:r>
        <w:rPr>
          <w:rFonts w:ascii="Times New Roman" w:eastAsia="Times New Roman" w:hAnsi="Times New Roman"/>
          <w:b/>
          <w:i/>
        </w:rPr>
        <w:t xml:space="preserve"> (including as a result of any redu</w:t>
      </w:r>
      <w:r>
        <w:rPr>
          <w:rFonts w:ascii="Times New Roman" w:eastAsia="Times New Roman" w:hAnsi="Times New Roman"/>
          <w:b/>
          <w:i/>
        </w:rPr>
        <w:t>ction in the rate of return on capital brought about by more capital being required to be allocated by the Bank);</w:t>
      </w:r>
    </w:p>
    <w:p w:rsidR="00000000" w:rsidRDefault="006F13F1">
      <w:pPr>
        <w:spacing w:line="10" w:lineRule="exact"/>
        <w:rPr>
          <w:rFonts w:ascii="Times New Roman" w:eastAsia="Times New Roman" w:hAnsi="Times New Roman"/>
          <w:b/>
          <w:i/>
        </w:rPr>
      </w:pPr>
    </w:p>
    <w:p w:rsidR="00000000" w:rsidRDefault="006F13F1" w:rsidP="006F13F1">
      <w:pPr>
        <w:numPr>
          <w:ilvl w:val="1"/>
          <w:numId w:val="97"/>
        </w:numPr>
        <w:tabs>
          <w:tab w:val="left" w:pos="2520"/>
        </w:tabs>
        <w:spacing w:line="234" w:lineRule="auto"/>
        <w:ind w:left="2520" w:hanging="360"/>
        <w:rPr>
          <w:rFonts w:ascii="Times New Roman" w:eastAsia="Times New Roman" w:hAnsi="Times New Roman"/>
          <w:b/>
          <w:i/>
        </w:rPr>
      </w:pPr>
      <w:r>
        <w:rPr>
          <w:rFonts w:ascii="Times New Roman" w:eastAsia="Times New Roman" w:hAnsi="Times New Roman"/>
          <w:b/>
          <w:i/>
        </w:rPr>
        <w:t>any additional or increased cost including provisioning as may be required under or as may be set out under Applicable Law; or</w:t>
      </w:r>
    </w:p>
    <w:p w:rsidR="00000000" w:rsidRDefault="006F13F1">
      <w:pPr>
        <w:spacing w:line="1" w:lineRule="exact"/>
        <w:rPr>
          <w:rFonts w:ascii="Times New Roman" w:eastAsia="Times New Roman" w:hAnsi="Times New Roman"/>
          <w:b/>
          <w:i/>
        </w:rPr>
      </w:pPr>
    </w:p>
    <w:p w:rsidR="00000000" w:rsidRDefault="006F13F1" w:rsidP="006F13F1">
      <w:pPr>
        <w:numPr>
          <w:ilvl w:val="1"/>
          <w:numId w:val="97"/>
        </w:numPr>
        <w:tabs>
          <w:tab w:val="left" w:pos="2520"/>
        </w:tabs>
        <w:spacing w:line="0" w:lineRule="atLeast"/>
        <w:ind w:left="2520" w:hanging="360"/>
        <w:rPr>
          <w:rFonts w:ascii="Times New Roman" w:eastAsia="Times New Roman" w:hAnsi="Times New Roman"/>
          <w:b/>
          <w:i/>
        </w:rPr>
      </w:pPr>
      <w:r>
        <w:rPr>
          <w:rFonts w:ascii="Times New Roman" w:eastAsia="Times New Roman" w:hAnsi="Times New Roman"/>
          <w:b/>
          <w:i/>
        </w:rPr>
        <w:t>a reduction o</w:t>
      </w:r>
      <w:r>
        <w:rPr>
          <w:rFonts w:ascii="Times New Roman" w:eastAsia="Times New Roman" w:hAnsi="Times New Roman"/>
          <w:b/>
          <w:i/>
        </w:rPr>
        <w:t>f any amount due and payable under this Agreement,</w:t>
      </w:r>
    </w:p>
    <w:p w:rsidR="00000000" w:rsidRDefault="006F13F1">
      <w:pPr>
        <w:spacing w:line="6" w:lineRule="exact"/>
        <w:rPr>
          <w:rFonts w:ascii="Times New Roman" w:eastAsia="Times New Roman" w:hAnsi="Times New Roman"/>
        </w:rPr>
      </w:pPr>
    </w:p>
    <w:p w:rsidR="00000000" w:rsidRDefault="006F13F1">
      <w:pPr>
        <w:spacing w:line="235" w:lineRule="auto"/>
        <w:ind w:left="2160" w:right="440"/>
        <w:rPr>
          <w:rFonts w:ascii="Times New Roman" w:eastAsia="Times New Roman" w:hAnsi="Times New Roman"/>
        </w:rPr>
      </w:pPr>
      <w:r>
        <w:rPr>
          <w:rFonts w:ascii="Times New Roman" w:eastAsia="Times New Roman" w:hAnsi="Times New Roman"/>
        </w:rPr>
        <w:t>which is incurred or suffered by Bank to the extent that it is attributable to the undertaking, funding or performance by the Bank of any of its obligations under this Agreement.</w:t>
      </w:r>
    </w:p>
    <w:p w:rsidR="00000000" w:rsidRDefault="006F13F1">
      <w:pPr>
        <w:spacing w:line="235" w:lineRule="exact"/>
        <w:rPr>
          <w:rFonts w:ascii="Times New Roman" w:eastAsia="Times New Roman" w:hAnsi="Times New Roman"/>
        </w:rPr>
      </w:pPr>
    </w:p>
    <w:p w:rsidR="00000000" w:rsidRDefault="006F13F1">
      <w:pPr>
        <w:tabs>
          <w:tab w:val="left" w:pos="1160"/>
        </w:tabs>
        <w:spacing w:line="235" w:lineRule="auto"/>
        <w:ind w:left="1180" w:hanging="719"/>
        <w:jc w:val="both"/>
        <w:rPr>
          <w:rFonts w:ascii="Times New Roman" w:eastAsia="Times New Roman" w:hAnsi="Times New Roman"/>
        </w:rPr>
      </w:pPr>
      <w:r>
        <w:rPr>
          <w:rFonts w:ascii="Garamond" w:eastAsia="Garamond" w:hAnsi="Garamond"/>
          <w:sz w:val="24"/>
        </w:rPr>
        <w:t>11.5</w:t>
      </w:r>
      <w:r>
        <w:rPr>
          <w:rFonts w:ascii="Times New Roman" w:eastAsia="Times New Roman" w:hAnsi="Times New Roman"/>
        </w:rPr>
        <w:tab/>
      </w:r>
      <w:r>
        <w:rPr>
          <w:rFonts w:ascii="Times New Roman" w:eastAsia="Times New Roman" w:hAnsi="Times New Roman"/>
        </w:rPr>
        <w:t>The Borrower acknow</w:t>
      </w:r>
      <w:r>
        <w:rPr>
          <w:rFonts w:ascii="Times New Roman" w:eastAsia="Times New Roman" w:hAnsi="Times New Roman"/>
        </w:rPr>
        <w:t>ledges that the Facilities provided under this Agreement is for a commercial transaction and waives any defence available under usury or other laws relating to the charging of interest by the Bank.</w:t>
      </w:r>
    </w:p>
    <w:p w:rsidR="00000000" w:rsidRDefault="006F13F1">
      <w:pPr>
        <w:tabs>
          <w:tab w:val="left" w:pos="1160"/>
        </w:tabs>
        <w:spacing w:line="235" w:lineRule="auto"/>
        <w:ind w:left="1180" w:hanging="719"/>
        <w:jc w:val="both"/>
        <w:rPr>
          <w:rFonts w:ascii="Times New Roman" w:eastAsia="Times New Roman" w:hAnsi="Times New Roman"/>
        </w:rPr>
        <w:sectPr w:rsidR="00000000">
          <w:pgSz w:w="12240" w:h="15840"/>
          <w:pgMar w:top="1440" w:right="1440" w:bottom="1065" w:left="1440" w:header="0" w:footer="0" w:gutter="0"/>
          <w:cols w:space="0" w:equalWidth="0">
            <w:col w:w="9360"/>
          </w:cols>
          <w:docGrid w:linePitch="360"/>
        </w:sectPr>
      </w:pPr>
    </w:p>
    <w:p w:rsidR="00000000" w:rsidRDefault="006F13F1">
      <w:pPr>
        <w:spacing w:line="228" w:lineRule="exact"/>
        <w:rPr>
          <w:rFonts w:ascii="Times New Roman" w:eastAsia="Times New Roman" w:hAnsi="Times New Roman"/>
        </w:rPr>
      </w:pPr>
      <w:bookmarkStart w:id="65" w:name="page66"/>
      <w:bookmarkEnd w:id="65"/>
    </w:p>
    <w:p w:rsidR="00000000" w:rsidRDefault="006F13F1" w:rsidP="006F13F1">
      <w:pPr>
        <w:numPr>
          <w:ilvl w:val="0"/>
          <w:numId w:val="98"/>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R</w:t>
      </w:r>
      <w:r>
        <w:rPr>
          <w:rFonts w:ascii="Times New Roman" w:eastAsia="Times New Roman" w:hAnsi="Times New Roman"/>
          <w:b/>
          <w:sz w:val="16"/>
        </w:rPr>
        <w:t>EPAYMENT</w:t>
      </w:r>
    </w:p>
    <w:p w:rsidR="00000000" w:rsidRDefault="006F13F1">
      <w:pPr>
        <w:spacing w:line="234" w:lineRule="exact"/>
        <w:rPr>
          <w:rFonts w:ascii="Times New Roman" w:eastAsia="Times New Roman" w:hAnsi="Times New Roman"/>
        </w:rPr>
      </w:pPr>
    </w:p>
    <w:p w:rsidR="00000000" w:rsidRDefault="006F13F1">
      <w:pPr>
        <w:tabs>
          <w:tab w:val="left" w:pos="1420"/>
        </w:tabs>
        <w:spacing w:line="237" w:lineRule="auto"/>
        <w:ind w:left="1440" w:right="20" w:hanging="719"/>
        <w:jc w:val="both"/>
        <w:rPr>
          <w:rFonts w:ascii="Times New Roman" w:eastAsia="Times New Roman" w:hAnsi="Times New Roman"/>
        </w:rPr>
      </w:pPr>
      <w:r>
        <w:rPr>
          <w:rFonts w:ascii="Times New Roman" w:eastAsia="Times New Roman" w:hAnsi="Times New Roman"/>
        </w:rPr>
        <w:t>6.6</w:t>
      </w:r>
      <w:r>
        <w:rPr>
          <w:rFonts w:ascii="Times New Roman" w:eastAsia="Times New Roman" w:hAnsi="Times New Roman"/>
        </w:rPr>
        <w:tab/>
      </w:r>
      <w:r>
        <w:rPr>
          <w:rFonts w:ascii="Times New Roman" w:eastAsia="Times New Roman" w:hAnsi="Times New Roman"/>
        </w:rPr>
        <w:t>The Borrower shall repay the Loan on dema</w:t>
      </w:r>
      <w:r>
        <w:rPr>
          <w:rFonts w:ascii="Times New Roman" w:eastAsia="Times New Roman" w:hAnsi="Times New Roman"/>
        </w:rPr>
        <w:t>nd and in accordance with the terms of this Agreement. Credit for all payments by cheque, bank draft, RTGS will be given on realisation of the amount or the relative due date, whichever is later. Any payment which is due to be made on a day that is not a B</w:t>
      </w:r>
      <w:r>
        <w:rPr>
          <w:rFonts w:ascii="Times New Roman" w:eastAsia="Times New Roman" w:hAnsi="Times New Roman"/>
        </w:rPr>
        <w:t>usiness Day shall be made on the immediately preceding Business Day.</w:t>
      </w:r>
    </w:p>
    <w:p w:rsidR="00000000" w:rsidRDefault="006F13F1">
      <w:pPr>
        <w:spacing w:line="244" w:lineRule="exact"/>
        <w:rPr>
          <w:rFonts w:ascii="Times New Roman" w:eastAsia="Times New Roman" w:hAnsi="Times New Roman"/>
        </w:rPr>
      </w:pPr>
    </w:p>
    <w:p w:rsidR="00000000" w:rsidRDefault="006F13F1">
      <w:pPr>
        <w:tabs>
          <w:tab w:val="left" w:pos="1420"/>
        </w:tabs>
        <w:spacing w:line="236" w:lineRule="auto"/>
        <w:ind w:left="1440" w:right="40" w:hanging="719"/>
        <w:jc w:val="both"/>
        <w:rPr>
          <w:rFonts w:ascii="Times New Roman" w:eastAsia="Times New Roman" w:hAnsi="Times New Roman"/>
        </w:rPr>
      </w:pPr>
      <w:r>
        <w:rPr>
          <w:rFonts w:ascii="Times New Roman" w:eastAsia="Times New Roman" w:hAnsi="Times New Roman"/>
        </w:rPr>
        <w:t>6.7</w:t>
      </w:r>
      <w:r>
        <w:rPr>
          <w:rFonts w:ascii="Times New Roman" w:eastAsia="Times New Roman" w:hAnsi="Times New Roman"/>
        </w:rPr>
        <w:tab/>
      </w:r>
      <w:r>
        <w:rPr>
          <w:rFonts w:ascii="Times New Roman" w:eastAsia="Times New Roman" w:hAnsi="Times New Roman"/>
        </w:rPr>
        <w:t>The Borrower agrees to accept the statement of account sent by the Bank or by any other authorised representative of the Bank as conclusive proof of the correctness of any sum claime</w:t>
      </w:r>
      <w:r>
        <w:rPr>
          <w:rFonts w:ascii="Times New Roman" w:eastAsia="Times New Roman" w:hAnsi="Times New Roman"/>
        </w:rPr>
        <w:t>d to be due by the Bank from the Borrower unless any discrepancy is highlighted by the Borrower within seven (7) Business Days of receipt the statement.</w:t>
      </w:r>
    </w:p>
    <w:p w:rsidR="00000000" w:rsidRDefault="006F13F1">
      <w:pPr>
        <w:spacing w:line="245"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6.8</w:t>
      </w:r>
      <w:r>
        <w:rPr>
          <w:rFonts w:ascii="Times New Roman" w:eastAsia="Times New Roman" w:hAnsi="Times New Roman"/>
        </w:rPr>
        <w:tab/>
      </w:r>
      <w:r>
        <w:rPr>
          <w:rFonts w:ascii="Times New Roman" w:eastAsia="Times New Roman" w:hAnsi="Times New Roman"/>
        </w:rPr>
        <w:t>The Bank may, in its discretion and subject to no Event of Default having occurred and is continui</w:t>
      </w:r>
      <w:r>
        <w:rPr>
          <w:rFonts w:ascii="Times New Roman" w:eastAsia="Times New Roman" w:hAnsi="Times New Roman"/>
        </w:rPr>
        <w:t>ng and at the request of the Borrower, rollover/extend/continue the Facilities or any part thereof for such period and in such event all terms as applicable for such Facilities shall mutatis mutandis apply for the rollover/extended portion of the Facilitie</w:t>
      </w:r>
      <w:r>
        <w:rPr>
          <w:rFonts w:ascii="Times New Roman" w:eastAsia="Times New Roman" w:hAnsi="Times New Roman"/>
        </w:rPr>
        <w:t>s.</w:t>
      </w:r>
    </w:p>
    <w:p w:rsidR="00000000" w:rsidRDefault="006F13F1">
      <w:pPr>
        <w:spacing w:line="242" w:lineRule="exact"/>
        <w:rPr>
          <w:rFonts w:ascii="Times New Roman" w:eastAsia="Times New Roman" w:hAnsi="Times New Roman"/>
        </w:rPr>
      </w:pPr>
    </w:p>
    <w:p w:rsidR="00000000" w:rsidRDefault="006F13F1">
      <w:pPr>
        <w:tabs>
          <w:tab w:val="left" w:pos="1420"/>
        </w:tabs>
        <w:spacing w:line="236" w:lineRule="auto"/>
        <w:ind w:left="1440" w:right="20" w:hanging="719"/>
        <w:jc w:val="both"/>
        <w:rPr>
          <w:rFonts w:ascii="Times New Roman" w:eastAsia="Times New Roman" w:hAnsi="Times New Roman"/>
        </w:rPr>
      </w:pPr>
      <w:r>
        <w:rPr>
          <w:rFonts w:ascii="Times New Roman" w:eastAsia="Times New Roman" w:hAnsi="Times New Roman"/>
        </w:rPr>
        <w:t>6.9</w:t>
      </w:r>
      <w:r>
        <w:rPr>
          <w:rFonts w:ascii="Times New Roman" w:eastAsia="Times New Roman" w:hAnsi="Times New Roman"/>
        </w:rPr>
        <w:tab/>
      </w:r>
      <w:r>
        <w:rPr>
          <w:rFonts w:ascii="Times New Roman" w:eastAsia="Times New Roman" w:hAnsi="Times New Roman"/>
        </w:rPr>
        <w:t>The Bank may at any time and from time to time, at its sole discretion, review the Facilities or any part thereof and demand repayment along with all interest due and payable and all liabilities and other obligations of the Borrower thereunder to t</w:t>
      </w:r>
      <w:r>
        <w:rPr>
          <w:rFonts w:ascii="Times New Roman" w:eastAsia="Times New Roman" w:hAnsi="Times New Roman"/>
        </w:rPr>
        <w:t>he Bank including interest, and other charges shall become due and payable by the Borrower immediately to the Bank.</w:t>
      </w:r>
    </w:p>
    <w:p w:rsidR="00000000" w:rsidRDefault="006F13F1">
      <w:pPr>
        <w:spacing w:line="245"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6.10</w:t>
      </w:r>
      <w:r>
        <w:rPr>
          <w:rFonts w:ascii="Times New Roman" w:eastAsia="Times New Roman" w:hAnsi="Times New Roman"/>
        </w:rPr>
        <w:tab/>
      </w:r>
      <w:r>
        <w:rPr>
          <w:rFonts w:ascii="Times New Roman" w:eastAsia="Times New Roman" w:hAnsi="Times New Roman"/>
        </w:rPr>
        <w:t xml:space="preserve">In case any Loan or part thereof is disbursed or converted into foreign currency, the Borrower shall, as may be required by the Bank, </w:t>
      </w:r>
      <w:r>
        <w:rPr>
          <w:rFonts w:ascii="Times New Roman" w:eastAsia="Times New Roman" w:hAnsi="Times New Roman"/>
        </w:rPr>
        <w:t xml:space="preserve">repay the Loan or any part thereof so disbursed or converted, in the same currency in which it has been disbursed/converted, as the case may be, or in the Indian Rupee equivalent of the amount disbursed/converted, as the case may be, under the Loan, as on </w:t>
      </w:r>
      <w:r>
        <w:rPr>
          <w:rFonts w:ascii="Times New Roman" w:eastAsia="Times New Roman" w:hAnsi="Times New Roman"/>
        </w:rPr>
        <w:t>the date of such repayment</w:t>
      </w:r>
    </w:p>
    <w:p w:rsidR="00000000" w:rsidRDefault="006F13F1">
      <w:pPr>
        <w:spacing w:line="234"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i/>
        </w:rPr>
      </w:pPr>
      <w:r>
        <w:rPr>
          <w:rFonts w:ascii="Times New Roman" w:eastAsia="Times New Roman" w:hAnsi="Times New Roman"/>
          <w:i/>
        </w:rPr>
        <w:t>.</w:t>
      </w:r>
    </w:p>
    <w:p w:rsidR="00000000" w:rsidRDefault="006F13F1">
      <w:pPr>
        <w:spacing w:line="200" w:lineRule="exact"/>
        <w:rPr>
          <w:rFonts w:ascii="Times New Roman" w:eastAsia="Times New Roman" w:hAnsi="Times New Roman"/>
        </w:rPr>
      </w:pPr>
    </w:p>
    <w:p w:rsidR="00000000" w:rsidRDefault="006F13F1">
      <w:pPr>
        <w:spacing w:line="264" w:lineRule="exact"/>
        <w:rPr>
          <w:rFonts w:ascii="Times New Roman" w:eastAsia="Times New Roman" w:hAnsi="Times New Roman"/>
        </w:rPr>
      </w:pPr>
    </w:p>
    <w:p w:rsidR="00000000" w:rsidRDefault="006F13F1" w:rsidP="006F13F1">
      <w:pPr>
        <w:numPr>
          <w:ilvl w:val="0"/>
          <w:numId w:val="99"/>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S</w:t>
      </w:r>
      <w:r>
        <w:rPr>
          <w:rFonts w:ascii="Times New Roman" w:eastAsia="Times New Roman" w:hAnsi="Times New Roman"/>
          <w:b/>
          <w:sz w:val="16"/>
        </w:rPr>
        <w:t>ECURITY</w:t>
      </w:r>
    </w:p>
    <w:p w:rsidR="00000000" w:rsidRDefault="006F13F1">
      <w:pPr>
        <w:spacing w:line="226" w:lineRule="exact"/>
        <w:rPr>
          <w:rFonts w:ascii="Times New Roman" w:eastAsia="Times New Roman" w:hAnsi="Times New Roman"/>
        </w:rPr>
      </w:pPr>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540"/>
        <w:gridCol w:w="8120"/>
      </w:tblGrid>
      <w:tr w:rsidR="00000000">
        <w:trPr>
          <w:trHeight w:val="230"/>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14.1</w:t>
            </w: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The repayment of the Loan Obligations to the Bank shall be secured in</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such manner as specified in Sr. No. 18 of the Schedule I.</w:t>
            </w:r>
          </w:p>
        </w:tc>
      </w:tr>
      <w:tr w:rsidR="00000000">
        <w:trPr>
          <w:trHeight w:val="461"/>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14.2</w:t>
            </w: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The Borrower agrees and undertakes that it shall create and perfect or</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120" w:type="dxa"/>
            <w:shd w:val="clear" w:color="auto" w:fill="auto"/>
            <w:vAlign w:val="bottom"/>
          </w:tcPr>
          <w:p w:rsidR="00000000" w:rsidRDefault="006F13F1">
            <w:pPr>
              <w:spacing w:line="228" w:lineRule="exact"/>
              <w:jc w:val="right"/>
              <w:rPr>
                <w:rFonts w:ascii="Times New Roman" w:eastAsia="Times New Roman" w:hAnsi="Times New Roman"/>
              </w:rPr>
            </w:pPr>
            <w:r>
              <w:rPr>
                <w:rFonts w:ascii="Times New Roman" w:eastAsia="Times New Roman" w:hAnsi="Times New Roman"/>
              </w:rPr>
              <w:t>cause to be created and perfected the security  as specified in Sr. No. 18 of the Schedule I and</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 xml:space="preserve">Security Undertakings as specified in Sr. No. 19 of Schedule I (collectively </w:t>
            </w:r>
            <w:r>
              <w:rPr>
                <w:rFonts w:ascii="Times New Roman" w:eastAsia="Times New Roman" w:hAnsi="Times New Roman"/>
              </w:rPr>
              <w:t>“</w:t>
            </w:r>
            <w:r>
              <w:rPr>
                <w:rFonts w:ascii="Times New Roman" w:eastAsia="Times New Roman" w:hAnsi="Times New Roman"/>
                <w:b/>
              </w:rPr>
              <w:t>Security</w:t>
            </w:r>
            <w:r>
              <w:rPr>
                <w:rFonts w:ascii="Times New Roman" w:eastAsia="Times New Roman" w:hAnsi="Times New Roman"/>
              </w:rPr>
              <w:t>”), in such</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form and manner as may be required by the Bank, having su</w:t>
            </w:r>
            <w:r>
              <w:rPr>
                <w:rFonts w:ascii="Times New Roman" w:eastAsia="Times New Roman" w:hAnsi="Times New Roman"/>
              </w:rPr>
              <w:t>ch ranking as specified in Sr. No. 18</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of the Schedule I and within such time lines as specified in Sr. No. 18 of the Schedule I.</w:t>
            </w:r>
          </w:p>
        </w:tc>
      </w:tr>
      <w:tr w:rsidR="00000000">
        <w:trPr>
          <w:trHeight w:val="458"/>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14.3</w:t>
            </w: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The Borrower shall make out a good and marketable title to the properties</w:t>
            </w:r>
          </w:p>
        </w:tc>
      </w:tr>
      <w:tr w:rsidR="00000000">
        <w:trPr>
          <w:trHeight w:val="231"/>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proposed to be secured in favour of the Ban</w:t>
            </w:r>
            <w:r>
              <w:rPr>
                <w:rFonts w:ascii="Times New Roman" w:eastAsia="Times New Roman" w:hAnsi="Times New Roman"/>
              </w:rPr>
              <w:t>k, and comply with all such procedures for creation</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and perfection of the Security as may be necessary under Applicable law.</w:t>
            </w:r>
          </w:p>
        </w:tc>
      </w:tr>
      <w:tr w:rsidR="00000000">
        <w:trPr>
          <w:trHeight w:val="461"/>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14.4</w:t>
            </w: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Without prejudice to the rights of the Bank under this Agreement, in the</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event the Bank is of the view that there is a su</w:t>
            </w:r>
            <w:r>
              <w:rPr>
                <w:rFonts w:ascii="Times New Roman" w:eastAsia="Times New Roman" w:hAnsi="Times New Roman"/>
              </w:rPr>
              <w:t>bstantial deterioration in the value of the security</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120" w:type="dxa"/>
            <w:shd w:val="clear" w:color="auto" w:fill="auto"/>
            <w:vAlign w:val="bottom"/>
          </w:tcPr>
          <w:p w:rsidR="00000000" w:rsidRDefault="006F13F1">
            <w:pPr>
              <w:spacing w:line="228" w:lineRule="exact"/>
              <w:jc w:val="right"/>
              <w:rPr>
                <w:rFonts w:ascii="Times New Roman" w:eastAsia="Times New Roman" w:hAnsi="Times New Roman"/>
              </w:rPr>
            </w:pPr>
            <w:r>
              <w:rPr>
                <w:rFonts w:ascii="Times New Roman" w:eastAsia="Times New Roman" w:hAnsi="Times New Roman"/>
              </w:rPr>
              <w:t>which has been provided to the Bank, the Bank may call upon the Borrower to furnish such</w:t>
            </w:r>
          </w:p>
        </w:tc>
      </w:tr>
    </w:tbl>
    <w:p w:rsidR="00000000" w:rsidRDefault="006F13F1">
      <w:pPr>
        <w:spacing w:line="11" w:lineRule="exact"/>
        <w:rPr>
          <w:rFonts w:ascii="Times New Roman" w:eastAsia="Times New Roman" w:hAnsi="Times New Roman"/>
        </w:rPr>
      </w:pPr>
    </w:p>
    <w:p w:rsidR="00000000" w:rsidRDefault="006F13F1">
      <w:pPr>
        <w:spacing w:line="237" w:lineRule="auto"/>
        <w:ind w:left="1440" w:right="40"/>
        <w:jc w:val="both"/>
        <w:rPr>
          <w:rFonts w:ascii="Times New Roman" w:eastAsia="Times New Roman" w:hAnsi="Times New Roman"/>
        </w:rPr>
      </w:pPr>
      <w:r>
        <w:rPr>
          <w:rFonts w:ascii="Times New Roman" w:eastAsia="Times New Roman" w:hAnsi="Times New Roman"/>
        </w:rPr>
        <w:t>additional/alternate security as may be required by the Bank and the Borrower agrees and undertakes that it sh</w:t>
      </w:r>
      <w:r>
        <w:rPr>
          <w:rFonts w:ascii="Times New Roman" w:eastAsia="Times New Roman" w:hAnsi="Times New Roman"/>
        </w:rPr>
        <w:t>all create and perfect the security interest over such additional/alternate security, in a form and manner to the satisfaction of the Bank within such time period as may be specified by the Bank in this regard.</w:t>
      </w:r>
    </w:p>
    <w:p w:rsidR="00000000" w:rsidRDefault="006F13F1">
      <w:pPr>
        <w:spacing w:line="237" w:lineRule="auto"/>
        <w:ind w:left="1440" w:right="40"/>
        <w:jc w:val="both"/>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560"/>
        <w:gridCol w:w="8100"/>
      </w:tblGrid>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bookmarkStart w:id="66" w:name="page67"/>
            <w:bookmarkEnd w:id="66"/>
            <w:r>
              <w:rPr>
                <w:rFonts w:ascii="Times New Roman" w:eastAsia="Times New Roman" w:hAnsi="Times New Roman"/>
              </w:rPr>
              <w:t>14.5</w:t>
            </w:r>
          </w:p>
        </w:tc>
        <w:tc>
          <w:tcPr>
            <w:tcW w:w="810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In respect of the non-fund based Facili</w:t>
            </w:r>
            <w:r>
              <w:rPr>
                <w:rFonts w:ascii="Times New Roman" w:eastAsia="Times New Roman" w:hAnsi="Times New Roman"/>
              </w:rPr>
              <w:t>ty Products which are granted under</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this Agreement, the Borrower shall deposit sufficient cash or other security as may be acceptable</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to the Bank as Margin as stipulated in Sr. No. 12 of Schedule I hereof or as may be stipulated,</w:t>
            </w:r>
          </w:p>
        </w:tc>
      </w:tr>
      <w:tr w:rsidR="00000000">
        <w:trPr>
          <w:trHeight w:val="228"/>
        </w:trPr>
        <w:tc>
          <w:tcPr>
            <w:tcW w:w="560" w:type="dxa"/>
            <w:shd w:val="clear" w:color="auto" w:fill="auto"/>
            <w:vAlign w:val="bottom"/>
          </w:tcPr>
          <w:p w:rsidR="00000000" w:rsidRDefault="006F13F1">
            <w:pPr>
              <w:spacing w:line="0" w:lineRule="atLeast"/>
              <w:rPr>
                <w:rFonts w:ascii="Times New Roman" w:eastAsia="Times New Roman" w:hAnsi="Times New Roman"/>
                <w:sz w:val="19"/>
              </w:rPr>
            </w:pPr>
          </w:p>
        </w:tc>
        <w:tc>
          <w:tcPr>
            <w:tcW w:w="8100" w:type="dxa"/>
            <w:shd w:val="clear" w:color="auto" w:fill="auto"/>
            <w:vAlign w:val="bottom"/>
          </w:tcPr>
          <w:p w:rsidR="00000000" w:rsidRDefault="006F13F1">
            <w:pPr>
              <w:spacing w:line="228" w:lineRule="exact"/>
              <w:ind w:left="180"/>
              <w:rPr>
                <w:rFonts w:ascii="Times New Roman" w:eastAsia="Times New Roman" w:hAnsi="Times New Roman"/>
              </w:rPr>
            </w:pPr>
            <w:r>
              <w:rPr>
                <w:rFonts w:ascii="Times New Roman" w:eastAsia="Times New Roman" w:hAnsi="Times New Roman"/>
              </w:rPr>
              <w:t>from time to time, b</w:t>
            </w:r>
            <w:r>
              <w:rPr>
                <w:rFonts w:ascii="Times New Roman" w:eastAsia="Times New Roman" w:hAnsi="Times New Roman"/>
              </w:rPr>
              <w:t>y the Bank.</w:t>
            </w:r>
          </w:p>
        </w:tc>
      </w:tr>
      <w:tr w:rsidR="00000000">
        <w:trPr>
          <w:trHeight w:val="461"/>
        </w:trPr>
        <w:tc>
          <w:tcPr>
            <w:tcW w:w="56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14.6</w:t>
            </w:r>
          </w:p>
        </w:tc>
        <w:tc>
          <w:tcPr>
            <w:tcW w:w="810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The Borrower agrees  that the Bank shall have the right to receive and</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 xml:space="preserve">adjust any payment/s that it may receive as an assignee of the insurance in its capacity as </w:t>
            </w:r>
            <w:r>
              <w:rPr>
                <w:rFonts w:ascii="Times New Roman" w:eastAsia="Times New Roman" w:hAnsi="Times New Roman"/>
              </w:rPr>
              <w:t>“Loss</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Payee</w:t>
            </w:r>
            <w:r>
              <w:rPr>
                <w:rFonts w:ascii="Times New Roman" w:eastAsia="Times New Roman" w:hAnsi="Times New Roman"/>
              </w:rPr>
              <w:t>”,  in  relation  to  the  assets  of  the  Borrower,  towar</w:t>
            </w:r>
            <w:r>
              <w:rPr>
                <w:rFonts w:ascii="Times New Roman" w:eastAsia="Times New Roman" w:hAnsi="Times New Roman"/>
              </w:rPr>
              <w:t>ds  the  Loan  obligat</w:t>
            </w:r>
            <w:r>
              <w:rPr>
                <w:rFonts w:ascii="Times New Roman" w:eastAsia="Times New Roman" w:hAnsi="Times New Roman"/>
              </w:rPr>
              <w:t>ions  under  this</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agreement.</w:t>
            </w:r>
          </w:p>
        </w:tc>
      </w:tr>
      <w:tr w:rsidR="00000000">
        <w:trPr>
          <w:trHeight w:val="458"/>
        </w:trPr>
        <w:tc>
          <w:tcPr>
            <w:tcW w:w="56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14.7</w:t>
            </w: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Security Unaffected:</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c.  Security  created  by  the  Borrower  shall  continue  to  remain  unaffected  by  reason  of  the</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 xml:space="preserve">Facilities Account being brought to credit or ceasing to be in debit </w:t>
            </w:r>
            <w:r>
              <w:rPr>
                <w:rFonts w:ascii="Times New Roman" w:eastAsia="Times New Roman" w:hAnsi="Times New Roman"/>
              </w:rPr>
              <w:t>due to set off of amounts</w:t>
            </w:r>
          </w:p>
        </w:tc>
      </w:tr>
      <w:tr w:rsidR="00000000">
        <w:trPr>
          <w:trHeight w:val="230"/>
        </w:trPr>
        <w:tc>
          <w:tcPr>
            <w:tcW w:w="560" w:type="dxa"/>
            <w:shd w:val="clear" w:color="auto" w:fill="auto"/>
            <w:vAlign w:val="bottom"/>
          </w:tcPr>
          <w:p w:rsidR="00000000" w:rsidRDefault="006F13F1">
            <w:pPr>
              <w:spacing w:line="0" w:lineRule="atLeast"/>
              <w:rPr>
                <w:rFonts w:ascii="Times New Roman" w:eastAsia="Times New Roman" w:hAnsi="Times New Roman"/>
              </w:rPr>
            </w:pPr>
          </w:p>
        </w:tc>
        <w:tc>
          <w:tcPr>
            <w:tcW w:w="8100" w:type="dxa"/>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standing to the credit of any account(s) of the Borrower at any time or of its being drawn upon</w:t>
            </w:r>
          </w:p>
        </w:tc>
      </w:tr>
    </w:tbl>
    <w:p w:rsidR="00000000" w:rsidRDefault="006F13F1">
      <w:pPr>
        <w:spacing w:line="11" w:lineRule="exact"/>
        <w:rPr>
          <w:rFonts w:ascii="Times New Roman" w:eastAsia="Times New Roman" w:hAnsi="Times New Roman"/>
        </w:rPr>
      </w:pPr>
    </w:p>
    <w:p w:rsidR="00000000" w:rsidRDefault="006F13F1">
      <w:pPr>
        <w:spacing w:line="235" w:lineRule="auto"/>
        <w:ind w:left="1720" w:right="20"/>
        <w:jc w:val="both"/>
        <w:rPr>
          <w:rFonts w:ascii="Times New Roman" w:eastAsia="Times New Roman" w:hAnsi="Times New Roman"/>
        </w:rPr>
      </w:pPr>
      <w:r>
        <w:rPr>
          <w:rFonts w:ascii="Times New Roman" w:eastAsia="Times New Roman" w:hAnsi="Times New Roman"/>
        </w:rPr>
        <w:t xml:space="preserve">to the full extent and afterwards being brought to credit, and shall continue to be in full force and effect until the payment of </w:t>
      </w:r>
      <w:r>
        <w:rPr>
          <w:rFonts w:ascii="Times New Roman" w:eastAsia="Times New Roman" w:hAnsi="Times New Roman"/>
        </w:rPr>
        <w:t>all monies due under the Facilities and the Facilities are terminated.</w:t>
      </w:r>
    </w:p>
    <w:p w:rsidR="00000000" w:rsidRDefault="006F13F1">
      <w:pPr>
        <w:spacing w:line="14" w:lineRule="exact"/>
        <w:rPr>
          <w:rFonts w:ascii="Times New Roman" w:eastAsia="Times New Roman" w:hAnsi="Times New Roman"/>
        </w:rPr>
      </w:pPr>
    </w:p>
    <w:p w:rsidR="00000000" w:rsidRDefault="006F13F1" w:rsidP="006F13F1">
      <w:pPr>
        <w:numPr>
          <w:ilvl w:val="1"/>
          <w:numId w:val="100"/>
        </w:numPr>
        <w:tabs>
          <w:tab w:val="left" w:pos="1720"/>
        </w:tabs>
        <w:spacing w:line="238" w:lineRule="auto"/>
        <w:ind w:left="1720" w:right="20" w:hanging="280"/>
        <w:jc w:val="both"/>
        <w:rPr>
          <w:rFonts w:ascii="Times New Roman" w:eastAsia="Times New Roman" w:hAnsi="Times New Roman"/>
        </w:rPr>
      </w:pPr>
      <w:r>
        <w:rPr>
          <w:rFonts w:ascii="Times New Roman" w:eastAsia="Times New Roman" w:hAnsi="Times New Roman"/>
        </w:rPr>
        <w:t>This Agreement shall be operative for the balance from time to time due by the Borrower to the Bank in the Facilities Account relating to the relevant Facilities and such Facilities Ac</w:t>
      </w:r>
      <w:r>
        <w:rPr>
          <w:rFonts w:ascii="Times New Roman" w:eastAsia="Times New Roman" w:hAnsi="Times New Roman"/>
        </w:rPr>
        <w:t>count shall not be considered as closed by reason of such Facilities Account being brought to credit at any time or from time to time or of its being drawn upon to the full extent and afterwards brought to credit or ceasing to be in debit due to set off of</w:t>
      </w:r>
      <w:r>
        <w:rPr>
          <w:rFonts w:ascii="Times New Roman" w:eastAsia="Times New Roman" w:hAnsi="Times New Roman"/>
        </w:rPr>
        <w:t xml:space="preserve"> amounts standing to the credit of any account(s) of the Borrower and this Agreement will continue to be operative and unaffected until such relevant Facilities are terminated and all monies in respect thereof are repaid in full to the Bank.</w:t>
      </w:r>
    </w:p>
    <w:p w:rsidR="00000000" w:rsidRDefault="006F13F1">
      <w:pPr>
        <w:spacing w:line="200" w:lineRule="exact"/>
        <w:rPr>
          <w:rFonts w:ascii="Times New Roman" w:eastAsia="Times New Roman" w:hAnsi="Times New Roman"/>
        </w:rPr>
      </w:pPr>
    </w:p>
    <w:p w:rsidR="00000000" w:rsidRDefault="006F13F1">
      <w:pPr>
        <w:spacing w:line="268" w:lineRule="exact"/>
        <w:rPr>
          <w:rFonts w:ascii="Times New Roman" w:eastAsia="Times New Roman" w:hAnsi="Times New Roman"/>
        </w:rPr>
      </w:pPr>
    </w:p>
    <w:p w:rsidR="00000000" w:rsidRDefault="006F13F1" w:rsidP="006F13F1">
      <w:pPr>
        <w:numPr>
          <w:ilvl w:val="0"/>
          <w:numId w:val="101"/>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C</w:t>
      </w:r>
      <w:r>
        <w:rPr>
          <w:rFonts w:ascii="Times New Roman" w:eastAsia="Times New Roman" w:hAnsi="Times New Roman"/>
          <w:b/>
          <w:sz w:val="16"/>
        </w:rPr>
        <w:t>ANCELLATION</w:t>
      </w:r>
      <w:r>
        <w:rPr>
          <w:rFonts w:ascii="Times New Roman" w:eastAsia="Times New Roman" w:hAnsi="Times New Roman"/>
          <w:b/>
          <w:sz w:val="16"/>
        </w:rPr>
        <w:t xml:space="preserve"> OF THE</w:t>
      </w:r>
      <w:r>
        <w:rPr>
          <w:rFonts w:ascii="Times New Roman" w:eastAsia="Times New Roman" w:hAnsi="Times New Roman"/>
          <w:b/>
        </w:rPr>
        <w:t xml:space="preserve"> F</w:t>
      </w:r>
      <w:r>
        <w:rPr>
          <w:rFonts w:ascii="Times New Roman" w:eastAsia="Times New Roman" w:hAnsi="Times New Roman"/>
          <w:b/>
          <w:sz w:val="16"/>
        </w:rPr>
        <w:t>ACILITIES</w:t>
      </w:r>
    </w:p>
    <w:p w:rsidR="00000000" w:rsidRDefault="006F13F1">
      <w:pPr>
        <w:spacing w:line="200" w:lineRule="exact"/>
        <w:rPr>
          <w:rFonts w:ascii="Times New Roman" w:eastAsia="Times New Roman" w:hAnsi="Times New Roman"/>
        </w:rPr>
      </w:pPr>
    </w:p>
    <w:p w:rsidR="00000000" w:rsidRDefault="006F13F1">
      <w:pPr>
        <w:spacing w:line="257" w:lineRule="exact"/>
        <w:rPr>
          <w:rFonts w:ascii="Times New Roman" w:eastAsia="Times New Roman" w:hAnsi="Times New Roman"/>
        </w:rPr>
      </w:pPr>
    </w:p>
    <w:p w:rsidR="00000000" w:rsidRDefault="006F13F1">
      <w:pPr>
        <w:tabs>
          <w:tab w:val="left" w:pos="1400"/>
        </w:tabs>
        <w:spacing w:line="0" w:lineRule="atLeast"/>
        <w:ind w:left="700"/>
        <w:rPr>
          <w:rFonts w:ascii="Times New Roman" w:eastAsia="Times New Roman" w:hAnsi="Times New Roman"/>
          <w:sz w:val="19"/>
          <w:u w:val="single"/>
        </w:rPr>
      </w:pPr>
      <w:r>
        <w:rPr>
          <w:rFonts w:ascii="Times New Roman" w:eastAsia="Times New Roman" w:hAnsi="Times New Roman"/>
        </w:rPr>
        <w:t>15.1</w:t>
      </w:r>
      <w:r>
        <w:rPr>
          <w:rFonts w:ascii="Times New Roman" w:eastAsia="Times New Roman" w:hAnsi="Times New Roman"/>
        </w:rPr>
        <w:tab/>
      </w:r>
      <w:r>
        <w:rPr>
          <w:rFonts w:ascii="Times New Roman" w:eastAsia="Times New Roman" w:hAnsi="Times New Roman"/>
          <w:sz w:val="19"/>
          <w:u w:val="single"/>
        </w:rPr>
        <w:t>Illegality</w:t>
      </w:r>
    </w:p>
    <w:p w:rsidR="00000000" w:rsidRDefault="006F13F1">
      <w:pPr>
        <w:spacing w:line="239" w:lineRule="exact"/>
        <w:rPr>
          <w:rFonts w:ascii="Times New Roman" w:eastAsia="Times New Roman" w:hAnsi="Times New Roman"/>
        </w:rPr>
      </w:pPr>
    </w:p>
    <w:p w:rsidR="00000000" w:rsidRDefault="006F13F1">
      <w:pPr>
        <w:spacing w:line="237" w:lineRule="auto"/>
        <w:ind w:left="1440" w:right="100"/>
        <w:rPr>
          <w:rFonts w:ascii="Times New Roman" w:eastAsia="Times New Roman" w:hAnsi="Times New Roman"/>
          <w:sz w:val="24"/>
        </w:rPr>
      </w:pPr>
      <w:r>
        <w:rPr>
          <w:rFonts w:ascii="Times New Roman" w:eastAsia="Times New Roman" w:hAnsi="Times New Roman"/>
          <w:sz w:val="24"/>
        </w:rPr>
        <w:t xml:space="preserve">If after the date of this Agreement, it is or will become unlawful or contrary to any directive of any applicable agency in any applicable jurisdiction for the Bank to perform any of its obligations as contemplated by </w:t>
      </w:r>
      <w:r>
        <w:rPr>
          <w:rFonts w:ascii="Times New Roman" w:eastAsia="Times New Roman" w:hAnsi="Times New Roman"/>
          <w:sz w:val="24"/>
        </w:rPr>
        <w:t>this Agreement or to fund or maintain any Loan:</w:t>
      </w:r>
    </w:p>
    <w:p w:rsidR="00000000" w:rsidRDefault="006F13F1">
      <w:pPr>
        <w:spacing w:line="200" w:lineRule="exact"/>
        <w:rPr>
          <w:rFonts w:ascii="Times New Roman" w:eastAsia="Times New Roman" w:hAnsi="Times New Roman"/>
        </w:rPr>
      </w:pPr>
    </w:p>
    <w:p w:rsidR="00000000" w:rsidRDefault="006F13F1">
      <w:pPr>
        <w:spacing w:line="310" w:lineRule="exact"/>
        <w:rPr>
          <w:rFonts w:ascii="Times New Roman" w:eastAsia="Times New Roman" w:hAnsi="Times New Roman"/>
        </w:rPr>
      </w:pPr>
    </w:p>
    <w:p w:rsidR="00000000" w:rsidRDefault="006F13F1" w:rsidP="006F13F1">
      <w:pPr>
        <w:numPr>
          <w:ilvl w:val="0"/>
          <w:numId w:val="102"/>
        </w:numPr>
        <w:tabs>
          <w:tab w:val="left" w:pos="2160"/>
        </w:tabs>
        <w:spacing w:line="0" w:lineRule="atLeast"/>
        <w:ind w:left="2160" w:hanging="720"/>
        <w:rPr>
          <w:rFonts w:ascii="Garamond" w:eastAsia="Garamond" w:hAnsi="Garamond"/>
        </w:rPr>
      </w:pPr>
      <w:r>
        <w:rPr>
          <w:rFonts w:ascii="Times New Roman" w:eastAsia="Times New Roman" w:hAnsi="Times New Roman"/>
        </w:rPr>
        <w:t>the Bank will notify the Borrower upon becoming aware of that event;</w:t>
      </w:r>
    </w:p>
    <w:p w:rsidR="00000000" w:rsidRDefault="006F13F1">
      <w:pPr>
        <w:spacing w:line="301" w:lineRule="exact"/>
        <w:rPr>
          <w:rFonts w:ascii="Garamond" w:eastAsia="Garamond" w:hAnsi="Garamond"/>
        </w:rPr>
      </w:pPr>
    </w:p>
    <w:p w:rsidR="00000000" w:rsidRDefault="006F13F1" w:rsidP="006F13F1">
      <w:pPr>
        <w:numPr>
          <w:ilvl w:val="0"/>
          <w:numId w:val="102"/>
        </w:numPr>
        <w:tabs>
          <w:tab w:val="left" w:pos="2160"/>
        </w:tabs>
        <w:spacing w:line="229" w:lineRule="auto"/>
        <w:ind w:left="2160" w:hanging="720"/>
        <w:rPr>
          <w:rFonts w:ascii="Garamond" w:eastAsia="Garamond" w:hAnsi="Garamond"/>
        </w:rPr>
      </w:pPr>
      <w:r>
        <w:rPr>
          <w:rFonts w:ascii="Times New Roman" w:eastAsia="Times New Roman" w:hAnsi="Times New Roman"/>
        </w:rPr>
        <w:t>upon the Bank notifying the Borrower, the undisbursed part of the Facilities will be immediately cancelled; and</w:t>
      </w:r>
    </w:p>
    <w:p w:rsidR="00000000" w:rsidRDefault="006F13F1">
      <w:pPr>
        <w:spacing w:line="281" w:lineRule="exact"/>
        <w:rPr>
          <w:rFonts w:ascii="Garamond" w:eastAsia="Garamond" w:hAnsi="Garamond"/>
        </w:rPr>
      </w:pPr>
    </w:p>
    <w:p w:rsidR="00000000" w:rsidRDefault="006F13F1" w:rsidP="006F13F1">
      <w:pPr>
        <w:numPr>
          <w:ilvl w:val="0"/>
          <w:numId w:val="102"/>
        </w:numPr>
        <w:tabs>
          <w:tab w:val="left" w:pos="2160"/>
        </w:tabs>
        <w:spacing w:line="0" w:lineRule="atLeast"/>
        <w:ind w:left="2160" w:hanging="720"/>
        <w:rPr>
          <w:rFonts w:ascii="Garamond" w:eastAsia="Garamond" w:hAnsi="Garamond"/>
        </w:rPr>
      </w:pPr>
      <w:r>
        <w:rPr>
          <w:rFonts w:ascii="Times New Roman" w:eastAsia="Times New Roman" w:hAnsi="Times New Roman"/>
        </w:rPr>
        <w:t>the Borrower shall fort</w:t>
      </w:r>
      <w:r>
        <w:rPr>
          <w:rFonts w:ascii="Times New Roman" w:eastAsia="Times New Roman" w:hAnsi="Times New Roman"/>
        </w:rPr>
        <w:t>hwith repay the Loan Obligations under the Financing Documents.</w:t>
      </w:r>
    </w:p>
    <w:p w:rsidR="00000000" w:rsidRDefault="006F13F1">
      <w:pPr>
        <w:spacing w:line="230" w:lineRule="exact"/>
        <w:rPr>
          <w:rFonts w:ascii="Garamond" w:eastAsia="Garamond" w:hAnsi="Garamond"/>
        </w:rPr>
      </w:pPr>
    </w:p>
    <w:p w:rsidR="00000000" w:rsidRDefault="006F13F1">
      <w:pPr>
        <w:spacing w:line="0" w:lineRule="atLeast"/>
        <w:ind w:left="700"/>
        <w:rPr>
          <w:rFonts w:ascii="Times New Roman" w:eastAsia="Times New Roman" w:hAnsi="Times New Roman"/>
          <w:sz w:val="19"/>
          <w:u w:val="single"/>
        </w:rPr>
      </w:pPr>
      <w:r>
        <w:rPr>
          <w:rFonts w:ascii="Times New Roman" w:eastAsia="Times New Roman" w:hAnsi="Times New Roman"/>
        </w:rPr>
        <w:t>15.2</w:t>
      </w:r>
      <w:r>
        <w:rPr>
          <w:rFonts w:ascii="Times New Roman" w:eastAsia="Times New Roman" w:hAnsi="Times New Roman"/>
          <w:sz w:val="19"/>
          <w:u w:val="single"/>
        </w:rPr>
        <w:t>Automatic Cancellation</w:t>
      </w:r>
    </w:p>
    <w:p w:rsidR="00000000" w:rsidRDefault="006F13F1">
      <w:pPr>
        <w:spacing w:line="242" w:lineRule="exact"/>
        <w:rPr>
          <w:rFonts w:ascii="Times New Roman" w:eastAsia="Times New Roman" w:hAnsi="Times New Roman"/>
        </w:rPr>
      </w:pPr>
    </w:p>
    <w:p w:rsidR="00000000" w:rsidRDefault="006F13F1">
      <w:pPr>
        <w:spacing w:line="234" w:lineRule="auto"/>
        <w:ind w:left="1440" w:right="40"/>
        <w:rPr>
          <w:rFonts w:ascii="Times New Roman" w:eastAsia="Times New Roman" w:hAnsi="Times New Roman"/>
        </w:rPr>
      </w:pPr>
      <w:r>
        <w:rPr>
          <w:rFonts w:ascii="Times New Roman" w:eastAsia="Times New Roman" w:hAnsi="Times New Roman"/>
        </w:rPr>
        <w:t>Any part of the Facilities which remains undrawn at the end of the Availability Period shall be automatically and immediately cancelled, unless otherwise agreed by</w:t>
      </w:r>
      <w:r>
        <w:rPr>
          <w:rFonts w:ascii="Times New Roman" w:eastAsia="Times New Roman" w:hAnsi="Times New Roman"/>
        </w:rPr>
        <w:t xml:space="preserve"> the Bank.</w:t>
      </w:r>
    </w:p>
    <w:p w:rsidR="00000000" w:rsidRDefault="006F13F1">
      <w:pPr>
        <w:spacing w:line="229" w:lineRule="exact"/>
        <w:rPr>
          <w:rFonts w:ascii="Times New Roman" w:eastAsia="Times New Roman" w:hAnsi="Times New Roman"/>
        </w:rPr>
      </w:pPr>
    </w:p>
    <w:p w:rsidR="00000000" w:rsidRDefault="006F13F1">
      <w:pPr>
        <w:tabs>
          <w:tab w:val="left" w:pos="1400"/>
        </w:tabs>
        <w:spacing w:line="0" w:lineRule="atLeast"/>
        <w:ind w:left="700"/>
        <w:rPr>
          <w:rFonts w:ascii="Times New Roman" w:eastAsia="Times New Roman" w:hAnsi="Times New Roman"/>
          <w:sz w:val="19"/>
          <w:u w:val="single"/>
        </w:rPr>
      </w:pPr>
      <w:r>
        <w:rPr>
          <w:rFonts w:ascii="Times New Roman" w:eastAsia="Times New Roman" w:hAnsi="Times New Roman"/>
        </w:rPr>
        <w:t>15.3</w:t>
      </w:r>
      <w:r>
        <w:rPr>
          <w:rFonts w:ascii="Times New Roman" w:eastAsia="Times New Roman" w:hAnsi="Times New Roman"/>
        </w:rPr>
        <w:tab/>
      </w:r>
      <w:r>
        <w:rPr>
          <w:rFonts w:ascii="Times New Roman" w:eastAsia="Times New Roman" w:hAnsi="Times New Roman"/>
          <w:sz w:val="19"/>
          <w:u w:val="single"/>
        </w:rPr>
        <w:t>Unconditional Cancellation</w:t>
      </w:r>
    </w:p>
    <w:p w:rsidR="00000000" w:rsidRDefault="006F13F1">
      <w:pPr>
        <w:spacing w:line="242" w:lineRule="exact"/>
        <w:rPr>
          <w:rFonts w:ascii="Times New Roman" w:eastAsia="Times New Roman" w:hAnsi="Times New Roman"/>
        </w:rPr>
      </w:pPr>
    </w:p>
    <w:p w:rsidR="00000000" w:rsidRDefault="006F13F1" w:rsidP="006F13F1">
      <w:pPr>
        <w:numPr>
          <w:ilvl w:val="0"/>
          <w:numId w:val="103"/>
        </w:numPr>
        <w:tabs>
          <w:tab w:val="left" w:pos="2160"/>
        </w:tabs>
        <w:spacing w:line="234" w:lineRule="auto"/>
        <w:ind w:left="2160" w:right="20" w:hanging="720"/>
        <w:jc w:val="both"/>
        <w:rPr>
          <w:rFonts w:ascii="Times New Roman" w:eastAsia="Times New Roman" w:hAnsi="Times New Roman"/>
        </w:rPr>
      </w:pPr>
      <w:r>
        <w:rPr>
          <w:rFonts w:ascii="Times New Roman" w:eastAsia="Times New Roman" w:hAnsi="Times New Roman"/>
        </w:rPr>
        <w:t>The Bank shall have an unconditional right to cancel the undrawn/unavailed/unused portion of the Facilities at any time during the subsistence of the Facilities, without any</w:t>
      </w:r>
    </w:p>
    <w:p w:rsidR="00000000" w:rsidRDefault="006F13F1">
      <w:pPr>
        <w:tabs>
          <w:tab w:val="left" w:pos="2160"/>
        </w:tabs>
        <w:spacing w:line="234" w:lineRule="auto"/>
        <w:ind w:left="2160" w:right="20" w:hanging="720"/>
        <w:jc w:val="both"/>
        <w:rPr>
          <w:rFonts w:ascii="Times New Roman" w:eastAsia="Times New Roman" w:hAnsi="Times New Roman"/>
        </w:rPr>
        <w:sectPr w:rsidR="00000000">
          <w:pgSz w:w="12240" w:h="15840"/>
          <w:pgMar w:top="1432" w:right="1440" w:bottom="1063"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67" w:name="page68"/>
      <w:bookmarkEnd w:id="67"/>
    </w:p>
    <w:p w:rsidR="00000000" w:rsidRDefault="006F13F1">
      <w:pPr>
        <w:spacing w:line="236" w:lineRule="auto"/>
        <w:ind w:left="2160" w:right="40"/>
        <w:jc w:val="both"/>
        <w:rPr>
          <w:rFonts w:ascii="Times New Roman" w:eastAsia="Times New Roman" w:hAnsi="Times New Roman"/>
        </w:rPr>
      </w:pPr>
      <w:r>
        <w:rPr>
          <w:rFonts w:ascii="Times New Roman" w:eastAsia="Times New Roman" w:hAnsi="Times New Roman"/>
        </w:rPr>
        <w:t>prior notice to the Borrower, for a</w:t>
      </w:r>
      <w:r>
        <w:rPr>
          <w:rFonts w:ascii="Times New Roman" w:eastAsia="Times New Roman" w:hAnsi="Times New Roman"/>
        </w:rPr>
        <w:t>ny reason whatsoever. In the event of any such cancellation, all the provisions of this Agreement and all other Financing Documents shall continue to be effective and valid and the Borrower shall repay the Loan Obligations in accordance with the terms of t</w:t>
      </w:r>
      <w:r>
        <w:rPr>
          <w:rFonts w:ascii="Times New Roman" w:eastAsia="Times New Roman" w:hAnsi="Times New Roman"/>
        </w:rPr>
        <w:t>his Agreement.</w:t>
      </w:r>
    </w:p>
    <w:p w:rsidR="00000000" w:rsidRDefault="006F13F1">
      <w:pPr>
        <w:spacing w:line="200" w:lineRule="exact"/>
        <w:rPr>
          <w:rFonts w:ascii="Times New Roman" w:eastAsia="Times New Roman" w:hAnsi="Times New Roman"/>
        </w:rPr>
      </w:pPr>
    </w:p>
    <w:p w:rsidR="00000000" w:rsidRDefault="006F13F1">
      <w:pPr>
        <w:spacing w:line="269" w:lineRule="exact"/>
        <w:rPr>
          <w:rFonts w:ascii="Times New Roman" w:eastAsia="Times New Roman" w:hAnsi="Times New Roman"/>
        </w:rPr>
      </w:pPr>
    </w:p>
    <w:p w:rsidR="00000000" w:rsidRDefault="006F13F1" w:rsidP="006F13F1">
      <w:pPr>
        <w:numPr>
          <w:ilvl w:val="0"/>
          <w:numId w:val="104"/>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R</w:t>
      </w:r>
      <w:r>
        <w:rPr>
          <w:rFonts w:ascii="Times New Roman" w:eastAsia="Times New Roman" w:hAnsi="Times New Roman"/>
          <w:b/>
          <w:sz w:val="16"/>
        </w:rPr>
        <w:t>EPRESENTATIONS</w:t>
      </w:r>
      <w:r>
        <w:rPr>
          <w:rFonts w:ascii="Times New Roman" w:eastAsia="Times New Roman" w:hAnsi="Times New Roman"/>
          <w:b/>
        </w:rPr>
        <w:t>, W</w:t>
      </w:r>
      <w:r>
        <w:rPr>
          <w:rFonts w:ascii="Times New Roman" w:eastAsia="Times New Roman" w:hAnsi="Times New Roman"/>
          <w:b/>
          <w:sz w:val="16"/>
        </w:rPr>
        <w:t>ARRANTIES</w:t>
      </w:r>
      <w:r>
        <w:rPr>
          <w:rFonts w:ascii="Times New Roman" w:eastAsia="Times New Roman" w:hAnsi="Times New Roman"/>
          <w:b/>
        </w:rPr>
        <w:t>, C</w:t>
      </w:r>
      <w:r>
        <w:rPr>
          <w:rFonts w:ascii="Times New Roman" w:eastAsia="Times New Roman" w:hAnsi="Times New Roman"/>
          <w:b/>
          <w:sz w:val="16"/>
        </w:rPr>
        <w:t>OVENANTS AND</w:t>
      </w:r>
      <w:r>
        <w:rPr>
          <w:rFonts w:ascii="Times New Roman" w:eastAsia="Times New Roman" w:hAnsi="Times New Roman"/>
          <w:b/>
        </w:rPr>
        <w:t xml:space="preserve"> U</w:t>
      </w:r>
      <w:r>
        <w:rPr>
          <w:rFonts w:ascii="Times New Roman" w:eastAsia="Times New Roman" w:hAnsi="Times New Roman"/>
          <w:b/>
          <w:sz w:val="16"/>
        </w:rPr>
        <w:t>NDERTAKINGS</w:t>
      </w:r>
      <w:r>
        <w:rPr>
          <w:rFonts w:ascii="Times New Roman" w:eastAsia="Times New Roman" w:hAnsi="Times New Roman"/>
          <w:b/>
        </w:rPr>
        <w:t>:</w:t>
      </w:r>
    </w:p>
    <w:p w:rsidR="00000000" w:rsidRDefault="006F13F1">
      <w:pPr>
        <w:spacing w:line="237" w:lineRule="exact"/>
        <w:rPr>
          <w:rFonts w:ascii="Times New Roman" w:eastAsia="Times New Roman" w:hAnsi="Times New Roman"/>
        </w:rPr>
      </w:pPr>
    </w:p>
    <w:p w:rsidR="00000000" w:rsidRDefault="006F13F1">
      <w:pPr>
        <w:tabs>
          <w:tab w:val="left" w:pos="700"/>
        </w:tabs>
        <w:spacing w:line="237" w:lineRule="auto"/>
        <w:ind w:left="720" w:right="40" w:hanging="719"/>
        <w:jc w:val="both"/>
        <w:rPr>
          <w:rFonts w:ascii="Times New Roman" w:eastAsia="Times New Roman" w:hAnsi="Times New Roman"/>
        </w:rPr>
      </w:pPr>
      <w:r>
        <w:rPr>
          <w:rFonts w:ascii="Times New Roman" w:eastAsia="Times New Roman" w:hAnsi="Times New Roman"/>
        </w:rPr>
        <w:t>16.1</w:t>
      </w:r>
      <w:r>
        <w:rPr>
          <w:rFonts w:ascii="Times New Roman" w:eastAsia="Times New Roman" w:hAnsi="Times New Roman"/>
        </w:rPr>
        <w:tab/>
      </w:r>
      <w:r>
        <w:rPr>
          <w:rFonts w:ascii="Times New Roman" w:eastAsia="Times New Roman" w:hAnsi="Times New Roman"/>
        </w:rPr>
        <w:t>The Borrower makes the following representations and warranties as of the date hereof and which representations shall continue to be made and remain true and correct</w:t>
      </w:r>
      <w:r>
        <w:rPr>
          <w:rFonts w:ascii="Times New Roman" w:eastAsia="Times New Roman" w:hAnsi="Times New Roman"/>
        </w:rPr>
        <w:t xml:space="preserve"> on each day other than those made as of a particular date, which representations and warranties shall survive the execution of this Agreement and the making of the disbursement as provided under this Agreement till all the Loan Obligations have been repai</w:t>
      </w:r>
      <w:r>
        <w:rPr>
          <w:rFonts w:ascii="Times New Roman" w:eastAsia="Times New Roman" w:hAnsi="Times New Roman"/>
        </w:rPr>
        <w:t>d in full by the Borrower to the satisfaction of the Bank:</w:t>
      </w:r>
    </w:p>
    <w:p w:rsidR="00000000" w:rsidRDefault="006F13F1">
      <w:pPr>
        <w:spacing w:line="244" w:lineRule="exact"/>
        <w:rPr>
          <w:rFonts w:ascii="Times New Roman" w:eastAsia="Times New Roman" w:hAnsi="Times New Roman"/>
        </w:rPr>
      </w:pPr>
    </w:p>
    <w:p w:rsidR="00000000" w:rsidRDefault="006F13F1" w:rsidP="006F13F1">
      <w:pPr>
        <w:numPr>
          <w:ilvl w:val="0"/>
          <w:numId w:val="105"/>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It has the power and authority to execute deliver and perform its obligations under the Financing Document.</w:t>
      </w:r>
    </w:p>
    <w:p w:rsidR="00000000" w:rsidRDefault="006F13F1">
      <w:pPr>
        <w:spacing w:line="232" w:lineRule="exact"/>
        <w:rPr>
          <w:rFonts w:ascii="Times New Roman" w:eastAsia="Times New Roman" w:hAnsi="Times New Roman"/>
        </w:rPr>
      </w:pPr>
    </w:p>
    <w:p w:rsidR="00000000" w:rsidRDefault="006F13F1" w:rsidP="006F13F1">
      <w:pPr>
        <w:numPr>
          <w:ilvl w:val="0"/>
          <w:numId w:val="10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is in compliance with all applicable laws and has obtained all clearances and author</w:t>
      </w:r>
      <w:r>
        <w:rPr>
          <w:rFonts w:ascii="Times New Roman" w:eastAsia="Times New Roman" w:hAnsi="Times New Roman"/>
        </w:rPr>
        <w:t>isations.</w:t>
      </w:r>
    </w:p>
    <w:p w:rsidR="00000000" w:rsidRDefault="006F13F1">
      <w:pPr>
        <w:spacing w:line="241" w:lineRule="exact"/>
        <w:rPr>
          <w:rFonts w:ascii="Times New Roman" w:eastAsia="Times New Roman" w:hAnsi="Times New Roman"/>
        </w:rPr>
      </w:pPr>
    </w:p>
    <w:p w:rsidR="00000000" w:rsidRDefault="006F13F1" w:rsidP="006F13F1">
      <w:pPr>
        <w:numPr>
          <w:ilvl w:val="0"/>
          <w:numId w:val="105"/>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Each of the Financing Document when executed by the Borrower constitutes legal, valid and binding obligations of the Borrower, enforceable in accordance with its terms</w:t>
      </w:r>
    </w:p>
    <w:p w:rsidR="00000000" w:rsidRDefault="006F13F1">
      <w:pPr>
        <w:spacing w:line="240" w:lineRule="exact"/>
        <w:rPr>
          <w:rFonts w:ascii="Times New Roman" w:eastAsia="Times New Roman" w:hAnsi="Times New Roman"/>
        </w:rPr>
      </w:pPr>
    </w:p>
    <w:p w:rsidR="00000000" w:rsidRDefault="006F13F1" w:rsidP="006F13F1">
      <w:pPr>
        <w:numPr>
          <w:ilvl w:val="0"/>
          <w:numId w:val="10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execution and performance of the financing documents do not conflict any</w:t>
      </w:r>
      <w:r>
        <w:rPr>
          <w:rFonts w:ascii="Times New Roman" w:eastAsia="Times New Roman" w:hAnsi="Times New Roman"/>
        </w:rPr>
        <w:t xml:space="preserve"> other agreements / applicable laws/ its constitutional documents.</w:t>
      </w:r>
    </w:p>
    <w:p w:rsidR="00000000" w:rsidRDefault="006F13F1">
      <w:pPr>
        <w:spacing w:line="242" w:lineRule="exact"/>
        <w:rPr>
          <w:rFonts w:ascii="Times New Roman" w:eastAsia="Times New Roman" w:hAnsi="Times New Roman"/>
        </w:rPr>
      </w:pPr>
    </w:p>
    <w:p w:rsidR="00000000" w:rsidRDefault="006F13F1" w:rsidP="006F13F1">
      <w:pPr>
        <w:numPr>
          <w:ilvl w:val="0"/>
          <w:numId w:val="105"/>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Save as permitted under the Financing Documents, no encumbrance or Security Interest exists or will exist over any of the assets secured/to be secured by the Borrower</w:t>
      </w:r>
    </w:p>
    <w:p w:rsidR="00000000" w:rsidRDefault="006F13F1">
      <w:pPr>
        <w:spacing w:line="242" w:lineRule="exact"/>
        <w:rPr>
          <w:rFonts w:ascii="Times New Roman" w:eastAsia="Times New Roman" w:hAnsi="Times New Roman"/>
        </w:rPr>
      </w:pPr>
    </w:p>
    <w:p w:rsidR="00000000" w:rsidRDefault="006F13F1" w:rsidP="006F13F1">
      <w:pPr>
        <w:numPr>
          <w:ilvl w:val="0"/>
          <w:numId w:val="10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 xml:space="preserve">No event of default </w:t>
      </w:r>
      <w:r>
        <w:rPr>
          <w:rFonts w:ascii="Times New Roman" w:eastAsia="Times New Roman" w:hAnsi="Times New Roman"/>
        </w:rPr>
        <w:t>has occurred or will occur upon execution of / disbursement under the financing documents.</w:t>
      </w:r>
    </w:p>
    <w:p w:rsidR="00000000" w:rsidRDefault="006F13F1">
      <w:pPr>
        <w:spacing w:line="232" w:lineRule="exact"/>
        <w:rPr>
          <w:rFonts w:ascii="Times New Roman" w:eastAsia="Times New Roman" w:hAnsi="Times New Roman"/>
        </w:rPr>
      </w:pPr>
    </w:p>
    <w:p w:rsidR="00000000" w:rsidRDefault="006F13F1" w:rsidP="006F13F1">
      <w:pPr>
        <w:numPr>
          <w:ilvl w:val="0"/>
          <w:numId w:val="10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All information provided to the Bank is true and correct.</w:t>
      </w:r>
    </w:p>
    <w:p w:rsidR="00000000" w:rsidRDefault="006F13F1">
      <w:pPr>
        <w:spacing w:line="239" w:lineRule="exact"/>
        <w:rPr>
          <w:rFonts w:ascii="Times New Roman" w:eastAsia="Times New Roman" w:hAnsi="Times New Roman"/>
        </w:rPr>
      </w:pPr>
    </w:p>
    <w:p w:rsidR="00000000" w:rsidRDefault="006F13F1" w:rsidP="006F13F1">
      <w:pPr>
        <w:numPr>
          <w:ilvl w:val="0"/>
          <w:numId w:val="106"/>
        </w:numPr>
        <w:tabs>
          <w:tab w:val="left" w:pos="1440"/>
        </w:tabs>
        <w:spacing w:line="237" w:lineRule="auto"/>
        <w:ind w:left="1440" w:right="20" w:hanging="720"/>
        <w:jc w:val="both"/>
        <w:rPr>
          <w:rFonts w:ascii="Times New Roman" w:eastAsia="Times New Roman" w:hAnsi="Times New Roman"/>
        </w:rPr>
      </w:pPr>
      <w:r>
        <w:rPr>
          <w:rFonts w:ascii="Times New Roman" w:eastAsia="Times New Roman" w:hAnsi="Times New Roman"/>
        </w:rPr>
        <w:t>The financial statement delivered to the Bank are its most recent and prepared in accordance with applica</w:t>
      </w:r>
      <w:r>
        <w:rPr>
          <w:rFonts w:ascii="Times New Roman" w:eastAsia="Times New Roman" w:hAnsi="Times New Roman"/>
        </w:rPr>
        <w:t>ble laws and generally acceptable accounting principles. There has been no material change in the financial condition or the operations of the Borrower from the date on which such financial statements were prepared or drawn up</w:t>
      </w:r>
    </w:p>
    <w:p w:rsidR="00000000" w:rsidRDefault="006F13F1">
      <w:pPr>
        <w:spacing w:line="241" w:lineRule="exact"/>
        <w:rPr>
          <w:rFonts w:ascii="Times New Roman" w:eastAsia="Times New Roman" w:hAnsi="Times New Roman"/>
        </w:rPr>
      </w:pPr>
    </w:p>
    <w:p w:rsidR="00000000" w:rsidRDefault="006F13F1" w:rsidP="006F13F1">
      <w:pPr>
        <w:numPr>
          <w:ilvl w:val="0"/>
          <w:numId w:val="106"/>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Save and except as otherwise</w:t>
      </w:r>
      <w:r>
        <w:rPr>
          <w:rFonts w:ascii="Times New Roman" w:eastAsia="Times New Roman" w:hAnsi="Times New Roman"/>
        </w:rPr>
        <w:t xml:space="preserve"> provided in the Financing Documents, its Loan Obligations under the Financing Documents rank at least </w:t>
      </w:r>
      <w:r>
        <w:rPr>
          <w:rFonts w:ascii="Times New Roman" w:eastAsia="Times New Roman" w:hAnsi="Times New Roman"/>
          <w:i/>
        </w:rPr>
        <w:t>pari passu</w:t>
      </w:r>
      <w:r>
        <w:rPr>
          <w:rFonts w:ascii="Times New Roman" w:eastAsia="Times New Roman" w:hAnsi="Times New Roman"/>
        </w:rPr>
        <w:t xml:space="preserve"> with the claims of all of its other unsecured and unsubordinated creditors, except for obligations mandatorily preferred by Applicable Law</w:t>
      </w:r>
    </w:p>
    <w:p w:rsidR="00000000" w:rsidRDefault="006F13F1">
      <w:pPr>
        <w:spacing w:line="232" w:lineRule="exact"/>
        <w:rPr>
          <w:rFonts w:ascii="Times New Roman" w:eastAsia="Times New Roman" w:hAnsi="Times New Roman"/>
        </w:rPr>
      </w:pPr>
    </w:p>
    <w:p w:rsidR="00000000" w:rsidRDefault="006F13F1" w:rsidP="006F13F1">
      <w:pPr>
        <w:numPr>
          <w:ilvl w:val="0"/>
          <w:numId w:val="106"/>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No</w:t>
      </w:r>
      <w:r>
        <w:rPr>
          <w:rFonts w:ascii="Times New Roman" w:eastAsia="Times New Roman" w:hAnsi="Times New Roman"/>
        </w:rPr>
        <w:t xml:space="preserve"> litigation / arbitration proceedings exists which will have a material adverse effect.</w:t>
      </w:r>
    </w:p>
    <w:p w:rsidR="00000000" w:rsidRDefault="006F13F1">
      <w:pPr>
        <w:spacing w:line="229" w:lineRule="exact"/>
        <w:rPr>
          <w:rFonts w:ascii="Times New Roman" w:eastAsia="Times New Roman" w:hAnsi="Times New Roman"/>
        </w:rPr>
      </w:pPr>
    </w:p>
    <w:p w:rsidR="00000000" w:rsidRDefault="006F13F1" w:rsidP="006F13F1">
      <w:pPr>
        <w:numPr>
          <w:ilvl w:val="0"/>
          <w:numId w:val="106"/>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does not have any right of immunity from legal proceedings or under contract</w:t>
      </w:r>
    </w:p>
    <w:p w:rsidR="00000000" w:rsidRDefault="006F13F1">
      <w:pPr>
        <w:spacing w:line="241" w:lineRule="exact"/>
        <w:rPr>
          <w:rFonts w:ascii="Times New Roman" w:eastAsia="Times New Roman" w:hAnsi="Times New Roman"/>
        </w:rPr>
      </w:pPr>
    </w:p>
    <w:p w:rsidR="00000000" w:rsidRDefault="006F13F1" w:rsidP="006F13F1">
      <w:pPr>
        <w:numPr>
          <w:ilvl w:val="0"/>
          <w:numId w:val="106"/>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No action has been taken (voluntary or involuntary) for its liquidation / insolvency/r</w:t>
      </w:r>
      <w:r>
        <w:rPr>
          <w:rFonts w:ascii="Times New Roman" w:eastAsia="Times New Roman" w:hAnsi="Times New Roman"/>
        </w:rPr>
        <w:t>estructuring, including under the Insolvency and Bankruptcy Code, 2016.</w:t>
      </w:r>
    </w:p>
    <w:p w:rsidR="00000000" w:rsidRDefault="006F13F1">
      <w:pPr>
        <w:spacing w:line="229" w:lineRule="exact"/>
        <w:rPr>
          <w:rFonts w:ascii="Times New Roman" w:eastAsia="Times New Roman" w:hAnsi="Times New Roman"/>
        </w:rPr>
      </w:pPr>
    </w:p>
    <w:p w:rsidR="00000000" w:rsidRDefault="006F13F1" w:rsidP="006F13F1">
      <w:pPr>
        <w:numPr>
          <w:ilvl w:val="0"/>
          <w:numId w:val="106"/>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has good and marketable title to its assets over which Security is to be created.</w:t>
      </w:r>
    </w:p>
    <w:p w:rsidR="00000000" w:rsidRDefault="006F13F1">
      <w:pPr>
        <w:spacing w:line="241" w:lineRule="exact"/>
        <w:rPr>
          <w:rFonts w:ascii="Times New Roman" w:eastAsia="Times New Roman" w:hAnsi="Times New Roman"/>
        </w:rPr>
      </w:pPr>
    </w:p>
    <w:p w:rsidR="00000000" w:rsidRDefault="006F13F1" w:rsidP="006F13F1">
      <w:pPr>
        <w:numPr>
          <w:ilvl w:val="0"/>
          <w:numId w:val="106"/>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 xml:space="preserve">It has obtained and is validly maintaining all insurances and reinsurances in respect of all its </w:t>
      </w:r>
      <w:r>
        <w:rPr>
          <w:rFonts w:ascii="Times New Roman" w:eastAsia="Times New Roman" w:hAnsi="Times New Roman"/>
        </w:rPr>
        <w:t>assets in accordance with the Applicable Law.</w:t>
      </w:r>
    </w:p>
    <w:p w:rsidR="00000000" w:rsidRDefault="006F13F1">
      <w:pPr>
        <w:spacing w:line="242" w:lineRule="exact"/>
        <w:rPr>
          <w:rFonts w:ascii="Times New Roman" w:eastAsia="Times New Roman" w:hAnsi="Times New Roman"/>
        </w:rPr>
      </w:pPr>
    </w:p>
    <w:p w:rsidR="00000000" w:rsidRDefault="006F13F1" w:rsidP="006F13F1">
      <w:pPr>
        <w:numPr>
          <w:ilvl w:val="0"/>
          <w:numId w:val="106"/>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There are no facts or circumstances, conditions or occurrences which could collectively or otherwise be expected to result in a Material Adverse Effect.</w:t>
      </w:r>
    </w:p>
    <w:p w:rsidR="00000000" w:rsidRDefault="006F13F1">
      <w:pPr>
        <w:tabs>
          <w:tab w:val="left" w:pos="1440"/>
        </w:tabs>
        <w:spacing w:line="233" w:lineRule="auto"/>
        <w:ind w:left="1440" w:right="40" w:hanging="720"/>
        <w:rPr>
          <w:rFonts w:ascii="Times New Roman" w:eastAsia="Times New Roman" w:hAnsi="Times New Roman"/>
        </w:rPr>
        <w:sectPr w:rsidR="00000000">
          <w:pgSz w:w="12240" w:h="15840"/>
          <w:pgMar w:top="1440" w:right="1440" w:bottom="964"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bookmarkStart w:id="68" w:name="page69"/>
      <w:bookmarkEnd w:id="68"/>
    </w:p>
    <w:p w:rsidR="00000000" w:rsidRDefault="006F13F1" w:rsidP="006F13F1">
      <w:pPr>
        <w:numPr>
          <w:ilvl w:val="0"/>
          <w:numId w:val="107"/>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It hereby agrees and undertakes that no such person wh</w:t>
      </w:r>
      <w:r>
        <w:rPr>
          <w:rFonts w:ascii="Times New Roman" w:eastAsia="Times New Roman" w:hAnsi="Times New Roman"/>
        </w:rPr>
        <w:t>ose name is appearing in the list of Wilful defaulters by RBI/CIC/ in any caution list, shall be inducted on its board and that in case, such a person is found to be on its Board, it would take expeditious and effective steps for removal of such person fro</w:t>
      </w:r>
      <w:r>
        <w:rPr>
          <w:rFonts w:ascii="Times New Roman" w:eastAsia="Times New Roman" w:hAnsi="Times New Roman"/>
        </w:rPr>
        <w:t>m its Board.</w:t>
      </w:r>
    </w:p>
    <w:p w:rsidR="00000000" w:rsidRDefault="006F13F1">
      <w:pPr>
        <w:spacing w:line="234" w:lineRule="exact"/>
        <w:rPr>
          <w:rFonts w:ascii="Times New Roman" w:eastAsia="Times New Roman" w:hAnsi="Times New Roman"/>
        </w:rPr>
      </w:pPr>
    </w:p>
    <w:p w:rsidR="00000000" w:rsidRDefault="006F13F1" w:rsidP="006F13F1">
      <w:pPr>
        <w:numPr>
          <w:ilvl w:val="0"/>
          <w:numId w:val="107"/>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All its arrangements with third parties are on arm length basis.</w:t>
      </w:r>
    </w:p>
    <w:p w:rsidR="00000000" w:rsidRDefault="006F13F1">
      <w:pPr>
        <w:spacing w:line="241" w:lineRule="exact"/>
        <w:rPr>
          <w:rFonts w:ascii="Times New Roman" w:eastAsia="Times New Roman" w:hAnsi="Times New Roman"/>
        </w:rPr>
      </w:pPr>
    </w:p>
    <w:p w:rsidR="00000000" w:rsidRDefault="006F13F1" w:rsidP="006F13F1">
      <w:pPr>
        <w:numPr>
          <w:ilvl w:val="0"/>
          <w:numId w:val="107"/>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The Borrower is not affected by any fire, floods, storm, earthquake, embargo, act of God or of the public enemy or other events (whether or not covered by insurance) that could</w:t>
      </w:r>
      <w:r>
        <w:rPr>
          <w:rFonts w:ascii="Times New Roman" w:eastAsia="Times New Roman" w:hAnsi="Times New Roman"/>
        </w:rPr>
        <w:t xml:space="preserve"> reasonably be expected to have a Material Adverse Effect.</w:t>
      </w:r>
    </w:p>
    <w:p w:rsidR="00000000" w:rsidRDefault="006F13F1">
      <w:pPr>
        <w:spacing w:line="243" w:lineRule="exact"/>
        <w:rPr>
          <w:rFonts w:ascii="Times New Roman" w:eastAsia="Times New Roman" w:hAnsi="Times New Roman"/>
        </w:rPr>
      </w:pPr>
    </w:p>
    <w:p w:rsidR="00000000" w:rsidRDefault="006F13F1" w:rsidP="006F13F1">
      <w:pPr>
        <w:numPr>
          <w:ilvl w:val="0"/>
          <w:numId w:val="107"/>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No director of the Bank is a director, manager, managing agent, employee or guarantor of the Borrower, or of a subsidiary or holding company or other group companies of the Borrower or holds subst</w:t>
      </w:r>
      <w:r>
        <w:rPr>
          <w:rFonts w:ascii="Times New Roman" w:eastAsia="Times New Roman" w:hAnsi="Times New Roman"/>
        </w:rPr>
        <w:t>antial interest, in the Borrower or a subsidiary or the holding company or any other group company of the Borrower. No directors / relative of any other banks or financial institutions holds substantial interest or is interested as director or as a guarant</w:t>
      </w:r>
      <w:r>
        <w:rPr>
          <w:rFonts w:ascii="Times New Roman" w:eastAsia="Times New Roman" w:hAnsi="Times New Roman"/>
        </w:rPr>
        <w:t>or of the Borrower</w:t>
      </w:r>
    </w:p>
    <w:p w:rsidR="00000000" w:rsidRDefault="006F13F1">
      <w:pPr>
        <w:spacing w:line="23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16.2</w:t>
      </w:r>
      <w:r>
        <w:rPr>
          <w:rFonts w:ascii="Times New Roman" w:eastAsia="Times New Roman" w:hAnsi="Times New Roman"/>
        </w:rPr>
        <w:tab/>
      </w:r>
      <w:r>
        <w:rPr>
          <w:rFonts w:ascii="Times New Roman" w:eastAsia="Times New Roman" w:hAnsi="Times New Roman"/>
          <w:b/>
          <w:sz w:val="19"/>
        </w:rPr>
        <w:t>Financial Covenants</w:t>
      </w:r>
    </w:p>
    <w:p w:rsidR="00000000" w:rsidRDefault="006F13F1">
      <w:pPr>
        <w:spacing w:line="237" w:lineRule="exact"/>
        <w:rPr>
          <w:rFonts w:ascii="Times New Roman" w:eastAsia="Times New Roman" w:hAnsi="Times New Roman"/>
        </w:rPr>
      </w:pPr>
    </w:p>
    <w:p w:rsidR="00000000" w:rsidRDefault="006F13F1">
      <w:pPr>
        <w:spacing w:line="233" w:lineRule="auto"/>
        <w:ind w:left="720" w:right="40"/>
        <w:rPr>
          <w:rFonts w:ascii="Times New Roman" w:eastAsia="Times New Roman" w:hAnsi="Times New Roman"/>
        </w:rPr>
      </w:pPr>
      <w:r>
        <w:rPr>
          <w:rFonts w:ascii="Times New Roman" w:eastAsia="Times New Roman" w:hAnsi="Times New Roman"/>
        </w:rPr>
        <w:t>The Borrower undertakes that it shall strictly adhere to such financial covenants as specified in Sr. No. 20 of the Schedule I.</w:t>
      </w:r>
    </w:p>
    <w:p w:rsidR="00000000" w:rsidRDefault="006F13F1">
      <w:pPr>
        <w:spacing w:line="231"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rPr>
      </w:pPr>
      <w:r>
        <w:rPr>
          <w:rFonts w:ascii="Times New Roman" w:eastAsia="Times New Roman" w:hAnsi="Times New Roman"/>
        </w:rPr>
        <w:t>16.3</w:t>
      </w:r>
      <w:r>
        <w:rPr>
          <w:rFonts w:ascii="Times New Roman" w:eastAsia="Times New Roman" w:hAnsi="Times New Roman"/>
        </w:rPr>
        <w:tab/>
      </w:r>
      <w:r>
        <w:rPr>
          <w:rFonts w:ascii="Times New Roman" w:eastAsia="Times New Roman" w:hAnsi="Times New Roman"/>
          <w:b/>
          <w:sz w:val="19"/>
        </w:rPr>
        <w:t>Information Covenants</w:t>
      </w:r>
      <w:r>
        <w:rPr>
          <w:rFonts w:ascii="Times New Roman" w:eastAsia="Times New Roman" w:hAnsi="Times New Roman"/>
          <w:sz w:val="19"/>
        </w:rPr>
        <w:t>:</w:t>
      </w:r>
    </w:p>
    <w:p w:rsidR="00000000" w:rsidRDefault="006F13F1">
      <w:pPr>
        <w:spacing w:line="242" w:lineRule="exact"/>
        <w:rPr>
          <w:rFonts w:ascii="Times New Roman" w:eastAsia="Times New Roman" w:hAnsi="Times New Roman"/>
        </w:rPr>
      </w:pPr>
    </w:p>
    <w:p w:rsidR="00000000" w:rsidRDefault="006F13F1" w:rsidP="006F13F1">
      <w:pPr>
        <w:numPr>
          <w:ilvl w:val="0"/>
          <w:numId w:val="108"/>
        </w:numPr>
        <w:tabs>
          <w:tab w:val="left" w:pos="720"/>
        </w:tabs>
        <w:spacing w:line="236" w:lineRule="auto"/>
        <w:ind w:left="720" w:right="40" w:hanging="720"/>
        <w:jc w:val="both"/>
        <w:rPr>
          <w:rFonts w:ascii="Times New Roman" w:eastAsia="Times New Roman" w:hAnsi="Times New Roman"/>
        </w:rPr>
      </w:pPr>
      <w:r>
        <w:rPr>
          <w:rFonts w:ascii="Times New Roman" w:eastAsia="Times New Roman" w:hAnsi="Times New Roman"/>
        </w:rPr>
        <w:t>The Borrower shall promptly furnish to the Bank copi</w:t>
      </w:r>
      <w:r>
        <w:rPr>
          <w:rFonts w:ascii="Times New Roman" w:eastAsia="Times New Roman" w:hAnsi="Times New Roman"/>
        </w:rPr>
        <w:t xml:space="preserve">es of all the notices and documents that are required to be given pursuant to this Clause 9.3, as applicable, and in all cases within 2 (two) Business Days after the Borrower obtains knowledge thereof, the Borrower shall provide the information/ notice to </w:t>
      </w:r>
      <w:r>
        <w:rPr>
          <w:rFonts w:ascii="Times New Roman" w:eastAsia="Times New Roman" w:hAnsi="Times New Roman"/>
        </w:rPr>
        <w:t>the Bank of the following:</w:t>
      </w:r>
    </w:p>
    <w:p w:rsidR="00000000" w:rsidRDefault="006F13F1">
      <w:pPr>
        <w:spacing w:line="283" w:lineRule="exact"/>
        <w:rPr>
          <w:rFonts w:ascii="Times New Roman" w:eastAsia="Times New Roman" w:hAnsi="Times New Roman"/>
        </w:rPr>
      </w:pPr>
    </w:p>
    <w:p w:rsidR="00000000" w:rsidRDefault="006F13F1" w:rsidP="006F13F1">
      <w:pPr>
        <w:numPr>
          <w:ilvl w:val="1"/>
          <w:numId w:val="108"/>
        </w:numPr>
        <w:tabs>
          <w:tab w:val="left" w:pos="1420"/>
        </w:tabs>
        <w:spacing w:line="212" w:lineRule="auto"/>
        <w:ind w:left="1420" w:right="40" w:hanging="748"/>
        <w:rPr>
          <w:rFonts w:ascii="Times New Roman" w:eastAsia="Times New Roman" w:hAnsi="Times New Roman"/>
          <w:sz w:val="24"/>
        </w:rPr>
      </w:pPr>
      <w:r>
        <w:rPr>
          <w:rFonts w:ascii="Times New Roman" w:eastAsia="Times New Roman" w:hAnsi="Times New Roman"/>
        </w:rPr>
        <w:t>any change in the shareholding of the Borrower or any change in the constitution of the, as the case may be, or any appointment or removal of key managerial personnel of the Borrower;</w:t>
      </w:r>
    </w:p>
    <w:p w:rsidR="00000000" w:rsidRDefault="006F13F1">
      <w:pPr>
        <w:spacing w:line="280" w:lineRule="exact"/>
        <w:rPr>
          <w:rFonts w:ascii="Times New Roman" w:eastAsia="Times New Roman" w:hAnsi="Times New Roman"/>
          <w:sz w:val="24"/>
        </w:rPr>
      </w:pPr>
    </w:p>
    <w:p w:rsidR="00000000" w:rsidRDefault="006F13F1" w:rsidP="006F13F1">
      <w:pPr>
        <w:numPr>
          <w:ilvl w:val="1"/>
          <w:numId w:val="108"/>
        </w:numPr>
        <w:tabs>
          <w:tab w:val="left" w:pos="1420"/>
        </w:tabs>
        <w:spacing w:line="212" w:lineRule="auto"/>
        <w:ind w:left="1420" w:right="40" w:hanging="815"/>
        <w:rPr>
          <w:rFonts w:ascii="Times New Roman" w:eastAsia="Times New Roman" w:hAnsi="Times New Roman"/>
          <w:sz w:val="24"/>
        </w:rPr>
      </w:pPr>
      <w:r>
        <w:rPr>
          <w:rFonts w:ascii="Times New Roman" w:eastAsia="Times New Roman" w:hAnsi="Times New Roman"/>
        </w:rPr>
        <w:t>details of any event, of any litigation, ar</w:t>
      </w:r>
      <w:r>
        <w:rPr>
          <w:rFonts w:ascii="Times New Roman" w:eastAsia="Times New Roman" w:hAnsi="Times New Roman"/>
        </w:rPr>
        <w:t>bitration or administrative proceedings which is likely to result in the occurrence of Material Adverse Effect;</w:t>
      </w:r>
    </w:p>
    <w:p w:rsidR="00000000" w:rsidRDefault="006F13F1">
      <w:pPr>
        <w:spacing w:line="280" w:lineRule="exact"/>
        <w:rPr>
          <w:rFonts w:ascii="Times New Roman" w:eastAsia="Times New Roman" w:hAnsi="Times New Roman"/>
          <w:sz w:val="24"/>
        </w:rPr>
      </w:pPr>
    </w:p>
    <w:p w:rsidR="00000000" w:rsidRDefault="006F13F1" w:rsidP="006F13F1">
      <w:pPr>
        <w:numPr>
          <w:ilvl w:val="1"/>
          <w:numId w:val="108"/>
        </w:numPr>
        <w:tabs>
          <w:tab w:val="left" w:pos="1420"/>
        </w:tabs>
        <w:spacing w:line="220" w:lineRule="auto"/>
        <w:ind w:left="1420" w:right="40" w:hanging="882"/>
        <w:jc w:val="both"/>
        <w:rPr>
          <w:rFonts w:ascii="Times New Roman" w:eastAsia="Times New Roman" w:hAnsi="Times New Roman"/>
          <w:sz w:val="24"/>
        </w:rPr>
      </w:pPr>
      <w:r>
        <w:rPr>
          <w:rFonts w:ascii="Times New Roman" w:eastAsia="Times New Roman" w:hAnsi="Times New Roman"/>
        </w:rPr>
        <w:t>the details of any notice of any application made in relation to the Borrower under the Insolvency and Bankruptcy Code, 2016 or any notice rece</w:t>
      </w:r>
      <w:r>
        <w:rPr>
          <w:rFonts w:ascii="Times New Roman" w:eastAsia="Times New Roman" w:hAnsi="Times New Roman"/>
        </w:rPr>
        <w:t>ived for winding up of the Borrower, or for appointment of a receiver in relation to any of assets or business or undertaking of the Borrower;</w:t>
      </w:r>
    </w:p>
    <w:p w:rsidR="00000000" w:rsidRDefault="006F13F1">
      <w:pPr>
        <w:spacing w:line="226" w:lineRule="exact"/>
        <w:rPr>
          <w:rFonts w:ascii="Times New Roman" w:eastAsia="Times New Roman" w:hAnsi="Times New Roman"/>
          <w:sz w:val="24"/>
        </w:rPr>
      </w:pPr>
    </w:p>
    <w:p w:rsidR="00000000" w:rsidRDefault="006F13F1" w:rsidP="006F13F1">
      <w:pPr>
        <w:numPr>
          <w:ilvl w:val="1"/>
          <w:numId w:val="108"/>
        </w:numPr>
        <w:tabs>
          <w:tab w:val="left" w:pos="1420"/>
        </w:tabs>
        <w:spacing w:line="0" w:lineRule="atLeast"/>
        <w:ind w:left="1420" w:hanging="949"/>
        <w:rPr>
          <w:rFonts w:ascii="Times New Roman" w:eastAsia="Times New Roman" w:hAnsi="Times New Roman"/>
          <w:sz w:val="24"/>
        </w:rPr>
      </w:pPr>
      <w:r>
        <w:rPr>
          <w:rFonts w:ascii="Times New Roman" w:eastAsia="Times New Roman" w:hAnsi="Times New Roman"/>
        </w:rPr>
        <w:t>the occurrence of the Event of Default (and the steps, if any, being taken to remedy it);</w:t>
      </w:r>
    </w:p>
    <w:p w:rsidR="00000000" w:rsidRDefault="006F13F1">
      <w:pPr>
        <w:spacing w:line="200" w:lineRule="exact"/>
        <w:rPr>
          <w:rFonts w:ascii="Times New Roman" w:eastAsia="Times New Roman" w:hAnsi="Times New Roman"/>
          <w:sz w:val="24"/>
        </w:rPr>
      </w:pPr>
    </w:p>
    <w:p w:rsidR="00000000" w:rsidRDefault="006F13F1">
      <w:pPr>
        <w:spacing w:line="251" w:lineRule="exact"/>
        <w:rPr>
          <w:rFonts w:ascii="Times New Roman" w:eastAsia="Times New Roman" w:hAnsi="Times New Roman"/>
          <w:sz w:val="24"/>
        </w:rPr>
      </w:pPr>
    </w:p>
    <w:p w:rsidR="00000000" w:rsidRDefault="006F13F1" w:rsidP="006F13F1">
      <w:pPr>
        <w:numPr>
          <w:ilvl w:val="1"/>
          <w:numId w:val="108"/>
        </w:numPr>
        <w:tabs>
          <w:tab w:val="left" w:pos="1420"/>
        </w:tabs>
        <w:spacing w:line="0" w:lineRule="atLeast"/>
        <w:ind w:left="1420" w:hanging="935"/>
        <w:rPr>
          <w:rFonts w:ascii="Times New Roman" w:eastAsia="Times New Roman" w:hAnsi="Times New Roman"/>
          <w:sz w:val="24"/>
        </w:rPr>
      </w:pPr>
      <w:r>
        <w:rPr>
          <w:rFonts w:ascii="Times New Roman" w:eastAsia="Times New Roman" w:hAnsi="Times New Roman"/>
        </w:rPr>
        <w:t>any change of corpor</w:t>
      </w:r>
      <w:r>
        <w:rPr>
          <w:rFonts w:ascii="Times New Roman" w:eastAsia="Times New Roman" w:hAnsi="Times New Roman"/>
        </w:rPr>
        <w:t>ate name, registered office address, or any similar changes of the Borrower;</w:t>
      </w:r>
    </w:p>
    <w:p w:rsidR="00000000" w:rsidRDefault="006F13F1">
      <w:pPr>
        <w:tabs>
          <w:tab w:val="left" w:pos="1420"/>
        </w:tabs>
        <w:spacing w:line="0" w:lineRule="atLeast"/>
        <w:ind w:left="1420" w:hanging="935"/>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42" w:lineRule="exact"/>
        <w:rPr>
          <w:rFonts w:ascii="Times New Roman" w:eastAsia="Times New Roman" w:hAnsi="Times New Roman"/>
        </w:rPr>
      </w:pPr>
      <w:bookmarkStart w:id="69" w:name="page70"/>
      <w:bookmarkEnd w:id="69"/>
    </w:p>
    <w:p w:rsidR="00000000" w:rsidRDefault="006F13F1" w:rsidP="006F13F1">
      <w:pPr>
        <w:numPr>
          <w:ilvl w:val="1"/>
          <w:numId w:val="109"/>
        </w:numPr>
        <w:tabs>
          <w:tab w:val="left" w:pos="1420"/>
        </w:tabs>
        <w:spacing w:line="220" w:lineRule="auto"/>
        <w:ind w:left="1420" w:right="40" w:hanging="868"/>
        <w:jc w:val="both"/>
        <w:rPr>
          <w:rFonts w:ascii="Times New Roman" w:eastAsia="Times New Roman" w:hAnsi="Times New Roman"/>
          <w:sz w:val="24"/>
        </w:rPr>
      </w:pPr>
      <w:r>
        <w:rPr>
          <w:rFonts w:ascii="Times New Roman" w:eastAsia="Times New Roman" w:hAnsi="Times New Roman"/>
        </w:rPr>
        <w:t xml:space="preserve">If any Security is to be created over immoveable property acquired by the Borrower subsequent to the execution of this Agreement, the Borrower shall, forthwith upon acquisition </w:t>
      </w:r>
      <w:r>
        <w:rPr>
          <w:rFonts w:ascii="Times New Roman" w:eastAsia="Times New Roman" w:hAnsi="Times New Roman"/>
        </w:rPr>
        <w:t>of each such immoveable property, inform the Bank of the details of the immoveable property acquired;</w:t>
      </w:r>
    </w:p>
    <w:p w:rsidR="00000000" w:rsidRDefault="006F13F1">
      <w:pPr>
        <w:spacing w:line="282" w:lineRule="exact"/>
        <w:rPr>
          <w:rFonts w:ascii="Times New Roman" w:eastAsia="Times New Roman" w:hAnsi="Times New Roman"/>
          <w:sz w:val="24"/>
        </w:rPr>
      </w:pPr>
    </w:p>
    <w:p w:rsidR="00000000" w:rsidRDefault="006F13F1" w:rsidP="006F13F1">
      <w:pPr>
        <w:numPr>
          <w:ilvl w:val="1"/>
          <w:numId w:val="109"/>
        </w:numPr>
        <w:tabs>
          <w:tab w:val="left" w:pos="1420"/>
        </w:tabs>
        <w:spacing w:line="239" w:lineRule="auto"/>
        <w:ind w:left="1420" w:right="40" w:hanging="935"/>
        <w:jc w:val="both"/>
        <w:rPr>
          <w:rFonts w:ascii="Times New Roman" w:eastAsia="Times New Roman" w:hAnsi="Times New Roman"/>
          <w:sz w:val="23"/>
        </w:rPr>
      </w:pPr>
      <w:r>
        <w:rPr>
          <w:rFonts w:ascii="Times New Roman" w:eastAsia="Times New Roman" w:hAnsi="Times New Roman"/>
          <w:sz w:val="19"/>
        </w:rPr>
        <w:t>in the event the Borrower or any of its partners or directors or trustees, as the case may be, become a specified near relative of a director of a bankin</w:t>
      </w:r>
      <w:r>
        <w:rPr>
          <w:rFonts w:ascii="Times New Roman" w:eastAsia="Times New Roman" w:hAnsi="Times New Roman"/>
          <w:sz w:val="19"/>
        </w:rPr>
        <w:t>g company/ financial institution, the Borrower shall, notify the Bank of such an event and provide such other details including details of the relationship of the Borrower or any of its partners or directors or trustees, as the case may be, with the direct</w:t>
      </w:r>
      <w:r>
        <w:rPr>
          <w:rFonts w:ascii="Times New Roman" w:eastAsia="Times New Roman" w:hAnsi="Times New Roman"/>
          <w:sz w:val="19"/>
        </w:rPr>
        <w:t>or of the banking company/ financial institution, as may be required by the Bank;</w:t>
      </w:r>
    </w:p>
    <w:p w:rsidR="00000000" w:rsidRDefault="006F13F1">
      <w:pPr>
        <w:spacing w:line="282" w:lineRule="exact"/>
        <w:rPr>
          <w:rFonts w:ascii="Times New Roman" w:eastAsia="Times New Roman" w:hAnsi="Times New Roman"/>
          <w:sz w:val="23"/>
        </w:rPr>
      </w:pPr>
    </w:p>
    <w:p w:rsidR="00000000" w:rsidRDefault="006F13F1" w:rsidP="006F13F1">
      <w:pPr>
        <w:numPr>
          <w:ilvl w:val="1"/>
          <w:numId w:val="109"/>
        </w:numPr>
        <w:tabs>
          <w:tab w:val="left" w:pos="1420"/>
        </w:tabs>
        <w:spacing w:line="213" w:lineRule="auto"/>
        <w:ind w:left="1420" w:right="40" w:hanging="1002"/>
        <w:rPr>
          <w:rFonts w:ascii="Times New Roman" w:eastAsia="Times New Roman" w:hAnsi="Times New Roman"/>
          <w:sz w:val="24"/>
        </w:rPr>
      </w:pPr>
      <w:r>
        <w:rPr>
          <w:rFonts w:ascii="Times New Roman" w:eastAsia="Times New Roman" w:hAnsi="Times New Roman"/>
        </w:rPr>
        <w:t>deliver to the Bank copies of all documents issued by the Borrower to all its creditors or any general class of them at the same time as they are issued;</w:t>
      </w:r>
    </w:p>
    <w:p w:rsidR="00000000" w:rsidRDefault="006F13F1">
      <w:pPr>
        <w:spacing w:line="221" w:lineRule="exact"/>
        <w:rPr>
          <w:rFonts w:ascii="Times New Roman" w:eastAsia="Times New Roman" w:hAnsi="Times New Roman"/>
          <w:sz w:val="24"/>
        </w:rPr>
      </w:pPr>
    </w:p>
    <w:p w:rsidR="00000000" w:rsidRDefault="006F13F1" w:rsidP="006F13F1">
      <w:pPr>
        <w:numPr>
          <w:ilvl w:val="1"/>
          <w:numId w:val="109"/>
        </w:numPr>
        <w:tabs>
          <w:tab w:val="left" w:pos="1420"/>
        </w:tabs>
        <w:spacing w:line="0" w:lineRule="atLeast"/>
        <w:ind w:left="1420" w:hanging="1069"/>
        <w:rPr>
          <w:rFonts w:ascii="Times New Roman" w:eastAsia="Times New Roman" w:hAnsi="Times New Roman"/>
          <w:sz w:val="24"/>
        </w:rPr>
      </w:pPr>
      <w:r>
        <w:rPr>
          <w:rFonts w:ascii="Times New Roman" w:eastAsia="Times New Roman" w:hAnsi="Times New Roman"/>
        </w:rPr>
        <w:t xml:space="preserve">the occurrence or </w:t>
      </w:r>
      <w:r>
        <w:rPr>
          <w:rFonts w:ascii="Times New Roman" w:eastAsia="Times New Roman" w:hAnsi="Times New Roman"/>
        </w:rPr>
        <w:t>likely occurrence of a Material Adverse Effect.</w:t>
      </w:r>
    </w:p>
    <w:p w:rsidR="00000000" w:rsidRDefault="006F13F1">
      <w:pPr>
        <w:spacing w:line="242" w:lineRule="exact"/>
        <w:rPr>
          <w:rFonts w:ascii="Times New Roman" w:eastAsia="Times New Roman" w:hAnsi="Times New Roman"/>
          <w:sz w:val="24"/>
        </w:rPr>
      </w:pPr>
    </w:p>
    <w:p w:rsidR="00000000" w:rsidRDefault="006F13F1" w:rsidP="006F13F1">
      <w:pPr>
        <w:numPr>
          <w:ilvl w:val="0"/>
          <w:numId w:val="110"/>
        </w:numPr>
        <w:tabs>
          <w:tab w:val="left" w:pos="720"/>
        </w:tabs>
        <w:spacing w:line="233" w:lineRule="auto"/>
        <w:ind w:left="720" w:right="40" w:hanging="720"/>
        <w:rPr>
          <w:rFonts w:ascii="Times New Roman" w:eastAsia="Times New Roman" w:hAnsi="Times New Roman"/>
        </w:rPr>
      </w:pPr>
      <w:r>
        <w:rPr>
          <w:rFonts w:ascii="Times New Roman" w:eastAsia="Times New Roman" w:hAnsi="Times New Roman"/>
        </w:rPr>
        <w:t>The Borrower shall also submit the following information from time to time in such form and manner as may be required by the Bank:</w:t>
      </w:r>
    </w:p>
    <w:p w:rsidR="00000000" w:rsidRDefault="006F13F1">
      <w:pPr>
        <w:spacing w:line="242" w:lineRule="exact"/>
        <w:rPr>
          <w:rFonts w:ascii="Times New Roman" w:eastAsia="Times New Roman" w:hAnsi="Times New Roman"/>
        </w:rPr>
      </w:pPr>
    </w:p>
    <w:p w:rsidR="00000000" w:rsidRDefault="006F13F1" w:rsidP="006F13F1">
      <w:pPr>
        <w:numPr>
          <w:ilvl w:val="1"/>
          <w:numId w:val="110"/>
        </w:numPr>
        <w:tabs>
          <w:tab w:val="left" w:pos="1438"/>
        </w:tabs>
        <w:spacing w:line="237" w:lineRule="auto"/>
        <w:ind w:left="1460" w:right="40" w:hanging="814"/>
        <w:jc w:val="both"/>
        <w:rPr>
          <w:rFonts w:ascii="Times New Roman" w:eastAsia="Times New Roman" w:hAnsi="Times New Roman"/>
        </w:rPr>
      </w:pPr>
      <w:r>
        <w:rPr>
          <w:rFonts w:ascii="Times New Roman" w:eastAsia="Times New Roman" w:hAnsi="Times New Roman"/>
        </w:rPr>
        <w:t>such information, documents or reports (financial or otherwise) as may be r</w:t>
      </w:r>
      <w:r>
        <w:rPr>
          <w:rFonts w:ascii="Times New Roman" w:eastAsia="Times New Roman" w:hAnsi="Times New Roman"/>
        </w:rPr>
        <w:t xml:space="preserve">equired by the Bank from time to time including any information required by the Bank </w:t>
      </w:r>
      <w:r>
        <w:rPr>
          <w:rFonts w:ascii="Times New Roman" w:eastAsia="Times New Roman" w:hAnsi="Times New Roman"/>
        </w:rPr>
        <w:t xml:space="preserve">to comply with </w:t>
      </w:r>
      <w:r>
        <w:rPr>
          <w:rFonts w:ascii="Times New Roman" w:eastAsia="Times New Roman" w:hAnsi="Times New Roman"/>
        </w:rPr>
        <w:t>“know your</w:t>
      </w:r>
      <w:r>
        <w:rPr>
          <w:rFonts w:ascii="Times New Roman" w:eastAsia="Times New Roman" w:hAnsi="Times New Roman"/>
        </w:rPr>
        <w:t xml:space="preserve"> customer</w:t>
      </w:r>
      <w:r>
        <w:rPr>
          <w:rFonts w:ascii="Times New Roman" w:eastAsia="Times New Roman" w:hAnsi="Times New Roman"/>
        </w:rPr>
        <w:t>” or similar identification procedures in circumstances where the necessary information is not already available with Bank;</w:t>
      </w:r>
    </w:p>
    <w:p w:rsidR="00000000" w:rsidRDefault="006F13F1">
      <w:pPr>
        <w:spacing w:line="241" w:lineRule="exact"/>
        <w:rPr>
          <w:rFonts w:ascii="Times New Roman" w:eastAsia="Times New Roman" w:hAnsi="Times New Roman"/>
        </w:rPr>
      </w:pPr>
    </w:p>
    <w:p w:rsidR="00000000" w:rsidRDefault="006F13F1" w:rsidP="006F13F1">
      <w:pPr>
        <w:numPr>
          <w:ilvl w:val="1"/>
          <w:numId w:val="110"/>
        </w:numPr>
        <w:tabs>
          <w:tab w:val="left" w:pos="1438"/>
        </w:tabs>
        <w:spacing w:line="238" w:lineRule="auto"/>
        <w:ind w:left="1460" w:right="40" w:hanging="759"/>
        <w:jc w:val="both"/>
        <w:rPr>
          <w:rFonts w:ascii="Times New Roman" w:eastAsia="Times New Roman" w:hAnsi="Times New Roman"/>
        </w:rPr>
      </w:pPr>
      <w:r>
        <w:rPr>
          <w:rFonts w:ascii="Times New Roman" w:eastAsia="Times New Roman" w:hAnsi="Times New Roman"/>
        </w:rPr>
        <w:t>submit</w:t>
      </w:r>
      <w:r>
        <w:rPr>
          <w:rFonts w:ascii="Times New Roman" w:eastAsia="Times New Roman" w:hAnsi="Times New Roman"/>
        </w:rPr>
        <w:t>the fo</w:t>
      </w:r>
      <w:r>
        <w:rPr>
          <w:rFonts w:ascii="Times New Roman" w:eastAsia="Times New Roman" w:hAnsi="Times New Roman"/>
        </w:rPr>
        <w:t>llowing information as required vide RBI circular No. DBOD.No.BP.BC.94/08.12.001/2008-09 dated December 8, 2008 (as may be amended, modified, supplemented from time to time): (i) under Annexure I of the abovementioned circular; (ii) exchange of information</w:t>
      </w:r>
      <w:r>
        <w:rPr>
          <w:rFonts w:ascii="Times New Roman" w:eastAsia="Times New Roman" w:hAnsi="Times New Roman"/>
        </w:rPr>
        <w:t xml:space="preserve"> with other lenders as required under Annexure II of the abovementioned circular; and (iii) submit a certificate from a company secretary / chartered accountant, regarding compliance of various statutory prescriptions that are in vogue, as per specimen giv</w:t>
      </w:r>
      <w:r>
        <w:rPr>
          <w:rFonts w:ascii="Times New Roman" w:eastAsia="Times New Roman" w:hAnsi="Times New Roman"/>
        </w:rPr>
        <w:t>en in Annexure III of the abovementioned circular; and</w:t>
      </w:r>
    </w:p>
    <w:p w:rsidR="00000000" w:rsidRDefault="006F13F1">
      <w:pPr>
        <w:spacing w:line="233" w:lineRule="exact"/>
        <w:rPr>
          <w:rFonts w:ascii="Times New Roman" w:eastAsia="Times New Roman" w:hAnsi="Times New Roman"/>
        </w:rPr>
      </w:pPr>
    </w:p>
    <w:p w:rsidR="00000000" w:rsidRDefault="006F13F1" w:rsidP="006F13F1">
      <w:pPr>
        <w:numPr>
          <w:ilvl w:val="1"/>
          <w:numId w:val="110"/>
        </w:numPr>
        <w:tabs>
          <w:tab w:val="left" w:pos="1440"/>
        </w:tabs>
        <w:spacing w:line="0" w:lineRule="atLeast"/>
        <w:ind w:left="1440" w:hanging="794"/>
        <w:rPr>
          <w:rFonts w:ascii="Times New Roman" w:eastAsia="Times New Roman" w:hAnsi="Times New Roman"/>
        </w:rPr>
      </w:pPr>
      <w:r>
        <w:rPr>
          <w:rFonts w:ascii="Times New Roman" w:eastAsia="Times New Roman" w:hAnsi="Times New Roman"/>
        </w:rPr>
        <w:t>any other information as may be required by the Bank.</w:t>
      </w:r>
    </w:p>
    <w:p w:rsidR="00000000" w:rsidRDefault="006F13F1">
      <w:pPr>
        <w:spacing w:line="233"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16.4</w:t>
      </w:r>
      <w:r>
        <w:rPr>
          <w:rFonts w:ascii="Times New Roman" w:eastAsia="Times New Roman" w:hAnsi="Times New Roman"/>
        </w:rPr>
        <w:tab/>
      </w:r>
      <w:r>
        <w:rPr>
          <w:rFonts w:ascii="Times New Roman" w:eastAsia="Times New Roman" w:hAnsi="Times New Roman"/>
          <w:b/>
          <w:sz w:val="19"/>
        </w:rPr>
        <w:t>Positive Covenants</w:t>
      </w:r>
    </w:p>
    <w:p w:rsidR="00000000" w:rsidRDefault="006F13F1">
      <w:pPr>
        <w:spacing w:line="237" w:lineRule="exact"/>
        <w:rPr>
          <w:rFonts w:ascii="Times New Roman" w:eastAsia="Times New Roman" w:hAnsi="Times New Roman"/>
        </w:rPr>
      </w:pPr>
    </w:p>
    <w:p w:rsidR="00000000" w:rsidRDefault="006F13F1">
      <w:pPr>
        <w:spacing w:line="234" w:lineRule="auto"/>
        <w:ind w:left="720" w:right="40"/>
        <w:rPr>
          <w:rFonts w:ascii="Times New Roman" w:eastAsia="Times New Roman" w:hAnsi="Times New Roman"/>
        </w:rPr>
      </w:pPr>
      <w:r>
        <w:rPr>
          <w:rFonts w:ascii="Times New Roman" w:eastAsia="Times New Roman" w:hAnsi="Times New Roman"/>
        </w:rPr>
        <w:t>The Borrower covenants and agrees that, so long as the Loan Obligations are outstanding, and until the full and final pa</w:t>
      </w:r>
      <w:r>
        <w:rPr>
          <w:rFonts w:ascii="Times New Roman" w:eastAsia="Times New Roman" w:hAnsi="Times New Roman"/>
        </w:rPr>
        <w:t>yment of all Loan Obligations to the satisfaction of the Bank, the Borrower shall:</w:t>
      </w:r>
    </w:p>
    <w:p w:rsidR="00000000" w:rsidRDefault="006F13F1">
      <w:pPr>
        <w:spacing w:line="230" w:lineRule="exact"/>
        <w:rPr>
          <w:rFonts w:ascii="Times New Roman" w:eastAsia="Times New Roman" w:hAnsi="Times New Roman"/>
        </w:rPr>
      </w:pPr>
    </w:p>
    <w:p w:rsidR="00000000" w:rsidRDefault="006F13F1" w:rsidP="006F13F1">
      <w:pPr>
        <w:numPr>
          <w:ilvl w:val="0"/>
          <w:numId w:val="111"/>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Comply with all applicable laws and obtain/maintain all authorisations;</w:t>
      </w:r>
    </w:p>
    <w:p w:rsidR="00000000" w:rsidRDefault="006F13F1">
      <w:pPr>
        <w:spacing w:line="200" w:lineRule="exact"/>
        <w:rPr>
          <w:rFonts w:ascii="Times New Roman" w:eastAsia="Times New Roman" w:hAnsi="Times New Roman"/>
          <w:sz w:val="24"/>
        </w:rPr>
      </w:pPr>
    </w:p>
    <w:p w:rsidR="00000000" w:rsidRDefault="006F13F1">
      <w:pPr>
        <w:spacing w:line="200" w:lineRule="exact"/>
        <w:rPr>
          <w:rFonts w:ascii="Times New Roman" w:eastAsia="Times New Roman" w:hAnsi="Times New Roman"/>
          <w:sz w:val="24"/>
        </w:rPr>
      </w:pPr>
    </w:p>
    <w:p w:rsidR="00000000" w:rsidRDefault="006F13F1">
      <w:pPr>
        <w:spacing w:line="392" w:lineRule="exact"/>
        <w:rPr>
          <w:rFonts w:ascii="Times New Roman" w:eastAsia="Times New Roman" w:hAnsi="Times New Roman"/>
          <w:sz w:val="24"/>
        </w:rPr>
      </w:pPr>
    </w:p>
    <w:p w:rsidR="00000000" w:rsidRDefault="006F13F1" w:rsidP="006F13F1">
      <w:pPr>
        <w:numPr>
          <w:ilvl w:val="0"/>
          <w:numId w:val="111"/>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maintain proper books of accounts to accurately reflect its financial condition;</w:t>
      </w:r>
    </w:p>
    <w:p w:rsidR="00000000" w:rsidRDefault="006F13F1">
      <w:pPr>
        <w:spacing w:line="396" w:lineRule="exact"/>
        <w:rPr>
          <w:rFonts w:ascii="Times New Roman" w:eastAsia="Times New Roman" w:hAnsi="Times New Roman"/>
          <w:sz w:val="24"/>
        </w:rPr>
      </w:pPr>
    </w:p>
    <w:p w:rsidR="00000000" w:rsidRDefault="006F13F1" w:rsidP="006F13F1">
      <w:pPr>
        <w:numPr>
          <w:ilvl w:val="0"/>
          <w:numId w:val="111"/>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obtain prior ap</w:t>
      </w:r>
      <w:r>
        <w:rPr>
          <w:rFonts w:ascii="Times New Roman" w:eastAsia="Times New Roman" w:hAnsi="Times New Roman"/>
          <w:sz w:val="24"/>
        </w:rPr>
        <w:t>proval of the Bank for change in its statutory auditors;</w:t>
      </w:r>
    </w:p>
    <w:p w:rsidR="00000000" w:rsidRDefault="006F13F1">
      <w:pPr>
        <w:spacing w:line="200" w:lineRule="exact"/>
        <w:rPr>
          <w:rFonts w:ascii="Times New Roman" w:eastAsia="Times New Roman" w:hAnsi="Times New Roman"/>
          <w:sz w:val="24"/>
        </w:rPr>
      </w:pPr>
    </w:p>
    <w:p w:rsidR="00000000" w:rsidRDefault="006F13F1">
      <w:pPr>
        <w:spacing w:line="208" w:lineRule="exact"/>
        <w:rPr>
          <w:rFonts w:ascii="Times New Roman" w:eastAsia="Times New Roman" w:hAnsi="Times New Roman"/>
          <w:sz w:val="24"/>
        </w:rPr>
      </w:pPr>
    </w:p>
    <w:p w:rsidR="00000000" w:rsidRDefault="006F13F1" w:rsidP="006F13F1">
      <w:pPr>
        <w:numPr>
          <w:ilvl w:val="0"/>
          <w:numId w:val="111"/>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maintain all its property (including its property and assets forming part of the Security) in good working order and habitable condition and adequately insured.</w:t>
      </w:r>
    </w:p>
    <w:p w:rsidR="00000000" w:rsidRDefault="006F13F1">
      <w:pPr>
        <w:tabs>
          <w:tab w:val="left" w:pos="1080"/>
        </w:tabs>
        <w:spacing w:line="234" w:lineRule="auto"/>
        <w:ind w:left="1080" w:hanging="36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70" w:name="page71"/>
      <w:bookmarkEnd w:id="70"/>
    </w:p>
    <w:p w:rsidR="00000000" w:rsidRDefault="006F13F1" w:rsidP="006F13F1">
      <w:pPr>
        <w:numPr>
          <w:ilvl w:val="0"/>
          <w:numId w:val="112"/>
        </w:numPr>
        <w:tabs>
          <w:tab w:val="left" w:pos="1080"/>
        </w:tabs>
        <w:spacing w:line="236" w:lineRule="auto"/>
        <w:ind w:left="1080" w:hanging="360"/>
        <w:jc w:val="both"/>
        <w:rPr>
          <w:rFonts w:ascii="Times New Roman" w:eastAsia="Times New Roman" w:hAnsi="Times New Roman"/>
          <w:sz w:val="24"/>
        </w:rPr>
      </w:pPr>
      <w:r>
        <w:rPr>
          <w:rFonts w:ascii="Times New Roman" w:eastAsia="Times New Roman" w:hAnsi="Times New Roman"/>
          <w:sz w:val="24"/>
        </w:rPr>
        <w:t>ensure that the name of the Bank i</w:t>
      </w:r>
      <w:r>
        <w:rPr>
          <w:rFonts w:ascii="Times New Roman" w:eastAsia="Times New Roman" w:hAnsi="Times New Roman"/>
          <w:sz w:val="24"/>
        </w:rPr>
        <w:t xml:space="preserve">s duly endorsed as the </w:t>
      </w:r>
      <w:r>
        <w:rPr>
          <w:rFonts w:ascii="Times New Roman" w:eastAsia="Times New Roman" w:hAnsi="Times New Roman"/>
          <w:sz w:val="24"/>
        </w:rPr>
        <w:t>“Beneficiary</w:t>
      </w:r>
      <w:r>
        <w:rPr>
          <w:rFonts w:ascii="Times New Roman" w:eastAsia="Times New Roman" w:hAnsi="Times New Roman"/>
          <w:sz w:val="24"/>
        </w:rPr>
        <w:t>”/</w:t>
      </w:r>
      <w:r>
        <w:rPr>
          <w:rFonts w:ascii="Times New Roman" w:eastAsia="Times New Roman" w:hAnsi="Times New Roman"/>
          <w:sz w:val="24"/>
        </w:rPr>
        <w:t>“Loss Payee</w:t>
      </w:r>
      <w:r>
        <w:rPr>
          <w:rFonts w:ascii="Times New Roman" w:eastAsia="Times New Roman" w:hAnsi="Times New Roman"/>
          <w:sz w:val="24"/>
        </w:rPr>
        <w:t>” on such insurance policies and all renewals thereof in relation to the property and assets forming part of the Security</w:t>
      </w:r>
    </w:p>
    <w:p w:rsidR="00000000" w:rsidRDefault="006F13F1">
      <w:pPr>
        <w:spacing w:line="397" w:lineRule="exact"/>
        <w:rPr>
          <w:rFonts w:ascii="Times New Roman" w:eastAsia="Times New Roman" w:hAnsi="Times New Roman"/>
          <w:sz w:val="24"/>
        </w:rPr>
      </w:pPr>
    </w:p>
    <w:p w:rsidR="00000000" w:rsidRDefault="006F13F1" w:rsidP="006F13F1">
      <w:pPr>
        <w:numPr>
          <w:ilvl w:val="0"/>
          <w:numId w:val="112"/>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amend its constitutional documents as required by the Bank;</w:t>
      </w:r>
    </w:p>
    <w:p w:rsidR="00000000" w:rsidRDefault="006F13F1">
      <w:pPr>
        <w:spacing w:line="396" w:lineRule="exact"/>
        <w:rPr>
          <w:rFonts w:ascii="Times New Roman" w:eastAsia="Times New Roman" w:hAnsi="Times New Roman"/>
          <w:sz w:val="24"/>
        </w:rPr>
      </w:pPr>
    </w:p>
    <w:p w:rsidR="00000000" w:rsidRDefault="006F13F1" w:rsidP="006F13F1">
      <w:pPr>
        <w:numPr>
          <w:ilvl w:val="0"/>
          <w:numId w:val="112"/>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pay all applicable taxes</w:t>
      </w:r>
      <w:r>
        <w:rPr>
          <w:rFonts w:ascii="Times New Roman" w:eastAsia="Times New Roman" w:hAnsi="Times New Roman"/>
          <w:sz w:val="24"/>
        </w:rPr>
        <w:t xml:space="preserve"> and stamp duty;</w:t>
      </w:r>
    </w:p>
    <w:p w:rsidR="00000000" w:rsidRDefault="006F13F1">
      <w:pPr>
        <w:spacing w:line="396" w:lineRule="exact"/>
        <w:rPr>
          <w:rFonts w:ascii="Times New Roman" w:eastAsia="Times New Roman" w:hAnsi="Times New Roman"/>
          <w:sz w:val="24"/>
        </w:rPr>
      </w:pPr>
    </w:p>
    <w:p w:rsidR="00000000" w:rsidRDefault="006F13F1" w:rsidP="006F13F1">
      <w:pPr>
        <w:numPr>
          <w:ilvl w:val="0"/>
          <w:numId w:val="112"/>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utilise the Facilities only for the purpose it is sanctioned;</w:t>
      </w:r>
    </w:p>
    <w:p w:rsidR="00000000" w:rsidRDefault="006F13F1">
      <w:pPr>
        <w:spacing w:line="200" w:lineRule="exact"/>
        <w:rPr>
          <w:rFonts w:ascii="Times New Roman" w:eastAsia="Times New Roman" w:hAnsi="Times New Roman"/>
          <w:sz w:val="24"/>
        </w:rPr>
      </w:pPr>
    </w:p>
    <w:p w:rsidR="00000000" w:rsidRDefault="006F13F1">
      <w:pPr>
        <w:spacing w:line="208" w:lineRule="exact"/>
        <w:rPr>
          <w:rFonts w:ascii="Times New Roman" w:eastAsia="Times New Roman" w:hAnsi="Times New Roman"/>
          <w:sz w:val="24"/>
        </w:rPr>
      </w:pPr>
    </w:p>
    <w:p w:rsidR="00000000" w:rsidRDefault="006F13F1" w:rsidP="006F13F1">
      <w:pPr>
        <w:numPr>
          <w:ilvl w:val="0"/>
          <w:numId w:val="112"/>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permit the Bank/its employees/consultants to inspect its assets and premises at any time;</w:t>
      </w:r>
    </w:p>
    <w:p w:rsidR="00000000" w:rsidRDefault="006F13F1">
      <w:pPr>
        <w:spacing w:line="398" w:lineRule="exact"/>
        <w:rPr>
          <w:rFonts w:ascii="Times New Roman" w:eastAsia="Times New Roman" w:hAnsi="Times New Roman"/>
          <w:sz w:val="24"/>
        </w:rPr>
      </w:pPr>
    </w:p>
    <w:p w:rsidR="00000000" w:rsidRDefault="006F13F1" w:rsidP="006F13F1">
      <w:pPr>
        <w:numPr>
          <w:ilvl w:val="0"/>
          <w:numId w:val="112"/>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enter into arrangements with third parties only on arm length basis;</w:t>
      </w:r>
    </w:p>
    <w:p w:rsidR="00000000" w:rsidRDefault="006F13F1">
      <w:pPr>
        <w:spacing w:line="200" w:lineRule="exact"/>
        <w:rPr>
          <w:rFonts w:ascii="Times New Roman" w:eastAsia="Times New Roman" w:hAnsi="Times New Roman"/>
          <w:sz w:val="24"/>
        </w:rPr>
      </w:pPr>
    </w:p>
    <w:p w:rsidR="00000000" w:rsidRDefault="006F13F1">
      <w:pPr>
        <w:spacing w:line="208" w:lineRule="exact"/>
        <w:rPr>
          <w:rFonts w:ascii="Times New Roman" w:eastAsia="Times New Roman" w:hAnsi="Times New Roman"/>
          <w:sz w:val="24"/>
        </w:rPr>
      </w:pPr>
    </w:p>
    <w:p w:rsidR="00000000" w:rsidRDefault="006F13F1" w:rsidP="006F13F1">
      <w:pPr>
        <w:numPr>
          <w:ilvl w:val="0"/>
          <w:numId w:val="112"/>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execute or p</w:t>
      </w:r>
      <w:r>
        <w:rPr>
          <w:rFonts w:ascii="Times New Roman" w:eastAsia="Times New Roman" w:hAnsi="Times New Roman"/>
          <w:sz w:val="24"/>
        </w:rPr>
        <w:t>rocure the execution of all such documents as the Bank may reasonably consider necessary for giving full effect to each of the Financing Documents;</w:t>
      </w:r>
    </w:p>
    <w:p w:rsidR="00000000" w:rsidRDefault="006F13F1">
      <w:pPr>
        <w:spacing w:line="200" w:lineRule="exact"/>
        <w:rPr>
          <w:rFonts w:ascii="Times New Roman" w:eastAsia="Times New Roman" w:hAnsi="Times New Roman"/>
          <w:sz w:val="24"/>
        </w:rPr>
      </w:pPr>
    </w:p>
    <w:p w:rsidR="00000000" w:rsidRDefault="006F13F1">
      <w:pPr>
        <w:spacing w:line="209" w:lineRule="exact"/>
        <w:rPr>
          <w:rFonts w:ascii="Times New Roman" w:eastAsia="Times New Roman" w:hAnsi="Times New Roman"/>
          <w:sz w:val="24"/>
        </w:rPr>
      </w:pPr>
    </w:p>
    <w:p w:rsidR="00000000" w:rsidRDefault="006F13F1" w:rsidP="006F13F1">
      <w:pPr>
        <w:numPr>
          <w:ilvl w:val="0"/>
          <w:numId w:val="112"/>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get itself rated by a Credit Rating Agency within such period as specified in Sr. No. 24 of the Schedule I</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210" w:lineRule="exact"/>
        <w:rPr>
          <w:rFonts w:ascii="Times New Roman" w:eastAsia="Times New Roman" w:hAnsi="Times New Roman"/>
        </w:rPr>
      </w:pPr>
    </w:p>
    <w:p w:rsidR="00000000" w:rsidRDefault="006F13F1" w:rsidP="006F13F1">
      <w:pPr>
        <w:numPr>
          <w:ilvl w:val="0"/>
          <w:numId w:val="113"/>
        </w:numPr>
        <w:tabs>
          <w:tab w:val="left" w:pos="1440"/>
        </w:tabs>
        <w:spacing w:line="237" w:lineRule="auto"/>
        <w:ind w:left="1080" w:hanging="360"/>
        <w:jc w:val="both"/>
        <w:rPr>
          <w:rFonts w:ascii="Times New Roman" w:eastAsia="Times New Roman" w:hAnsi="Times New Roman"/>
          <w:sz w:val="24"/>
        </w:rPr>
      </w:pPr>
      <w:r>
        <w:rPr>
          <w:rFonts w:ascii="Times New Roman" w:eastAsia="Times New Roman" w:hAnsi="Times New Roman"/>
          <w:sz w:val="24"/>
        </w:rPr>
        <w:t>co-operate with such auditors as may be appointed by the Bank with a view to obtain specific certificate regarding utilization/diversion/siphoning of funds, provide the necessary information and/or documents as may be required by such auditors, and bea</w:t>
      </w:r>
      <w:r>
        <w:rPr>
          <w:rFonts w:ascii="Times New Roman" w:eastAsia="Times New Roman" w:hAnsi="Times New Roman"/>
          <w:sz w:val="24"/>
        </w:rPr>
        <w:t>r all the expenditure in respect of obtaining the said certificate and agrees to indemnify and keep the Bank indemnified in this regard;</w:t>
      </w:r>
    </w:p>
    <w:p w:rsidR="00000000" w:rsidRDefault="006F13F1">
      <w:pPr>
        <w:spacing w:line="200" w:lineRule="exact"/>
        <w:rPr>
          <w:rFonts w:ascii="Times New Roman" w:eastAsia="Times New Roman" w:hAnsi="Times New Roman"/>
          <w:sz w:val="24"/>
        </w:rPr>
      </w:pPr>
    </w:p>
    <w:p w:rsidR="00000000" w:rsidRDefault="006F13F1">
      <w:pPr>
        <w:spacing w:line="213" w:lineRule="exact"/>
        <w:rPr>
          <w:rFonts w:ascii="Times New Roman" w:eastAsia="Times New Roman" w:hAnsi="Times New Roman"/>
          <w:sz w:val="24"/>
        </w:rPr>
      </w:pPr>
    </w:p>
    <w:p w:rsidR="00000000" w:rsidRDefault="006F13F1" w:rsidP="006F13F1">
      <w:pPr>
        <w:numPr>
          <w:ilvl w:val="0"/>
          <w:numId w:val="113"/>
        </w:numPr>
        <w:tabs>
          <w:tab w:val="left" w:pos="1440"/>
        </w:tabs>
        <w:spacing w:line="237" w:lineRule="auto"/>
        <w:ind w:left="1080" w:hanging="360"/>
        <w:jc w:val="both"/>
        <w:rPr>
          <w:rFonts w:ascii="Times New Roman" w:eastAsia="Times New Roman" w:hAnsi="Times New Roman"/>
          <w:sz w:val="24"/>
        </w:rPr>
      </w:pPr>
      <w:r>
        <w:rPr>
          <w:rFonts w:ascii="Times New Roman" w:eastAsia="Times New Roman" w:hAnsi="Times New Roman"/>
          <w:sz w:val="24"/>
        </w:rPr>
        <w:t>on a monthly basis, or such other time period as permitted by the Bank in this regard, submit to the Bank, in such fo</w:t>
      </w:r>
      <w:r>
        <w:rPr>
          <w:rFonts w:ascii="Times New Roman" w:eastAsia="Times New Roman" w:hAnsi="Times New Roman"/>
          <w:sz w:val="24"/>
        </w:rPr>
        <w:t>rm and manner as acceptable to the Bank, a duly signed statement of stocks, receivables, other assets of the Borrower with details of all encumbrances created thereon.</w:t>
      </w:r>
    </w:p>
    <w:p w:rsidR="00000000" w:rsidRDefault="006F13F1">
      <w:pPr>
        <w:spacing w:line="23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16.5</w:t>
      </w:r>
      <w:r>
        <w:rPr>
          <w:rFonts w:ascii="Times New Roman" w:eastAsia="Times New Roman" w:hAnsi="Times New Roman"/>
        </w:rPr>
        <w:tab/>
      </w:r>
      <w:r>
        <w:rPr>
          <w:rFonts w:ascii="Times New Roman" w:eastAsia="Times New Roman" w:hAnsi="Times New Roman"/>
          <w:b/>
          <w:sz w:val="19"/>
        </w:rPr>
        <w:t>Negative Covenants</w:t>
      </w:r>
    </w:p>
    <w:p w:rsidR="00000000" w:rsidRDefault="006F13F1">
      <w:pPr>
        <w:spacing w:line="235" w:lineRule="exact"/>
        <w:rPr>
          <w:rFonts w:ascii="Times New Roman" w:eastAsia="Times New Roman" w:hAnsi="Times New Roman"/>
        </w:rPr>
      </w:pPr>
    </w:p>
    <w:p w:rsidR="00000000" w:rsidRDefault="006F13F1">
      <w:pPr>
        <w:spacing w:line="236" w:lineRule="auto"/>
        <w:ind w:left="720" w:right="40"/>
        <w:jc w:val="both"/>
        <w:rPr>
          <w:rFonts w:ascii="Times New Roman" w:eastAsia="Times New Roman" w:hAnsi="Times New Roman"/>
        </w:rPr>
      </w:pPr>
      <w:r>
        <w:rPr>
          <w:rFonts w:ascii="Times New Roman" w:eastAsia="Times New Roman" w:hAnsi="Times New Roman"/>
        </w:rPr>
        <w:t>The Borrower covenants and agrees that, so long as the Loan Ob</w:t>
      </w:r>
      <w:r>
        <w:rPr>
          <w:rFonts w:ascii="Times New Roman" w:eastAsia="Times New Roman" w:hAnsi="Times New Roman"/>
        </w:rPr>
        <w:t>ligations are outstanding, and until the full and final payment of all the Loan Obligations to the satisfaction of the Bank, the Borrower shall not, without the prior written consent of the Bank `:</w:t>
      </w:r>
    </w:p>
    <w:p w:rsidR="00000000" w:rsidRDefault="006F13F1">
      <w:pPr>
        <w:spacing w:line="230" w:lineRule="exact"/>
        <w:rPr>
          <w:rFonts w:ascii="Times New Roman" w:eastAsia="Times New Roman" w:hAnsi="Times New Roman"/>
        </w:rPr>
      </w:pPr>
    </w:p>
    <w:p w:rsidR="00000000" w:rsidRDefault="006F13F1" w:rsidP="006F13F1">
      <w:pPr>
        <w:numPr>
          <w:ilvl w:val="0"/>
          <w:numId w:val="114"/>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enter into any scheme of merger, amalgamation, or do a bu</w:t>
      </w:r>
      <w:r>
        <w:rPr>
          <w:rFonts w:ascii="Times New Roman" w:eastAsia="Times New Roman" w:hAnsi="Times New Roman"/>
        </w:rPr>
        <w:t>yback;</w:t>
      </w:r>
    </w:p>
    <w:p w:rsidR="00000000" w:rsidRDefault="006F13F1">
      <w:pPr>
        <w:spacing w:line="230" w:lineRule="exact"/>
        <w:rPr>
          <w:rFonts w:ascii="Times New Roman" w:eastAsia="Times New Roman" w:hAnsi="Times New Roman"/>
        </w:rPr>
      </w:pPr>
    </w:p>
    <w:p w:rsidR="00000000" w:rsidRDefault="006F13F1" w:rsidP="006F13F1">
      <w:pPr>
        <w:numPr>
          <w:ilvl w:val="0"/>
          <w:numId w:val="114"/>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make any Restricted Payments other than permitted under Sr. No. 25 of the Schedule I;</w:t>
      </w:r>
    </w:p>
    <w:p w:rsidR="00000000" w:rsidRDefault="006F13F1">
      <w:pPr>
        <w:spacing w:line="241" w:lineRule="exact"/>
        <w:rPr>
          <w:rFonts w:ascii="Times New Roman" w:eastAsia="Times New Roman" w:hAnsi="Times New Roman"/>
        </w:rPr>
      </w:pPr>
    </w:p>
    <w:p w:rsidR="00000000" w:rsidRDefault="006F13F1" w:rsidP="006F13F1">
      <w:pPr>
        <w:numPr>
          <w:ilvl w:val="0"/>
          <w:numId w:val="114"/>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wind up, liquidate or dissolve its affairs or take any steps for its voluntary winding up or liquidation or dissolution;</w:t>
      </w:r>
    </w:p>
    <w:p w:rsidR="00000000" w:rsidRDefault="006F13F1">
      <w:pPr>
        <w:tabs>
          <w:tab w:val="left" w:pos="1420"/>
        </w:tabs>
        <w:spacing w:line="234" w:lineRule="auto"/>
        <w:ind w:left="1420" w:hanging="721"/>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71" w:name="page72"/>
      <w:bookmarkEnd w:id="71"/>
    </w:p>
    <w:p w:rsidR="00000000" w:rsidRDefault="006F13F1" w:rsidP="006F13F1">
      <w:pPr>
        <w:numPr>
          <w:ilvl w:val="0"/>
          <w:numId w:val="115"/>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 xml:space="preserve">agree, authorise or otherwise consent </w:t>
      </w:r>
      <w:r>
        <w:rPr>
          <w:rFonts w:ascii="Times New Roman" w:eastAsia="Times New Roman" w:hAnsi="Times New Roman"/>
        </w:rPr>
        <w:t>to any proposed settlement, of any litigation, arbitration or other dispute which may have a Material Adverse Effect;</w:t>
      </w:r>
    </w:p>
    <w:p w:rsidR="00000000" w:rsidRDefault="006F13F1">
      <w:pPr>
        <w:spacing w:line="240" w:lineRule="exact"/>
        <w:rPr>
          <w:rFonts w:ascii="Times New Roman" w:eastAsia="Times New Roman" w:hAnsi="Times New Roman"/>
        </w:rPr>
      </w:pPr>
    </w:p>
    <w:p w:rsidR="00000000" w:rsidRDefault="006F13F1" w:rsidP="006F13F1">
      <w:pPr>
        <w:numPr>
          <w:ilvl w:val="0"/>
          <w:numId w:val="115"/>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permit any change in the general nature of the business of the Borrower or undertake any expansion or invest in any other entity;</w:t>
      </w:r>
    </w:p>
    <w:p w:rsidR="00000000" w:rsidRDefault="006F13F1">
      <w:pPr>
        <w:spacing w:line="242" w:lineRule="exact"/>
        <w:rPr>
          <w:rFonts w:ascii="Times New Roman" w:eastAsia="Times New Roman" w:hAnsi="Times New Roman"/>
        </w:rPr>
      </w:pPr>
    </w:p>
    <w:p w:rsidR="00000000" w:rsidRDefault="006F13F1" w:rsidP="006F13F1">
      <w:pPr>
        <w:numPr>
          <w:ilvl w:val="0"/>
          <w:numId w:val="115"/>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permit</w:t>
      </w:r>
      <w:r>
        <w:rPr>
          <w:rFonts w:ascii="Times New Roman" w:eastAsia="Times New Roman" w:hAnsi="Times New Roman"/>
        </w:rPr>
        <w:t xml:space="preserve"> any change in the ownership/control/management (including by pledge of promoter/sponsor shareholding in the Borrower to any third party);</w:t>
      </w:r>
    </w:p>
    <w:p w:rsidR="00000000" w:rsidRDefault="006F13F1">
      <w:pPr>
        <w:spacing w:line="229" w:lineRule="exact"/>
        <w:rPr>
          <w:rFonts w:ascii="Times New Roman" w:eastAsia="Times New Roman" w:hAnsi="Times New Roman"/>
        </w:rPr>
      </w:pPr>
    </w:p>
    <w:p w:rsidR="00000000" w:rsidRDefault="006F13F1" w:rsidP="006F13F1">
      <w:pPr>
        <w:numPr>
          <w:ilvl w:val="0"/>
          <w:numId w:val="115"/>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effect any change in its accounting method or policies;</w:t>
      </w:r>
    </w:p>
    <w:p w:rsidR="00000000" w:rsidRDefault="006F13F1">
      <w:pPr>
        <w:spacing w:line="230" w:lineRule="exact"/>
        <w:rPr>
          <w:rFonts w:ascii="Times New Roman" w:eastAsia="Times New Roman" w:hAnsi="Times New Roman"/>
        </w:rPr>
      </w:pPr>
    </w:p>
    <w:p w:rsidR="00000000" w:rsidRDefault="006F13F1" w:rsidP="006F13F1">
      <w:pPr>
        <w:numPr>
          <w:ilvl w:val="0"/>
          <w:numId w:val="115"/>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make any amendments in the Borrower's constitutional docume</w:t>
      </w:r>
      <w:r>
        <w:rPr>
          <w:rFonts w:ascii="Times New Roman" w:eastAsia="Times New Roman" w:hAnsi="Times New Roman"/>
        </w:rPr>
        <w:t>nts,;</w:t>
      </w:r>
    </w:p>
    <w:p w:rsidR="00000000" w:rsidRDefault="006F13F1">
      <w:pPr>
        <w:spacing w:line="242" w:lineRule="exact"/>
        <w:rPr>
          <w:rFonts w:ascii="Times New Roman" w:eastAsia="Times New Roman" w:hAnsi="Times New Roman"/>
        </w:rPr>
      </w:pPr>
    </w:p>
    <w:p w:rsidR="00000000" w:rsidRDefault="006F13F1" w:rsidP="006F13F1">
      <w:pPr>
        <w:numPr>
          <w:ilvl w:val="0"/>
          <w:numId w:val="116"/>
        </w:numPr>
        <w:tabs>
          <w:tab w:val="left" w:pos="1420"/>
        </w:tabs>
        <w:spacing w:line="235" w:lineRule="auto"/>
        <w:ind w:left="1420" w:hanging="721"/>
        <w:jc w:val="both"/>
        <w:rPr>
          <w:rFonts w:ascii="Times New Roman" w:eastAsia="Times New Roman" w:hAnsi="Times New Roman"/>
        </w:rPr>
      </w:pPr>
      <w:r>
        <w:rPr>
          <w:rFonts w:ascii="Times New Roman" w:eastAsia="Times New Roman" w:hAnsi="Times New Roman"/>
        </w:rPr>
        <w:t>avail any further loan or facility from any person and/or stand surety or guarantor for any third party liability or obligation and/or provide any loan or advance to any third party, save as permitted under the Sanction Letter;</w:t>
      </w:r>
    </w:p>
    <w:p w:rsidR="00000000" w:rsidRDefault="006F13F1">
      <w:pPr>
        <w:spacing w:line="244" w:lineRule="exact"/>
        <w:rPr>
          <w:rFonts w:ascii="Times New Roman" w:eastAsia="Times New Roman" w:hAnsi="Times New Roman"/>
        </w:rPr>
      </w:pPr>
    </w:p>
    <w:p w:rsidR="00000000" w:rsidRDefault="006F13F1" w:rsidP="006F13F1">
      <w:pPr>
        <w:numPr>
          <w:ilvl w:val="0"/>
          <w:numId w:val="116"/>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encumber or create a</w:t>
      </w:r>
      <w:r>
        <w:rPr>
          <w:rFonts w:ascii="Times New Roman" w:eastAsia="Times New Roman" w:hAnsi="Times New Roman"/>
        </w:rPr>
        <w:t>ny Security Interest over the assets of the Borrower, save as permitted under the Sanction Letter;</w:t>
      </w:r>
    </w:p>
    <w:p w:rsidR="00000000" w:rsidRDefault="006F13F1">
      <w:pPr>
        <w:spacing w:line="231" w:lineRule="exact"/>
        <w:rPr>
          <w:rFonts w:ascii="Times New Roman" w:eastAsia="Times New Roman" w:hAnsi="Times New Roman"/>
        </w:rPr>
      </w:pPr>
    </w:p>
    <w:p w:rsidR="00000000" w:rsidRDefault="006F13F1" w:rsidP="006F13F1">
      <w:pPr>
        <w:numPr>
          <w:ilvl w:val="0"/>
          <w:numId w:val="116"/>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pay any commission to its promoters / directors / Security Providers,;</w:t>
      </w:r>
    </w:p>
    <w:p w:rsidR="00000000" w:rsidRDefault="006F13F1">
      <w:pPr>
        <w:spacing w:line="239" w:lineRule="exact"/>
        <w:rPr>
          <w:rFonts w:ascii="Times New Roman" w:eastAsia="Times New Roman" w:hAnsi="Times New Roman"/>
        </w:rPr>
      </w:pPr>
    </w:p>
    <w:p w:rsidR="00000000" w:rsidRDefault="006F13F1" w:rsidP="006F13F1">
      <w:pPr>
        <w:numPr>
          <w:ilvl w:val="0"/>
          <w:numId w:val="116"/>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repay any principal or interest on any loans availed by the Borrower from the shareh</w:t>
      </w:r>
      <w:r>
        <w:rPr>
          <w:rFonts w:ascii="Times New Roman" w:eastAsia="Times New Roman" w:hAnsi="Times New Roman"/>
        </w:rPr>
        <w:t>olders/directors;</w:t>
      </w:r>
    </w:p>
    <w:p w:rsidR="00000000" w:rsidRDefault="006F13F1">
      <w:pPr>
        <w:spacing w:line="231" w:lineRule="exact"/>
        <w:rPr>
          <w:rFonts w:ascii="Times New Roman" w:eastAsia="Times New Roman" w:hAnsi="Times New Roman"/>
        </w:rPr>
      </w:pPr>
    </w:p>
    <w:p w:rsidR="00000000" w:rsidRDefault="006F13F1" w:rsidP="006F13F1">
      <w:pPr>
        <w:numPr>
          <w:ilvl w:val="0"/>
          <w:numId w:val="116"/>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Dispose its assets other than those as permitted by the Bank in writing; and</w:t>
      </w:r>
    </w:p>
    <w:p w:rsidR="00000000" w:rsidRDefault="006F13F1">
      <w:pPr>
        <w:spacing w:line="239" w:lineRule="exact"/>
        <w:rPr>
          <w:rFonts w:ascii="Times New Roman" w:eastAsia="Times New Roman" w:hAnsi="Times New Roman"/>
        </w:rPr>
      </w:pPr>
    </w:p>
    <w:p w:rsidR="00000000" w:rsidRDefault="006F13F1" w:rsidP="006F13F1">
      <w:pPr>
        <w:numPr>
          <w:ilvl w:val="0"/>
          <w:numId w:val="116"/>
        </w:numPr>
        <w:tabs>
          <w:tab w:val="left" w:pos="1470"/>
        </w:tabs>
        <w:spacing w:line="234" w:lineRule="auto"/>
        <w:ind w:left="1420" w:hanging="721"/>
        <w:rPr>
          <w:rFonts w:ascii="Times New Roman" w:eastAsia="Times New Roman" w:hAnsi="Times New Roman"/>
        </w:rPr>
      </w:pPr>
      <w:r>
        <w:rPr>
          <w:rFonts w:ascii="Times New Roman" w:eastAsia="Times New Roman" w:hAnsi="Times New Roman"/>
        </w:rPr>
        <w:t>shall not utilize the Facilities sanctioned for any purpose other than the end use as permitted in the Sanction Letter;</w:t>
      </w:r>
    </w:p>
    <w:p w:rsidR="00000000" w:rsidRDefault="006F13F1">
      <w:pPr>
        <w:spacing w:line="232" w:lineRule="exact"/>
        <w:rPr>
          <w:rFonts w:ascii="Times New Roman" w:eastAsia="Times New Roman" w:hAnsi="Times New Roman"/>
        </w:rPr>
      </w:pPr>
    </w:p>
    <w:p w:rsidR="00000000" w:rsidRDefault="006F13F1" w:rsidP="006F13F1">
      <w:pPr>
        <w:numPr>
          <w:ilvl w:val="0"/>
          <w:numId w:val="116"/>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change its financial year-end from the</w:t>
      </w:r>
      <w:r>
        <w:rPr>
          <w:rFonts w:ascii="Times New Roman" w:eastAsia="Times New Roman" w:hAnsi="Times New Roman"/>
        </w:rPr>
        <w:t xml:space="preserve"> date it has currently adopted;</w:t>
      </w:r>
    </w:p>
    <w:p w:rsidR="00000000" w:rsidRDefault="006F13F1">
      <w:pPr>
        <w:spacing w:line="239" w:lineRule="exact"/>
        <w:rPr>
          <w:rFonts w:ascii="Times New Roman" w:eastAsia="Times New Roman" w:hAnsi="Times New Roman"/>
        </w:rPr>
      </w:pPr>
    </w:p>
    <w:p w:rsidR="00000000" w:rsidRDefault="006F13F1" w:rsidP="006F13F1">
      <w:pPr>
        <w:numPr>
          <w:ilvl w:val="0"/>
          <w:numId w:val="116"/>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enter into any contract or similar arrangement whereby its business or operations are managed or controlled, directly or indirectly, by any other person;</w:t>
      </w:r>
    </w:p>
    <w:p w:rsidR="00000000" w:rsidRDefault="006F13F1">
      <w:pPr>
        <w:spacing w:line="242" w:lineRule="exact"/>
        <w:rPr>
          <w:rFonts w:ascii="Times New Roman" w:eastAsia="Times New Roman" w:hAnsi="Times New Roman"/>
        </w:rPr>
      </w:pPr>
    </w:p>
    <w:p w:rsidR="00000000" w:rsidRDefault="006F13F1" w:rsidP="006F13F1">
      <w:pPr>
        <w:numPr>
          <w:ilvl w:val="0"/>
          <w:numId w:val="116"/>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change remuneration of its directors in any manner other than as man</w:t>
      </w:r>
      <w:r>
        <w:rPr>
          <w:rFonts w:ascii="Times New Roman" w:eastAsia="Times New Roman" w:hAnsi="Times New Roman"/>
        </w:rPr>
        <w:t>dated by legal or regulatory provisions; and</w:t>
      </w:r>
    </w:p>
    <w:p w:rsidR="00000000" w:rsidRDefault="006F13F1">
      <w:pPr>
        <w:spacing w:line="240" w:lineRule="exact"/>
        <w:rPr>
          <w:rFonts w:ascii="Times New Roman" w:eastAsia="Times New Roman" w:hAnsi="Times New Roman"/>
        </w:rPr>
      </w:pPr>
    </w:p>
    <w:p w:rsidR="00000000" w:rsidRDefault="006F13F1" w:rsidP="006F13F1">
      <w:pPr>
        <w:numPr>
          <w:ilvl w:val="0"/>
          <w:numId w:val="116"/>
        </w:numPr>
        <w:tabs>
          <w:tab w:val="left" w:pos="1420"/>
        </w:tabs>
        <w:spacing w:line="237" w:lineRule="auto"/>
        <w:ind w:left="1420" w:hanging="721"/>
        <w:jc w:val="both"/>
        <w:rPr>
          <w:rFonts w:ascii="Times New Roman" w:eastAsia="Times New Roman" w:hAnsi="Times New Roman"/>
        </w:rPr>
      </w:pPr>
      <w:r>
        <w:rPr>
          <w:rFonts w:ascii="Times New Roman" w:eastAsia="Times New Roman" w:hAnsi="Times New Roman"/>
        </w:rPr>
        <w:t>obtain any facilities from a Related Party unless the Borrower cause such Related Party to submit an undertaking to the Bank confirming that the financial debt extended by the Related Party to the Borrower shal</w:t>
      </w:r>
      <w:r>
        <w:rPr>
          <w:rFonts w:ascii="Times New Roman" w:eastAsia="Times New Roman" w:hAnsi="Times New Roman"/>
        </w:rPr>
        <w:t>l not be assigned or transferred to any person other than a bank or a financial institution.</w:t>
      </w: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rsidP="006F13F1">
      <w:pPr>
        <w:numPr>
          <w:ilvl w:val="0"/>
          <w:numId w:val="117"/>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sz w:val="16"/>
        </w:rPr>
        <w:t>EVENTS OF DEFAULT</w:t>
      </w:r>
    </w:p>
    <w:p w:rsidR="00000000" w:rsidRDefault="006F13F1">
      <w:pPr>
        <w:spacing w:line="245" w:lineRule="exact"/>
        <w:rPr>
          <w:rFonts w:ascii="Times New Roman" w:eastAsia="Times New Roman" w:hAnsi="Times New Roman"/>
        </w:rPr>
      </w:pPr>
    </w:p>
    <w:p w:rsidR="00000000" w:rsidRDefault="006F13F1">
      <w:pPr>
        <w:tabs>
          <w:tab w:val="left" w:pos="700"/>
        </w:tabs>
        <w:spacing w:line="0" w:lineRule="atLeast"/>
        <w:ind w:left="720" w:right="20" w:hanging="719"/>
        <w:jc w:val="both"/>
        <w:rPr>
          <w:rFonts w:ascii="Times New Roman" w:eastAsia="Times New Roman" w:hAnsi="Times New Roman"/>
        </w:rPr>
      </w:pPr>
      <w:r>
        <w:rPr>
          <w:rFonts w:ascii="Times New Roman" w:eastAsia="Times New Roman" w:hAnsi="Times New Roman"/>
        </w:rPr>
        <w:t>17.1</w:t>
      </w:r>
      <w:r>
        <w:rPr>
          <w:rFonts w:ascii="Times New Roman" w:eastAsia="Times New Roman" w:hAnsi="Times New Roman"/>
        </w:rPr>
        <w:tab/>
      </w:r>
      <w:r>
        <w:rPr>
          <w:rFonts w:ascii="Times New Roman" w:eastAsia="Times New Roman" w:hAnsi="Times New Roman"/>
        </w:rPr>
        <w:t>The occurrence or likely occurrence of any of the following events and/or circumstances (in the sole decision of the Bank) shall constitu</w:t>
      </w:r>
      <w:r>
        <w:rPr>
          <w:rFonts w:ascii="Times New Roman" w:eastAsia="Times New Roman" w:hAnsi="Times New Roman"/>
        </w:rPr>
        <w:t>te event(s) of default (</w:t>
      </w:r>
      <w:r>
        <w:rPr>
          <w:rFonts w:ascii="Times New Roman" w:eastAsia="Times New Roman" w:hAnsi="Times New Roman"/>
        </w:rPr>
        <w:t>“</w:t>
      </w:r>
      <w:r>
        <w:rPr>
          <w:rFonts w:ascii="Times New Roman" w:eastAsia="Times New Roman" w:hAnsi="Times New Roman"/>
          <w:b/>
        </w:rPr>
        <w:t>Event(s) of</w:t>
      </w:r>
      <w:r>
        <w:rPr>
          <w:rFonts w:ascii="Times New Roman" w:eastAsia="Times New Roman" w:hAnsi="Times New Roman"/>
          <w:b/>
        </w:rPr>
        <w:t xml:space="preserve"> Default</w:t>
      </w:r>
      <w:r>
        <w:rPr>
          <w:rFonts w:ascii="Times New Roman" w:eastAsia="Times New Roman" w:hAnsi="Times New Roman"/>
        </w:rPr>
        <w:t>”): :</w:t>
      </w:r>
    </w:p>
    <w:p w:rsidR="00000000" w:rsidRDefault="006F13F1">
      <w:pPr>
        <w:spacing w:line="200" w:lineRule="exact"/>
        <w:rPr>
          <w:rFonts w:ascii="Times New Roman" w:eastAsia="Times New Roman" w:hAnsi="Times New Roman"/>
        </w:rPr>
      </w:pPr>
    </w:p>
    <w:p w:rsidR="00000000" w:rsidRDefault="006F13F1">
      <w:pPr>
        <w:spacing w:line="259" w:lineRule="exact"/>
        <w:rPr>
          <w:rFonts w:ascii="Times New Roman" w:eastAsia="Times New Roman" w:hAnsi="Times New Roman"/>
        </w:rPr>
      </w:pPr>
    </w:p>
    <w:p w:rsidR="00000000" w:rsidRDefault="006F13F1" w:rsidP="006F13F1">
      <w:pPr>
        <w:numPr>
          <w:ilvl w:val="0"/>
          <w:numId w:val="118"/>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Borrower commits any default in the payment of the Loan Obligations or any amount due or any part thereof;</w:t>
      </w:r>
    </w:p>
    <w:p w:rsidR="00000000" w:rsidRDefault="006F13F1">
      <w:pPr>
        <w:spacing w:line="242" w:lineRule="exact"/>
        <w:rPr>
          <w:rFonts w:ascii="Times New Roman" w:eastAsia="Times New Roman" w:hAnsi="Times New Roman"/>
        </w:rPr>
      </w:pPr>
    </w:p>
    <w:p w:rsidR="00000000" w:rsidRDefault="006F13F1" w:rsidP="006F13F1">
      <w:pPr>
        <w:numPr>
          <w:ilvl w:val="0"/>
          <w:numId w:val="118"/>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any Obligor commits any default in the payment of any amount to any person when due or any p</w:t>
      </w:r>
      <w:r>
        <w:rPr>
          <w:rFonts w:ascii="Times New Roman" w:eastAsia="Times New Roman" w:hAnsi="Times New Roman"/>
        </w:rPr>
        <w:t>erson demands repayment of the loan or dues of the Obligors ahead of its repayment terms or a moratorium is declared in respect of any indebtedness of the Obligors;</w:t>
      </w:r>
    </w:p>
    <w:p w:rsidR="00000000" w:rsidRDefault="006F13F1">
      <w:pPr>
        <w:tabs>
          <w:tab w:val="left" w:pos="1440"/>
        </w:tabs>
        <w:spacing w:line="235" w:lineRule="auto"/>
        <w:ind w:left="1440" w:right="40" w:hanging="720"/>
        <w:jc w:val="both"/>
        <w:rPr>
          <w:rFonts w:ascii="Times New Roman" w:eastAsia="Times New Roman" w:hAnsi="Times New Roman"/>
        </w:rPr>
        <w:sectPr w:rsidR="00000000">
          <w:pgSz w:w="12240" w:h="15840"/>
          <w:pgMar w:top="1440" w:right="1440" w:bottom="965"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bookmarkStart w:id="72" w:name="page73"/>
      <w:bookmarkEnd w:id="72"/>
    </w:p>
    <w:p w:rsidR="00000000" w:rsidRDefault="006F13F1" w:rsidP="006F13F1">
      <w:pPr>
        <w:numPr>
          <w:ilvl w:val="0"/>
          <w:numId w:val="119"/>
        </w:numPr>
        <w:tabs>
          <w:tab w:val="left" w:pos="1440"/>
        </w:tabs>
        <w:spacing w:line="235" w:lineRule="auto"/>
        <w:ind w:left="1440" w:right="20" w:hanging="720"/>
        <w:jc w:val="both"/>
        <w:rPr>
          <w:rFonts w:ascii="Times New Roman" w:eastAsia="Times New Roman" w:hAnsi="Times New Roman"/>
        </w:rPr>
      </w:pPr>
      <w:r>
        <w:rPr>
          <w:rFonts w:ascii="Times New Roman" w:eastAsia="Times New Roman" w:hAnsi="Times New Roman"/>
        </w:rPr>
        <w:t>the Borrower and/or any of the other Obligors defaults in performing any of its obligatio</w:t>
      </w:r>
      <w:r>
        <w:rPr>
          <w:rFonts w:ascii="Times New Roman" w:eastAsia="Times New Roman" w:hAnsi="Times New Roman"/>
        </w:rPr>
        <w:t>ns under this Agreement or any of the Financing Documents or breaches any of the terms or conditions of this Agreement or any other Financing Documents;</w:t>
      </w:r>
    </w:p>
    <w:p w:rsidR="00000000" w:rsidRDefault="006F13F1">
      <w:pPr>
        <w:spacing w:line="243" w:lineRule="exact"/>
        <w:rPr>
          <w:rFonts w:ascii="Times New Roman" w:eastAsia="Times New Roman" w:hAnsi="Times New Roman"/>
        </w:rPr>
      </w:pPr>
    </w:p>
    <w:p w:rsidR="00000000" w:rsidRDefault="006F13F1" w:rsidP="006F13F1">
      <w:pPr>
        <w:numPr>
          <w:ilvl w:val="0"/>
          <w:numId w:val="119"/>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the Obligors default in performing any of their respective obligations under any agreement between the</w:t>
      </w:r>
      <w:r>
        <w:rPr>
          <w:rFonts w:ascii="Times New Roman" w:eastAsia="Times New Roman" w:hAnsi="Times New Roman"/>
        </w:rPr>
        <w:t xml:space="preserve"> Obligors and the Bank (excluding the Financing Documents) or between Obligors and any third party;</w:t>
      </w:r>
    </w:p>
    <w:p w:rsidR="00000000" w:rsidRDefault="006F13F1">
      <w:pPr>
        <w:spacing w:line="240" w:lineRule="exact"/>
        <w:rPr>
          <w:rFonts w:ascii="Times New Roman" w:eastAsia="Times New Roman" w:hAnsi="Times New Roman"/>
        </w:rPr>
      </w:pPr>
    </w:p>
    <w:p w:rsidR="00000000" w:rsidRDefault="006F13F1" w:rsidP="006F13F1">
      <w:pPr>
        <w:numPr>
          <w:ilvl w:val="0"/>
          <w:numId w:val="119"/>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any notice / action in relation to actual or threatened liquidation/dissolution/bankruptcy/insolvency/ceasing to carry on business of Borrower / any Obligo</w:t>
      </w:r>
      <w:r>
        <w:rPr>
          <w:rFonts w:ascii="Times New Roman" w:eastAsia="Times New Roman" w:hAnsi="Times New Roman"/>
        </w:rPr>
        <w:t>r (voluntary or involuntary)</w:t>
      </w:r>
    </w:p>
    <w:p w:rsidR="00000000" w:rsidRDefault="006F13F1">
      <w:pPr>
        <w:spacing w:line="243"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Borrower and/or any of the other Obligors changes or threatens to change the general nature or scope of the business ;</w:t>
      </w:r>
    </w:p>
    <w:p w:rsidR="00000000" w:rsidRDefault="006F13F1">
      <w:pPr>
        <w:spacing w:line="240"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information provided by the Borrower and/or any of the other becomes incorrect or untrue</w:t>
      </w:r>
      <w:r>
        <w:rPr>
          <w:rFonts w:ascii="Times New Roman" w:eastAsia="Times New Roman" w:hAnsi="Times New Roman"/>
        </w:rPr>
        <w:t>;</w:t>
      </w:r>
    </w:p>
    <w:p w:rsidR="00000000" w:rsidRDefault="006F13F1">
      <w:pPr>
        <w:spacing w:line="242"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failure by the Borrower and/or any of the other Obligors to create and perfect Security as stipulated in the Agreement;</w:t>
      </w:r>
    </w:p>
    <w:p w:rsidR="00000000" w:rsidRDefault="006F13F1">
      <w:pPr>
        <w:spacing w:line="240"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Security Documents fails to create the Security Interest or fails to have the priority as stipulated or ceases to be in f</w:t>
      </w:r>
      <w:r>
        <w:rPr>
          <w:rFonts w:ascii="Times New Roman" w:eastAsia="Times New Roman" w:hAnsi="Times New Roman"/>
        </w:rPr>
        <w:t>ull force and effect;</w:t>
      </w:r>
    </w:p>
    <w:p w:rsidR="00000000" w:rsidRDefault="006F13F1">
      <w:pPr>
        <w:spacing w:line="242" w:lineRule="exact"/>
        <w:rPr>
          <w:rFonts w:ascii="Times New Roman" w:eastAsia="Times New Roman" w:hAnsi="Times New Roman"/>
        </w:rPr>
      </w:pPr>
    </w:p>
    <w:p w:rsidR="00000000" w:rsidRDefault="006F13F1" w:rsidP="006F13F1">
      <w:pPr>
        <w:numPr>
          <w:ilvl w:val="0"/>
          <w:numId w:val="120"/>
        </w:numPr>
        <w:tabs>
          <w:tab w:val="left" w:pos="1440"/>
        </w:tabs>
        <w:spacing w:line="233" w:lineRule="auto"/>
        <w:ind w:left="1440" w:right="20" w:hanging="720"/>
        <w:rPr>
          <w:rFonts w:ascii="Times New Roman" w:eastAsia="Times New Roman" w:hAnsi="Times New Roman"/>
        </w:rPr>
      </w:pPr>
      <w:r>
        <w:rPr>
          <w:rFonts w:ascii="Times New Roman" w:eastAsia="Times New Roman" w:hAnsi="Times New Roman"/>
        </w:rPr>
        <w:t>if any circumstance or event occurs which is or is likely to prejudice, impair, imperil, depreciate or jeopardise any security or any part thereof;</w:t>
      </w:r>
    </w:p>
    <w:p w:rsidR="00000000" w:rsidRDefault="006F13F1">
      <w:pPr>
        <w:spacing w:line="242"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value of the any security depreciates entitling the Bank to call for further sec</w:t>
      </w:r>
      <w:r>
        <w:rPr>
          <w:rFonts w:ascii="Times New Roman" w:eastAsia="Times New Roman" w:hAnsi="Times New Roman"/>
        </w:rPr>
        <w:t>urity and failure of the Borrower and/or any of Security Providers to provide such additional security;</w:t>
      </w:r>
    </w:p>
    <w:p w:rsidR="00000000" w:rsidRDefault="006F13F1">
      <w:pPr>
        <w:spacing w:line="232" w:lineRule="exact"/>
        <w:rPr>
          <w:rFonts w:ascii="Times New Roman" w:eastAsia="Times New Roman" w:hAnsi="Times New Roman"/>
        </w:rPr>
      </w:pPr>
    </w:p>
    <w:p w:rsidR="00000000" w:rsidRDefault="006F13F1" w:rsidP="006F13F1">
      <w:pPr>
        <w:numPr>
          <w:ilvl w:val="0"/>
          <w:numId w:val="120"/>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upon occurrence of any event that has a Material Adverse Effect;</w:t>
      </w:r>
    </w:p>
    <w:p w:rsidR="00000000" w:rsidRDefault="006F13F1">
      <w:pPr>
        <w:spacing w:line="239"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Borrower and/or any of the Security Provider fails to create the security as prov</w:t>
      </w:r>
      <w:r>
        <w:rPr>
          <w:rFonts w:ascii="Times New Roman" w:eastAsia="Times New Roman" w:hAnsi="Times New Roman"/>
        </w:rPr>
        <w:t>ided herein in accordance with the terms of this Agreement.</w:t>
      </w:r>
    </w:p>
    <w:p w:rsidR="00000000" w:rsidRDefault="006F13F1">
      <w:pPr>
        <w:spacing w:line="242" w:lineRule="exact"/>
        <w:rPr>
          <w:rFonts w:ascii="Times New Roman" w:eastAsia="Times New Roman" w:hAnsi="Times New Roman"/>
        </w:rPr>
      </w:pPr>
    </w:p>
    <w:p w:rsidR="00000000" w:rsidRDefault="006F13F1" w:rsidP="006F13F1">
      <w:pPr>
        <w:numPr>
          <w:ilvl w:val="0"/>
          <w:numId w:val="120"/>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Appointment of Receiver in respect of the property/assets of the Obligors or if any attachment, distress, execution or other process against the any of the Obligors, or any of the Security Intere</w:t>
      </w:r>
      <w:r>
        <w:rPr>
          <w:rFonts w:ascii="Times New Roman" w:eastAsia="Times New Roman" w:hAnsi="Times New Roman"/>
        </w:rPr>
        <w:t>st is enforced or levied upon by any third party (if applicable);</w:t>
      </w:r>
    </w:p>
    <w:p w:rsidR="00000000" w:rsidRDefault="006F13F1">
      <w:pPr>
        <w:spacing w:line="243"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Loan or any part thereof is utilised for any purpose other than the purpose for which it is applied by the Borrower and sanctioned by the Bank;</w:t>
      </w:r>
    </w:p>
    <w:p w:rsidR="00000000" w:rsidRDefault="006F13F1">
      <w:pPr>
        <w:spacing w:line="240" w:lineRule="exact"/>
        <w:rPr>
          <w:rFonts w:ascii="Times New Roman" w:eastAsia="Times New Roman" w:hAnsi="Times New Roman"/>
        </w:rPr>
      </w:pPr>
    </w:p>
    <w:p w:rsidR="00000000" w:rsidRDefault="006F13F1" w:rsidP="006F13F1">
      <w:pPr>
        <w:numPr>
          <w:ilvl w:val="0"/>
          <w:numId w:val="120"/>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if the Borrower and/or any of the Sec</w:t>
      </w:r>
      <w:r>
        <w:rPr>
          <w:rFonts w:ascii="Times New Roman" w:eastAsia="Times New Roman" w:hAnsi="Times New Roman"/>
        </w:rPr>
        <w:t>urity Providers, attempts or purports to create any Security Interest (other than as permitted under the Financing Documents) over any of its assets which are charged in favour of the Bank;</w:t>
      </w:r>
    </w:p>
    <w:p w:rsidR="00000000" w:rsidRDefault="006F13F1">
      <w:pPr>
        <w:spacing w:line="243"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there is any change in the control of the Obligors (directly or i</w:t>
      </w:r>
      <w:r>
        <w:rPr>
          <w:rFonts w:ascii="Times New Roman" w:eastAsia="Times New Roman" w:hAnsi="Times New Roman"/>
        </w:rPr>
        <w:t>ndirectly) without the prior consent of the Bank;</w:t>
      </w:r>
    </w:p>
    <w:p w:rsidR="00000000" w:rsidRDefault="006F13F1">
      <w:pPr>
        <w:spacing w:line="240"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Borrower fails to furnish to the Bank detailed end use statement of the Loan as and when so required by the Bank within the time prescribed by the Bank;</w:t>
      </w:r>
    </w:p>
    <w:p w:rsidR="00000000" w:rsidRDefault="006F13F1">
      <w:pPr>
        <w:spacing w:line="242" w:lineRule="exact"/>
        <w:rPr>
          <w:rFonts w:ascii="Times New Roman" w:eastAsia="Times New Roman" w:hAnsi="Times New Roman"/>
        </w:rPr>
      </w:pPr>
    </w:p>
    <w:p w:rsidR="00000000" w:rsidRDefault="006F13F1" w:rsidP="006F13F1">
      <w:pPr>
        <w:numPr>
          <w:ilvl w:val="0"/>
          <w:numId w:val="120"/>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Financing Documents ceases to exi</w:t>
      </w:r>
      <w:r>
        <w:rPr>
          <w:rFonts w:ascii="Times New Roman" w:eastAsia="Times New Roman" w:hAnsi="Times New Roman"/>
        </w:rPr>
        <w:t>st, to be valid, effective, enforceable or is terminated in a manner not in accordance with the terms of that Financing Document;</w:t>
      </w:r>
    </w:p>
    <w:p w:rsidR="00000000" w:rsidRDefault="006F13F1">
      <w:pPr>
        <w:tabs>
          <w:tab w:val="left" w:pos="1440"/>
        </w:tabs>
        <w:spacing w:line="234" w:lineRule="auto"/>
        <w:ind w:left="1440" w:right="40" w:hanging="720"/>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73" w:name="page74"/>
      <w:bookmarkEnd w:id="73"/>
    </w:p>
    <w:p w:rsidR="00000000" w:rsidRDefault="006F13F1" w:rsidP="006F13F1">
      <w:pPr>
        <w:numPr>
          <w:ilvl w:val="0"/>
          <w:numId w:val="121"/>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any action, arbitration, administrative, governmental, regulatory or other investigations, proceedings or litigations are co</w:t>
      </w:r>
      <w:r>
        <w:rPr>
          <w:rFonts w:ascii="Times New Roman" w:eastAsia="Times New Roman" w:hAnsi="Times New Roman"/>
        </w:rPr>
        <w:t>mmenced or threatened against the Borrower and/or any of the Security Providers or any of their assets which has or could reasonably be expected to have a Material Adverse Effect; and</w:t>
      </w:r>
    </w:p>
    <w:p w:rsidR="00000000" w:rsidRDefault="006F13F1">
      <w:pPr>
        <w:spacing w:line="245" w:lineRule="exact"/>
        <w:rPr>
          <w:rFonts w:ascii="Times New Roman" w:eastAsia="Times New Roman" w:hAnsi="Times New Roman"/>
        </w:rPr>
      </w:pPr>
    </w:p>
    <w:p w:rsidR="00000000" w:rsidRDefault="006F13F1" w:rsidP="006F13F1">
      <w:pPr>
        <w:numPr>
          <w:ilvl w:val="0"/>
          <w:numId w:val="121"/>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person makes or threatens to make any application under the Insolve</w:t>
      </w:r>
      <w:r>
        <w:rPr>
          <w:rFonts w:ascii="Times New Roman" w:eastAsia="Times New Roman" w:hAnsi="Times New Roman"/>
        </w:rPr>
        <w:t>ncy and Bankruptcy Code, 2016 and/or any notice is received in relation to the same.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0" w:lineRule="exact"/>
        <w:rPr>
          <w:rFonts w:ascii="Times New Roman" w:eastAsia="Times New Roman" w:hAnsi="Times New Roman"/>
        </w:rPr>
      </w:pPr>
    </w:p>
    <w:p w:rsidR="00000000" w:rsidRDefault="006F13F1">
      <w:pPr>
        <w:tabs>
          <w:tab w:val="left" w:pos="3260"/>
        </w:tabs>
        <w:spacing w:line="0" w:lineRule="atLeast"/>
        <w:ind w:left="720"/>
        <w:rPr>
          <w:rFonts w:ascii="Times New Roman" w:eastAsia="Times New Roman" w:hAnsi="Times New Roman"/>
          <w:sz w:val="19"/>
        </w:rPr>
      </w:pPr>
      <w:r>
        <w:rPr>
          <w:rFonts w:ascii="Times New Roman" w:eastAsia="Times New Roman" w:hAnsi="Times New Roman"/>
        </w:rPr>
        <w:t>17.2</w:t>
      </w:r>
      <w:r>
        <w:rPr>
          <w:rFonts w:ascii="Times New Roman" w:eastAsia="Times New Roman" w:hAnsi="Times New Roman"/>
        </w:rPr>
        <w:tab/>
      </w:r>
      <w:r>
        <w:rPr>
          <w:rFonts w:ascii="Times New Roman" w:eastAsia="Times New Roman" w:hAnsi="Times New Roman"/>
          <w:sz w:val="19"/>
        </w:rPr>
        <w:t>Notice on the happening of an Event of Default</w:t>
      </w:r>
    </w:p>
    <w:p w:rsidR="00000000" w:rsidRDefault="006F13F1">
      <w:pPr>
        <w:spacing w:line="242" w:lineRule="exact"/>
        <w:rPr>
          <w:rFonts w:ascii="Times New Roman" w:eastAsia="Times New Roman" w:hAnsi="Times New Roman"/>
        </w:rPr>
      </w:pPr>
    </w:p>
    <w:p w:rsidR="00000000" w:rsidRDefault="006F13F1">
      <w:pPr>
        <w:spacing w:line="236" w:lineRule="auto"/>
        <w:ind w:left="1440" w:right="40"/>
        <w:jc w:val="both"/>
        <w:rPr>
          <w:rFonts w:ascii="Times New Roman" w:eastAsia="Times New Roman" w:hAnsi="Times New Roman"/>
        </w:rPr>
      </w:pPr>
      <w:r>
        <w:rPr>
          <w:rFonts w:ascii="Times New Roman" w:eastAsia="Times New Roman" w:hAnsi="Times New Roman"/>
        </w:rPr>
        <w:t xml:space="preserve">If any event of default or any event which, after the notice or lapse of time or both would constitute an event of </w:t>
      </w:r>
      <w:r>
        <w:rPr>
          <w:rFonts w:ascii="Times New Roman" w:eastAsia="Times New Roman" w:hAnsi="Times New Roman"/>
        </w:rPr>
        <w:t>default shall have happened, the Borrower shall forthwith give the Bank notice thereof in writing specifying such event of default, or such event. .</w:t>
      </w:r>
    </w:p>
    <w:p w:rsidR="00000000" w:rsidRDefault="006F13F1">
      <w:pPr>
        <w:spacing w:line="231" w:lineRule="exact"/>
        <w:rPr>
          <w:rFonts w:ascii="Times New Roman" w:eastAsia="Times New Roman" w:hAnsi="Times New Roman"/>
        </w:rPr>
      </w:pPr>
    </w:p>
    <w:p w:rsidR="00000000" w:rsidRDefault="006F13F1">
      <w:pPr>
        <w:tabs>
          <w:tab w:val="left" w:pos="3260"/>
        </w:tabs>
        <w:spacing w:line="0" w:lineRule="atLeast"/>
        <w:ind w:left="720"/>
        <w:rPr>
          <w:rFonts w:ascii="Times New Roman" w:eastAsia="Times New Roman" w:hAnsi="Times New Roman"/>
          <w:sz w:val="19"/>
        </w:rPr>
      </w:pPr>
      <w:r>
        <w:rPr>
          <w:rFonts w:ascii="Times New Roman" w:eastAsia="Times New Roman" w:hAnsi="Times New Roman"/>
        </w:rPr>
        <w:t>17.3</w:t>
      </w:r>
      <w:r>
        <w:rPr>
          <w:rFonts w:ascii="Times New Roman" w:eastAsia="Times New Roman" w:hAnsi="Times New Roman"/>
        </w:rPr>
        <w:tab/>
      </w:r>
      <w:r>
        <w:rPr>
          <w:rFonts w:ascii="Times New Roman" w:eastAsia="Times New Roman" w:hAnsi="Times New Roman"/>
          <w:b/>
          <w:sz w:val="19"/>
        </w:rPr>
        <w:t>Consequences of an Event of Default</w:t>
      </w:r>
      <w:r>
        <w:rPr>
          <w:rFonts w:ascii="Times New Roman" w:eastAsia="Times New Roman" w:hAnsi="Times New Roman"/>
          <w:sz w:val="19"/>
        </w:rPr>
        <w:t>:</w:t>
      </w:r>
    </w:p>
    <w:p w:rsidR="00000000" w:rsidRDefault="006F13F1">
      <w:pPr>
        <w:spacing w:line="242" w:lineRule="exact"/>
        <w:rPr>
          <w:rFonts w:ascii="Times New Roman" w:eastAsia="Times New Roman" w:hAnsi="Times New Roman"/>
        </w:rPr>
      </w:pPr>
    </w:p>
    <w:p w:rsidR="00000000" w:rsidRDefault="006F13F1" w:rsidP="006F13F1">
      <w:pPr>
        <w:numPr>
          <w:ilvl w:val="0"/>
          <w:numId w:val="122"/>
        </w:numPr>
        <w:tabs>
          <w:tab w:val="left" w:pos="2160"/>
        </w:tabs>
        <w:spacing w:line="234" w:lineRule="auto"/>
        <w:ind w:left="2160" w:right="40" w:hanging="727"/>
        <w:rPr>
          <w:rFonts w:ascii="Times New Roman" w:eastAsia="Times New Roman" w:hAnsi="Times New Roman"/>
        </w:rPr>
      </w:pPr>
      <w:r>
        <w:rPr>
          <w:rFonts w:ascii="Times New Roman" w:eastAsia="Times New Roman" w:hAnsi="Times New Roman"/>
        </w:rPr>
        <w:t xml:space="preserve">On and at any time after the occurrence of an Event of Default </w:t>
      </w:r>
      <w:r>
        <w:rPr>
          <w:rFonts w:ascii="Times New Roman" w:eastAsia="Times New Roman" w:hAnsi="Times New Roman"/>
        </w:rPr>
        <w:t>the Bank shall have the right to forthwith:</w:t>
      </w:r>
    </w:p>
    <w:p w:rsidR="00000000" w:rsidRDefault="006F13F1">
      <w:pPr>
        <w:spacing w:line="240" w:lineRule="exact"/>
        <w:rPr>
          <w:rFonts w:ascii="Times New Roman" w:eastAsia="Times New Roman" w:hAnsi="Times New Roman"/>
        </w:rPr>
      </w:pPr>
    </w:p>
    <w:p w:rsidR="00000000" w:rsidRDefault="006F13F1" w:rsidP="006F13F1">
      <w:pPr>
        <w:numPr>
          <w:ilvl w:val="1"/>
          <w:numId w:val="122"/>
        </w:numPr>
        <w:tabs>
          <w:tab w:val="left" w:pos="2880"/>
        </w:tabs>
        <w:spacing w:line="234" w:lineRule="auto"/>
        <w:ind w:left="2880" w:right="20" w:hanging="720"/>
        <w:rPr>
          <w:rFonts w:ascii="Times New Roman" w:eastAsia="Times New Roman" w:hAnsi="Times New Roman"/>
        </w:rPr>
      </w:pPr>
      <w:r>
        <w:rPr>
          <w:rFonts w:ascii="Times New Roman" w:eastAsia="Times New Roman" w:hAnsi="Times New Roman"/>
        </w:rPr>
        <w:t>to declare that all or part of the Loan Obligations be immediately due and payable,;</w:t>
      </w:r>
    </w:p>
    <w:p w:rsidR="00000000" w:rsidRDefault="006F13F1">
      <w:pPr>
        <w:spacing w:line="213" w:lineRule="exact"/>
        <w:rPr>
          <w:rFonts w:ascii="Times New Roman" w:eastAsia="Times New Roman" w:hAnsi="Times New Roman"/>
        </w:rPr>
      </w:pPr>
    </w:p>
    <w:p w:rsidR="00000000" w:rsidRDefault="006F13F1" w:rsidP="006F13F1">
      <w:pPr>
        <w:numPr>
          <w:ilvl w:val="0"/>
          <w:numId w:val="123"/>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recover the entire dues of the Loan,</w:t>
      </w:r>
    </w:p>
    <w:p w:rsidR="00000000" w:rsidRDefault="006F13F1">
      <w:pPr>
        <w:spacing w:line="210" w:lineRule="exact"/>
        <w:rPr>
          <w:rFonts w:ascii="Garamond" w:eastAsia="Garamond" w:hAnsi="Garamond"/>
          <w:sz w:val="24"/>
        </w:rPr>
      </w:pPr>
    </w:p>
    <w:p w:rsidR="00000000" w:rsidRDefault="006F13F1" w:rsidP="006F13F1">
      <w:pPr>
        <w:numPr>
          <w:ilvl w:val="0"/>
          <w:numId w:val="123"/>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cancel the undrawn commitment under the Facilities,</w:t>
      </w:r>
    </w:p>
    <w:p w:rsidR="00000000" w:rsidRDefault="006F13F1">
      <w:pPr>
        <w:spacing w:line="210" w:lineRule="exact"/>
        <w:rPr>
          <w:rFonts w:ascii="Garamond" w:eastAsia="Garamond" w:hAnsi="Garamond"/>
          <w:sz w:val="24"/>
        </w:rPr>
      </w:pPr>
    </w:p>
    <w:p w:rsidR="00000000" w:rsidRDefault="006F13F1" w:rsidP="006F13F1">
      <w:pPr>
        <w:numPr>
          <w:ilvl w:val="0"/>
          <w:numId w:val="123"/>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suspend any withdrawal to</w:t>
      </w:r>
      <w:r>
        <w:rPr>
          <w:rFonts w:ascii="Times New Roman" w:eastAsia="Times New Roman" w:hAnsi="Times New Roman"/>
        </w:rPr>
        <w:t xml:space="preserve"> be effected in the Facilities account,</w:t>
      </w:r>
    </w:p>
    <w:p w:rsidR="00000000" w:rsidRDefault="006F13F1">
      <w:pPr>
        <w:spacing w:line="210" w:lineRule="exact"/>
        <w:rPr>
          <w:rFonts w:ascii="Garamond" w:eastAsia="Garamond" w:hAnsi="Garamond"/>
          <w:sz w:val="24"/>
        </w:rPr>
      </w:pPr>
    </w:p>
    <w:p w:rsidR="00000000" w:rsidRDefault="006F13F1" w:rsidP="006F13F1">
      <w:pPr>
        <w:numPr>
          <w:ilvl w:val="0"/>
          <w:numId w:val="123"/>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enforce the Security,</w:t>
      </w:r>
    </w:p>
    <w:p w:rsidR="00000000" w:rsidRDefault="006F13F1">
      <w:pPr>
        <w:spacing w:line="260" w:lineRule="exact"/>
        <w:rPr>
          <w:rFonts w:ascii="Garamond" w:eastAsia="Garamond" w:hAnsi="Garamond"/>
          <w:sz w:val="24"/>
        </w:rPr>
      </w:pPr>
    </w:p>
    <w:p w:rsidR="00000000" w:rsidRDefault="006F13F1" w:rsidP="006F13F1">
      <w:pPr>
        <w:numPr>
          <w:ilvl w:val="0"/>
          <w:numId w:val="123"/>
        </w:numPr>
        <w:tabs>
          <w:tab w:val="left" w:pos="2880"/>
        </w:tabs>
        <w:spacing w:line="214" w:lineRule="auto"/>
        <w:ind w:left="2880" w:right="40" w:hanging="720"/>
        <w:rPr>
          <w:rFonts w:ascii="Garamond" w:eastAsia="Garamond" w:hAnsi="Garamond"/>
          <w:sz w:val="24"/>
        </w:rPr>
      </w:pPr>
      <w:r>
        <w:rPr>
          <w:rFonts w:ascii="Times New Roman" w:eastAsia="Times New Roman" w:hAnsi="Times New Roman"/>
        </w:rPr>
        <w:t>to exercise such other rights as may be available to the Bank under the Financing Documents and under Applicable Law;</w:t>
      </w:r>
    </w:p>
    <w:p w:rsidR="00000000" w:rsidRDefault="006F13F1">
      <w:pPr>
        <w:spacing w:line="264" w:lineRule="exact"/>
        <w:rPr>
          <w:rFonts w:ascii="Garamond" w:eastAsia="Garamond" w:hAnsi="Garamond"/>
          <w:sz w:val="24"/>
        </w:rPr>
      </w:pPr>
    </w:p>
    <w:p w:rsidR="00000000" w:rsidRDefault="006F13F1" w:rsidP="006F13F1">
      <w:pPr>
        <w:numPr>
          <w:ilvl w:val="0"/>
          <w:numId w:val="123"/>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to review the management structure and board and review the conditions</w:t>
      </w:r>
      <w:r>
        <w:rPr>
          <w:rFonts w:ascii="Times New Roman" w:eastAsia="Times New Roman" w:hAnsi="Times New Roman"/>
        </w:rPr>
        <w:t xml:space="preserve"> for the appointment or re-appointment of the managing director or any other person holding substantial powers of management, by whatever name called;</w:t>
      </w:r>
    </w:p>
    <w:p w:rsidR="00000000" w:rsidRDefault="006F13F1">
      <w:pPr>
        <w:spacing w:line="263" w:lineRule="exact"/>
        <w:rPr>
          <w:rFonts w:ascii="Garamond" w:eastAsia="Garamond" w:hAnsi="Garamond"/>
          <w:sz w:val="24"/>
        </w:rPr>
      </w:pPr>
    </w:p>
    <w:p w:rsidR="00000000" w:rsidRDefault="006F13F1" w:rsidP="006F13F1">
      <w:pPr>
        <w:numPr>
          <w:ilvl w:val="0"/>
          <w:numId w:val="123"/>
        </w:numPr>
        <w:tabs>
          <w:tab w:val="left" w:pos="2880"/>
        </w:tabs>
        <w:spacing w:line="215" w:lineRule="auto"/>
        <w:ind w:left="2880" w:right="40" w:hanging="720"/>
        <w:rPr>
          <w:rFonts w:ascii="Garamond" w:eastAsia="Garamond" w:hAnsi="Garamond"/>
          <w:sz w:val="24"/>
        </w:rPr>
      </w:pPr>
      <w:r>
        <w:rPr>
          <w:rFonts w:ascii="Times New Roman" w:eastAsia="Times New Roman" w:hAnsi="Times New Roman"/>
        </w:rPr>
        <w:t>to appoint a nominee and/or observer on the Board as may be required by the Bank</w:t>
      </w:r>
    </w:p>
    <w:p w:rsidR="00000000" w:rsidRDefault="006F13F1">
      <w:pPr>
        <w:spacing w:line="211" w:lineRule="exact"/>
        <w:rPr>
          <w:rFonts w:ascii="Garamond" w:eastAsia="Garamond" w:hAnsi="Garamond"/>
          <w:sz w:val="24"/>
        </w:rPr>
      </w:pPr>
    </w:p>
    <w:p w:rsidR="00000000" w:rsidRDefault="006F13F1" w:rsidP="006F13F1">
      <w:pPr>
        <w:numPr>
          <w:ilvl w:val="0"/>
          <w:numId w:val="123"/>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appoint an observer</w:t>
      </w:r>
      <w:r>
        <w:rPr>
          <w:rFonts w:ascii="Times New Roman" w:eastAsia="Times New Roman" w:hAnsi="Times New Roman"/>
        </w:rPr>
        <w:t xml:space="preserve"> on the Borrower</w:t>
      </w:r>
      <w:r>
        <w:rPr>
          <w:rFonts w:ascii="Times New Roman" w:eastAsia="Times New Roman" w:hAnsi="Times New Roman"/>
        </w:rPr>
        <w:t>’s Board</w:t>
      </w:r>
    </w:p>
    <w:p w:rsidR="00000000" w:rsidRDefault="006F13F1">
      <w:pPr>
        <w:spacing w:line="261" w:lineRule="exact"/>
        <w:rPr>
          <w:rFonts w:ascii="Garamond" w:eastAsia="Garamond" w:hAnsi="Garamond"/>
          <w:sz w:val="24"/>
        </w:rPr>
      </w:pPr>
    </w:p>
    <w:p w:rsidR="00000000" w:rsidRDefault="006F13F1" w:rsidP="006F13F1">
      <w:pPr>
        <w:numPr>
          <w:ilvl w:val="0"/>
          <w:numId w:val="123"/>
        </w:numPr>
        <w:tabs>
          <w:tab w:val="left" w:pos="2880"/>
        </w:tabs>
        <w:spacing w:line="222" w:lineRule="auto"/>
        <w:ind w:left="2880" w:right="20" w:hanging="720"/>
        <w:jc w:val="both"/>
        <w:rPr>
          <w:rFonts w:ascii="Garamond" w:eastAsia="Garamond" w:hAnsi="Garamond"/>
          <w:sz w:val="24"/>
        </w:rPr>
      </w:pPr>
      <w:r>
        <w:rPr>
          <w:rFonts w:ascii="Times New Roman" w:eastAsia="Times New Roman" w:hAnsi="Times New Roman"/>
        </w:rPr>
        <w:t xml:space="preserve">appoint any Person engaged in technical, management or any other consultancy business to inspect and examine the working of the Borrower and/or the assets, including its premises, factories, plants and units, and to report to the </w:t>
      </w:r>
      <w:r>
        <w:rPr>
          <w:rFonts w:ascii="Times New Roman" w:eastAsia="Times New Roman" w:hAnsi="Times New Roman"/>
        </w:rPr>
        <w:t>Bank.</w:t>
      </w:r>
    </w:p>
    <w:p w:rsidR="00000000" w:rsidRDefault="006F13F1">
      <w:pPr>
        <w:spacing w:line="265" w:lineRule="exact"/>
        <w:rPr>
          <w:rFonts w:ascii="Garamond" w:eastAsia="Garamond" w:hAnsi="Garamond"/>
          <w:sz w:val="24"/>
        </w:rPr>
      </w:pPr>
    </w:p>
    <w:p w:rsidR="00000000" w:rsidRDefault="006F13F1" w:rsidP="006F13F1">
      <w:pPr>
        <w:numPr>
          <w:ilvl w:val="0"/>
          <w:numId w:val="123"/>
        </w:numPr>
        <w:tabs>
          <w:tab w:val="left" w:pos="2880"/>
        </w:tabs>
        <w:spacing w:line="226" w:lineRule="auto"/>
        <w:ind w:left="2880" w:right="40" w:hanging="720"/>
        <w:jc w:val="both"/>
        <w:rPr>
          <w:rFonts w:ascii="Garamond" w:eastAsia="Garamond" w:hAnsi="Garamond"/>
          <w:sz w:val="24"/>
        </w:rPr>
      </w:pPr>
      <w:r>
        <w:rPr>
          <w:rFonts w:ascii="Times New Roman" w:eastAsia="Times New Roman" w:hAnsi="Times New Roman"/>
        </w:rPr>
        <w:t>appoint any chartered accountants/cost accountants, as auditors, for carrying out any specific assignments or to examine the financial or cost accounting system and procedures adopted by the Borrower for its working or as concurrent or internal audi</w:t>
      </w:r>
      <w:r>
        <w:rPr>
          <w:rFonts w:ascii="Times New Roman" w:eastAsia="Times New Roman" w:hAnsi="Times New Roman"/>
        </w:rPr>
        <w:t>tors, or for conducting a special audit of the Borrower.</w:t>
      </w:r>
    </w:p>
    <w:p w:rsidR="00000000" w:rsidRDefault="006F13F1">
      <w:pPr>
        <w:tabs>
          <w:tab w:val="left" w:pos="2880"/>
        </w:tabs>
        <w:spacing w:line="226" w:lineRule="auto"/>
        <w:ind w:left="2880" w:right="40" w:hanging="720"/>
        <w:jc w:val="both"/>
        <w:rPr>
          <w:rFonts w:ascii="Garamond" w:eastAsia="Garamond" w:hAnsi="Garamond"/>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25" w:lineRule="exact"/>
        <w:rPr>
          <w:rFonts w:ascii="Times New Roman" w:eastAsia="Times New Roman" w:hAnsi="Times New Roman"/>
        </w:rPr>
      </w:pPr>
      <w:bookmarkStart w:id="74" w:name="page75"/>
      <w:bookmarkEnd w:id="74"/>
    </w:p>
    <w:p w:rsidR="00000000" w:rsidRDefault="006F13F1" w:rsidP="006F13F1">
      <w:pPr>
        <w:numPr>
          <w:ilvl w:val="2"/>
          <w:numId w:val="124"/>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to convert the outstanding loan obligations into equity or other securities. The Borrower shall provide shareholder resolution/ authorization allowing Bank the right to facilitate such conversions</w:t>
      </w:r>
    </w:p>
    <w:p w:rsidR="00000000" w:rsidRDefault="006F13F1">
      <w:pPr>
        <w:spacing w:line="243" w:lineRule="exact"/>
        <w:rPr>
          <w:rFonts w:ascii="Garamond" w:eastAsia="Garamond" w:hAnsi="Garamond"/>
          <w:sz w:val="24"/>
        </w:rPr>
      </w:pPr>
    </w:p>
    <w:p w:rsidR="00000000" w:rsidRDefault="006F13F1" w:rsidP="006F13F1">
      <w:pPr>
        <w:numPr>
          <w:ilvl w:val="1"/>
          <w:numId w:val="125"/>
        </w:numPr>
        <w:tabs>
          <w:tab w:val="left" w:pos="2160"/>
        </w:tabs>
        <w:spacing w:line="237" w:lineRule="auto"/>
        <w:ind w:left="2160" w:right="60" w:hanging="727"/>
        <w:jc w:val="both"/>
        <w:rPr>
          <w:rFonts w:ascii="Times New Roman" w:eastAsia="Times New Roman" w:hAnsi="Times New Roman"/>
        </w:rPr>
      </w:pPr>
      <w:r>
        <w:rPr>
          <w:rFonts w:ascii="Times New Roman" w:eastAsia="Times New Roman" w:hAnsi="Times New Roman"/>
        </w:rPr>
        <w:t xml:space="preserve">The Borrower agrees and undertakes not to prevent or obstruct the Bank from taking possession of the </w:t>
      </w:r>
      <w:r>
        <w:rPr>
          <w:rFonts w:ascii="Times New Roman" w:eastAsia="Times New Roman" w:hAnsi="Times New Roman"/>
        </w:rPr>
        <w:t>assets comprising Security and that the Bank</w:t>
      </w:r>
      <w:r>
        <w:rPr>
          <w:rFonts w:ascii="Times New Roman" w:eastAsia="Times New Roman" w:hAnsi="Times New Roman"/>
        </w:rPr>
        <w:t>’s representatives will be</w:t>
      </w:r>
      <w:r>
        <w:rPr>
          <w:rFonts w:ascii="Times New Roman" w:eastAsia="Times New Roman" w:hAnsi="Times New Roman"/>
        </w:rPr>
        <w:t xml:space="preserve"> entitled to sell, give on rent, or otherwise deal with the assets comprising Securi</w:t>
      </w:r>
      <w:r>
        <w:rPr>
          <w:rFonts w:ascii="Times New Roman" w:eastAsia="Times New Roman" w:hAnsi="Times New Roman"/>
        </w:rPr>
        <w:t>ty by public or private auction or private treaty, without being liable for any loss, and to apply the net proceeds thereof as specified in the Financing Documents.</w:t>
      </w:r>
    </w:p>
    <w:p w:rsidR="00000000" w:rsidRDefault="006F13F1">
      <w:pPr>
        <w:spacing w:line="244" w:lineRule="exact"/>
        <w:rPr>
          <w:rFonts w:ascii="Times New Roman" w:eastAsia="Times New Roman" w:hAnsi="Times New Roman"/>
        </w:rPr>
      </w:pPr>
    </w:p>
    <w:p w:rsidR="00000000" w:rsidRDefault="006F13F1" w:rsidP="006F13F1">
      <w:pPr>
        <w:numPr>
          <w:ilvl w:val="1"/>
          <w:numId w:val="125"/>
        </w:numPr>
        <w:tabs>
          <w:tab w:val="left" w:pos="2160"/>
        </w:tabs>
        <w:spacing w:line="237" w:lineRule="auto"/>
        <w:ind w:left="2160" w:right="60" w:hanging="727"/>
        <w:jc w:val="both"/>
        <w:rPr>
          <w:rFonts w:ascii="Times New Roman" w:eastAsia="Times New Roman" w:hAnsi="Times New Roman"/>
        </w:rPr>
      </w:pPr>
      <w:r>
        <w:rPr>
          <w:rFonts w:ascii="Times New Roman" w:eastAsia="Times New Roman" w:hAnsi="Times New Roman"/>
        </w:rPr>
        <w:t>Nothing contained in this clause shall oblige the Bank to sell, hire or deal with any of t</w:t>
      </w:r>
      <w:r>
        <w:rPr>
          <w:rFonts w:ascii="Times New Roman" w:eastAsia="Times New Roman" w:hAnsi="Times New Roman"/>
        </w:rPr>
        <w:t xml:space="preserve">he assets comprising the Security and or proceed against any of the other Obligors and the Bank shall be entitled to first proceed against the Borrower independent of such other Security or other Obligor. In case of any deficit, the Bank shall be entitled </w:t>
      </w:r>
      <w:r>
        <w:rPr>
          <w:rFonts w:ascii="Times New Roman" w:eastAsia="Times New Roman" w:hAnsi="Times New Roman"/>
        </w:rPr>
        <w:t>to forthwith recover the deficit amount from the Borrower.</w:t>
      </w:r>
    </w:p>
    <w:p w:rsidR="00000000" w:rsidRDefault="006F13F1">
      <w:pPr>
        <w:spacing w:line="245" w:lineRule="exact"/>
        <w:rPr>
          <w:rFonts w:ascii="Times New Roman" w:eastAsia="Times New Roman" w:hAnsi="Times New Roman"/>
        </w:rPr>
      </w:pPr>
    </w:p>
    <w:p w:rsidR="00000000" w:rsidRDefault="006F13F1" w:rsidP="006F13F1">
      <w:pPr>
        <w:numPr>
          <w:ilvl w:val="1"/>
          <w:numId w:val="125"/>
        </w:numPr>
        <w:tabs>
          <w:tab w:val="left" w:pos="2160"/>
        </w:tabs>
        <w:spacing w:line="236" w:lineRule="auto"/>
        <w:ind w:left="2160" w:right="60" w:hanging="727"/>
        <w:jc w:val="both"/>
        <w:rPr>
          <w:rFonts w:ascii="Times New Roman" w:eastAsia="Times New Roman" w:hAnsi="Times New Roman"/>
        </w:rPr>
      </w:pPr>
      <w:r>
        <w:rPr>
          <w:rFonts w:ascii="Times New Roman" w:eastAsia="Times New Roman" w:hAnsi="Times New Roman"/>
        </w:rPr>
        <w:t>The Bank may at the risk and cost of the Borrower engage one or more person(s) to collect the Borrower</w:t>
      </w:r>
      <w:r>
        <w:rPr>
          <w:rFonts w:ascii="Times New Roman" w:eastAsia="Times New Roman" w:hAnsi="Times New Roman"/>
        </w:rPr>
        <w:t>’s outstanding and/or to enforce any Security and may furnish to such person the right and aut</w:t>
      </w:r>
      <w:r>
        <w:rPr>
          <w:rFonts w:ascii="Times New Roman" w:eastAsia="Times New Roman" w:hAnsi="Times New Roman"/>
        </w:rPr>
        <w:t>hority to perform and execute all acts, deeds, matters and things connected therewith or incidental thereto as the Bank thinks fit.</w:t>
      </w:r>
    </w:p>
    <w:p w:rsidR="00000000" w:rsidRDefault="006F13F1">
      <w:pPr>
        <w:spacing w:line="238" w:lineRule="exact"/>
        <w:rPr>
          <w:rFonts w:ascii="Times New Roman" w:eastAsia="Times New Roman" w:hAnsi="Times New Roman"/>
        </w:rPr>
      </w:pPr>
    </w:p>
    <w:p w:rsidR="00000000" w:rsidRDefault="006F13F1" w:rsidP="006F13F1">
      <w:pPr>
        <w:numPr>
          <w:ilvl w:val="0"/>
          <w:numId w:val="126"/>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sz w:val="16"/>
        </w:rPr>
        <w:t>PPOINTMENT OF THE</w:t>
      </w:r>
      <w:r>
        <w:rPr>
          <w:rFonts w:ascii="Times New Roman" w:eastAsia="Times New Roman" w:hAnsi="Times New Roman"/>
          <w:b/>
        </w:rPr>
        <w:t xml:space="preserve"> B</w:t>
      </w:r>
      <w:r>
        <w:rPr>
          <w:rFonts w:ascii="Times New Roman" w:eastAsia="Times New Roman" w:hAnsi="Times New Roman"/>
          <w:b/>
          <w:sz w:val="16"/>
        </w:rPr>
        <w:t>ANK AS THE</w:t>
      </w:r>
      <w:r>
        <w:rPr>
          <w:rFonts w:ascii="Times New Roman" w:eastAsia="Times New Roman" w:hAnsi="Times New Roman"/>
          <w:b/>
        </w:rPr>
        <w:t xml:space="preserve"> 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TTORNEY</w:t>
      </w:r>
    </w:p>
    <w:p w:rsidR="00000000" w:rsidRDefault="006F13F1">
      <w:pPr>
        <w:spacing w:line="234" w:lineRule="exact"/>
        <w:rPr>
          <w:rFonts w:ascii="Times New Roman" w:eastAsia="Times New Roman" w:hAnsi="Times New Roman"/>
        </w:rPr>
      </w:pPr>
    </w:p>
    <w:p w:rsidR="00000000" w:rsidRDefault="006F13F1">
      <w:pPr>
        <w:spacing w:line="236" w:lineRule="auto"/>
        <w:ind w:left="720" w:right="60"/>
        <w:jc w:val="both"/>
        <w:rPr>
          <w:rFonts w:ascii="Times New Roman" w:eastAsia="Times New Roman" w:hAnsi="Times New Roman"/>
        </w:rPr>
      </w:pPr>
      <w:r>
        <w:rPr>
          <w:rFonts w:ascii="Times New Roman" w:eastAsia="Times New Roman" w:hAnsi="Times New Roman"/>
        </w:rPr>
        <w:t>The Borrower hereby appoints the Bank as its true and lawful attorney t</w:t>
      </w:r>
      <w:r>
        <w:rPr>
          <w:rFonts w:ascii="Times New Roman" w:eastAsia="Times New Roman" w:hAnsi="Times New Roman"/>
        </w:rPr>
        <w:t>o do and execute for and in the name and on behalf of the Borrower and where the Borrower is more than one individual, jointly and severally, all or any of the acts, deeds and things, specified herein.</w:t>
      </w:r>
    </w:p>
    <w:p w:rsidR="00000000" w:rsidRDefault="006F13F1">
      <w:pPr>
        <w:spacing w:line="237" w:lineRule="exact"/>
        <w:rPr>
          <w:rFonts w:ascii="Times New Roman" w:eastAsia="Times New Roman" w:hAnsi="Times New Roman"/>
        </w:rPr>
      </w:pPr>
    </w:p>
    <w:p w:rsidR="00000000" w:rsidRDefault="006F13F1" w:rsidP="006F13F1">
      <w:pPr>
        <w:numPr>
          <w:ilvl w:val="0"/>
          <w:numId w:val="127"/>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sz w:val="16"/>
        </w:rPr>
        <w:t>SSIGNMENT AND</w:t>
      </w:r>
      <w:r>
        <w:rPr>
          <w:rFonts w:ascii="Times New Roman" w:eastAsia="Times New Roman" w:hAnsi="Times New Roman"/>
          <w:b/>
        </w:rPr>
        <w:t xml:space="preserve"> T</w:t>
      </w:r>
      <w:r>
        <w:rPr>
          <w:rFonts w:ascii="Times New Roman" w:eastAsia="Times New Roman" w:hAnsi="Times New Roman"/>
          <w:b/>
          <w:sz w:val="16"/>
        </w:rPr>
        <w:t>RANSFER</w:t>
      </w:r>
    </w:p>
    <w:p w:rsidR="00000000" w:rsidRDefault="006F13F1">
      <w:pPr>
        <w:spacing w:line="2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40"/>
        <w:gridCol w:w="660"/>
        <w:gridCol w:w="720"/>
        <w:gridCol w:w="1360"/>
        <w:gridCol w:w="600"/>
        <w:gridCol w:w="5520"/>
      </w:tblGrid>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19.1</w:t>
            </w: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720" w:type="dxa"/>
            <w:shd w:val="clear" w:color="auto" w:fill="auto"/>
            <w:vAlign w:val="bottom"/>
          </w:tcPr>
          <w:p w:rsidR="00000000" w:rsidRDefault="006F13F1">
            <w:pPr>
              <w:spacing w:line="0" w:lineRule="atLeast"/>
              <w:rPr>
                <w:rFonts w:ascii="Times New Roman" w:eastAsia="Times New Roman" w:hAnsi="Times New Roman"/>
                <w:sz w:val="19"/>
              </w:rPr>
            </w:pPr>
          </w:p>
        </w:tc>
        <w:tc>
          <w:tcPr>
            <w:tcW w:w="1360" w:type="dxa"/>
            <w:shd w:val="clear" w:color="auto" w:fill="auto"/>
            <w:vAlign w:val="bottom"/>
          </w:tcPr>
          <w:p w:rsidR="00000000" w:rsidRDefault="006F13F1">
            <w:pPr>
              <w:spacing w:line="0" w:lineRule="atLeast"/>
              <w:rPr>
                <w:rFonts w:ascii="Times New Roman" w:eastAsia="Times New Roman" w:hAnsi="Times New Roman"/>
                <w:sz w:val="19"/>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 xml:space="preserve">The Bank shall have </w:t>
            </w:r>
            <w:r>
              <w:rPr>
                <w:rFonts w:ascii="Times New Roman" w:eastAsia="Times New Roman" w:hAnsi="Times New Roman"/>
              </w:rPr>
              <w:t>a right to sell or transfer (by way of assignment,</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securitisation or otherwise) whole or part of the Loan or any other rights and obligations of the Bank under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this Agreement or any other Financing Document to any person/entity (including but not limit</w:t>
            </w:r>
            <w:r>
              <w:rPr>
                <w:rFonts w:ascii="Times New Roman" w:eastAsia="Times New Roman" w:hAnsi="Times New Roman"/>
              </w:rPr>
              <w:t>ed to a bank,</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financial institution, special purpose vehicle or a trust), in a manner or under such terms and conditions as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the Bank may decide in its sole discretion without consent of, or prior intimation to, the Borrower.</w:t>
            </w:r>
          </w:p>
        </w:tc>
      </w:tr>
      <w:tr w:rsidR="00000000">
        <w:trPr>
          <w:trHeight w:val="458"/>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19.2</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shd w:val="clear" w:color="auto" w:fill="auto"/>
            <w:vAlign w:val="bottom"/>
          </w:tcPr>
          <w:p w:rsidR="00000000" w:rsidRDefault="006F13F1">
            <w:pPr>
              <w:spacing w:line="0" w:lineRule="atLeast"/>
              <w:rPr>
                <w:rFonts w:ascii="Times New Roman" w:eastAsia="Times New Roman" w:hAnsi="Times New Roman"/>
                <w:sz w:val="24"/>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The Borrower expre</w:t>
            </w:r>
            <w:r>
              <w:rPr>
                <w:rFonts w:ascii="Times New Roman" w:eastAsia="Times New Roman" w:hAnsi="Times New Roman"/>
              </w:rPr>
              <w:t>ssly agrees that in the event of sale or transfer as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aforesaid, it shall accept such person to whom the Loan is sold or transferred or assigned as the lender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under this Agreement and make the repayment of the Loan to such person as may be directed by t</w:t>
            </w:r>
            <w:r>
              <w:rPr>
                <w:rFonts w:ascii="Times New Roman" w:eastAsia="Times New Roman" w:hAnsi="Times New Roman"/>
              </w:rPr>
              <w:t>he Bank,</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to the extent of the portion of the Loan which has been sold/transferred/assigned.</w:t>
            </w:r>
          </w:p>
        </w:tc>
      </w:tr>
      <w:tr w:rsidR="00000000">
        <w:trPr>
          <w:trHeight w:val="458"/>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19.3</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shd w:val="clear" w:color="auto" w:fill="auto"/>
            <w:vAlign w:val="bottom"/>
          </w:tcPr>
          <w:p w:rsidR="00000000" w:rsidRDefault="006F13F1">
            <w:pPr>
              <w:spacing w:line="0" w:lineRule="atLeast"/>
              <w:rPr>
                <w:rFonts w:ascii="Times New Roman" w:eastAsia="Times New Roman" w:hAnsi="Times New Roman"/>
                <w:sz w:val="24"/>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The Borrower shall not be entitled to directly or indirectly assign, transfer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or novate its rights or obligations under this Agreement in part or in wh</w:t>
            </w:r>
            <w:r>
              <w:rPr>
                <w:rFonts w:ascii="Times New Roman" w:eastAsia="Times New Roman" w:hAnsi="Times New Roman"/>
              </w:rPr>
              <w:t>ole to any person.</w:t>
            </w:r>
          </w:p>
        </w:tc>
      </w:tr>
      <w:tr w:rsidR="00000000">
        <w:trPr>
          <w:trHeight w:val="697"/>
        </w:trPr>
        <w:tc>
          <w:tcPr>
            <w:tcW w:w="540" w:type="dxa"/>
            <w:shd w:val="clear" w:color="auto" w:fill="auto"/>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20.</w:t>
            </w:r>
          </w:p>
        </w:tc>
        <w:tc>
          <w:tcPr>
            <w:tcW w:w="8840" w:type="dxa"/>
            <w:gridSpan w:val="5"/>
            <w:shd w:val="clear" w:color="auto" w:fill="auto"/>
            <w:vAlign w:val="bottom"/>
          </w:tcPr>
          <w:p w:rsidR="00000000" w:rsidRDefault="006F13F1">
            <w:pPr>
              <w:spacing w:line="0" w:lineRule="atLeast"/>
              <w:ind w:left="180"/>
              <w:rPr>
                <w:rFonts w:ascii="Times New Roman" w:eastAsia="Times New Roman" w:hAnsi="Times New Roman"/>
                <w:b/>
                <w:sz w:val="16"/>
              </w:rPr>
            </w:pPr>
            <w:r>
              <w:rPr>
                <w:rFonts w:ascii="Times New Roman" w:eastAsia="Times New Roman" w:hAnsi="Times New Roman"/>
                <w:b/>
              </w:rPr>
              <w:t>M</w:t>
            </w:r>
            <w:r>
              <w:rPr>
                <w:rFonts w:ascii="Times New Roman" w:eastAsia="Times New Roman" w:hAnsi="Times New Roman"/>
                <w:b/>
                <w:sz w:val="16"/>
              </w:rPr>
              <w:t>ISCELLANEOUS</w:t>
            </w:r>
          </w:p>
        </w:tc>
      </w:tr>
      <w:tr w:rsidR="00000000">
        <w:trPr>
          <w:trHeight w:val="433"/>
        </w:trPr>
        <w:tc>
          <w:tcPr>
            <w:tcW w:w="54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20.1</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shd w:val="clear" w:color="auto" w:fill="auto"/>
            <w:vAlign w:val="bottom"/>
          </w:tcPr>
          <w:p w:rsidR="00000000" w:rsidRDefault="006F13F1">
            <w:pPr>
              <w:spacing w:line="0" w:lineRule="atLeast"/>
              <w:rPr>
                <w:rFonts w:ascii="Times New Roman" w:eastAsia="Times New Roman" w:hAnsi="Times New Roman"/>
                <w:sz w:val="24"/>
              </w:rPr>
            </w:pPr>
          </w:p>
        </w:tc>
        <w:tc>
          <w:tcPr>
            <w:tcW w:w="6100" w:type="dxa"/>
            <w:gridSpan w:val="2"/>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Notices</w:t>
            </w:r>
          </w:p>
        </w:tc>
      </w:tr>
      <w:tr w:rsidR="00000000">
        <w:trPr>
          <w:trHeight w:val="20"/>
        </w:trPr>
        <w:tc>
          <w:tcPr>
            <w:tcW w:w="540" w:type="dxa"/>
            <w:shd w:val="clear" w:color="auto" w:fill="auto"/>
            <w:vAlign w:val="bottom"/>
          </w:tcPr>
          <w:p w:rsidR="00000000" w:rsidRDefault="006F13F1">
            <w:pPr>
              <w:spacing w:line="20" w:lineRule="exact"/>
              <w:rPr>
                <w:rFonts w:ascii="Times New Roman" w:eastAsia="Times New Roman" w:hAnsi="Times New Roman"/>
                <w:sz w:val="1"/>
              </w:rPr>
            </w:pPr>
          </w:p>
        </w:tc>
        <w:tc>
          <w:tcPr>
            <w:tcW w:w="660" w:type="dxa"/>
            <w:shd w:val="clear" w:color="auto" w:fill="auto"/>
            <w:vAlign w:val="bottom"/>
          </w:tcPr>
          <w:p w:rsidR="00000000" w:rsidRDefault="006F13F1">
            <w:pPr>
              <w:spacing w:line="20" w:lineRule="exact"/>
              <w:rPr>
                <w:rFonts w:ascii="Times New Roman" w:eastAsia="Times New Roman" w:hAnsi="Times New Roman"/>
                <w:sz w:val="1"/>
              </w:rPr>
            </w:pPr>
          </w:p>
        </w:tc>
        <w:tc>
          <w:tcPr>
            <w:tcW w:w="2080" w:type="dxa"/>
            <w:gridSpan w:val="2"/>
            <w:shd w:val="clear" w:color="auto" w:fill="auto"/>
            <w:vAlign w:val="bottom"/>
          </w:tcPr>
          <w:p w:rsidR="00000000" w:rsidRDefault="006F13F1">
            <w:pPr>
              <w:spacing w:line="20" w:lineRule="exact"/>
              <w:rPr>
                <w:rFonts w:ascii="Times New Roman" w:eastAsia="Times New Roman" w:hAnsi="Times New Roman"/>
                <w:sz w:val="1"/>
              </w:rPr>
            </w:pPr>
          </w:p>
        </w:tc>
        <w:tc>
          <w:tcPr>
            <w:tcW w:w="600" w:type="dxa"/>
            <w:shd w:val="clear" w:color="auto" w:fill="000000"/>
            <w:vAlign w:val="bottom"/>
          </w:tcPr>
          <w:p w:rsidR="00000000" w:rsidRDefault="006F13F1">
            <w:pPr>
              <w:spacing w:line="20" w:lineRule="exact"/>
              <w:rPr>
                <w:rFonts w:ascii="Times New Roman" w:eastAsia="Times New Roman" w:hAnsi="Times New Roman"/>
                <w:sz w:val="1"/>
              </w:rPr>
            </w:pPr>
          </w:p>
        </w:tc>
        <w:tc>
          <w:tcPr>
            <w:tcW w:w="5520" w:type="dxa"/>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461"/>
        </w:trPr>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(d)</w:t>
            </w:r>
          </w:p>
        </w:tc>
        <w:tc>
          <w:tcPr>
            <w:tcW w:w="8180" w:type="dxa"/>
            <w:gridSpan w:val="4"/>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Communications in writing</w:t>
            </w:r>
          </w:p>
        </w:tc>
      </w:tr>
      <w:tr w:rsidR="00000000">
        <w:trPr>
          <w:trHeight w:val="670"/>
        </w:trPr>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(j)</w:t>
            </w:r>
          </w:p>
        </w:tc>
        <w:tc>
          <w:tcPr>
            <w:tcW w:w="7460" w:type="dxa"/>
            <w:gridSpan w:val="3"/>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Any communication to be made under or in connection with the Financing</w:t>
            </w:r>
          </w:p>
        </w:tc>
      </w:tr>
      <w:tr w:rsidR="00000000">
        <w:trPr>
          <w:trHeight w:val="276"/>
        </w:trPr>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7460" w:type="dxa"/>
            <w:gridSpan w:val="3"/>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Documents shall be made in writing and, unless otherwise stated, shall</w:t>
            </w:r>
          </w:p>
        </w:tc>
      </w:tr>
      <w:tr w:rsidR="00000000">
        <w:trPr>
          <w:trHeight w:val="276"/>
        </w:trPr>
        <w:tc>
          <w:tcPr>
            <w:tcW w:w="540" w:type="dxa"/>
            <w:shd w:val="clear" w:color="auto" w:fill="auto"/>
            <w:vAlign w:val="bottom"/>
          </w:tcPr>
          <w:p w:rsidR="00000000" w:rsidRDefault="006F13F1">
            <w:pPr>
              <w:spacing w:line="0" w:lineRule="atLeast"/>
              <w:rPr>
                <w:rFonts w:ascii="Times New Roman" w:eastAsia="Times New Roman" w:hAnsi="Times New Roman"/>
                <w:sz w:val="23"/>
              </w:rPr>
            </w:pPr>
          </w:p>
        </w:tc>
        <w:tc>
          <w:tcPr>
            <w:tcW w:w="660" w:type="dxa"/>
            <w:shd w:val="clear" w:color="auto" w:fill="auto"/>
            <w:vAlign w:val="bottom"/>
          </w:tcPr>
          <w:p w:rsidR="00000000" w:rsidRDefault="006F13F1">
            <w:pPr>
              <w:spacing w:line="0" w:lineRule="atLeast"/>
              <w:rPr>
                <w:rFonts w:ascii="Times New Roman" w:eastAsia="Times New Roman" w:hAnsi="Times New Roman"/>
                <w:sz w:val="23"/>
              </w:rPr>
            </w:pPr>
          </w:p>
        </w:tc>
        <w:tc>
          <w:tcPr>
            <w:tcW w:w="720" w:type="dxa"/>
            <w:shd w:val="clear" w:color="auto" w:fill="auto"/>
            <w:vAlign w:val="bottom"/>
          </w:tcPr>
          <w:p w:rsidR="00000000" w:rsidRDefault="006F13F1">
            <w:pPr>
              <w:spacing w:line="0" w:lineRule="atLeast"/>
              <w:rPr>
                <w:rFonts w:ascii="Times New Roman" w:eastAsia="Times New Roman" w:hAnsi="Times New Roman"/>
                <w:sz w:val="23"/>
              </w:rPr>
            </w:pPr>
          </w:p>
        </w:tc>
        <w:tc>
          <w:tcPr>
            <w:tcW w:w="7460" w:type="dxa"/>
            <w:gridSpan w:val="3"/>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either</w:t>
            </w:r>
            <w:r>
              <w:rPr>
                <w:rFonts w:ascii="Times New Roman" w:eastAsia="Times New Roman" w:hAnsi="Times New Roman"/>
                <w:sz w:val="24"/>
              </w:rPr>
              <w:t xml:space="preserve"> be delivered personally by hand or sent by courier</w:t>
            </w:r>
          </w:p>
        </w:tc>
      </w:tr>
    </w:tbl>
    <w:p w:rsidR="00000000" w:rsidRDefault="006F13F1">
      <w:pPr>
        <w:rPr>
          <w:rFonts w:ascii="Times New Roman" w:eastAsia="Times New Roman" w:hAnsi="Times New Roman"/>
          <w:sz w:val="24"/>
        </w:rPr>
        <w:sectPr w:rsidR="00000000">
          <w:pgSz w:w="12240" w:h="15840"/>
          <w:pgMar w:top="1440" w:right="1420" w:bottom="1440" w:left="1440" w:header="0" w:footer="0" w:gutter="0"/>
          <w:cols w:space="0" w:equalWidth="0">
            <w:col w:w="9380"/>
          </w:cols>
          <w:docGrid w:linePitch="360"/>
        </w:sectPr>
      </w:pPr>
    </w:p>
    <w:p w:rsidR="00000000" w:rsidRDefault="006F13F1" w:rsidP="006F13F1">
      <w:pPr>
        <w:numPr>
          <w:ilvl w:val="0"/>
          <w:numId w:val="128"/>
        </w:numPr>
        <w:tabs>
          <w:tab w:val="left" w:pos="1440"/>
        </w:tabs>
        <w:spacing w:line="0" w:lineRule="atLeast"/>
        <w:ind w:left="1440" w:hanging="720"/>
        <w:rPr>
          <w:rFonts w:ascii="Times New Roman" w:eastAsia="Times New Roman" w:hAnsi="Times New Roman"/>
        </w:rPr>
      </w:pPr>
      <w:bookmarkStart w:id="75" w:name="page76"/>
      <w:bookmarkEnd w:id="75"/>
      <w:r>
        <w:rPr>
          <w:rFonts w:ascii="Times New Roman" w:eastAsia="Times New Roman" w:hAnsi="Times New Roman"/>
        </w:rPr>
        <w:t>Addresses</w:t>
      </w:r>
    </w:p>
    <w:p w:rsidR="00000000" w:rsidRDefault="006F13F1">
      <w:pPr>
        <w:spacing w:line="200" w:lineRule="exact"/>
        <w:rPr>
          <w:rFonts w:ascii="Times New Roman" w:eastAsia="Times New Roman" w:hAnsi="Times New Roman"/>
        </w:rPr>
      </w:pPr>
    </w:p>
    <w:p w:rsidR="00000000" w:rsidRDefault="006F13F1">
      <w:pPr>
        <w:spacing w:line="207" w:lineRule="exact"/>
        <w:rPr>
          <w:rFonts w:ascii="Times New Roman" w:eastAsia="Times New Roman" w:hAnsi="Times New Roman"/>
        </w:rPr>
      </w:pPr>
    </w:p>
    <w:p w:rsidR="00000000" w:rsidRDefault="006F13F1">
      <w:pPr>
        <w:spacing w:line="236" w:lineRule="auto"/>
        <w:ind w:left="1440" w:right="140"/>
        <w:rPr>
          <w:rFonts w:ascii="Times New Roman" w:eastAsia="Times New Roman" w:hAnsi="Times New Roman"/>
          <w:sz w:val="24"/>
        </w:rPr>
      </w:pPr>
      <w:r>
        <w:rPr>
          <w:rFonts w:ascii="Times New Roman" w:eastAsia="Times New Roman" w:hAnsi="Times New Roman"/>
          <w:sz w:val="24"/>
        </w:rPr>
        <w:t xml:space="preserve">The address (and the department or officer, if any, for whose attention the communication is to be made) of each party for any communication or document to be delivered under this Agreement </w:t>
      </w:r>
      <w:r>
        <w:rPr>
          <w:rFonts w:ascii="Times New Roman" w:eastAsia="Times New Roman" w:hAnsi="Times New Roman"/>
          <w:sz w:val="24"/>
        </w:rPr>
        <w:t>is:</w:t>
      </w:r>
    </w:p>
    <w:p w:rsidR="00000000" w:rsidRDefault="006F13F1">
      <w:pPr>
        <w:spacing w:line="200" w:lineRule="exact"/>
        <w:rPr>
          <w:rFonts w:ascii="Times New Roman" w:eastAsia="Times New Roman" w:hAnsi="Times New Roman"/>
        </w:rPr>
      </w:pPr>
    </w:p>
    <w:p w:rsidR="00000000" w:rsidRDefault="006F13F1">
      <w:pPr>
        <w:spacing w:line="214"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in case of the Borrower: As detailed in Sr. No. 3 of the Schedule I,</w:t>
      </w:r>
    </w:p>
    <w:p w:rsidR="00000000" w:rsidRDefault="006F13F1">
      <w:pPr>
        <w:spacing w:line="348"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in case of the Lender: As detailed in Sr. No. 4 of the Schedule I,</w:t>
      </w:r>
    </w:p>
    <w:p w:rsidR="00000000" w:rsidRDefault="006F13F1">
      <w:pPr>
        <w:spacing w:line="301" w:lineRule="exact"/>
        <w:rPr>
          <w:rFonts w:ascii="Times New Roman" w:eastAsia="Times New Roman" w:hAnsi="Times New Roman"/>
        </w:rPr>
      </w:pPr>
    </w:p>
    <w:p w:rsidR="00000000" w:rsidRDefault="006F13F1">
      <w:pPr>
        <w:spacing w:line="234" w:lineRule="auto"/>
        <w:ind w:left="1440" w:right="140"/>
        <w:rPr>
          <w:rFonts w:ascii="Times New Roman" w:eastAsia="Times New Roman" w:hAnsi="Times New Roman"/>
          <w:sz w:val="24"/>
        </w:rPr>
      </w:pPr>
      <w:r>
        <w:rPr>
          <w:rFonts w:ascii="Times New Roman" w:eastAsia="Times New Roman" w:hAnsi="Times New Roman"/>
          <w:sz w:val="24"/>
        </w:rPr>
        <w:t>or any substitute address or fax number or department or officer as the party may notify to the other party by n</w:t>
      </w:r>
      <w:r>
        <w:rPr>
          <w:rFonts w:ascii="Times New Roman" w:eastAsia="Times New Roman" w:hAnsi="Times New Roman"/>
          <w:sz w:val="24"/>
        </w:rPr>
        <w:t>ot less than 5 (five) Business Days</w:t>
      </w:r>
      <w:r>
        <w:rPr>
          <w:rFonts w:ascii="Times New Roman" w:eastAsia="Times New Roman" w:hAnsi="Times New Roman"/>
          <w:sz w:val="24"/>
        </w:rPr>
        <w:t>’ notice.</w:t>
      </w: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rsidP="006F13F1">
      <w:pPr>
        <w:numPr>
          <w:ilvl w:val="0"/>
          <w:numId w:val="129"/>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Delivery</w:t>
      </w:r>
    </w:p>
    <w:p w:rsidR="00000000" w:rsidRDefault="006F13F1">
      <w:pPr>
        <w:spacing w:line="241" w:lineRule="exact"/>
        <w:rPr>
          <w:rFonts w:ascii="Times New Roman" w:eastAsia="Times New Roman" w:hAnsi="Times New Roman"/>
        </w:rPr>
      </w:pPr>
    </w:p>
    <w:p w:rsidR="00000000" w:rsidRDefault="006F13F1" w:rsidP="006F13F1">
      <w:pPr>
        <w:numPr>
          <w:ilvl w:val="1"/>
          <w:numId w:val="129"/>
        </w:numPr>
        <w:tabs>
          <w:tab w:val="left" w:pos="2160"/>
        </w:tabs>
        <w:spacing w:line="238" w:lineRule="auto"/>
        <w:ind w:left="2160" w:hanging="720"/>
        <w:jc w:val="both"/>
        <w:rPr>
          <w:rFonts w:ascii="Times New Roman" w:eastAsia="Times New Roman" w:hAnsi="Times New Roman"/>
        </w:rPr>
      </w:pPr>
      <w:r>
        <w:rPr>
          <w:rFonts w:ascii="Times New Roman" w:eastAsia="Times New Roman" w:hAnsi="Times New Roman"/>
        </w:rPr>
        <w:t xml:space="preserve">All such notices and communications made or delivered by the Bank to the Borrower under or in connection with this Agreement shall be effective (i) if sent by person, when delivered, (ii) if sent by </w:t>
      </w:r>
      <w:r>
        <w:rPr>
          <w:rFonts w:ascii="Times New Roman" w:eastAsia="Times New Roman" w:hAnsi="Times New Roman"/>
        </w:rPr>
        <w:t>courier, (a) 2 (two) Business Day after deposit with an overnight courier if for inland delivery and (b) 7 (seven) Business Days after deposit with an international courier if for overseas delivery; and (iii) if sent by registered letter when the acknowled</w:t>
      </w:r>
      <w:r>
        <w:rPr>
          <w:rFonts w:ascii="Times New Roman" w:eastAsia="Times New Roman" w:hAnsi="Times New Roman"/>
        </w:rPr>
        <w:t>gement of delivery is received.</w:t>
      </w:r>
    </w:p>
    <w:p w:rsidR="00000000" w:rsidRDefault="006F13F1">
      <w:pPr>
        <w:spacing w:line="229"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20.2</w:t>
      </w:r>
      <w:r>
        <w:rPr>
          <w:rFonts w:ascii="Times New Roman" w:eastAsia="Times New Roman" w:hAnsi="Times New Roman"/>
        </w:rPr>
        <w:tab/>
      </w:r>
      <w:r>
        <w:rPr>
          <w:rFonts w:ascii="Times New Roman" w:eastAsia="Times New Roman" w:hAnsi="Times New Roman"/>
          <w:sz w:val="19"/>
          <w:u w:val="single"/>
        </w:rPr>
        <w:t>Indemnity for communication through facsimile or email</w:t>
      </w:r>
    </w:p>
    <w:p w:rsidR="00000000" w:rsidRDefault="006F13F1">
      <w:pPr>
        <w:spacing w:line="242" w:lineRule="exact"/>
        <w:rPr>
          <w:rFonts w:ascii="Times New Roman" w:eastAsia="Times New Roman" w:hAnsi="Times New Roman"/>
        </w:rPr>
      </w:pPr>
    </w:p>
    <w:p w:rsidR="00000000" w:rsidRDefault="006F13F1" w:rsidP="006F13F1">
      <w:pPr>
        <w:numPr>
          <w:ilvl w:val="0"/>
          <w:numId w:val="130"/>
        </w:numPr>
        <w:tabs>
          <w:tab w:val="left" w:pos="1180"/>
        </w:tabs>
        <w:spacing w:line="237" w:lineRule="auto"/>
        <w:ind w:left="1180" w:hanging="460"/>
        <w:jc w:val="both"/>
        <w:rPr>
          <w:rFonts w:ascii="Times New Roman" w:eastAsia="Times New Roman" w:hAnsi="Times New Roman"/>
        </w:rPr>
      </w:pPr>
      <w:r>
        <w:rPr>
          <w:rFonts w:ascii="Times New Roman" w:eastAsia="Times New Roman" w:hAnsi="Times New Roman"/>
        </w:rPr>
        <w:t>The Borrower hereby requests and authorizes the Bank to, from time to time (at its discretion), rely upon and act or omit to act in accordance with any directions</w:t>
      </w:r>
      <w:r>
        <w:rPr>
          <w:rFonts w:ascii="Times New Roman" w:eastAsia="Times New Roman" w:hAnsi="Times New Roman"/>
        </w:rPr>
        <w:t>, instructions and/or other communication which may from time to time be or purport to be given in connection with or in relation to this Agreement and the other Financing Documents by way of facsimile or email by the Borrower or any of its authorized offi</w:t>
      </w:r>
      <w:r>
        <w:rPr>
          <w:rFonts w:ascii="Times New Roman" w:eastAsia="Times New Roman" w:hAnsi="Times New Roman"/>
        </w:rPr>
        <w:t>cers.</w:t>
      </w:r>
    </w:p>
    <w:p w:rsidR="00000000" w:rsidRDefault="006F13F1">
      <w:pPr>
        <w:spacing w:line="234" w:lineRule="exact"/>
        <w:rPr>
          <w:rFonts w:ascii="Times New Roman" w:eastAsia="Times New Roman" w:hAnsi="Times New Roman"/>
        </w:rPr>
      </w:pPr>
    </w:p>
    <w:p w:rsidR="00000000" w:rsidRDefault="006F13F1" w:rsidP="006F13F1">
      <w:pPr>
        <w:numPr>
          <w:ilvl w:val="0"/>
          <w:numId w:val="130"/>
        </w:numPr>
        <w:tabs>
          <w:tab w:val="left" w:pos="1180"/>
        </w:tabs>
        <w:spacing w:line="0" w:lineRule="atLeast"/>
        <w:ind w:left="1180" w:hanging="460"/>
        <w:rPr>
          <w:rFonts w:ascii="Times New Roman" w:eastAsia="Times New Roman" w:hAnsi="Times New Roman"/>
        </w:rPr>
      </w:pPr>
      <w:r>
        <w:rPr>
          <w:rFonts w:ascii="Times New Roman" w:eastAsia="Times New Roman" w:hAnsi="Times New Roman"/>
        </w:rPr>
        <w:t>The Borrower acknowledges that:</w:t>
      </w:r>
    </w:p>
    <w:p w:rsidR="00000000" w:rsidRDefault="006F13F1">
      <w:pPr>
        <w:spacing w:line="241" w:lineRule="exact"/>
        <w:rPr>
          <w:rFonts w:ascii="Times New Roman" w:eastAsia="Times New Roman" w:hAnsi="Times New Roman"/>
        </w:rPr>
      </w:pPr>
    </w:p>
    <w:p w:rsidR="00000000" w:rsidRDefault="006F13F1" w:rsidP="006F13F1">
      <w:pPr>
        <w:numPr>
          <w:ilvl w:val="1"/>
          <w:numId w:val="130"/>
        </w:numPr>
        <w:tabs>
          <w:tab w:val="left" w:pos="1440"/>
        </w:tabs>
        <w:spacing w:line="235" w:lineRule="auto"/>
        <w:ind w:left="1620" w:hanging="448"/>
        <w:rPr>
          <w:rFonts w:ascii="Times New Roman" w:eastAsia="Times New Roman" w:hAnsi="Times New Roman"/>
          <w:i/>
        </w:rPr>
      </w:pPr>
      <w:r>
        <w:rPr>
          <w:rFonts w:ascii="Times New Roman" w:eastAsia="Times New Roman" w:hAnsi="Times New Roman"/>
        </w:rPr>
        <w:t>sending information by facsimile or email is not a secure means of sending information and is aware of the risks involved in sending facsimile or email instructions, including the risk that facsimile or email instruc</w:t>
      </w:r>
      <w:r>
        <w:rPr>
          <w:rFonts w:ascii="Times New Roman" w:eastAsia="Times New Roman" w:hAnsi="Times New Roman"/>
        </w:rPr>
        <w:t>tions may:</w:t>
      </w:r>
    </w:p>
    <w:p w:rsidR="00000000" w:rsidRDefault="006F13F1">
      <w:pPr>
        <w:spacing w:line="237" w:lineRule="exact"/>
        <w:rPr>
          <w:rFonts w:ascii="Times New Roman" w:eastAsia="Times New Roman" w:hAnsi="Times New Roman"/>
          <w:i/>
        </w:rPr>
      </w:pPr>
    </w:p>
    <w:p w:rsidR="00000000" w:rsidRDefault="006F13F1" w:rsidP="006F13F1">
      <w:pPr>
        <w:numPr>
          <w:ilvl w:val="2"/>
          <w:numId w:val="130"/>
        </w:numPr>
        <w:tabs>
          <w:tab w:val="left" w:pos="2080"/>
        </w:tabs>
        <w:spacing w:line="0" w:lineRule="atLeast"/>
        <w:ind w:left="2080" w:hanging="280"/>
        <w:rPr>
          <w:rFonts w:ascii="Times New Roman" w:eastAsia="Times New Roman" w:hAnsi="Times New Roman"/>
          <w:b/>
          <w:i/>
        </w:rPr>
      </w:pPr>
      <w:r>
        <w:rPr>
          <w:rFonts w:ascii="Times New Roman" w:eastAsia="Times New Roman" w:hAnsi="Times New Roman"/>
          <w:b/>
          <w:i/>
        </w:rPr>
        <w:t>be fraudulently or mistakenly written, altered or sent; and</w:t>
      </w:r>
    </w:p>
    <w:p w:rsidR="00000000" w:rsidRDefault="006F13F1">
      <w:pPr>
        <w:spacing w:line="290" w:lineRule="exact"/>
        <w:rPr>
          <w:rFonts w:ascii="Times New Roman" w:eastAsia="Times New Roman" w:hAnsi="Times New Roman"/>
          <w:b/>
          <w:i/>
        </w:rPr>
      </w:pPr>
    </w:p>
    <w:p w:rsidR="00000000" w:rsidRDefault="006F13F1" w:rsidP="006F13F1">
      <w:pPr>
        <w:numPr>
          <w:ilvl w:val="2"/>
          <w:numId w:val="130"/>
        </w:numPr>
        <w:tabs>
          <w:tab w:val="left" w:pos="2080"/>
        </w:tabs>
        <w:spacing w:line="0" w:lineRule="atLeast"/>
        <w:ind w:left="2080" w:hanging="280"/>
        <w:rPr>
          <w:rFonts w:ascii="Times New Roman" w:eastAsia="Times New Roman" w:hAnsi="Times New Roman"/>
          <w:b/>
          <w:i/>
        </w:rPr>
      </w:pPr>
      <w:r>
        <w:rPr>
          <w:rFonts w:ascii="Times New Roman" w:eastAsia="Times New Roman" w:hAnsi="Times New Roman"/>
          <w:b/>
          <w:i/>
        </w:rPr>
        <w:t>not be received in whole or in part by the intended recipient.</w:t>
      </w:r>
    </w:p>
    <w:p w:rsidR="00000000" w:rsidRDefault="006F13F1">
      <w:pPr>
        <w:spacing w:line="295" w:lineRule="exact"/>
        <w:rPr>
          <w:rFonts w:ascii="Times New Roman" w:eastAsia="Times New Roman" w:hAnsi="Times New Roman"/>
          <w:b/>
          <w:i/>
        </w:rPr>
      </w:pPr>
    </w:p>
    <w:p w:rsidR="00000000" w:rsidRDefault="006F13F1" w:rsidP="006F13F1">
      <w:pPr>
        <w:numPr>
          <w:ilvl w:val="1"/>
          <w:numId w:val="130"/>
        </w:numPr>
        <w:tabs>
          <w:tab w:val="left" w:pos="1440"/>
        </w:tabs>
        <w:spacing w:line="234" w:lineRule="auto"/>
        <w:ind w:left="1620" w:hanging="448"/>
        <w:rPr>
          <w:rFonts w:ascii="Times New Roman" w:eastAsia="Times New Roman" w:hAnsi="Times New Roman"/>
          <w:i/>
        </w:rPr>
      </w:pPr>
      <w:r>
        <w:rPr>
          <w:rFonts w:ascii="Times New Roman" w:eastAsia="Times New Roman" w:hAnsi="Times New Roman"/>
        </w:rPr>
        <w:t xml:space="preserve">the request to the Bank to accept and act on facsimile or email instructions is for the convenience and benefit of the </w:t>
      </w:r>
      <w:r>
        <w:rPr>
          <w:rFonts w:ascii="Times New Roman" w:eastAsia="Times New Roman" w:hAnsi="Times New Roman"/>
        </w:rPr>
        <w:t>Borrower only.</w:t>
      </w:r>
    </w:p>
    <w:p w:rsidR="00000000" w:rsidRDefault="006F13F1">
      <w:pPr>
        <w:tabs>
          <w:tab w:val="left" w:pos="1440"/>
        </w:tabs>
        <w:spacing w:line="234" w:lineRule="auto"/>
        <w:ind w:left="1620" w:hanging="448"/>
        <w:rPr>
          <w:rFonts w:ascii="Times New Roman" w:eastAsia="Times New Roman" w:hAnsi="Times New Roman"/>
          <w:i/>
        </w:rPr>
        <w:sectPr w:rsidR="00000000">
          <w:pgSz w:w="12240" w:h="15840"/>
          <w:pgMar w:top="1432"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76" w:name="page77"/>
      <w:bookmarkEnd w:id="76"/>
    </w:p>
    <w:p w:rsidR="00000000" w:rsidRDefault="006F13F1" w:rsidP="006F13F1">
      <w:pPr>
        <w:numPr>
          <w:ilvl w:val="0"/>
          <w:numId w:val="131"/>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The Borrower further declares and confirms that it is aware that the Bank has agreed to act on the basis of instructions given by facsimile or email only by reason of, and relying upon the Borrower providing this indemnity and agreeing, co</w:t>
      </w:r>
      <w:r>
        <w:rPr>
          <w:rFonts w:ascii="Times New Roman" w:eastAsia="Times New Roman" w:hAnsi="Times New Roman"/>
        </w:rPr>
        <w:t>nfirming, declaring and indemnifying the Bank hereunder and that the Bank would not have done so in the absence of such indemnity. The provisions of this Clause 13.2 shall apply to any and all matters, communications, directions and instructions whatsoever</w:t>
      </w:r>
      <w:r>
        <w:rPr>
          <w:rFonts w:ascii="Times New Roman" w:eastAsia="Times New Roman" w:hAnsi="Times New Roman"/>
        </w:rPr>
        <w:t xml:space="preserve"> in connection with the Agreement and the other Financing Documents.</w:t>
      </w:r>
    </w:p>
    <w:p w:rsidR="00000000" w:rsidRDefault="006F13F1">
      <w:pPr>
        <w:spacing w:line="242" w:lineRule="exact"/>
        <w:rPr>
          <w:rFonts w:ascii="Times New Roman" w:eastAsia="Times New Roman" w:hAnsi="Times New Roman"/>
        </w:rPr>
      </w:pPr>
    </w:p>
    <w:p w:rsidR="00000000" w:rsidRDefault="006F13F1" w:rsidP="006F13F1">
      <w:pPr>
        <w:numPr>
          <w:ilvl w:val="0"/>
          <w:numId w:val="131"/>
        </w:numPr>
        <w:tabs>
          <w:tab w:val="left" w:pos="1180"/>
        </w:tabs>
        <w:spacing w:line="235" w:lineRule="auto"/>
        <w:ind w:left="1180" w:hanging="460"/>
        <w:jc w:val="both"/>
        <w:rPr>
          <w:rFonts w:ascii="Times New Roman" w:eastAsia="Times New Roman" w:hAnsi="Times New Roman"/>
        </w:rPr>
      </w:pPr>
      <w:r>
        <w:rPr>
          <w:rFonts w:ascii="Times New Roman" w:eastAsia="Times New Roman" w:hAnsi="Times New Roman"/>
        </w:rPr>
        <w:t>The Bank may (but shall not be obliged to) require that any instruction should contain or be accompanied by such identifying code or test as the Bank may from time to time specify and th</w:t>
      </w:r>
      <w:r>
        <w:rPr>
          <w:rFonts w:ascii="Times New Roman" w:eastAsia="Times New Roman" w:hAnsi="Times New Roman"/>
        </w:rPr>
        <w:t>e Borrower shall be responsible for any improper use of such code or test.</w:t>
      </w:r>
    </w:p>
    <w:p w:rsidR="00000000" w:rsidRDefault="006F13F1">
      <w:pPr>
        <w:spacing w:line="243" w:lineRule="exact"/>
        <w:rPr>
          <w:rFonts w:ascii="Times New Roman" w:eastAsia="Times New Roman" w:hAnsi="Times New Roman"/>
        </w:rPr>
      </w:pPr>
    </w:p>
    <w:p w:rsidR="00000000" w:rsidRDefault="006F13F1" w:rsidP="006F13F1">
      <w:pPr>
        <w:numPr>
          <w:ilvl w:val="0"/>
          <w:numId w:val="131"/>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Notwithstanding anything contained herein or elsewhere, the Bank shall not be bound to act in accordance with the whole or any part of the instructions or directions contained in a</w:t>
      </w:r>
      <w:r>
        <w:rPr>
          <w:rFonts w:ascii="Times New Roman" w:eastAsia="Times New Roman" w:hAnsi="Times New Roman"/>
        </w:rPr>
        <w:t>ny facsimile or email and may, at their sole discretion and exclusive determination, decline or omit to act pursuant to any instruction, or defer acting in accordance with any instruction, and the same shall be at the risk of the Borrower and the Bank shal</w:t>
      </w:r>
      <w:r>
        <w:rPr>
          <w:rFonts w:ascii="Times New Roman" w:eastAsia="Times New Roman" w:hAnsi="Times New Roman"/>
        </w:rPr>
        <w:t>l not be liable for the consequences of any such refusal or omission to act or deferment of action.</w:t>
      </w:r>
    </w:p>
    <w:p w:rsidR="00000000" w:rsidRDefault="006F13F1">
      <w:pPr>
        <w:spacing w:line="242" w:lineRule="exact"/>
        <w:rPr>
          <w:rFonts w:ascii="Times New Roman" w:eastAsia="Times New Roman" w:hAnsi="Times New Roman"/>
        </w:rPr>
      </w:pPr>
    </w:p>
    <w:p w:rsidR="00000000" w:rsidRDefault="006F13F1" w:rsidP="006F13F1">
      <w:pPr>
        <w:numPr>
          <w:ilvl w:val="0"/>
          <w:numId w:val="131"/>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In consideration of the Bank acting and/or agreeing to act pursuant to the terms of this writing and/or any instructions as provided in this writing, the B</w:t>
      </w:r>
      <w:r>
        <w:rPr>
          <w:rFonts w:ascii="Times New Roman" w:eastAsia="Times New Roman" w:hAnsi="Times New Roman"/>
        </w:rPr>
        <w:t>orrower hereby agrees to indemnify the Bank and keep the Bank at all times indemnified from and against all actions, suits, proceedings, costs, claims, demands, charges, expenses, losses and liabilities howsoever arising in consequence of or in any way rel</w:t>
      </w:r>
      <w:r>
        <w:rPr>
          <w:rFonts w:ascii="Times New Roman" w:eastAsia="Times New Roman" w:hAnsi="Times New Roman"/>
        </w:rPr>
        <w:t>ated to the Bank having acted or omitted to act in accordance with or pursuant to any instruction received by facsimile or email.</w:t>
      </w:r>
    </w:p>
    <w:p w:rsidR="00000000" w:rsidRDefault="006F13F1">
      <w:pPr>
        <w:spacing w:line="242" w:lineRule="exact"/>
        <w:rPr>
          <w:rFonts w:ascii="Times New Roman" w:eastAsia="Times New Roman" w:hAnsi="Times New Roman"/>
        </w:rPr>
      </w:pPr>
    </w:p>
    <w:p w:rsidR="00000000" w:rsidRDefault="006F13F1" w:rsidP="006F13F1">
      <w:pPr>
        <w:numPr>
          <w:ilvl w:val="0"/>
          <w:numId w:val="131"/>
        </w:numPr>
        <w:tabs>
          <w:tab w:val="left" w:pos="1180"/>
        </w:tabs>
        <w:spacing w:line="238" w:lineRule="auto"/>
        <w:ind w:left="1180" w:hanging="460"/>
        <w:jc w:val="both"/>
        <w:rPr>
          <w:rFonts w:ascii="Times New Roman" w:eastAsia="Times New Roman" w:hAnsi="Times New Roman"/>
        </w:rPr>
      </w:pPr>
      <w:r>
        <w:rPr>
          <w:rFonts w:ascii="Times New Roman" w:eastAsia="Times New Roman" w:hAnsi="Times New Roman"/>
        </w:rPr>
        <w:t>Upon receipt by the Bank, each instruction shall constitute and (irrespective of whether or not it is in fact initiated or tr</w:t>
      </w:r>
      <w:r>
        <w:rPr>
          <w:rFonts w:ascii="Times New Roman" w:eastAsia="Times New Roman" w:hAnsi="Times New Roman"/>
        </w:rPr>
        <w:t>ansmitted by the Borrower or by any of its authorized officer) shall be deemed (if the Bank chose to act upon the same) to conclusively constitute the mandate of the Borrower, to the Bank to act or omit to act in accordance with the directions and instruct</w:t>
      </w:r>
      <w:r>
        <w:rPr>
          <w:rFonts w:ascii="Times New Roman" w:eastAsia="Times New Roman" w:hAnsi="Times New Roman"/>
        </w:rPr>
        <w:t>ions contained therein notwithstanding that such instruction may not have been authorized or may have been transmitted in error or fraudulently or may otherwise not have been authorized by or on behalf of the Borrower or any of its authorized officers or m</w:t>
      </w:r>
      <w:r>
        <w:rPr>
          <w:rFonts w:ascii="Times New Roman" w:eastAsia="Times New Roman" w:hAnsi="Times New Roman"/>
        </w:rPr>
        <w:t>ay have been altered, misunderstood or distorted in any manner in the course of communication.</w:t>
      </w:r>
    </w:p>
    <w:p w:rsidR="00000000" w:rsidRDefault="006F13F1">
      <w:pPr>
        <w:spacing w:line="244" w:lineRule="exact"/>
        <w:rPr>
          <w:rFonts w:ascii="Times New Roman" w:eastAsia="Times New Roman" w:hAnsi="Times New Roman"/>
        </w:rPr>
      </w:pPr>
    </w:p>
    <w:p w:rsidR="00000000" w:rsidRDefault="006F13F1" w:rsidP="006F13F1">
      <w:pPr>
        <w:numPr>
          <w:ilvl w:val="0"/>
          <w:numId w:val="131"/>
        </w:numPr>
        <w:tabs>
          <w:tab w:val="left" w:pos="1180"/>
        </w:tabs>
        <w:spacing w:line="236" w:lineRule="auto"/>
        <w:ind w:left="1180" w:hanging="460"/>
        <w:jc w:val="both"/>
        <w:rPr>
          <w:rFonts w:ascii="Times New Roman" w:eastAsia="Times New Roman" w:hAnsi="Times New Roman"/>
        </w:rPr>
      </w:pPr>
      <w:r>
        <w:rPr>
          <w:rFonts w:ascii="Times New Roman" w:eastAsia="Times New Roman" w:hAnsi="Times New Roman"/>
        </w:rPr>
        <w:t xml:space="preserve">The Bank shall not be under any obligations at any time to maintain any special facility for the receipt of any instructions by way of facsimile or email or to </w:t>
      </w:r>
      <w:r>
        <w:rPr>
          <w:rFonts w:ascii="Times New Roman" w:eastAsia="Times New Roman" w:hAnsi="Times New Roman"/>
        </w:rPr>
        <w:t>ensure the continued operations or availability of any such equipment/ technology</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1"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20.3</w:t>
      </w:r>
      <w:r>
        <w:rPr>
          <w:rFonts w:ascii="Times New Roman" w:eastAsia="Times New Roman" w:hAnsi="Times New Roman"/>
        </w:rPr>
        <w:tab/>
      </w:r>
      <w:r>
        <w:rPr>
          <w:rFonts w:ascii="Times New Roman" w:eastAsia="Times New Roman" w:hAnsi="Times New Roman"/>
          <w:sz w:val="19"/>
          <w:u w:val="single"/>
        </w:rPr>
        <w:t>Set Off</w:t>
      </w:r>
    </w:p>
    <w:p w:rsidR="00000000" w:rsidRDefault="006F13F1">
      <w:pPr>
        <w:spacing w:line="242" w:lineRule="exact"/>
        <w:rPr>
          <w:rFonts w:ascii="Times New Roman" w:eastAsia="Times New Roman" w:hAnsi="Times New Roman"/>
        </w:rPr>
      </w:pPr>
    </w:p>
    <w:p w:rsidR="00000000" w:rsidRDefault="006F13F1" w:rsidP="006F13F1">
      <w:pPr>
        <w:numPr>
          <w:ilvl w:val="0"/>
          <w:numId w:val="132"/>
        </w:numPr>
        <w:tabs>
          <w:tab w:val="left" w:pos="1440"/>
        </w:tabs>
        <w:spacing w:line="238" w:lineRule="auto"/>
        <w:ind w:left="1440" w:right="380" w:hanging="720"/>
        <w:jc w:val="both"/>
        <w:rPr>
          <w:rFonts w:ascii="Times New Roman" w:eastAsia="Times New Roman" w:hAnsi="Times New Roman"/>
        </w:rPr>
      </w:pPr>
      <w:r>
        <w:rPr>
          <w:rFonts w:ascii="Times New Roman" w:eastAsia="Times New Roman" w:hAnsi="Times New Roman"/>
        </w:rPr>
        <w:t>The Borrower agrees and acknowledges that the Bank has an absolute right to settle any indebtedness whatsoever owed by the Borrower to the Bank under this Ag</w:t>
      </w:r>
      <w:r>
        <w:rPr>
          <w:rFonts w:ascii="Times New Roman" w:eastAsia="Times New Roman" w:hAnsi="Times New Roman"/>
        </w:rPr>
        <w:t>reement or under any other document/agreement, by adjusting, setting-off any deposit(s) and/or transferring monies lying to the balance of any account(s) held by the Borrower with the Bank without giving prior notice to the Borrower. However, the Bank will</w:t>
      </w:r>
      <w:r>
        <w:rPr>
          <w:rFonts w:ascii="Times New Roman" w:eastAsia="Times New Roman" w:hAnsi="Times New Roman"/>
        </w:rPr>
        <w:t xml:space="preserve"> intimate the Borrower of such exercise of rights under this Clause 13.3</w:t>
      </w:r>
      <w:r>
        <w:rPr>
          <w:rFonts w:ascii="Times New Roman" w:eastAsia="Times New Roman" w:hAnsi="Times New Roman"/>
        </w:rPr>
        <w:t>(a). The Bank</w:t>
      </w:r>
      <w:r>
        <w:rPr>
          <w:rFonts w:ascii="Times New Roman" w:eastAsia="Times New Roman" w:hAnsi="Times New Roman"/>
        </w:rPr>
        <w:t>’s rights hereunder shall not be affected</w:t>
      </w:r>
      <w:r>
        <w:rPr>
          <w:rFonts w:ascii="Times New Roman" w:eastAsia="Times New Roman" w:hAnsi="Times New Roman"/>
        </w:rPr>
        <w:t xml:space="preserve"> by the Borrower</w:t>
      </w:r>
      <w:r>
        <w:rPr>
          <w:rFonts w:ascii="Times New Roman" w:eastAsia="Times New Roman" w:hAnsi="Times New Roman"/>
        </w:rPr>
        <w:t>’s bankruptcy, death or winding</w:t>
      </w:r>
      <w:r>
        <w:rPr>
          <w:rFonts w:ascii="Times New Roman" w:eastAsia="Times New Roman" w:hAnsi="Times New Roman"/>
        </w:rPr>
        <w:t>-up.</w:t>
      </w:r>
    </w:p>
    <w:p w:rsidR="00000000" w:rsidRDefault="006F13F1">
      <w:pPr>
        <w:spacing w:line="242" w:lineRule="exact"/>
        <w:rPr>
          <w:rFonts w:ascii="Times New Roman" w:eastAsia="Times New Roman" w:hAnsi="Times New Roman"/>
        </w:rPr>
      </w:pPr>
    </w:p>
    <w:p w:rsidR="00000000" w:rsidRDefault="006F13F1" w:rsidP="006F13F1">
      <w:pPr>
        <w:numPr>
          <w:ilvl w:val="0"/>
          <w:numId w:val="132"/>
        </w:numPr>
        <w:tabs>
          <w:tab w:val="left" w:pos="1420"/>
        </w:tabs>
        <w:spacing w:line="238" w:lineRule="auto"/>
        <w:ind w:left="1420" w:hanging="712"/>
        <w:jc w:val="both"/>
        <w:rPr>
          <w:rFonts w:ascii="Times New Roman" w:eastAsia="Times New Roman" w:hAnsi="Times New Roman"/>
        </w:rPr>
      </w:pPr>
      <w:r>
        <w:rPr>
          <w:rFonts w:ascii="Times New Roman" w:eastAsia="Times New Roman" w:hAnsi="Times New Roman"/>
        </w:rPr>
        <w:t>In addition to Clause 13.3 (a) above, notwithstanding the payment of any of t</w:t>
      </w:r>
      <w:r>
        <w:rPr>
          <w:rFonts w:ascii="Times New Roman" w:eastAsia="Times New Roman" w:hAnsi="Times New Roman"/>
        </w:rPr>
        <w:t>he Loan Obligations under the Facilities, the Borrower hereby expressly gives the Bank the power to appropriate proceeds out of any and all Security Interest created in favour of the Bank under the Security Documents or deposited with it or under its posse</w:t>
      </w:r>
      <w:r>
        <w:rPr>
          <w:rFonts w:ascii="Times New Roman" w:eastAsia="Times New Roman" w:hAnsi="Times New Roman"/>
        </w:rPr>
        <w:t>ssion or control towards satisfaction of any amounts due to the Bank on account of another agreement or transaction entered into by the Borrower or any of the Affiliates of the Borrower with the Bank.</w:t>
      </w:r>
    </w:p>
    <w:p w:rsidR="00000000" w:rsidRDefault="006F13F1">
      <w:pPr>
        <w:tabs>
          <w:tab w:val="left" w:pos="1420"/>
        </w:tabs>
        <w:spacing w:line="238" w:lineRule="auto"/>
        <w:ind w:left="1420" w:hanging="712"/>
        <w:jc w:val="both"/>
        <w:rPr>
          <w:rFonts w:ascii="Times New Roman" w:eastAsia="Times New Roman" w:hAnsi="Times New Roman"/>
        </w:rPr>
        <w:sectPr w:rsidR="00000000">
          <w:pgSz w:w="12240" w:h="15840"/>
          <w:pgMar w:top="1440" w:right="1440" w:bottom="964" w:left="1440" w:header="0" w:footer="0" w:gutter="0"/>
          <w:cols w:space="0" w:equalWidth="0">
            <w:col w:w="9360"/>
          </w:cols>
          <w:docGrid w:linePitch="360"/>
        </w:sectPr>
      </w:pPr>
    </w:p>
    <w:p w:rsidR="00000000" w:rsidRDefault="006F13F1">
      <w:pPr>
        <w:spacing w:line="223" w:lineRule="exact"/>
        <w:rPr>
          <w:rFonts w:ascii="Times New Roman" w:eastAsia="Times New Roman" w:hAnsi="Times New Roman"/>
        </w:rPr>
      </w:pPr>
      <w:bookmarkStart w:id="77" w:name="page78"/>
      <w:bookmarkEnd w:id="77"/>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20.4</w:t>
      </w:r>
      <w:r>
        <w:rPr>
          <w:rFonts w:ascii="Times New Roman" w:eastAsia="Times New Roman" w:hAnsi="Times New Roman"/>
        </w:rPr>
        <w:tab/>
      </w:r>
      <w:r>
        <w:rPr>
          <w:rFonts w:ascii="Times New Roman" w:eastAsia="Times New Roman" w:hAnsi="Times New Roman"/>
          <w:sz w:val="19"/>
          <w:u w:val="single"/>
        </w:rPr>
        <w:t>Severability</w:t>
      </w:r>
    </w:p>
    <w:p w:rsidR="00000000" w:rsidRDefault="006F13F1">
      <w:pPr>
        <w:spacing w:line="239"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rPr>
      </w:pPr>
      <w:r>
        <w:rPr>
          <w:rFonts w:ascii="Times New Roman" w:eastAsia="Times New Roman" w:hAnsi="Times New Roman"/>
        </w:rPr>
        <w:t xml:space="preserve">If, at any time, any provision of </w:t>
      </w:r>
      <w:r>
        <w:rPr>
          <w:rFonts w:ascii="Times New Roman" w:eastAsia="Times New Roman" w:hAnsi="Times New Roman"/>
        </w:rPr>
        <w:t>this Agreement is or becomes illegal, invalid or unenforceable in any respect under any law of any jurisdiction, neither the legality, validity or enforceability of the remaining provisions nor the legality, validity or enforceability of such provision und</w:t>
      </w:r>
      <w:r>
        <w:rPr>
          <w:rFonts w:ascii="Times New Roman" w:eastAsia="Times New Roman" w:hAnsi="Times New Roman"/>
        </w:rPr>
        <w:t>er the law of any other jurisdiction will in any way be affected or impaired.</w:t>
      </w:r>
    </w:p>
    <w:p w:rsidR="00000000" w:rsidRDefault="006F13F1">
      <w:pPr>
        <w:spacing w:line="293"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20.5</w:t>
      </w:r>
      <w:r>
        <w:rPr>
          <w:rFonts w:ascii="Times New Roman" w:eastAsia="Times New Roman" w:hAnsi="Times New Roman"/>
        </w:rPr>
        <w:tab/>
      </w:r>
      <w:r>
        <w:rPr>
          <w:rFonts w:ascii="Times New Roman" w:eastAsia="Times New Roman" w:hAnsi="Times New Roman"/>
          <w:sz w:val="19"/>
          <w:u w:val="single"/>
        </w:rPr>
        <w:t>Waiver and Amendments</w:t>
      </w:r>
    </w:p>
    <w:p w:rsidR="00000000" w:rsidRDefault="006F13F1">
      <w:pPr>
        <w:spacing w:line="200" w:lineRule="exact"/>
        <w:rPr>
          <w:rFonts w:ascii="Times New Roman" w:eastAsia="Times New Roman" w:hAnsi="Times New Roman"/>
        </w:rPr>
      </w:pPr>
    </w:p>
    <w:p w:rsidR="00000000" w:rsidRDefault="006F13F1">
      <w:pPr>
        <w:spacing w:line="241" w:lineRule="exact"/>
        <w:rPr>
          <w:rFonts w:ascii="Times New Roman" w:eastAsia="Times New Roman" w:hAnsi="Times New Roman"/>
        </w:rPr>
      </w:pPr>
    </w:p>
    <w:p w:rsidR="00000000" w:rsidRDefault="006F13F1" w:rsidP="006F13F1">
      <w:pPr>
        <w:numPr>
          <w:ilvl w:val="0"/>
          <w:numId w:val="133"/>
        </w:numPr>
        <w:tabs>
          <w:tab w:val="left" w:pos="1440"/>
        </w:tabs>
        <w:spacing w:line="238" w:lineRule="auto"/>
        <w:ind w:left="1440" w:hanging="720"/>
        <w:jc w:val="both"/>
        <w:rPr>
          <w:rFonts w:ascii="Times New Roman" w:eastAsia="Times New Roman" w:hAnsi="Times New Roman"/>
        </w:rPr>
      </w:pPr>
      <w:r>
        <w:rPr>
          <w:rFonts w:ascii="Times New Roman" w:eastAsia="Times New Roman" w:hAnsi="Times New Roman"/>
        </w:rPr>
        <w:t>No failure to exercise, nor any delay in exercising, on the part of the Bank, of any right or remedy under this Agreement shall operate as a waiver,</w:t>
      </w:r>
      <w:r>
        <w:rPr>
          <w:rFonts w:ascii="Times New Roman" w:eastAsia="Times New Roman" w:hAnsi="Times New Roman"/>
        </w:rPr>
        <w:t xml:space="preserve"> nor shall any single or partial exercise of any right or remedy prevent any further or other exercise or the exercise of any other right or remedy of the Bank in respect of any other default. The rights and remedies provided in this Agreement are cumulati</w:t>
      </w:r>
      <w:r>
        <w:rPr>
          <w:rFonts w:ascii="Times New Roman" w:eastAsia="Times New Roman" w:hAnsi="Times New Roman"/>
        </w:rPr>
        <w:t>ve and not exclusive of their rights under the general law and may be waived only in writing and specifically and at the Bank</w:t>
      </w:r>
      <w:r>
        <w:rPr>
          <w:rFonts w:ascii="Times New Roman" w:eastAsia="Times New Roman" w:hAnsi="Times New Roman"/>
        </w:rPr>
        <w:t>’s sole discretion.</w:t>
      </w:r>
    </w:p>
    <w:p w:rsidR="00000000" w:rsidRDefault="006F13F1">
      <w:pPr>
        <w:spacing w:line="300" w:lineRule="exact"/>
        <w:rPr>
          <w:rFonts w:ascii="Times New Roman" w:eastAsia="Times New Roman" w:hAnsi="Times New Roman"/>
        </w:rPr>
      </w:pPr>
    </w:p>
    <w:p w:rsidR="00000000" w:rsidRDefault="006F13F1" w:rsidP="006F13F1">
      <w:pPr>
        <w:numPr>
          <w:ilvl w:val="0"/>
          <w:numId w:val="133"/>
        </w:numPr>
        <w:tabs>
          <w:tab w:val="left" w:pos="1440"/>
        </w:tabs>
        <w:spacing w:line="234" w:lineRule="auto"/>
        <w:ind w:left="1440" w:hanging="720"/>
        <w:rPr>
          <w:rFonts w:ascii="Times New Roman" w:eastAsia="Times New Roman" w:hAnsi="Times New Roman"/>
        </w:rPr>
      </w:pPr>
      <w:r>
        <w:rPr>
          <w:rFonts w:ascii="Times New Roman" w:eastAsia="Times New Roman" w:hAnsi="Times New Roman"/>
        </w:rPr>
        <w:t>No waiver of any provision of, or right, remedy or power under, this Agreement shall be effective unless it is</w:t>
      </w:r>
      <w:r>
        <w:rPr>
          <w:rFonts w:ascii="Times New Roman" w:eastAsia="Times New Roman" w:hAnsi="Times New Roman"/>
        </w:rPr>
        <w:t xml:space="preserve"> in writing signed by the authorised representative of the relevant party.</w:t>
      </w:r>
    </w:p>
    <w:p w:rsidR="00000000" w:rsidRDefault="006F13F1">
      <w:pPr>
        <w:spacing w:line="302" w:lineRule="exact"/>
        <w:rPr>
          <w:rFonts w:ascii="Times New Roman" w:eastAsia="Times New Roman" w:hAnsi="Times New Roman"/>
        </w:rPr>
      </w:pPr>
    </w:p>
    <w:p w:rsidR="00000000" w:rsidRDefault="006F13F1" w:rsidP="006F13F1">
      <w:pPr>
        <w:numPr>
          <w:ilvl w:val="0"/>
          <w:numId w:val="133"/>
        </w:numPr>
        <w:tabs>
          <w:tab w:val="left" w:pos="1440"/>
        </w:tabs>
        <w:spacing w:line="234" w:lineRule="auto"/>
        <w:ind w:left="1440" w:hanging="720"/>
        <w:rPr>
          <w:rFonts w:ascii="Times New Roman" w:eastAsia="Times New Roman" w:hAnsi="Times New Roman"/>
        </w:rPr>
      </w:pPr>
      <w:r>
        <w:rPr>
          <w:rFonts w:ascii="Times New Roman" w:eastAsia="Times New Roman" w:hAnsi="Times New Roman"/>
        </w:rPr>
        <w:t>This Agreement (including the Schedules) may be amended only by mutual written agreement between the Parties.</w:t>
      </w:r>
    </w:p>
    <w:p w:rsidR="00000000" w:rsidRDefault="006F13F1">
      <w:pPr>
        <w:spacing w:line="2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0"/>
        <w:gridCol w:w="2080"/>
        <w:gridCol w:w="820"/>
        <w:gridCol w:w="100"/>
        <w:gridCol w:w="340"/>
        <w:gridCol w:w="4840"/>
      </w:tblGrid>
      <w:tr w:rsidR="00000000">
        <w:trPr>
          <w:trHeight w:val="23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20.6</w:t>
            </w:r>
          </w:p>
        </w:tc>
        <w:tc>
          <w:tcPr>
            <w:tcW w:w="2080" w:type="dxa"/>
            <w:shd w:val="clear" w:color="auto" w:fill="auto"/>
            <w:vAlign w:val="bottom"/>
          </w:tcPr>
          <w:p w:rsidR="00000000" w:rsidRDefault="006F13F1">
            <w:pPr>
              <w:spacing w:line="0" w:lineRule="atLeast"/>
              <w:rPr>
                <w:rFonts w:ascii="Times New Roman" w:eastAsia="Times New Roman" w:hAnsi="Times New Roman"/>
                <w:sz w:val="19"/>
              </w:rPr>
            </w:pPr>
          </w:p>
        </w:tc>
        <w:tc>
          <w:tcPr>
            <w:tcW w:w="12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8"/>
              </w:rPr>
            </w:pPr>
            <w:r>
              <w:rPr>
                <w:rFonts w:ascii="Times New Roman" w:eastAsia="Times New Roman" w:hAnsi="Times New Roman"/>
                <w:w w:val="98"/>
              </w:rPr>
              <w:t>Governing Law</w:t>
            </w:r>
          </w:p>
        </w:tc>
        <w:tc>
          <w:tcPr>
            <w:tcW w:w="48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461"/>
        </w:trPr>
        <w:tc>
          <w:tcPr>
            <w:tcW w:w="9360" w:type="dxa"/>
            <w:gridSpan w:val="6"/>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This Agreement shall be governed by and constru</w:t>
            </w:r>
            <w:r>
              <w:rPr>
                <w:rFonts w:ascii="Times New Roman" w:eastAsia="Times New Roman" w:hAnsi="Times New Roman"/>
              </w:rPr>
              <w:t>ed in accordance with Indian law.</w:t>
            </w:r>
          </w:p>
        </w:tc>
      </w:tr>
      <w:tr w:rsidR="00000000">
        <w:trPr>
          <w:trHeight w:val="44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20.7</w:t>
            </w:r>
          </w:p>
        </w:tc>
        <w:tc>
          <w:tcPr>
            <w:tcW w:w="20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80" w:type="dxa"/>
            <w:gridSpan w:val="4"/>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Jurisdiction</w:t>
            </w:r>
          </w:p>
        </w:tc>
      </w:tr>
      <w:tr w:rsidR="00000000">
        <w:trPr>
          <w:trHeight w:val="20"/>
        </w:trPr>
        <w:tc>
          <w:tcPr>
            <w:tcW w:w="1200" w:type="dxa"/>
            <w:shd w:val="clear" w:color="auto" w:fill="auto"/>
            <w:vAlign w:val="bottom"/>
          </w:tcPr>
          <w:p w:rsidR="00000000" w:rsidRDefault="006F13F1">
            <w:pPr>
              <w:spacing w:line="20" w:lineRule="exact"/>
              <w:rPr>
                <w:rFonts w:ascii="Times New Roman" w:eastAsia="Times New Roman" w:hAnsi="Times New Roman"/>
                <w:sz w:val="1"/>
              </w:rPr>
            </w:pPr>
          </w:p>
        </w:tc>
        <w:tc>
          <w:tcPr>
            <w:tcW w:w="2080" w:type="dxa"/>
            <w:shd w:val="clear" w:color="auto" w:fill="auto"/>
            <w:vAlign w:val="bottom"/>
          </w:tcPr>
          <w:p w:rsidR="00000000" w:rsidRDefault="006F13F1">
            <w:pPr>
              <w:spacing w:line="20" w:lineRule="exact"/>
              <w:rPr>
                <w:rFonts w:ascii="Times New Roman" w:eastAsia="Times New Roman" w:hAnsi="Times New Roman"/>
                <w:sz w:val="1"/>
              </w:rPr>
            </w:pPr>
          </w:p>
        </w:tc>
        <w:tc>
          <w:tcPr>
            <w:tcW w:w="820" w:type="dxa"/>
            <w:shd w:val="clear" w:color="auto" w:fill="000000"/>
            <w:vAlign w:val="bottom"/>
          </w:tcPr>
          <w:p w:rsidR="00000000" w:rsidRDefault="006F13F1">
            <w:pPr>
              <w:spacing w:line="20" w:lineRule="exact"/>
              <w:rPr>
                <w:rFonts w:ascii="Times New Roman" w:eastAsia="Times New Roman" w:hAnsi="Times New Roman"/>
                <w:sz w:val="1"/>
              </w:rPr>
            </w:pPr>
          </w:p>
        </w:tc>
        <w:tc>
          <w:tcPr>
            <w:tcW w:w="100" w:type="dxa"/>
            <w:shd w:val="clear" w:color="auto" w:fill="000000"/>
            <w:vAlign w:val="bottom"/>
          </w:tcPr>
          <w:p w:rsidR="00000000" w:rsidRDefault="006F13F1">
            <w:pPr>
              <w:spacing w:line="20" w:lineRule="exact"/>
              <w:rPr>
                <w:rFonts w:ascii="Times New Roman" w:eastAsia="Times New Roman" w:hAnsi="Times New Roman"/>
                <w:sz w:val="1"/>
              </w:rPr>
            </w:pPr>
          </w:p>
        </w:tc>
        <w:tc>
          <w:tcPr>
            <w:tcW w:w="5160" w:type="dxa"/>
            <w:gridSpan w:val="2"/>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459"/>
        </w:trPr>
        <w:tc>
          <w:tcPr>
            <w:tcW w:w="1200" w:type="dxa"/>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(c)</w:t>
            </w: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The Borrower agrees that the courts as specified in Sr. No. 28 of the Schedule I shall have</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exclusive jurisdiction to settle any disputes which may arise out of or in connection with this</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Agreement  and  that  accordingly  any  suit,  action  or  proceedings  (together  referred  to  as</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Proceedings</w:t>
            </w:r>
            <w:r>
              <w:rPr>
                <w:rFonts w:ascii="Times New Roman" w:eastAsia="Times New Roman" w:hAnsi="Times New Roman"/>
              </w:rPr>
              <w:t>”) arising out of or in connection with this Agreement may be brought in such courts</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or the tribunals.</w:t>
            </w:r>
          </w:p>
        </w:tc>
      </w:tr>
      <w:tr w:rsidR="00000000">
        <w:trPr>
          <w:trHeight w:val="458"/>
        </w:trPr>
        <w:tc>
          <w:tcPr>
            <w:tcW w:w="1200" w:type="dxa"/>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(d)</w:t>
            </w: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 xml:space="preserve">Nothing contained herein shall </w:t>
            </w:r>
            <w:r>
              <w:rPr>
                <w:rFonts w:ascii="Times New Roman" w:eastAsia="Times New Roman" w:hAnsi="Times New Roman"/>
              </w:rPr>
              <w:t>limit the right of the Bank to initiate any Proceedings in any other</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court or tribunal of competent jurisdiction, nor shall the taking of Proceedings in one or more</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jurisdictions preclude the taking of Proceedings in any other jurisdiction whether conc</w:t>
            </w:r>
            <w:r>
              <w:rPr>
                <w:rFonts w:ascii="Times New Roman" w:eastAsia="Times New Roman" w:hAnsi="Times New Roman"/>
              </w:rPr>
              <w:t>urrently or</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not.</w:t>
            </w:r>
          </w:p>
        </w:tc>
      </w:tr>
      <w:tr w:rsidR="00000000">
        <w:trPr>
          <w:trHeight w:val="438"/>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20.8</w:t>
            </w:r>
          </w:p>
        </w:tc>
        <w:tc>
          <w:tcPr>
            <w:tcW w:w="2080" w:type="dxa"/>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7"/>
              </w:rPr>
            </w:pPr>
            <w:r>
              <w:rPr>
                <w:rFonts w:ascii="Times New Roman" w:eastAsia="Times New Roman" w:hAnsi="Times New Roman"/>
                <w:w w:val="97"/>
              </w:rPr>
              <w:t>Indemnity</w:t>
            </w:r>
          </w:p>
        </w:tc>
        <w:tc>
          <w:tcPr>
            <w:tcW w:w="5260" w:type="dxa"/>
            <w:gridSpan w:val="3"/>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53" w:lineRule="exact"/>
        <w:rPr>
          <w:rFonts w:ascii="Times New Roman" w:eastAsia="Times New Roman" w:hAnsi="Times New Roman"/>
        </w:rPr>
      </w:pPr>
    </w:p>
    <w:p w:rsidR="00000000" w:rsidRDefault="006F13F1">
      <w:pPr>
        <w:spacing w:line="238" w:lineRule="auto"/>
        <w:ind w:left="720"/>
        <w:jc w:val="both"/>
        <w:rPr>
          <w:rFonts w:ascii="Times New Roman" w:eastAsia="Times New Roman" w:hAnsi="Times New Roman"/>
        </w:rPr>
      </w:pPr>
      <w:r>
        <w:rPr>
          <w:rFonts w:ascii="Times New Roman" w:eastAsia="Times New Roman" w:hAnsi="Times New Roman"/>
        </w:rPr>
        <w:t>The Borrower shall indemnify and keep the Bank and each of its officers, directors, employees, representatives, legal counsels and agents indemnified, against all actions, suits, proceedings and all costs, charges, ex</w:t>
      </w:r>
      <w:r>
        <w:rPr>
          <w:rFonts w:ascii="Times New Roman" w:eastAsia="Times New Roman" w:hAnsi="Times New Roman"/>
        </w:rPr>
        <w:t xml:space="preserve">penses, losses, or damages which may be incurred or suffered by the Bank by reason of any false or misleading information given by the Borrower to the Bank hereunder or any breach/default/contravention/non-observance/non-performance by the Borrower of any </w:t>
      </w:r>
      <w:r>
        <w:rPr>
          <w:rFonts w:ascii="Times New Roman" w:eastAsia="Times New Roman" w:hAnsi="Times New Roman"/>
        </w:rPr>
        <w:t>terms, conditions, agreements and provisions hereunder or under any of the Financing Documents. The amounts payable by the Borrower under this Clause 13.8 shall form part of the Loan Obligations and shall be secured by the Security provided in favour of th</w:t>
      </w:r>
      <w:r>
        <w:rPr>
          <w:rFonts w:ascii="Times New Roman" w:eastAsia="Times New Roman" w:hAnsi="Times New Roman"/>
        </w:rPr>
        <w:t>e Bank.</w:t>
      </w:r>
    </w:p>
    <w:p w:rsidR="00000000" w:rsidRDefault="006F13F1">
      <w:pPr>
        <w:spacing w:line="233"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20.9</w:t>
      </w:r>
      <w:r>
        <w:rPr>
          <w:rFonts w:ascii="Times New Roman" w:eastAsia="Times New Roman" w:hAnsi="Times New Roman"/>
        </w:rPr>
        <w:tab/>
      </w:r>
      <w:r>
        <w:rPr>
          <w:rFonts w:ascii="Times New Roman" w:eastAsia="Times New Roman" w:hAnsi="Times New Roman"/>
          <w:sz w:val="19"/>
          <w:u w:val="single"/>
        </w:rPr>
        <w:t>Disclosure</w:t>
      </w:r>
    </w:p>
    <w:p w:rsidR="00000000" w:rsidRDefault="006F13F1">
      <w:pPr>
        <w:spacing w:line="23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The Borrower also agrees, undertakes and confirms as under:</w:t>
      </w:r>
    </w:p>
    <w:p w:rsidR="00000000" w:rsidRDefault="006F13F1">
      <w:pPr>
        <w:spacing w:line="0" w:lineRule="atLeast"/>
        <w:ind w:left="720"/>
        <w:rPr>
          <w:rFonts w:ascii="Times New Roman" w:eastAsia="Times New Roman" w:hAnsi="Times New Roman"/>
        </w:rPr>
        <w:sectPr w:rsidR="00000000">
          <w:pgSz w:w="12240" w:h="15840"/>
          <w:pgMar w:top="1440" w:right="1440" w:bottom="1043"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bookmarkStart w:id="78" w:name="page79"/>
      <w:bookmarkEnd w:id="78"/>
    </w:p>
    <w:p w:rsidR="00000000" w:rsidRDefault="006F13F1" w:rsidP="006F13F1">
      <w:pPr>
        <w:numPr>
          <w:ilvl w:val="0"/>
          <w:numId w:val="134"/>
        </w:numPr>
        <w:tabs>
          <w:tab w:val="left" w:pos="1440"/>
        </w:tabs>
        <w:spacing w:line="236" w:lineRule="auto"/>
        <w:ind w:left="1440" w:hanging="720"/>
        <w:jc w:val="both"/>
        <w:rPr>
          <w:rFonts w:ascii="Times New Roman" w:eastAsia="Times New Roman" w:hAnsi="Times New Roman"/>
        </w:rPr>
      </w:pPr>
      <w:r>
        <w:rPr>
          <w:rFonts w:ascii="Times New Roman" w:eastAsia="Times New Roman" w:hAnsi="Times New Roman"/>
        </w:rPr>
        <w:t>The Borrower understands that as a precondition relating to the grant of and/or continuing the grant of the Facilities to the Borrower, the Bank requires the Borrower</w:t>
      </w:r>
      <w:r>
        <w:rPr>
          <w:rFonts w:ascii="Times New Roman" w:eastAsia="Times New Roman" w:hAnsi="Times New Roman"/>
        </w:rPr>
        <w:t>’s</w:t>
      </w:r>
      <w:r>
        <w:rPr>
          <w:rFonts w:ascii="Times New Roman" w:eastAsia="Times New Roman" w:hAnsi="Times New Roman"/>
        </w:rPr>
        <w:t xml:space="preserve"> consent </w:t>
      </w:r>
      <w:r>
        <w:rPr>
          <w:rFonts w:ascii="Times New Roman" w:eastAsia="Times New Roman" w:hAnsi="Times New Roman"/>
        </w:rPr>
        <w:t>for the disclosure</w:t>
      </w:r>
      <w:r>
        <w:rPr>
          <w:rFonts w:ascii="Times New Roman" w:eastAsia="Times New Roman" w:hAnsi="Times New Roman"/>
        </w:rPr>
        <w:t xml:space="preserve"> by the Bank of, information and data relating to the Borrower, of the Facilities availed of/to be availed by the Borrower, in discharge thereof.</w:t>
      </w:r>
    </w:p>
    <w:p w:rsidR="00000000" w:rsidRDefault="006F13F1">
      <w:pPr>
        <w:spacing w:line="245" w:lineRule="exact"/>
        <w:rPr>
          <w:rFonts w:ascii="Times New Roman" w:eastAsia="Times New Roman" w:hAnsi="Times New Roman"/>
        </w:rPr>
      </w:pPr>
    </w:p>
    <w:p w:rsidR="00000000" w:rsidRDefault="006F13F1" w:rsidP="006F13F1">
      <w:pPr>
        <w:numPr>
          <w:ilvl w:val="0"/>
          <w:numId w:val="134"/>
        </w:numPr>
        <w:tabs>
          <w:tab w:val="left" w:pos="1440"/>
        </w:tabs>
        <w:spacing w:line="234" w:lineRule="auto"/>
        <w:ind w:left="1440" w:hanging="720"/>
        <w:rPr>
          <w:rFonts w:ascii="Times New Roman" w:eastAsia="Times New Roman" w:hAnsi="Times New Roman"/>
        </w:rPr>
      </w:pPr>
      <w:r>
        <w:rPr>
          <w:rFonts w:ascii="Times New Roman" w:eastAsia="Times New Roman" w:hAnsi="Times New Roman"/>
        </w:rPr>
        <w:t>Accordingly, the Borrower hereby agrees and gives consent for the disclosure by Ba</w:t>
      </w:r>
      <w:r>
        <w:rPr>
          <w:rFonts w:ascii="Times New Roman" w:eastAsia="Times New Roman" w:hAnsi="Times New Roman"/>
        </w:rPr>
        <w:t>nk of all or any such:</w:t>
      </w:r>
    </w:p>
    <w:p w:rsidR="00000000" w:rsidRDefault="006F13F1">
      <w:pPr>
        <w:spacing w:line="229" w:lineRule="exact"/>
        <w:rPr>
          <w:rFonts w:ascii="Times New Roman" w:eastAsia="Times New Roman" w:hAnsi="Times New Roman"/>
        </w:rPr>
      </w:pPr>
    </w:p>
    <w:p w:rsidR="00000000" w:rsidRDefault="006F13F1" w:rsidP="006F13F1">
      <w:pPr>
        <w:numPr>
          <w:ilvl w:val="1"/>
          <w:numId w:val="134"/>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information and data relating to the Borrower;</w:t>
      </w:r>
    </w:p>
    <w:p w:rsidR="00000000" w:rsidRDefault="006F13F1">
      <w:pPr>
        <w:spacing w:line="230" w:lineRule="exact"/>
        <w:rPr>
          <w:rFonts w:ascii="Times New Roman" w:eastAsia="Times New Roman" w:hAnsi="Times New Roman"/>
        </w:rPr>
      </w:pPr>
    </w:p>
    <w:p w:rsidR="00000000" w:rsidRDefault="006F13F1" w:rsidP="006F13F1">
      <w:pPr>
        <w:numPr>
          <w:ilvl w:val="1"/>
          <w:numId w:val="134"/>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the information of data relating to the Facilities/Financing Documents; and</w:t>
      </w:r>
    </w:p>
    <w:p w:rsidR="00000000" w:rsidRDefault="006F13F1">
      <w:pPr>
        <w:spacing w:line="241" w:lineRule="exact"/>
        <w:rPr>
          <w:rFonts w:ascii="Times New Roman" w:eastAsia="Times New Roman" w:hAnsi="Times New Roman"/>
        </w:rPr>
      </w:pPr>
    </w:p>
    <w:p w:rsidR="00000000" w:rsidRDefault="006F13F1" w:rsidP="006F13F1">
      <w:pPr>
        <w:numPr>
          <w:ilvl w:val="1"/>
          <w:numId w:val="134"/>
        </w:numPr>
        <w:tabs>
          <w:tab w:val="left" w:pos="2160"/>
        </w:tabs>
        <w:spacing w:line="234" w:lineRule="auto"/>
        <w:ind w:left="2160" w:right="40" w:hanging="720"/>
        <w:rPr>
          <w:rFonts w:ascii="Times New Roman" w:eastAsia="Times New Roman" w:hAnsi="Times New Roman"/>
        </w:rPr>
      </w:pPr>
      <w:r>
        <w:rPr>
          <w:rFonts w:ascii="Times New Roman" w:eastAsia="Times New Roman" w:hAnsi="Times New Roman"/>
        </w:rPr>
        <w:t>default, if any, committed by the Borrower, in discharge of the Borrower's obligations under the Facilities</w:t>
      </w:r>
      <w:r>
        <w:rPr>
          <w:rFonts w:ascii="Times New Roman" w:eastAsia="Times New Roman" w:hAnsi="Times New Roman"/>
        </w:rPr>
        <w:t>,</w:t>
      </w:r>
    </w:p>
    <w:p w:rsidR="00000000" w:rsidRDefault="006F13F1">
      <w:pPr>
        <w:spacing w:line="241" w:lineRule="exact"/>
        <w:rPr>
          <w:rFonts w:ascii="Times New Roman" w:eastAsia="Times New Roman" w:hAnsi="Times New Roman"/>
        </w:rPr>
      </w:pPr>
    </w:p>
    <w:p w:rsidR="00000000" w:rsidRDefault="006F13F1">
      <w:pPr>
        <w:spacing w:line="238" w:lineRule="auto"/>
        <w:ind w:left="1440" w:right="40"/>
        <w:jc w:val="both"/>
        <w:rPr>
          <w:rFonts w:ascii="Times New Roman" w:eastAsia="Times New Roman" w:hAnsi="Times New Roman"/>
        </w:rPr>
      </w:pPr>
      <w:r>
        <w:rPr>
          <w:rFonts w:ascii="Times New Roman" w:eastAsia="Times New Roman" w:hAnsi="Times New Roman"/>
        </w:rPr>
        <w:t>as the Bank may deem appropriate and necessary, to disclose and furnish to Credit Information Companies (</w:t>
      </w:r>
      <w:r>
        <w:rPr>
          <w:rFonts w:ascii="Times New Roman" w:eastAsia="Times New Roman" w:hAnsi="Times New Roman"/>
        </w:rPr>
        <w:t>“</w:t>
      </w:r>
      <w:r>
        <w:rPr>
          <w:rFonts w:ascii="Times New Roman" w:eastAsia="Times New Roman" w:hAnsi="Times New Roman"/>
          <w:b/>
        </w:rPr>
        <w:t>CIC</w:t>
      </w:r>
      <w:r>
        <w:rPr>
          <w:rFonts w:ascii="Times New Roman" w:eastAsia="Times New Roman" w:hAnsi="Times New Roman"/>
        </w:rPr>
        <w:t>”) and any other agency authorised in this behalf by Reserve Bank of India (</w:t>
      </w:r>
      <w:r>
        <w:rPr>
          <w:rFonts w:ascii="Times New Roman" w:eastAsia="Times New Roman" w:hAnsi="Times New Roman"/>
        </w:rPr>
        <w:t>“</w:t>
      </w:r>
      <w:r>
        <w:rPr>
          <w:rFonts w:ascii="Times New Roman" w:eastAsia="Times New Roman" w:hAnsi="Times New Roman"/>
          <w:b/>
        </w:rPr>
        <w:t>RBI</w:t>
      </w:r>
      <w:r>
        <w:rPr>
          <w:rFonts w:ascii="Times New Roman" w:eastAsia="Times New Roman" w:hAnsi="Times New Roman"/>
        </w:rPr>
        <w:t xml:space="preserve">”) and/or to Information Utilities or any other person pursuant </w:t>
      </w:r>
      <w:r>
        <w:rPr>
          <w:rFonts w:ascii="Times New Roman" w:eastAsia="Times New Roman" w:hAnsi="Times New Roman"/>
        </w:rPr>
        <w:t>to the In</w:t>
      </w:r>
      <w:r>
        <w:rPr>
          <w:rFonts w:ascii="Times New Roman" w:eastAsia="Times New Roman" w:hAnsi="Times New Roman"/>
        </w:rPr>
        <w:t>solvency and</w:t>
      </w:r>
      <w:r>
        <w:rPr>
          <w:rFonts w:ascii="Times New Roman" w:eastAsia="Times New Roman" w:hAnsi="Times New Roman"/>
        </w:rPr>
        <w:t xml:space="preserve"> Bankruptcy Code, 2016; and/or to any other statutory or regulatory or law enforcement authority (including Court and/or Tribunals).</w:t>
      </w:r>
    </w:p>
    <w:p w:rsidR="00000000" w:rsidRDefault="006F13F1">
      <w:pPr>
        <w:spacing w:line="240" w:lineRule="exact"/>
        <w:rPr>
          <w:rFonts w:ascii="Times New Roman" w:eastAsia="Times New Roman" w:hAnsi="Times New Roman"/>
        </w:rPr>
      </w:pPr>
    </w:p>
    <w:p w:rsidR="00000000" w:rsidRDefault="006F13F1" w:rsidP="006F13F1">
      <w:pPr>
        <w:numPr>
          <w:ilvl w:val="0"/>
          <w:numId w:val="135"/>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The Borrower declares that the information and data furnished by the Borrower to the Bank are true an</w:t>
      </w:r>
      <w:r>
        <w:rPr>
          <w:rFonts w:ascii="Times New Roman" w:eastAsia="Times New Roman" w:hAnsi="Times New Roman"/>
        </w:rPr>
        <w:t>d correct.</w:t>
      </w:r>
    </w:p>
    <w:p w:rsidR="00000000" w:rsidRDefault="006F13F1">
      <w:pPr>
        <w:spacing w:line="231" w:lineRule="exact"/>
        <w:rPr>
          <w:rFonts w:ascii="Times New Roman" w:eastAsia="Times New Roman" w:hAnsi="Times New Roman"/>
        </w:rPr>
      </w:pPr>
    </w:p>
    <w:p w:rsidR="00000000" w:rsidRDefault="006F13F1" w:rsidP="006F13F1">
      <w:pPr>
        <w:numPr>
          <w:ilvl w:val="0"/>
          <w:numId w:val="13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The Borrower also undertakes that:</w:t>
      </w:r>
    </w:p>
    <w:p w:rsidR="00000000" w:rsidRDefault="006F13F1">
      <w:pPr>
        <w:spacing w:line="239" w:lineRule="exact"/>
        <w:rPr>
          <w:rFonts w:ascii="Times New Roman" w:eastAsia="Times New Roman" w:hAnsi="Times New Roman"/>
        </w:rPr>
      </w:pPr>
    </w:p>
    <w:p w:rsidR="00000000" w:rsidRDefault="006F13F1" w:rsidP="006F13F1">
      <w:pPr>
        <w:numPr>
          <w:ilvl w:val="1"/>
          <w:numId w:val="135"/>
        </w:numPr>
        <w:tabs>
          <w:tab w:val="left" w:pos="2160"/>
        </w:tabs>
        <w:spacing w:line="234" w:lineRule="auto"/>
        <w:ind w:left="2160" w:right="60" w:hanging="720"/>
        <w:rPr>
          <w:rFonts w:ascii="Times New Roman" w:eastAsia="Times New Roman" w:hAnsi="Times New Roman"/>
        </w:rPr>
      </w:pPr>
      <w:r>
        <w:rPr>
          <w:rFonts w:ascii="Times New Roman" w:eastAsia="Times New Roman" w:hAnsi="Times New Roman"/>
        </w:rPr>
        <w:t>Any CIC and any other agency so authorised may use, process the said information and data disclosed by the Bank in the manner as deemed fit by them; and</w:t>
      </w:r>
    </w:p>
    <w:p w:rsidR="00000000" w:rsidRDefault="006F13F1">
      <w:pPr>
        <w:spacing w:line="243" w:lineRule="exact"/>
        <w:rPr>
          <w:rFonts w:ascii="Times New Roman" w:eastAsia="Times New Roman" w:hAnsi="Times New Roman"/>
        </w:rPr>
      </w:pPr>
    </w:p>
    <w:p w:rsidR="00000000" w:rsidRDefault="006F13F1" w:rsidP="006F13F1">
      <w:pPr>
        <w:numPr>
          <w:ilvl w:val="1"/>
          <w:numId w:val="135"/>
        </w:numPr>
        <w:tabs>
          <w:tab w:val="left" w:pos="2160"/>
        </w:tabs>
        <w:spacing w:line="236" w:lineRule="auto"/>
        <w:ind w:left="2160" w:right="60" w:hanging="720"/>
        <w:jc w:val="both"/>
        <w:rPr>
          <w:rFonts w:ascii="Times New Roman" w:eastAsia="Times New Roman" w:hAnsi="Times New Roman"/>
        </w:rPr>
      </w:pPr>
      <w:r>
        <w:rPr>
          <w:rFonts w:ascii="Times New Roman" w:eastAsia="Times New Roman" w:hAnsi="Times New Roman"/>
        </w:rPr>
        <w:t>Any CIC and any other agency so authorised may furnish</w:t>
      </w:r>
      <w:r>
        <w:rPr>
          <w:rFonts w:ascii="Times New Roman" w:eastAsia="Times New Roman" w:hAnsi="Times New Roman"/>
        </w:rPr>
        <w:t xml:space="preserve"> for consideration, the processed information and data disclosed or products thereof prepared by them, to bank(s)/financial institution(s) and other credit grantors or registered users, as may be specified by the RBI in this behalf.</w:t>
      </w:r>
    </w:p>
    <w:p w:rsidR="00000000" w:rsidRDefault="006F13F1">
      <w:pPr>
        <w:spacing w:line="245" w:lineRule="exact"/>
        <w:rPr>
          <w:rFonts w:ascii="Times New Roman" w:eastAsia="Times New Roman" w:hAnsi="Times New Roman"/>
        </w:rPr>
      </w:pPr>
    </w:p>
    <w:p w:rsidR="00000000" w:rsidRDefault="006F13F1" w:rsidP="006F13F1">
      <w:pPr>
        <w:numPr>
          <w:ilvl w:val="0"/>
          <w:numId w:val="135"/>
        </w:numPr>
        <w:tabs>
          <w:tab w:val="left" w:pos="1440"/>
        </w:tabs>
        <w:spacing w:line="238" w:lineRule="auto"/>
        <w:ind w:left="1440" w:hanging="720"/>
        <w:jc w:val="both"/>
        <w:rPr>
          <w:rFonts w:ascii="Times New Roman" w:eastAsia="Times New Roman" w:hAnsi="Times New Roman"/>
        </w:rPr>
      </w:pPr>
      <w:r>
        <w:rPr>
          <w:rFonts w:ascii="Times New Roman" w:eastAsia="Times New Roman" w:hAnsi="Times New Roman"/>
        </w:rPr>
        <w:t>The Borrower agrees, u</w:t>
      </w:r>
      <w:r>
        <w:rPr>
          <w:rFonts w:ascii="Times New Roman" w:eastAsia="Times New Roman" w:hAnsi="Times New Roman"/>
        </w:rPr>
        <w:t>ndertakes and authorizes the Bank to exchange, share or part with all the information, data or documents or other information as mentioned in this Clause 13.9 (e) and also the information relating to the conduct of the Borrower</w:t>
      </w:r>
      <w:r>
        <w:rPr>
          <w:rFonts w:ascii="Times New Roman" w:eastAsia="Times New Roman" w:hAnsi="Times New Roman"/>
        </w:rPr>
        <w:t>’s accounts, credit history o</w:t>
      </w:r>
      <w:r>
        <w:rPr>
          <w:rFonts w:ascii="Times New Roman" w:eastAsia="Times New Roman" w:hAnsi="Times New Roman"/>
        </w:rPr>
        <w:t>r repaym</w:t>
      </w:r>
      <w:r>
        <w:rPr>
          <w:rFonts w:ascii="Times New Roman" w:eastAsia="Times New Roman" w:hAnsi="Times New Roman"/>
        </w:rPr>
        <w:t>ent</w:t>
      </w:r>
      <w:r>
        <w:rPr>
          <w:rFonts w:ascii="Times New Roman" w:eastAsia="Times New Roman" w:hAnsi="Times New Roman"/>
        </w:rPr>
        <w:t xml:space="preserve"> record, with other banks / financial institutions involved in the financing arrangement to the Borrower, whether under consortium or multiple banking or sole banking arrangement and also with the banks/ financial institutions intending to finan</w:t>
      </w:r>
      <w:r>
        <w:rPr>
          <w:rFonts w:ascii="Times New Roman" w:eastAsia="Times New Roman" w:hAnsi="Times New Roman"/>
        </w:rPr>
        <w:t>ce the Borrower, as the Bank may deem necessary or appropriate as may be required for use or processing of the said information / data by such banks/ financial institutions or furnishing of the processed information / data to other banks / financial instit</w:t>
      </w:r>
      <w:r>
        <w:rPr>
          <w:rFonts w:ascii="Times New Roman" w:eastAsia="Times New Roman" w:hAnsi="Times New Roman"/>
        </w:rPr>
        <w:t>utions / credit providers and the Borrower shall not hold the Bank liable in any manner for use of such information.</w:t>
      </w:r>
    </w:p>
    <w:p w:rsidR="00000000" w:rsidRDefault="006F13F1">
      <w:pPr>
        <w:spacing w:line="249" w:lineRule="exact"/>
        <w:rPr>
          <w:rFonts w:ascii="Times New Roman" w:eastAsia="Times New Roman" w:hAnsi="Times New Roman"/>
        </w:rPr>
      </w:pPr>
    </w:p>
    <w:p w:rsidR="00000000" w:rsidRDefault="006F13F1" w:rsidP="006F13F1">
      <w:pPr>
        <w:numPr>
          <w:ilvl w:val="0"/>
          <w:numId w:val="135"/>
        </w:numPr>
        <w:tabs>
          <w:tab w:val="left" w:pos="1440"/>
        </w:tabs>
        <w:spacing w:line="237" w:lineRule="auto"/>
        <w:ind w:left="1440" w:hanging="720"/>
        <w:jc w:val="both"/>
        <w:rPr>
          <w:rFonts w:ascii="Times New Roman" w:eastAsia="Times New Roman" w:hAnsi="Times New Roman"/>
        </w:rPr>
      </w:pPr>
      <w:r>
        <w:rPr>
          <w:rFonts w:ascii="Times New Roman" w:eastAsia="Times New Roman" w:hAnsi="Times New Roman"/>
        </w:rPr>
        <w:t>The Borrower agrees that in case the Borrower commits a default in payment or repayment of any amounts in respect of the Facilities, the B</w:t>
      </w:r>
      <w:r>
        <w:rPr>
          <w:rFonts w:ascii="Times New Roman" w:eastAsia="Times New Roman" w:hAnsi="Times New Roman"/>
        </w:rPr>
        <w:t>ank and/or RBI will have an unqualified right to disclose or publish the details of the default and the name of the Borrower, its directors, partners, as the case may be, as defaulters, in such manner and through such medium as the Bank or RBI in their abs</w:t>
      </w:r>
      <w:r>
        <w:rPr>
          <w:rFonts w:ascii="Times New Roman" w:eastAsia="Times New Roman" w:hAnsi="Times New Roman"/>
        </w:rPr>
        <w:t>olute discretion may think fit.</w:t>
      </w:r>
    </w:p>
    <w:p w:rsidR="00000000" w:rsidRDefault="006F13F1">
      <w:pPr>
        <w:spacing w:line="234"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20.10</w:t>
      </w:r>
      <w:r>
        <w:rPr>
          <w:rFonts w:ascii="Times New Roman" w:eastAsia="Times New Roman" w:hAnsi="Times New Roman"/>
        </w:rPr>
        <w:tab/>
      </w:r>
      <w:r>
        <w:rPr>
          <w:rFonts w:ascii="Times New Roman" w:eastAsia="Times New Roman" w:hAnsi="Times New Roman"/>
          <w:sz w:val="19"/>
          <w:u w:val="single"/>
        </w:rPr>
        <w:t>Office of Foreign Assets Control (OFAC) Sanctions</w:t>
      </w:r>
    </w:p>
    <w:p w:rsidR="00000000" w:rsidRDefault="006F13F1">
      <w:pPr>
        <w:spacing w:line="242" w:lineRule="exact"/>
        <w:rPr>
          <w:rFonts w:ascii="Times New Roman" w:eastAsia="Times New Roman" w:hAnsi="Times New Roman"/>
        </w:rPr>
      </w:pPr>
    </w:p>
    <w:p w:rsidR="00000000" w:rsidRDefault="006F13F1" w:rsidP="006F13F1">
      <w:pPr>
        <w:numPr>
          <w:ilvl w:val="0"/>
          <w:numId w:val="136"/>
        </w:numPr>
        <w:tabs>
          <w:tab w:val="left" w:pos="1280"/>
        </w:tabs>
        <w:spacing w:line="233" w:lineRule="auto"/>
        <w:ind w:left="1280" w:right="420" w:hanging="572"/>
        <w:jc w:val="both"/>
        <w:rPr>
          <w:rFonts w:ascii="Times New Roman" w:eastAsia="Times New Roman" w:hAnsi="Times New Roman"/>
        </w:rPr>
      </w:pPr>
      <w:r>
        <w:rPr>
          <w:rFonts w:ascii="Times New Roman" w:eastAsia="Times New Roman" w:hAnsi="Times New Roman"/>
        </w:rPr>
        <w:t>The Borrower acknowledges that the OFAC Sanctions may become applicable with respect to the Facilities and/or transactions thereunder, including to any documentary cr</w:t>
      </w:r>
      <w:r>
        <w:rPr>
          <w:rFonts w:ascii="Times New Roman" w:eastAsia="Times New Roman" w:hAnsi="Times New Roman"/>
        </w:rPr>
        <w:t>edits and/or</w:t>
      </w:r>
    </w:p>
    <w:p w:rsidR="00000000" w:rsidRDefault="006F13F1">
      <w:pPr>
        <w:tabs>
          <w:tab w:val="left" w:pos="1280"/>
        </w:tabs>
        <w:spacing w:line="233" w:lineRule="auto"/>
        <w:ind w:left="1280" w:right="420" w:hanging="572"/>
        <w:jc w:val="both"/>
        <w:rPr>
          <w:rFonts w:ascii="Times New Roman" w:eastAsia="Times New Roman" w:hAnsi="Times New Roman"/>
        </w:rPr>
        <w:sectPr w:rsidR="00000000">
          <w:pgSz w:w="12240" w:h="15840"/>
          <w:pgMar w:top="1440" w:right="1420" w:bottom="964"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79" w:name="page80"/>
      <w:bookmarkEnd w:id="79"/>
    </w:p>
    <w:p w:rsidR="00000000" w:rsidRDefault="006F13F1">
      <w:pPr>
        <w:spacing w:line="238" w:lineRule="auto"/>
        <w:ind w:left="1280" w:right="380"/>
        <w:jc w:val="both"/>
        <w:rPr>
          <w:rFonts w:ascii="Times New Roman" w:eastAsia="Times New Roman" w:hAnsi="Times New Roman"/>
        </w:rPr>
      </w:pPr>
      <w:r>
        <w:rPr>
          <w:rFonts w:ascii="Times New Roman" w:eastAsia="Times New Roman" w:hAnsi="Times New Roman"/>
        </w:rPr>
        <w:t>guarantees issued and/or disbursements and/or payments made by the Bank pursuant to the Agreement. The OFAC Sanctions may pertain, inter alia, to the purpose and end use of the Facilities, goods manufactured in or originated from/through cer</w:t>
      </w:r>
      <w:r>
        <w:rPr>
          <w:rFonts w:ascii="Times New Roman" w:eastAsia="Times New Roman" w:hAnsi="Times New Roman"/>
        </w:rPr>
        <w:t>tain countries, shipment from/to/using certain countries, ports, vessels, liners and/or due to involvement of certain persons and entities (including correspondent banks). Consequently, disbursement, issuance, payment and/or processing under the Facilities</w:t>
      </w:r>
      <w:r>
        <w:rPr>
          <w:rFonts w:ascii="Times New Roman" w:eastAsia="Times New Roman" w:hAnsi="Times New Roman"/>
        </w:rPr>
        <w:t xml:space="preserve"> by the Bank may become subjected to the OFAC Sanctions and the Bank shall have the unconditional right to refuse to process any transactions that violate/may violate any OFAC Sanctions, as it exists from time to time.</w:t>
      </w:r>
    </w:p>
    <w:p w:rsidR="00000000" w:rsidRDefault="006F13F1">
      <w:pPr>
        <w:spacing w:line="244" w:lineRule="exact"/>
        <w:rPr>
          <w:rFonts w:ascii="Times New Roman" w:eastAsia="Times New Roman" w:hAnsi="Times New Roman"/>
        </w:rPr>
      </w:pPr>
    </w:p>
    <w:p w:rsidR="00000000" w:rsidRDefault="006F13F1" w:rsidP="006F13F1">
      <w:pPr>
        <w:numPr>
          <w:ilvl w:val="0"/>
          <w:numId w:val="137"/>
        </w:numPr>
        <w:tabs>
          <w:tab w:val="left" w:pos="1280"/>
        </w:tabs>
        <w:spacing w:line="238" w:lineRule="auto"/>
        <w:ind w:left="1280" w:right="400" w:hanging="572"/>
        <w:jc w:val="both"/>
        <w:rPr>
          <w:rFonts w:ascii="Times New Roman" w:eastAsia="Times New Roman" w:hAnsi="Times New Roman"/>
        </w:rPr>
      </w:pPr>
      <w:r>
        <w:rPr>
          <w:rFonts w:ascii="Times New Roman" w:eastAsia="Times New Roman" w:hAnsi="Times New Roman"/>
        </w:rPr>
        <w:t>The Borrower agrees to ensure that t</w:t>
      </w:r>
      <w:r>
        <w:rPr>
          <w:rFonts w:ascii="Times New Roman" w:eastAsia="Times New Roman" w:hAnsi="Times New Roman"/>
        </w:rPr>
        <w:t>he transactions entered into pursuant to the Agreement do not violate any OFAC Sanctions and that no Persons, currently subject to any OFAC Sanctions, are involved in any transactions thereunder. The Borrower agrees that it shall not avail of the Facilitie</w:t>
      </w:r>
      <w:r>
        <w:rPr>
          <w:rFonts w:ascii="Times New Roman" w:eastAsia="Times New Roman" w:hAnsi="Times New Roman"/>
        </w:rPr>
        <w:t>s or use the proceeds of the Facilities in any transaction with, or for the purpose of financing the activities of, any Person currently subject to any OFAC Sanctions as aforesaid.</w:t>
      </w:r>
    </w:p>
    <w:p w:rsidR="00000000" w:rsidRDefault="006F13F1">
      <w:pPr>
        <w:spacing w:line="240" w:lineRule="exact"/>
        <w:rPr>
          <w:rFonts w:ascii="Times New Roman" w:eastAsia="Times New Roman" w:hAnsi="Times New Roman"/>
        </w:rPr>
      </w:pPr>
    </w:p>
    <w:p w:rsidR="00000000" w:rsidRDefault="006F13F1" w:rsidP="006F13F1">
      <w:pPr>
        <w:numPr>
          <w:ilvl w:val="0"/>
          <w:numId w:val="137"/>
        </w:numPr>
        <w:tabs>
          <w:tab w:val="left" w:pos="1280"/>
        </w:tabs>
        <w:spacing w:line="238" w:lineRule="auto"/>
        <w:ind w:left="1280" w:right="400" w:hanging="572"/>
        <w:jc w:val="both"/>
        <w:rPr>
          <w:rFonts w:ascii="Times New Roman" w:eastAsia="Times New Roman" w:hAnsi="Times New Roman"/>
        </w:rPr>
      </w:pPr>
      <w:r>
        <w:rPr>
          <w:rFonts w:ascii="Times New Roman" w:eastAsia="Times New Roman" w:hAnsi="Times New Roman"/>
        </w:rPr>
        <w:t>The Borrower shall indemnify and hold harmless the Bank and shall, immedia</w:t>
      </w:r>
      <w:r>
        <w:rPr>
          <w:rFonts w:ascii="Times New Roman" w:eastAsia="Times New Roman" w:hAnsi="Times New Roman"/>
        </w:rPr>
        <w:t>tely on demand, pay for / reimburse to the Bank for all losses and liabilities (including due to claims by a third party), incurred by the Bank as a result of any breach by the Borrower of its representations and undertakings contained herein pertaining to</w:t>
      </w:r>
      <w:r>
        <w:rPr>
          <w:rFonts w:ascii="Times New Roman" w:eastAsia="Times New Roman" w:hAnsi="Times New Roman"/>
        </w:rPr>
        <w:t xml:space="preserve"> the OFAC Sanctions and/or due to any action taken by the Bank pursuant to the OFAC Sanctions.</w:t>
      </w:r>
    </w:p>
    <w:p w:rsidR="00000000" w:rsidRDefault="006F13F1">
      <w:pPr>
        <w:spacing w:line="229"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20.11</w:t>
      </w:r>
    </w:p>
    <w:p w:rsidR="00000000" w:rsidRDefault="006F13F1">
      <w:pPr>
        <w:spacing w:line="242" w:lineRule="exact"/>
        <w:rPr>
          <w:rFonts w:ascii="Times New Roman" w:eastAsia="Times New Roman" w:hAnsi="Times New Roman"/>
        </w:rPr>
      </w:pPr>
    </w:p>
    <w:p w:rsidR="00000000" w:rsidRDefault="006F13F1">
      <w:pPr>
        <w:spacing w:line="238" w:lineRule="auto"/>
        <w:ind w:left="720" w:right="380"/>
        <w:jc w:val="both"/>
        <w:rPr>
          <w:rFonts w:ascii="Times New Roman" w:eastAsia="Times New Roman" w:hAnsi="Times New Roman"/>
        </w:rPr>
      </w:pPr>
      <w:r>
        <w:rPr>
          <w:rFonts w:ascii="Times New Roman" w:eastAsia="Times New Roman" w:hAnsi="Times New Roman"/>
        </w:rPr>
        <w:t xml:space="preserve">The Borrower hereby gives specific consent to the Bank/Lender for disclosing / submitting the </w:t>
      </w:r>
      <w:r>
        <w:rPr>
          <w:rFonts w:ascii="Times New Roman" w:eastAsia="Times New Roman" w:hAnsi="Times New Roman"/>
        </w:rPr>
        <w:t>‘financial information</w:t>
      </w:r>
      <w:r>
        <w:rPr>
          <w:rFonts w:ascii="Times New Roman" w:eastAsia="Times New Roman" w:hAnsi="Times New Roman"/>
        </w:rPr>
        <w:t>’ as defined in Section 3 (13 ) of th</w:t>
      </w:r>
      <w:r>
        <w:rPr>
          <w:rFonts w:ascii="Times New Roman" w:eastAsia="Times New Roman" w:hAnsi="Times New Roman"/>
        </w:rPr>
        <w:t>e Insolvency and Ban</w:t>
      </w:r>
      <w:r>
        <w:rPr>
          <w:rFonts w:ascii="Times New Roman" w:eastAsia="Times New Roman" w:hAnsi="Times New Roman"/>
        </w:rPr>
        <w:t>kruptcy Code, 2016 (</w:t>
      </w:r>
      <w:r>
        <w:rPr>
          <w:rFonts w:ascii="Times New Roman" w:eastAsia="Times New Roman" w:hAnsi="Times New Roman"/>
        </w:rPr>
        <w:t xml:space="preserve"> </w:t>
      </w:r>
      <w:r>
        <w:rPr>
          <w:rFonts w:ascii="Times New Roman" w:eastAsia="Times New Roman" w:hAnsi="Times New Roman"/>
        </w:rPr>
        <w:t>‘Code</w:t>
      </w:r>
      <w:r>
        <w:rPr>
          <w:rFonts w:ascii="Times New Roman" w:eastAsia="Times New Roman" w:hAnsi="Times New Roman"/>
        </w:rPr>
        <w:t>’ for brief ) read with the relevant Regulations/ Rules framed under the Code, as amended and in force from time to time and as specified there under from time to time, in respect of the Credit/ Financial facil</w:t>
      </w:r>
      <w:r>
        <w:rPr>
          <w:rFonts w:ascii="Times New Roman" w:eastAsia="Times New Roman" w:hAnsi="Times New Roman"/>
        </w:rPr>
        <w:t>ities availed from t</w:t>
      </w:r>
      <w:r>
        <w:rPr>
          <w:rFonts w:ascii="Times New Roman" w:eastAsia="Times New Roman" w:hAnsi="Times New Roman"/>
        </w:rPr>
        <w:t xml:space="preserve">he Bank/ Lender, from time to time, to any </w:t>
      </w:r>
      <w:r>
        <w:rPr>
          <w:rFonts w:ascii="Times New Roman" w:eastAsia="Times New Roman" w:hAnsi="Times New Roman"/>
        </w:rPr>
        <w:t>‘Information Utility</w:t>
      </w:r>
      <w:r>
        <w:rPr>
          <w:rFonts w:ascii="Times New Roman" w:eastAsia="Times New Roman" w:hAnsi="Times New Roman"/>
        </w:rPr>
        <w:t>’ (</w:t>
      </w:r>
      <w:r>
        <w:rPr>
          <w:rFonts w:ascii="Times New Roman" w:eastAsia="Times New Roman" w:hAnsi="Times New Roman"/>
        </w:rPr>
        <w:t xml:space="preserve"> </w:t>
      </w:r>
      <w:r>
        <w:rPr>
          <w:rFonts w:ascii="Times New Roman" w:eastAsia="Times New Roman" w:hAnsi="Times New Roman"/>
        </w:rPr>
        <w:t>‘IU</w:t>
      </w:r>
      <w:r>
        <w:rPr>
          <w:rFonts w:ascii="Times New Roman" w:eastAsia="Times New Roman" w:hAnsi="Times New Roman"/>
        </w:rPr>
        <w:t xml:space="preserve">’ for brief ) as defined in Section 3 ( 21 ) of the Code, in accordance with the relevant Regulations framed under the Code, and directions issued by Reserve Bank of </w:t>
      </w:r>
      <w:r>
        <w:rPr>
          <w:rFonts w:ascii="Times New Roman" w:eastAsia="Times New Roman" w:hAnsi="Times New Roman"/>
        </w:rPr>
        <w:t xml:space="preserve">India to the banks from time to time and hereby specifically agree to promptly authenticate the </w:t>
      </w:r>
      <w:r>
        <w:rPr>
          <w:rFonts w:ascii="Times New Roman" w:eastAsia="Times New Roman" w:hAnsi="Times New Roman"/>
        </w:rPr>
        <w:t xml:space="preserve">‘financial information submitted by the Bank/Lender, as and when requested by the concerned </w:t>
      </w:r>
      <w:r>
        <w:rPr>
          <w:rFonts w:ascii="Times New Roman" w:eastAsia="Times New Roman" w:hAnsi="Times New Roman"/>
        </w:rPr>
        <w:t>‘IU</w:t>
      </w:r>
      <w:r>
        <w:rPr>
          <w:rFonts w:ascii="Times New Roman" w:eastAsia="Times New Roman" w:hAnsi="Times New Roman"/>
        </w:rPr>
        <w:t>’ .</w:t>
      </w:r>
    </w:p>
    <w:p w:rsidR="00000000" w:rsidRDefault="006F13F1">
      <w:pPr>
        <w:spacing w:line="6"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13.12</w:t>
      </w:r>
    </w:p>
    <w:p w:rsidR="00000000" w:rsidRDefault="006F13F1">
      <w:pPr>
        <w:spacing w:line="242" w:lineRule="exact"/>
        <w:rPr>
          <w:rFonts w:ascii="Times New Roman" w:eastAsia="Times New Roman" w:hAnsi="Times New Roman"/>
        </w:rPr>
      </w:pPr>
    </w:p>
    <w:p w:rsidR="00000000" w:rsidRDefault="006F13F1">
      <w:pPr>
        <w:spacing w:line="238" w:lineRule="auto"/>
        <w:ind w:left="720"/>
        <w:jc w:val="both"/>
        <w:rPr>
          <w:rFonts w:ascii="Times New Roman" w:eastAsia="Times New Roman" w:hAnsi="Times New Roman"/>
        </w:rPr>
      </w:pPr>
      <w:r>
        <w:rPr>
          <w:rFonts w:ascii="Times New Roman" w:eastAsia="Times New Roman" w:hAnsi="Times New Roman"/>
        </w:rPr>
        <w:t>All disputes, differences and / or claim or questions</w:t>
      </w:r>
      <w:r>
        <w:rPr>
          <w:rFonts w:ascii="Times New Roman" w:eastAsia="Times New Roman" w:hAnsi="Times New Roman"/>
        </w:rPr>
        <w:t xml:space="preserve"> arising out of these presents or in any way touching or concerning the same or as to constructions, meaning or effect thereof or as to the right, obligations and liabilities of the parties hereunder shall be referred to and settled by arbitration, to be h</w:t>
      </w:r>
      <w:r>
        <w:rPr>
          <w:rFonts w:ascii="Times New Roman" w:eastAsia="Times New Roman" w:hAnsi="Times New Roman"/>
        </w:rPr>
        <w:t>eld in accordance with the provisions of the Arbitration and Conciliation Act, 1996 or any statutory amendments thereof, of a sole arbitrator to be nominated by the Lender/Bank, and in the event of death, unwillingness, refusal, neglect, inability or incap</w:t>
      </w:r>
      <w:r>
        <w:rPr>
          <w:rFonts w:ascii="Times New Roman" w:eastAsia="Times New Roman" w:hAnsi="Times New Roman"/>
        </w:rPr>
        <w:t>ability of a person so appointed to act as an arbitrator, the Lender/Bank may appoint a new arbitrator to be a sole arbitrator. The arbitrator shall not be required to give any reasons for the award and the award of the arbitrator shall be final and bindin</w:t>
      </w:r>
      <w:r>
        <w:rPr>
          <w:rFonts w:ascii="Times New Roman" w:eastAsia="Times New Roman" w:hAnsi="Times New Roman"/>
        </w:rPr>
        <w:t>g on all parties concerned. The arbitration proceedings shall be held at Mumbai/Delhi/Kolkata/Bangalore/Chennai/Kochi. The arbitral procedure shall be conducted in English.</w:t>
      </w:r>
    </w:p>
    <w:p w:rsidR="00000000" w:rsidRDefault="006F13F1">
      <w:pPr>
        <w:spacing w:line="200" w:lineRule="exact"/>
        <w:rPr>
          <w:rFonts w:ascii="Times New Roman" w:eastAsia="Times New Roman" w:hAnsi="Times New Roman"/>
        </w:rPr>
      </w:pPr>
    </w:p>
    <w:p w:rsidR="00000000" w:rsidRDefault="006F13F1">
      <w:pPr>
        <w:spacing w:line="269" w:lineRule="exact"/>
        <w:rPr>
          <w:rFonts w:ascii="Times New Roman" w:eastAsia="Times New Roman" w:hAnsi="Times New Roman"/>
        </w:rPr>
      </w:pPr>
    </w:p>
    <w:p w:rsidR="00000000" w:rsidRDefault="006F13F1">
      <w:pPr>
        <w:tabs>
          <w:tab w:val="left" w:pos="2780"/>
        </w:tabs>
        <w:spacing w:line="0" w:lineRule="atLeast"/>
        <w:rPr>
          <w:rFonts w:ascii="Times New Roman" w:eastAsia="Times New Roman" w:hAnsi="Times New Roman"/>
          <w:sz w:val="19"/>
          <w:u w:val="single"/>
        </w:rPr>
      </w:pPr>
      <w:r>
        <w:rPr>
          <w:rFonts w:ascii="Times New Roman" w:eastAsia="Times New Roman" w:hAnsi="Times New Roman"/>
        </w:rPr>
        <w:t>13.13</w:t>
      </w:r>
      <w:r>
        <w:rPr>
          <w:rFonts w:ascii="Times New Roman" w:eastAsia="Times New Roman" w:hAnsi="Times New Roman"/>
        </w:rPr>
        <w:tab/>
      </w:r>
      <w:r>
        <w:rPr>
          <w:rFonts w:ascii="Times New Roman" w:eastAsia="Times New Roman" w:hAnsi="Times New Roman"/>
          <w:sz w:val="19"/>
          <w:u w:val="single"/>
        </w:rPr>
        <w:t>Entire Agreement</w:t>
      </w:r>
    </w:p>
    <w:p w:rsidR="00000000" w:rsidRDefault="006F13F1">
      <w:pPr>
        <w:spacing w:line="242"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rPr>
      </w:pPr>
      <w:r>
        <w:rPr>
          <w:rFonts w:ascii="Times New Roman" w:eastAsia="Times New Roman" w:hAnsi="Times New Roman"/>
        </w:rPr>
        <w:t xml:space="preserve">This Agreement shall supersede all prior discussions and </w:t>
      </w:r>
      <w:r>
        <w:rPr>
          <w:rFonts w:ascii="Times New Roman" w:eastAsia="Times New Roman" w:hAnsi="Times New Roman"/>
        </w:rPr>
        <w:t>representations between the Parties, , save with respect to any terms and conditions contained in the Sanction Letter, which (i) are not expressly included in this Agreement; and/or (ii) are more stringent in comparison to the condition(s) contained in thi</w:t>
      </w:r>
      <w:r>
        <w:rPr>
          <w:rFonts w:ascii="Times New Roman" w:eastAsia="Times New Roman" w:hAnsi="Times New Roman"/>
        </w:rPr>
        <w:t>s Agreement, in which case such condition(s) in the Sanction Letter shall be binding on the Parties and shall also be deemed to be included in this Agreement by reference.</w:t>
      </w:r>
    </w:p>
    <w:p w:rsidR="00000000" w:rsidRDefault="006F13F1">
      <w:pPr>
        <w:spacing w:line="237" w:lineRule="auto"/>
        <w:ind w:left="720"/>
        <w:jc w:val="both"/>
        <w:rPr>
          <w:rFonts w:ascii="Times New Roman" w:eastAsia="Times New Roman" w:hAnsi="Times New Roman"/>
        </w:rPr>
        <w:sectPr w:rsidR="00000000">
          <w:pgSz w:w="12240" w:h="15840"/>
          <w:pgMar w:top="1440" w:right="1440" w:bottom="9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86" w:lineRule="exact"/>
        <w:rPr>
          <w:rFonts w:ascii="Times New Roman" w:eastAsia="Times New Roman" w:hAnsi="Times New Roman"/>
        </w:rPr>
      </w:pPr>
    </w:p>
    <w:p w:rsidR="00000000" w:rsidRDefault="006F13F1">
      <w:pPr>
        <w:tabs>
          <w:tab w:val="left" w:pos="580"/>
        </w:tabs>
        <w:spacing w:line="0" w:lineRule="atLeast"/>
        <w:rPr>
          <w:rFonts w:ascii="Times New Roman" w:eastAsia="Times New Roman" w:hAnsi="Times New Roman"/>
          <w:u w:val="single"/>
        </w:rPr>
      </w:pPr>
      <w:r>
        <w:rPr>
          <w:rFonts w:ascii="Times New Roman" w:eastAsia="Times New Roman" w:hAnsi="Times New Roman"/>
        </w:rPr>
        <w:t>13.14</w:t>
      </w:r>
      <w:r>
        <w:rPr>
          <w:rFonts w:ascii="Times New Roman" w:eastAsia="Times New Roman" w:hAnsi="Times New Roman"/>
        </w:rPr>
        <w:tab/>
      </w:r>
      <w:r>
        <w:rPr>
          <w:rFonts w:ascii="Times New Roman" w:eastAsia="Times New Roman" w:hAnsi="Times New Roman"/>
          <w:u w:val="single"/>
        </w:rPr>
        <w:t>Penal Interest and Charges</w:t>
      </w:r>
    </w:p>
    <w:p w:rsidR="00000000" w:rsidRDefault="006F13F1">
      <w:pPr>
        <w:tabs>
          <w:tab w:val="left" w:pos="580"/>
        </w:tabs>
        <w:spacing w:line="0" w:lineRule="atLeast"/>
        <w:rPr>
          <w:rFonts w:ascii="Times New Roman" w:eastAsia="Times New Roman" w:hAnsi="Times New Roman"/>
          <w:u w:val="single"/>
        </w:rPr>
        <w:sectPr w:rsidR="00000000">
          <w:type w:val="continuous"/>
          <w:pgSz w:w="12240" w:h="15840"/>
          <w:pgMar w:top="1440" w:right="1440" w:bottom="940" w:left="1440" w:header="0" w:footer="0" w:gutter="0"/>
          <w:cols w:space="0" w:equalWidth="0">
            <w:col w:w="9360"/>
          </w:cols>
          <w:docGrid w:linePitch="360"/>
        </w:sectPr>
      </w:pPr>
    </w:p>
    <w:p w:rsidR="00000000" w:rsidRDefault="006F13F1">
      <w:pPr>
        <w:spacing w:line="238" w:lineRule="auto"/>
        <w:ind w:left="720" w:right="200"/>
        <w:rPr>
          <w:rFonts w:ascii="Times New Roman" w:eastAsia="Times New Roman" w:hAnsi="Times New Roman"/>
        </w:rPr>
      </w:pPr>
      <w:bookmarkStart w:id="80" w:name="page81"/>
      <w:bookmarkEnd w:id="80"/>
      <w:r>
        <w:rPr>
          <w:rFonts w:ascii="Times New Roman" w:eastAsia="Times New Roman" w:hAnsi="Times New Roman"/>
        </w:rPr>
        <w:t>All amounts in default for payment, due to dela</w:t>
      </w:r>
      <w:r>
        <w:rPr>
          <w:rFonts w:ascii="Times New Roman" w:eastAsia="Times New Roman" w:hAnsi="Times New Roman"/>
        </w:rPr>
        <w:t>y or non-payment of EMI/Installment or interest thereon including any costs, charges and expenses or due to occurrence of any other Event of Default as specified in the sanction letter &amp; loan agreement shall be debited to the loan/drawal account and in suc</w:t>
      </w:r>
      <w:r>
        <w:rPr>
          <w:rFonts w:ascii="Times New Roman" w:eastAsia="Times New Roman" w:hAnsi="Times New Roman"/>
        </w:rPr>
        <w:t xml:space="preserve">h case Bank shall also levy the penal interest and other charges as applicable and prescribed in the sanction letter and loan agreement in the said loan/drawal account for the period of default without there being any need to assign a reason for the same, </w:t>
      </w:r>
      <w:r>
        <w:rPr>
          <w:rFonts w:ascii="Times New Roman" w:eastAsia="Times New Roman" w:hAnsi="Times New Roman"/>
        </w:rPr>
        <w:t>which shall be paid by the Borrower.</w:t>
      </w:r>
    </w:p>
    <w:p w:rsidR="00000000" w:rsidRDefault="006F13F1">
      <w:pPr>
        <w:spacing w:line="256" w:lineRule="exact"/>
        <w:rPr>
          <w:rFonts w:ascii="Times New Roman" w:eastAsia="Times New Roman" w:hAnsi="Times New Roman"/>
        </w:rPr>
      </w:pPr>
    </w:p>
    <w:p w:rsidR="00000000" w:rsidRDefault="006F13F1">
      <w:pPr>
        <w:spacing w:line="235" w:lineRule="auto"/>
        <w:ind w:left="720" w:right="80"/>
        <w:rPr>
          <w:rFonts w:ascii="Times New Roman" w:eastAsia="Times New Roman" w:hAnsi="Times New Roman"/>
        </w:rPr>
      </w:pPr>
      <w:r>
        <w:rPr>
          <w:rFonts w:ascii="Times New Roman" w:eastAsia="Times New Roman" w:hAnsi="Times New Roman"/>
        </w:rPr>
        <w:t>However, if Borrower fails to make the payment of above said amounts in default for payment or the penal interest and other charges levied by the Bank within 90 days from the due date of such payments, in that case sai</w:t>
      </w:r>
      <w:r>
        <w:rPr>
          <w:rFonts w:ascii="Times New Roman" w:eastAsia="Times New Roman" w:hAnsi="Times New Roman"/>
        </w:rPr>
        <w:t xml:space="preserve">d loan/drawal account shall be classified as Non Performing Asset </w:t>
      </w:r>
      <w:r>
        <w:rPr>
          <w:rFonts w:ascii="Times New Roman" w:eastAsia="Times New Roman" w:hAnsi="Times New Roman"/>
        </w:rPr>
        <w:t>(</w:t>
      </w:r>
      <w:r>
        <w:rPr>
          <w:rFonts w:ascii="Times New Roman" w:eastAsia="Times New Roman" w:hAnsi="Times New Roman"/>
        </w:rPr>
        <w:t>“NPA</w:t>
      </w:r>
      <w:r>
        <w:rPr>
          <w:rFonts w:ascii="Times New Roman" w:eastAsia="Times New Roman" w:hAnsi="Times New Roman"/>
        </w:rPr>
        <w:t>”).</w:t>
      </w:r>
    </w:p>
    <w:p w:rsidR="00000000" w:rsidRDefault="006F13F1">
      <w:pPr>
        <w:spacing w:line="308" w:lineRule="exact"/>
        <w:rPr>
          <w:rFonts w:ascii="Times New Roman" w:eastAsia="Times New Roman" w:hAnsi="Times New Roman"/>
        </w:rPr>
      </w:pPr>
    </w:p>
    <w:p w:rsidR="00000000" w:rsidRDefault="006F13F1">
      <w:pPr>
        <w:spacing w:line="236" w:lineRule="auto"/>
        <w:ind w:left="720" w:right="260"/>
        <w:rPr>
          <w:rFonts w:ascii="Times New Roman" w:eastAsia="Times New Roman" w:hAnsi="Times New Roman"/>
        </w:rPr>
      </w:pPr>
      <w:r>
        <w:rPr>
          <w:rFonts w:ascii="Times New Roman" w:eastAsia="Times New Roman" w:hAnsi="Times New Roman"/>
        </w:rPr>
        <w:t xml:space="preserve">In order to regularise the said loan/drawal account, the Borrower shall be liable to pay all the above mentioned amounts in default and/or penal interest and other charges, as the </w:t>
      </w:r>
      <w:r>
        <w:rPr>
          <w:rFonts w:ascii="Times New Roman" w:eastAsia="Times New Roman" w:hAnsi="Times New Roman"/>
        </w:rPr>
        <w:t>case may be, [on immediate basis]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56"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13.15</w:t>
      </w:r>
      <w:r>
        <w:rPr>
          <w:rFonts w:ascii="Times New Roman" w:eastAsia="Times New Roman" w:hAnsi="Times New Roman"/>
        </w:rPr>
        <w:t xml:space="preserve"> </w:t>
      </w:r>
      <w:r>
        <w:rPr>
          <w:rFonts w:ascii="Times New Roman" w:eastAsia="Times New Roman" w:hAnsi="Times New Roman"/>
          <w:u w:val="single"/>
        </w:rPr>
        <w:t>Fair Practice Code</w:t>
      </w:r>
      <w:r>
        <w:rPr>
          <w:rFonts w:ascii="Times New Roman" w:eastAsia="Times New Roman" w:hAnsi="Times New Roman"/>
          <w:b/>
        </w:rPr>
        <w:t>:-</w:t>
      </w:r>
    </w:p>
    <w:p w:rsidR="00000000" w:rsidRDefault="006F13F1">
      <w:pPr>
        <w:spacing w:line="283" w:lineRule="exact"/>
        <w:rPr>
          <w:rFonts w:ascii="Times New Roman" w:eastAsia="Times New Roman" w:hAnsi="Times New Roman"/>
        </w:rPr>
      </w:pPr>
    </w:p>
    <w:p w:rsidR="00000000" w:rsidRDefault="006F13F1">
      <w:pPr>
        <w:spacing w:line="233" w:lineRule="auto"/>
        <w:ind w:left="720" w:right="280"/>
        <w:rPr>
          <w:rFonts w:ascii="Times New Roman" w:eastAsia="Times New Roman" w:hAnsi="Times New Roman"/>
        </w:rPr>
      </w:pPr>
      <w:r>
        <w:rPr>
          <w:rFonts w:ascii="Times New Roman" w:eastAsia="Times New Roman" w:hAnsi="Times New Roman"/>
        </w:rPr>
        <w:t>The Fair Practice Code for the Lenders as published on the Axis Bank's website, shall apply to the Loan. Copy of the Fair Practice Code for lenders as available on the Bank's website.</w:t>
      </w:r>
    </w:p>
    <w:p w:rsidR="00000000" w:rsidRDefault="006F13F1">
      <w:pPr>
        <w:spacing w:line="265" w:lineRule="exact"/>
        <w:rPr>
          <w:rFonts w:ascii="Times New Roman" w:eastAsia="Times New Roman" w:hAnsi="Times New Roman"/>
        </w:rPr>
      </w:pPr>
    </w:p>
    <w:p w:rsidR="00000000" w:rsidRDefault="006F13F1">
      <w:pPr>
        <w:spacing w:line="234" w:lineRule="auto"/>
        <w:ind w:left="720" w:right="960"/>
        <w:rPr>
          <w:rFonts w:ascii="Times New Roman" w:eastAsia="Times New Roman" w:hAnsi="Times New Roman"/>
          <w:u w:val="single"/>
        </w:rPr>
      </w:pPr>
      <w:hyperlink r:id="rId13" w:history="1">
        <w:r>
          <w:rPr>
            <w:rFonts w:ascii="Times New Roman" w:eastAsia="Times New Roman" w:hAnsi="Times New Roman"/>
            <w:u w:val="single"/>
          </w:rPr>
          <w:t>https://www.axisb</w:t>
        </w:r>
        <w:r>
          <w:rPr>
            <w:rFonts w:ascii="Times New Roman" w:eastAsia="Times New Roman" w:hAnsi="Times New Roman"/>
            <w:u w:val="single"/>
          </w:rPr>
          <w:t>ank.com/docs/default-source/default-document-library/fair-practice-code-for-</w:t>
        </w:r>
      </w:hyperlink>
      <w:hyperlink r:id="rId14" w:history="1">
        <w:r>
          <w:rPr>
            <w:rFonts w:ascii="Times New Roman" w:eastAsia="Times New Roman" w:hAnsi="Times New Roman"/>
            <w:u w:val="single"/>
          </w:rPr>
          <w:t>lenders.pdf</w:t>
        </w:r>
      </w:hyperlink>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99" w:lineRule="exact"/>
        <w:rPr>
          <w:rFonts w:ascii="Times New Roman" w:eastAsia="Times New Roman" w:hAnsi="Times New Roman"/>
        </w:rPr>
      </w:pPr>
    </w:p>
    <w:p w:rsidR="00000000" w:rsidRDefault="006F13F1">
      <w:pPr>
        <w:spacing w:line="236" w:lineRule="auto"/>
        <w:ind w:left="480" w:hanging="479"/>
        <w:jc w:val="both"/>
        <w:rPr>
          <w:rFonts w:ascii="Times New Roman" w:eastAsia="Times New Roman" w:hAnsi="Times New Roman"/>
        </w:rPr>
      </w:pPr>
      <w:r>
        <w:rPr>
          <w:rFonts w:ascii="Times New Roman" w:eastAsia="Times New Roman" w:hAnsi="Times New Roman"/>
        </w:rPr>
        <w:t xml:space="preserve">13.16 </w:t>
      </w:r>
      <w:r>
        <w:rPr>
          <w:rFonts w:ascii="Times New Roman" w:eastAsia="Times New Roman" w:hAnsi="Times New Roman"/>
        </w:rPr>
        <w:pict>
          <v:shape id="_x0000_i1025" type="#_x0000_t75" style="width:2.25pt;height:9pt">
            <v:imagedata r:id="rId15" o:title=""/>
          </v:shape>
        </w:pict>
      </w:r>
      <w:r>
        <w:rPr>
          <w:rFonts w:ascii="Times New Roman" w:eastAsia="Times New Roman" w:hAnsi="Times New Roman"/>
        </w:rPr>
        <w:t xml:space="preserve">With reference to the RBI circular on Prudential norms on Income Recognition, Asset Classification and Provisioning pertaining to Advances </w:t>
      </w:r>
      <w:r>
        <w:rPr>
          <w:rFonts w:ascii="Times New Roman" w:eastAsia="Times New Roman" w:hAnsi="Times New Roman"/>
        </w:rPr>
        <w:t>–</w:t>
      </w:r>
      <w:r>
        <w:rPr>
          <w:rFonts w:ascii="Times New Roman" w:eastAsia="Times New Roman" w:hAnsi="Times New Roman"/>
        </w:rPr>
        <w:t xml:space="preserve"> Clarifications dated Novemb</w:t>
      </w:r>
      <w:r>
        <w:rPr>
          <w:rFonts w:ascii="Times New Roman" w:eastAsia="Times New Roman" w:hAnsi="Times New Roman"/>
        </w:rPr>
        <w:t>er 12, 2021 you additionally request and agree to the following-</w:t>
      </w:r>
    </w:p>
    <w:p w:rsidR="00000000" w:rsidRDefault="006F13F1">
      <w:pPr>
        <w:spacing w:line="244" w:lineRule="exact"/>
        <w:rPr>
          <w:rFonts w:ascii="Times New Roman" w:eastAsia="Times New Roman" w:hAnsi="Times New Roman"/>
        </w:rPr>
      </w:pPr>
    </w:p>
    <w:p w:rsidR="00000000" w:rsidRDefault="006F13F1">
      <w:pPr>
        <w:spacing w:line="237" w:lineRule="auto"/>
        <w:ind w:left="840"/>
        <w:jc w:val="both"/>
        <w:rPr>
          <w:rFonts w:ascii="Times New Roman" w:eastAsia="Times New Roman" w:hAnsi="Times New Roman"/>
        </w:rPr>
      </w:pPr>
      <w:r>
        <w:rPr>
          <w:rFonts w:ascii="Times New Roman" w:eastAsia="Times New Roman" w:hAnsi="Times New Roman"/>
        </w:rPr>
        <w:t xml:space="preserve">I/We understand that the circular DBR.No.BP.BC.45/21.04.048/2018-19 dated June 7, 2019 on </w:t>
      </w:r>
      <w:r>
        <w:rPr>
          <w:rFonts w:ascii="Times New Roman" w:eastAsia="Times New Roman" w:hAnsi="Times New Roman"/>
        </w:rPr>
        <w:t xml:space="preserve">‘Prudential </w:t>
      </w:r>
      <w:r>
        <w:rPr>
          <w:rFonts w:ascii="Times New Roman" w:eastAsia="Times New Roman" w:hAnsi="Times New Roman"/>
        </w:rPr>
        <w:t>Framework for Resolution of Stressed</w:t>
      </w:r>
      <w:r>
        <w:rPr>
          <w:rFonts w:ascii="Times New Roman" w:eastAsia="Times New Roman" w:hAnsi="Times New Roman"/>
        </w:rPr>
        <w:t xml:space="preserve"> Assets</w:t>
      </w:r>
      <w:r>
        <w:rPr>
          <w:rFonts w:ascii="Times New Roman" w:eastAsia="Times New Roman" w:hAnsi="Times New Roman"/>
        </w:rPr>
        <w:t xml:space="preserve">’ </w:t>
      </w:r>
      <w:r>
        <w:rPr>
          <w:rFonts w:ascii="Times New Roman" w:eastAsia="Times New Roman" w:hAnsi="Times New Roman"/>
        </w:rPr>
        <w:t>requires the lenders to recognize incipient</w:t>
      </w:r>
      <w:r>
        <w:rPr>
          <w:rFonts w:ascii="Times New Roman" w:eastAsia="Times New Roman" w:hAnsi="Times New Roman"/>
        </w:rPr>
        <w:t xml:space="preserve"> stress in borrower accounts, immediately on default, by classifying them as special mention accounts (SMA). Accordingly, the date of SMA/NPA shall reflect the asset classification status of my loan account at the day-end of that calendar date. An illustra</w:t>
      </w:r>
      <w:r>
        <w:rPr>
          <w:rFonts w:ascii="Times New Roman" w:eastAsia="Times New Roman" w:hAnsi="Times New Roman"/>
        </w:rPr>
        <w:t>tion of such classification is as follows:</w:t>
      </w:r>
    </w:p>
    <w:p w:rsidR="00000000" w:rsidRDefault="006F13F1">
      <w:pPr>
        <w:spacing w:line="244" w:lineRule="exact"/>
        <w:rPr>
          <w:rFonts w:ascii="Times New Roman" w:eastAsia="Times New Roman" w:hAnsi="Times New Roman"/>
        </w:rPr>
      </w:pPr>
    </w:p>
    <w:p w:rsidR="00000000" w:rsidRDefault="006F13F1" w:rsidP="006F13F1">
      <w:pPr>
        <w:numPr>
          <w:ilvl w:val="0"/>
          <w:numId w:val="138"/>
        </w:numPr>
        <w:tabs>
          <w:tab w:val="left" w:pos="1080"/>
        </w:tabs>
        <w:spacing w:line="201" w:lineRule="auto"/>
        <w:ind w:left="1080" w:hanging="360"/>
        <w:rPr>
          <w:rFonts w:ascii="Wingdings" w:eastAsia="Wingdings" w:hAnsi="Wingdings"/>
          <w:sz w:val="40"/>
          <w:vertAlign w:val="superscript"/>
        </w:rPr>
      </w:pPr>
      <w:r>
        <w:rPr>
          <w:rFonts w:ascii="Times New Roman" w:eastAsia="Times New Roman" w:hAnsi="Times New Roman"/>
        </w:rPr>
        <w:t>SMA 0 - If due date of a loan account is March 31, 2021, and full dues are not received on this date, the account shall be SMA 0 on day end of March 31, 2021.</w:t>
      </w:r>
    </w:p>
    <w:p w:rsidR="00000000" w:rsidRDefault="006F13F1">
      <w:pPr>
        <w:spacing w:line="124" w:lineRule="exact"/>
        <w:rPr>
          <w:rFonts w:ascii="Wingdings" w:eastAsia="Wingdings" w:hAnsi="Wingdings"/>
          <w:sz w:val="40"/>
          <w:vertAlign w:val="superscript"/>
        </w:rPr>
      </w:pPr>
    </w:p>
    <w:p w:rsidR="00000000" w:rsidRDefault="006F13F1" w:rsidP="006F13F1">
      <w:pPr>
        <w:numPr>
          <w:ilvl w:val="0"/>
          <w:numId w:val="138"/>
        </w:numPr>
        <w:tabs>
          <w:tab w:val="left" w:pos="1080"/>
        </w:tabs>
        <w:spacing w:line="201" w:lineRule="auto"/>
        <w:ind w:left="1080" w:hanging="360"/>
        <w:rPr>
          <w:rFonts w:ascii="Wingdings" w:eastAsia="Wingdings" w:hAnsi="Wingdings"/>
          <w:sz w:val="40"/>
          <w:vertAlign w:val="superscript"/>
        </w:rPr>
      </w:pPr>
      <w:r>
        <w:rPr>
          <w:rFonts w:ascii="Times New Roman" w:eastAsia="Times New Roman" w:hAnsi="Times New Roman"/>
        </w:rPr>
        <w:t>SMA 1 - If it continues to remain overdue, then this</w:t>
      </w:r>
      <w:r>
        <w:rPr>
          <w:rFonts w:ascii="Times New Roman" w:eastAsia="Times New Roman" w:hAnsi="Times New Roman"/>
        </w:rPr>
        <w:t xml:space="preserve"> account shall get tagged as SMA-1 upon completion of 30 days of being continuously overdue i.e. April 30, 2021.</w:t>
      </w:r>
    </w:p>
    <w:p w:rsidR="00000000" w:rsidRDefault="006F13F1" w:rsidP="006F13F1">
      <w:pPr>
        <w:numPr>
          <w:ilvl w:val="0"/>
          <w:numId w:val="138"/>
        </w:numPr>
        <w:tabs>
          <w:tab w:val="left" w:pos="1080"/>
        </w:tabs>
        <w:spacing w:line="187" w:lineRule="auto"/>
        <w:ind w:left="1080" w:hanging="360"/>
        <w:rPr>
          <w:rFonts w:ascii="Wingdings" w:eastAsia="Wingdings" w:hAnsi="Wingdings"/>
          <w:sz w:val="40"/>
          <w:vertAlign w:val="superscript"/>
        </w:rPr>
      </w:pPr>
      <w:r>
        <w:rPr>
          <w:rFonts w:ascii="Times New Roman" w:eastAsia="Times New Roman" w:hAnsi="Times New Roman"/>
        </w:rPr>
        <w:t>SMA 2 - If the account continues to remain overdue, it shall get tagged as SMA-2 on May 30, 2021</w:t>
      </w:r>
    </w:p>
    <w:p w:rsidR="00000000" w:rsidRDefault="006F13F1">
      <w:pPr>
        <w:spacing w:line="134" w:lineRule="exact"/>
        <w:rPr>
          <w:rFonts w:ascii="Wingdings" w:eastAsia="Wingdings" w:hAnsi="Wingdings"/>
          <w:sz w:val="40"/>
          <w:vertAlign w:val="superscript"/>
        </w:rPr>
      </w:pPr>
    </w:p>
    <w:p w:rsidR="00000000" w:rsidRDefault="006F13F1" w:rsidP="006F13F1">
      <w:pPr>
        <w:numPr>
          <w:ilvl w:val="0"/>
          <w:numId w:val="138"/>
        </w:numPr>
        <w:tabs>
          <w:tab w:val="left" w:pos="1080"/>
        </w:tabs>
        <w:spacing w:line="197" w:lineRule="auto"/>
        <w:ind w:left="1080" w:hanging="360"/>
        <w:rPr>
          <w:rFonts w:ascii="Wingdings" w:eastAsia="Wingdings" w:hAnsi="Wingdings"/>
          <w:sz w:val="40"/>
          <w:vertAlign w:val="superscript"/>
        </w:rPr>
      </w:pPr>
      <w:r>
        <w:rPr>
          <w:rFonts w:ascii="Times New Roman" w:eastAsia="Times New Roman" w:hAnsi="Times New Roman"/>
        </w:rPr>
        <w:t xml:space="preserve">NPA </w:t>
      </w:r>
      <w:r>
        <w:rPr>
          <w:rFonts w:ascii="Times New Roman" w:eastAsia="Times New Roman" w:hAnsi="Times New Roman"/>
        </w:rPr>
        <w:t>–</w:t>
      </w:r>
      <w:r>
        <w:rPr>
          <w:rFonts w:ascii="Times New Roman" w:eastAsia="Times New Roman" w:hAnsi="Times New Roman"/>
        </w:rPr>
        <w:t xml:space="preserve"> If the account continues to remain over</w:t>
      </w:r>
      <w:r>
        <w:rPr>
          <w:rFonts w:ascii="Times New Roman" w:eastAsia="Times New Roman" w:hAnsi="Times New Roman"/>
        </w:rPr>
        <w:t>due further, it shall get classified as NPA on June 29, 2021</w:t>
      </w:r>
    </w:p>
    <w:p w:rsidR="00000000" w:rsidRDefault="006F13F1">
      <w:pPr>
        <w:spacing w:line="200" w:lineRule="exact"/>
        <w:rPr>
          <w:rFonts w:ascii="Times New Roman" w:eastAsia="Times New Roman" w:hAnsi="Times New Roman"/>
        </w:rPr>
      </w:pPr>
    </w:p>
    <w:p w:rsidR="00000000" w:rsidRDefault="006F13F1">
      <w:pPr>
        <w:spacing w:line="262"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13.17 The Borrower agrees to extend the mortgage over the property, already mortgaged with the Bank for the</w:t>
      </w:r>
    </w:p>
    <w:p w:rsidR="00000000" w:rsidRDefault="006F13F1">
      <w:pPr>
        <w:spacing w:line="116" w:lineRule="exact"/>
        <w:rPr>
          <w:rFonts w:ascii="Times New Roman" w:eastAsia="Times New Roman" w:hAnsi="Times New Roman"/>
        </w:rPr>
      </w:pPr>
    </w:p>
    <w:p w:rsidR="00000000" w:rsidRDefault="006F13F1">
      <w:pPr>
        <w:spacing w:line="0" w:lineRule="atLeast"/>
        <w:ind w:left="480"/>
        <w:rPr>
          <w:rFonts w:ascii="Times New Roman" w:eastAsia="Times New Roman" w:hAnsi="Times New Roman"/>
        </w:rPr>
      </w:pPr>
      <w:r>
        <w:rPr>
          <w:rFonts w:ascii="Times New Roman" w:eastAsia="Times New Roman" w:hAnsi="Times New Roman"/>
        </w:rPr>
        <w:t>existing parent loan availed by the Borrower from the Bank, to secure the due repaym</w:t>
      </w:r>
      <w:r>
        <w:rPr>
          <w:rFonts w:ascii="Times New Roman" w:eastAsia="Times New Roman" w:hAnsi="Times New Roman"/>
        </w:rPr>
        <w:t>ent of these limits and</w:t>
      </w:r>
    </w:p>
    <w:p w:rsidR="00000000" w:rsidRDefault="006F13F1">
      <w:pPr>
        <w:spacing w:line="113" w:lineRule="exact"/>
        <w:rPr>
          <w:rFonts w:ascii="Times New Roman" w:eastAsia="Times New Roman" w:hAnsi="Times New Roman"/>
        </w:rPr>
      </w:pPr>
    </w:p>
    <w:p w:rsidR="00000000" w:rsidRDefault="006F13F1">
      <w:pPr>
        <w:spacing w:line="0" w:lineRule="atLeast"/>
        <w:ind w:left="480"/>
        <w:rPr>
          <w:rFonts w:ascii="Times New Roman" w:eastAsia="Times New Roman" w:hAnsi="Times New Roman"/>
        </w:rPr>
      </w:pPr>
      <w:r>
        <w:rPr>
          <w:rFonts w:ascii="Times New Roman" w:eastAsia="Times New Roman" w:hAnsi="Times New Roman"/>
        </w:rPr>
        <w:t>that the mortgage may be enforced by the Bank to recover any outstandings due from the Borrower to the</w:t>
      </w:r>
    </w:p>
    <w:p w:rsidR="00000000" w:rsidRDefault="006F13F1">
      <w:pPr>
        <w:spacing w:line="116" w:lineRule="exact"/>
        <w:rPr>
          <w:rFonts w:ascii="Times New Roman" w:eastAsia="Times New Roman" w:hAnsi="Times New Roman"/>
        </w:rPr>
      </w:pPr>
    </w:p>
    <w:p w:rsidR="00000000" w:rsidRDefault="006F13F1">
      <w:pPr>
        <w:spacing w:line="0" w:lineRule="atLeast"/>
        <w:ind w:left="480"/>
        <w:rPr>
          <w:rFonts w:ascii="Times New Roman" w:eastAsia="Times New Roman" w:hAnsi="Times New Roman"/>
        </w:rPr>
      </w:pPr>
      <w:r>
        <w:rPr>
          <w:rFonts w:ascii="Times New Roman" w:eastAsia="Times New Roman" w:hAnsi="Times New Roman"/>
        </w:rPr>
        <w:t>Bank either under existing parent loan or under these limits being sanctioned now.</w:t>
      </w:r>
    </w:p>
    <w:p w:rsidR="00000000" w:rsidRDefault="006F13F1">
      <w:pPr>
        <w:spacing w:line="0" w:lineRule="atLeast"/>
        <w:ind w:left="480"/>
        <w:rPr>
          <w:rFonts w:ascii="Times New Roman" w:eastAsia="Times New Roman" w:hAnsi="Times New Roman"/>
        </w:rPr>
        <w:sectPr w:rsidR="00000000">
          <w:pgSz w:w="12240" w:h="15840"/>
          <w:pgMar w:top="1434" w:right="1440" w:bottom="908"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81" w:name="page82"/>
      <w:bookmarkEnd w:id="81"/>
    </w:p>
    <w:p w:rsidR="00000000" w:rsidRDefault="006F13F1">
      <w:pPr>
        <w:spacing w:line="252" w:lineRule="auto"/>
        <w:ind w:left="480" w:hanging="479"/>
        <w:jc w:val="both"/>
        <w:rPr>
          <w:rFonts w:ascii="Times New Roman" w:eastAsia="Times New Roman" w:hAnsi="Times New Roman"/>
          <w:sz w:val="19"/>
        </w:rPr>
      </w:pPr>
      <w:r>
        <w:rPr>
          <w:rFonts w:ascii="Times New Roman" w:eastAsia="Times New Roman" w:hAnsi="Times New Roman"/>
          <w:sz w:val="24"/>
        </w:rPr>
        <w:t>13.18</w:t>
      </w:r>
      <w:r>
        <w:rPr>
          <w:rFonts w:ascii="Times New Roman" w:eastAsia="Times New Roman" w:hAnsi="Times New Roman"/>
        </w:rPr>
        <w:t xml:space="preserve"> </w:t>
      </w:r>
      <w:r>
        <w:rPr>
          <w:rFonts w:ascii="Times New Roman" w:eastAsia="Times New Roman" w:hAnsi="Times New Roman"/>
          <w:sz w:val="16"/>
        </w:rPr>
        <w:t>(a)</w:t>
      </w:r>
      <w:r>
        <w:rPr>
          <w:rFonts w:ascii="Times New Roman" w:eastAsia="Times New Roman" w:hAnsi="Times New Roman"/>
          <w:sz w:val="19"/>
        </w:rPr>
        <w:t xml:space="preserve"> </w:t>
      </w:r>
      <w:r>
        <w:rPr>
          <w:rFonts w:ascii="Times New Roman" w:eastAsia="Times New Roman" w:hAnsi="Times New Roman"/>
          <w:sz w:val="19"/>
        </w:rPr>
        <w:t>RBI vide its guidelines (referen</w:t>
      </w:r>
      <w:r>
        <w:rPr>
          <w:rFonts w:ascii="Times New Roman" w:eastAsia="Times New Roman" w:hAnsi="Times New Roman"/>
          <w:sz w:val="19"/>
        </w:rPr>
        <w:t>ce no. RBI/2021-2022/125 DOR.STR.REC.68/21.04.048/2021-22) on</w:t>
      </w:r>
      <w:r>
        <w:rPr>
          <w:rFonts w:ascii="Times New Roman" w:eastAsia="Times New Roman" w:hAnsi="Times New Roman"/>
          <w:sz w:val="19"/>
        </w:rPr>
        <w:t xml:space="preserve"> </w:t>
      </w:r>
      <w:r>
        <w:rPr>
          <w:rFonts w:ascii="Times New Roman" w:eastAsia="Times New Roman" w:hAnsi="Times New Roman"/>
          <w:sz w:val="19"/>
        </w:rPr>
        <w:t xml:space="preserve">‘Prudential </w:t>
      </w:r>
      <w:r>
        <w:rPr>
          <w:rFonts w:ascii="Times New Roman" w:eastAsia="Times New Roman" w:hAnsi="Times New Roman"/>
          <w:sz w:val="19"/>
        </w:rPr>
        <w:t>Norms on Income Recognition, Asset Classification and Provisioning, pertaining to Advances</w:t>
      </w:r>
      <w:r>
        <w:rPr>
          <w:rFonts w:ascii="Times New Roman" w:eastAsia="Times New Roman" w:hAnsi="Times New Roman"/>
          <w:sz w:val="19"/>
        </w:rPr>
        <w:t xml:space="preserve"> </w:t>
      </w:r>
      <w:r>
        <w:rPr>
          <w:rFonts w:ascii="Times New Roman" w:eastAsia="Times New Roman" w:hAnsi="Times New Roman"/>
          <w:sz w:val="19"/>
        </w:rPr>
        <w:t>– Clarifications</w:t>
      </w:r>
      <w:r>
        <w:rPr>
          <w:rFonts w:ascii="Times New Roman" w:eastAsia="Times New Roman" w:hAnsi="Times New Roman"/>
          <w:sz w:val="19"/>
        </w:rPr>
        <w:t xml:space="preserve">’ </w:t>
      </w:r>
      <w:r>
        <w:rPr>
          <w:rFonts w:ascii="Times New Roman" w:eastAsia="Times New Roman" w:hAnsi="Times New Roman"/>
          <w:sz w:val="19"/>
        </w:rPr>
        <w:t>dated 12-11-2021 has clarified and/or harmonized certain aspects of the e</w:t>
      </w:r>
      <w:r>
        <w:rPr>
          <w:rFonts w:ascii="Times New Roman" w:eastAsia="Times New Roman" w:hAnsi="Times New Roman"/>
          <w:sz w:val="19"/>
        </w:rPr>
        <w:t>xtant Regulatory</w:t>
      </w:r>
      <w:r>
        <w:rPr>
          <w:rFonts w:ascii="Times New Roman" w:eastAsia="Times New Roman" w:hAnsi="Times New Roman"/>
          <w:sz w:val="19"/>
        </w:rPr>
        <w:t xml:space="preserve"> guidelines. The Borrower agrees, undertakes and confirms that the Bank has brought the following clarifications to the notice of the Borrower and the Borrower confirms of having been apprised of as follows:</w:t>
      </w:r>
    </w:p>
    <w:p w:rsidR="00000000" w:rsidRDefault="006F13F1">
      <w:pPr>
        <w:spacing w:line="200" w:lineRule="exact"/>
        <w:rPr>
          <w:rFonts w:ascii="Times New Roman" w:eastAsia="Times New Roman" w:hAnsi="Times New Roman"/>
        </w:rPr>
      </w:pPr>
    </w:p>
    <w:p w:rsidR="00000000" w:rsidRDefault="006F13F1">
      <w:pPr>
        <w:spacing w:line="203" w:lineRule="exact"/>
        <w:rPr>
          <w:rFonts w:ascii="Times New Roman" w:eastAsia="Times New Roman" w:hAnsi="Times New Roman"/>
        </w:rPr>
      </w:pPr>
    </w:p>
    <w:p w:rsidR="00000000" w:rsidRDefault="006F13F1">
      <w:pPr>
        <w:spacing w:line="0" w:lineRule="atLeast"/>
        <w:ind w:left="420"/>
        <w:rPr>
          <w:rFonts w:ascii="Times New Roman" w:eastAsia="Times New Roman" w:hAnsi="Times New Roman"/>
          <w:b/>
          <w:sz w:val="18"/>
          <w:u w:val="single"/>
        </w:rPr>
      </w:pPr>
      <w:r>
        <w:rPr>
          <w:rFonts w:ascii="Times New Roman" w:eastAsia="Times New Roman" w:hAnsi="Times New Roman"/>
          <w:b/>
          <w:sz w:val="18"/>
          <w:u w:val="single"/>
        </w:rPr>
        <w:t>1.1Additional terms and condit</w:t>
      </w:r>
      <w:r>
        <w:rPr>
          <w:rFonts w:ascii="Times New Roman" w:eastAsia="Times New Roman" w:hAnsi="Times New Roman"/>
          <w:b/>
          <w:sz w:val="18"/>
          <w:u w:val="single"/>
        </w:rPr>
        <w:t>ions:</w:t>
      </w:r>
    </w:p>
    <w:p w:rsidR="00000000" w:rsidRDefault="006F13F1">
      <w:pPr>
        <w:spacing w:line="279" w:lineRule="exact"/>
        <w:rPr>
          <w:rFonts w:ascii="Times New Roman" w:eastAsia="Times New Roman" w:hAnsi="Times New Roman"/>
        </w:rPr>
      </w:pPr>
    </w:p>
    <w:p w:rsidR="00000000" w:rsidRDefault="006F13F1">
      <w:pPr>
        <w:spacing w:line="236" w:lineRule="auto"/>
        <w:ind w:left="460" w:right="20"/>
        <w:jc w:val="both"/>
        <w:rPr>
          <w:rFonts w:ascii="Times New Roman" w:eastAsia="Times New Roman" w:hAnsi="Times New Roman"/>
        </w:rPr>
      </w:pPr>
      <w:r>
        <w:rPr>
          <w:rFonts w:ascii="Times New Roman" w:eastAsia="Times New Roman" w:hAnsi="Times New Roman"/>
        </w:rPr>
        <w:t xml:space="preserve">[CC/OD] Bank will deduct my/our interest and other repayment/charges in terms of my CC/OD account on ___ of every month/quarter/half year commencing from __/__ /20__. I understand that if I do not pay my dues on the above-mentioned date, my account </w:t>
      </w:r>
      <w:r>
        <w:rPr>
          <w:rFonts w:ascii="Times New Roman" w:eastAsia="Times New Roman" w:hAnsi="Times New Roman"/>
        </w:rPr>
        <w:t xml:space="preserve">will be considered as </w:t>
      </w:r>
      <w:r>
        <w:rPr>
          <w:rFonts w:ascii="Times New Roman" w:eastAsia="Times New Roman" w:hAnsi="Times New Roman"/>
        </w:rPr>
        <w:t>‘Overdue</w:t>
      </w:r>
      <w:r>
        <w:rPr>
          <w:rFonts w:ascii="Times New Roman" w:eastAsia="Times New Roman" w:hAnsi="Times New Roman"/>
        </w:rPr>
        <w:t>’</w:t>
      </w:r>
      <w:r>
        <w:rPr>
          <w:rFonts w:ascii="Times New Roman" w:eastAsia="Times New Roman" w:hAnsi="Times New Roman"/>
        </w:rPr>
        <w:t xml:space="preserve"> from the end of that date.</w:t>
      </w:r>
    </w:p>
    <w:p w:rsidR="00000000" w:rsidRDefault="006F13F1">
      <w:pPr>
        <w:spacing w:line="232" w:lineRule="exact"/>
        <w:rPr>
          <w:rFonts w:ascii="Times New Roman" w:eastAsia="Times New Roman" w:hAnsi="Times New Roman"/>
        </w:rPr>
      </w:pPr>
    </w:p>
    <w:p w:rsidR="00000000" w:rsidRDefault="006F13F1">
      <w:pPr>
        <w:spacing w:line="0" w:lineRule="atLeast"/>
        <w:ind w:left="420"/>
        <w:rPr>
          <w:rFonts w:ascii="Times New Roman" w:eastAsia="Times New Roman" w:hAnsi="Times New Roman"/>
        </w:rPr>
      </w:pPr>
      <w:r>
        <w:rPr>
          <w:rFonts w:ascii="Times New Roman" w:eastAsia="Times New Roman" w:hAnsi="Times New Roman"/>
        </w:rPr>
        <w:t>My frequency of repayment shall be at _____ rests.</w:t>
      </w:r>
    </w:p>
    <w:p w:rsidR="00000000" w:rsidRDefault="006F13F1">
      <w:pPr>
        <w:spacing w:line="191" w:lineRule="exact"/>
        <w:rPr>
          <w:rFonts w:ascii="Times New Roman" w:eastAsia="Times New Roman" w:hAnsi="Times New Roman"/>
        </w:rPr>
      </w:pPr>
    </w:p>
    <w:p w:rsidR="00000000" w:rsidRDefault="006F13F1">
      <w:pPr>
        <w:spacing w:line="0" w:lineRule="atLeast"/>
        <w:ind w:left="420"/>
        <w:rPr>
          <w:rFonts w:ascii="Bookman Old Style" w:eastAsia="Bookman Old Style" w:hAnsi="Bookman Old Style"/>
          <w:b/>
          <w:sz w:val="18"/>
          <w:u w:val="single"/>
        </w:rPr>
      </w:pPr>
      <w:r>
        <w:rPr>
          <w:rFonts w:ascii="Bookman Old Style" w:eastAsia="Bookman Old Style" w:hAnsi="Bookman Old Style"/>
          <w:b/>
          <w:sz w:val="18"/>
        </w:rPr>
        <w:t xml:space="preserve">1.3 </w:t>
      </w:r>
      <w:r>
        <w:rPr>
          <w:rFonts w:ascii="Bookman Old Style" w:eastAsia="Bookman Old Style" w:hAnsi="Bookman Old Style"/>
          <w:b/>
          <w:sz w:val="18"/>
          <w:u w:val="single"/>
        </w:rPr>
        <w:t>Classification as Special Mention Account (SMA) and Non-Performing Asset (NPA)</w:t>
      </w:r>
    </w:p>
    <w:p w:rsidR="00000000" w:rsidRDefault="006F13F1">
      <w:pPr>
        <w:spacing w:line="280" w:lineRule="exact"/>
        <w:rPr>
          <w:rFonts w:ascii="Times New Roman" w:eastAsia="Times New Roman" w:hAnsi="Times New Roman"/>
        </w:rPr>
      </w:pPr>
    </w:p>
    <w:p w:rsidR="00000000" w:rsidRDefault="006F13F1" w:rsidP="006F13F1">
      <w:pPr>
        <w:numPr>
          <w:ilvl w:val="0"/>
          <w:numId w:val="139"/>
        </w:numPr>
        <w:tabs>
          <w:tab w:val="left" w:pos="1360"/>
        </w:tabs>
        <w:spacing w:line="234" w:lineRule="auto"/>
        <w:ind w:left="1360" w:right="40" w:hanging="548"/>
        <w:rPr>
          <w:rFonts w:ascii="Times New Roman" w:eastAsia="Times New Roman" w:hAnsi="Times New Roman"/>
        </w:rPr>
      </w:pPr>
      <w:r>
        <w:rPr>
          <w:rFonts w:ascii="Times New Roman" w:eastAsia="Times New Roman" w:hAnsi="Times New Roman"/>
          <w:b/>
        </w:rPr>
        <w:t>Dues:</w:t>
      </w:r>
      <w:r>
        <w:rPr>
          <w:rFonts w:ascii="Times New Roman" w:eastAsia="Times New Roman" w:hAnsi="Times New Roman"/>
        </w:rPr>
        <w:t xml:space="preserve"> </w:t>
      </w:r>
      <w:r>
        <w:rPr>
          <w:rFonts w:ascii="Times New Roman" w:eastAsia="Times New Roman" w:hAnsi="Times New Roman"/>
        </w:rPr>
        <w:t>shall mean the principal / interest / any charges levi</w:t>
      </w:r>
      <w:r>
        <w:rPr>
          <w:rFonts w:ascii="Times New Roman" w:eastAsia="Times New Roman" w:hAnsi="Times New Roman"/>
        </w:rPr>
        <w:t>ed on the loan account which are payable</w:t>
      </w:r>
      <w:r>
        <w:rPr>
          <w:rFonts w:ascii="Times New Roman" w:eastAsia="Times New Roman" w:hAnsi="Times New Roman"/>
        </w:rPr>
        <w:t xml:space="preserve"> within the period stipulated as per the terms of sanction of the credit facility.</w:t>
      </w:r>
    </w:p>
    <w:p w:rsidR="00000000" w:rsidRDefault="006F13F1">
      <w:pPr>
        <w:spacing w:line="333" w:lineRule="exact"/>
        <w:rPr>
          <w:rFonts w:ascii="Times New Roman" w:eastAsia="Times New Roman" w:hAnsi="Times New Roman"/>
        </w:rPr>
      </w:pPr>
    </w:p>
    <w:p w:rsidR="00000000" w:rsidRDefault="006F13F1" w:rsidP="006F13F1">
      <w:pPr>
        <w:numPr>
          <w:ilvl w:val="0"/>
          <w:numId w:val="139"/>
        </w:numPr>
        <w:tabs>
          <w:tab w:val="left" w:pos="1360"/>
        </w:tabs>
        <w:spacing w:line="225" w:lineRule="auto"/>
        <w:ind w:left="1360" w:right="40" w:hanging="548"/>
        <w:jc w:val="both"/>
        <w:rPr>
          <w:rFonts w:ascii="Bookman Old Style" w:eastAsia="Bookman Old Style" w:hAnsi="Bookman Old Style"/>
          <w:sz w:val="24"/>
        </w:rPr>
      </w:pPr>
      <w:r>
        <w:rPr>
          <w:rFonts w:ascii="Times New Roman" w:eastAsia="Times New Roman" w:hAnsi="Times New Roman"/>
          <w:b/>
        </w:rPr>
        <w:t>Overdue:</w:t>
      </w:r>
      <w:r>
        <w:rPr>
          <w:rFonts w:ascii="Times New Roman" w:eastAsia="Times New Roman" w:hAnsi="Times New Roman"/>
        </w:rPr>
        <w:t xml:space="preserve"> </w:t>
      </w:r>
      <w:r>
        <w:rPr>
          <w:rFonts w:ascii="Times New Roman" w:eastAsia="Times New Roman" w:hAnsi="Times New Roman"/>
        </w:rPr>
        <w:t>shall mean the principal / interest / any charges levied on the loan account which are</w:t>
      </w:r>
      <w:r>
        <w:rPr>
          <w:rFonts w:ascii="Times New Roman" w:eastAsia="Times New Roman" w:hAnsi="Times New Roman"/>
        </w:rPr>
        <w:t xml:space="preserve"> payable, but have not been paid with</w:t>
      </w:r>
      <w:r>
        <w:rPr>
          <w:rFonts w:ascii="Times New Roman" w:eastAsia="Times New Roman" w:hAnsi="Times New Roman"/>
        </w:rPr>
        <w:t>in the period stipulated as per the terms of sanction of the credit facility. In other words, any amount due to the bank under any credit facility is 'overdue' if it is not paid by the due date fixed by the bank</w:t>
      </w:r>
      <w:r>
        <w:rPr>
          <w:rFonts w:ascii="Bookman Old Style" w:eastAsia="Bookman Old Style" w:hAnsi="Bookman Old Style"/>
          <w:sz w:val="24"/>
        </w:rPr>
        <w:t>.</w:t>
      </w:r>
    </w:p>
    <w:p w:rsidR="00000000" w:rsidRDefault="006F13F1">
      <w:pPr>
        <w:spacing w:line="298" w:lineRule="exact"/>
        <w:rPr>
          <w:rFonts w:ascii="Bookman Old Style" w:eastAsia="Bookman Old Style" w:hAnsi="Bookman Old Style"/>
          <w:sz w:val="24"/>
        </w:rPr>
      </w:pPr>
    </w:p>
    <w:p w:rsidR="00000000" w:rsidRDefault="006F13F1" w:rsidP="006F13F1">
      <w:pPr>
        <w:numPr>
          <w:ilvl w:val="0"/>
          <w:numId w:val="139"/>
        </w:numPr>
        <w:tabs>
          <w:tab w:val="left" w:pos="1360"/>
        </w:tabs>
        <w:spacing w:line="238" w:lineRule="auto"/>
        <w:ind w:left="1360" w:right="40" w:hanging="548"/>
        <w:jc w:val="both"/>
        <w:rPr>
          <w:rFonts w:ascii="Times New Roman" w:eastAsia="Times New Roman" w:hAnsi="Times New Roman"/>
        </w:rPr>
      </w:pPr>
      <w:r>
        <w:rPr>
          <w:rFonts w:ascii="Times New Roman" w:eastAsia="Times New Roman" w:hAnsi="Times New Roman"/>
          <w:b/>
        </w:rPr>
        <w:t>Relevance of the principle of 'First In Fi</w:t>
      </w:r>
      <w:r>
        <w:rPr>
          <w:rFonts w:ascii="Times New Roman" w:eastAsia="Times New Roman" w:hAnsi="Times New Roman"/>
          <w:b/>
        </w:rPr>
        <w:t xml:space="preserve">rst Out' (FIFO) in appropriation of payments into the </w:t>
      </w:r>
      <w:r>
        <w:rPr>
          <w:rFonts w:ascii="Times New Roman" w:eastAsia="Times New Roman" w:hAnsi="Times New Roman"/>
          <w:b/>
        </w:rPr>
        <w:t>Borrower</w:t>
      </w:r>
      <w:r>
        <w:rPr>
          <w:rFonts w:ascii="Times New Roman" w:eastAsia="Times New Roman" w:hAnsi="Times New Roman"/>
          <w:b/>
        </w:rPr>
        <w:t>’s</w:t>
      </w:r>
      <w:r>
        <w:rPr>
          <w:rFonts w:ascii="Times New Roman" w:eastAsia="Times New Roman" w:hAnsi="Times New Roman"/>
          <w:b/>
        </w:rPr>
        <w:t xml:space="preserve"> account:</w:t>
      </w:r>
      <w:r>
        <w:rPr>
          <w:rFonts w:ascii="Times New Roman" w:eastAsia="Times New Roman" w:hAnsi="Times New Roman"/>
        </w:rPr>
        <w:t xml:space="preserve"> </w:t>
      </w:r>
      <w:r>
        <w:rPr>
          <w:rFonts w:ascii="Times New Roman" w:eastAsia="Times New Roman" w:hAnsi="Times New Roman"/>
        </w:rPr>
        <w:t>The principle of FIFO i.e. 'First In, First Out' accounting method is</w:t>
      </w:r>
      <w:r>
        <w:rPr>
          <w:rFonts w:ascii="Times New Roman" w:eastAsia="Times New Roman" w:hAnsi="Times New Roman"/>
        </w:rPr>
        <w:t xml:space="preserve"> relevant to arrive at the number of days overdue for determining the SMA/NPA status. The FIFO principle assumes </w:t>
      </w:r>
      <w:r>
        <w:rPr>
          <w:rFonts w:ascii="Times New Roman" w:eastAsia="Times New Roman" w:hAnsi="Times New Roman"/>
        </w:rPr>
        <w:t>that the oldest outstanding dues in the loan account needs to be cleared first. The FIFO method thus requires that what is due first must be paid by the Borrower first. For example, if in any loan account as on 01-02-2021, there are no overdues and an amou</w:t>
      </w:r>
      <w:r>
        <w:rPr>
          <w:rFonts w:ascii="Times New Roman" w:eastAsia="Times New Roman" w:hAnsi="Times New Roman"/>
        </w:rPr>
        <w:t>nt of INR X is due for payment towards principal instalment / interest / charges, any payment being credited on or after 01-02-2021 in the loan account will be used to pay off the dues outstanding on 01-02-2021.</w:t>
      </w:r>
    </w:p>
    <w:p w:rsidR="00000000" w:rsidRDefault="006F13F1">
      <w:pPr>
        <w:spacing w:line="239" w:lineRule="exact"/>
        <w:rPr>
          <w:rFonts w:ascii="Times New Roman" w:eastAsia="Times New Roman" w:hAnsi="Times New Roman"/>
        </w:rPr>
      </w:pPr>
    </w:p>
    <w:p w:rsidR="00000000" w:rsidRDefault="006F13F1">
      <w:pPr>
        <w:spacing w:line="234" w:lineRule="auto"/>
        <w:ind w:left="1360" w:right="20"/>
        <w:rPr>
          <w:rFonts w:ascii="Times New Roman" w:eastAsia="Times New Roman" w:hAnsi="Times New Roman"/>
        </w:rPr>
      </w:pPr>
      <w:r>
        <w:rPr>
          <w:rFonts w:ascii="Times New Roman" w:eastAsia="Times New Roman" w:hAnsi="Times New Roman"/>
        </w:rPr>
        <w:t>Assuming that nothing is paid / or there is</w:t>
      </w:r>
      <w:r>
        <w:rPr>
          <w:rFonts w:ascii="Times New Roman" w:eastAsia="Times New Roman" w:hAnsi="Times New Roman"/>
        </w:rPr>
        <w:t xml:space="preserve"> partial payment (INR Y) of dues during the month of February, the overdue as on 01-03-2021 will be INR X - INR Y.</w:t>
      </w:r>
    </w:p>
    <w:p w:rsidR="00000000" w:rsidRDefault="006F13F1">
      <w:pPr>
        <w:spacing w:line="242" w:lineRule="exact"/>
        <w:rPr>
          <w:rFonts w:ascii="Times New Roman" w:eastAsia="Times New Roman" w:hAnsi="Times New Roman"/>
        </w:rPr>
      </w:pPr>
    </w:p>
    <w:p w:rsidR="00000000" w:rsidRDefault="006F13F1">
      <w:pPr>
        <w:spacing w:line="237" w:lineRule="auto"/>
        <w:ind w:left="1360" w:right="20" w:hanging="19"/>
        <w:jc w:val="both"/>
        <w:rPr>
          <w:rFonts w:ascii="Times New Roman" w:eastAsia="Times New Roman" w:hAnsi="Times New Roman"/>
        </w:rPr>
      </w:pPr>
      <w:r>
        <w:rPr>
          <w:rFonts w:ascii="Times New Roman" w:eastAsia="Times New Roman" w:hAnsi="Times New Roman"/>
        </w:rPr>
        <w:t xml:space="preserve">Additionally, an amount of INR Z becomes due as on 01-03-2021. Now any payment partial payment into the account on or after 01-03-2021 will </w:t>
      </w:r>
      <w:r>
        <w:rPr>
          <w:rFonts w:ascii="Times New Roman" w:eastAsia="Times New Roman" w:hAnsi="Times New Roman"/>
        </w:rPr>
        <w:t>be first utilized to pay off the partial due of 01-02-2021 (INR X - INR Y). If there is more recovery than the INR X - INR Y, then after recovering dues of 01-02-2021, the remaining amount will be treated as recovery towards due of 01-03-2021.</w:t>
      </w:r>
    </w:p>
    <w:p w:rsidR="00000000" w:rsidRDefault="006F13F1">
      <w:pPr>
        <w:spacing w:line="284" w:lineRule="exact"/>
        <w:rPr>
          <w:rFonts w:ascii="Times New Roman" w:eastAsia="Times New Roman" w:hAnsi="Times New Roman"/>
        </w:rPr>
      </w:pPr>
    </w:p>
    <w:p w:rsidR="00000000" w:rsidRDefault="006F13F1" w:rsidP="006F13F1">
      <w:pPr>
        <w:numPr>
          <w:ilvl w:val="0"/>
          <w:numId w:val="139"/>
        </w:numPr>
        <w:tabs>
          <w:tab w:val="left" w:pos="1360"/>
        </w:tabs>
        <w:spacing w:line="0" w:lineRule="atLeast"/>
        <w:ind w:left="1360" w:hanging="548"/>
        <w:rPr>
          <w:rFonts w:ascii="Times New Roman" w:eastAsia="Times New Roman" w:hAnsi="Times New Roman"/>
        </w:rPr>
      </w:pPr>
      <w:r>
        <w:rPr>
          <w:rFonts w:ascii="Times New Roman" w:eastAsia="Times New Roman" w:hAnsi="Times New Roman"/>
          <w:b/>
        </w:rPr>
        <w:t>Age of olde</w:t>
      </w:r>
      <w:r>
        <w:rPr>
          <w:rFonts w:ascii="Times New Roman" w:eastAsia="Times New Roman" w:hAnsi="Times New Roman"/>
          <w:b/>
        </w:rPr>
        <w:t>st dues:</w:t>
      </w:r>
    </w:p>
    <w:p w:rsidR="00000000" w:rsidRDefault="006F13F1">
      <w:pPr>
        <w:spacing w:line="282" w:lineRule="exact"/>
        <w:rPr>
          <w:rFonts w:ascii="Times New Roman" w:eastAsia="Times New Roman" w:hAnsi="Times New Roman"/>
        </w:rPr>
      </w:pPr>
    </w:p>
    <w:p w:rsidR="00000000" w:rsidRDefault="006F13F1">
      <w:pPr>
        <w:spacing w:line="235" w:lineRule="auto"/>
        <w:ind w:left="1360" w:right="20"/>
        <w:jc w:val="both"/>
        <w:rPr>
          <w:rFonts w:ascii="Times New Roman" w:eastAsia="Times New Roman" w:hAnsi="Times New Roman"/>
        </w:rPr>
      </w:pPr>
      <w:r>
        <w:rPr>
          <w:rFonts w:ascii="Times New Roman" w:eastAsia="Times New Roman" w:hAnsi="Times New Roman"/>
        </w:rPr>
        <w:t>The age of oldest dues is reckoned in days from the date on which the oldest payment is due and continues to remain unpaid. In the aforesaid illustration, if the dues relating to 01-02-2021 remain unpaid till 01-03-2021, the age of the oldest due</w:t>
      </w:r>
      <w:r>
        <w:rPr>
          <w:rFonts w:ascii="Times New Roman" w:eastAsia="Times New Roman" w:hAnsi="Times New Roman"/>
        </w:rPr>
        <w:t>s is reckoned as 29 days on 02-03-2021.</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19"/>
        </w:rPr>
      </w:pPr>
      <w:r>
        <w:rPr>
          <w:rFonts w:ascii="Times New Roman" w:eastAsia="Times New Roman" w:hAnsi="Times New Roman"/>
          <w:sz w:val="24"/>
        </w:rPr>
        <w:t>(b)</w:t>
      </w:r>
      <w:r>
        <w:rPr>
          <w:rFonts w:ascii="Times New Roman" w:eastAsia="Times New Roman" w:hAnsi="Times New Roman"/>
          <w:b/>
          <w:sz w:val="19"/>
        </w:rPr>
        <w:t>Classification as Special Mention Account (SMA) and Non-Performing Asset (NPA)</w:t>
      </w:r>
    </w:p>
    <w:p w:rsidR="00000000" w:rsidRDefault="006F13F1">
      <w:pPr>
        <w:spacing w:line="0" w:lineRule="atLeast"/>
        <w:ind w:left="720"/>
        <w:rPr>
          <w:rFonts w:ascii="Times New Roman" w:eastAsia="Times New Roman" w:hAnsi="Times New Roman"/>
          <w:b/>
          <w:sz w:val="19"/>
        </w:rPr>
        <w:sectPr w:rsidR="00000000">
          <w:pgSz w:w="12240" w:h="15840"/>
          <w:pgMar w:top="1440"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82" w:name="page83"/>
      <w:bookmarkEnd w:id="82"/>
    </w:p>
    <w:p w:rsidR="00000000" w:rsidRDefault="006F13F1">
      <w:pPr>
        <w:spacing w:line="236" w:lineRule="auto"/>
        <w:ind w:left="900" w:right="560"/>
        <w:jc w:val="both"/>
        <w:rPr>
          <w:rFonts w:ascii="Times New Roman" w:eastAsia="Times New Roman" w:hAnsi="Times New Roman"/>
        </w:rPr>
      </w:pPr>
      <w:r>
        <w:rPr>
          <w:rFonts w:ascii="Times New Roman" w:eastAsia="Times New Roman" w:hAnsi="Times New Roman"/>
        </w:rPr>
        <w:t xml:space="preserve">Lending institutions will recognize the incipient stress in loan accounts, immediately on default, by classifying them as Special </w:t>
      </w:r>
      <w:r>
        <w:rPr>
          <w:rFonts w:ascii="Times New Roman" w:eastAsia="Times New Roman" w:hAnsi="Times New Roman"/>
        </w:rPr>
        <w:t>Mention Accounts (SMA). The basis of classification of SMA / NPA category shall be as follows:</w:t>
      </w:r>
    </w:p>
    <w:p w:rsidR="00000000" w:rsidRDefault="006F13F1">
      <w:pPr>
        <w:spacing w:line="177" w:lineRule="exact"/>
        <w:rPr>
          <w:rFonts w:ascii="Times New Roman" w:eastAsia="Times New Roman" w:hAnsi="Times New Roman"/>
        </w:rPr>
      </w:pPr>
    </w:p>
    <w:tbl>
      <w:tblPr>
        <w:tblW w:w="0" w:type="auto"/>
        <w:tblInd w:w="890" w:type="dxa"/>
        <w:tblLayout w:type="fixed"/>
        <w:tblCellMar>
          <w:top w:w="0" w:type="dxa"/>
          <w:left w:w="0" w:type="dxa"/>
          <w:bottom w:w="0" w:type="dxa"/>
          <w:right w:w="0" w:type="dxa"/>
        </w:tblCellMar>
        <w:tblLook w:val="0000" w:firstRow="0" w:lastRow="0" w:firstColumn="0" w:lastColumn="0" w:noHBand="0" w:noVBand="0"/>
      </w:tblPr>
      <w:tblGrid>
        <w:gridCol w:w="1280"/>
        <w:gridCol w:w="2480"/>
        <w:gridCol w:w="1280"/>
        <w:gridCol w:w="4040"/>
      </w:tblGrid>
      <w:tr w:rsidR="00000000">
        <w:trPr>
          <w:trHeight w:val="226"/>
        </w:trPr>
        <w:tc>
          <w:tcPr>
            <w:tcW w:w="37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540"/>
              <w:rPr>
                <w:b/>
                <w:sz w:val="18"/>
              </w:rPr>
            </w:pPr>
            <w:r>
              <w:rPr>
                <w:b/>
                <w:sz w:val="18"/>
              </w:rPr>
              <w:t>Loans other than revolving facilities</w:t>
            </w:r>
          </w:p>
        </w:tc>
        <w:tc>
          <w:tcPr>
            <w:tcW w:w="5300" w:type="dxa"/>
            <w:gridSpan w:val="2"/>
            <w:tcBorders>
              <w:top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960"/>
              <w:rPr>
                <w:b/>
                <w:sz w:val="18"/>
              </w:rPr>
            </w:pPr>
            <w:r>
              <w:rPr>
                <w:b/>
                <w:sz w:val="18"/>
              </w:rPr>
              <w:t>Loans in the nature of cash credit / overdraft</w:t>
            </w:r>
          </w:p>
        </w:tc>
      </w:tr>
      <w:tr w:rsidR="00000000">
        <w:trPr>
          <w:trHeight w:val="208"/>
        </w:trPr>
        <w:tc>
          <w:tcPr>
            <w:tcW w:w="1280" w:type="dxa"/>
            <w:tcBorders>
              <w:left w:val="single" w:sz="8" w:space="0" w:color="auto"/>
              <w:right w:val="single" w:sz="8" w:space="0" w:color="auto"/>
            </w:tcBorders>
            <w:shd w:val="clear" w:color="auto" w:fill="auto"/>
            <w:vAlign w:val="bottom"/>
          </w:tcPr>
          <w:p w:rsidR="00000000" w:rsidRDefault="006F13F1">
            <w:pPr>
              <w:spacing w:line="208" w:lineRule="exact"/>
              <w:jc w:val="center"/>
              <w:rPr>
                <w:sz w:val="18"/>
              </w:rPr>
            </w:pPr>
            <w:r>
              <w:rPr>
                <w:sz w:val="18"/>
              </w:rPr>
              <w:t>SMA Sub</w:t>
            </w:r>
          </w:p>
        </w:tc>
        <w:tc>
          <w:tcPr>
            <w:tcW w:w="2480" w:type="dxa"/>
            <w:tcBorders>
              <w:right w:val="single" w:sz="8" w:space="0" w:color="auto"/>
            </w:tcBorders>
            <w:shd w:val="clear" w:color="auto" w:fill="auto"/>
            <w:vAlign w:val="bottom"/>
          </w:tcPr>
          <w:p w:rsidR="00000000" w:rsidRDefault="006F13F1">
            <w:pPr>
              <w:spacing w:line="208" w:lineRule="exact"/>
              <w:jc w:val="center"/>
              <w:rPr>
                <w:w w:val="99"/>
                <w:sz w:val="18"/>
              </w:rPr>
            </w:pPr>
            <w:r>
              <w:rPr>
                <w:w w:val="99"/>
                <w:sz w:val="18"/>
              </w:rPr>
              <w:t xml:space="preserve">Basis for classification </w:t>
            </w:r>
            <w:r>
              <w:rPr>
                <w:w w:val="99"/>
                <w:sz w:val="18"/>
              </w:rPr>
              <w:t>–</w:t>
            </w:r>
          </w:p>
        </w:tc>
        <w:tc>
          <w:tcPr>
            <w:tcW w:w="1280" w:type="dxa"/>
            <w:tcBorders>
              <w:right w:val="single" w:sz="8" w:space="0" w:color="auto"/>
            </w:tcBorders>
            <w:shd w:val="clear" w:color="auto" w:fill="auto"/>
            <w:vAlign w:val="bottom"/>
          </w:tcPr>
          <w:p w:rsidR="00000000" w:rsidRDefault="006F13F1">
            <w:pPr>
              <w:spacing w:line="208" w:lineRule="exact"/>
              <w:jc w:val="center"/>
              <w:rPr>
                <w:w w:val="98"/>
                <w:sz w:val="18"/>
              </w:rPr>
            </w:pPr>
            <w:r>
              <w:rPr>
                <w:w w:val="98"/>
                <w:sz w:val="18"/>
              </w:rPr>
              <w:t>SMA Sub-</w:t>
            </w:r>
          </w:p>
        </w:tc>
        <w:tc>
          <w:tcPr>
            <w:tcW w:w="4040" w:type="dxa"/>
            <w:tcBorders>
              <w:right w:val="single" w:sz="8" w:space="0" w:color="auto"/>
            </w:tcBorders>
            <w:shd w:val="clear" w:color="auto" w:fill="auto"/>
            <w:vAlign w:val="bottom"/>
          </w:tcPr>
          <w:p w:rsidR="00000000" w:rsidRDefault="006F13F1">
            <w:pPr>
              <w:spacing w:line="208" w:lineRule="exact"/>
              <w:jc w:val="center"/>
              <w:rPr>
                <w:sz w:val="18"/>
              </w:rPr>
            </w:pPr>
            <w:r>
              <w:rPr>
                <w:sz w:val="18"/>
              </w:rPr>
              <w:t xml:space="preserve">Basis for classification </w:t>
            </w:r>
            <w:r>
              <w:rPr>
                <w:sz w:val="18"/>
              </w:rPr>
              <w:t>–</w:t>
            </w:r>
            <w:r>
              <w:rPr>
                <w:sz w:val="18"/>
              </w:rPr>
              <w:t xml:space="preserve"> Out</w:t>
            </w:r>
            <w:r>
              <w:rPr>
                <w:sz w:val="18"/>
              </w:rPr>
              <w:t>standing balance</w:t>
            </w:r>
          </w:p>
        </w:tc>
      </w:tr>
      <w:tr w:rsidR="00000000">
        <w:trPr>
          <w:trHeight w:val="218"/>
        </w:trPr>
        <w:tc>
          <w:tcPr>
            <w:tcW w:w="1280" w:type="dxa"/>
            <w:tcBorders>
              <w:left w:val="single" w:sz="8" w:space="0" w:color="auto"/>
              <w:right w:val="single" w:sz="8" w:space="0" w:color="auto"/>
            </w:tcBorders>
            <w:shd w:val="clear" w:color="auto" w:fill="auto"/>
            <w:vAlign w:val="bottom"/>
          </w:tcPr>
          <w:p w:rsidR="00000000" w:rsidRDefault="006F13F1">
            <w:pPr>
              <w:spacing w:line="218" w:lineRule="exact"/>
              <w:jc w:val="center"/>
              <w:rPr>
                <w:sz w:val="18"/>
              </w:rPr>
            </w:pPr>
            <w:r>
              <w:rPr>
                <w:sz w:val="18"/>
              </w:rPr>
              <w:t>categories</w:t>
            </w:r>
          </w:p>
        </w:tc>
        <w:tc>
          <w:tcPr>
            <w:tcW w:w="2480" w:type="dxa"/>
            <w:tcBorders>
              <w:right w:val="single" w:sz="8" w:space="0" w:color="auto"/>
            </w:tcBorders>
            <w:shd w:val="clear" w:color="auto" w:fill="auto"/>
            <w:vAlign w:val="bottom"/>
          </w:tcPr>
          <w:p w:rsidR="00000000" w:rsidRDefault="006F13F1">
            <w:pPr>
              <w:spacing w:line="218" w:lineRule="exact"/>
              <w:jc w:val="center"/>
              <w:rPr>
                <w:w w:val="99"/>
                <w:sz w:val="18"/>
              </w:rPr>
            </w:pPr>
            <w:r>
              <w:rPr>
                <w:w w:val="99"/>
                <w:sz w:val="18"/>
              </w:rPr>
              <w:t>Principal or interest payment</w:t>
            </w:r>
          </w:p>
        </w:tc>
        <w:tc>
          <w:tcPr>
            <w:tcW w:w="1280" w:type="dxa"/>
            <w:tcBorders>
              <w:right w:val="single" w:sz="8" w:space="0" w:color="auto"/>
            </w:tcBorders>
            <w:shd w:val="clear" w:color="auto" w:fill="auto"/>
            <w:vAlign w:val="bottom"/>
          </w:tcPr>
          <w:p w:rsidR="00000000" w:rsidRDefault="006F13F1">
            <w:pPr>
              <w:spacing w:line="218" w:lineRule="exact"/>
              <w:jc w:val="center"/>
              <w:rPr>
                <w:sz w:val="18"/>
              </w:rPr>
            </w:pPr>
            <w:r>
              <w:rPr>
                <w:sz w:val="18"/>
              </w:rPr>
              <w:t>categories</w:t>
            </w:r>
          </w:p>
        </w:tc>
        <w:tc>
          <w:tcPr>
            <w:tcW w:w="4040" w:type="dxa"/>
            <w:tcBorders>
              <w:right w:val="single" w:sz="8" w:space="0" w:color="auto"/>
            </w:tcBorders>
            <w:shd w:val="clear" w:color="auto" w:fill="auto"/>
            <w:vAlign w:val="bottom"/>
          </w:tcPr>
          <w:p w:rsidR="00000000" w:rsidRDefault="006F13F1">
            <w:pPr>
              <w:spacing w:line="218" w:lineRule="exact"/>
              <w:jc w:val="center"/>
              <w:rPr>
                <w:sz w:val="18"/>
              </w:rPr>
            </w:pPr>
            <w:r>
              <w:rPr>
                <w:sz w:val="18"/>
              </w:rPr>
              <w:t>remains continuously in excess of the sanctioned</w:t>
            </w:r>
          </w:p>
        </w:tc>
      </w:tr>
      <w:tr w:rsidR="00000000">
        <w:trPr>
          <w:trHeight w:val="221"/>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480" w:type="dxa"/>
            <w:tcBorders>
              <w:right w:val="single" w:sz="8" w:space="0" w:color="auto"/>
            </w:tcBorders>
            <w:shd w:val="clear" w:color="auto" w:fill="auto"/>
            <w:vAlign w:val="bottom"/>
          </w:tcPr>
          <w:p w:rsidR="00000000" w:rsidRDefault="006F13F1">
            <w:pPr>
              <w:spacing w:line="0" w:lineRule="atLeast"/>
              <w:jc w:val="center"/>
              <w:rPr>
                <w:w w:val="99"/>
                <w:sz w:val="18"/>
              </w:rPr>
            </w:pPr>
            <w:r>
              <w:rPr>
                <w:w w:val="99"/>
                <w:sz w:val="18"/>
              </w:rPr>
              <w:t>or any other amount wholly</w:t>
            </w:r>
          </w:p>
        </w:tc>
        <w:tc>
          <w:tcPr>
            <w:tcW w:w="12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40" w:type="dxa"/>
            <w:tcBorders>
              <w:right w:val="single" w:sz="8" w:space="0" w:color="auto"/>
            </w:tcBorders>
            <w:shd w:val="clear" w:color="auto" w:fill="auto"/>
            <w:vAlign w:val="bottom"/>
          </w:tcPr>
          <w:p w:rsidR="00000000" w:rsidRDefault="006F13F1">
            <w:pPr>
              <w:spacing w:line="0" w:lineRule="atLeast"/>
              <w:jc w:val="center"/>
              <w:rPr>
                <w:sz w:val="18"/>
              </w:rPr>
            </w:pPr>
            <w:r>
              <w:rPr>
                <w:sz w:val="18"/>
              </w:rPr>
              <w:t>limit or drawing power, whichever is lower, for a</w:t>
            </w:r>
          </w:p>
        </w:tc>
      </w:tr>
      <w:tr w:rsidR="00000000">
        <w:trPr>
          <w:trHeight w:val="222"/>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480" w:type="dxa"/>
            <w:tcBorders>
              <w:bottom w:val="single" w:sz="8" w:space="0" w:color="auto"/>
              <w:right w:val="single" w:sz="8" w:space="0" w:color="auto"/>
            </w:tcBorders>
            <w:shd w:val="clear" w:color="auto" w:fill="auto"/>
            <w:vAlign w:val="bottom"/>
          </w:tcPr>
          <w:p w:rsidR="00000000" w:rsidRDefault="006F13F1">
            <w:pPr>
              <w:spacing w:line="218" w:lineRule="exact"/>
              <w:jc w:val="center"/>
              <w:rPr>
                <w:sz w:val="18"/>
              </w:rPr>
            </w:pPr>
            <w:r>
              <w:rPr>
                <w:sz w:val="18"/>
              </w:rPr>
              <w:t>or partly overdue</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40" w:type="dxa"/>
            <w:tcBorders>
              <w:bottom w:val="single" w:sz="8" w:space="0" w:color="auto"/>
              <w:right w:val="single" w:sz="8" w:space="0" w:color="auto"/>
            </w:tcBorders>
            <w:shd w:val="clear" w:color="auto" w:fill="auto"/>
            <w:vAlign w:val="bottom"/>
          </w:tcPr>
          <w:p w:rsidR="00000000" w:rsidRDefault="006F13F1">
            <w:pPr>
              <w:spacing w:line="218" w:lineRule="exact"/>
              <w:jc w:val="center"/>
              <w:rPr>
                <w:sz w:val="18"/>
              </w:rPr>
            </w:pPr>
            <w:r>
              <w:rPr>
                <w:sz w:val="18"/>
              </w:rPr>
              <w:t>period of:</w:t>
            </w:r>
          </w:p>
        </w:tc>
      </w:tr>
      <w:tr w:rsidR="00000000">
        <w:trPr>
          <w:trHeight w:val="210"/>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207" w:lineRule="exact"/>
              <w:jc w:val="center"/>
              <w:rPr>
                <w:w w:val="97"/>
                <w:sz w:val="18"/>
              </w:rPr>
            </w:pPr>
            <w:r>
              <w:rPr>
                <w:w w:val="97"/>
                <w:sz w:val="18"/>
              </w:rPr>
              <w:t>SMA 0</w:t>
            </w:r>
          </w:p>
        </w:tc>
        <w:tc>
          <w:tcPr>
            <w:tcW w:w="2480" w:type="dxa"/>
            <w:tcBorders>
              <w:bottom w:val="single" w:sz="8" w:space="0" w:color="auto"/>
              <w:right w:val="single" w:sz="8" w:space="0" w:color="auto"/>
            </w:tcBorders>
            <w:shd w:val="clear" w:color="auto" w:fill="auto"/>
            <w:vAlign w:val="bottom"/>
          </w:tcPr>
          <w:p w:rsidR="00000000" w:rsidRDefault="006F13F1">
            <w:pPr>
              <w:spacing w:line="207" w:lineRule="exact"/>
              <w:jc w:val="center"/>
              <w:rPr>
                <w:w w:val="99"/>
                <w:sz w:val="18"/>
              </w:rPr>
            </w:pPr>
            <w:r>
              <w:rPr>
                <w:w w:val="99"/>
                <w:sz w:val="18"/>
              </w:rPr>
              <w:t>Up to 30 days</w:t>
            </w:r>
          </w:p>
        </w:tc>
        <w:tc>
          <w:tcPr>
            <w:tcW w:w="1280" w:type="dxa"/>
            <w:tcBorders>
              <w:bottom w:val="single" w:sz="8" w:space="0" w:color="auto"/>
              <w:right w:val="single" w:sz="8" w:space="0" w:color="auto"/>
            </w:tcBorders>
            <w:shd w:val="clear" w:color="auto" w:fill="auto"/>
            <w:vAlign w:val="bottom"/>
          </w:tcPr>
          <w:p w:rsidR="00000000" w:rsidRDefault="006F13F1">
            <w:pPr>
              <w:spacing w:line="207" w:lineRule="exact"/>
              <w:jc w:val="center"/>
              <w:rPr>
                <w:w w:val="99"/>
                <w:sz w:val="18"/>
              </w:rPr>
            </w:pPr>
            <w:r>
              <w:rPr>
                <w:w w:val="99"/>
                <w:sz w:val="18"/>
              </w:rPr>
              <w:t>NA</w:t>
            </w:r>
          </w:p>
        </w:tc>
        <w:tc>
          <w:tcPr>
            <w:tcW w:w="4040" w:type="dxa"/>
            <w:tcBorders>
              <w:bottom w:val="single" w:sz="8" w:space="0" w:color="auto"/>
              <w:right w:val="single" w:sz="8" w:space="0" w:color="auto"/>
            </w:tcBorders>
            <w:shd w:val="clear" w:color="auto" w:fill="auto"/>
            <w:vAlign w:val="bottom"/>
          </w:tcPr>
          <w:p w:rsidR="00000000" w:rsidRDefault="006F13F1">
            <w:pPr>
              <w:spacing w:line="207" w:lineRule="exact"/>
              <w:jc w:val="center"/>
              <w:rPr>
                <w:w w:val="99"/>
                <w:sz w:val="18"/>
              </w:rPr>
            </w:pPr>
            <w:r>
              <w:rPr>
                <w:w w:val="99"/>
                <w:sz w:val="18"/>
              </w:rPr>
              <w:t>N</w:t>
            </w:r>
            <w:r>
              <w:rPr>
                <w:w w:val="99"/>
                <w:sz w:val="18"/>
              </w:rPr>
              <w:t>A</w:t>
            </w:r>
          </w:p>
        </w:tc>
      </w:tr>
      <w:tr w:rsidR="00000000">
        <w:trPr>
          <w:trHeight w:val="207"/>
        </w:trPr>
        <w:tc>
          <w:tcPr>
            <w:tcW w:w="1280" w:type="dxa"/>
            <w:tcBorders>
              <w:left w:val="single" w:sz="8" w:space="0" w:color="auto"/>
              <w:right w:val="single" w:sz="8" w:space="0" w:color="auto"/>
            </w:tcBorders>
            <w:shd w:val="clear" w:color="auto" w:fill="auto"/>
            <w:vAlign w:val="bottom"/>
          </w:tcPr>
          <w:p w:rsidR="00000000" w:rsidRDefault="006F13F1">
            <w:pPr>
              <w:spacing w:line="207" w:lineRule="exact"/>
              <w:jc w:val="center"/>
              <w:rPr>
                <w:w w:val="97"/>
                <w:sz w:val="18"/>
              </w:rPr>
            </w:pPr>
            <w:r>
              <w:rPr>
                <w:w w:val="97"/>
                <w:sz w:val="18"/>
              </w:rPr>
              <w:t>SMA 1</w:t>
            </w:r>
          </w:p>
        </w:tc>
        <w:tc>
          <w:tcPr>
            <w:tcW w:w="2480" w:type="dxa"/>
            <w:tcBorders>
              <w:right w:val="single" w:sz="8" w:space="0" w:color="auto"/>
            </w:tcBorders>
            <w:shd w:val="clear" w:color="auto" w:fill="auto"/>
            <w:vAlign w:val="bottom"/>
          </w:tcPr>
          <w:p w:rsidR="00000000" w:rsidRDefault="006F13F1">
            <w:pPr>
              <w:spacing w:line="207" w:lineRule="exact"/>
              <w:jc w:val="center"/>
              <w:rPr>
                <w:sz w:val="18"/>
              </w:rPr>
            </w:pPr>
            <w:r>
              <w:rPr>
                <w:sz w:val="18"/>
              </w:rPr>
              <w:t>More than 30 days and</w:t>
            </w:r>
          </w:p>
        </w:tc>
        <w:tc>
          <w:tcPr>
            <w:tcW w:w="1280" w:type="dxa"/>
            <w:tcBorders>
              <w:right w:val="single" w:sz="8" w:space="0" w:color="auto"/>
            </w:tcBorders>
            <w:shd w:val="clear" w:color="auto" w:fill="auto"/>
            <w:vAlign w:val="bottom"/>
          </w:tcPr>
          <w:p w:rsidR="00000000" w:rsidRDefault="006F13F1">
            <w:pPr>
              <w:spacing w:line="207" w:lineRule="exact"/>
              <w:jc w:val="center"/>
              <w:rPr>
                <w:w w:val="97"/>
                <w:sz w:val="18"/>
              </w:rPr>
            </w:pPr>
            <w:r>
              <w:rPr>
                <w:w w:val="97"/>
                <w:sz w:val="18"/>
              </w:rPr>
              <w:t>SMA 1</w:t>
            </w:r>
          </w:p>
        </w:tc>
        <w:tc>
          <w:tcPr>
            <w:tcW w:w="4040" w:type="dxa"/>
            <w:tcBorders>
              <w:right w:val="single" w:sz="8" w:space="0" w:color="auto"/>
            </w:tcBorders>
            <w:shd w:val="clear" w:color="auto" w:fill="auto"/>
            <w:vAlign w:val="bottom"/>
          </w:tcPr>
          <w:p w:rsidR="00000000" w:rsidRDefault="006F13F1">
            <w:pPr>
              <w:spacing w:line="207" w:lineRule="exact"/>
              <w:jc w:val="center"/>
              <w:rPr>
                <w:sz w:val="18"/>
              </w:rPr>
            </w:pPr>
            <w:r>
              <w:rPr>
                <w:sz w:val="18"/>
              </w:rPr>
              <w:t>More than 30 days and</w:t>
            </w:r>
          </w:p>
        </w:tc>
      </w:tr>
      <w:tr w:rsidR="00000000">
        <w:trPr>
          <w:trHeight w:val="222"/>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480" w:type="dxa"/>
            <w:tcBorders>
              <w:bottom w:val="single" w:sz="8" w:space="0" w:color="auto"/>
              <w:right w:val="single" w:sz="8" w:space="0" w:color="auto"/>
            </w:tcBorders>
            <w:shd w:val="clear" w:color="auto" w:fill="auto"/>
            <w:vAlign w:val="bottom"/>
          </w:tcPr>
          <w:p w:rsidR="00000000" w:rsidRDefault="006F13F1">
            <w:pPr>
              <w:spacing w:line="218" w:lineRule="exact"/>
              <w:jc w:val="center"/>
              <w:rPr>
                <w:w w:val="99"/>
                <w:sz w:val="18"/>
              </w:rPr>
            </w:pPr>
            <w:r>
              <w:rPr>
                <w:w w:val="99"/>
                <w:sz w:val="18"/>
              </w:rPr>
              <w:t>Up to 60 days</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40" w:type="dxa"/>
            <w:tcBorders>
              <w:bottom w:val="single" w:sz="8" w:space="0" w:color="auto"/>
              <w:right w:val="single" w:sz="8" w:space="0" w:color="auto"/>
            </w:tcBorders>
            <w:shd w:val="clear" w:color="auto" w:fill="auto"/>
            <w:vAlign w:val="bottom"/>
          </w:tcPr>
          <w:p w:rsidR="00000000" w:rsidRDefault="006F13F1">
            <w:pPr>
              <w:spacing w:line="218" w:lineRule="exact"/>
              <w:jc w:val="center"/>
              <w:rPr>
                <w:w w:val="99"/>
                <w:sz w:val="18"/>
              </w:rPr>
            </w:pPr>
            <w:r>
              <w:rPr>
                <w:w w:val="99"/>
                <w:sz w:val="18"/>
              </w:rPr>
              <w:t>Up to 60 days</w:t>
            </w:r>
          </w:p>
        </w:tc>
      </w:tr>
      <w:tr w:rsidR="00000000">
        <w:trPr>
          <w:trHeight w:val="207"/>
        </w:trPr>
        <w:tc>
          <w:tcPr>
            <w:tcW w:w="1280" w:type="dxa"/>
            <w:tcBorders>
              <w:left w:val="single" w:sz="8" w:space="0" w:color="auto"/>
              <w:right w:val="single" w:sz="8" w:space="0" w:color="auto"/>
            </w:tcBorders>
            <w:shd w:val="clear" w:color="auto" w:fill="auto"/>
            <w:vAlign w:val="bottom"/>
          </w:tcPr>
          <w:p w:rsidR="00000000" w:rsidRDefault="006F13F1">
            <w:pPr>
              <w:spacing w:line="207" w:lineRule="exact"/>
              <w:jc w:val="center"/>
              <w:rPr>
                <w:w w:val="97"/>
                <w:sz w:val="18"/>
              </w:rPr>
            </w:pPr>
            <w:r>
              <w:rPr>
                <w:w w:val="97"/>
                <w:sz w:val="18"/>
              </w:rPr>
              <w:t>SMA 2</w:t>
            </w:r>
          </w:p>
        </w:tc>
        <w:tc>
          <w:tcPr>
            <w:tcW w:w="2480" w:type="dxa"/>
            <w:tcBorders>
              <w:right w:val="single" w:sz="8" w:space="0" w:color="auto"/>
            </w:tcBorders>
            <w:shd w:val="clear" w:color="auto" w:fill="auto"/>
            <w:vAlign w:val="bottom"/>
          </w:tcPr>
          <w:p w:rsidR="00000000" w:rsidRDefault="006F13F1">
            <w:pPr>
              <w:spacing w:line="207" w:lineRule="exact"/>
              <w:jc w:val="center"/>
              <w:rPr>
                <w:sz w:val="18"/>
              </w:rPr>
            </w:pPr>
            <w:r>
              <w:rPr>
                <w:sz w:val="18"/>
              </w:rPr>
              <w:t>More than 60 days and</w:t>
            </w:r>
          </w:p>
        </w:tc>
        <w:tc>
          <w:tcPr>
            <w:tcW w:w="1280" w:type="dxa"/>
            <w:tcBorders>
              <w:right w:val="single" w:sz="8" w:space="0" w:color="auto"/>
            </w:tcBorders>
            <w:shd w:val="clear" w:color="auto" w:fill="auto"/>
            <w:vAlign w:val="bottom"/>
          </w:tcPr>
          <w:p w:rsidR="00000000" w:rsidRDefault="006F13F1">
            <w:pPr>
              <w:spacing w:line="207" w:lineRule="exact"/>
              <w:jc w:val="center"/>
              <w:rPr>
                <w:w w:val="97"/>
                <w:sz w:val="18"/>
              </w:rPr>
            </w:pPr>
            <w:r>
              <w:rPr>
                <w:w w:val="97"/>
                <w:sz w:val="18"/>
              </w:rPr>
              <w:t>SMA 2</w:t>
            </w:r>
          </w:p>
        </w:tc>
        <w:tc>
          <w:tcPr>
            <w:tcW w:w="4040" w:type="dxa"/>
            <w:tcBorders>
              <w:right w:val="single" w:sz="8" w:space="0" w:color="auto"/>
            </w:tcBorders>
            <w:shd w:val="clear" w:color="auto" w:fill="auto"/>
            <w:vAlign w:val="bottom"/>
          </w:tcPr>
          <w:p w:rsidR="00000000" w:rsidRDefault="006F13F1">
            <w:pPr>
              <w:spacing w:line="207" w:lineRule="exact"/>
              <w:jc w:val="center"/>
              <w:rPr>
                <w:sz w:val="18"/>
              </w:rPr>
            </w:pPr>
            <w:r>
              <w:rPr>
                <w:sz w:val="18"/>
              </w:rPr>
              <w:t>More than 60 days and</w:t>
            </w:r>
          </w:p>
        </w:tc>
      </w:tr>
      <w:tr w:rsidR="00000000">
        <w:trPr>
          <w:trHeight w:val="223"/>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48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18"/>
              </w:rPr>
            </w:pPr>
            <w:r>
              <w:rPr>
                <w:w w:val="99"/>
                <w:sz w:val="18"/>
              </w:rPr>
              <w:t>Up to 90 days</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4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9"/>
                <w:sz w:val="18"/>
              </w:rPr>
            </w:pPr>
            <w:r>
              <w:rPr>
                <w:w w:val="99"/>
                <w:sz w:val="18"/>
              </w:rPr>
              <w:t>Up to 90 days</w:t>
            </w:r>
          </w:p>
        </w:tc>
      </w:tr>
    </w:tbl>
    <w:p w:rsidR="00000000" w:rsidRDefault="006F13F1">
      <w:pPr>
        <w:spacing w:line="367" w:lineRule="exact"/>
        <w:rPr>
          <w:rFonts w:ascii="Times New Roman" w:eastAsia="Times New Roman" w:hAnsi="Times New Roman"/>
        </w:rPr>
      </w:pPr>
    </w:p>
    <w:p w:rsidR="00000000" w:rsidRDefault="006F13F1">
      <w:pPr>
        <w:tabs>
          <w:tab w:val="left" w:pos="1060"/>
        </w:tabs>
        <w:spacing w:line="0" w:lineRule="atLeast"/>
        <w:ind w:left="720"/>
        <w:rPr>
          <w:rFonts w:ascii="Times New Roman" w:eastAsia="Times New Roman" w:hAnsi="Times New Roman"/>
          <w:b/>
        </w:rPr>
      </w:pPr>
      <w:r>
        <w:rPr>
          <w:rFonts w:ascii="Times New Roman" w:eastAsia="Times New Roman" w:hAnsi="Times New Roman"/>
          <w:b/>
        </w:rPr>
        <w:t>(i)</w:t>
      </w:r>
      <w:r>
        <w:rPr>
          <w:rFonts w:ascii="Times New Roman" w:eastAsia="Times New Roman" w:hAnsi="Times New Roman"/>
          <w:b/>
        </w:rPr>
        <w:tab/>
      </w:r>
      <w:r>
        <w:rPr>
          <w:rFonts w:ascii="Times New Roman" w:eastAsia="Times New Roman" w:hAnsi="Times New Roman"/>
          <w:b/>
        </w:rPr>
        <w:t>Non-performing Asset:</w:t>
      </w:r>
    </w:p>
    <w:p w:rsidR="00000000" w:rsidRDefault="006F13F1">
      <w:pPr>
        <w:spacing w:line="269" w:lineRule="exact"/>
        <w:rPr>
          <w:rFonts w:ascii="Times New Roman" w:eastAsia="Times New Roman" w:hAnsi="Times New Roman"/>
        </w:rPr>
      </w:pPr>
    </w:p>
    <w:p w:rsidR="00000000" w:rsidRDefault="006F13F1">
      <w:pPr>
        <w:spacing w:line="0" w:lineRule="atLeast"/>
        <w:ind w:left="900"/>
        <w:rPr>
          <w:rFonts w:ascii="Times New Roman" w:eastAsia="Times New Roman" w:hAnsi="Times New Roman"/>
        </w:rPr>
      </w:pPr>
      <w:r>
        <w:rPr>
          <w:rFonts w:ascii="Times New Roman" w:eastAsia="Times New Roman" w:hAnsi="Times New Roman"/>
        </w:rPr>
        <w:t>Non-Performing Asset (NPA) is a loan or an advanc</w:t>
      </w:r>
      <w:r>
        <w:rPr>
          <w:rFonts w:ascii="Times New Roman" w:eastAsia="Times New Roman" w:hAnsi="Times New Roman"/>
        </w:rPr>
        <w:t>e where:</w:t>
      </w:r>
    </w:p>
    <w:p w:rsidR="00000000" w:rsidRDefault="006F13F1">
      <w:pPr>
        <w:spacing w:line="287" w:lineRule="exact"/>
        <w:rPr>
          <w:rFonts w:ascii="Times New Roman" w:eastAsia="Times New Roman" w:hAnsi="Times New Roman"/>
        </w:rPr>
      </w:pPr>
    </w:p>
    <w:p w:rsidR="00000000" w:rsidRDefault="006F13F1" w:rsidP="006F13F1">
      <w:pPr>
        <w:numPr>
          <w:ilvl w:val="1"/>
          <w:numId w:val="140"/>
        </w:numPr>
        <w:tabs>
          <w:tab w:val="left" w:pos="1360"/>
        </w:tabs>
        <w:spacing w:line="234" w:lineRule="auto"/>
        <w:ind w:left="1360" w:right="580" w:hanging="460"/>
        <w:rPr>
          <w:rFonts w:ascii="Times New Roman" w:eastAsia="Times New Roman" w:hAnsi="Times New Roman"/>
        </w:rPr>
      </w:pPr>
      <w:r>
        <w:rPr>
          <w:rFonts w:ascii="Times New Roman" w:eastAsia="Times New Roman" w:hAnsi="Times New Roman"/>
        </w:rPr>
        <w:t>Interest and/or instalment of principal remains overdue for a period of more than 90 days in respect of a term loan,</w:t>
      </w:r>
    </w:p>
    <w:p w:rsidR="00000000" w:rsidRDefault="006F13F1">
      <w:pPr>
        <w:spacing w:line="12" w:lineRule="exact"/>
        <w:rPr>
          <w:rFonts w:ascii="Times New Roman" w:eastAsia="Times New Roman" w:hAnsi="Times New Roman"/>
        </w:rPr>
      </w:pPr>
    </w:p>
    <w:p w:rsidR="00000000" w:rsidRDefault="006F13F1" w:rsidP="006F13F1">
      <w:pPr>
        <w:numPr>
          <w:ilvl w:val="1"/>
          <w:numId w:val="140"/>
        </w:numPr>
        <w:tabs>
          <w:tab w:val="left" w:pos="1360"/>
        </w:tabs>
        <w:spacing w:line="234" w:lineRule="auto"/>
        <w:ind w:left="1360" w:right="580" w:hanging="460"/>
        <w:rPr>
          <w:rFonts w:ascii="Times New Roman" w:eastAsia="Times New Roman" w:hAnsi="Times New Roman"/>
        </w:rPr>
      </w:pPr>
      <w:r>
        <w:rPr>
          <w:rFonts w:ascii="Times New Roman" w:eastAsia="Times New Roman" w:hAnsi="Times New Roman"/>
        </w:rPr>
        <w:t>The account remains 'out of order' as indicated below, in respect of an Overdraft / Cash Credit (OD / CC),</w:t>
      </w:r>
    </w:p>
    <w:p w:rsidR="00000000" w:rsidRDefault="006F13F1">
      <w:pPr>
        <w:spacing w:line="12" w:lineRule="exact"/>
        <w:rPr>
          <w:rFonts w:ascii="Times New Roman" w:eastAsia="Times New Roman" w:hAnsi="Times New Roman"/>
        </w:rPr>
      </w:pPr>
    </w:p>
    <w:p w:rsidR="00000000" w:rsidRDefault="006F13F1" w:rsidP="006F13F1">
      <w:pPr>
        <w:numPr>
          <w:ilvl w:val="1"/>
          <w:numId w:val="140"/>
        </w:numPr>
        <w:tabs>
          <w:tab w:val="left" w:pos="1360"/>
        </w:tabs>
        <w:spacing w:line="233" w:lineRule="auto"/>
        <w:ind w:left="1360" w:right="580" w:hanging="460"/>
        <w:rPr>
          <w:rFonts w:ascii="Times New Roman" w:eastAsia="Times New Roman" w:hAnsi="Times New Roman"/>
        </w:rPr>
      </w:pPr>
      <w:r>
        <w:rPr>
          <w:rFonts w:ascii="Times New Roman" w:eastAsia="Times New Roman" w:hAnsi="Times New Roman"/>
        </w:rPr>
        <w:t>The bill remains ove</w:t>
      </w:r>
      <w:r>
        <w:rPr>
          <w:rFonts w:ascii="Times New Roman" w:eastAsia="Times New Roman" w:hAnsi="Times New Roman"/>
        </w:rPr>
        <w:t>rdue for a period of more than 90 days in the case of bills purchased and discounted,</w:t>
      </w:r>
    </w:p>
    <w:p w:rsidR="00000000" w:rsidRDefault="006F13F1">
      <w:pPr>
        <w:spacing w:line="11" w:lineRule="exact"/>
        <w:rPr>
          <w:rFonts w:ascii="Times New Roman" w:eastAsia="Times New Roman" w:hAnsi="Times New Roman"/>
        </w:rPr>
      </w:pPr>
    </w:p>
    <w:p w:rsidR="00000000" w:rsidRDefault="006F13F1" w:rsidP="006F13F1">
      <w:pPr>
        <w:numPr>
          <w:ilvl w:val="1"/>
          <w:numId w:val="140"/>
        </w:numPr>
        <w:tabs>
          <w:tab w:val="left" w:pos="1449"/>
        </w:tabs>
        <w:spacing w:line="234" w:lineRule="auto"/>
        <w:ind w:left="1360" w:right="580" w:hanging="460"/>
        <w:rPr>
          <w:rFonts w:ascii="Times New Roman" w:eastAsia="Times New Roman" w:hAnsi="Times New Roman"/>
        </w:rPr>
      </w:pPr>
      <w:r>
        <w:rPr>
          <w:rFonts w:ascii="Times New Roman" w:eastAsia="Times New Roman" w:hAnsi="Times New Roman"/>
        </w:rPr>
        <w:t>The instalment of principal or interest thereon remains overdue for two crop seasons for short duration crops</w:t>
      </w:r>
    </w:p>
    <w:p w:rsidR="00000000" w:rsidRDefault="006F13F1">
      <w:pPr>
        <w:spacing w:line="12" w:lineRule="exact"/>
        <w:rPr>
          <w:rFonts w:ascii="Times New Roman" w:eastAsia="Times New Roman" w:hAnsi="Times New Roman"/>
        </w:rPr>
      </w:pPr>
    </w:p>
    <w:p w:rsidR="00000000" w:rsidRDefault="006F13F1" w:rsidP="006F13F1">
      <w:pPr>
        <w:numPr>
          <w:ilvl w:val="1"/>
          <w:numId w:val="140"/>
        </w:numPr>
        <w:tabs>
          <w:tab w:val="left" w:pos="1360"/>
        </w:tabs>
        <w:spacing w:line="234" w:lineRule="auto"/>
        <w:ind w:left="1360" w:right="580" w:hanging="460"/>
        <w:rPr>
          <w:rFonts w:ascii="Times New Roman" w:eastAsia="Times New Roman" w:hAnsi="Times New Roman"/>
        </w:rPr>
      </w:pPr>
      <w:r>
        <w:rPr>
          <w:rFonts w:ascii="Times New Roman" w:eastAsia="Times New Roman" w:hAnsi="Times New Roman"/>
        </w:rPr>
        <w:t>The instalment of principal or interest thereon remains ov</w:t>
      </w:r>
      <w:r>
        <w:rPr>
          <w:rFonts w:ascii="Times New Roman" w:eastAsia="Times New Roman" w:hAnsi="Times New Roman"/>
        </w:rPr>
        <w:t>erdue for one crop season for long duration crops.</w:t>
      </w:r>
    </w:p>
    <w:p w:rsidR="00000000" w:rsidRDefault="006F13F1">
      <w:pPr>
        <w:spacing w:line="10" w:lineRule="exact"/>
        <w:rPr>
          <w:rFonts w:ascii="Times New Roman" w:eastAsia="Times New Roman" w:hAnsi="Times New Roman"/>
        </w:rPr>
      </w:pPr>
    </w:p>
    <w:p w:rsidR="00000000" w:rsidRDefault="006F13F1" w:rsidP="006F13F1">
      <w:pPr>
        <w:numPr>
          <w:ilvl w:val="1"/>
          <w:numId w:val="140"/>
        </w:numPr>
        <w:tabs>
          <w:tab w:val="left" w:pos="1360"/>
        </w:tabs>
        <w:spacing w:line="236" w:lineRule="auto"/>
        <w:ind w:left="1360" w:right="580" w:hanging="460"/>
        <w:jc w:val="both"/>
        <w:rPr>
          <w:rFonts w:ascii="Times New Roman" w:eastAsia="Times New Roman" w:hAnsi="Times New Roman"/>
        </w:rPr>
      </w:pPr>
      <w:r>
        <w:rPr>
          <w:rFonts w:ascii="Times New Roman" w:eastAsia="Times New Roman" w:hAnsi="Times New Roman"/>
        </w:rPr>
        <w:t xml:space="preserve">The amount of liquidity facility remains outstanding for more than 90 days, in respect of a securitisation transaction undertaken in terms of the </w:t>
      </w:r>
      <w:hyperlink r:id="rId16" w:history="1">
        <w:r>
          <w:rPr>
            <w:rFonts w:ascii="Times New Roman" w:eastAsia="Times New Roman" w:hAnsi="Times New Roman"/>
          </w:rPr>
          <w:t>Reserve Bank of India (Securitisation of</w:t>
        </w:r>
      </w:hyperlink>
      <w:r>
        <w:rPr>
          <w:rFonts w:ascii="Times New Roman" w:eastAsia="Times New Roman" w:hAnsi="Times New Roman"/>
        </w:rPr>
        <w:t xml:space="preserve"> </w:t>
      </w:r>
      <w:hyperlink r:id="rId17" w:history="1">
        <w:r>
          <w:rPr>
            <w:rFonts w:ascii="Times New Roman" w:eastAsia="Times New Roman" w:hAnsi="Times New Roman"/>
          </w:rPr>
          <w:t>Standard Assets) Directions, 2021.</w:t>
        </w:r>
      </w:hyperlink>
    </w:p>
    <w:p w:rsidR="00000000" w:rsidRDefault="006F13F1">
      <w:pPr>
        <w:spacing w:line="12" w:lineRule="exact"/>
        <w:rPr>
          <w:rFonts w:ascii="Times New Roman" w:eastAsia="Times New Roman" w:hAnsi="Times New Roman"/>
        </w:rPr>
      </w:pPr>
    </w:p>
    <w:p w:rsidR="00000000" w:rsidRDefault="006F13F1" w:rsidP="006F13F1">
      <w:pPr>
        <w:numPr>
          <w:ilvl w:val="1"/>
          <w:numId w:val="140"/>
        </w:numPr>
        <w:tabs>
          <w:tab w:val="left" w:pos="1360"/>
        </w:tabs>
        <w:spacing w:line="236" w:lineRule="auto"/>
        <w:ind w:left="1360" w:right="580" w:hanging="460"/>
        <w:jc w:val="both"/>
        <w:rPr>
          <w:rFonts w:ascii="Times New Roman" w:eastAsia="Times New Roman" w:hAnsi="Times New Roman"/>
        </w:rPr>
      </w:pPr>
      <w:r>
        <w:rPr>
          <w:rFonts w:ascii="Times New Roman" w:eastAsia="Times New Roman" w:hAnsi="Times New Roman"/>
        </w:rPr>
        <w:t>in respect of derivative transactions, the overdue receivables representi</w:t>
      </w:r>
      <w:r>
        <w:rPr>
          <w:rFonts w:ascii="Times New Roman" w:eastAsia="Times New Roman" w:hAnsi="Times New Roman"/>
        </w:rPr>
        <w:t>ng positive mark-to-market value of a derivative contract, if these remain unpaid for a period of 90 days from the specified due date for payment.</w:t>
      </w:r>
    </w:p>
    <w:p w:rsidR="00000000" w:rsidRDefault="006F13F1">
      <w:pPr>
        <w:spacing w:line="234" w:lineRule="exact"/>
        <w:rPr>
          <w:rFonts w:ascii="Times New Roman" w:eastAsia="Times New Roman" w:hAnsi="Times New Roman"/>
        </w:rPr>
      </w:pPr>
    </w:p>
    <w:p w:rsidR="00000000" w:rsidRDefault="006F13F1" w:rsidP="006F13F1">
      <w:pPr>
        <w:numPr>
          <w:ilvl w:val="0"/>
          <w:numId w:val="141"/>
        </w:numPr>
        <w:tabs>
          <w:tab w:val="left" w:pos="720"/>
        </w:tabs>
        <w:spacing w:line="0" w:lineRule="atLeast"/>
        <w:ind w:left="720" w:hanging="268"/>
        <w:rPr>
          <w:rFonts w:ascii="Times New Roman" w:eastAsia="Times New Roman" w:hAnsi="Times New Roman"/>
          <w:b/>
        </w:rPr>
      </w:pPr>
      <w:r>
        <w:rPr>
          <w:rFonts w:ascii="Times New Roman" w:eastAsia="Times New Roman" w:hAnsi="Times New Roman"/>
          <w:b/>
        </w:rPr>
        <w:t>‘</w:t>
      </w:r>
      <w:r>
        <w:rPr>
          <w:rFonts w:ascii="Times New Roman" w:eastAsia="Times New Roman" w:hAnsi="Times New Roman"/>
          <w:b/>
        </w:rPr>
        <w:t>Out of</w:t>
      </w:r>
      <w:r>
        <w:rPr>
          <w:rFonts w:ascii="Times New Roman" w:eastAsia="Times New Roman" w:hAnsi="Times New Roman"/>
          <w:b/>
        </w:rPr>
        <w:t xml:space="preserve"> Order</w:t>
      </w:r>
      <w:r>
        <w:rPr>
          <w:rFonts w:ascii="Times New Roman" w:eastAsia="Times New Roman" w:hAnsi="Times New Roman"/>
          <w:b/>
        </w:rPr>
        <w:t xml:space="preserve">’ </w:t>
      </w:r>
      <w:r>
        <w:rPr>
          <w:rFonts w:ascii="Times New Roman" w:eastAsia="Times New Roman" w:hAnsi="Times New Roman"/>
          <w:b/>
        </w:rPr>
        <w:t>Status:</w:t>
      </w:r>
    </w:p>
    <w:p w:rsidR="00000000" w:rsidRDefault="006F13F1">
      <w:pPr>
        <w:spacing w:line="272" w:lineRule="exact"/>
        <w:rPr>
          <w:rFonts w:ascii="Times New Roman" w:eastAsia="Times New Roman" w:hAnsi="Times New Roman"/>
        </w:rPr>
      </w:pPr>
    </w:p>
    <w:p w:rsidR="00000000" w:rsidRDefault="006F13F1">
      <w:pPr>
        <w:spacing w:line="0" w:lineRule="atLeast"/>
        <w:ind w:left="900"/>
        <w:rPr>
          <w:rFonts w:ascii="Times New Roman" w:eastAsia="Times New Roman" w:hAnsi="Times New Roman"/>
        </w:rPr>
      </w:pPr>
      <w:r>
        <w:rPr>
          <w:rFonts w:ascii="Times New Roman" w:eastAsia="Times New Roman" w:hAnsi="Times New Roman"/>
        </w:rPr>
        <w:t>An account shall be treated as 'out of order' if:</w:t>
      </w:r>
    </w:p>
    <w:p w:rsidR="00000000" w:rsidRDefault="006F13F1">
      <w:pPr>
        <w:spacing w:line="287" w:lineRule="exact"/>
        <w:rPr>
          <w:rFonts w:ascii="Times New Roman" w:eastAsia="Times New Roman" w:hAnsi="Times New Roman"/>
        </w:rPr>
      </w:pPr>
    </w:p>
    <w:p w:rsidR="00000000" w:rsidRDefault="006F13F1" w:rsidP="006F13F1">
      <w:pPr>
        <w:numPr>
          <w:ilvl w:val="0"/>
          <w:numId w:val="142"/>
        </w:numPr>
        <w:tabs>
          <w:tab w:val="left" w:pos="720"/>
        </w:tabs>
        <w:spacing w:line="234" w:lineRule="auto"/>
        <w:ind w:left="720" w:right="580" w:hanging="360"/>
        <w:rPr>
          <w:rFonts w:ascii="Times New Roman" w:eastAsia="Times New Roman" w:hAnsi="Times New Roman"/>
        </w:rPr>
      </w:pPr>
      <w:r>
        <w:rPr>
          <w:rFonts w:ascii="Times New Roman" w:eastAsia="Times New Roman" w:hAnsi="Times New Roman"/>
        </w:rPr>
        <w:t>the outstanding balance in the CC</w:t>
      </w:r>
      <w:r>
        <w:rPr>
          <w:rFonts w:ascii="Times New Roman" w:eastAsia="Times New Roman" w:hAnsi="Times New Roman"/>
        </w:rPr>
        <w:t>/OD account remains continuously in excess of the sanctioned limit/drawing power for 90 days, or</w:t>
      </w:r>
    </w:p>
    <w:p w:rsidR="00000000" w:rsidRDefault="006F13F1">
      <w:pPr>
        <w:spacing w:line="12" w:lineRule="exact"/>
        <w:rPr>
          <w:rFonts w:ascii="Times New Roman" w:eastAsia="Times New Roman" w:hAnsi="Times New Roman"/>
        </w:rPr>
      </w:pPr>
    </w:p>
    <w:p w:rsidR="00000000" w:rsidRDefault="006F13F1" w:rsidP="006F13F1">
      <w:pPr>
        <w:numPr>
          <w:ilvl w:val="0"/>
          <w:numId w:val="142"/>
        </w:numPr>
        <w:tabs>
          <w:tab w:val="left" w:pos="720"/>
        </w:tabs>
        <w:spacing w:line="237" w:lineRule="auto"/>
        <w:ind w:left="720" w:right="580" w:hanging="360"/>
        <w:jc w:val="both"/>
        <w:rPr>
          <w:rFonts w:ascii="Times New Roman" w:eastAsia="Times New Roman" w:hAnsi="Times New Roman"/>
        </w:rPr>
      </w:pPr>
      <w:r>
        <w:rPr>
          <w:rFonts w:ascii="Times New Roman" w:eastAsia="Times New Roman" w:hAnsi="Times New Roman"/>
        </w:rPr>
        <w:t>the outstanding balance in the CC/OD account is less than the sanctioned limit/drawing power but there are no credits continuously for 90 days, or the outstan</w:t>
      </w:r>
      <w:r>
        <w:rPr>
          <w:rFonts w:ascii="Times New Roman" w:eastAsia="Times New Roman" w:hAnsi="Times New Roman"/>
        </w:rPr>
        <w:t>ding balance in the CC/OD account is less than the sanctioned limit/drawing power but credits are not enough to cover the interest debited during the previous 90 days period.</w:t>
      </w:r>
    </w:p>
    <w:p w:rsidR="00000000" w:rsidRDefault="006F13F1">
      <w:pPr>
        <w:spacing w:line="198" w:lineRule="exact"/>
        <w:rPr>
          <w:rFonts w:ascii="Times New Roman" w:eastAsia="Times New Roman" w:hAnsi="Times New Roman"/>
        </w:rPr>
      </w:pPr>
    </w:p>
    <w:p w:rsidR="00000000" w:rsidRDefault="006F13F1">
      <w:pPr>
        <w:spacing w:line="234" w:lineRule="auto"/>
        <w:ind w:left="720" w:right="1300"/>
        <w:rPr>
          <w:rFonts w:ascii="Times New Roman" w:eastAsia="Times New Roman" w:hAnsi="Times New Roman"/>
          <w:b/>
        </w:rPr>
      </w:pPr>
      <w:r>
        <w:rPr>
          <w:rFonts w:ascii="Times New Roman" w:eastAsia="Times New Roman" w:hAnsi="Times New Roman"/>
          <w:b/>
        </w:rPr>
        <w:t>Illustrative movement of an account to SMA category to NPA category based on del</w:t>
      </w:r>
      <w:r>
        <w:rPr>
          <w:rFonts w:ascii="Times New Roman" w:eastAsia="Times New Roman" w:hAnsi="Times New Roman"/>
          <w:b/>
        </w:rPr>
        <w:t>ay I non-payment of dues and subsequent upgradation to Standard category at day end process:</w:t>
      </w:r>
    </w:p>
    <w:p w:rsidR="00000000" w:rsidRDefault="006F13F1">
      <w:pPr>
        <w:spacing w:line="169"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000"/>
        <w:gridCol w:w="1140"/>
        <w:gridCol w:w="1700"/>
        <w:gridCol w:w="1000"/>
        <w:gridCol w:w="1120"/>
        <w:gridCol w:w="1000"/>
        <w:gridCol w:w="1140"/>
        <w:gridCol w:w="1000"/>
      </w:tblGrid>
      <w:tr w:rsidR="00000000">
        <w:trPr>
          <w:trHeight w:val="201"/>
        </w:trPr>
        <w:tc>
          <w:tcPr>
            <w:tcW w:w="100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Due date of</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 date</w:t>
            </w:r>
          </w:p>
        </w:tc>
        <w:tc>
          <w:tcPr>
            <w:tcW w:w="17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 covers</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Age of</w:t>
            </w:r>
          </w:p>
        </w:tc>
        <w:tc>
          <w:tcPr>
            <w:tcW w:w="1120" w:type="dxa"/>
            <w:tcBorders>
              <w:top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SMA /NPA</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SMA since</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NPA</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NPA Date</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oldest dues</w:t>
            </w:r>
          </w:p>
        </w:tc>
        <w:tc>
          <w:tcPr>
            <w:tcW w:w="1120" w:type="dxa"/>
            <w:tcBorders>
              <w:right w:val="single" w:sz="8" w:space="0" w:color="auto"/>
            </w:tcBorders>
            <w:shd w:val="clear" w:color="auto" w:fill="auto"/>
            <w:vAlign w:val="bottom"/>
          </w:tcPr>
          <w:p w:rsidR="00000000" w:rsidRDefault="006F13F1">
            <w:pPr>
              <w:spacing w:line="0" w:lineRule="atLeast"/>
              <w:ind w:left="80"/>
              <w:rPr>
                <w:sz w:val="16"/>
              </w:rPr>
            </w:pPr>
            <w:r>
              <w:rPr>
                <w:sz w:val="16"/>
              </w:rPr>
              <w:t>categorisatio</w:t>
            </w: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date / SMA</w:t>
            </w:r>
          </w:p>
        </w:tc>
        <w:tc>
          <w:tcPr>
            <w:tcW w:w="114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categorizatio</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in days</w:t>
            </w: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 xml:space="preserve">class </w:t>
            </w:r>
            <w:r>
              <w:rPr>
                <w:sz w:val="16"/>
              </w:rPr>
              <w:t>date</w:t>
            </w: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n</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01.01.2022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01.01.2022</w:t>
            </w:r>
          </w:p>
        </w:tc>
        <w:tc>
          <w:tcPr>
            <w:tcW w:w="17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Entire   dues   upto</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NIL</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01.01.2022</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70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No Payment or Partly</w:t>
            </w:r>
          </w:p>
        </w:tc>
        <w:tc>
          <w:tcPr>
            <w:tcW w:w="100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1</w:t>
            </w:r>
          </w:p>
        </w:tc>
        <w:tc>
          <w:tcPr>
            <w:tcW w:w="1120" w:type="dxa"/>
            <w:tcBorders>
              <w:bottom w:val="single" w:sz="8" w:space="0" w:color="auto"/>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bottom w:val="single" w:sz="8" w:space="0" w:color="auto"/>
              <w:right w:val="single" w:sz="8" w:space="0" w:color="auto"/>
            </w:tcBorders>
            <w:shd w:val="clear" w:color="auto" w:fill="auto"/>
            <w:vAlign w:val="bottom"/>
          </w:tcPr>
          <w:p w:rsidR="00000000" w:rsidRDefault="006F13F1">
            <w:pPr>
              <w:spacing w:line="183" w:lineRule="exact"/>
              <w:ind w:left="80"/>
              <w:rPr>
                <w:sz w:val="16"/>
              </w:rPr>
            </w:pPr>
            <w:r>
              <w:rPr>
                <w:sz w:val="16"/>
              </w:rPr>
              <w:t>NA</w:t>
            </w:r>
          </w:p>
        </w:tc>
      </w:tr>
    </w:tbl>
    <w:p w:rsidR="00000000" w:rsidRDefault="006F13F1">
      <w:pPr>
        <w:rPr>
          <w:sz w:val="16"/>
        </w:rPr>
        <w:sectPr w:rsidR="00000000">
          <w:pgSz w:w="12240" w:h="15840"/>
          <w:pgMar w:top="1440" w:right="880" w:bottom="977" w:left="1440" w:header="0" w:footer="0" w:gutter="0"/>
          <w:cols w:space="0" w:equalWidth="0">
            <w:col w:w="9920"/>
          </w:cols>
          <w:docGrid w:linePitch="360"/>
        </w:sect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000"/>
        <w:gridCol w:w="1140"/>
        <w:gridCol w:w="440"/>
        <w:gridCol w:w="400"/>
        <w:gridCol w:w="100"/>
        <w:gridCol w:w="320"/>
        <w:gridCol w:w="60"/>
        <w:gridCol w:w="380"/>
        <w:gridCol w:w="1000"/>
        <w:gridCol w:w="1120"/>
        <w:gridCol w:w="1000"/>
        <w:gridCol w:w="1140"/>
        <w:gridCol w:w="1000"/>
      </w:tblGrid>
      <w:tr w:rsidR="00000000">
        <w:trPr>
          <w:trHeight w:val="201"/>
        </w:trPr>
        <w:tc>
          <w:tcPr>
            <w:tcW w:w="100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bookmarkStart w:id="83" w:name="page84"/>
            <w:bookmarkEnd w:id="83"/>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top w:val="single" w:sz="8" w:space="0" w:color="auto"/>
            </w:tcBorders>
            <w:shd w:val="clear" w:color="auto" w:fill="auto"/>
            <w:vAlign w:val="bottom"/>
          </w:tcPr>
          <w:p w:rsidR="00000000" w:rsidRDefault="006F13F1">
            <w:pPr>
              <w:spacing w:line="0" w:lineRule="atLeast"/>
              <w:ind w:left="100"/>
              <w:rPr>
                <w:sz w:val="16"/>
              </w:rPr>
            </w:pPr>
            <w:r>
              <w:rPr>
                <w:sz w:val="16"/>
              </w:rPr>
              <w:t>paid</w:t>
            </w:r>
          </w:p>
        </w:tc>
        <w:tc>
          <w:tcPr>
            <w:tcW w:w="820" w:type="dxa"/>
            <w:gridSpan w:val="3"/>
            <w:tcBorders>
              <w:top w:val="single" w:sz="8" w:space="0" w:color="auto"/>
            </w:tcBorders>
            <w:shd w:val="clear" w:color="auto" w:fill="auto"/>
            <w:vAlign w:val="bottom"/>
          </w:tcPr>
          <w:p w:rsidR="00000000" w:rsidRDefault="006F13F1">
            <w:pPr>
              <w:spacing w:line="0" w:lineRule="atLeast"/>
              <w:ind w:left="320"/>
              <w:rPr>
                <w:sz w:val="16"/>
              </w:rPr>
            </w:pPr>
            <w:r>
              <w:rPr>
                <w:sz w:val="16"/>
              </w:rPr>
              <w:t>dues</w:t>
            </w:r>
          </w:p>
        </w:tc>
        <w:tc>
          <w:tcPr>
            <w:tcW w:w="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top w:val="single" w:sz="8" w:space="0" w:color="auto"/>
              <w:right w:val="single" w:sz="8" w:space="0" w:color="auto"/>
            </w:tcBorders>
            <w:shd w:val="clear" w:color="auto" w:fill="auto"/>
            <w:vAlign w:val="bottom"/>
          </w:tcPr>
          <w:p w:rsidR="00000000" w:rsidRDefault="006F13F1">
            <w:pPr>
              <w:spacing w:line="0" w:lineRule="atLeast"/>
              <w:ind w:right="40"/>
              <w:jc w:val="right"/>
              <w:rPr>
                <w:sz w:val="16"/>
              </w:rPr>
            </w:pPr>
            <w:r>
              <w:rPr>
                <w:sz w:val="16"/>
              </w:rPr>
              <w:t>of</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01.02.2022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right="240"/>
              <w:jc w:val="right"/>
              <w:rPr>
                <w:sz w:val="16"/>
              </w:rPr>
            </w:pPr>
            <w:r>
              <w:rPr>
                <w:sz w:val="16"/>
              </w:rPr>
              <w:t>02.02.2022</w:t>
            </w:r>
          </w:p>
        </w:tc>
        <w:tc>
          <w:tcPr>
            <w:tcW w:w="1700" w:type="dxa"/>
            <w:gridSpan w:val="6"/>
            <w:tcBorders>
              <w:right w:val="single" w:sz="8" w:space="0" w:color="auto"/>
            </w:tcBorders>
            <w:shd w:val="clear" w:color="auto" w:fill="auto"/>
            <w:vAlign w:val="bottom"/>
          </w:tcPr>
          <w:p w:rsidR="00000000" w:rsidRDefault="006F13F1">
            <w:pPr>
              <w:spacing w:line="183" w:lineRule="exact"/>
              <w:ind w:left="100"/>
              <w:rPr>
                <w:sz w:val="16"/>
              </w:rPr>
            </w:pPr>
            <w:r>
              <w:rPr>
                <w:sz w:val="16"/>
              </w:rPr>
              <w:t>No Payment or Partly</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2</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w:t>
            </w:r>
            <w:r>
              <w:rPr>
                <w:sz w:val="16"/>
              </w:rPr>
              <w:t>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paid</w:t>
            </w:r>
          </w:p>
        </w:tc>
        <w:tc>
          <w:tcPr>
            <w:tcW w:w="820" w:type="dxa"/>
            <w:gridSpan w:val="3"/>
            <w:shd w:val="clear" w:color="auto" w:fill="auto"/>
            <w:vAlign w:val="bottom"/>
          </w:tcPr>
          <w:p w:rsidR="00000000" w:rsidRDefault="006F13F1">
            <w:pPr>
              <w:spacing w:line="0" w:lineRule="atLeast"/>
              <w:ind w:left="320"/>
              <w:rPr>
                <w:sz w:val="16"/>
              </w:rPr>
            </w:pPr>
            <w:r>
              <w:rPr>
                <w:sz w:val="16"/>
              </w:rPr>
              <w:t>dues</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01.02.2022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3" w:lineRule="exact"/>
              <w:ind w:left="100"/>
              <w:rPr>
                <w:w w:val="98"/>
                <w:sz w:val="16"/>
              </w:rPr>
            </w:pPr>
            <w:r>
              <w:rPr>
                <w:w w:val="98"/>
                <w:sz w:val="16"/>
              </w:rPr>
              <w:t>Dues</w:t>
            </w:r>
          </w:p>
        </w:tc>
        <w:tc>
          <w:tcPr>
            <w:tcW w:w="400" w:type="dxa"/>
            <w:shd w:val="clear" w:color="auto" w:fill="auto"/>
            <w:vAlign w:val="bottom"/>
          </w:tcPr>
          <w:p w:rsidR="00000000" w:rsidRDefault="006F13F1">
            <w:pPr>
              <w:spacing w:line="183" w:lineRule="exact"/>
              <w:ind w:left="120"/>
              <w:rPr>
                <w:sz w:val="16"/>
              </w:rPr>
            </w:pPr>
            <w:r>
              <w:rPr>
                <w:sz w:val="16"/>
              </w:rPr>
              <w:t>of</w:t>
            </w:r>
          </w:p>
        </w:tc>
        <w:tc>
          <w:tcPr>
            <w:tcW w:w="860" w:type="dxa"/>
            <w:gridSpan w:val="4"/>
            <w:tcBorders>
              <w:right w:val="single" w:sz="8" w:space="0" w:color="auto"/>
            </w:tcBorders>
            <w:shd w:val="clear" w:color="auto" w:fill="auto"/>
            <w:vAlign w:val="bottom"/>
          </w:tcPr>
          <w:p w:rsidR="00000000" w:rsidRDefault="006F13F1">
            <w:pPr>
              <w:spacing w:line="183" w:lineRule="exac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29</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not</w:t>
            </w:r>
          </w:p>
        </w:tc>
        <w:tc>
          <w:tcPr>
            <w:tcW w:w="500" w:type="dxa"/>
            <w:gridSpan w:val="2"/>
            <w:shd w:val="clear" w:color="auto" w:fill="auto"/>
            <w:vAlign w:val="bottom"/>
          </w:tcPr>
          <w:p w:rsidR="00000000" w:rsidRDefault="006F13F1">
            <w:pPr>
              <w:spacing w:line="0" w:lineRule="atLeast"/>
              <w:ind w:left="220"/>
              <w:rPr>
                <w:w w:val="93"/>
                <w:sz w:val="16"/>
              </w:rPr>
            </w:pPr>
            <w:r>
              <w:rPr>
                <w:w w:val="93"/>
                <w:sz w:val="16"/>
              </w:rPr>
              <w:t>fully</w:t>
            </w: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paid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700" w:type="dxa"/>
            <w:gridSpan w:val="6"/>
            <w:tcBorders>
              <w:right w:val="single" w:sz="8" w:space="0" w:color="auto"/>
            </w:tcBorders>
            <w:shd w:val="clear" w:color="auto" w:fill="auto"/>
            <w:vAlign w:val="bottom"/>
          </w:tcPr>
          <w:p w:rsidR="00000000" w:rsidRDefault="006F13F1">
            <w:pPr>
              <w:spacing w:line="0" w:lineRule="atLeast"/>
              <w:ind w:left="100"/>
              <w:rPr>
                <w:sz w:val="16"/>
              </w:rPr>
            </w:pPr>
            <w:r>
              <w:rPr>
                <w:sz w:val="16"/>
              </w:rPr>
              <w:t>01.03.2022 is also due</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320" w:type="dxa"/>
            <w:gridSpan w:val="5"/>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at EOD 01.03.2022</w:t>
            </w: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3" w:lineRule="exact"/>
              <w:ind w:left="100"/>
              <w:rPr>
                <w:w w:val="98"/>
                <w:sz w:val="16"/>
              </w:rPr>
            </w:pPr>
            <w:r>
              <w:rPr>
                <w:w w:val="98"/>
                <w:sz w:val="16"/>
              </w:rPr>
              <w:t>Dues</w:t>
            </w:r>
          </w:p>
        </w:tc>
        <w:tc>
          <w:tcPr>
            <w:tcW w:w="400" w:type="dxa"/>
            <w:shd w:val="clear" w:color="auto" w:fill="auto"/>
            <w:vAlign w:val="bottom"/>
          </w:tcPr>
          <w:p w:rsidR="00000000" w:rsidRDefault="006F13F1">
            <w:pPr>
              <w:spacing w:line="183" w:lineRule="exact"/>
              <w:ind w:left="120"/>
              <w:rPr>
                <w:sz w:val="16"/>
              </w:rPr>
            </w:pPr>
            <w:r>
              <w:rPr>
                <w:sz w:val="16"/>
              </w:rPr>
              <w:t>of</w:t>
            </w:r>
          </w:p>
        </w:tc>
        <w:tc>
          <w:tcPr>
            <w:tcW w:w="860" w:type="dxa"/>
            <w:gridSpan w:val="4"/>
            <w:tcBorders>
              <w:right w:val="single" w:sz="8" w:space="0" w:color="auto"/>
            </w:tcBorders>
            <w:shd w:val="clear" w:color="auto" w:fill="auto"/>
            <w:vAlign w:val="bottom"/>
          </w:tcPr>
          <w:p w:rsidR="00000000" w:rsidRDefault="006F13F1">
            <w:pPr>
              <w:spacing w:line="183" w:lineRule="exac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fully</w:t>
            </w:r>
          </w:p>
        </w:tc>
        <w:tc>
          <w:tcPr>
            <w:tcW w:w="400" w:type="dxa"/>
            <w:shd w:val="clear" w:color="auto" w:fill="auto"/>
            <w:vAlign w:val="bottom"/>
          </w:tcPr>
          <w:p w:rsidR="00000000" w:rsidRDefault="006F13F1">
            <w:pPr>
              <w:spacing w:line="0" w:lineRule="atLeast"/>
              <w:ind w:left="80"/>
              <w:rPr>
                <w:w w:val="93"/>
                <w:sz w:val="16"/>
              </w:rPr>
            </w:pPr>
            <w:r>
              <w:rPr>
                <w:w w:val="93"/>
                <w:sz w:val="16"/>
              </w:rPr>
              <w:t>p</w:t>
            </w:r>
            <w:r>
              <w:rPr>
                <w:w w:val="93"/>
                <w:sz w:val="16"/>
              </w:rPr>
              <w:t>aid,</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40"/>
              <w:rPr>
                <w:w w:val="99"/>
                <w:sz w:val="16"/>
              </w:rPr>
            </w:pPr>
            <w:r>
              <w:rPr>
                <w:w w:val="99"/>
                <w:sz w:val="16"/>
              </w:rPr>
              <w:t>Due</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for</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gridSpan w:val="6"/>
            <w:tcBorders>
              <w:right w:val="single" w:sz="8" w:space="0" w:color="auto"/>
            </w:tcBorders>
            <w:shd w:val="clear" w:color="auto" w:fill="auto"/>
            <w:vAlign w:val="bottom"/>
          </w:tcPr>
          <w:p w:rsidR="00000000" w:rsidRDefault="006F13F1">
            <w:pPr>
              <w:spacing w:line="0" w:lineRule="atLeast"/>
              <w:ind w:left="100"/>
              <w:rPr>
                <w:sz w:val="16"/>
              </w:rPr>
            </w:pPr>
            <w:r>
              <w:rPr>
                <w:sz w:val="16"/>
              </w:rPr>
              <w:t>01.03.2022 is not paid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320" w:type="dxa"/>
            <w:gridSpan w:val="5"/>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at EOD 01.03.2022</w:t>
            </w: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4"/>
            <w:shd w:val="clear" w:color="auto" w:fill="auto"/>
            <w:vAlign w:val="bottom"/>
          </w:tcPr>
          <w:p w:rsidR="00000000" w:rsidRDefault="006F13F1">
            <w:pPr>
              <w:spacing w:line="184" w:lineRule="exact"/>
              <w:ind w:left="100"/>
              <w:rPr>
                <w:sz w:val="16"/>
              </w:rPr>
            </w:pPr>
            <w:r>
              <w:rPr>
                <w:sz w:val="16"/>
              </w:rPr>
              <w:t>No  payment  of</w:t>
            </w:r>
          </w:p>
        </w:tc>
        <w:tc>
          <w:tcPr>
            <w:tcW w:w="60" w:type="dxa"/>
            <w:shd w:val="clear" w:color="auto" w:fill="auto"/>
            <w:vAlign w:val="bottom"/>
          </w:tcPr>
          <w:p w:rsidR="00000000" w:rsidRDefault="006F13F1">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full</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31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SMA-1</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dues</w:t>
            </w:r>
          </w:p>
        </w:tc>
        <w:tc>
          <w:tcPr>
            <w:tcW w:w="400" w:type="dxa"/>
            <w:shd w:val="clear" w:color="auto" w:fill="auto"/>
            <w:vAlign w:val="bottom"/>
          </w:tcPr>
          <w:p w:rsidR="00000000" w:rsidRDefault="006F13F1">
            <w:pPr>
              <w:spacing w:line="0" w:lineRule="atLeast"/>
              <w:ind w:left="120"/>
              <w:rPr>
                <w:sz w:val="16"/>
              </w:rPr>
            </w:pPr>
            <w:r>
              <w:rPr>
                <w:sz w:val="16"/>
              </w:rPr>
              <w:t>of</w:t>
            </w:r>
          </w:p>
        </w:tc>
        <w:tc>
          <w:tcPr>
            <w:tcW w:w="860" w:type="dxa"/>
            <w:gridSpan w:val="4"/>
            <w:tcBorders>
              <w:right w:val="single" w:sz="8" w:space="0" w:color="auto"/>
            </w:tcBorders>
            <w:shd w:val="clear" w:color="auto" w:fill="auto"/>
            <w:vAlign w:val="bottom"/>
          </w:tcPr>
          <w:p w:rsidR="00000000" w:rsidRDefault="006F13F1">
            <w:pPr>
              <w:spacing w:line="0" w:lineRule="atLeas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and</w:t>
            </w:r>
          </w:p>
        </w:tc>
        <w:tc>
          <w:tcPr>
            <w:tcW w:w="820" w:type="dxa"/>
            <w:gridSpan w:val="3"/>
            <w:shd w:val="clear" w:color="auto" w:fill="auto"/>
            <w:vAlign w:val="bottom"/>
          </w:tcPr>
          <w:p w:rsidR="00000000" w:rsidRDefault="006F13F1">
            <w:pPr>
              <w:spacing w:line="0" w:lineRule="atLeast"/>
              <w:ind w:left="80"/>
              <w:rPr>
                <w:w w:val="98"/>
                <w:sz w:val="16"/>
              </w:rPr>
            </w:pPr>
            <w:r>
              <w:rPr>
                <w:w w:val="98"/>
                <w:sz w:val="16"/>
              </w:rPr>
              <w:t>01.03.2022</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03.03.2022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260" w:type="dxa"/>
            <w:gridSpan w:val="4"/>
            <w:tcBorders>
              <w:bottom w:val="single" w:sz="8" w:space="0" w:color="auto"/>
            </w:tcBorders>
            <w:shd w:val="clear" w:color="auto" w:fill="auto"/>
            <w:vAlign w:val="bottom"/>
          </w:tcPr>
          <w:p w:rsidR="00000000" w:rsidRDefault="006F13F1">
            <w:pPr>
              <w:spacing w:line="0" w:lineRule="atLeast"/>
              <w:ind w:left="100"/>
              <w:rPr>
                <w:sz w:val="16"/>
              </w:rPr>
            </w:pPr>
            <w:r>
              <w:rPr>
                <w:sz w:val="16"/>
              </w:rPr>
              <w:t>EOD 03.03.2022</w:t>
            </w: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3"/>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40" w:type="dxa"/>
            <w:shd w:val="clear" w:color="auto" w:fill="auto"/>
            <w:vAlign w:val="bottom"/>
          </w:tcPr>
          <w:p w:rsidR="00000000" w:rsidRDefault="006F13F1">
            <w:pPr>
              <w:spacing w:line="183" w:lineRule="exact"/>
              <w:ind w:left="100"/>
              <w:rPr>
                <w:w w:val="98"/>
                <w:sz w:val="16"/>
              </w:rPr>
            </w:pPr>
            <w:r>
              <w:rPr>
                <w:w w:val="98"/>
                <w:sz w:val="16"/>
              </w:rPr>
              <w:t>Dues</w:t>
            </w:r>
          </w:p>
        </w:tc>
        <w:tc>
          <w:tcPr>
            <w:tcW w:w="400" w:type="dxa"/>
            <w:shd w:val="clear" w:color="auto" w:fill="auto"/>
            <w:vAlign w:val="bottom"/>
          </w:tcPr>
          <w:p w:rsidR="00000000" w:rsidRDefault="006F13F1">
            <w:pPr>
              <w:spacing w:line="183" w:lineRule="exact"/>
              <w:ind w:left="120"/>
              <w:rPr>
                <w:sz w:val="16"/>
              </w:rPr>
            </w:pPr>
            <w:r>
              <w:rPr>
                <w:sz w:val="16"/>
              </w:rPr>
              <w:t>of</w:t>
            </w:r>
          </w:p>
        </w:tc>
        <w:tc>
          <w:tcPr>
            <w:tcW w:w="860" w:type="dxa"/>
            <w:gridSpan w:val="4"/>
            <w:tcBorders>
              <w:right w:val="single" w:sz="8" w:space="0" w:color="auto"/>
            </w:tcBorders>
            <w:shd w:val="clear" w:color="auto" w:fill="auto"/>
            <w:vAlign w:val="bottom"/>
          </w:tcPr>
          <w:p w:rsidR="00000000" w:rsidRDefault="006F13F1">
            <w:pPr>
              <w:spacing w:line="183" w:lineRule="exac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01.03.2</w:t>
            </w:r>
            <w:r>
              <w:rPr>
                <w:sz w:val="16"/>
              </w:rPr>
              <w:t>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fully</w:t>
            </w:r>
          </w:p>
        </w:tc>
        <w:tc>
          <w:tcPr>
            <w:tcW w:w="400" w:type="dxa"/>
            <w:shd w:val="clear" w:color="auto" w:fill="auto"/>
            <w:vAlign w:val="bottom"/>
          </w:tcPr>
          <w:p w:rsidR="00000000" w:rsidRDefault="006F13F1">
            <w:pPr>
              <w:spacing w:line="0" w:lineRule="atLeast"/>
              <w:ind w:left="80"/>
              <w:rPr>
                <w:w w:val="93"/>
                <w:sz w:val="16"/>
              </w:rPr>
            </w:pPr>
            <w:r>
              <w:rPr>
                <w:w w:val="93"/>
                <w:sz w:val="16"/>
              </w:rPr>
              <w:t>paid,</w:t>
            </w: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shd w:val="clear" w:color="auto" w:fill="auto"/>
            <w:vAlign w:val="bottom"/>
          </w:tcPr>
          <w:p w:rsidR="00000000" w:rsidRDefault="006F13F1">
            <w:pPr>
              <w:spacing w:line="0" w:lineRule="atLeast"/>
              <w:ind w:left="40"/>
              <w:rPr>
                <w:sz w:val="16"/>
              </w:rPr>
            </w:pPr>
            <w:r>
              <w:rPr>
                <w:sz w:val="16"/>
              </w:rPr>
              <w:t>due</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for</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01.03.2022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jc w:val="right"/>
              <w:rPr>
                <w:w w:val="98"/>
                <w:sz w:val="16"/>
              </w:rPr>
            </w:pPr>
            <w:r>
              <w:rPr>
                <w:w w:val="98"/>
                <w:sz w:val="16"/>
              </w:rPr>
              <w:t>not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fully</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paid</w:t>
            </w:r>
          </w:p>
        </w:tc>
        <w:tc>
          <w:tcPr>
            <w:tcW w:w="500" w:type="dxa"/>
            <w:gridSpan w:val="2"/>
            <w:shd w:val="clear" w:color="auto" w:fill="auto"/>
            <w:vAlign w:val="bottom"/>
          </w:tcPr>
          <w:p w:rsidR="00000000" w:rsidRDefault="006F13F1">
            <w:pPr>
              <w:spacing w:line="0" w:lineRule="atLeast"/>
              <w:ind w:left="320"/>
              <w:rPr>
                <w:sz w:val="16"/>
              </w:rPr>
            </w:pPr>
            <w:r>
              <w:rPr>
                <w:sz w:val="16"/>
              </w:rPr>
              <w:t>at</w:t>
            </w: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01.03.2022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right w:val="single" w:sz="8" w:space="0" w:color="auto"/>
            </w:tcBorders>
            <w:shd w:val="clear" w:color="auto" w:fill="auto"/>
            <w:vAlign w:val="bottom"/>
          </w:tcPr>
          <w:p w:rsidR="00000000" w:rsidRDefault="006F13F1">
            <w:pPr>
              <w:spacing w:line="185" w:lineRule="exact"/>
              <w:ind w:right="80"/>
              <w:jc w:val="right"/>
              <w:rPr>
                <w:sz w:val="16"/>
              </w:rPr>
            </w:pPr>
            <w:r>
              <w:rPr>
                <w:sz w:val="16"/>
              </w:rPr>
              <w:t>01.04.2022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40" w:type="dxa"/>
            <w:gridSpan w:val="3"/>
            <w:shd w:val="clear" w:color="auto" w:fill="auto"/>
            <w:vAlign w:val="bottom"/>
          </w:tcPr>
          <w:p w:rsidR="00000000" w:rsidRDefault="006F13F1">
            <w:pPr>
              <w:spacing w:line="185" w:lineRule="exact"/>
              <w:ind w:left="100"/>
              <w:rPr>
                <w:sz w:val="16"/>
              </w:rPr>
            </w:pPr>
            <w:r>
              <w:rPr>
                <w:sz w:val="16"/>
              </w:rPr>
              <w:t>No payment</w:t>
            </w:r>
          </w:p>
        </w:tc>
        <w:tc>
          <w:tcPr>
            <w:tcW w:w="320" w:type="dxa"/>
            <w:shd w:val="clear" w:color="auto" w:fill="auto"/>
            <w:vAlign w:val="bottom"/>
          </w:tcPr>
          <w:p w:rsidR="00000000" w:rsidRDefault="006F13F1">
            <w:pPr>
              <w:spacing w:line="185" w:lineRule="exact"/>
              <w:jc w:val="right"/>
              <w:rPr>
                <w:sz w:val="16"/>
              </w:rPr>
            </w:pPr>
            <w:r>
              <w:rPr>
                <w:sz w:val="16"/>
              </w:rPr>
              <w:t>of</w:t>
            </w:r>
          </w:p>
        </w:tc>
        <w:tc>
          <w:tcPr>
            <w:tcW w:w="440" w:type="dxa"/>
            <w:gridSpan w:val="2"/>
            <w:tcBorders>
              <w:right w:val="single" w:sz="8" w:space="0" w:color="auto"/>
            </w:tcBorders>
            <w:shd w:val="clear" w:color="auto" w:fill="auto"/>
            <w:vAlign w:val="bottom"/>
          </w:tcPr>
          <w:p w:rsidR="00000000" w:rsidRDefault="006F13F1">
            <w:pPr>
              <w:spacing w:line="185"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60</w:t>
            </w:r>
          </w:p>
        </w:tc>
        <w:tc>
          <w:tcPr>
            <w:tcW w:w="1120" w:type="dxa"/>
            <w:tcBorders>
              <w:right w:val="single" w:sz="8" w:space="0" w:color="auto"/>
            </w:tcBorders>
            <w:shd w:val="clear" w:color="auto" w:fill="auto"/>
            <w:vAlign w:val="bottom"/>
          </w:tcPr>
          <w:p w:rsidR="00000000" w:rsidRDefault="006F13F1">
            <w:pPr>
              <w:spacing w:line="185" w:lineRule="exact"/>
              <w:ind w:left="80"/>
              <w:rPr>
                <w:sz w:val="16"/>
              </w:rPr>
            </w:pPr>
            <w:r>
              <w:rPr>
                <w:sz w:val="16"/>
              </w:rPr>
              <w:t>SMA-1</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5"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1260" w:type="dxa"/>
            <w:gridSpan w:val="5"/>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01.02.2022,</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01.03.2022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rPr>
                <w:rFonts w:ascii="Times New Roman" w:eastAsia="Times New Roman" w:hAnsi="Times New Roman"/>
                <w:sz w:val="16"/>
              </w:rPr>
            </w:pP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w w:val="97"/>
                <w:sz w:val="16"/>
              </w:rPr>
            </w:pPr>
            <w:r>
              <w:rPr>
                <w:w w:val="97"/>
                <w:sz w:val="16"/>
              </w:rPr>
              <w:t>and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shd w:val="clear" w:color="auto" w:fill="auto"/>
            <w:vAlign w:val="bottom"/>
          </w:tcPr>
          <w:p w:rsidR="00000000" w:rsidRDefault="006F13F1">
            <w:pPr>
              <w:spacing w:line="0" w:lineRule="atLeast"/>
              <w:ind w:left="100"/>
              <w:rPr>
                <w:sz w:val="16"/>
              </w:rPr>
            </w:pPr>
            <w:r>
              <w:rPr>
                <w:sz w:val="16"/>
              </w:rPr>
              <w:t>amount</w:t>
            </w:r>
          </w:p>
        </w:tc>
        <w:tc>
          <w:tcPr>
            <w:tcW w:w="420" w:type="dxa"/>
            <w:gridSpan w:val="2"/>
            <w:shd w:val="clear" w:color="auto" w:fill="auto"/>
            <w:vAlign w:val="bottom"/>
          </w:tcPr>
          <w:p w:rsidR="00000000" w:rsidRDefault="006F13F1">
            <w:pPr>
              <w:spacing w:line="0" w:lineRule="atLeast"/>
              <w:ind w:right="20"/>
              <w:jc w:val="right"/>
              <w:rPr>
                <w:w w:val="96"/>
                <w:sz w:val="16"/>
              </w:rPr>
            </w:pPr>
            <w:r>
              <w:rPr>
                <w:w w:val="96"/>
                <w:sz w:val="16"/>
              </w:rPr>
              <w:t>dues</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on</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01.04.2022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01.04.2022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4"/>
            <w:shd w:val="clear" w:color="auto" w:fill="auto"/>
            <w:vAlign w:val="bottom"/>
          </w:tcPr>
          <w:p w:rsidR="00000000" w:rsidRDefault="006F13F1">
            <w:pPr>
              <w:spacing w:line="184" w:lineRule="exact"/>
              <w:ind w:left="100"/>
              <w:rPr>
                <w:sz w:val="16"/>
              </w:rPr>
            </w:pPr>
            <w:r>
              <w:rPr>
                <w:sz w:val="16"/>
              </w:rPr>
              <w:t>No payment of</w:t>
            </w:r>
          </w:p>
        </w:tc>
        <w:tc>
          <w:tcPr>
            <w:tcW w:w="440" w:type="dxa"/>
            <w:gridSpan w:val="2"/>
            <w:tcBorders>
              <w:right w:val="single" w:sz="8" w:space="0" w:color="auto"/>
            </w:tcBorders>
            <w:shd w:val="clear" w:color="auto" w:fill="auto"/>
            <w:vAlign w:val="bottom"/>
          </w:tcPr>
          <w:p w:rsidR="00000000" w:rsidRDefault="006F13F1">
            <w:pPr>
              <w:spacing w:line="184"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61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 2</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820" w:type="dxa"/>
            <w:gridSpan w:val="3"/>
            <w:shd w:val="clear" w:color="auto" w:fill="auto"/>
            <w:vAlign w:val="bottom"/>
          </w:tcPr>
          <w:p w:rsidR="00000000" w:rsidRDefault="006F13F1">
            <w:pPr>
              <w:spacing w:line="0" w:lineRule="atLeast"/>
              <w:ind w:left="20"/>
              <w:rPr>
                <w:sz w:val="16"/>
              </w:rPr>
            </w:pPr>
            <w:r>
              <w:rPr>
                <w:sz w:val="16"/>
              </w:rPr>
              <w:t>01.02.2022</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01.04.2022</w:t>
            </w: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260" w:type="dxa"/>
            <w:gridSpan w:val="4"/>
            <w:tcBorders>
              <w:bottom w:val="single" w:sz="8" w:space="0" w:color="auto"/>
            </w:tcBorders>
            <w:shd w:val="clear" w:color="auto" w:fill="auto"/>
            <w:vAlign w:val="bottom"/>
          </w:tcPr>
          <w:p w:rsidR="00000000" w:rsidRDefault="006F13F1">
            <w:pPr>
              <w:spacing w:line="0" w:lineRule="atLeast"/>
              <w:ind w:left="100"/>
              <w:rPr>
                <w:sz w:val="16"/>
              </w:rPr>
            </w:pPr>
            <w:r>
              <w:rPr>
                <w:sz w:val="16"/>
              </w:rPr>
              <w:t>EOD02.04.2022</w:t>
            </w: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01.05.2022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940" w:type="dxa"/>
            <w:gridSpan w:val="3"/>
            <w:shd w:val="clear" w:color="auto" w:fill="auto"/>
            <w:vAlign w:val="bottom"/>
          </w:tcPr>
          <w:p w:rsidR="00000000" w:rsidRDefault="006F13F1">
            <w:pPr>
              <w:spacing w:line="184" w:lineRule="exact"/>
              <w:ind w:left="100"/>
              <w:rPr>
                <w:sz w:val="16"/>
              </w:rPr>
            </w:pPr>
            <w:r>
              <w:rPr>
                <w:sz w:val="16"/>
              </w:rPr>
              <w:t>No payment</w:t>
            </w:r>
          </w:p>
        </w:tc>
        <w:tc>
          <w:tcPr>
            <w:tcW w:w="320" w:type="dxa"/>
            <w:shd w:val="clear" w:color="auto" w:fill="auto"/>
            <w:vAlign w:val="bottom"/>
          </w:tcPr>
          <w:p w:rsidR="00000000" w:rsidRDefault="006F13F1">
            <w:pPr>
              <w:spacing w:line="184" w:lineRule="exact"/>
              <w:jc w:val="right"/>
              <w:rPr>
                <w:sz w:val="16"/>
              </w:rPr>
            </w:pPr>
            <w:r>
              <w:rPr>
                <w:sz w:val="16"/>
              </w:rPr>
              <w:t>of</w:t>
            </w:r>
          </w:p>
        </w:tc>
        <w:tc>
          <w:tcPr>
            <w:tcW w:w="440" w:type="dxa"/>
            <w:gridSpan w:val="2"/>
            <w:tcBorders>
              <w:right w:val="single" w:sz="8" w:space="0" w:color="auto"/>
            </w:tcBorders>
            <w:shd w:val="clear" w:color="auto" w:fill="auto"/>
            <w:vAlign w:val="bottom"/>
          </w:tcPr>
          <w:p w:rsidR="00000000" w:rsidRDefault="006F13F1">
            <w:pPr>
              <w:spacing w:line="184"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90</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 2</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820" w:type="dxa"/>
            <w:gridSpan w:val="3"/>
            <w:shd w:val="clear" w:color="auto" w:fill="auto"/>
            <w:vAlign w:val="bottom"/>
          </w:tcPr>
          <w:p w:rsidR="00000000" w:rsidRDefault="006F13F1">
            <w:pPr>
              <w:spacing w:line="0" w:lineRule="atLeast"/>
              <w:ind w:left="20"/>
              <w:rPr>
                <w:sz w:val="16"/>
              </w:rPr>
            </w:pPr>
            <w:r>
              <w:rPr>
                <w:sz w:val="16"/>
              </w:rPr>
              <w:t>01.02.</w:t>
            </w:r>
            <w:r>
              <w:rPr>
                <w:sz w:val="16"/>
              </w:rPr>
              <w:t>2022</w:t>
            </w: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5"/>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01.05.2022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01.05.2022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4"/>
            <w:shd w:val="clear" w:color="auto" w:fill="auto"/>
            <w:vAlign w:val="bottom"/>
          </w:tcPr>
          <w:p w:rsidR="00000000" w:rsidRDefault="006F13F1">
            <w:pPr>
              <w:spacing w:line="183" w:lineRule="exact"/>
              <w:ind w:left="100"/>
              <w:rPr>
                <w:sz w:val="16"/>
              </w:rPr>
            </w:pPr>
            <w:r>
              <w:rPr>
                <w:sz w:val="16"/>
              </w:rPr>
              <w:t>No payment of</w:t>
            </w:r>
          </w:p>
        </w:tc>
        <w:tc>
          <w:tcPr>
            <w:tcW w:w="440" w:type="dxa"/>
            <w:gridSpan w:val="2"/>
            <w:tcBorders>
              <w:right w:val="single" w:sz="8" w:space="0" w:color="auto"/>
            </w:tcBorders>
            <w:shd w:val="clear" w:color="auto" w:fill="auto"/>
            <w:vAlign w:val="bottom"/>
          </w:tcPr>
          <w:p w:rsidR="00000000" w:rsidRDefault="006F13F1">
            <w:pPr>
              <w:spacing w:line="183" w:lineRule="exact"/>
              <w:ind w:right="40"/>
              <w:jc w:val="right"/>
              <w:rPr>
                <w:w w:val="96"/>
                <w:sz w:val="16"/>
              </w:rPr>
            </w:pPr>
            <w:r>
              <w:rPr>
                <w:w w:val="96"/>
                <w:sz w:val="16"/>
              </w:rPr>
              <w:t>dues</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91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02.05.2022</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shd w:val="clear" w:color="auto" w:fill="auto"/>
            <w:vAlign w:val="bottom"/>
          </w:tcPr>
          <w:p w:rsidR="00000000" w:rsidRDefault="006F13F1">
            <w:pPr>
              <w:spacing w:line="0" w:lineRule="atLeast"/>
              <w:ind w:left="100"/>
              <w:rPr>
                <w:sz w:val="16"/>
              </w:rPr>
            </w:pPr>
            <w:r>
              <w:rPr>
                <w:sz w:val="16"/>
              </w:rPr>
              <w:t>of</w:t>
            </w:r>
          </w:p>
        </w:tc>
        <w:tc>
          <w:tcPr>
            <w:tcW w:w="820" w:type="dxa"/>
            <w:gridSpan w:val="3"/>
            <w:shd w:val="clear" w:color="auto" w:fill="auto"/>
            <w:vAlign w:val="bottom"/>
          </w:tcPr>
          <w:p w:rsidR="00000000" w:rsidRDefault="006F13F1">
            <w:pPr>
              <w:spacing w:line="0" w:lineRule="atLeast"/>
              <w:ind w:left="20"/>
              <w:rPr>
                <w:sz w:val="16"/>
              </w:rPr>
            </w:pPr>
            <w:r>
              <w:rPr>
                <w:sz w:val="16"/>
              </w:rPr>
              <w:t>01.02.2022</w:t>
            </w: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01.05.2022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02.05.2022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01.06.2022</w:t>
            </w:r>
          </w:p>
        </w:tc>
        <w:tc>
          <w:tcPr>
            <w:tcW w:w="1140" w:type="dxa"/>
            <w:tcBorders>
              <w:right w:val="single" w:sz="8" w:space="0" w:color="auto"/>
            </w:tcBorders>
            <w:shd w:val="clear" w:color="auto" w:fill="auto"/>
            <w:vAlign w:val="bottom"/>
          </w:tcPr>
          <w:p w:rsidR="00000000" w:rsidRDefault="006F13F1">
            <w:pPr>
              <w:spacing w:line="184" w:lineRule="exact"/>
              <w:ind w:right="240"/>
              <w:jc w:val="right"/>
              <w:rPr>
                <w:sz w:val="16"/>
              </w:rPr>
            </w:pPr>
            <w:r>
              <w:rPr>
                <w:sz w:val="16"/>
              </w:rPr>
              <w:t>01.06.2022</w:t>
            </w:r>
          </w:p>
        </w:tc>
        <w:tc>
          <w:tcPr>
            <w:tcW w:w="440" w:type="dxa"/>
            <w:shd w:val="clear" w:color="auto" w:fill="auto"/>
            <w:vAlign w:val="bottom"/>
          </w:tcPr>
          <w:p w:rsidR="00000000" w:rsidRDefault="006F13F1">
            <w:pPr>
              <w:spacing w:line="184" w:lineRule="exact"/>
              <w:ind w:left="100"/>
              <w:rPr>
                <w:sz w:val="16"/>
              </w:rPr>
            </w:pPr>
            <w:r>
              <w:rPr>
                <w:sz w:val="16"/>
              </w:rPr>
              <w:t>Fully</w:t>
            </w:r>
          </w:p>
        </w:tc>
        <w:tc>
          <w:tcPr>
            <w:tcW w:w="400" w:type="dxa"/>
            <w:shd w:val="clear" w:color="auto" w:fill="auto"/>
            <w:vAlign w:val="bottom"/>
          </w:tcPr>
          <w:p w:rsidR="00000000" w:rsidRDefault="006F13F1">
            <w:pPr>
              <w:spacing w:line="184" w:lineRule="exact"/>
              <w:ind w:left="100"/>
              <w:rPr>
                <w:w w:val="99"/>
                <w:sz w:val="16"/>
              </w:rPr>
            </w:pPr>
            <w:r>
              <w:rPr>
                <w:w w:val="99"/>
                <w:sz w:val="16"/>
              </w:rPr>
              <w:t>paid</w:t>
            </w:r>
          </w:p>
        </w:tc>
        <w:tc>
          <w:tcPr>
            <w:tcW w:w="100" w:type="dxa"/>
            <w:shd w:val="clear" w:color="auto" w:fill="auto"/>
            <w:vAlign w:val="bottom"/>
          </w:tcPr>
          <w:p w:rsidR="00000000" w:rsidRDefault="006F13F1">
            <w:pPr>
              <w:spacing w:line="0" w:lineRule="atLeast"/>
              <w:rPr>
                <w:rFonts w:ascii="Times New Roman" w:eastAsia="Times New Roman" w:hAnsi="Times New Roman"/>
                <w:sz w:val="15"/>
              </w:rPr>
            </w:pPr>
          </w:p>
        </w:tc>
        <w:tc>
          <w:tcPr>
            <w:tcW w:w="380" w:type="dxa"/>
            <w:gridSpan w:val="2"/>
            <w:shd w:val="clear" w:color="auto" w:fill="auto"/>
            <w:vAlign w:val="bottom"/>
          </w:tcPr>
          <w:p w:rsidR="00000000" w:rsidRDefault="006F13F1">
            <w:pPr>
              <w:spacing w:line="184" w:lineRule="exact"/>
              <w:ind w:left="40"/>
              <w:rPr>
                <w:sz w:val="16"/>
              </w:rPr>
            </w:pPr>
            <w:r>
              <w:rPr>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93</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NP</w:t>
            </w:r>
            <w:r>
              <w:rPr>
                <w:sz w:val="16"/>
              </w:rPr>
              <w:t>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01.02.2022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01.06.2022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01.07.2022</w:t>
            </w:r>
          </w:p>
        </w:tc>
        <w:tc>
          <w:tcPr>
            <w:tcW w:w="1140" w:type="dxa"/>
            <w:tcBorders>
              <w:right w:val="single" w:sz="8" w:space="0" w:color="auto"/>
            </w:tcBorders>
            <w:shd w:val="clear" w:color="auto" w:fill="auto"/>
            <w:vAlign w:val="bottom"/>
          </w:tcPr>
          <w:p w:rsidR="00000000" w:rsidRDefault="006F13F1">
            <w:pPr>
              <w:spacing w:line="183" w:lineRule="exact"/>
              <w:ind w:right="240"/>
              <w:jc w:val="right"/>
              <w:rPr>
                <w:sz w:val="16"/>
              </w:rPr>
            </w:pPr>
            <w:r>
              <w:rPr>
                <w:sz w:val="16"/>
              </w:rPr>
              <w:t>01.07.2022</w:t>
            </w:r>
          </w:p>
        </w:tc>
        <w:tc>
          <w:tcPr>
            <w:tcW w:w="440" w:type="dxa"/>
            <w:shd w:val="clear" w:color="auto" w:fill="auto"/>
            <w:vAlign w:val="bottom"/>
          </w:tcPr>
          <w:p w:rsidR="00000000" w:rsidRDefault="006F13F1">
            <w:pPr>
              <w:spacing w:line="183" w:lineRule="exact"/>
              <w:ind w:left="100"/>
              <w:rPr>
                <w:sz w:val="16"/>
              </w:rPr>
            </w:pPr>
            <w:r>
              <w:rPr>
                <w:sz w:val="16"/>
              </w:rPr>
              <w:t>Paid</w:t>
            </w:r>
          </w:p>
        </w:tc>
        <w:tc>
          <w:tcPr>
            <w:tcW w:w="500" w:type="dxa"/>
            <w:gridSpan w:val="2"/>
            <w:shd w:val="clear" w:color="auto" w:fill="auto"/>
            <w:vAlign w:val="bottom"/>
          </w:tcPr>
          <w:p w:rsidR="00000000" w:rsidRDefault="006F13F1">
            <w:pPr>
              <w:spacing w:line="183" w:lineRule="exact"/>
              <w:ind w:left="60"/>
              <w:rPr>
                <w:sz w:val="16"/>
              </w:rPr>
            </w:pPr>
            <w:r>
              <w:rPr>
                <w:sz w:val="16"/>
              </w:rPr>
              <w:t>entire</w:t>
            </w:r>
          </w:p>
        </w:tc>
        <w:tc>
          <w:tcPr>
            <w:tcW w:w="380" w:type="dxa"/>
            <w:gridSpan w:val="2"/>
            <w:shd w:val="clear" w:color="auto" w:fill="auto"/>
            <w:vAlign w:val="bottom"/>
          </w:tcPr>
          <w:p w:rsidR="00000000" w:rsidRDefault="006F13F1">
            <w:pPr>
              <w:spacing w:line="183" w:lineRule="exact"/>
              <w:ind w:left="6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62</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02.05.2022</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01.03.2022</w:t>
            </w: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01.04.2022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01.07.2022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01.08.2022</w:t>
            </w:r>
          </w:p>
        </w:tc>
        <w:tc>
          <w:tcPr>
            <w:tcW w:w="1140" w:type="dxa"/>
            <w:tcBorders>
              <w:right w:val="single" w:sz="8" w:space="0" w:color="auto"/>
            </w:tcBorders>
            <w:shd w:val="clear" w:color="auto" w:fill="auto"/>
            <w:vAlign w:val="bottom"/>
          </w:tcPr>
          <w:p w:rsidR="00000000" w:rsidRDefault="006F13F1">
            <w:pPr>
              <w:spacing w:line="184" w:lineRule="exact"/>
              <w:ind w:right="240"/>
              <w:jc w:val="right"/>
              <w:rPr>
                <w:sz w:val="16"/>
              </w:rPr>
            </w:pPr>
            <w:r>
              <w:rPr>
                <w:sz w:val="16"/>
              </w:rPr>
              <w:t>01.08.2022</w:t>
            </w:r>
          </w:p>
        </w:tc>
        <w:tc>
          <w:tcPr>
            <w:tcW w:w="440" w:type="dxa"/>
            <w:shd w:val="clear" w:color="auto" w:fill="auto"/>
            <w:vAlign w:val="bottom"/>
          </w:tcPr>
          <w:p w:rsidR="00000000" w:rsidRDefault="006F13F1">
            <w:pPr>
              <w:spacing w:line="184" w:lineRule="exact"/>
              <w:ind w:left="100"/>
              <w:rPr>
                <w:sz w:val="16"/>
              </w:rPr>
            </w:pPr>
            <w:r>
              <w:rPr>
                <w:sz w:val="16"/>
              </w:rPr>
              <w:t>Paid</w:t>
            </w:r>
          </w:p>
        </w:tc>
        <w:tc>
          <w:tcPr>
            <w:tcW w:w="500" w:type="dxa"/>
            <w:gridSpan w:val="2"/>
            <w:shd w:val="clear" w:color="auto" w:fill="auto"/>
            <w:vAlign w:val="bottom"/>
          </w:tcPr>
          <w:p w:rsidR="00000000" w:rsidRDefault="006F13F1">
            <w:pPr>
              <w:spacing w:line="184" w:lineRule="exact"/>
              <w:ind w:left="60"/>
              <w:rPr>
                <w:sz w:val="16"/>
              </w:rPr>
            </w:pPr>
            <w:r>
              <w:rPr>
                <w:sz w:val="16"/>
              </w:rPr>
              <w:t>entire</w:t>
            </w:r>
          </w:p>
        </w:tc>
        <w:tc>
          <w:tcPr>
            <w:tcW w:w="380" w:type="dxa"/>
            <w:gridSpan w:val="2"/>
            <w:shd w:val="clear" w:color="auto" w:fill="auto"/>
            <w:vAlign w:val="bottom"/>
          </w:tcPr>
          <w:p w:rsidR="00000000" w:rsidRDefault="006F13F1">
            <w:pPr>
              <w:spacing w:line="184" w:lineRule="exact"/>
              <w:ind w:left="6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32</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w:t>
            </w:r>
            <w:r>
              <w:rPr>
                <w:sz w:val="16"/>
              </w:rPr>
              <w:t>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01.05.2022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rPr>
                <w:rFonts w:ascii="Times New Roman" w:eastAsia="Times New Roman" w:hAnsi="Times New Roman"/>
                <w:sz w:val="16"/>
              </w:rPr>
            </w:pP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01.06.2022</w:t>
            </w: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01.08.2022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01.09.2022</w:t>
            </w:r>
          </w:p>
        </w:tc>
        <w:tc>
          <w:tcPr>
            <w:tcW w:w="1140" w:type="dxa"/>
            <w:tcBorders>
              <w:right w:val="single" w:sz="8" w:space="0" w:color="auto"/>
            </w:tcBorders>
            <w:shd w:val="clear" w:color="auto" w:fill="auto"/>
            <w:vAlign w:val="bottom"/>
          </w:tcPr>
          <w:p w:rsidR="00000000" w:rsidRDefault="006F13F1">
            <w:pPr>
              <w:spacing w:line="184" w:lineRule="exact"/>
              <w:ind w:right="240"/>
              <w:jc w:val="right"/>
              <w:rPr>
                <w:sz w:val="16"/>
              </w:rPr>
            </w:pPr>
            <w:r>
              <w:rPr>
                <w:sz w:val="16"/>
              </w:rPr>
              <w:t>01.09.2022</w:t>
            </w:r>
          </w:p>
        </w:tc>
        <w:tc>
          <w:tcPr>
            <w:tcW w:w="440" w:type="dxa"/>
            <w:shd w:val="clear" w:color="auto" w:fill="auto"/>
            <w:vAlign w:val="bottom"/>
          </w:tcPr>
          <w:p w:rsidR="00000000" w:rsidRDefault="006F13F1">
            <w:pPr>
              <w:spacing w:line="184" w:lineRule="exact"/>
              <w:ind w:left="100"/>
              <w:rPr>
                <w:sz w:val="16"/>
              </w:rPr>
            </w:pPr>
            <w:r>
              <w:rPr>
                <w:sz w:val="16"/>
              </w:rPr>
              <w:t>Paid</w:t>
            </w:r>
          </w:p>
        </w:tc>
        <w:tc>
          <w:tcPr>
            <w:tcW w:w="500" w:type="dxa"/>
            <w:gridSpan w:val="2"/>
            <w:shd w:val="clear" w:color="auto" w:fill="auto"/>
            <w:vAlign w:val="bottom"/>
          </w:tcPr>
          <w:p w:rsidR="00000000" w:rsidRDefault="006F13F1">
            <w:pPr>
              <w:spacing w:line="184" w:lineRule="exact"/>
              <w:ind w:left="60"/>
              <w:rPr>
                <w:sz w:val="16"/>
              </w:rPr>
            </w:pPr>
            <w:r>
              <w:rPr>
                <w:sz w:val="16"/>
              </w:rPr>
              <w:t>entire</w:t>
            </w:r>
          </w:p>
        </w:tc>
        <w:tc>
          <w:tcPr>
            <w:tcW w:w="380" w:type="dxa"/>
            <w:gridSpan w:val="2"/>
            <w:shd w:val="clear" w:color="auto" w:fill="auto"/>
            <w:vAlign w:val="bottom"/>
          </w:tcPr>
          <w:p w:rsidR="00000000" w:rsidRDefault="006F13F1">
            <w:pPr>
              <w:spacing w:line="184" w:lineRule="exact"/>
              <w:ind w:left="6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01.07.2022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rPr>
                <w:rFonts w:ascii="Times New Roman" w:eastAsia="Times New Roman" w:hAnsi="Times New Roman"/>
                <w:sz w:val="16"/>
              </w:rPr>
            </w:pP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01.08.2022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shd w:val="clear" w:color="auto" w:fill="auto"/>
            <w:vAlign w:val="bottom"/>
          </w:tcPr>
          <w:p w:rsidR="00000000" w:rsidRDefault="006F13F1">
            <w:pPr>
              <w:spacing w:line="0" w:lineRule="atLeast"/>
              <w:ind w:left="60"/>
              <w:rPr>
                <w:sz w:val="16"/>
              </w:rPr>
            </w:pPr>
            <w:r>
              <w:rPr>
                <w:sz w:val="16"/>
              </w:rPr>
              <w:t>at</w:t>
            </w:r>
          </w:p>
        </w:tc>
        <w:tc>
          <w:tcPr>
            <w:tcW w:w="44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01.09.2022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01.10.2022</w:t>
            </w:r>
          </w:p>
        </w:tc>
        <w:tc>
          <w:tcPr>
            <w:tcW w:w="1140" w:type="dxa"/>
            <w:tcBorders>
              <w:right w:val="single" w:sz="8" w:space="0" w:color="auto"/>
            </w:tcBorders>
            <w:shd w:val="clear" w:color="auto" w:fill="auto"/>
            <w:vAlign w:val="bottom"/>
          </w:tcPr>
          <w:p w:rsidR="00000000" w:rsidRDefault="006F13F1">
            <w:pPr>
              <w:spacing w:line="183" w:lineRule="exact"/>
              <w:ind w:right="240"/>
              <w:jc w:val="right"/>
              <w:rPr>
                <w:sz w:val="16"/>
              </w:rPr>
            </w:pPr>
            <w:r>
              <w:rPr>
                <w:sz w:val="16"/>
              </w:rPr>
              <w:t>01.10.2022</w:t>
            </w:r>
          </w:p>
        </w:tc>
        <w:tc>
          <w:tcPr>
            <w:tcW w:w="440" w:type="dxa"/>
            <w:shd w:val="clear" w:color="auto" w:fill="auto"/>
            <w:vAlign w:val="bottom"/>
          </w:tcPr>
          <w:p w:rsidR="00000000" w:rsidRDefault="006F13F1">
            <w:pPr>
              <w:spacing w:line="183" w:lineRule="exact"/>
              <w:ind w:left="100"/>
              <w:rPr>
                <w:sz w:val="16"/>
              </w:rPr>
            </w:pPr>
            <w:r>
              <w:rPr>
                <w:sz w:val="16"/>
              </w:rPr>
              <w:t>P</w:t>
            </w:r>
            <w:r>
              <w:rPr>
                <w:sz w:val="16"/>
              </w:rPr>
              <w:t>aid</w:t>
            </w:r>
          </w:p>
        </w:tc>
        <w:tc>
          <w:tcPr>
            <w:tcW w:w="500" w:type="dxa"/>
            <w:gridSpan w:val="2"/>
            <w:shd w:val="clear" w:color="auto" w:fill="auto"/>
            <w:vAlign w:val="bottom"/>
          </w:tcPr>
          <w:p w:rsidR="00000000" w:rsidRDefault="006F13F1">
            <w:pPr>
              <w:spacing w:line="183" w:lineRule="exact"/>
              <w:ind w:left="60"/>
              <w:rPr>
                <w:sz w:val="16"/>
              </w:rPr>
            </w:pPr>
            <w:r>
              <w:rPr>
                <w:sz w:val="16"/>
              </w:rPr>
              <w:t>entire</w:t>
            </w:r>
          </w:p>
        </w:tc>
        <w:tc>
          <w:tcPr>
            <w:tcW w:w="380" w:type="dxa"/>
            <w:gridSpan w:val="2"/>
            <w:shd w:val="clear" w:color="auto" w:fill="auto"/>
            <w:vAlign w:val="bottom"/>
          </w:tcPr>
          <w:p w:rsidR="00000000" w:rsidRDefault="006F13F1">
            <w:pPr>
              <w:spacing w:line="183" w:lineRule="exact"/>
              <w:ind w:left="6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Standard</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STD from</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01.09.2022</w:t>
            </w: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ind w:left="80"/>
              <w:rPr>
                <w:sz w:val="16"/>
              </w:rPr>
            </w:pPr>
            <w:r>
              <w:rPr>
                <w:sz w:val="16"/>
              </w:rPr>
              <w:t>Account with</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80"/>
              <w:rPr>
                <w:sz w:val="16"/>
              </w:rPr>
            </w:pPr>
            <w:r>
              <w:rPr>
                <w:sz w:val="16"/>
              </w:rPr>
              <w:t>01.10.2022</w:t>
            </w: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01.10.2022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No Overdues</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bl>
    <w:p w:rsidR="00000000" w:rsidRDefault="006F13F1">
      <w:pPr>
        <w:spacing w:line="224" w:lineRule="exact"/>
        <w:rPr>
          <w:rFonts w:ascii="Times New Roman" w:eastAsia="Times New Roman" w:hAnsi="Times New Roman"/>
        </w:rPr>
      </w:pPr>
    </w:p>
    <w:p w:rsidR="00000000" w:rsidRDefault="006F13F1" w:rsidP="006F13F1">
      <w:pPr>
        <w:numPr>
          <w:ilvl w:val="0"/>
          <w:numId w:val="143"/>
        </w:numPr>
        <w:tabs>
          <w:tab w:val="left" w:pos="700"/>
        </w:tabs>
        <w:spacing w:line="222" w:lineRule="auto"/>
        <w:ind w:left="700" w:right="300" w:hanging="352"/>
        <w:jc w:val="both"/>
        <w:rPr>
          <w:rFonts w:ascii="Times New Roman" w:eastAsia="Times New Roman" w:hAnsi="Times New Roman"/>
          <w:sz w:val="24"/>
        </w:rPr>
      </w:pPr>
      <w:r>
        <w:rPr>
          <w:rFonts w:ascii="Times New Roman" w:eastAsia="Times New Roman" w:hAnsi="Times New Roman"/>
        </w:rPr>
        <w:t>The Borrower agrees and acknowledges that the manner of classification and illustrations of SMA and NPA as provided in sub-clause</w:t>
      </w:r>
      <w:r>
        <w:rPr>
          <w:rFonts w:ascii="Times New Roman" w:eastAsia="Times New Roman" w:hAnsi="Times New Roman"/>
        </w:rPr>
        <w:t>s (a) to (d) above in which the Bank is required to classify accounts as SMA / NPA as per the various applicable regulations and guidelines issued by RBI from time to time and</w:t>
      </w:r>
      <w:r>
        <w:rPr>
          <w:rFonts w:ascii="Times New Roman" w:eastAsia="Times New Roman" w:hAnsi="Times New Roman"/>
          <w:sz w:val="24"/>
        </w:rPr>
        <w:t>:</w:t>
      </w:r>
    </w:p>
    <w:p w:rsidR="00000000" w:rsidRDefault="006F13F1">
      <w:pPr>
        <w:tabs>
          <w:tab w:val="left" w:pos="700"/>
        </w:tabs>
        <w:spacing w:line="222" w:lineRule="auto"/>
        <w:ind w:left="700" w:right="300" w:hanging="352"/>
        <w:jc w:val="both"/>
        <w:rPr>
          <w:rFonts w:ascii="Times New Roman" w:eastAsia="Times New Roman" w:hAnsi="Times New Roman"/>
          <w:sz w:val="24"/>
        </w:rPr>
        <w:sectPr w:rsidR="00000000">
          <w:pgSz w:w="12240" w:h="15840"/>
          <w:pgMar w:top="1420" w:right="1120" w:bottom="1440" w:left="1440" w:header="0" w:footer="0" w:gutter="0"/>
          <w:cols w:space="0" w:equalWidth="0">
            <w:col w:w="9680"/>
          </w:cols>
          <w:docGrid w:linePitch="360"/>
        </w:sectPr>
      </w:pPr>
    </w:p>
    <w:p w:rsidR="00000000" w:rsidRDefault="006F13F1">
      <w:pPr>
        <w:spacing w:line="3" w:lineRule="exact"/>
        <w:rPr>
          <w:rFonts w:ascii="Times New Roman" w:eastAsia="Times New Roman" w:hAnsi="Times New Roman"/>
        </w:rPr>
      </w:pPr>
      <w:bookmarkStart w:id="84" w:name="page85"/>
      <w:bookmarkEnd w:id="84"/>
    </w:p>
    <w:p w:rsidR="00000000" w:rsidRDefault="006F13F1" w:rsidP="006F13F1">
      <w:pPr>
        <w:numPr>
          <w:ilvl w:val="0"/>
          <w:numId w:val="144"/>
        </w:numPr>
        <w:tabs>
          <w:tab w:val="left" w:pos="1000"/>
        </w:tabs>
        <w:spacing w:line="237" w:lineRule="auto"/>
        <w:ind w:left="1000" w:hanging="292"/>
        <w:jc w:val="both"/>
        <w:rPr>
          <w:rFonts w:ascii="Times New Roman" w:eastAsia="Times New Roman" w:hAnsi="Times New Roman"/>
        </w:rPr>
      </w:pPr>
      <w:r>
        <w:rPr>
          <w:rFonts w:ascii="Times New Roman" w:eastAsia="Times New Roman" w:hAnsi="Times New Roman"/>
        </w:rPr>
        <w:t>the same is liable to change / be modified as per the requirements of the RBI</w:t>
      </w:r>
      <w:r>
        <w:rPr>
          <w:rFonts w:ascii="Times New Roman" w:eastAsia="Times New Roman" w:hAnsi="Times New Roman"/>
        </w:rPr>
        <w:t xml:space="preserve"> guidelines in the matter issued from time to time. Any such change shall be intimated by the Bank to the Borrower from time to time and the Borrower agrees and acknowledges that such intimation shall accordingly modify the manner and illustrations provide</w:t>
      </w:r>
      <w:r>
        <w:rPr>
          <w:rFonts w:ascii="Times New Roman" w:eastAsia="Times New Roman" w:hAnsi="Times New Roman"/>
        </w:rPr>
        <w:t>d herein without a need for further amendment to the Agreement or require specific acknowledgment of the Borrower; and</w:t>
      </w:r>
    </w:p>
    <w:p w:rsidR="00000000" w:rsidRDefault="006F13F1">
      <w:pPr>
        <w:spacing w:line="14" w:lineRule="exact"/>
        <w:rPr>
          <w:rFonts w:ascii="Times New Roman" w:eastAsia="Times New Roman" w:hAnsi="Times New Roman"/>
        </w:rPr>
      </w:pPr>
    </w:p>
    <w:p w:rsidR="00000000" w:rsidRDefault="006F13F1" w:rsidP="006F13F1">
      <w:pPr>
        <w:numPr>
          <w:ilvl w:val="0"/>
          <w:numId w:val="144"/>
        </w:numPr>
        <w:tabs>
          <w:tab w:val="left" w:pos="1000"/>
        </w:tabs>
        <w:spacing w:line="236" w:lineRule="auto"/>
        <w:ind w:left="1000" w:hanging="292"/>
        <w:jc w:val="both"/>
        <w:rPr>
          <w:rFonts w:ascii="Times New Roman" w:eastAsia="Times New Roman" w:hAnsi="Times New Roman"/>
        </w:rPr>
      </w:pPr>
      <w:r>
        <w:rPr>
          <w:rFonts w:ascii="Times New Roman" w:eastAsia="Times New Roman" w:hAnsi="Times New Roman"/>
        </w:rPr>
        <w:t>the Bank shall have the right to classify the account of the Borrower with the Bank as SMA / NPA as per the applicable regulations / gui</w:t>
      </w:r>
      <w:r>
        <w:rPr>
          <w:rFonts w:ascii="Times New Roman" w:eastAsia="Times New Roman" w:hAnsi="Times New Roman"/>
        </w:rPr>
        <w:t>delines issued by RBI from time to time even though the manner of classification and the illustrations thereof are not set forth in this Agreement or the Sanction Letter(s).</w:t>
      </w:r>
    </w:p>
    <w:p w:rsidR="00000000" w:rsidRDefault="006F13F1">
      <w:pPr>
        <w:spacing w:line="228" w:lineRule="exact"/>
        <w:rPr>
          <w:rFonts w:ascii="Times New Roman" w:eastAsia="Times New Roman" w:hAnsi="Times New Roman"/>
        </w:rPr>
      </w:pPr>
    </w:p>
    <w:p w:rsidR="00000000" w:rsidRDefault="006F13F1">
      <w:pPr>
        <w:spacing w:line="0" w:lineRule="atLeast"/>
        <w:ind w:left="420"/>
        <w:rPr>
          <w:rFonts w:ascii="Times New Roman" w:eastAsia="Times New Roman" w:hAnsi="Times New Roman"/>
          <w:b/>
          <w:sz w:val="19"/>
        </w:rPr>
      </w:pPr>
      <w:r>
        <w:rPr>
          <w:rFonts w:ascii="Times New Roman" w:eastAsia="Times New Roman" w:hAnsi="Times New Roman"/>
          <w:sz w:val="24"/>
        </w:rPr>
        <w:t>13.19</w:t>
      </w:r>
      <w:r>
        <w:rPr>
          <w:rFonts w:ascii="Times New Roman" w:eastAsia="Times New Roman" w:hAnsi="Times New Roman"/>
          <w:sz w:val="19"/>
        </w:rPr>
        <w:t xml:space="preserve"> </w:t>
      </w:r>
      <w:r>
        <w:rPr>
          <w:rFonts w:ascii="Times New Roman" w:eastAsia="Times New Roman" w:hAnsi="Times New Roman"/>
          <w:b/>
          <w:sz w:val="19"/>
        </w:rPr>
        <w:t>Politically exposed person</w:t>
      </w:r>
    </w:p>
    <w:p w:rsidR="00000000" w:rsidRDefault="006F13F1">
      <w:pPr>
        <w:spacing w:line="237" w:lineRule="exact"/>
        <w:rPr>
          <w:rFonts w:ascii="Times New Roman" w:eastAsia="Times New Roman" w:hAnsi="Times New Roman"/>
        </w:rPr>
      </w:pPr>
    </w:p>
    <w:p w:rsidR="00000000" w:rsidRDefault="006F13F1">
      <w:pPr>
        <w:spacing w:line="0" w:lineRule="atLeast"/>
        <w:ind w:left="860"/>
        <w:rPr>
          <w:rFonts w:ascii="Times New Roman" w:eastAsia="Times New Roman" w:hAnsi="Times New Roman"/>
          <w:b/>
        </w:rPr>
      </w:pPr>
      <w:r>
        <w:rPr>
          <w:rFonts w:ascii="Times New Roman" w:eastAsia="Times New Roman" w:hAnsi="Times New Roman"/>
          <w:b/>
        </w:rPr>
        <w:t>For individuals</w:t>
      </w:r>
    </w:p>
    <w:p w:rsidR="00000000" w:rsidRDefault="006F13F1">
      <w:pPr>
        <w:spacing w:line="6" w:lineRule="exact"/>
        <w:rPr>
          <w:rFonts w:ascii="Times New Roman" w:eastAsia="Times New Roman" w:hAnsi="Times New Roman"/>
        </w:rPr>
      </w:pPr>
    </w:p>
    <w:p w:rsidR="00000000" w:rsidRDefault="006F13F1">
      <w:pPr>
        <w:spacing w:line="237" w:lineRule="auto"/>
        <w:ind w:left="860" w:right="20"/>
        <w:jc w:val="both"/>
        <w:rPr>
          <w:rFonts w:ascii="Times New Roman" w:eastAsia="Times New Roman" w:hAnsi="Times New Roman"/>
        </w:rPr>
      </w:pPr>
      <w:r>
        <w:rPr>
          <w:rFonts w:ascii="Times New Roman" w:eastAsia="Times New Roman" w:hAnsi="Times New Roman"/>
        </w:rPr>
        <w:t>The Borrower agrees that he/sh</w:t>
      </w:r>
      <w:r>
        <w:rPr>
          <w:rFonts w:ascii="Times New Roman" w:eastAsia="Times New Roman" w:hAnsi="Times New Roman"/>
        </w:rPr>
        <w:t>e is not a politically exposed person (PEP) and further undertakes to inform Axis Bank in the event that he/she and/or any of their family members /close relatives becomes a PEP. In such an event, the Bank will obtain approval from its senior management to</w:t>
      </w:r>
      <w:r>
        <w:rPr>
          <w:rFonts w:ascii="Times New Roman" w:eastAsia="Times New Roman" w:hAnsi="Times New Roman"/>
        </w:rPr>
        <w:t xml:space="preserve"> continue the business relationship and subject the account to the Customer Due Diligence measures as applicable to the customers of PEP category including enhanced monitoring on an ongoing basis.</w:t>
      </w:r>
    </w:p>
    <w:p w:rsidR="00000000" w:rsidRDefault="006F13F1">
      <w:pPr>
        <w:spacing w:line="245" w:lineRule="exact"/>
        <w:rPr>
          <w:rFonts w:ascii="Times New Roman" w:eastAsia="Times New Roman" w:hAnsi="Times New Roman"/>
        </w:rPr>
      </w:pPr>
    </w:p>
    <w:p w:rsidR="00000000" w:rsidRDefault="006F13F1">
      <w:pPr>
        <w:spacing w:line="236" w:lineRule="auto"/>
        <w:ind w:left="860" w:right="20"/>
        <w:jc w:val="both"/>
        <w:rPr>
          <w:rFonts w:ascii="Times New Roman" w:eastAsia="Times New Roman" w:hAnsi="Times New Roman"/>
        </w:rPr>
      </w:pPr>
      <w:r>
        <w:rPr>
          <w:rFonts w:ascii="Times New Roman" w:eastAsia="Times New Roman" w:hAnsi="Times New Roman"/>
        </w:rPr>
        <w:t>Definition -Politically exposed persons are individuals wh</w:t>
      </w:r>
      <w:r>
        <w:rPr>
          <w:rFonts w:ascii="Times New Roman" w:eastAsia="Times New Roman" w:hAnsi="Times New Roman"/>
        </w:rPr>
        <w:t>o are or have been entrusted with prominent public functions in a foreign country, e.g., Heads of States or Governments, senior politicians, senior government/judicial/military officers, senior executives of state-owned corporations, important political pa</w:t>
      </w:r>
      <w:r>
        <w:rPr>
          <w:rFonts w:ascii="Times New Roman" w:eastAsia="Times New Roman" w:hAnsi="Times New Roman"/>
        </w:rPr>
        <w:t>rty officials, etc.</w:t>
      </w:r>
    </w:p>
    <w:p w:rsidR="00000000" w:rsidRDefault="006F13F1">
      <w:pPr>
        <w:spacing w:line="239" w:lineRule="exact"/>
        <w:rPr>
          <w:rFonts w:ascii="Times New Roman" w:eastAsia="Times New Roman" w:hAnsi="Times New Roman"/>
        </w:rPr>
      </w:pPr>
    </w:p>
    <w:p w:rsidR="00000000" w:rsidRDefault="006F13F1">
      <w:pPr>
        <w:spacing w:line="0" w:lineRule="atLeast"/>
        <w:ind w:left="860"/>
        <w:rPr>
          <w:rFonts w:ascii="Times New Roman" w:eastAsia="Times New Roman" w:hAnsi="Times New Roman"/>
          <w:b/>
        </w:rPr>
      </w:pPr>
      <w:r>
        <w:rPr>
          <w:rFonts w:ascii="Times New Roman" w:eastAsia="Times New Roman" w:hAnsi="Times New Roman"/>
          <w:b/>
        </w:rPr>
        <w:t>For non individuals</w:t>
      </w:r>
    </w:p>
    <w:p w:rsidR="00000000" w:rsidRDefault="006F13F1">
      <w:pPr>
        <w:spacing w:line="237" w:lineRule="exact"/>
        <w:rPr>
          <w:rFonts w:ascii="Times New Roman" w:eastAsia="Times New Roman" w:hAnsi="Times New Roman"/>
        </w:rPr>
      </w:pPr>
    </w:p>
    <w:p w:rsidR="00000000" w:rsidRDefault="006F13F1">
      <w:pPr>
        <w:spacing w:line="238" w:lineRule="auto"/>
        <w:ind w:left="860" w:right="20"/>
        <w:jc w:val="both"/>
        <w:rPr>
          <w:rFonts w:ascii="Times New Roman" w:eastAsia="Times New Roman" w:hAnsi="Times New Roman"/>
        </w:rPr>
      </w:pPr>
      <w:r>
        <w:rPr>
          <w:rFonts w:ascii="Times New Roman" w:eastAsia="Times New Roman" w:hAnsi="Times New Roman"/>
        </w:rPr>
        <w:t>The Borrower agrees that none of its Director/Partner/Trustee/Office Bearer/Promoter/Authorised Signatory/Beneficial owner in the organisation or any of their family members /close relatives is/are a politically ex</w:t>
      </w:r>
      <w:r>
        <w:rPr>
          <w:rFonts w:ascii="Times New Roman" w:eastAsia="Times New Roman" w:hAnsi="Times New Roman"/>
        </w:rPr>
        <w:t>posed person (PEP) and further undertakes to inform Axis Bank in the event that either of them becomes a PEP. In such an event, the Bank will obtain approval from its senior management to continue the business relationship and subject the account to the Cu</w:t>
      </w:r>
      <w:r>
        <w:rPr>
          <w:rFonts w:ascii="Times New Roman" w:eastAsia="Times New Roman" w:hAnsi="Times New Roman"/>
        </w:rPr>
        <w:t>stomer Due Diligence measures as applicable to the customers of PEP category including enhanced monitoring on an ongoing basis.</w:t>
      </w:r>
    </w:p>
    <w:p w:rsidR="00000000" w:rsidRDefault="006F13F1">
      <w:pPr>
        <w:spacing w:line="242" w:lineRule="exact"/>
        <w:rPr>
          <w:rFonts w:ascii="Times New Roman" w:eastAsia="Times New Roman" w:hAnsi="Times New Roman"/>
        </w:rPr>
      </w:pPr>
    </w:p>
    <w:p w:rsidR="00000000" w:rsidRDefault="006F13F1">
      <w:pPr>
        <w:spacing w:line="236" w:lineRule="auto"/>
        <w:ind w:left="860"/>
        <w:jc w:val="both"/>
        <w:rPr>
          <w:rFonts w:ascii="Times New Roman" w:eastAsia="Times New Roman" w:hAnsi="Times New Roman"/>
        </w:rPr>
      </w:pPr>
      <w:r>
        <w:rPr>
          <w:rFonts w:ascii="Times New Roman" w:eastAsia="Times New Roman" w:hAnsi="Times New Roman"/>
        </w:rPr>
        <w:t>Definition -Politically exposed persons are individuals who are or have been entrusted with prominent public functions in a for</w:t>
      </w:r>
      <w:r>
        <w:rPr>
          <w:rFonts w:ascii="Times New Roman" w:eastAsia="Times New Roman" w:hAnsi="Times New Roman"/>
        </w:rPr>
        <w:t>eign country, e.g., Heads of States or Governments, senior politicians, senior government/judicial/military officers, senior executives of state-owned corporations, important political party officials, etc.</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70" w:lineRule="exact"/>
        <w:rPr>
          <w:rFonts w:ascii="Times New Roman" w:eastAsia="Times New Roman" w:hAnsi="Times New Roman"/>
        </w:rPr>
      </w:pPr>
    </w:p>
    <w:p w:rsidR="00000000" w:rsidRDefault="006F13F1">
      <w:pPr>
        <w:spacing w:line="0" w:lineRule="atLeast"/>
        <w:ind w:right="20"/>
        <w:jc w:val="center"/>
        <w:rPr>
          <w:rFonts w:ascii="Book Antiqua" w:eastAsia="Book Antiqua" w:hAnsi="Book Antiqua"/>
          <w:b/>
        </w:rPr>
      </w:pPr>
      <w:r>
        <w:rPr>
          <w:rFonts w:ascii="Book Antiqua" w:eastAsia="Book Antiqua" w:hAnsi="Book Antiqua"/>
          <w:b/>
        </w:rPr>
        <w:t>SCHEDULE I</w:t>
      </w:r>
    </w:p>
    <w:p w:rsidR="00000000" w:rsidRDefault="006F13F1">
      <w:pPr>
        <w:spacing w:line="234" w:lineRule="exact"/>
        <w:rPr>
          <w:rFonts w:ascii="Times New Roman" w:eastAsia="Times New Roman" w:hAnsi="Times New Roman"/>
        </w:rPr>
      </w:pPr>
    </w:p>
    <w:p w:rsidR="00000000" w:rsidRDefault="006F13F1">
      <w:pPr>
        <w:spacing w:line="234"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Note: The Schedule I to</w:t>
      </w:r>
      <w:r>
        <w:rPr>
          <w:rFonts w:ascii="Times New Roman" w:eastAsia="Times New Roman" w:hAnsi="Times New Roman"/>
          <w:i/>
        </w:rPr>
        <w:t xml:space="preserve"> be suitably modified based on the capacity of the Borrower and the terms of the Sanction</w:t>
      </w:r>
      <w:r>
        <w:rPr>
          <w:rFonts w:ascii="Times New Roman" w:eastAsia="Times New Roman" w:hAnsi="Times New Roman"/>
          <w:i/>
        </w:rPr>
        <w:t xml:space="preserve"> Letter</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 xml:space="preserve">The terms which are not applicable to the Borrower should be marked as </w:t>
      </w:r>
      <w:r>
        <w:rPr>
          <w:rFonts w:ascii="Times New Roman" w:eastAsia="Times New Roman" w:hAnsi="Times New Roman"/>
          <w:i/>
        </w:rPr>
        <w:t>‘Not Applicable</w:t>
      </w:r>
      <w:r>
        <w:rPr>
          <w:rFonts w:ascii="Times New Roman" w:eastAsia="Times New Roman" w:hAnsi="Times New Roman"/>
          <w:i/>
        </w:rPr>
        <w:t>’.</w:t>
      </w:r>
      <w:r>
        <w:rPr>
          <w:rFonts w:ascii="Times New Roman" w:eastAsia="Times New Roman" w:hAnsi="Times New Roman"/>
        </w:rPr>
        <w:t>]</w:t>
      </w:r>
    </w:p>
    <w:p w:rsidR="00000000" w:rsidRDefault="006F13F1">
      <w:pPr>
        <w:spacing w:line="20" w:lineRule="exact"/>
        <w:rPr>
          <w:rFonts w:ascii="Times New Roman" w:eastAsia="Times New Roman" w:hAnsi="Times New Roman"/>
        </w:rPr>
      </w:pPr>
      <w:r>
        <w:rPr>
          <w:rFonts w:ascii="Times New Roman" w:eastAsia="Times New Roman" w:hAnsi="Times New Roman"/>
        </w:rPr>
        <w:pict>
          <v:shape id="_x0000_s1073" type="#_x0000_t75" style="position:absolute;margin-left:-3.05pt;margin-top:12.45pt;width:482.5pt;height:23.5pt;z-index:-251843072">
            <v:imagedata r:id="rId12" o:title=""/>
          </v:shape>
        </w:pict>
      </w:r>
    </w:p>
    <w:p w:rsidR="00000000" w:rsidRDefault="006F13F1">
      <w:pPr>
        <w:spacing w:line="20" w:lineRule="exact"/>
        <w:rPr>
          <w:rFonts w:ascii="Times New Roman" w:eastAsia="Times New Roman" w:hAnsi="Times New Roman"/>
        </w:rPr>
        <w:sectPr w:rsidR="00000000">
          <w:pgSz w:w="12240" w:h="15840"/>
          <w:pgMar w:top="1440" w:right="1420" w:bottom="1110" w:left="1440" w:header="0" w:footer="0" w:gutter="0"/>
          <w:cols w:space="0" w:equalWidth="0">
            <w:col w:w="9380"/>
          </w:cols>
          <w:docGrid w:linePitch="360"/>
        </w:sectPr>
      </w:pPr>
    </w:p>
    <w:p w:rsidR="00000000" w:rsidRDefault="006F13F1">
      <w:pPr>
        <w:spacing w:line="267" w:lineRule="exact"/>
        <w:rPr>
          <w:rFonts w:ascii="Times New Roman" w:eastAsia="Times New Roman" w:hAnsi="Times New Roman"/>
        </w:rPr>
      </w:pPr>
    </w:p>
    <w:p w:rsidR="00000000" w:rsidRDefault="006F13F1">
      <w:pPr>
        <w:tabs>
          <w:tab w:val="left" w:pos="460"/>
        </w:tabs>
        <w:spacing w:line="0" w:lineRule="atLeast"/>
        <w:rPr>
          <w:rFonts w:ascii="Times New Roman" w:eastAsia="Times New Roman" w:hAnsi="Times New Roman"/>
          <w:b/>
          <w:sz w:val="19"/>
        </w:rPr>
      </w:pPr>
      <w:r>
        <w:rPr>
          <w:rFonts w:ascii="Times New Roman" w:eastAsia="Times New Roman" w:hAnsi="Times New Roman"/>
          <w:b/>
          <w:sz w:val="19"/>
          <w:highlight w:val="lightGray"/>
        </w:rPr>
        <w:t>Sr.</w:t>
      </w:r>
      <w:r>
        <w:rPr>
          <w:rFonts w:ascii="Times New Roman" w:eastAsia="Times New Roman" w:hAnsi="Times New Roman"/>
          <w:b/>
          <w:sz w:val="19"/>
        </w:rPr>
        <w:tab/>
      </w:r>
      <w:r>
        <w:rPr>
          <w:rFonts w:ascii="Times New Roman" w:eastAsia="Times New Roman" w:hAnsi="Times New Roman"/>
          <w:b/>
          <w:sz w:val="19"/>
        </w:rPr>
        <w:t>Title</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b/>
          <w:highlight w:val="lightGray"/>
        </w:rPr>
      </w:pPr>
      <w:r>
        <w:rPr>
          <w:rFonts w:ascii="Times New Roman" w:eastAsia="Times New Roman" w:hAnsi="Times New Roman"/>
          <w:b/>
          <w:highlight w:val="lightGray"/>
        </w:rPr>
        <w:t>No.</w:t>
      </w:r>
    </w:p>
    <w:p w:rsidR="00000000" w:rsidRDefault="006F13F1">
      <w:pPr>
        <w:spacing w:line="256" w:lineRule="exact"/>
        <w:rPr>
          <w:rFonts w:ascii="Times New Roman" w:eastAsia="Times New Roman" w:hAnsi="Times New Roman"/>
        </w:rPr>
      </w:pPr>
      <w:r>
        <w:rPr>
          <w:rFonts w:ascii="Times New Roman" w:eastAsia="Times New Roman" w:hAnsi="Times New Roman"/>
          <w:b/>
          <w:highlight w:val="lightGray"/>
        </w:rPr>
        <w:br w:type="column"/>
      </w:r>
    </w:p>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p w:rsidR="00000000" w:rsidRDefault="006F13F1">
      <w:pPr>
        <w:spacing w:line="0" w:lineRule="atLeast"/>
        <w:rPr>
          <w:rFonts w:ascii="Times New Roman" w:eastAsia="Times New Roman" w:hAnsi="Times New Roman"/>
          <w:b/>
        </w:rPr>
        <w:sectPr w:rsidR="00000000">
          <w:type w:val="continuous"/>
          <w:pgSz w:w="12240" w:h="15840"/>
          <w:pgMar w:top="1440" w:right="1420" w:bottom="1110" w:left="1440" w:header="0" w:footer="0" w:gutter="0"/>
          <w:cols w:num="2" w:space="0" w:equalWidth="0">
            <w:col w:w="1400" w:space="720"/>
            <w:col w:w="7260"/>
          </w:cols>
          <w:docGrid w:linePitch="360"/>
        </w:sectPr>
      </w:pPr>
    </w:p>
    <w:p w:rsidR="00000000" w:rsidRDefault="006F13F1">
      <w:pPr>
        <w:spacing w:line="10" w:lineRule="exact"/>
        <w:rPr>
          <w:rFonts w:ascii="Times New Roman" w:eastAsia="Times New Roman" w:hAnsi="Times New Roman"/>
        </w:rPr>
      </w:pPr>
      <w:bookmarkStart w:id="85" w:name="page86"/>
      <w:bookmarkEnd w:id="85"/>
      <w:r>
        <w:rPr>
          <w:rFonts w:ascii="Times New Roman" w:eastAsia="Times New Roman" w:hAnsi="Times New Roman"/>
          <w:b/>
        </w:rPr>
        <w:pict>
          <v:line id="_x0000_s1074" style="position:absolute;z-index:-251842048;mso-position-horizontal-relative:page;mso-position-vertical-relative:page" from="68.9pt,72.2pt" to="551.35pt,72.2pt" o:userdrawn="t" strokecolor="#00000a" strokeweight=".16931mm">
            <w10:wrap anchorx="page" anchory="page"/>
          </v:line>
        </w:pict>
      </w:r>
      <w:r>
        <w:rPr>
          <w:rFonts w:ascii="Times New Roman" w:eastAsia="Times New Roman" w:hAnsi="Times New Roman"/>
          <w:b/>
        </w:rPr>
        <w:pict>
          <v:line id="_x0000_s1075" style="position:absolute;z-index:-251841024;mso-position-horizontal-relative:page;mso-position-vertical-relative:page" from="175.2pt,275.2pt" to="551.35pt,275.2pt" o:userdrawn="t" strokecolor="#00000a" strokeweight=".16931mm">
            <w10:wrap anchorx="page" anchory="page"/>
          </v:line>
        </w:pict>
      </w:r>
      <w:r>
        <w:rPr>
          <w:rFonts w:ascii="Times New Roman" w:eastAsia="Times New Roman" w:hAnsi="Times New Roman"/>
          <w:b/>
        </w:rPr>
        <w:pict>
          <v:line id="_x0000_s1076" style="position:absolute;z-index:-251840000;mso-position-horizontal-relative:page;mso-position-vertical-relative:page" from="69.1pt,1in" to="69.1pt,381.25pt" o:userdrawn="t" strokecolor="#00000a" strokeweight=".48pt">
            <w10:wrap anchorx="page" anchory="page"/>
          </v:line>
        </w:pict>
      </w:r>
      <w:r>
        <w:rPr>
          <w:rFonts w:ascii="Times New Roman" w:eastAsia="Times New Roman" w:hAnsi="Times New Roman"/>
          <w:b/>
        </w:rPr>
        <w:pict>
          <v:line id="_x0000_s1077" style="position:absolute;z-index:-251838976;mso-position-horizontal-relative:page;mso-position-vertical-relative:page" from="93.35pt,1in" to="93.35pt,381.25pt" o:userdrawn="t" strokecolor="#00000a" strokeweight=".48pt">
            <w10:wrap anchorx="page" anchory="page"/>
          </v:line>
        </w:pict>
      </w:r>
      <w:r>
        <w:rPr>
          <w:rFonts w:ascii="Times New Roman" w:eastAsia="Times New Roman" w:hAnsi="Times New Roman"/>
          <w:b/>
        </w:rPr>
        <w:pict>
          <v:line id="_x0000_s1078" style="position:absolute;z-index:-251837952;mso-position-horizontal-relative:page;mso-position-vertical-relative:page" from="175.45pt,1in" to="175.45pt,381.25pt" o:userdrawn="t" strokecolor="#00000a" strokeweight=".16931mm">
            <w10:wrap anchorx="page" anchory="page"/>
          </v:line>
        </w:pict>
      </w:r>
      <w:r>
        <w:rPr>
          <w:rFonts w:ascii="Times New Roman" w:eastAsia="Times New Roman" w:hAnsi="Times New Roman"/>
          <w:b/>
        </w:rPr>
        <w:pict>
          <v:line id="_x0000_s1079" style="position:absolute;z-index:-251836928;mso-position-horizontal-relative:page;mso-position-vertical-relative:page" from="551.1pt,1in" to="551.1pt,380.8pt" o:userdrawn="t" strokecolor="#00000a"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620"/>
        <w:gridCol w:w="520"/>
        <w:gridCol w:w="480"/>
        <w:gridCol w:w="60"/>
        <w:gridCol w:w="7200"/>
        <w:gridCol w:w="200"/>
        <w:gridCol w:w="80"/>
      </w:tblGrid>
      <w:tr w:rsidR="00000000">
        <w:trPr>
          <w:trHeight w:val="231"/>
        </w:trPr>
        <w:tc>
          <w:tcPr>
            <w:tcW w:w="480" w:type="dxa"/>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520" w:type="dxa"/>
            <w:shd w:val="clear" w:color="auto" w:fill="BFBFBF"/>
            <w:vAlign w:val="bottom"/>
          </w:tcPr>
          <w:p w:rsidR="00000000" w:rsidRDefault="006F13F1">
            <w:pPr>
              <w:spacing w:line="0" w:lineRule="atLeast"/>
              <w:rPr>
                <w:rFonts w:ascii="Times New Roman" w:eastAsia="Times New Roman" w:hAnsi="Times New Roman"/>
              </w:rPr>
            </w:pPr>
          </w:p>
        </w:tc>
        <w:tc>
          <w:tcPr>
            <w:tcW w:w="480" w:type="dxa"/>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BFBFBF"/>
            </w:tcBorders>
            <w:shd w:val="clear" w:color="auto" w:fill="auto"/>
            <w:vAlign w:val="bottom"/>
          </w:tcPr>
          <w:p w:rsidR="00000000" w:rsidRDefault="006F13F1">
            <w:pPr>
              <w:spacing w:line="0" w:lineRule="atLeast"/>
              <w:rPr>
                <w:rFonts w:ascii="Times New Roman" w:eastAsia="Times New Roman" w:hAnsi="Times New Roman"/>
              </w:rPr>
            </w:pPr>
          </w:p>
        </w:tc>
        <w:tc>
          <w:tcPr>
            <w:tcW w:w="7200" w:type="dxa"/>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200" w:type="dxa"/>
            <w:shd w:val="clear" w:color="auto" w:fill="BFBFBF"/>
            <w:vAlign w:val="bottom"/>
          </w:tcPr>
          <w:p w:rsidR="00000000" w:rsidRDefault="006F13F1">
            <w:pPr>
              <w:spacing w:line="0" w:lineRule="atLeast"/>
              <w:rPr>
                <w:rFonts w:ascii="Times New Roman" w:eastAsia="Times New Roman" w:hAnsi="Times New Roman"/>
              </w:rPr>
            </w:pPr>
          </w:p>
        </w:tc>
        <w:tc>
          <w:tcPr>
            <w:tcW w:w="80" w:type="dxa"/>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29"/>
        </w:trPr>
        <w:tc>
          <w:tcPr>
            <w:tcW w:w="480" w:type="dxa"/>
            <w:tcBorders>
              <w:bottom w:val="single" w:sz="8" w:space="0" w:color="00000A"/>
            </w:tcBorders>
            <w:shd w:val="clear" w:color="auto" w:fill="BFBFBF"/>
            <w:vAlign w:val="bottom"/>
          </w:tcPr>
          <w:p w:rsidR="00000000" w:rsidRDefault="006F13F1">
            <w:pPr>
              <w:spacing w:line="227" w:lineRule="exac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5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4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60" w:type="dxa"/>
            <w:tcBorders>
              <w:bottom w:val="single" w:sz="8" w:space="0" w:color="00000A"/>
              <w:right w:val="single" w:sz="8" w:space="0" w:color="BFBFBF"/>
            </w:tcBorders>
            <w:shd w:val="clear" w:color="auto" w:fill="auto"/>
            <w:vAlign w:val="bottom"/>
          </w:tcPr>
          <w:p w:rsidR="00000000" w:rsidRDefault="006F13F1">
            <w:pPr>
              <w:spacing w:line="0" w:lineRule="atLeast"/>
              <w:rPr>
                <w:rFonts w:ascii="Times New Roman" w:eastAsia="Times New Roman" w:hAnsi="Times New Roman"/>
                <w:sz w:val="19"/>
              </w:rPr>
            </w:pPr>
          </w:p>
        </w:tc>
        <w:tc>
          <w:tcPr>
            <w:tcW w:w="72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r>
      <w:tr w:rsidR="00000000">
        <w:trPr>
          <w:trHeight w:val="213"/>
        </w:trPr>
        <w:tc>
          <w:tcPr>
            <w:tcW w:w="480" w:type="dxa"/>
            <w:shd w:val="clear" w:color="auto" w:fill="auto"/>
            <w:vAlign w:val="bottom"/>
          </w:tcPr>
          <w:p w:rsidR="00000000" w:rsidRDefault="006F13F1">
            <w:pPr>
              <w:spacing w:line="212" w:lineRule="exact"/>
              <w:ind w:left="60"/>
              <w:rPr>
                <w:rFonts w:ascii="Times New Roman" w:eastAsia="Times New Roman" w:hAnsi="Times New Roman"/>
              </w:rPr>
            </w:pPr>
            <w:r>
              <w:rPr>
                <w:rFonts w:ascii="Times New Roman" w:eastAsia="Times New Roman" w:hAnsi="Times New Roman"/>
              </w:rPr>
              <w:t>1.</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620" w:type="dxa"/>
            <w:gridSpan w:val="3"/>
            <w:shd w:val="clear" w:color="auto" w:fill="auto"/>
            <w:vAlign w:val="bottom"/>
          </w:tcPr>
          <w:p w:rsidR="00000000" w:rsidRDefault="006F13F1">
            <w:pPr>
              <w:spacing w:line="212" w:lineRule="exact"/>
              <w:ind w:left="40"/>
              <w:rPr>
                <w:rFonts w:ascii="Times New Roman" w:eastAsia="Times New Roman" w:hAnsi="Times New Roman"/>
              </w:rPr>
            </w:pPr>
            <w:r>
              <w:rPr>
                <w:rFonts w:ascii="Times New Roman" w:eastAsia="Times New Roman" w:hAnsi="Times New Roman"/>
              </w:rPr>
              <w:t>Place of Execution</w:t>
            </w: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200" w:type="dxa"/>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80" w:type="dxa"/>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779"/>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480" w:type="dxa"/>
            <w:shd w:val="clear" w:color="auto" w:fill="auto"/>
            <w:vAlign w:val="bottom"/>
          </w:tcPr>
          <w:p w:rsidR="00000000" w:rsidRDefault="006F13F1">
            <w:pPr>
              <w:spacing w:line="211" w:lineRule="exact"/>
              <w:ind w:left="60"/>
              <w:rPr>
                <w:rFonts w:ascii="Times New Roman" w:eastAsia="Times New Roman" w:hAnsi="Times New Roman"/>
              </w:rPr>
            </w:pPr>
            <w:r>
              <w:rPr>
                <w:rFonts w:ascii="Times New Roman" w:eastAsia="Times New Roman" w:hAnsi="Times New Roman"/>
              </w:rPr>
              <w:t>2.</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620" w:type="dxa"/>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Date</w:t>
            </w:r>
          </w:p>
        </w:tc>
        <w:tc>
          <w:tcPr>
            <w:tcW w:w="520" w:type="dxa"/>
            <w:shd w:val="clear" w:color="auto" w:fill="auto"/>
            <w:vAlign w:val="bottom"/>
          </w:tcPr>
          <w:p w:rsidR="00000000" w:rsidRDefault="006F13F1">
            <w:pPr>
              <w:spacing w:line="211" w:lineRule="exact"/>
              <w:ind w:left="160"/>
              <w:rPr>
                <w:rFonts w:ascii="Times New Roman" w:eastAsia="Times New Roman" w:hAnsi="Times New Roman"/>
              </w:rPr>
            </w:pPr>
            <w:r>
              <w:rPr>
                <w:rFonts w:ascii="Times New Roman" w:eastAsia="Times New Roman" w:hAnsi="Times New Roman"/>
              </w:rPr>
              <w:t>of</w:t>
            </w:r>
          </w:p>
        </w:tc>
        <w:tc>
          <w:tcPr>
            <w:tcW w:w="480" w:type="dxa"/>
            <w:shd w:val="clear" w:color="auto" w:fill="auto"/>
            <w:vAlign w:val="bottom"/>
          </w:tcPr>
          <w:p w:rsidR="00000000" w:rsidRDefault="006F13F1">
            <w:pPr>
              <w:spacing w:line="211" w:lineRule="exact"/>
              <w:ind w:left="180"/>
              <w:rPr>
                <w:rFonts w:ascii="Times New Roman" w:eastAsia="Times New Roman" w:hAnsi="Times New Roman"/>
              </w:rPr>
            </w:pPr>
            <w:r>
              <w:rPr>
                <w:rFonts w:ascii="Times New Roman" w:eastAsia="Times New Roman" w:hAnsi="Times New Roman"/>
              </w:rPr>
              <w:t>the</w:t>
            </w: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200" w:type="dxa"/>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80" w:type="dxa"/>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4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Agreement</w:t>
            </w: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720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78"/>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162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7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214"/>
        </w:trPr>
        <w:tc>
          <w:tcPr>
            <w:tcW w:w="480" w:type="dxa"/>
            <w:shd w:val="clear" w:color="auto" w:fill="auto"/>
            <w:vAlign w:val="bottom"/>
          </w:tcPr>
          <w:p w:rsidR="00000000" w:rsidRDefault="006F13F1">
            <w:pPr>
              <w:spacing w:line="214" w:lineRule="exact"/>
              <w:ind w:left="60"/>
              <w:rPr>
                <w:rFonts w:ascii="Times New Roman" w:eastAsia="Times New Roman" w:hAnsi="Times New Roman"/>
              </w:rPr>
            </w:pPr>
            <w:r>
              <w:rPr>
                <w:rFonts w:ascii="Times New Roman" w:eastAsia="Times New Roman" w:hAnsi="Times New Roman"/>
              </w:rPr>
              <w:t>3.</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620" w:type="dxa"/>
            <w:gridSpan w:val="3"/>
            <w:shd w:val="clear" w:color="auto" w:fill="auto"/>
            <w:vAlign w:val="bottom"/>
          </w:tcPr>
          <w:p w:rsidR="00000000" w:rsidRDefault="006F13F1">
            <w:pPr>
              <w:spacing w:line="214" w:lineRule="exact"/>
              <w:ind w:left="40"/>
              <w:rPr>
                <w:rFonts w:ascii="Times New Roman" w:eastAsia="Times New Roman" w:hAnsi="Times New Roman"/>
              </w:rPr>
            </w:pPr>
            <w:r>
              <w:rPr>
                <w:rFonts w:ascii="Times New Roman" w:eastAsia="Times New Roman" w:hAnsi="Times New Roman"/>
              </w:rPr>
              <w:t>Name and Address</w:t>
            </w: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200" w:type="dxa"/>
            <w:shd w:val="clear" w:color="auto" w:fill="auto"/>
            <w:vAlign w:val="bottom"/>
          </w:tcPr>
          <w:p w:rsidR="00000000" w:rsidRDefault="006F13F1">
            <w:pPr>
              <w:spacing w:line="214" w:lineRule="exact"/>
              <w:rPr>
                <w:rFonts w:ascii="Times New Roman" w:eastAsia="Times New Roman" w:hAnsi="Times New Roman"/>
                <w:color w:val="00000A"/>
              </w:rPr>
            </w:pPr>
            <w:r>
              <w:rPr>
                <w:rFonts w:ascii="Times New Roman" w:eastAsia="Times New Roman" w:hAnsi="Times New Roman"/>
                <w:color w:val="00000A"/>
              </w:rPr>
              <w:t>(a)   In case the Security Provider is an individual:</w:t>
            </w: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80" w:type="dxa"/>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30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gridSpan w:val="3"/>
            <w:shd w:val="clear" w:color="auto" w:fill="auto"/>
            <w:vAlign w:val="bottom"/>
          </w:tcPr>
          <w:p w:rsidR="00000000" w:rsidRDefault="006F13F1">
            <w:pPr>
              <w:spacing w:line="0" w:lineRule="atLeast"/>
              <w:ind w:left="40"/>
              <w:rPr>
                <w:rFonts w:ascii="Times New Roman" w:eastAsia="Times New Roman" w:hAnsi="Times New Roman"/>
                <w:sz w:val="25"/>
                <w:vertAlign w:val="superscript"/>
              </w:rPr>
            </w:pPr>
            <w:r>
              <w:rPr>
                <w:rFonts w:ascii="Times New Roman" w:eastAsia="Times New Roman" w:hAnsi="Times New Roman"/>
              </w:rPr>
              <w:t>of the Borrower</w:t>
            </w:r>
            <w:r>
              <w:rPr>
                <w:rFonts w:ascii="Times New Roman" w:eastAsia="Times New Roman" w:hAnsi="Times New Roman"/>
                <w:sz w:val="25"/>
                <w:vertAlign w:val="superscript"/>
              </w:rPr>
              <w:t>3</w:t>
            </w: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0" w:type="dxa"/>
            <w:vMerge w:val="restart"/>
            <w:shd w:val="clear" w:color="auto" w:fill="auto"/>
            <w:vAlign w:val="bottom"/>
          </w:tcPr>
          <w:p w:rsidR="00000000" w:rsidRDefault="006F13F1">
            <w:pPr>
              <w:spacing w:line="0" w:lineRule="atLeast"/>
              <w:ind w:left="400"/>
              <w:rPr>
                <w:rFonts w:ascii="Times New Roman" w:eastAsia="Times New Roman" w:hAnsi="Times New Roman"/>
                <w:color w:val="00000A"/>
              </w:rPr>
            </w:pPr>
            <w:r>
              <w:rPr>
                <w:rFonts w:ascii="Times New Roman" w:eastAsia="Times New Roman" w:hAnsi="Times New Roman"/>
                <w:color w:val="00000A"/>
              </w:rPr>
              <w:t>Mr/Mrs/Miss.   , son/daughter/wife of___________, aged ____years,</w:t>
            </w:r>
            <w:r>
              <w:rPr>
                <w:rFonts w:ascii="Times New Roman" w:eastAsia="Times New Roman" w:hAnsi="Times New Roman"/>
                <w:color w:val="00000A"/>
              </w:rPr>
              <w:t xml:space="preserve"> residing at</w:t>
            </w:r>
          </w:p>
        </w:tc>
        <w:tc>
          <w:tcPr>
            <w:tcW w:w="200" w:type="dxa"/>
            <w:vMerge w:val="restart"/>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w:t>
            </w: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77"/>
        </w:trPr>
        <w:tc>
          <w:tcPr>
            <w:tcW w:w="480" w:type="dxa"/>
            <w:shd w:val="clear" w:color="auto" w:fill="auto"/>
            <w:vAlign w:val="bottom"/>
          </w:tcPr>
          <w:p w:rsidR="00000000" w:rsidRDefault="006F13F1">
            <w:pPr>
              <w:spacing w:line="0" w:lineRule="atLeast"/>
              <w:rPr>
                <w:rFonts w:ascii="Times New Roman" w:eastAsia="Times New Roman" w:hAnsi="Times New Roman"/>
                <w:sz w:val="6"/>
              </w:rPr>
            </w:pPr>
          </w:p>
        </w:tc>
        <w:tc>
          <w:tcPr>
            <w:tcW w:w="20" w:type="dxa"/>
            <w:shd w:val="clear" w:color="auto" w:fill="auto"/>
            <w:vAlign w:val="bottom"/>
          </w:tcPr>
          <w:p w:rsidR="00000000" w:rsidRDefault="006F13F1">
            <w:pPr>
              <w:spacing w:line="0" w:lineRule="atLeast"/>
              <w:rPr>
                <w:rFonts w:ascii="Times New Roman" w:eastAsia="Times New Roman" w:hAnsi="Times New Roman"/>
                <w:sz w:val="6"/>
              </w:rPr>
            </w:pPr>
          </w:p>
        </w:tc>
        <w:tc>
          <w:tcPr>
            <w:tcW w:w="620" w:type="dxa"/>
            <w:shd w:val="clear" w:color="auto" w:fill="auto"/>
            <w:vAlign w:val="bottom"/>
          </w:tcPr>
          <w:p w:rsidR="00000000" w:rsidRDefault="006F13F1">
            <w:pPr>
              <w:spacing w:line="0" w:lineRule="atLeast"/>
              <w:rPr>
                <w:rFonts w:ascii="Times New Roman" w:eastAsia="Times New Roman" w:hAnsi="Times New Roman"/>
                <w:sz w:val="6"/>
              </w:rPr>
            </w:pPr>
          </w:p>
        </w:tc>
        <w:tc>
          <w:tcPr>
            <w:tcW w:w="520" w:type="dxa"/>
            <w:shd w:val="clear" w:color="auto" w:fill="auto"/>
            <w:vAlign w:val="bottom"/>
          </w:tcPr>
          <w:p w:rsidR="00000000" w:rsidRDefault="006F13F1">
            <w:pPr>
              <w:spacing w:line="0" w:lineRule="atLeast"/>
              <w:rPr>
                <w:rFonts w:ascii="Times New Roman" w:eastAsia="Times New Roman" w:hAnsi="Times New Roman"/>
                <w:sz w:val="6"/>
              </w:rPr>
            </w:pPr>
          </w:p>
        </w:tc>
        <w:tc>
          <w:tcPr>
            <w:tcW w:w="480" w:type="dxa"/>
            <w:shd w:val="clear" w:color="auto" w:fill="auto"/>
            <w:vAlign w:val="bottom"/>
          </w:tcPr>
          <w:p w:rsidR="00000000" w:rsidRDefault="006F13F1">
            <w:pPr>
              <w:spacing w:line="0" w:lineRule="atLeast"/>
              <w:rPr>
                <w:rFonts w:ascii="Times New Roman" w:eastAsia="Times New Roman" w:hAnsi="Times New Roman"/>
                <w:sz w:val="6"/>
              </w:rPr>
            </w:pPr>
          </w:p>
        </w:tc>
        <w:tc>
          <w:tcPr>
            <w:tcW w:w="60" w:type="dxa"/>
            <w:shd w:val="clear" w:color="auto" w:fill="auto"/>
            <w:vAlign w:val="bottom"/>
          </w:tcPr>
          <w:p w:rsidR="00000000" w:rsidRDefault="006F13F1">
            <w:pPr>
              <w:spacing w:line="0" w:lineRule="atLeast"/>
              <w:rPr>
                <w:rFonts w:ascii="Times New Roman" w:eastAsia="Times New Roman" w:hAnsi="Times New Roman"/>
                <w:sz w:val="6"/>
              </w:rPr>
            </w:pPr>
          </w:p>
        </w:tc>
        <w:tc>
          <w:tcPr>
            <w:tcW w:w="7200" w:type="dxa"/>
            <w:vMerge/>
            <w:shd w:val="clear" w:color="auto" w:fill="auto"/>
            <w:vAlign w:val="bottom"/>
          </w:tcPr>
          <w:p w:rsidR="00000000" w:rsidRDefault="006F13F1">
            <w:pPr>
              <w:spacing w:line="0" w:lineRule="atLeast"/>
              <w:rPr>
                <w:rFonts w:ascii="Times New Roman" w:eastAsia="Times New Roman" w:hAnsi="Times New Roman"/>
                <w:sz w:val="6"/>
              </w:rPr>
            </w:pPr>
          </w:p>
        </w:tc>
        <w:tc>
          <w:tcPr>
            <w:tcW w:w="200" w:type="dxa"/>
            <w:vMerge/>
            <w:shd w:val="clear" w:color="auto" w:fill="auto"/>
            <w:vAlign w:val="bottom"/>
          </w:tcPr>
          <w:p w:rsidR="00000000" w:rsidRDefault="006F13F1">
            <w:pPr>
              <w:spacing w:line="0" w:lineRule="atLeast"/>
              <w:rPr>
                <w:rFonts w:ascii="Times New Roman" w:eastAsia="Times New Roman" w:hAnsi="Times New Roman"/>
                <w:sz w:val="6"/>
              </w:rPr>
            </w:pPr>
          </w:p>
        </w:tc>
        <w:tc>
          <w:tcPr>
            <w:tcW w:w="80" w:type="dxa"/>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620" w:type="dxa"/>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7460" w:type="dxa"/>
            <w:gridSpan w:val="3"/>
            <w:shd w:val="clear" w:color="auto" w:fill="auto"/>
            <w:vAlign w:val="bottom"/>
          </w:tcPr>
          <w:p w:rsidR="00000000" w:rsidRDefault="006F13F1">
            <w:pPr>
              <w:spacing w:line="0" w:lineRule="atLeast"/>
              <w:ind w:left="400"/>
              <w:rPr>
                <w:rFonts w:ascii="Times New Roman" w:eastAsia="Times New Roman" w:hAnsi="Times New Roman"/>
                <w:color w:val="00000A"/>
              </w:rPr>
            </w:pPr>
            <w:r>
              <w:rPr>
                <w:rFonts w:ascii="Times New Roman" w:eastAsia="Times New Roman" w:hAnsi="Times New Roman"/>
                <w:color w:val="00000A"/>
              </w:rPr>
              <w:t>City-  ,  Dist-  ,  Pin-   having  passport  no.______,  which  expression  shall  unless</w:t>
            </w: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620" w:type="dxa"/>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7460" w:type="dxa"/>
            <w:gridSpan w:val="3"/>
            <w:shd w:val="clear" w:color="auto" w:fill="auto"/>
            <w:vAlign w:val="bottom"/>
          </w:tcPr>
          <w:p w:rsidR="00000000" w:rsidRDefault="006F13F1">
            <w:pPr>
              <w:spacing w:line="0" w:lineRule="atLeast"/>
              <w:ind w:left="400"/>
              <w:rPr>
                <w:rFonts w:ascii="Times New Roman" w:eastAsia="Times New Roman" w:hAnsi="Times New Roman"/>
                <w:color w:val="00000A"/>
              </w:rPr>
            </w:pPr>
            <w:r>
              <w:rPr>
                <w:rFonts w:ascii="Times New Roman" w:eastAsia="Times New Roman" w:hAnsi="Times New Roman"/>
                <w:color w:val="00000A"/>
              </w:rPr>
              <w:t>repugnant  to  the  context  or  meaning  thereof  be  deemed  to  include  his/her  heirs,</w:t>
            </w:r>
          </w:p>
        </w:tc>
      </w:tr>
      <w:tr w:rsidR="00000000">
        <w:trPr>
          <w:trHeight w:val="266"/>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620" w:type="dxa"/>
            <w:shd w:val="clear" w:color="auto" w:fill="auto"/>
            <w:vAlign w:val="bottom"/>
          </w:tcPr>
          <w:p w:rsidR="00000000" w:rsidRDefault="006F13F1">
            <w:pPr>
              <w:spacing w:line="0" w:lineRule="atLeast"/>
              <w:rPr>
                <w:rFonts w:ascii="Times New Roman" w:eastAsia="Times New Roman" w:hAnsi="Times New Roman"/>
                <w:sz w:val="23"/>
              </w:rPr>
            </w:pPr>
          </w:p>
        </w:tc>
        <w:tc>
          <w:tcPr>
            <w:tcW w:w="520" w:type="dxa"/>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60" w:type="dxa"/>
            <w:shd w:val="clear" w:color="auto" w:fill="auto"/>
            <w:vAlign w:val="bottom"/>
          </w:tcPr>
          <w:p w:rsidR="00000000" w:rsidRDefault="006F13F1">
            <w:pPr>
              <w:spacing w:line="0" w:lineRule="atLeast"/>
              <w:rPr>
                <w:rFonts w:ascii="Times New Roman" w:eastAsia="Times New Roman" w:hAnsi="Times New Roman"/>
                <w:sz w:val="23"/>
              </w:rPr>
            </w:pPr>
          </w:p>
        </w:tc>
        <w:tc>
          <w:tcPr>
            <w:tcW w:w="7200" w:type="dxa"/>
            <w:shd w:val="clear" w:color="auto" w:fill="auto"/>
            <w:vAlign w:val="bottom"/>
          </w:tcPr>
          <w:p w:rsidR="00000000" w:rsidRDefault="006F13F1">
            <w:pPr>
              <w:spacing w:line="0" w:lineRule="atLeast"/>
              <w:ind w:left="400"/>
              <w:rPr>
                <w:rFonts w:ascii="Times New Roman" w:eastAsia="Times New Roman" w:hAnsi="Times New Roman"/>
                <w:color w:val="00000A"/>
              </w:rPr>
            </w:pPr>
            <w:r>
              <w:rPr>
                <w:rFonts w:ascii="Times New Roman" w:eastAsia="Times New Roman" w:hAnsi="Times New Roman"/>
                <w:color w:val="00000A"/>
              </w:rPr>
              <w:t>administrators and executor</w:t>
            </w:r>
            <w:r>
              <w:rPr>
                <w:rFonts w:ascii="Times New Roman" w:eastAsia="Times New Roman" w:hAnsi="Times New Roman"/>
                <w:color w:val="00000A"/>
              </w:rPr>
              <w:t>s.</w:t>
            </w:r>
          </w:p>
        </w:tc>
        <w:tc>
          <w:tcPr>
            <w:tcW w:w="20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r>
    </w:tbl>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7" w:lineRule="exact"/>
        <w:rPr>
          <w:rFonts w:ascii="Times New Roman" w:eastAsia="Times New Roman" w:hAnsi="Times New Roman"/>
        </w:rPr>
      </w:pPr>
    </w:p>
    <w:p w:rsidR="00000000" w:rsidRDefault="006F13F1" w:rsidP="006F13F1">
      <w:pPr>
        <w:numPr>
          <w:ilvl w:val="0"/>
          <w:numId w:val="145"/>
        </w:numPr>
        <w:tabs>
          <w:tab w:val="left" w:pos="2580"/>
        </w:tabs>
        <w:spacing w:line="0" w:lineRule="atLeast"/>
        <w:ind w:left="2580" w:hanging="398"/>
        <w:rPr>
          <w:rFonts w:ascii="Times New Roman" w:eastAsia="Times New Roman" w:hAnsi="Times New Roman"/>
          <w:color w:val="00000A"/>
        </w:rPr>
      </w:pPr>
      <w:r>
        <w:rPr>
          <w:rFonts w:ascii="Times New Roman" w:eastAsia="Times New Roman" w:hAnsi="Times New Roman"/>
          <w:color w:val="00000A"/>
        </w:rPr>
        <w:t>In case the Borrower is a company:</w:t>
      </w:r>
    </w:p>
    <w:p w:rsidR="00000000" w:rsidRDefault="006F13F1">
      <w:pPr>
        <w:spacing w:line="235" w:lineRule="exact"/>
        <w:rPr>
          <w:rFonts w:ascii="Times New Roman" w:eastAsia="Times New Roman" w:hAnsi="Times New Roman"/>
          <w:color w:val="00000A"/>
        </w:rPr>
      </w:pPr>
    </w:p>
    <w:p w:rsidR="00000000" w:rsidRDefault="006F13F1">
      <w:pPr>
        <w:spacing w:line="0" w:lineRule="atLeast"/>
        <w:ind w:left="2580"/>
        <w:rPr>
          <w:rFonts w:ascii="Times New Roman" w:eastAsia="Times New Roman" w:hAnsi="Times New Roman"/>
          <w:color w:val="00000A"/>
        </w:rPr>
      </w:pPr>
      <w:r>
        <w:rPr>
          <w:rFonts w:ascii="Times New Roman" w:eastAsia="Times New Roman" w:hAnsi="Times New Roman"/>
          <w:color w:val="00000A"/>
        </w:rPr>
        <w:t>M/s.  , a company incorporated in India under the [Companies Act, 1956/ Companies</w:t>
      </w:r>
    </w:p>
    <w:p w:rsidR="00000000" w:rsidRDefault="006F13F1">
      <w:pPr>
        <w:spacing w:line="36" w:lineRule="exact"/>
        <w:rPr>
          <w:rFonts w:ascii="Times New Roman" w:eastAsia="Times New Roman" w:hAnsi="Times New Roman"/>
        </w:rPr>
      </w:pPr>
    </w:p>
    <w:p w:rsidR="00000000" w:rsidRDefault="006F13F1">
      <w:pPr>
        <w:spacing w:line="0" w:lineRule="atLeast"/>
        <w:ind w:left="2580"/>
        <w:rPr>
          <w:rFonts w:ascii="Times New Roman" w:eastAsia="Times New Roman" w:hAnsi="Times New Roman"/>
          <w:color w:val="00000A"/>
        </w:rPr>
      </w:pPr>
      <w:r>
        <w:rPr>
          <w:rFonts w:ascii="Times New Roman" w:eastAsia="Times New Roman" w:hAnsi="Times New Roman"/>
          <w:color w:val="00000A"/>
        </w:rPr>
        <w:t>Act, 2013], with corporate identification number _______ and having its registered</w:t>
      </w:r>
    </w:p>
    <w:p w:rsidR="00000000" w:rsidRDefault="006F13F1">
      <w:pPr>
        <w:spacing w:line="45" w:lineRule="exact"/>
        <w:rPr>
          <w:rFonts w:ascii="Times New Roman" w:eastAsia="Times New Roman" w:hAnsi="Times New Roman"/>
        </w:rPr>
      </w:pPr>
    </w:p>
    <w:p w:rsidR="00000000" w:rsidRDefault="006F13F1">
      <w:pPr>
        <w:spacing w:line="264" w:lineRule="auto"/>
        <w:ind w:left="2580" w:right="60"/>
        <w:rPr>
          <w:rFonts w:ascii="Times New Roman" w:eastAsia="Times New Roman" w:hAnsi="Times New Roman"/>
          <w:color w:val="00000A"/>
        </w:rPr>
      </w:pPr>
      <w:r>
        <w:rPr>
          <w:rFonts w:ascii="Times New Roman" w:eastAsia="Times New Roman" w:hAnsi="Times New Roman"/>
          <w:color w:val="00000A"/>
        </w:rPr>
        <w:t>office at , City- , Dist- , Pin -which expre</w:t>
      </w:r>
      <w:r>
        <w:rPr>
          <w:rFonts w:ascii="Times New Roman" w:eastAsia="Times New Roman" w:hAnsi="Times New Roman"/>
          <w:color w:val="00000A"/>
        </w:rPr>
        <w:t>ssion shall unless repugnant to the context or meaning thereof be deemed to include its successors and permitted assigns.</w:t>
      </w:r>
    </w:p>
    <w:p w:rsidR="00000000" w:rsidRDefault="006F13F1">
      <w:pPr>
        <w:spacing w:line="20" w:lineRule="exact"/>
        <w:rPr>
          <w:rFonts w:ascii="Times New Roman" w:eastAsia="Times New Roman" w:hAnsi="Times New Roman"/>
        </w:rPr>
      </w:pPr>
      <w:r>
        <w:rPr>
          <w:rFonts w:ascii="Times New Roman" w:eastAsia="Times New Roman" w:hAnsi="Times New Roman"/>
          <w:color w:val="00000A"/>
        </w:rPr>
        <w:pict>
          <v:line id="_x0000_s1080" style="position:absolute;z-index:-251835904" from="-.05pt,30.35pt" to="481.85pt,30.35pt" o:userdrawn="t" strokecolor="#00000a" strokeweight=".16931mm"/>
        </w:pict>
      </w:r>
      <w:r>
        <w:rPr>
          <w:rFonts w:ascii="Times New Roman" w:eastAsia="Times New Roman" w:hAnsi="Times New Roman"/>
          <w:color w:val="00000A"/>
        </w:rPr>
        <w:pict>
          <v:rect id="_x0000_s1081" style="position:absolute;margin-left:481.65pt;margin-top:29.85pt;width:.95pt;height:.95pt;z-index:-251834880" o:userdrawn="t" fillcolor="#00000a" strokecolor="none"/>
        </w:pict>
      </w:r>
      <w:r>
        <w:rPr>
          <w:rFonts w:ascii="Times New Roman" w:eastAsia="Times New Roman" w:hAnsi="Times New Roman"/>
          <w:color w:val="00000A"/>
        </w:rPr>
        <w:pict>
          <v:line id="_x0000_s1082" style="position:absolute;z-index:-251833856" from="3pt,329.35pt" to="147pt,329.3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1" w:lineRule="exact"/>
        <w:rPr>
          <w:rFonts w:ascii="Times New Roman" w:eastAsia="Times New Roman" w:hAnsi="Times New Roman"/>
        </w:rPr>
      </w:pPr>
    </w:p>
    <w:p w:rsidR="00000000" w:rsidRDefault="006F13F1">
      <w:pPr>
        <w:tabs>
          <w:tab w:val="left" w:pos="1540"/>
        </w:tabs>
        <w:spacing w:line="0" w:lineRule="atLeast"/>
        <w:ind w:left="60"/>
        <w:rPr>
          <w:rFonts w:ascii="Garamond" w:eastAsia="Garamond" w:hAnsi="Garamond"/>
        </w:rPr>
      </w:pPr>
      <w:r>
        <w:rPr>
          <w:rFonts w:ascii="Garamond" w:eastAsia="Garamond" w:hAnsi="Garamond"/>
          <w:sz w:val="13"/>
        </w:rPr>
        <w:t>3</w:t>
      </w:r>
      <w:r>
        <w:rPr>
          <w:rFonts w:ascii="Times New Roman" w:eastAsia="Times New Roman" w:hAnsi="Times New Roman"/>
        </w:rPr>
        <w:tab/>
      </w:r>
      <w:r>
        <w:rPr>
          <w:rFonts w:ascii="Garamond" w:eastAsia="Garamond" w:hAnsi="Garamond"/>
        </w:rPr>
        <w:t>To be suitably modified based on the capacity of the Borrower</w:t>
      </w:r>
    </w:p>
    <w:p w:rsidR="00000000" w:rsidRDefault="006F13F1">
      <w:pPr>
        <w:tabs>
          <w:tab w:val="left" w:pos="1540"/>
        </w:tabs>
        <w:spacing w:line="0" w:lineRule="atLeast"/>
        <w:ind w:left="60"/>
        <w:rPr>
          <w:rFonts w:ascii="Garamond" w:eastAsia="Garamond" w:hAnsi="Garamond"/>
        </w:rPr>
        <w:sectPr w:rsidR="00000000">
          <w:pgSz w:w="12240" w:h="15840"/>
          <w:pgMar w:top="1440" w:right="1220" w:bottom="1440" w:left="1380" w:header="0" w:footer="0" w:gutter="0"/>
          <w:cols w:space="0" w:equalWidth="0">
            <w:col w:w="9640"/>
          </w:cols>
          <w:docGrid w:linePitch="360"/>
        </w:sectPr>
      </w:pPr>
    </w:p>
    <w:p w:rsidR="00000000" w:rsidRDefault="006F13F1">
      <w:pPr>
        <w:spacing w:line="10" w:lineRule="exact"/>
        <w:rPr>
          <w:rFonts w:ascii="Times New Roman" w:eastAsia="Times New Roman" w:hAnsi="Times New Roman"/>
        </w:rPr>
      </w:pPr>
      <w:bookmarkStart w:id="86" w:name="page87"/>
      <w:bookmarkEnd w:id="86"/>
      <w:r>
        <w:rPr>
          <w:rFonts w:ascii="Garamond" w:eastAsia="Garamond" w:hAnsi="Garamond"/>
        </w:rPr>
        <w:pict>
          <v:line id="_x0000_s1083" style="position:absolute;z-index:-251832832;mso-position-horizontal-relative:page;mso-position-vertical-relative:page" from="68.9pt,72.2pt" to="551.35pt,72.2pt" o:userdrawn="t" strokecolor="#00000a" strokeweight=".16931mm">
            <w10:wrap anchorx="page" anchory="page"/>
          </v:line>
        </w:pict>
      </w:r>
      <w:r>
        <w:rPr>
          <w:rFonts w:ascii="Garamond" w:eastAsia="Garamond" w:hAnsi="Garamond"/>
        </w:rPr>
        <w:pict>
          <v:line id="_x0000_s1084" style="position:absolute;z-index:-251831808;mso-position-horizontal-relative:page;mso-position-vertical-relative:page" from="175.2pt,417.75pt" to="551.35pt,417.75pt" o:userdrawn="t" strokecolor="#00000a" strokeweight=".48pt">
            <w10:wrap anchorx="page" anchory="page"/>
          </v:line>
        </w:pict>
      </w:r>
      <w:r>
        <w:rPr>
          <w:rFonts w:ascii="Garamond" w:eastAsia="Garamond" w:hAnsi="Garamond"/>
        </w:rPr>
        <w:pict>
          <v:line id="_x0000_s1085" style="position:absolute;z-index:-251830784;mso-position-horizontal-relative:page;mso-position-vertical-relative:page" from="69.1pt,1in" to="69.1pt,700.5pt" o:userdrawn="t" strokecolor="#00000a" strokeweight=".48pt">
            <w10:wrap anchorx="page" anchory="page"/>
          </v:line>
        </w:pict>
      </w:r>
      <w:r>
        <w:rPr>
          <w:rFonts w:ascii="Garamond" w:eastAsia="Garamond" w:hAnsi="Garamond"/>
        </w:rPr>
        <w:pict>
          <v:line id="_x0000_s1086" style="position:absolute;z-index:-251829760;mso-position-horizontal-relative:page;mso-position-vertical-relative:page" from="93.35pt,1in" to="93.35pt,700.5pt" o:userdrawn="t" strokecolor="#00000a" strokeweight=".48pt">
            <w10:wrap anchorx="page" anchory="page"/>
          </v:line>
        </w:pict>
      </w:r>
      <w:r>
        <w:rPr>
          <w:rFonts w:ascii="Garamond" w:eastAsia="Garamond" w:hAnsi="Garamond"/>
        </w:rPr>
        <w:pict>
          <v:line id="_x0000_s1087" style="position:absolute;z-index:-251828736;mso-position-horizontal-relative:page;mso-position-vertical-relative:page" from="175.45pt,1in" to="175.45pt,700.5pt" o:userdrawn="t" strokecolor="#00000a" strokeweight=".16931mm">
            <w10:wrap anchorx="page" anchory="page"/>
          </v:line>
        </w:pict>
      </w:r>
      <w:r>
        <w:rPr>
          <w:rFonts w:ascii="Garamond" w:eastAsia="Garamond" w:hAnsi="Garamond"/>
        </w:rPr>
        <w:pict>
          <v:line id="_x0000_s1088" style="position:absolute;z-index:-251827712;mso-position-horizontal-relative:page;mso-position-vertical-relative:page" from="551.1pt,1in" to="551.1pt,700.05pt" o:userdrawn="t" strokecolor="#00000a"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620"/>
        <w:gridCol w:w="20"/>
        <w:gridCol w:w="1620"/>
        <w:gridCol w:w="5900"/>
      </w:tblGrid>
      <w:tr w:rsidR="00000000">
        <w:trPr>
          <w:trHeight w:val="231"/>
        </w:trPr>
        <w:tc>
          <w:tcPr>
            <w:tcW w:w="480" w:type="dxa"/>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Details</w:t>
            </w:r>
          </w:p>
        </w:tc>
        <w:tc>
          <w:tcPr>
            <w:tcW w:w="5900" w:type="dxa"/>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29"/>
        </w:trPr>
        <w:tc>
          <w:tcPr>
            <w:tcW w:w="480" w:type="dxa"/>
            <w:tcBorders>
              <w:bottom w:val="single" w:sz="8" w:space="0" w:color="00000A"/>
            </w:tcBorders>
            <w:shd w:val="clear" w:color="auto" w:fill="BFBFBF"/>
            <w:vAlign w:val="bottom"/>
          </w:tcPr>
          <w:p w:rsidR="00000000" w:rsidRDefault="006F13F1">
            <w:pPr>
              <w:spacing w:line="227" w:lineRule="exac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59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r>
      <w:tr w:rsidR="00000000">
        <w:trPr>
          <w:trHeight w:val="479"/>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500" w:type="dxa"/>
            <w:gridSpan w:val="2"/>
            <w:shd w:val="clear" w:color="auto" w:fill="auto"/>
            <w:vAlign w:val="bottom"/>
          </w:tcPr>
          <w:p w:rsidR="00000000" w:rsidRDefault="006F13F1">
            <w:pPr>
              <w:spacing w:line="0" w:lineRule="atLeast"/>
              <w:ind w:left="40"/>
              <w:rPr>
                <w:rFonts w:ascii="Times New Roman" w:eastAsia="Times New Roman" w:hAnsi="Times New Roman"/>
                <w:color w:val="00000A"/>
              </w:rPr>
            </w:pPr>
            <w:r>
              <w:rPr>
                <w:rFonts w:ascii="Times New Roman" w:eastAsia="Times New Roman" w:hAnsi="Times New Roman"/>
                <w:color w:val="00000A"/>
              </w:rPr>
              <w:t>(c)   In case the Security Provider is a partnership firm:</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M/s.   , a partnership firm, [registered under the Partnership Act, 1932], having its</w:t>
            </w:r>
          </w:p>
        </w:tc>
      </w:tr>
      <w:tr w:rsidR="00000000">
        <w:trPr>
          <w:trHeight w:val="266"/>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62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principal place of business at   , City - , Dist-, Pin- duly represented by</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w:t>
            </w:r>
            <w:r>
              <w:rPr>
                <w:rFonts w:ascii="Times New Roman" w:eastAsia="Times New Roman" w:hAnsi="Times New Roman"/>
                <w:color w:val="00000A"/>
              </w:rPr>
              <w:t>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strike/>
                <w:color w:val="00000A"/>
              </w:rPr>
            </w:pPr>
            <w:r>
              <w:rPr>
                <w:rFonts w:ascii="Times New Roman" w:eastAsia="Times New Roman" w:hAnsi="Times New Roman"/>
                <w:strike/>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4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ind w:right="568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Mr/Mrs/Miss.</w:t>
            </w:r>
          </w:p>
        </w:tc>
        <w:tc>
          <w:tcPr>
            <w:tcW w:w="5900" w:type="dxa"/>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  its  partners,  constituted  in  accordance  with  partnership  deed</w:t>
            </w: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2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no._________executed on dated ________ and registered on dated _______ , which</w:t>
            </w: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2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expression shall unless repugnant to the context or meaning thereof be deemed to</w:t>
            </w: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2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include its partners for the time being and from time to time and the legal heirs</w:t>
            </w:r>
            <w:r>
              <w:rPr>
                <w:rFonts w:ascii="Times New Roman" w:eastAsia="Times New Roman" w:hAnsi="Times New Roman"/>
                <w:color w:val="00000A"/>
              </w:rPr>
              <w:t>,</w:t>
            </w: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2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7500" w:type="dxa"/>
            <w:gridSpan w:val="2"/>
            <w:shd w:val="clear" w:color="auto" w:fill="auto"/>
            <w:vAlign w:val="bottom"/>
          </w:tcPr>
          <w:p w:rsidR="00000000" w:rsidRDefault="006F13F1">
            <w:pPr>
              <w:spacing w:line="0" w:lineRule="atLeast"/>
              <w:ind w:left="440"/>
              <w:rPr>
                <w:rFonts w:ascii="Times New Roman" w:eastAsia="Times New Roman" w:hAnsi="Times New Roman"/>
                <w:color w:val="00000A"/>
              </w:rPr>
            </w:pPr>
            <w:r>
              <w:rPr>
                <w:rFonts w:ascii="Times New Roman" w:eastAsia="Times New Roman" w:hAnsi="Times New Roman"/>
                <w:color w:val="00000A"/>
              </w:rPr>
              <w:t>executors and administrators of the last such surviving partner.</w:t>
            </w:r>
          </w:p>
        </w:tc>
      </w:tr>
    </w:tbl>
    <w:p w:rsidR="00000000" w:rsidRDefault="006F13F1">
      <w:pPr>
        <w:spacing w:line="397" w:lineRule="exact"/>
        <w:rPr>
          <w:rFonts w:ascii="Times New Roman" w:eastAsia="Times New Roman" w:hAnsi="Times New Roman"/>
        </w:rPr>
      </w:pPr>
    </w:p>
    <w:p w:rsidR="00000000" w:rsidRDefault="006F13F1">
      <w:pPr>
        <w:spacing w:line="0" w:lineRule="atLeast"/>
        <w:ind w:left="2280"/>
        <w:jc w:val="center"/>
        <w:rPr>
          <w:rFonts w:ascii="Times New Roman" w:eastAsia="Times New Roman" w:hAnsi="Times New Roman"/>
          <w:color w:val="00000A"/>
        </w:rPr>
      </w:pPr>
      <w:r>
        <w:rPr>
          <w:rFonts w:ascii="Times New Roman" w:eastAsia="Times New Roman" w:hAnsi="Times New Roman"/>
          <w:color w:val="00000A"/>
        </w:rPr>
        <w:t>(d)  In case the Security Provider is a limited liability partnership:</w:t>
      </w:r>
    </w:p>
    <w:p w:rsidR="00000000" w:rsidRDefault="006F13F1">
      <w:pPr>
        <w:spacing w:line="154" w:lineRule="exact"/>
        <w:rPr>
          <w:rFonts w:ascii="Times New Roman" w:eastAsia="Times New Roman" w:hAnsi="Times New Roman"/>
        </w:rPr>
      </w:pPr>
    </w:p>
    <w:tbl>
      <w:tblPr>
        <w:tblW w:w="0" w:type="auto"/>
        <w:tblInd w:w="2580" w:type="dxa"/>
        <w:tblLayout w:type="fixed"/>
        <w:tblCellMar>
          <w:top w:w="0" w:type="dxa"/>
          <w:left w:w="0" w:type="dxa"/>
          <w:bottom w:w="0" w:type="dxa"/>
          <w:right w:w="0" w:type="dxa"/>
        </w:tblCellMar>
        <w:tblLook w:val="0000" w:firstRow="0" w:lastRow="0" w:firstColumn="0" w:lastColumn="0" w:noHBand="0" w:noVBand="0"/>
      </w:tblPr>
      <w:tblGrid>
        <w:gridCol w:w="340"/>
        <w:gridCol w:w="940"/>
        <w:gridCol w:w="4860"/>
        <w:gridCol w:w="880"/>
      </w:tblGrid>
      <w:tr w:rsidR="00000000">
        <w:trPr>
          <w:trHeight w:val="230"/>
        </w:trPr>
        <w:tc>
          <w:tcPr>
            <w:tcW w:w="340" w:type="dxa"/>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M/s</w:t>
            </w:r>
          </w:p>
        </w:tc>
        <w:tc>
          <w:tcPr>
            <w:tcW w:w="5800" w:type="dxa"/>
            <w:gridSpan w:val="2"/>
            <w:shd w:val="clear" w:color="auto" w:fill="auto"/>
            <w:vAlign w:val="bottom"/>
          </w:tcPr>
          <w:p w:rsidR="00000000" w:rsidRDefault="006F13F1">
            <w:pPr>
              <w:spacing w:line="0" w:lineRule="atLeast"/>
              <w:ind w:right="78"/>
              <w:jc w:val="right"/>
              <w:rPr>
                <w:rFonts w:ascii="Times New Roman" w:eastAsia="Times New Roman" w:hAnsi="Times New Roman"/>
                <w:color w:val="00000A"/>
              </w:rPr>
            </w:pPr>
            <w:r>
              <w:rPr>
                <w:rFonts w:ascii="Times New Roman" w:eastAsia="Times New Roman" w:hAnsi="Times New Roman"/>
                <w:color w:val="00000A"/>
              </w:rPr>
              <w:t>, a partnership firm formed under the Limited Liability Partnership</w:t>
            </w:r>
          </w:p>
        </w:tc>
        <w:tc>
          <w:tcPr>
            <w:tcW w:w="880" w:type="dxa"/>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Act, 2008</w:t>
            </w:r>
          </w:p>
        </w:tc>
      </w:tr>
      <w:tr w:rsidR="00000000">
        <w:trPr>
          <w:trHeight w:val="264"/>
        </w:trPr>
        <w:tc>
          <w:tcPr>
            <w:tcW w:w="6140" w:type="dxa"/>
            <w:gridSpan w:val="3"/>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and having its principal pl</w:t>
            </w:r>
            <w:r>
              <w:rPr>
                <w:rFonts w:ascii="Times New Roman" w:eastAsia="Times New Roman" w:hAnsi="Times New Roman"/>
                <w:color w:val="00000A"/>
              </w:rPr>
              <w:t>ace of business</w:t>
            </w:r>
          </w:p>
        </w:tc>
        <w:tc>
          <w:tcPr>
            <w:tcW w:w="8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84"/>
        </w:trPr>
        <w:tc>
          <w:tcPr>
            <w:tcW w:w="340" w:type="dxa"/>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at</w:t>
            </w:r>
          </w:p>
        </w:tc>
        <w:tc>
          <w:tcPr>
            <w:tcW w:w="5800" w:type="dxa"/>
            <w:gridSpan w:val="2"/>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 City -, Dist- , Pin- represented by its authorized partner Mr/Mrs/Miss.</w:t>
            </w:r>
          </w:p>
        </w:tc>
        <w:tc>
          <w:tcPr>
            <w:tcW w:w="880" w:type="dxa"/>
            <w:shd w:val="clear" w:color="auto" w:fill="auto"/>
            <w:vAlign w:val="bottom"/>
          </w:tcPr>
          <w:p w:rsidR="00000000" w:rsidRDefault="006F13F1">
            <w:pPr>
              <w:spacing w:line="0" w:lineRule="atLeast"/>
              <w:ind w:right="620"/>
              <w:jc w:val="right"/>
              <w:rPr>
                <w:rFonts w:ascii="Times New Roman" w:eastAsia="Times New Roman" w:hAnsi="Times New Roman"/>
                <w:color w:val="00000A"/>
              </w:rPr>
            </w:pPr>
            <w:r>
              <w:rPr>
                <w:rFonts w:ascii="Times New Roman" w:eastAsia="Times New Roman" w:hAnsi="Times New Roman"/>
                <w:color w:val="00000A"/>
              </w:rPr>
              <w:t>,</w:t>
            </w:r>
          </w:p>
        </w:tc>
      </w:tr>
      <w:tr w:rsidR="00000000">
        <w:trPr>
          <w:trHeight w:val="384"/>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ind w:right="4758"/>
              <w:jc w:val="right"/>
              <w:rPr>
                <w:rFonts w:ascii="Times New Roman" w:eastAsia="Times New Roman" w:hAnsi="Times New Roman"/>
                <w:color w:val="00000A"/>
                <w:w w:val="70"/>
                <w:sz w:val="11"/>
              </w:rPr>
            </w:pPr>
            <w:r>
              <w:rPr>
                <w:rFonts w:ascii="Times New Roman" w:eastAsia="Times New Roman" w:hAnsi="Times New Roman"/>
                <w:color w:val="00000A"/>
                <w:w w:val="70"/>
                <w:sz w:val="11"/>
              </w:rPr>
              <w:t>,</w:t>
            </w: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ind w:right="4758"/>
              <w:jc w:val="right"/>
              <w:rPr>
                <w:rFonts w:ascii="Times New Roman" w:eastAsia="Times New Roman" w:hAnsi="Times New Roman"/>
                <w:color w:val="00000A"/>
                <w:w w:val="70"/>
                <w:sz w:val="11"/>
              </w:rPr>
            </w:pPr>
            <w:r>
              <w:rPr>
                <w:rFonts w:ascii="Times New Roman" w:eastAsia="Times New Roman" w:hAnsi="Times New Roman"/>
                <w:color w:val="00000A"/>
                <w:w w:val="70"/>
                <w:sz w:val="11"/>
              </w:rPr>
              <w:t>,</w:t>
            </w: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4"/>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ind w:right="4758"/>
              <w:jc w:val="right"/>
              <w:rPr>
                <w:rFonts w:ascii="Times New Roman" w:eastAsia="Times New Roman" w:hAnsi="Times New Roman"/>
                <w:color w:val="00000A"/>
                <w:w w:val="70"/>
                <w:sz w:val="11"/>
              </w:rPr>
            </w:pPr>
            <w:r>
              <w:rPr>
                <w:rFonts w:ascii="Times New Roman" w:eastAsia="Times New Roman" w:hAnsi="Times New Roman"/>
                <w:color w:val="00000A"/>
                <w:w w:val="70"/>
                <w:sz w:val="11"/>
              </w:rPr>
              <w:t>,</w:t>
            </w: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4"/>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ind w:right="4758"/>
              <w:jc w:val="right"/>
              <w:rPr>
                <w:rFonts w:ascii="Times New Roman" w:eastAsia="Times New Roman" w:hAnsi="Times New Roman"/>
                <w:color w:val="00000A"/>
                <w:w w:val="70"/>
                <w:sz w:val="11"/>
              </w:rPr>
            </w:pPr>
            <w:r>
              <w:rPr>
                <w:rFonts w:ascii="Times New Roman" w:eastAsia="Times New Roman" w:hAnsi="Times New Roman"/>
                <w:color w:val="00000A"/>
                <w:w w:val="70"/>
                <w:sz w:val="11"/>
              </w:rPr>
              <w:t>,</w:t>
            </w: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4"/>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ind w:right="4758"/>
              <w:jc w:val="right"/>
              <w:rPr>
                <w:rFonts w:ascii="Times New Roman" w:eastAsia="Times New Roman" w:hAnsi="Times New Roman"/>
                <w:color w:val="00000A"/>
                <w:w w:val="70"/>
                <w:sz w:val="11"/>
              </w:rPr>
            </w:pPr>
            <w:r>
              <w:rPr>
                <w:rFonts w:ascii="Times New Roman" w:eastAsia="Times New Roman" w:hAnsi="Times New Roman"/>
                <w:color w:val="00000A"/>
                <w:w w:val="70"/>
                <w:sz w:val="11"/>
              </w:rPr>
              <w:t>,</w:t>
            </w: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5"/>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ind w:right="4758"/>
              <w:jc w:val="right"/>
              <w:rPr>
                <w:rFonts w:ascii="Times New Roman" w:eastAsia="Times New Roman" w:hAnsi="Times New Roman"/>
                <w:color w:val="00000A"/>
                <w:w w:val="70"/>
                <w:sz w:val="11"/>
              </w:rPr>
            </w:pPr>
            <w:r>
              <w:rPr>
                <w:rFonts w:ascii="Times New Roman" w:eastAsia="Times New Roman" w:hAnsi="Times New Roman"/>
                <w:color w:val="00000A"/>
                <w:w w:val="70"/>
                <w:sz w:val="11"/>
              </w:rPr>
              <w:t>,</w:t>
            </w: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w w:val="99"/>
              </w:rPr>
            </w:pPr>
            <w:r>
              <w:rPr>
                <w:rFonts w:ascii="Times New Roman" w:eastAsia="Times New Roman" w:hAnsi="Times New Roman"/>
                <w:color w:val="00000A"/>
                <w:w w:val="99"/>
              </w:rPr>
              <w:t>Mr/Mrs/Miss.  ,</w:t>
            </w:r>
          </w:p>
        </w:tc>
        <w:tc>
          <w:tcPr>
            <w:tcW w:w="4860" w:type="dxa"/>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4"/>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4860" w:type="dxa"/>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4"/>
        </w:trPr>
        <w:tc>
          <w:tcPr>
            <w:tcW w:w="1280" w:type="dxa"/>
            <w:gridSpan w:val="2"/>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,Mr/Mrs/Miss.</w:t>
            </w:r>
          </w:p>
        </w:tc>
        <w:tc>
          <w:tcPr>
            <w:tcW w:w="5720" w:type="dxa"/>
            <w:gridSpan w:val="2"/>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in  acc</w:t>
            </w:r>
            <w:r>
              <w:rPr>
                <w:rFonts w:ascii="Times New Roman" w:eastAsia="Times New Roman" w:hAnsi="Times New Roman"/>
                <w:color w:val="00000A"/>
              </w:rPr>
              <w:t>ordance  with  the  resolution  passed  by  its  partners  dated</w:t>
            </w:r>
          </w:p>
        </w:tc>
      </w:tr>
    </w:tbl>
    <w:p w:rsidR="00000000" w:rsidRDefault="006F13F1">
      <w:pPr>
        <w:spacing w:line="34" w:lineRule="exact"/>
        <w:rPr>
          <w:rFonts w:ascii="Times New Roman" w:eastAsia="Times New Roman" w:hAnsi="Times New Roman"/>
        </w:rPr>
      </w:pPr>
    </w:p>
    <w:p w:rsidR="00000000" w:rsidRDefault="006F13F1">
      <w:pPr>
        <w:spacing w:line="0" w:lineRule="atLeast"/>
        <w:ind w:left="2580"/>
        <w:rPr>
          <w:rFonts w:ascii="Times New Roman" w:eastAsia="Times New Roman" w:hAnsi="Times New Roman"/>
          <w:color w:val="00000A"/>
        </w:rPr>
      </w:pPr>
      <w:r>
        <w:rPr>
          <w:rFonts w:ascii="Times New Roman" w:eastAsia="Times New Roman" w:hAnsi="Times New Roman"/>
          <w:color w:val="00000A"/>
        </w:rPr>
        <w:t>_________, which expression shall unless repugnant to the context or meaning thereof</w:t>
      </w:r>
    </w:p>
    <w:p w:rsidR="00000000" w:rsidRDefault="006F13F1">
      <w:pPr>
        <w:spacing w:line="34" w:lineRule="exact"/>
        <w:rPr>
          <w:rFonts w:ascii="Times New Roman" w:eastAsia="Times New Roman" w:hAnsi="Times New Roman"/>
        </w:rPr>
      </w:pPr>
    </w:p>
    <w:p w:rsidR="00000000" w:rsidRDefault="006F13F1">
      <w:pPr>
        <w:spacing w:line="0" w:lineRule="atLeast"/>
        <w:ind w:left="2300"/>
        <w:jc w:val="center"/>
        <w:rPr>
          <w:rFonts w:ascii="Times New Roman" w:eastAsia="Times New Roman" w:hAnsi="Times New Roman"/>
          <w:color w:val="00000A"/>
        </w:rPr>
      </w:pPr>
      <w:r>
        <w:rPr>
          <w:rFonts w:ascii="Times New Roman" w:eastAsia="Times New Roman" w:hAnsi="Times New Roman"/>
          <w:color w:val="00000A"/>
        </w:rPr>
        <w:t>be deemed to include its successors and permitted assigns.</w:t>
      </w:r>
    </w:p>
    <w:p w:rsidR="00000000" w:rsidRDefault="006F13F1">
      <w:pPr>
        <w:spacing w:line="20" w:lineRule="exact"/>
        <w:rPr>
          <w:rFonts w:ascii="Times New Roman" w:eastAsia="Times New Roman" w:hAnsi="Times New Roman"/>
        </w:rPr>
      </w:pPr>
      <w:r>
        <w:rPr>
          <w:rFonts w:ascii="Times New Roman" w:eastAsia="Times New Roman" w:hAnsi="Times New Roman"/>
          <w:color w:val="00000A"/>
        </w:rPr>
        <w:pict>
          <v:line id="_x0000_s1089" style="position:absolute;z-index:-251826688" from="-.05pt,19.85pt" to="481.85pt,19.85pt" o:userdrawn="t" strokecolor="#00000a" strokeweight=".16931mm"/>
        </w:pict>
      </w:r>
      <w:r>
        <w:rPr>
          <w:rFonts w:ascii="Times New Roman" w:eastAsia="Times New Roman" w:hAnsi="Times New Roman"/>
          <w:color w:val="00000A"/>
        </w:rPr>
        <w:pict>
          <v:rect id="_x0000_s1090" style="position:absolute;margin-left:481.65pt;margin-top:19.35pt;width:.95pt;height:.95pt;z-index:-251825664" o:userdrawn="t" fillcolor="#00000a" strokecolor="none"/>
        </w:pict>
      </w:r>
    </w:p>
    <w:p w:rsidR="00000000" w:rsidRDefault="006F13F1">
      <w:pPr>
        <w:spacing w:line="20" w:lineRule="exact"/>
        <w:rPr>
          <w:rFonts w:ascii="Times New Roman" w:eastAsia="Times New Roman" w:hAnsi="Times New Roman"/>
        </w:rPr>
        <w:sectPr w:rsidR="00000000">
          <w:pgSz w:w="12240" w:h="15840"/>
          <w:pgMar w:top="144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1680"/>
        <w:gridCol w:w="320"/>
        <w:gridCol w:w="540"/>
        <w:gridCol w:w="240"/>
        <w:gridCol w:w="1140"/>
        <w:gridCol w:w="640"/>
        <w:gridCol w:w="760"/>
        <w:gridCol w:w="900"/>
        <w:gridCol w:w="240"/>
        <w:gridCol w:w="640"/>
        <w:gridCol w:w="500"/>
        <w:gridCol w:w="158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87" w:name="page88"/>
            <w:bookmarkEnd w:id="87"/>
            <w:r>
              <w:rPr>
                <w:rFonts w:ascii="Times New Roman" w:eastAsia="Times New Roman" w:hAnsi="Times New Roman"/>
                <w:b/>
                <w:highlight w:val="lightGray"/>
              </w:rPr>
              <w:t>Sr.</w:t>
            </w:r>
          </w:p>
        </w:tc>
        <w:tc>
          <w:tcPr>
            <w:tcW w:w="1680" w:type="dxa"/>
            <w:tcBorders>
              <w:top w:val="single" w:sz="8" w:space="0" w:color="00000A"/>
              <w:right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860" w:type="dxa"/>
            <w:gridSpan w:val="2"/>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2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7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9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58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16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7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9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5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1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215" w:lineRule="exact"/>
              <w:rPr>
                <w:rFonts w:ascii="Times New Roman" w:eastAsia="Times New Roman" w:hAnsi="Times New Roman"/>
                <w:color w:val="00000A"/>
              </w:rPr>
            </w:pPr>
            <w:r>
              <w:rPr>
                <w:rFonts w:ascii="Times New Roman" w:eastAsia="Times New Roman" w:hAnsi="Times New Roman"/>
                <w:color w:val="00000A"/>
              </w:rPr>
              <w:t>(e)</w:t>
            </w:r>
          </w:p>
        </w:tc>
        <w:tc>
          <w:tcPr>
            <w:tcW w:w="5100" w:type="dxa"/>
            <w:gridSpan w:val="8"/>
            <w:shd w:val="clear" w:color="auto" w:fill="auto"/>
            <w:vAlign w:val="bottom"/>
          </w:tcPr>
          <w:p w:rsidR="00000000" w:rsidRDefault="006F13F1">
            <w:pPr>
              <w:spacing w:line="215" w:lineRule="exact"/>
              <w:ind w:left="80"/>
              <w:rPr>
                <w:rFonts w:ascii="Times New Roman" w:eastAsia="Times New Roman" w:hAnsi="Times New Roman"/>
                <w:color w:val="00000A"/>
              </w:rPr>
            </w:pPr>
            <w:r>
              <w:rPr>
                <w:rFonts w:ascii="Times New Roman" w:eastAsia="Times New Roman" w:hAnsi="Times New Roman"/>
                <w:color w:val="00000A"/>
              </w:rPr>
              <w:t>In case the Security Provider is a sole proprietorship:</w:t>
            </w:r>
          </w:p>
        </w:tc>
        <w:tc>
          <w:tcPr>
            <w:tcW w:w="500" w:type="dxa"/>
            <w:shd w:val="clear" w:color="auto" w:fill="auto"/>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38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shd w:val="clear" w:color="auto" w:fill="auto"/>
            <w:vAlign w:val="bottom"/>
          </w:tcPr>
          <w:p w:rsidR="00000000" w:rsidRDefault="006F13F1">
            <w:pPr>
              <w:spacing w:line="0" w:lineRule="atLeast"/>
              <w:rPr>
                <w:rFonts w:ascii="Times New Roman" w:eastAsia="Times New Roman" w:hAnsi="Times New Roman"/>
                <w:sz w:val="24"/>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M/s.   a proprietorship concern, represented by Mr/Mrs/Miss.  , its sole proprietor</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3320" w:type="dxa"/>
            <w:gridSpan w:val="5"/>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having its principal place of business at</w:t>
            </w:r>
          </w:p>
        </w:tc>
        <w:tc>
          <w:tcPr>
            <w:tcW w:w="1780" w:type="dxa"/>
            <w:gridSpan w:val="3"/>
            <w:shd w:val="clear" w:color="auto" w:fill="auto"/>
            <w:vAlign w:val="bottom"/>
          </w:tcPr>
          <w:p w:rsidR="00000000" w:rsidRDefault="006F13F1">
            <w:pPr>
              <w:spacing w:line="0" w:lineRule="atLeast"/>
              <w:ind w:left="120"/>
              <w:rPr>
                <w:rFonts w:ascii="Times New Roman" w:eastAsia="Times New Roman" w:hAnsi="Times New Roman"/>
                <w:color w:val="00000A"/>
              </w:rPr>
            </w:pPr>
            <w:r>
              <w:rPr>
                <w:rFonts w:ascii="Times New Roman" w:eastAsia="Times New Roman" w:hAnsi="Times New Roman"/>
                <w:color w:val="00000A"/>
              </w:rPr>
              <w:t>, City - , Dist- , Pin-</w:t>
            </w:r>
          </w:p>
        </w:tc>
        <w:tc>
          <w:tcPr>
            <w:tcW w:w="2060" w:type="dxa"/>
            <w:gridSpan w:val="2"/>
            <w:tcBorders>
              <w:right w:val="single" w:sz="8" w:space="0" w:color="00000A"/>
            </w:tcBorders>
            <w:shd w:val="clear" w:color="auto" w:fill="auto"/>
            <w:vAlign w:val="bottom"/>
          </w:tcPr>
          <w:p w:rsidR="00000000" w:rsidRDefault="006F13F1">
            <w:pPr>
              <w:spacing w:line="0" w:lineRule="atLeast"/>
              <w:ind w:right="100"/>
              <w:jc w:val="right"/>
              <w:rPr>
                <w:rFonts w:ascii="Times New Roman" w:eastAsia="Times New Roman" w:hAnsi="Times New Roman"/>
                <w:color w:val="00000A"/>
              </w:rPr>
            </w:pPr>
            <w:r>
              <w:rPr>
                <w:rFonts w:ascii="Times New Roman" w:eastAsia="Times New Roman" w:hAnsi="Times New Roman"/>
                <w:color w:val="00000A"/>
              </w:rPr>
              <w:t>which expression shall</w:t>
            </w: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20" w:type="dxa"/>
            <w:shd w:val="clear" w:color="auto" w:fill="auto"/>
            <w:vAlign w:val="bottom"/>
          </w:tcPr>
          <w:p w:rsidR="00000000" w:rsidRDefault="006F13F1">
            <w:pPr>
              <w:spacing w:line="0" w:lineRule="atLeast"/>
              <w:rPr>
                <w:rFonts w:ascii="Times New Roman" w:eastAsia="Times New Roman" w:hAnsi="Times New Roman"/>
                <w:sz w:val="23"/>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un</w:t>
            </w:r>
            <w:r>
              <w:rPr>
                <w:rFonts w:ascii="Times New Roman" w:eastAsia="Times New Roman" w:hAnsi="Times New Roman"/>
                <w:color w:val="00000A"/>
              </w:rPr>
              <w:t>less repugnant to the context or meaning thereof be deemed to include the heirs,</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6"/>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administrators and executors of the sole proprietor.</w:t>
            </w:r>
          </w:p>
        </w:tc>
        <w:tc>
          <w:tcPr>
            <w:tcW w:w="240" w:type="dxa"/>
            <w:shd w:val="clear" w:color="auto" w:fill="auto"/>
            <w:vAlign w:val="bottom"/>
          </w:tcPr>
          <w:p w:rsidR="00000000" w:rsidRDefault="006F13F1">
            <w:pPr>
              <w:spacing w:line="0" w:lineRule="atLeast"/>
              <w:rPr>
                <w:rFonts w:ascii="Times New Roman" w:eastAsia="Times New Roman" w:hAnsi="Times New Roman"/>
                <w:sz w:val="22"/>
              </w:rPr>
            </w:pPr>
          </w:p>
        </w:tc>
        <w:tc>
          <w:tcPr>
            <w:tcW w:w="64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9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214" w:lineRule="exact"/>
              <w:rPr>
                <w:rFonts w:ascii="Times New Roman" w:eastAsia="Times New Roman" w:hAnsi="Times New Roman"/>
                <w:color w:val="00000A"/>
              </w:rPr>
            </w:pPr>
            <w:r>
              <w:rPr>
                <w:rFonts w:ascii="Times New Roman" w:eastAsia="Times New Roman" w:hAnsi="Times New Roman"/>
                <w:color w:val="00000A"/>
              </w:rPr>
              <w:t>(f)</w:t>
            </w:r>
          </w:p>
        </w:tc>
        <w:tc>
          <w:tcPr>
            <w:tcW w:w="5100" w:type="dxa"/>
            <w:gridSpan w:val="8"/>
            <w:shd w:val="clear" w:color="auto" w:fill="auto"/>
            <w:vAlign w:val="bottom"/>
          </w:tcPr>
          <w:p w:rsidR="00000000" w:rsidRDefault="006F13F1">
            <w:pPr>
              <w:spacing w:line="214" w:lineRule="exact"/>
              <w:ind w:left="80"/>
              <w:rPr>
                <w:rFonts w:ascii="Times New Roman" w:eastAsia="Times New Roman" w:hAnsi="Times New Roman"/>
                <w:color w:val="00000A"/>
              </w:rPr>
            </w:pPr>
            <w:r>
              <w:rPr>
                <w:rFonts w:ascii="Times New Roman" w:eastAsia="Times New Roman" w:hAnsi="Times New Roman"/>
                <w:color w:val="00000A"/>
              </w:rPr>
              <w:t>In case the Security Provider is a Hindu Undivided Family:</w:t>
            </w:r>
          </w:p>
        </w:tc>
        <w:tc>
          <w:tcPr>
            <w:tcW w:w="500" w:type="dxa"/>
            <w:shd w:val="clear" w:color="auto" w:fill="auto"/>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38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shd w:val="clear" w:color="auto" w:fill="auto"/>
            <w:vAlign w:val="bottom"/>
          </w:tcPr>
          <w:p w:rsidR="00000000" w:rsidRDefault="006F13F1">
            <w:pPr>
              <w:spacing w:line="0" w:lineRule="atLeast"/>
              <w:rPr>
                <w:rFonts w:ascii="Times New Roman" w:eastAsia="Times New Roman" w:hAnsi="Times New Roman"/>
                <w:sz w:val="24"/>
              </w:rPr>
            </w:pPr>
          </w:p>
        </w:tc>
        <w:tc>
          <w:tcPr>
            <w:tcW w:w="5100" w:type="dxa"/>
            <w:gridSpan w:val="8"/>
            <w:shd w:val="clear" w:color="auto" w:fill="auto"/>
            <w:vAlign w:val="bottom"/>
          </w:tcPr>
          <w:p w:rsidR="00000000" w:rsidRDefault="006F13F1">
            <w:pPr>
              <w:spacing w:line="0" w:lineRule="atLeast"/>
              <w:ind w:left="280"/>
              <w:rPr>
                <w:rFonts w:ascii="Times New Roman" w:eastAsia="Times New Roman" w:hAnsi="Times New Roman"/>
                <w:color w:val="00000A"/>
              </w:rPr>
            </w:pPr>
            <w:r>
              <w:rPr>
                <w:rFonts w:ascii="Times New Roman" w:eastAsia="Times New Roman" w:hAnsi="Times New Roman"/>
                <w:color w:val="00000A"/>
              </w:rPr>
              <w:t>, Hindu Undivided Family, repr</w:t>
            </w:r>
            <w:r>
              <w:rPr>
                <w:rFonts w:ascii="Times New Roman" w:eastAsia="Times New Roman" w:hAnsi="Times New Roman"/>
                <w:color w:val="00000A"/>
              </w:rPr>
              <w:t>esented by Mr/Mrs/Miss.</w:t>
            </w:r>
          </w:p>
        </w:tc>
        <w:tc>
          <w:tcPr>
            <w:tcW w:w="2060" w:type="dxa"/>
            <w:gridSpan w:val="2"/>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 the Karta, acting on</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behalf of all the coparceners and all members of the Hindu Undivided Family, having</w:t>
            </w: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20" w:type="dxa"/>
            <w:shd w:val="clear" w:color="auto" w:fill="auto"/>
            <w:vAlign w:val="bottom"/>
          </w:tcPr>
          <w:p w:rsidR="00000000" w:rsidRDefault="006F13F1">
            <w:pPr>
              <w:spacing w:line="0" w:lineRule="atLeast"/>
              <w:rPr>
                <w:rFonts w:ascii="Times New Roman" w:eastAsia="Times New Roman" w:hAnsi="Times New Roman"/>
                <w:sz w:val="23"/>
              </w:rPr>
            </w:pPr>
          </w:p>
        </w:tc>
        <w:tc>
          <w:tcPr>
            <w:tcW w:w="3320" w:type="dxa"/>
            <w:gridSpan w:val="5"/>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its principal place of business at</w:t>
            </w:r>
          </w:p>
        </w:tc>
        <w:tc>
          <w:tcPr>
            <w:tcW w:w="1780" w:type="dxa"/>
            <w:gridSpan w:val="3"/>
            <w:shd w:val="clear" w:color="auto" w:fill="auto"/>
            <w:vAlign w:val="bottom"/>
          </w:tcPr>
          <w:p w:rsidR="00000000" w:rsidRDefault="006F13F1">
            <w:pPr>
              <w:spacing w:line="0" w:lineRule="atLeast"/>
              <w:rPr>
                <w:rFonts w:ascii="Times New Roman" w:eastAsia="Times New Roman" w:hAnsi="Times New Roman"/>
                <w:color w:val="00000A"/>
              </w:rPr>
            </w:pPr>
            <w:r>
              <w:rPr>
                <w:rFonts w:ascii="Times New Roman" w:eastAsia="Times New Roman" w:hAnsi="Times New Roman"/>
                <w:color w:val="00000A"/>
              </w:rPr>
              <w:t>, City -  , Dist- , Pin-</w:t>
            </w:r>
          </w:p>
        </w:tc>
        <w:tc>
          <w:tcPr>
            <w:tcW w:w="2060" w:type="dxa"/>
            <w:gridSpan w:val="2"/>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rPr>
            </w:pPr>
            <w:r>
              <w:rPr>
                <w:rFonts w:ascii="Times New Roman" w:eastAsia="Times New Roman" w:hAnsi="Times New Roman"/>
                <w:color w:val="00000A"/>
              </w:rPr>
              <w:t>which expression shall</w:t>
            </w:r>
          </w:p>
        </w:tc>
      </w:tr>
      <w:tr w:rsidR="00000000">
        <w:trPr>
          <w:trHeight w:val="26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20" w:type="dxa"/>
            <w:shd w:val="clear" w:color="auto" w:fill="auto"/>
            <w:vAlign w:val="bottom"/>
          </w:tcPr>
          <w:p w:rsidR="00000000" w:rsidRDefault="006F13F1">
            <w:pPr>
              <w:spacing w:line="0" w:lineRule="atLeast"/>
              <w:rPr>
                <w:rFonts w:ascii="Times New Roman" w:eastAsia="Times New Roman" w:hAnsi="Times New Roman"/>
                <w:sz w:val="23"/>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unless repugnant to the contex</w:t>
            </w:r>
            <w:r>
              <w:rPr>
                <w:rFonts w:ascii="Times New Roman" w:eastAsia="Times New Roman" w:hAnsi="Times New Roman"/>
                <w:color w:val="00000A"/>
              </w:rPr>
              <w:t>t or meaning thereof be deemed to include the Karta and</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the members for the time being and from time to time of the Hindu Undivided Family</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and their respective heirs, executors, administrators and assigns.</w:t>
            </w:r>
          </w:p>
        </w:tc>
      </w:tr>
      <w:tr w:rsidR="00000000">
        <w:trPr>
          <w:trHeight w:val="39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214" w:lineRule="exact"/>
              <w:rPr>
                <w:rFonts w:ascii="Times New Roman" w:eastAsia="Times New Roman" w:hAnsi="Times New Roman"/>
                <w:color w:val="00000A"/>
              </w:rPr>
            </w:pPr>
            <w:r>
              <w:rPr>
                <w:rFonts w:ascii="Times New Roman" w:eastAsia="Times New Roman" w:hAnsi="Times New Roman"/>
                <w:color w:val="00000A"/>
              </w:rPr>
              <w:t>(g)</w:t>
            </w:r>
          </w:p>
        </w:tc>
        <w:tc>
          <w:tcPr>
            <w:tcW w:w="3320" w:type="dxa"/>
            <w:gridSpan w:val="5"/>
            <w:shd w:val="clear" w:color="auto" w:fill="auto"/>
            <w:vAlign w:val="bottom"/>
          </w:tcPr>
          <w:p w:rsidR="00000000" w:rsidRDefault="006F13F1">
            <w:pPr>
              <w:spacing w:line="214" w:lineRule="exact"/>
              <w:ind w:left="80"/>
              <w:rPr>
                <w:rFonts w:ascii="Times New Roman" w:eastAsia="Times New Roman" w:hAnsi="Times New Roman"/>
                <w:color w:val="00000A"/>
              </w:rPr>
            </w:pPr>
            <w:r>
              <w:rPr>
                <w:rFonts w:ascii="Times New Roman" w:eastAsia="Times New Roman" w:hAnsi="Times New Roman"/>
                <w:color w:val="00000A"/>
              </w:rPr>
              <w:t>In case the Security P</w:t>
            </w:r>
            <w:r>
              <w:rPr>
                <w:rFonts w:ascii="Times New Roman" w:eastAsia="Times New Roman" w:hAnsi="Times New Roman"/>
                <w:color w:val="00000A"/>
              </w:rPr>
              <w:t>rovider is a trust:</w:t>
            </w:r>
          </w:p>
        </w:tc>
        <w:tc>
          <w:tcPr>
            <w:tcW w:w="90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640" w:type="dxa"/>
            <w:shd w:val="clear" w:color="auto" w:fill="auto"/>
            <w:vAlign w:val="bottom"/>
          </w:tcPr>
          <w:p w:rsidR="00000000" w:rsidRDefault="006F13F1">
            <w:pPr>
              <w:spacing w:line="0" w:lineRule="atLeast"/>
              <w:rPr>
                <w:rFonts w:ascii="Times New Roman" w:eastAsia="Times New Roman" w:hAnsi="Times New Roman"/>
                <w:sz w:val="18"/>
              </w:rPr>
            </w:pPr>
          </w:p>
        </w:tc>
        <w:tc>
          <w:tcPr>
            <w:tcW w:w="500" w:type="dxa"/>
            <w:shd w:val="clear" w:color="auto" w:fill="auto"/>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38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M/s.</w:t>
            </w:r>
          </w:p>
        </w:tc>
        <w:tc>
          <w:tcPr>
            <w:tcW w:w="6620" w:type="dxa"/>
            <w:gridSpan w:val="9"/>
            <w:tcBorders>
              <w:right w:val="single" w:sz="8" w:space="0" w:color="00000A"/>
            </w:tcBorders>
            <w:shd w:val="clear" w:color="auto" w:fill="auto"/>
            <w:vAlign w:val="bottom"/>
          </w:tcPr>
          <w:p w:rsidR="00000000" w:rsidRDefault="006F13F1">
            <w:pPr>
              <w:spacing w:line="0" w:lineRule="atLeast"/>
              <w:ind w:right="500"/>
              <w:jc w:val="right"/>
              <w:rPr>
                <w:rFonts w:ascii="Times New Roman" w:eastAsia="Times New Roman" w:hAnsi="Times New Roman"/>
                <w:color w:val="00000A"/>
              </w:rPr>
            </w:pPr>
            <w:r>
              <w:rPr>
                <w:rFonts w:ascii="Times New Roman" w:eastAsia="Times New Roman" w:hAnsi="Times New Roman"/>
                <w:color w:val="00000A"/>
              </w:rPr>
              <w:t>, a trust constituted under _____ ________________________, having its</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2560" w:type="dxa"/>
            <w:gridSpan w:val="4"/>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principal place of business at</w:t>
            </w:r>
          </w:p>
        </w:tc>
        <w:tc>
          <w:tcPr>
            <w:tcW w:w="1660" w:type="dxa"/>
            <w:gridSpan w:val="2"/>
            <w:shd w:val="clear" w:color="auto" w:fill="auto"/>
            <w:vAlign w:val="bottom"/>
          </w:tcPr>
          <w:p w:rsidR="00000000" w:rsidRDefault="006F13F1">
            <w:pPr>
              <w:spacing w:line="0" w:lineRule="atLeast"/>
              <w:ind w:left="40"/>
              <w:rPr>
                <w:rFonts w:ascii="Times New Roman" w:eastAsia="Times New Roman" w:hAnsi="Times New Roman"/>
                <w:color w:val="00000A"/>
              </w:rPr>
            </w:pPr>
            <w:r>
              <w:rPr>
                <w:rFonts w:ascii="Times New Roman" w:eastAsia="Times New Roman" w:hAnsi="Times New Roman"/>
                <w:color w:val="00000A"/>
              </w:rPr>
              <w:t>, City -, Dist- , Pin-</w:t>
            </w:r>
          </w:p>
        </w:tc>
        <w:tc>
          <w:tcPr>
            <w:tcW w:w="2940" w:type="dxa"/>
            <w:gridSpan w:val="4"/>
            <w:tcBorders>
              <w:right w:val="single" w:sz="8" w:space="0" w:color="00000A"/>
            </w:tcBorders>
            <w:shd w:val="clear" w:color="auto" w:fill="auto"/>
            <w:vAlign w:val="bottom"/>
          </w:tcPr>
          <w:p w:rsidR="00000000" w:rsidRDefault="006F13F1">
            <w:pPr>
              <w:spacing w:line="0" w:lineRule="atLeast"/>
              <w:ind w:right="320"/>
              <w:jc w:val="right"/>
              <w:rPr>
                <w:rFonts w:ascii="Times New Roman" w:eastAsia="Times New Roman" w:hAnsi="Times New Roman"/>
                <w:color w:val="00000A"/>
              </w:rPr>
            </w:pPr>
            <w:r>
              <w:rPr>
                <w:rFonts w:ascii="Times New Roman" w:eastAsia="Times New Roman" w:hAnsi="Times New Roman"/>
                <w:color w:val="00000A"/>
              </w:rPr>
              <w:t>represented by Mr/Mrs/Miss.  ,</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being the trustee authorized pursuant to the resolution da</w:t>
            </w:r>
            <w:r>
              <w:rPr>
                <w:rFonts w:ascii="Times New Roman" w:eastAsia="Times New Roman" w:hAnsi="Times New Roman"/>
                <w:color w:val="00000A"/>
              </w:rPr>
              <w:t>ted ____________ passed by</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the trustees in this behalf, which expression shall unless repugnant to the context or</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meaning thereof be deemed to include the trustee or trustees for the time being of the</w:t>
            </w: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20" w:type="dxa"/>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trust.</w:t>
            </w:r>
          </w:p>
        </w:tc>
        <w:tc>
          <w:tcPr>
            <w:tcW w:w="240" w:type="dxa"/>
            <w:shd w:val="clear" w:color="auto" w:fill="auto"/>
            <w:vAlign w:val="bottom"/>
          </w:tcPr>
          <w:p w:rsidR="00000000" w:rsidRDefault="006F13F1">
            <w:pPr>
              <w:spacing w:line="0" w:lineRule="atLeast"/>
              <w:rPr>
                <w:rFonts w:ascii="Times New Roman" w:eastAsia="Times New Roman" w:hAnsi="Times New Roman"/>
                <w:sz w:val="23"/>
              </w:rPr>
            </w:pPr>
          </w:p>
        </w:tc>
        <w:tc>
          <w:tcPr>
            <w:tcW w:w="1140" w:type="dxa"/>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shd w:val="clear" w:color="auto" w:fill="auto"/>
            <w:vAlign w:val="bottom"/>
          </w:tcPr>
          <w:p w:rsidR="00000000" w:rsidRDefault="006F13F1">
            <w:pPr>
              <w:spacing w:line="0" w:lineRule="atLeast"/>
              <w:rPr>
                <w:rFonts w:ascii="Times New Roman" w:eastAsia="Times New Roman" w:hAnsi="Times New Roman"/>
                <w:sz w:val="23"/>
              </w:rPr>
            </w:pPr>
          </w:p>
        </w:tc>
        <w:tc>
          <w:tcPr>
            <w:tcW w:w="760" w:type="dxa"/>
            <w:shd w:val="clear" w:color="auto" w:fill="auto"/>
            <w:vAlign w:val="bottom"/>
          </w:tcPr>
          <w:p w:rsidR="00000000" w:rsidRDefault="006F13F1">
            <w:pPr>
              <w:spacing w:line="0" w:lineRule="atLeast"/>
              <w:rPr>
                <w:rFonts w:ascii="Times New Roman" w:eastAsia="Times New Roman" w:hAnsi="Times New Roman"/>
                <w:sz w:val="23"/>
              </w:rPr>
            </w:pPr>
          </w:p>
        </w:tc>
        <w:tc>
          <w:tcPr>
            <w:tcW w:w="900" w:type="dxa"/>
            <w:shd w:val="clear" w:color="auto" w:fill="auto"/>
            <w:vAlign w:val="bottom"/>
          </w:tcPr>
          <w:p w:rsidR="00000000" w:rsidRDefault="006F13F1">
            <w:pPr>
              <w:spacing w:line="0" w:lineRule="atLeast"/>
              <w:rPr>
                <w:rFonts w:ascii="Times New Roman" w:eastAsia="Times New Roman" w:hAnsi="Times New Roman"/>
                <w:sz w:val="23"/>
              </w:rPr>
            </w:pPr>
          </w:p>
        </w:tc>
        <w:tc>
          <w:tcPr>
            <w:tcW w:w="240" w:type="dxa"/>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shd w:val="clear" w:color="auto" w:fill="auto"/>
            <w:vAlign w:val="bottom"/>
          </w:tcPr>
          <w:p w:rsidR="00000000" w:rsidRDefault="006F13F1">
            <w:pPr>
              <w:spacing w:line="0" w:lineRule="atLeast"/>
              <w:rPr>
                <w:rFonts w:ascii="Times New Roman" w:eastAsia="Times New Roman" w:hAnsi="Times New Roman"/>
                <w:sz w:val="23"/>
              </w:rPr>
            </w:pPr>
          </w:p>
        </w:tc>
        <w:tc>
          <w:tcPr>
            <w:tcW w:w="500" w:type="dxa"/>
            <w:shd w:val="clear" w:color="auto" w:fill="auto"/>
            <w:vAlign w:val="bottom"/>
          </w:tcPr>
          <w:p w:rsidR="00000000" w:rsidRDefault="006F13F1">
            <w:pPr>
              <w:spacing w:line="0" w:lineRule="atLeast"/>
              <w:rPr>
                <w:rFonts w:ascii="Times New Roman" w:eastAsia="Times New Roman" w:hAnsi="Times New Roman"/>
                <w:sz w:val="23"/>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39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214" w:lineRule="exact"/>
              <w:rPr>
                <w:rFonts w:ascii="Times New Roman" w:eastAsia="Times New Roman" w:hAnsi="Times New Roman"/>
                <w:color w:val="00000A"/>
              </w:rPr>
            </w:pPr>
            <w:r>
              <w:rPr>
                <w:rFonts w:ascii="Times New Roman" w:eastAsia="Times New Roman" w:hAnsi="Times New Roman"/>
                <w:color w:val="00000A"/>
              </w:rPr>
              <w:t>(h)</w:t>
            </w:r>
          </w:p>
        </w:tc>
        <w:tc>
          <w:tcPr>
            <w:tcW w:w="4220" w:type="dxa"/>
            <w:gridSpan w:val="6"/>
            <w:shd w:val="clear" w:color="auto" w:fill="auto"/>
            <w:vAlign w:val="bottom"/>
          </w:tcPr>
          <w:p w:rsidR="00000000" w:rsidRDefault="006F13F1">
            <w:pPr>
              <w:spacing w:line="214" w:lineRule="exact"/>
              <w:ind w:left="80"/>
              <w:rPr>
                <w:rFonts w:ascii="Times New Roman" w:eastAsia="Times New Roman" w:hAnsi="Times New Roman"/>
                <w:color w:val="00000A"/>
              </w:rPr>
            </w:pPr>
            <w:r>
              <w:rPr>
                <w:rFonts w:ascii="Times New Roman" w:eastAsia="Times New Roman" w:hAnsi="Times New Roman"/>
                <w:color w:val="00000A"/>
              </w:rPr>
              <w:t>In case</w:t>
            </w:r>
            <w:r>
              <w:rPr>
                <w:rFonts w:ascii="Times New Roman" w:eastAsia="Times New Roman" w:hAnsi="Times New Roman"/>
                <w:color w:val="00000A"/>
              </w:rPr>
              <w:t xml:space="preserve"> the Security Provider is a society:</w:t>
            </w: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640" w:type="dxa"/>
            <w:shd w:val="clear" w:color="auto" w:fill="auto"/>
            <w:vAlign w:val="bottom"/>
          </w:tcPr>
          <w:p w:rsidR="00000000" w:rsidRDefault="006F13F1">
            <w:pPr>
              <w:spacing w:line="0" w:lineRule="atLeast"/>
              <w:rPr>
                <w:rFonts w:ascii="Times New Roman" w:eastAsia="Times New Roman" w:hAnsi="Times New Roman"/>
                <w:sz w:val="18"/>
              </w:rPr>
            </w:pPr>
          </w:p>
        </w:tc>
        <w:tc>
          <w:tcPr>
            <w:tcW w:w="500" w:type="dxa"/>
            <w:shd w:val="clear" w:color="auto" w:fill="auto"/>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38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M/s</w:t>
            </w:r>
          </w:p>
        </w:tc>
        <w:tc>
          <w:tcPr>
            <w:tcW w:w="6620" w:type="dxa"/>
            <w:gridSpan w:val="9"/>
            <w:tcBorders>
              <w:right w:val="single" w:sz="8" w:space="0" w:color="00000A"/>
            </w:tcBorders>
            <w:shd w:val="clear" w:color="auto" w:fill="auto"/>
            <w:vAlign w:val="bottom"/>
          </w:tcPr>
          <w:p w:rsidR="00000000" w:rsidRDefault="006F13F1">
            <w:pPr>
              <w:spacing w:line="0" w:lineRule="atLeast"/>
              <w:ind w:right="280"/>
              <w:jc w:val="right"/>
              <w:rPr>
                <w:rFonts w:ascii="Times New Roman" w:eastAsia="Times New Roman" w:hAnsi="Times New Roman"/>
                <w:color w:val="00000A"/>
              </w:rPr>
            </w:pPr>
            <w:r>
              <w:rPr>
                <w:rFonts w:ascii="Times New Roman" w:eastAsia="Times New Roman" w:hAnsi="Times New Roman"/>
                <w:color w:val="00000A"/>
              </w:rPr>
              <w:t>, a society registered under _______________________________, having its</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2560" w:type="dxa"/>
            <w:gridSpan w:val="4"/>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principal place of business at</w:t>
            </w:r>
          </w:p>
        </w:tc>
        <w:tc>
          <w:tcPr>
            <w:tcW w:w="1660" w:type="dxa"/>
            <w:gridSpan w:val="2"/>
            <w:shd w:val="clear" w:color="auto" w:fill="auto"/>
            <w:vAlign w:val="bottom"/>
          </w:tcPr>
          <w:p w:rsidR="00000000" w:rsidRDefault="006F13F1">
            <w:pPr>
              <w:spacing w:line="0" w:lineRule="atLeast"/>
              <w:ind w:left="40"/>
              <w:rPr>
                <w:rFonts w:ascii="Times New Roman" w:eastAsia="Times New Roman" w:hAnsi="Times New Roman"/>
                <w:color w:val="00000A"/>
              </w:rPr>
            </w:pPr>
            <w:r>
              <w:rPr>
                <w:rFonts w:ascii="Times New Roman" w:eastAsia="Times New Roman" w:hAnsi="Times New Roman"/>
                <w:color w:val="00000A"/>
              </w:rPr>
              <w:t>, City - , Dist- , Pin-</w:t>
            </w:r>
          </w:p>
        </w:tc>
        <w:tc>
          <w:tcPr>
            <w:tcW w:w="2940" w:type="dxa"/>
            <w:gridSpan w:val="4"/>
            <w:tcBorders>
              <w:right w:val="single" w:sz="8" w:space="0" w:color="00000A"/>
            </w:tcBorders>
            <w:shd w:val="clear" w:color="auto" w:fill="auto"/>
            <w:vAlign w:val="bottom"/>
          </w:tcPr>
          <w:p w:rsidR="00000000" w:rsidRDefault="006F13F1">
            <w:pPr>
              <w:spacing w:line="0" w:lineRule="atLeast"/>
              <w:ind w:right="280"/>
              <w:jc w:val="right"/>
              <w:rPr>
                <w:rFonts w:ascii="Times New Roman" w:eastAsia="Times New Roman" w:hAnsi="Times New Roman"/>
                <w:color w:val="00000A"/>
              </w:rPr>
            </w:pPr>
            <w:r>
              <w:rPr>
                <w:rFonts w:ascii="Times New Roman" w:eastAsia="Times New Roman" w:hAnsi="Times New Roman"/>
                <w:color w:val="00000A"/>
              </w:rPr>
              <w:t>represented by Mr/Mrs/Miss.  ,</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 xml:space="preserve">being the member authorized pursuant to </w:t>
            </w:r>
            <w:r>
              <w:rPr>
                <w:rFonts w:ascii="Times New Roman" w:eastAsia="Times New Roman" w:hAnsi="Times New Roman"/>
                <w:color w:val="00000A"/>
              </w:rPr>
              <w:t>the resolution dated __________ passed by</w:t>
            </w: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320" w:type="dxa"/>
            <w:shd w:val="clear" w:color="auto" w:fill="auto"/>
            <w:vAlign w:val="bottom"/>
          </w:tcPr>
          <w:p w:rsidR="00000000" w:rsidRDefault="006F13F1">
            <w:pPr>
              <w:spacing w:line="0" w:lineRule="atLeast"/>
              <w:rPr>
                <w:rFonts w:ascii="Times New Roman" w:eastAsia="Times New Roman" w:hAnsi="Times New Roman"/>
                <w:sz w:val="23"/>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the members in this behalf, which expression shall unless repugnant to the context or</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7160" w:type="dxa"/>
            <w:gridSpan w:val="10"/>
            <w:tcBorders>
              <w:right w:val="single" w:sz="8" w:space="0" w:color="00000A"/>
            </w:tcBorders>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meaning thereof be deemed to include the member or members for the time being of</w:t>
            </w: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1920" w:type="dxa"/>
            <w:gridSpan w:val="3"/>
            <w:shd w:val="clear" w:color="auto" w:fill="auto"/>
            <w:vAlign w:val="bottom"/>
          </w:tcPr>
          <w:p w:rsidR="00000000" w:rsidRDefault="006F13F1">
            <w:pPr>
              <w:spacing w:line="0" w:lineRule="atLeast"/>
              <w:ind w:left="80"/>
              <w:rPr>
                <w:rFonts w:ascii="Times New Roman" w:eastAsia="Times New Roman" w:hAnsi="Times New Roman"/>
                <w:color w:val="00000A"/>
              </w:rPr>
            </w:pPr>
            <w:r>
              <w:rPr>
                <w:rFonts w:ascii="Times New Roman" w:eastAsia="Times New Roman" w:hAnsi="Times New Roman"/>
                <w:color w:val="00000A"/>
              </w:rPr>
              <w:t>the society.</w:t>
            </w:r>
          </w:p>
        </w:tc>
        <w:tc>
          <w:tcPr>
            <w:tcW w:w="640" w:type="dxa"/>
            <w:shd w:val="clear" w:color="auto" w:fill="auto"/>
            <w:vAlign w:val="bottom"/>
          </w:tcPr>
          <w:p w:rsidR="00000000" w:rsidRDefault="006F13F1">
            <w:pPr>
              <w:spacing w:line="0" w:lineRule="atLeast"/>
              <w:rPr>
                <w:rFonts w:ascii="Times New Roman" w:eastAsia="Times New Roman" w:hAnsi="Times New Roman"/>
                <w:sz w:val="22"/>
              </w:rPr>
            </w:pPr>
          </w:p>
        </w:tc>
        <w:tc>
          <w:tcPr>
            <w:tcW w:w="760" w:type="dxa"/>
            <w:shd w:val="clear" w:color="auto" w:fill="auto"/>
            <w:vAlign w:val="bottom"/>
          </w:tcPr>
          <w:p w:rsidR="00000000" w:rsidRDefault="006F13F1">
            <w:pPr>
              <w:spacing w:line="0" w:lineRule="atLeast"/>
              <w:rPr>
                <w:rFonts w:ascii="Times New Roman" w:eastAsia="Times New Roman" w:hAnsi="Times New Roman"/>
                <w:sz w:val="22"/>
              </w:rPr>
            </w:pPr>
          </w:p>
        </w:tc>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240" w:type="dxa"/>
            <w:shd w:val="clear" w:color="auto" w:fill="auto"/>
            <w:vAlign w:val="bottom"/>
          </w:tcPr>
          <w:p w:rsidR="00000000" w:rsidRDefault="006F13F1">
            <w:pPr>
              <w:spacing w:line="0" w:lineRule="atLeast"/>
              <w:rPr>
                <w:rFonts w:ascii="Times New Roman" w:eastAsia="Times New Roman" w:hAnsi="Times New Roman"/>
                <w:sz w:val="22"/>
              </w:rPr>
            </w:pPr>
          </w:p>
        </w:tc>
        <w:tc>
          <w:tcPr>
            <w:tcW w:w="64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83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4"/>
        </w:trPr>
        <w:tc>
          <w:tcPr>
            <w:tcW w:w="500" w:type="dxa"/>
            <w:tcBorders>
              <w:left w:val="single" w:sz="8" w:space="0" w:color="00000A"/>
              <w:right w:val="single" w:sz="8" w:space="0" w:color="00000A"/>
            </w:tcBorders>
            <w:shd w:val="clear" w:color="auto" w:fill="auto"/>
            <w:vAlign w:val="bottom"/>
          </w:tcPr>
          <w:p w:rsidR="00000000" w:rsidRDefault="006F13F1">
            <w:pPr>
              <w:spacing w:line="214" w:lineRule="exact"/>
              <w:ind w:left="60"/>
              <w:rPr>
                <w:rFonts w:ascii="Times New Roman" w:eastAsia="Times New Roman" w:hAnsi="Times New Roman"/>
              </w:rPr>
            </w:pPr>
            <w:r>
              <w:rPr>
                <w:rFonts w:ascii="Times New Roman" w:eastAsia="Times New Roman" w:hAnsi="Times New Roman"/>
              </w:rPr>
              <w:t>4.</w:t>
            </w:r>
          </w:p>
        </w:tc>
        <w:tc>
          <w:tcPr>
            <w:tcW w:w="1680" w:type="dxa"/>
            <w:tcBorders>
              <w:right w:val="single" w:sz="8" w:space="0" w:color="00000A"/>
            </w:tcBorders>
            <w:shd w:val="clear" w:color="auto" w:fill="auto"/>
            <w:vAlign w:val="bottom"/>
          </w:tcPr>
          <w:p w:rsidR="00000000" w:rsidRDefault="006F13F1">
            <w:pPr>
              <w:spacing w:line="214" w:lineRule="exact"/>
              <w:ind w:left="40"/>
              <w:rPr>
                <w:rFonts w:ascii="Times New Roman" w:eastAsia="Times New Roman" w:hAnsi="Times New Roman"/>
              </w:rPr>
            </w:pPr>
            <w:r>
              <w:rPr>
                <w:rFonts w:ascii="Times New Roman" w:eastAsia="Times New Roman" w:hAnsi="Times New Roman"/>
              </w:rPr>
              <w:t>Name and address</w:t>
            </w: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1140" w:type="dxa"/>
            <w:shd w:val="clear" w:color="auto" w:fill="auto"/>
            <w:vAlign w:val="bottom"/>
          </w:tcPr>
          <w:p w:rsidR="00000000" w:rsidRDefault="006F13F1">
            <w:pPr>
              <w:spacing w:line="0" w:lineRule="atLeast"/>
              <w:rPr>
                <w:rFonts w:ascii="Times New Roman" w:eastAsia="Times New Roman" w:hAnsi="Times New Roman"/>
                <w:sz w:val="18"/>
              </w:rPr>
            </w:pPr>
          </w:p>
        </w:tc>
        <w:tc>
          <w:tcPr>
            <w:tcW w:w="640" w:type="dxa"/>
            <w:shd w:val="clear" w:color="auto" w:fill="auto"/>
            <w:vAlign w:val="bottom"/>
          </w:tcPr>
          <w:p w:rsidR="00000000" w:rsidRDefault="006F13F1">
            <w:pPr>
              <w:spacing w:line="0" w:lineRule="atLeast"/>
              <w:rPr>
                <w:rFonts w:ascii="Times New Roman" w:eastAsia="Times New Roman" w:hAnsi="Times New Roman"/>
                <w:sz w:val="18"/>
              </w:rPr>
            </w:pPr>
          </w:p>
        </w:tc>
        <w:tc>
          <w:tcPr>
            <w:tcW w:w="760" w:type="dxa"/>
            <w:shd w:val="clear" w:color="auto" w:fill="auto"/>
            <w:vAlign w:val="bottom"/>
          </w:tcPr>
          <w:p w:rsidR="00000000" w:rsidRDefault="006F13F1">
            <w:pPr>
              <w:spacing w:line="0" w:lineRule="atLeast"/>
              <w:rPr>
                <w:rFonts w:ascii="Times New Roman" w:eastAsia="Times New Roman" w:hAnsi="Times New Roman"/>
                <w:sz w:val="18"/>
              </w:rPr>
            </w:pPr>
          </w:p>
        </w:tc>
        <w:tc>
          <w:tcPr>
            <w:tcW w:w="90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640" w:type="dxa"/>
            <w:shd w:val="clear" w:color="auto" w:fill="auto"/>
            <w:vAlign w:val="bottom"/>
          </w:tcPr>
          <w:p w:rsidR="00000000" w:rsidRDefault="006F13F1">
            <w:pPr>
              <w:spacing w:line="0" w:lineRule="atLeast"/>
              <w:rPr>
                <w:rFonts w:ascii="Times New Roman" w:eastAsia="Times New Roman" w:hAnsi="Times New Roman"/>
                <w:sz w:val="18"/>
              </w:rPr>
            </w:pPr>
          </w:p>
        </w:tc>
        <w:tc>
          <w:tcPr>
            <w:tcW w:w="500" w:type="dxa"/>
            <w:shd w:val="clear" w:color="auto" w:fill="auto"/>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4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right w:val="single" w:sz="8" w:space="0" w:color="00000A"/>
            </w:tcBorders>
            <w:shd w:val="clear" w:color="auto" w:fill="auto"/>
            <w:vAlign w:val="bottom"/>
          </w:tcPr>
          <w:p w:rsidR="00000000" w:rsidRDefault="006F13F1">
            <w:pPr>
              <w:spacing w:line="228" w:lineRule="exact"/>
              <w:ind w:left="40"/>
              <w:rPr>
                <w:rFonts w:ascii="Times New Roman" w:eastAsia="Times New Roman" w:hAnsi="Times New Roman"/>
              </w:rPr>
            </w:pPr>
            <w:r>
              <w:rPr>
                <w:rFonts w:ascii="Times New Roman" w:eastAsia="Times New Roman" w:hAnsi="Times New Roman"/>
              </w:rPr>
              <w:t>of the Branch of</w:t>
            </w:r>
          </w:p>
        </w:tc>
        <w:tc>
          <w:tcPr>
            <w:tcW w:w="2240" w:type="dxa"/>
            <w:gridSpan w:val="4"/>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Axis Bank Ltd.  Branch</w:t>
            </w:r>
          </w:p>
        </w:tc>
        <w:tc>
          <w:tcPr>
            <w:tcW w:w="640" w:type="dxa"/>
            <w:shd w:val="clear" w:color="auto" w:fill="auto"/>
            <w:vAlign w:val="bottom"/>
          </w:tcPr>
          <w:p w:rsidR="00000000" w:rsidRDefault="006F13F1">
            <w:pPr>
              <w:spacing w:line="0" w:lineRule="atLeast"/>
              <w:rPr>
                <w:rFonts w:ascii="Times New Roman" w:eastAsia="Times New Roman" w:hAnsi="Times New Roman"/>
              </w:rPr>
            </w:pPr>
          </w:p>
        </w:tc>
        <w:tc>
          <w:tcPr>
            <w:tcW w:w="760" w:type="dxa"/>
            <w:shd w:val="clear" w:color="auto" w:fill="auto"/>
            <w:vAlign w:val="bottom"/>
          </w:tcPr>
          <w:p w:rsidR="00000000" w:rsidRDefault="006F13F1">
            <w:pPr>
              <w:spacing w:line="0" w:lineRule="atLeast"/>
              <w:rPr>
                <w:rFonts w:ascii="Times New Roman" w:eastAsia="Times New Roman" w:hAnsi="Times New Roman"/>
              </w:rPr>
            </w:pPr>
          </w:p>
        </w:tc>
        <w:tc>
          <w:tcPr>
            <w:tcW w:w="90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640" w:type="dxa"/>
            <w:shd w:val="clear" w:color="auto" w:fill="auto"/>
            <w:vAlign w:val="bottom"/>
          </w:tcPr>
          <w:p w:rsidR="00000000" w:rsidRDefault="006F13F1">
            <w:pPr>
              <w:spacing w:line="0" w:lineRule="atLeast"/>
              <w:rPr>
                <w:rFonts w:ascii="Times New Roman" w:eastAsia="Times New Roman" w:hAnsi="Times New Roman"/>
              </w:rPr>
            </w:pPr>
          </w:p>
        </w:tc>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80" w:type="dxa"/>
            <w:tcBorders>
              <w:right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the Bank/Lending</w:t>
            </w:r>
          </w:p>
        </w:tc>
        <w:tc>
          <w:tcPr>
            <w:tcW w:w="2240" w:type="dxa"/>
            <w:gridSpan w:val="4"/>
            <w:vMerge w:val="restart"/>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City - , Dist- , Pin-</w:t>
            </w:r>
          </w:p>
        </w:tc>
        <w:tc>
          <w:tcPr>
            <w:tcW w:w="640" w:type="dxa"/>
            <w:shd w:val="clear" w:color="auto" w:fill="auto"/>
            <w:vAlign w:val="bottom"/>
          </w:tcPr>
          <w:p w:rsidR="00000000" w:rsidRDefault="006F13F1">
            <w:pPr>
              <w:spacing w:line="0" w:lineRule="atLeast"/>
              <w:rPr>
                <w:rFonts w:ascii="Times New Roman" w:eastAsia="Times New Roman" w:hAnsi="Times New Roman"/>
                <w:sz w:val="19"/>
              </w:rPr>
            </w:pPr>
          </w:p>
        </w:tc>
        <w:tc>
          <w:tcPr>
            <w:tcW w:w="760" w:type="dxa"/>
            <w:shd w:val="clear" w:color="auto" w:fill="auto"/>
            <w:vAlign w:val="bottom"/>
          </w:tcPr>
          <w:p w:rsidR="00000000" w:rsidRDefault="006F13F1">
            <w:pPr>
              <w:spacing w:line="0" w:lineRule="atLeast"/>
              <w:rPr>
                <w:rFonts w:ascii="Times New Roman" w:eastAsia="Times New Roman" w:hAnsi="Times New Roman"/>
                <w:sz w:val="19"/>
              </w:rPr>
            </w:pPr>
          </w:p>
        </w:tc>
        <w:tc>
          <w:tcPr>
            <w:tcW w:w="900" w:type="dxa"/>
            <w:shd w:val="clear" w:color="auto" w:fill="auto"/>
            <w:vAlign w:val="bottom"/>
          </w:tcPr>
          <w:p w:rsidR="00000000" w:rsidRDefault="006F13F1">
            <w:pPr>
              <w:spacing w:line="0" w:lineRule="atLeast"/>
              <w:rPr>
                <w:rFonts w:ascii="Times New Roman" w:eastAsia="Times New Roman" w:hAnsi="Times New Roman"/>
                <w:sz w:val="19"/>
              </w:rPr>
            </w:pPr>
          </w:p>
        </w:tc>
        <w:tc>
          <w:tcPr>
            <w:tcW w:w="240" w:type="dxa"/>
            <w:shd w:val="clear" w:color="auto" w:fill="auto"/>
            <w:vAlign w:val="bottom"/>
          </w:tcPr>
          <w:p w:rsidR="00000000" w:rsidRDefault="006F13F1">
            <w:pPr>
              <w:spacing w:line="0" w:lineRule="atLeast"/>
              <w:rPr>
                <w:rFonts w:ascii="Times New Roman" w:eastAsia="Times New Roman" w:hAnsi="Times New Roman"/>
                <w:sz w:val="19"/>
              </w:rPr>
            </w:pPr>
          </w:p>
        </w:tc>
        <w:tc>
          <w:tcPr>
            <w:tcW w:w="640" w:type="dxa"/>
            <w:shd w:val="clear" w:color="auto" w:fill="auto"/>
            <w:vAlign w:val="bottom"/>
          </w:tcPr>
          <w:p w:rsidR="00000000" w:rsidRDefault="006F13F1">
            <w:pPr>
              <w:spacing w:line="0" w:lineRule="atLeast"/>
              <w:rPr>
                <w:rFonts w:ascii="Times New Roman" w:eastAsia="Times New Roman" w:hAnsi="Times New Roman"/>
                <w:sz w:val="19"/>
              </w:rPr>
            </w:pPr>
          </w:p>
        </w:tc>
        <w:tc>
          <w:tcPr>
            <w:tcW w:w="500" w:type="dxa"/>
            <w:shd w:val="clear" w:color="auto" w:fill="auto"/>
            <w:vAlign w:val="bottom"/>
          </w:tcPr>
          <w:p w:rsidR="00000000" w:rsidRDefault="006F13F1">
            <w:pPr>
              <w:spacing w:line="0" w:lineRule="atLeast"/>
              <w:rPr>
                <w:rFonts w:ascii="Times New Roman" w:eastAsia="Times New Roman" w:hAnsi="Times New Roman"/>
                <w:sz w:val="19"/>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7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1680" w:type="dxa"/>
            <w:vMerge w:val="restart"/>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Office</w:t>
            </w:r>
          </w:p>
        </w:tc>
        <w:tc>
          <w:tcPr>
            <w:tcW w:w="2240" w:type="dxa"/>
            <w:gridSpan w:val="4"/>
            <w:vMerge/>
            <w:shd w:val="clear" w:color="auto" w:fill="auto"/>
            <w:vAlign w:val="bottom"/>
          </w:tcPr>
          <w:p w:rsidR="00000000" w:rsidRDefault="006F13F1">
            <w:pPr>
              <w:spacing w:line="0" w:lineRule="atLeast"/>
              <w:rPr>
                <w:rFonts w:ascii="Times New Roman" w:eastAsia="Times New Roman" w:hAnsi="Times New Roman"/>
                <w:sz w:val="6"/>
              </w:rPr>
            </w:pPr>
          </w:p>
        </w:tc>
        <w:tc>
          <w:tcPr>
            <w:tcW w:w="640" w:type="dxa"/>
            <w:shd w:val="clear" w:color="auto" w:fill="auto"/>
            <w:vAlign w:val="bottom"/>
          </w:tcPr>
          <w:p w:rsidR="00000000" w:rsidRDefault="006F13F1">
            <w:pPr>
              <w:spacing w:line="0" w:lineRule="atLeast"/>
              <w:rPr>
                <w:rFonts w:ascii="Times New Roman" w:eastAsia="Times New Roman" w:hAnsi="Times New Roman"/>
                <w:sz w:val="6"/>
              </w:rPr>
            </w:pPr>
          </w:p>
        </w:tc>
        <w:tc>
          <w:tcPr>
            <w:tcW w:w="760" w:type="dxa"/>
            <w:shd w:val="clear" w:color="auto" w:fill="auto"/>
            <w:vAlign w:val="bottom"/>
          </w:tcPr>
          <w:p w:rsidR="00000000" w:rsidRDefault="006F13F1">
            <w:pPr>
              <w:spacing w:line="0" w:lineRule="atLeast"/>
              <w:rPr>
                <w:rFonts w:ascii="Times New Roman" w:eastAsia="Times New Roman" w:hAnsi="Times New Roman"/>
                <w:sz w:val="6"/>
              </w:rPr>
            </w:pPr>
          </w:p>
        </w:tc>
        <w:tc>
          <w:tcPr>
            <w:tcW w:w="900" w:type="dxa"/>
            <w:shd w:val="clear" w:color="auto" w:fill="auto"/>
            <w:vAlign w:val="bottom"/>
          </w:tcPr>
          <w:p w:rsidR="00000000" w:rsidRDefault="006F13F1">
            <w:pPr>
              <w:spacing w:line="0" w:lineRule="atLeast"/>
              <w:rPr>
                <w:rFonts w:ascii="Times New Roman" w:eastAsia="Times New Roman" w:hAnsi="Times New Roman"/>
                <w:sz w:val="6"/>
              </w:rPr>
            </w:pPr>
          </w:p>
        </w:tc>
        <w:tc>
          <w:tcPr>
            <w:tcW w:w="240" w:type="dxa"/>
            <w:shd w:val="clear" w:color="auto" w:fill="auto"/>
            <w:vAlign w:val="bottom"/>
          </w:tcPr>
          <w:p w:rsidR="00000000" w:rsidRDefault="006F13F1">
            <w:pPr>
              <w:spacing w:line="0" w:lineRule="atLeast"/>
              <w:rPr>
                <w:rFonts w:ascii="Times New Roman" w:eastAsia="Times New Roman" w:hAnsi="Times New Roman"/>
                <w:sz w:val="6"/>
              </w:rPr>
            </w:pPr>
          </w:p>
        </w:tc>
        <w:tc>
          <w:tcPr>
            <w:tcW w:w="640" w:type="dxa"/>
            <w:shd w:val="clear" w:color="auto" w:fill="auto"/>
            <w:vAlign w:val="bottom"/>
          </w:tcPr>
          <w:p w:rsidR="00000000" w:rsidRDefault="006F13F1">
            <w:pPr>
              <w:spacing w:line="0" w:lineRule="atLeast"/>
              <w:rPr>
                <w:rFonts w:ascii="Times New Roman" w:eastAsia="Times New Roman" w:hAnsi="Times New Roman"/>
                <w:sz w:val="6"/>
              </w:rPr>
            </w:pPr>
          </w:p>
        </w:tc>
        <w:tc>
          <w:tcPr>
            <w:tcW w:w="500" w:type="dxa"/>
            <w:shd w:val="clear" w:color="auto" w:fill="auto"/>
            <w:vAlign w:val="bottom"/>
          </w:tcPr>
          <w:p w:rsidR="00000000" w:rsidRDefault="006F13F1">
            <w:pPr>
              <w:spacing w:line="0" w:lineRule="atLeast"/>
              <w:rPr>
                <w:rFonts w:ascii="Times New Roman" w:eastAsia="Times New Roman" w:hAnsi="Times New Roman"/>
                <w:sz w:val="6"/>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1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3"/>
              </w:rPr>
            </w:pPr>
          </w:p>
        </w:tc>
        <w:tc>
          <w:tcPr>
            <w:tcW w:w="168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3"/>
              </w:rPr>
            </w:pPr>
          </w:p>
        </w:tc>
        <w:tc>
          <w:tcPr>
            <w:tcW w:w="320" w:type="dxa"/>
            <w:shd w:val="clear" w:color="auto" w:fill="auto"/>
            <w:vAlign w:val="bottom"/>
          </w:tcPr>
          <w:p w:rsidR="00000000" w:rsidRDefault="006F13F1">
            <w:pPr>
              <w:spacing w:line="0" w:lineRule="atLeast"/>
              <w:rPr>
                <w:rFonts w:ascii="Times New Roman" w:eastAsia="Times New Roman" w:hAnsi="Times New Roman"/>
                <w:sz w:val="13"/>
              </w:rPr>
            </w:pPr>
          </w:p>
        </w:tc>
        <w:tc>
          <w:tcPr>
            <w:tcW w:w="540" w:type="dxa"/>
            <w:shd w:val="clear" w:color="auto" w:fill="auto"/>
            <w:vAlign w:val="bottom"/>
          </w:tcPr>
          <w:p w:rsidR="00000000" w:rsidRDefault="006F13F1">
            <w:pPr>
              <w:spacing w:line="0" w:lineRule="atLeast"/>
              <w:rPr>
                <w:rFonts w:ascii="Times New Roman" w:eastAsia="Times New Roman" w:hAnsi="Times New Roman"/>
                <w:sz w:val="13"/>
              </w:rPr>
            </w:pPr>
          </w:p>
        </w:tc>
        <w:tc>
          <w:tcPr>
            <w:tcW w:w="240" w:type="dxa"/>
            <w:shd w:val="clear" w:color="auto" w:fill="auto"/>
            <w:vAlign w:val="bottom"/>
          </w:tcPr>
          <w:p w:rsidR="00000000" w:rsidRDefault="006F13F1">
            <w:pPr>
              <w:spacing w:line="0" w:lineRule="atLeast"/>
              <w:rPr>
                <w:rFonts w:ascii="Times New Roman" w:eastAsia="Times New Roman" w:hAnsi="Times New Roman"/>
                <w:sz w:val="13"/>
              </w:rPr>
            </w:pPr>
          </w:p>
        </w:tc>
        <w:tc>
          <w:tcPr>
            <w:tcW w:w="1140" w:type="dxa"/>
            <w:shd w:val="clear" w:color="auto" w:fill="auto"/>
            <w:vAlign w:val="bottom"/>
          </w:tcPr>
          <w:p w:rsidR="00000000" w:rsidRDefault="006F13F1">
            <w:pPr>
              <w:spacing w:line="0" w:lineRule="atLeast"/>
              <w:rPr>
                <w:rFonts w:ascii="Times New Roman" w:eastAsia="Times New Roman" w:hAnsi="Times New Roman"/>
                <w:sz w:val="13"/>
              </w:rPr>
            </w:pPr>
          </w:p>
        </w:tc>
        <w:tc>
          <w:tcPr>
            <w:tcW w:w="640" w:type="dxa"/>
            <w:shd w:val="clear" w:color="auto" w:fill="auto"/>
            <w:vAlign w:val="bottom"/>
          </w:tcPr>
          <w:p w:rsidR="00000000" w:rsidRDefault="006F13F1">
            <w:pPr>
              <w:spacing w:line="0" w:lineRule="atLeast"/>
              <w:rPr>
                <w:rFonts w:ascii="Times New Roman" w:eastAsia="Times New Roman" w:hAnsi="Times New Roman"/>
                <w:sz w:val="13"/>
              </w:rPr>
            </w:pPr>
          </w:p>
        </w:tc>
        <w:tc>
          <w:tcPr>
            <w:tcW w:w="760" w:type="dxa"/>
            <w:shd w:val="clear" w:color="auto" w:fill="auto"/>
            <w:vAlign w:val="bottom"/>
          </w:tcPr>
          <w:p w:rsidR="00000000" w:rsidRDefault="006F13F1">
            <w:pPr>
              <w:spacing w:line="0" w:lineRule="atLeast"/>
              <w:rPr>
                <w:rFonts w:ascii="Times New Roman" w:eastAsia="Times New Roman" w:hAnsi="Times New Roman"/>
                <w:sz w:val="13"/>
              </w:rPr>
            </w:pPr>
          </w:p>
        </w:tc>
        <w:tc>
          <w:tcPr>
            <w:tcW w:w="900" w:type="dxa"/>
            <w:shd w:val="clear" w:color="auto" w:fill="auto"/>
            <w:vAlign w:val="bottom"/>
          </w:tcPr>
          <w:p w:rsidR="00000000" w:rsidRDefault="006F13F1">
            <w:pPr>
              <w:spacing w:line="0" w:lineRule="atLeast"/>
              <w:rPr>
                <w:rFonts w:ascii="Times New Roman" w:eastAsia="Times New Roman" w:hAnsi="Times New Roman"/>
                <w:sz w:val="13"/>
              </w:rPr>
            </w:pPr>
          </w:p>
        </w:tc>
        <w:tc>
          <w:tcPr>
            <w:tcW w:w="240" w:type="dxa"/>
            <w:shd w:val="clear" w:color="auto" w:fill="auto"/>
            <w:vAlign w:val="bottom"/>
          </w:tcPr>
          <w:p w:rsidR="00000000" w:rsidRDefault="006F13F1">
            <w:pPr>
              <w:spacing w:line="0" w:lineRule="atLeast"/>
              <w:rPr>
                <w:rFonts w:ascii="Times New Roman" w:eastAsia="Times New Roman" w:hAnsi="Times New Roman"/>
                <w:sz w:val="13"/>
              </w:rPr>
            </w:pPr>
          </w:p>
        </w:tc>
        <w:tc>
          <w:tcPr>
            <w:tcW w:w="640" w:type="dxa"/>
            <w:shd w:val="clear" w:color="auto" w:fill="auto"/>
            <w:vAlign w:val="bottom"/>
          </w:tcPr>
          <w:p w:rsidR="00000000" w:rsidRDefault="006F13F1">
            <w:pPr>
              <w:spacing w:line="0" w:lineRule="atLeast"/>
              <w:rPr>
                <w:rFonts w:ascii="Times New Roman" w:eastAsia="Times New Roman" w:hAnsi="Times New Roman"/>
                <w:sz w:val="13"/>
              </w:rPr>
            </w:pPr>
          </w:p>
        </w:tc>
        <w:tc>
          <w:tcPr>
            <w:tcW w:w="500" w:type="dxa"/>
            <w:shd w:val="clear" w:color="auto" w:fill="auto"/>
            <w:vAlign w:val="bottom"/>
          </w:tcPr>
          <w:p w:rsidR="00000000" w:rsidRDefault="006F13F1">
            <w:pPr>
              <w:spacing w:line="0" w:lineRule="atLeast"/>
              <w:rPr>
                <w:rFonts w:ascii="Times New Roman" w:eastAsia="Times New Roman" w:hAnsi="Times New Roman"/>
                <w:sz w:val="13"/>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3"/>
              </w:rPr>
            </w:pPr>
          </w:p>
        </w:tc>
      </w:tr>
      <w:tr w:rsidR="00000000">
        <w:trPr>
          <w:trHeight w:val="308"/>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500" w:type="dxa"/>
            <w:tcBorders>
              <w:left w:val="single" w:sz="8" w:space="0" w:color="00000A"/>
              <w:right w:val="single" w:sz="8" w:space="0" w:color="00000A"/>
            </w:tcBorders>
            <w:shd w:val="clear" w:color="auto" w:fill="auto"/>
            <w:vAlign w:val="bottom"/>
          </w:tcPr>
          <w:p w:rsidR="00000000" w:rsidRDefault="006F13F1">
            <w:pPr>
              <w:spacing w:line="211" w:lineRule="exact"/>
              <w:ind w:left="60"/>
              <w:rPr>
                <w:rFonts w:ascii="Times New Roman" w:eastAsia="Times New Roman" w:hAnsi="Times New Roman"/>
              </w:rPr>
            </w:pPr>
            <w:r>
              <w:rPr>
                <w:rFonts w:ascii="Times New Roman" w:eastAsia="Times New Roman" w:hAnsi="Times New Roman"/>
              </w:rPr>
              <w:t>5.</w:t>
            </w:r>
          </w:p>
        </w:tc>
        <w:tc>
          <w:tcPr>
            <w:tcW w:w="1680" w:type="dxa"/>
            <w:tcBorders>
              <w:right w:val="single" w:sz="8" w:space="0" w:color="00000A"/>
            </w:tcBorders>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Overall Limit &amp;</w:t>
            </w:r>
          </w:p>
        </w:tc>
        <w:tc>
          <w:tcPr>
            <w:tcW w:w="2240" w:type="dxa"/>
            <w:gridSpan w:val="4"/>
            <w:shd w:val="clear" w:color="auto" w:fill="auto"/>
            <w:vAlign w:val="bottom"/>
          </w:tcPr>
          <w:p w:rsidR="00000000" w:rsidRDefault="006F13F1">
            <w:pPr>
              <w:spacing w:line="211" w:lineRule="exact"/>
              <w:rPr>
                <w:rFonts w:ascii="Times New Roman" w:eastAsia="Times New Roman" w:hAnsi="Times New Roman"/>
                <w:b/>
              </w:rPr>
            </w:pPr>
            <w:r>
              <w:rPr>
                <w:rFonts w:ascii="Times New Roman" w:eastAsia="Times New Roman" w:hAnsi="Times New Roman"/>
                <w:b/>
              </w:rPr>
              <w:t>A. Overall Limit</w:t>
            </w:r>
            <w:r>
              <w:rPr>
                <w:rFonts w:ascii="Times New Roman" w:eastAsia="Times New Roman" w:hAnsi="Times New Roman"/>
              </w:rPr>
              <w:t xml:space="preserve"> </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b/>
              </w:rPr>
              <w:t>Rs. /()</w:t>
            </w:r>
          </w:p>
        </w:tc>
        <w:tc>
          <w:tcPr>
            <w:tcW w:w="640" w:type="dxa"/>
            <w:shd w:val="clear" w:color="auto" w:fill="auto"/>
            <w:vAlign w:val="bottom"/>
          </w:tcPr>
          <w:p w:rsidR="00000000" w:rsidRDefault="006F13F1">
            <w:pPr>
              <w:spacing w:line="0" w:lineRule="atLeast"/>
              <w:rPr>
                <w:rFonts w:ascii="Times New Roman" w:eastAsia="Times New Roman" w:hAnsi="Times New Roman"/>
                <w:sz w:val="18"/>
              </w:rPr>
            </w:pPr>
          </w:p>
        </w:tc>
        <w:tc>
          <w:tcPr>
            <w:tcW w:w="760" w:type="dxa"/>
            <w:shd w:val="clear" w:color="auto" w:fill="auto"/>
            <w:vAlign w:val="bottom"/>
          </w:tcPr>
          <w:p w:rsidR="00000000" w:rsidRDefault="006F13F1">
            <w:pPr>
              <w:spacing w:line="0" w:lineRule="atLeast"/>
              <w:rPr>
                <w:rFonts w:ascii="Times New Roman" w:eastAsia="Times New Roman" w:hAnsi="Times New Roman"/>
                <w:sz w:val="18"/>
              </w:rPr>
            </w:pPr>
          </w:p>
        </w:tc>
        <w:tc>
          <w:tcPr>
            <w:tcW w:w="90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640" w:type="dxa"/>
            <w:shd w:val="clear" w:color="auto" w:fill="auto"/>
            <w:vAlign w:val="bottom"/>
          </w:tcPr>
          <w:p w:rsidR="00000000" w:rsidRDefault="006F13F1">
            <w:pPr>
              <w:spacing w:line="0" w:lineRule="atLeast"/>
              <w:rPr>
                <w:rFonts w:ascii="Times New Roman" w:eastAsia="Times New Roman" w:hAnsi="Times New Roman"/>
                <w:sz w:val="18"/>
              </w:rPr>
            </w:pPr>
          </w:p>
        </w:tc>
        <w:tc>
          <w:tcPr>
            <w:tcW w:w="500" w:type="dxa"/>
            <w:shd w:val="clear" w:color="auto" w:fill="auto"/>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Details of the</w:t>
            </w: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1140" w:type="dxa"/>
            <w:shd w:val="clear" w:color="auto" w:fill="auto"/>
            <w:vAlign w:val="bottom"/>
          </w:tcPr>
          <w:p w:rsidR="00000000" w:rsidRDefault="006F13F1">
            <w:pPr>
              <w:spacing w:line="0" w:lineRule="atLeast"/>
              <w:rPr>
                <w:rFonts w:ascii="Times New Roman" w:eastAsia="Times New Roman" w:hAnsi="Times New Roman"/>
              </w:rPr>
            </w:pPr>
          </w:p>
        </w:tc>
        <w:tc>
          <w:tcPr>
            <w:tcW w:w="640" w:type="dxa"/>
            <w:shd w:val="clear" w:color="auto" w:fill="auto"/>
            <w:vAlign w:val="bottom"/>
          </w:tcPr>
          <w:p w:rsidR="00000000" w:rsidRDefault="006F13F1">
            <w:pPr>
              <w:spacing w:line="0" w:lineRule="atLeast"/>
              <w:rPr>
                <w:rFonts w:ascii="Times New Roman" w:eastAsia="Times New Roman" w:hAnsi="Times New Roman"/>
              </w:rPr>
            </w:pPr>
          </w:p>
        </w:tc>
        <w:tc>
          <w:tcPr>
            <w:tcW w:w="760" w:type="dxa"/>
            <w:shd w:val="clear" w:color="auto" w:fill="auto"/>
            <w:vAlign w:val="bottom"/>
          </w:tcPr>
          <w:p w:rsidR="00000000" w:rsidRDefault="006F13F1">
            <w:pPr>
              <w:spacing w:line="0" w:lineRule="atLeast"/>
              <w:rPr>
                <w:rFonts w:ascii="Times New Roman" w:eastAsia="Times New Roman" w:hAnsi="Times New Roman"/>
              </w:rPr>
            </w:pPr>
          </w:p>
        </w:tc>
        <w:tc>
          <w:tcPr>
            <w:tcW w:w="90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640" w:type="dxa"/>
            <w:shd w:val="clear" w:color="auto" w:fill="auto"/>
            <w:vAlign w:val="bottom"/>
          </w:tcPr>
          <w:p w:rsidR="00000000" w:rsidRDefault="006F13F1">
            <w:pPr>
              <w:spacing w:line="0" w:lineRule="atLeast"/>
              <w:rPr>
                <w:rFonts w:ascii="Times New Roman" w:eastAsia="Times New Roman" w:hAnsi="Times New Roman"/>
              </w:rPr>
            </w:pPr>
          </w:p>
        </w:tc>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right w:val="single" w:sz="8" w:space="0" w:color="00000A"/>
            </w:tcBorders>
            <w:shd w:val="clear" w:color="auto" w:fill="auto"/>
            <w:vAlign w:val="bottom"/>
          </w:tcPr>
          <w:p w:rsidR="00000000" w:rsidRDefault="006F13F1">
            <w:pPr>
              <w:spacing w:line="228" w:lineRule="exact"/>
              <w:ind w:left="40"/>
              <w:rPr>
                <w:rFonts w:ascii="Times New Roman" w:eastAsia="Times New Roman" w:hAnsi="Times New Roman"/>
              </w:rPr>
            </w:pPr>
            <w:r>
              <w:rPr>
                <w:rFonts w:ascii="Times New Roman" w:eastAsia="Times New Roman" w:hAnsi="Times New Roman"/>
              </w:rPr>
              <w:t>Facility</w:t>
            </w:r>
          </w:p>
        </w:tc>
        <w:tc>
          <w:tcPr>
            <w:tcW w:w="4540" w:type="dxa"/>
            <w:gridSpan w:val="7"/>
            <w:shd w:val="clear" w:color="auto" w:fill="auto"/>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B. Details of Facilities / Break-Up of Overall Limit:</w:t>
            </w: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640" w:type="dxa"/>
            <w:shd w:val="clear" w:color="auto" w:fill="auto"/>
            <w:vAlign w:val="bottom"/>
          </w:tcPr>
          <w:p w:rsidR="00000000" w:rsidRDefault="006F13F1">
            <w:pPr>
              <w:spacing w:line="0" w:lineRule="atLeast"/>
              <w:rPr>
                <w:rFonts w:ascii="Times New Roman" w:eastAsia="Times New Roman" w:hAnsi="Times New Roman"/>
              </w:rPr>
            </w:pPr>
          </w:p>
        </w:tc>
        <w:tc>
          <w:tcPr>
            <w:tcW w:w="500" w:type="dxa"/>
            <w:shd w:val="clear" w:color="auto" w:fill="auto"/>
            <w:vAlign w:val="bottom"/>
          </w:tcPr>
          <w:p w:rsidR="00000000" w:rsidRDefault="006F13F1">
            <w:pPr>
              <w:spacing w:line="0" w:lineRule="atLeast"/>
              <w:rPr>
                <w:rFonts w:ascii="Times New Roman" w:eastAsia="Times New Roman" w:hAnsi="Times New Roman"/>
              </w:rPr>
            </w:pPr>
          </w:p>
        </w:tc>
        <w:tc>
          <w:tcPr>
            <w:tcW w:w="15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4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5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80" w:type="dxa"/>
            <w:tcBorders>
              <w:right w:val="single" w:sz="8" w:space="0" w:color="00000A"/>
            </w:tcBorders>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Products &amp;</w:t>
            </w:r>
          </w:p>
        </w:tc>
        <w:tc>
          <w:tcPr>
            <w:tcW w:w="860" w:type="dxa"/>
            <w:gridSpan w:val="2"/>
            <w:shd w:val="clear" w:color="auto" w:fill="808080"/>
            <w:vAlign w:val="bottom"/>
          </w:tcPr>
          <w:p w:rsidR="00000000" w:rsidRDefault="006F13F1">
            <w:pPr>
              <w:spacing w:line="216" w:lineRule="exact"/>
              <w:rPr>
                <w:rFonts w:ascii="Times New Roman" w:eastAsia="Times New Roman" w:hAnsi="Times New Roman"/>
                <w:b/>
              </w:rPr>
            </w:pPr>
            <w:r>
              <w:rPr>
                <w:rFonts w:ascii="Times New Roman" w:eastAsia="Times New Roman" w:hAnsi="Times New Roman"/>
                <w:b/>
              </w:rPr>
              <w:t>Working</w:t>
            </w:r>
          </w:p>
        </w:tc>
        <w:tc>
          <w:tcPr>
            <w:tcW w:w="2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8"/>
              </w:rPr>
            </w:pPr>
          </w:p>
        </w:tc>
        <w:tc>
          <w:tcPr>
            <w:tcW w:w="1140" w:type="dxa"/>
            <w:tcBorders>
              <w:right w:val="single" w:sz="8" w:space="0" w:color="00000A"/>
            </w:tcBorders>
            <w:shd w:val="clear" w:color="auto" w:fill="808080"/>
            <w:vAlign w:val="bottom"/>
          </w:tcPr>
          <w:p w:rsidR="00000000" w:rsidRDefault="006F13F1">
            <w:pPr>
              <w:spacing w:line="216" w:lineRule="exact"/>
              <w:ind w:left="40"/>
              <w:rPr>
                <w:rFonts w:ascii="Times New Roman" w:eastAsia="Times New Roman" w:hAnsi="Times New Roman"/>
                <w:b/>
              </w:rPr>
            </w:pPr>
            <w:r>
              <w:rPr>
                <w:rFonts w:ascii="Times New Roman" w:eastAsia="Times New Roman" w:hAnsi="Times New Roman"/>
                <w:b/>
              </w:rPr>
              <w:t>Amount</w:t>
            </w:r>
          </w:p>
        </w:tc>
        <w:tc>
          <w:tcPr>
            <w:tcW w:w="1400" w:type="dxa"/>
            <w:gridSpan w:val="2"/>
            <w:tcBorders>
              <w:right w:val="single" w:sz="8" w:space="0" w:color="00000A"/>
            </w:tcBorders>
            <w:shd w:val="clear" w:color="auto" w:fill="808080"/>
            <w:vAlign w:val="bottom"/>
          </w:tcPr>
          <w:p w:rsidR="00000000" w:rsidRDefault="006F13F1">
            <w:pPr>
              <w:spacing w:line="216" w:lineRule="exact"/>
              <w:ind w:left="40"/>
              <w:rPr>
                <w:rFonts w:ascii="Times New Roman" w:eastAsia="Times New Roman" w:hAnsi="Times New Roman"/>
                <w:b/>
              </w:rPr>
            </w:pPr>
            <w:r>
              <w:rPr>
                <w:rFonts w:ascii="Times New Roman" w:eastAsia="Times New Roman" w:hAnsi="Times New Roman"/>
                <w:b/>
              </w:rPr>
              <w:t>Limits /Sub-</w:t>
            </w:r>
          </w:p>
        </w:tc>
        <w:tc>
          <w:tcPr>
            <w:tcW w:w="900" w:type="dxa"/>
            <w:shd w:val="clear" w:color="auto" w:fill="808080"/>
            <w:vAlign w:val="bottom"/>
          </w:tcPr>
          <w:p w:rsidR="00000000" w:rsidRDefault="006F13F1">
            <w:pPr>
              <w:spacing w:line="216" w:lineRule="exact"/>
              <w:ind w:left="40"/>
              <w:rPr>
                <w:rFonts w:ascii="Times New Roman" w:eastAsia="Times New Roman" w:hAnsi="Times New Roman"/>
                <w:b/>
              </w:rPr>
            </w:pPr>
            <w:r>
              <w:rPr>
                <w:rFonts w:ascii="Times New Roman" w:eastAsia="Times New Roman" w:hAnsi="Times New Roman"/>
                <w:b/>
              </w:rPr>
              <w:t>Impost/</w:t>
            </w:r>
          </w:p>
        </w:tc>
        <w:tc>
          <w:tcPr>
            <w:tcW w:w="2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8"/>
              </w:rPr>
            </w:pPr>
          </w:p>
        </w:tc>
        <w:tc>
          <w:tcPr>
            <w:tcW w:w="640" w:type="dxa"/>
            <w:shd w:val="clear" w:color="auto" w:fill="808080"/>
            <w:vAlign w:val="bottom"/>
          </w:tcPr>
          <w:p w:rsidR="00000000" w:rsidRDefault="006F13F1">
            <w:pPr>
              <w:spacing w:line="216" w:lineRule="exact"/>
              <w:ind w:left="40"/>
              <w:rPr>
                <w:rFonts w:ascii="Times New Roman" w:eastAsia="Times New Roman" w:hAnsi="Times New Roman"/>
                <w:b/>
              </w:rPr>
            </w:pPr>
            <w:r>
              <w:rPr>
                <w:rFonts w:ascii="Times New Roman" w:eastAsia="Times New Roman" w:hAnsi="Times New Roman"/>
                <w:b/>
              </w:rPr>
              <w:t>Due</w:t>
            </w:r>
          </w:p>
        </w:tc>
        <w:tc>
          <w:tcPr>
            <w:tcW w:w="50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8"/>
              </w:rPr>
            </w:pPr>
          </w:p>
        </w:tc>
        <w:tc>
          <w:tcPr>
            <w:tcW w:w="1580" w:type="dxa"/>
            <w:tcBorders>
              <w:right w:val="single" w:sz="8" w:space="0" w:color="00000A"/>
            </w:tcBorders>
            <w:shd w:val="clear" w:color="auto" w:fill="808080"/>
            <w:vAlign w:val="bottom"/>
          </w:tcPr>
          <w:p w:rsidR="00000000" w:rsidRDefault="006F13F1">
            <w:pPr>
              <w:spacing w:line="216" w:lineRule="exact"/>
              <w:ind w:right="520"/>
              <w:jc w:val="right"/>
              <w:rPr>
                <w:rFonts w:ascii="Times New Roman" w:eastAsia="Times New Roman" w:hAnsi="Times New Roman"/>
                <w:b/>
              </w:rPr>
            </w:pPr>
            <w:r>
              <w:rPr>
                <w:rFonts w:ascii="Times New Roman" w:eastAsia="Times New Roman" w:hAnsi="Times New Roman"/>
                <w:b/>
              </w:rPr>
              <w:t>Frequency</w:t>
            </w: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right w:val="single" w:sz="8" w:space="0" w:color="00000A"/>
            </w:tcBorders>
            <w:shd w:val="clear" w:color="auto" w:fill="auto"/>
            <w:vAlign w:val="bottom"/>
          </w:tcPr>
          <w:p w:rsidR="00000000" w:rsidRDefault="006F13F1">
            <w:pPr>
              <w:spacing w:line="226" w:lineRule="exact"/>
              <w:ind w:left="40"/>
              <w:rPr>
                <w:rFonts w:ascii="Times New Roman" w:eastAsia="Times New Roman" w:hAnsi="Times New Roman"/>
              </w:rPr>
            </w:pPr>
            <w:r>
              <w:rPr>
                <w:rFonts w:ascii="Times New Roman" w:eastAsia="Times New Roman" w:hAnsi="Times New Roman"/>
              </w:rPr>
              <w:t>Currency</w:t>
            </w:r>
          </w:p>
        </w:tc>
        <w:tc>
          <w:tcPr>
            <w:tcW w:w="860" w:type="dxa"/>
            <w:gridSpan w:val="2"/>
            <w:shd w:val="clear" w:color="auto" w:fill="808080"/>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Capital</w:t>
            </w:r>
          </w:p>
        </w:tc>
        <w:tc>
          <w:tcPr>
            <w:tcW w:w="2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1140" w:type="dxa"/>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highlight w:val="darkGray"/>
              </w:rPr>
            </w:pPr>
            <w:r>
              <w:rPr>
                <w:rFonts w:ascii="Times New Roman" w:eastAsia="Times New Roman" w:hAnsi="Times New Roman"/>
                <w:b/>
                <w:highlight w:val="darkGray"/>
              </w:rPr>
              <w:t>(Rs. in Mn)</w:t>
            </w:r>
          </w:p>
        </w:tc>
        <w:tc>
          <w:tcPr>
            <w:tcW w:w="1400" w:type="dxa"/>
            <w:gridSpan w:val="2"/>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Limit / inter-</w:t>
            </w:r>
          </w:p>
        </w:tc>
        <w:tc>
          <w:tcPr>
            <w:tcW w:w="1140" w:type="dxa"/>
            <w:gridSpan w:val="2"/>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Commissio</w:t>
            </w:r>
          </w:p>
        </w:tc>
        <w:tc>
          <w:tcPr>
            <w:tcW w:w="1140" w:type="dxa"/>
            <w:gridSpan w:val="2"/>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Date/On</w:t>
            </w:r>
          </w:p>
        </w:tc>
        <w:tc>
          <w:tcPr>
            <w:tcW w:w="15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gridSpan w:val="2"/>
            <w:shd w:val="clear" w:color="auto" w:fill="808080"/>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Product</w:t>
            </w:r>
          </w:p>
        </w:tc>
        <w:tc>
          <w:tcPr>
            <w:tcW w:w="2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11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1400" w:type="dxa"/>
            <w:gridSpan w:val="2"/>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changeability</w:t>
            </w:r>
          </w:p>
        </w:tc>
        <w:tc>
          <w:tcPr>
            <w:tcW w:w="900" w:type="dxa"/>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n</w:t>
            </w:r>
          </w:p>
        </w:tc>
        <w:tc>
          <w:tcPr>
            <w:tcW w:w="24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1140" w:type="dxa"/>
            <w:gridSpan w:val="2"/>
            <w:tcBorders>
              <w:right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Demand</w:t>
            </w:r>
          </w:p>
        </w:tc>
        <w:tc>
          <w:tcPr>
            <w:tcW w:w="15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gridSpan w:val="2"/>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Type</w:t>
            </w:r>
          </w:p>
        </w:tc>
        <w:tc>
          <w:tcPr>
            <w:tcW w:w="2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11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640" w:type="dxa"/>
            <w:tcBorders>
              <w:bottom w:val="single" w:sz="8" w:space="0" w:color="00000A"/>
            </w:tcBorders>
            <w:shd w:val="clear" w:color="auto" w:fill="808080"/>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details</w:t>
            </w:r>
          </w:p>
        </w:tc>
        <w:tc>
          <w:tcPr>
            <w:tcW w:w="76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90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6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50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c>
          <w:tcPr>
            <w:tcW w:w="158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rPr>
            </w:pPr>
          </w:p>
        </w:tc>
      </w:tr>
    </w:tbl>
    <w:p w:rsidR="00000000" w:rsidRDefault="006F13F1">
      <w:pPr>
        <w:rPr>
          <w:rFonts w:ascii="Times New Roman" w:eastAsia="Times New Roman" w:hAnsi="Times New Roman"/>
        </w:rPr>
        <w:sectPr w:rsidR="00000000">
          <w:pgSz w:w="12240" w:h="15840"/>
          <w:pgMar w:top="1420" w:right="1220" w:bottom="102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820"/>
        <w:gridCol w:w="480"/>
        <w:gridCol w:w="400"/>
        <w:gridCol w:w="1080"/>
        <w:gridCol w:w="280"/>
        <w:gridCol w:w="860"/>
        <w:gridCol w:w="800"/>
        <w:gridCol w:w="520"/>
        <w:gridCol w:w="40"/>
        <w:gridCol w:w="60"/>
        <w:gridCol w:w="1120"/>
        <w:gridCol w:w="30"/>
        <w:gridCol w:w="320"/>
        <w:gridCol w:w="800"/>
        <w:gridCol w:w="800"/>
        <w:gridCol w:w="78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88" w:name="page89"/>
            <w:bookmarkEnd w:id="88"/>
            <w:r>
              <w:rPr>
                <w:rFonts w:ascii="Times New Roman" w:eastAsia="Times New Roman" w:hAnsi="Times New Roman"/>
                <w:b/>
                <w:highlight w:val="lightGray"/>
              </w:rPr>
              <w:t>Sr.</w:t>
            </w:r>
          </w:p>
        </w:tc>
        <w:tc>
          <w:tcPr>
            <w:tcW w:w="82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4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8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28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52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2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2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78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820" w:type="dxa"/>
            <w:shd w:val="clear" w:color="auto" w:fill="BFBFBF"/>
            <w:vAlign w:val="bottom"/>
          </w:tcPr>
          <w:p w:rsidR="00000000" w:rsidRDefault="006F13F1">
            <w:pPr>
              <w:spacing w:line="0" w:lineRule="atLeast"/>
              <w:rPr>
                <w:rFonts w:ascii="Times New Roman" w:eastAsia="Times New Roman" w:hAnsi="Times New Roman"/>
              </w:rPr>
            </w:pPr>
          </w:p>
        </w:tc>
        <w:tc>
          <w:tcPr>
            <w:tcW w:w="480" w:type="dxa"/>
            <w:shd w:val="clear" w:color="auto" w:fill="BFBFBF"/>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1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2" w:lineRule="exact"/>
              <w:rPr>
                <w:rFonts w:ascii="Times New Roman" w:eastAsia="Times New Roman" w:hAnsi="Times New Roman"/>
              </w:rPr>
            </w:pPr>
            <w:r>
              <w:rPr>
                <w:rFonts w:ascii="Times New Roman" w:eastAsia="Times New Roman" w:hAnsi="Times New Roman"/>
              </w:rPr>
              <w:t>Cash Credit</w:t>
            </w:r>
          </w:p>
        </w:tc>
        <w:tc>
          <w:tcPr>
            <w:tcW w:w="280" w:type="dxa"/>
            <w:shd w:val="clear" w:color="auto" w:fill="auto"/>
            <w:vAlign w:val="bottom"/>
          </w:tcPr>
          <w:p w:rsidR="00000000" w:rsidRDefault="006F13F1">
            <w:pPr>
              <w:spacing w:line="0" w:lineRule="atLeast"/>
              <w:rPr>
                <w:rFonts w:ascii="Times New Roman" w:eastAsia="Times New Roman" w:hAnsi="Times New Roman"/>
                <w:sz w:val="18"/>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320" w:type="dxa"/>
            <w:gridSpan w:val="2"/>
            <w:shd w:val="clear" w:color="auto" w:fill="auto"/>
            <w:vAlign w:val="bottom"/>
          </w:tcPr>
          <w:p w:rsidR="00000000" w:rsidRDefault="006F13F1">
            <w:pPr>
              <w:spacing w:line="212" w:lineRule="exact"/>
              <w:ind w:left="40"/>
              <w:rPr>
                <w:rFonts w:ascii="Times New Roman" w:eastAsia="Times New Roman" w:hAnsi="Times New Roman"/>
                <w:w w:val="97"/>
              </w:rPr>
            </w:pPr>
            <w:r>
              <w:rPr>
                <w:rFonts w:ascii="Times New Roman" w:eastAsia="Times New Roman" w:hAnsi="Times New Roman"/>
                <w:w w:val="97"/>
              </w:rPr>
              <w:t>Interchangeable</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212" w:lineRule="exact"/>
              <w:ind w:left="20"/>
              <w:rPr>
                <w:rFonts w:ascii="Times New Roman" w:eastAsia="Times New Roman" w:hAnsi="Times New Roman"/>
              </w:rPr>
            </w:pPr>
            <w:r>
              <w:rPr>
                <w:rFonts w:ascii="Times New Roman" w:eastAsia="Times New Roman" w:hAnsi="Times New Roman"/>
              </w:rPr>
              <w:t>Interest</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(CC)</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with LC</w:t>
            </w: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Working</w:t>
            </w:r>
          </w:p>
        </w:tc>
        <w:tc>
          <w:tcPr>
            <w:tcW w:w="1140" w:type="dxa"/>
            <w:gridSpan w:val="2"/>
            <w:tcBorders>
              <w:right w:val="single" w:sz="8" w:space="0" w:color="00000A"/>
            </w:tcBorders>
            <w:shd w:val="clear" w:color="auto" w:fill="auto"/>
            <w:vAlign w:val="bottom"/>
          </w:tcPr>
          <w:p w:rsidR="00000000" w:rsidRDefault="006F13F1">
            <w:pPr>
              <w:spacing w:line="216" w:lineRule="exact"/>
              <w:ind w:right="60"/>
              <w:jc w:val="right"/>
              <w:rPr>
                <w:rFonts w:ascii="Times New Roman" w:eastAsia="Times New Roman" w:hAnsi="Times New Roman"/>
              </w:rPr>
            </w:pPr>
            <w:r>
              <w:rPr>
                <w:rFonts w:ascii="Times New Roman" w:eastAsia="Times New Roman" w:hAnsi="Times New Roman"/>
              </w:rPr>
              <w:t>(________)</w:t>
            </w:r>
          </w:p>
        </w:tc>
        <w:tc>
          <w:tcPr>
            <w:tcW w:w="132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Sub-Limit of</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Sub-Limit</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Capital</w:t>
            </w: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CC</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right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of CC</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20" w:type="dxa"/>
            <w:shd w:val="clear" w:color="auto" w:fill="auto"/>
            <w:vAlign w:val="bottom"/>
          </w:tcPr>
          <w:p w:rsidR="00000000" w:rsidRDefault="006F13F1">
            <w:pPr>
              <w:spacing w:line="0" w:lineRule="atLeast"/>
              <w:rPr>
                <w:rFonts w:ascii="Times New Roman" w:eastAsia="Times New Roman" w:hAnsi="Times New Roman"/>
                <w:sz w:val="19"/>
              </w:rPr>
            </w:pPr>
          </w:p>
        </w:tc>
        <w:tc>
          <w:tcPr>
            <w:tcW w:w="480" w:type="dxa"/>
            <w:shd w:val="clear" w:color="auto" w:fill="auto"/>
            <w:vAlign w:val="bottom"/>
          </w:tcPr>
          <w:p w:rsidR="00000000" w:rsidRDefault="006F13F1">
            <w:pPr>
              <w:spacing w:line="0" w:lineRule="atLeast"/>
              <w:rPr>
                <w:rFonts w:ascii="Times New Roman" w:eastAsia="Times New Roman" w:hAnsi="Times New Roman"/>
                <w:sz w:val="19"/>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80" w:type="dxa"/>
            <w:tcBorders>
              <w:right w:val="single" w:sz="8" w:space="0" w:color="00000A"/>
            </w:tcBorders>
            <w:shd w:val="clear" w:color="auto" w:fill="auto"/>
            <w:vAlign w:val="bottom"/>
          </w:tcPr>
          <w:p w:rsidR="00000000" w:rsidRDefault="006F13F1">
            <w:pPr>
              <w:spacing w:line="228" w:lineRule="exact"/>
              <w:rPr>
                <w:rFonts w:ascii="Times New Roman" w:eastAsia="Times New Roman" w:hAnsi="Times New Roman"/>
              </w:rPr>
            </w:pPr>
            <w:r>
              <w:rPr>
                <w:rFonts w:ascii="Times New Roman" w:eastAsia="Times New Roman" w:hAnsi="Times New Roman"/>
              </w:rPr>
              <w:t>Demand</w:t>
            </w:r>
          </w:p>
        </w:tc>
        <w:tc>
          <w:tcPr>
            <w:tcW w:w="280" w:type="dxa"/>
            <w:shd w:val="clear" w:color="auto" w:fill="auto"/>
            <w:vAlign w:val="bottom"/>
          </w:tcPr>
          <w:p w:rsidR="00000000" w:rsidRDefault="006F13F1">
            <w:pPr>
              <w:spacing w:line="0" w:lineRule="atLeast"/>
              <w:rPr>
                <w:rFonts w:ascii="Times New Roman" w:eastAsia="Times New Roman" w:hAnsi="Times New Roman"/>
                <w:sz w:val="19"/>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shd w:val="clear" w:color="auto" w:fill="auto"/>
            <w:vAlign w:val="bottom"/>
          </w:tcPr>
          <w:p w:rsidR="00000000" w:rsidRDefault="006F13F1">
            <w:pPr>
              <w:spacing w:line="0" w:lineRule="atLeast"/>
              <w:rPr>
                <w:rFonts w:ascii="Times New Roman" w:eastAsia="Times New Roman" w:hAnsi="Times New Roman"/>
                <w:sz w:val="19"/>
              </w:rPr>
            </w:pPr>
          </w:p>
        </w:tc>
        <w:tc>
          <w:tcPr>
            <w:tcW w:w="52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320" w:type="dxa"/>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Loan</w:t>
            </w: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(WCDL)</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Bill</w:t>
            </w:r>
          </w:p>
        </w:tc>
        <w:tc>
          <w:tcPr>
            <w:tcW w:w="1140" w:type="dxa"/>
            <w:gridSpan w:val="2"/>
            <w:tcBorders>
              <w:right w:val="single" w:sz="8" w:space="0" w:color="00000A"/>
            </w:tcBorders>
            <w:shd w:val="clear" w:color="auto" w:fill="auto"/>
            <w:vAlign w:val="bottom"/>
          </w:tcPr>
          <w:p w:rsidR="00000000" w:rsidRDefault="006F13F1">
            <w:pPr>
              <w:spacing w:line="216" w:lineRule="exact"/>
              <w:ind w:right="60"/>
              <w:jc w:val="right"/>
              <w:rPr>
                <w:rFonts w:ascii="Times New Roman" w:eastAsia="Times New Roman" w:hAnsi="Times New Roman"/>
              </w:rPr>
            </w:pPr>
            <w:r>
              <w:rPr>
                <w:rFonts w:ascii="Times New Roman" w:eastAsia="Times New Roman" w:hAnsi="Times New Roman"/>
              </w:rPr>
              <w:t>(________)</w:t>
            </w:r>
          </w:p>
        </w:tc>
        <w:tc>
          <w:tcPr>
            <w:tcW w:w="132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Sub-Limit of</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Discount</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Discounting</w:t>
            </w: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CC</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(Bills)</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Letter of</w:t>
            </w:r>
          </w:p>
        </w:tc>
        <w:tc>
          <w:tcPr>
            <w:tcW w:w="1140" w:type="dxa"/>
            <w:gridSpan w:val="2"/>
            <w:tcBorders>
              <w:right w:val="single" w:sz="8" w:space="0" w:color="00000A"/>
            </w:tcBorders>
            <w:shd w:val="clear" w:color="auto" w:fill="auto"/>
            <w:vAlign w:val="bottom"/>
          </w:tcPr>
          <w:p w:rsidR="00000000" w:rsidRDefault="006F13F1">
            <w:pPr>
              <w:spacing w:line="216" w:lineRule="exact"/>
              <w:ind w:right="60"/>
              <w:jc w:val="right"/>
              <w:rPr>
                <w:rFonts w:ascii="Times New Roman" w:eastAsia="Times New Roman" w:hAnsi="Times New Roman"/>
              </w:rPr>
            </w:pPr>
            <w:r>
              <w:rPr>
                <w:rFonts w:ascii="Times New Roman" w:eastAsia="Times New Roman" w:hAnsi="Times New Roman"/>
              </w:rPr>
              <w:t>(________)</w:t>
            </w:r>
          </w:p>
        </w:tc>
        <w:tc>
          <w:tcPr>
            <w:tcW w:w="1320" w:type="dxa"/>
            <w:gridSpan w:val="2"/>
            <w:shd w:val="clear" w:color="auto" w:fill="auto"/>
            <w:vAlign w:val="bottom"/>
          </w:tcPr>
          <w:p w:rsidR="00000000" w:rsidRDefault="006F13F1">
            <w:pPr>
              <w:spacing w:line="216" w:lineRule="exact"/>
              <w:ind w:left="40"/>
              <w:rPr>
                <w:rFonts w:ascii="Times New Roman" w:eastAsia="Times New Roman" w:hAnsi="Times New Roman"/>
                <w:w w:val="97"/>
              </w:rPr>
            </w:pPr>
            <w:r>
              <w:rPr>
                <w:rFonts w:ascii="Times New Roman" w:eastAsia="Times New Roman" w:hAnsi="Times New Roman"/>
                <w:w w:val="97"/>
              </w:rPr>
              <w:t>Interchangeable</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Commission</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Credit (LC)</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with CC</w:t>
            </w: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7" w:lineRule="exact"/>
              <w:rPr>
                <w:rFonts w:ascii="Times New Roman" w:eastAsia="Times New Roman" w:hAnsi="Times New Roman"/>
              </w:rPr>
            </w:pPr>
            <w:r>
              <w:rPr>
                <w:rFonts w:ascii="Times New Roman" w:eastAsia="Times New Roman" w:hAnsi="Times New Roman"/>
              </w:rPr>
              <w:t>Letter of</w:t>
            </w:r>
          </w:p>
        </w:tc>
        <w:tc>
          <w:tcPr>
            <w:tcW w:w="1140" w:type="dxa"/>
            <w:gridSpan w:val="2"/>
            <w:tcBorders>
              <w:right w:val="single" w:sz="8" w:space="0" w:color="00000A"/>
            </w:tcBorders>
            <w:shd w:val="clear" w:color="auto" w:fill="auto"/>
            <w:vAlign w:val="bottom"/>
          </w:tcPr>
          <w:p w:rsidR="00000000" w:rsidRDefault="006F13F1">
            <w:pPr>
              <w:spacing w:line="217" w:lineRule="exact"/>
              <w:ind w:right="60"/>
              <w:jc w:val="right"/>
              <w:rPr>
                <w:rFonts w:ascii="Times New Roman" w:eastAsia="Times New Roman" w:hAnsi="Times New Roman"/>
              </w:rPr>
            </w:pPr>
            <w:r>
              <w:rPr>
                <w:rFonts w:ascii="Times New Roman" w:eastAsia="Times New Roman" w:hAnsi="Times New Roman"/>
              </w:rPr>
              <w:t>(________)</w:t>
            </w:r>
          </w:p>
        </w:tc>
        <w:tc>
          <w:tcPr>
            <w:tcW w:w="1320" w:type="dxa"/>
            <w:gridSpan w:val="2"/>
            <w:shd w:val="clear" w:color="auto" w:fill="auto"/>
            <w:vAlign w:val="bottom"/>
          </w:tcPr>
          <w:p w:rsidR="00000000" w:rsidRDefault="006F13F1">
            <w:pPr>
              <w:spacing w:line="217" w:lineRule="exact"/>
              <w:ind w:left="40"/>
              <w:rPr>
                <w:rFonts w:ascii="Times New Roman" w:eastAsia="Times New Roman" w:hAnsi="Times New Roman"/>
              </w:rPr>
            </w:pPr>
            <w:r>
              <w:rPr>
                <w:rFonts w:ascii="Times New Roman" w:eastAsia="Times New Roman" w:hAnsi="Times New Roman"/>
              </w:rPr>
              <w:t>Sub-Limit of</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217" w:lineRule="exact"/>
              <w:ind w:left="20"/>
              <w:rPr>
                <w:rFonts w:ascii="Times New Roman" w:eastAsia="Times New Roman" w:hAnsi="Times New Roman"/>
              </w:rPr>
            </w:pPr>
            <w:r>
              <w:rPr>
                <w:rFonts w:ascii="Times New Roman" w:eastAsia="Times New Roman" w:hAnsi="Times New Roman"/>
              </w:rPr>
              <w:t>Commission</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2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20" w:type="dxa"/>
            <w:shd w:val="clear" w:color="auto" w:fill="auto"/>
            <w:vAlign w:val="bottom"/>
          </w:tcPr>
          <w:p w:rsidR="00000000" w:rsidRDefault="006F13F1">
            <w:pPr>
              <w:spacing w:line="0" w:lineRule="atLeast"/>
              <w:rPr>
                <w:rFonts w:ascii="Times New Roman" w:eastAsia="Times New Roman" w:hAnsi="Times New Roman"/>
                <w:sz w:val="19"/>
              </w:rPr>
            </w:pPr>
          </w:p>
        </w:tc>
        <w:tc>
          <w:tcPr>
            <w:tcW w:w="480" w:type="dxa"/>
            <w:shd w:val="clear" w:color="auto" w:fill="auto"/>
            <w:vAlign w:val="bottom"/>
          </w:tcPr>
          <w:p w:rsidR="00000000" w:rsidRDefault="006F13F1">
            <w:pPr>
              <w:spacing w:line="0" w:lineRule="atLeast"/>
              <w:rPr>
                <w:rFonts w:ascii="Times New Roman" w:eastAsia="Times New Roman" w:hAnsi="Times New Roman"/>
                <w:sz w:val="19"/>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80" w:type="dxa"/>
            <w:tcBorders>
              <w:right w:val="single" w:sz="8" w:space="0" w:color="00000A"/>
            </w:tcBorders>
            <w:shd w:val="clear" w:color="auto" w:fill="auto"/>
            <w:vAlign w:val="bottom"/>
          </w:tcPr>
          <w:p w:rsidR="00000000" w:rsidRDefault="006F13F1">
            <w:pPr>
              <w:spacing w:line="229" w:lineRule="exact"/>
              <w:rPr>
                <w:rFonts w:ascii="Times New Roman" w:eastAsia="Times New Roman" w:hAnsi="Times New Roman"/>
              </w:rPr>
            </w:pPr>
            <w:r>
              <w:rPr>
                <w:rFonts w:ascii="Times New Roman" w:eastAsia="Times New Roman" w:hAnsi="Times New Roman"/>
              </w:rPr>
              <w:t>Undertaking</w:t>
            </w:r>
          </w:p>
        </w:tc>
        <w:tc>
          <w:tcPr>
            <w:tcW w:w="280" w:type="dxa"/>
            <w:shd w:val="clear" w:color="auto" w:fill="auto"/>
            <w:vAlign w:val="bottom"/>
          </w:tcPr>
          <w:p w:rsidR="00000000" w:rsidRDefault="006F13F1">
            <w:pPr>
              <w:spacing w:line="0" w:lineRule="atLeast"/>
              <w:rPr>
                <w:rFonts w:ascii="Times New Roman" w:eastAsia="Times New Roman" w:hAnsi="Times New Roman"/>
                <w:sz w:val="19"/>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shd w:val="clear" w:color="auto" w:fill="auto"/>
            <w:vAlign w:val="bottom"/>
          </w:tcPr>
          <w:p w:rsidR="00000000" w:rsidRDefault="006F13F1">
            <w:pPr>
              <w:spacing w:line="229" w:lineRule="exact"/>
              <w:ind w:left="40"/>
              <w:rPr>
                <w:rFonts w:ascii="Times New Roman" w:eastAsia="Times New Roman" w:hAnsi="Times New Roman"/>
              </w:rPr>
            </w:pPr>
            <w:r>
              <w:rPr>
                <w:rFonts w:ascii="Times New Roman" w:eastAsia="Times New Roman" w:hAnsi="Times New Roman"/>
              </w:rPr>
              <w:t>CC</w:t>
            </w:r>
          </w:p>
        </w:tc>
        <w:tc>
          <w:tcPr>
            <w:tcW w:w="52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320" w:type="dxa"/>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(LOU)</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Loan</w:t>
            </w:r>
          </w:p>
        </w:tc>
        <w:tc>
          <w:tcPr>
            <w:tcW w:w="1140" w:type="dxa"/>
            <w:gridSpan w:val="2"/>
            <w:tcBorders>
              <w:right w:val="single" w:sz="8" w:space="0" w:color="00000A"/>
            </w:tcBorders>
            <w:shd w:val="clear" w:color="auto" w:fill="auto"/>
            <w:vAlign w:val="bottom"/>
          </w:tcPr>
          <w:p w:rsidR="00000000" w:rsidRDefault="006F13F1">
            <w:pPr>
              <w:spacing w:line="216" w:lineRule="exact"/>
              <w:ind w:right="60"/>
              <w:jc w:val="right"/>
              <w:rPr>
                <w:rFonts w:ascii="Times New Roman" w:eastAsia="Times New Roman" w:hAnsi="Times New Roman"/>
              </w:rPr>
            </w:pPr>
            <w:r>
              <w:rPr>
                <w:rFonts w:ascii="Times New Roman" w:eastAsia="Times New Roman" w:hAnsi="Times New Roman"/>
              </w:rPr>
              <w:t>(________)</w:t>
            </w:r>
          </w:p>
        </w:tc>
        <w:tc>
          <w:tcPr>
            <w:tcW w:w="132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Sub-Limit of</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Equivalent</w:t>
            </w: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2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LC / Overall</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Risk (LER)</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Limit</w:t>
            </w: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tcBorders>
              <w:right w:val="single" w:sz="8" w:space="0" w:color="00000A"/>
            </w:tcBorders>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Bank</w:t>
            </w:r>
          </w:p>
        </w:tc>
        <w:tc>
          <w:tcPr>
            <w:tcW w:w="1140" w:type="dxa"/>
            <w:gridSpan w:val="2"/>
            <w:tcBorders>
              <w:right w:val="single" w:sz="8" w:space="0" w:color="00000A"/>
            </w:tcBorders>
            <w:shd w:val="clear" w:color="auto" w:fill="auto"/>
            <w:vAlign w:val="bottom"/>
          </w:tcPr>
          <w:p w:rsidR="00000000" w:rsidRDefault="006F13F1">
            <w:pPr>
              <w:spacing w:line="216" w:lineRule="exact"/>
              <w:ind w:right="60"/>
              <w:jc w:val="right"/>
              <w:rPr>
                <w:rFonts w:ascii="Times New Roman" w:eastAsia="Times New Roman" w:hAnsi="Times New Roman"/>
              </w:rPr>
            </w:pPr>
            <w:r>
              <w:rPr>
                <w:rFonts w:ascii="Times New Roman" w:eastAsia="Times New Roman" w:hAnsi="Times New Roman"/>
              </w:rPr>
              <w:t>(________)</w:t>
            </w:r>
          </w:p>
        </w:tc>
        <w:tc>
          <w:tcPr>
            <w:tcW w:w="132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Sub-Limit of</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tcBorders>
              <w:right w:val="single" w:sz="8" w:space="0" w:color="00000A"/>
            </w:tcBorders>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Commission</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Guarantee</w:t>
            </w: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LC</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2"/>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right w:val="single" w:sz="8" w:space="0" w:color="00000A"/>
            </w:tcBorders>
            <w:shd w:val="clear" w:color="auto" w:fill="auto"/>
            <w:vAlign w:val="bottom"/>
          </w:tcPr>
          <w:p w:rsidR="00000000" w:rsidRDefault="006F13F1">
            <w:pPr>
              <w:spacing w:line="228" w:lineRule="exact"/>
              <w:rPr>
                <w:rFonts w:ascii="Times New Roman" w:eastAsia="Times New Roman" w:hAnsi="Times New Roman"/>
              </w:rPr>
            </w:pPr>
            <w:r>
              <w:rPr>
                <w:rFonts w:ascii="Times New Roman" w:eastAsia="Times New Roman" w:hAnsi="Times New Roman"/>
              </w:rPr>
              <w:t>(BG)</w:t>
            </w: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0"/>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6.</w:t>
            </w:r>
          </w:p>
        </w:tc>
        <w:tc>
          <w:tcPr>
            <w:tcW w:w="1300" w:type="dxa"/>
            <w:gridSpan w:val="2"/>
            <w:tcBorders>
              <w:bottom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Sanction Letter</w:t>
            </w: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220" w:type="dxa"/>
            <w:gridSpan w:val="3"/>
            <w:tcBorders>
              <w:bottom w:val="single" w:sz="8" w:space="0" w:color="00000A"/>
            </w:tcBorders>
            <w:shd w:val="clear" w:color="auto" w:fill="auto"/>
            <w:vAlign w:val="bottom"/>
          </w:tcPr>
          <w:p w:rsidR="00000000" w:rsidRDefault="006F13F1">
            <w:pPr>
              <w:spacing w:line="219" w:lineRule="exact"/>
              <w:rPr>
                <w:rFonts w:ascii="Times New Roman" w:eastAsia="Times New Roman" w:hAnsi="Times New Roman"/>
              </w:rPr>
            </w:pPr>
            <w:r>
              <w:rPr>
                <w:rFonts w:ascii="Times New Roman" w:eastAsia="Times New Roman" w:hAnsi="Times New Roman"/>
              </w:rPr>
              <w:t>Reference no.  , dated</w:t>
            </w: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7.</w:t>
            </w:r>
          </w:p>
        </w:tc>
        <w:tc>
          <w:tcPr>
            <w:tcW w:w="820" w:type="dxa"/>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Nature</w:t>
            </w:r>
          </w:p>
        </w:tc>
        <w:tc>
          <w:tcPr>
            <w:tcW w:w="480" w:type="dxa"/>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of</w:t>
            </w:r>
          </w:p>
        </w:tc>
        <w:tc>
          <w:tcPr>
            <w:tcW w:w="400" w:type="dxa"/>
            <w:tcBorders>
              <w:right w:val="single" w:sz="8" w:space="0" w:color="00000A"/>
            </w:tcBorders>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the</w:t>
            </w:r>
          </w:p>
        </w:tc>
        <w:tc>
          <w:tcPr>
            <w:tcW w:w="2220" w:type="dxa"/>
            <w:gridSpan w:val="3"/>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Working Capital Loan</w:t>
            </w: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52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5"/>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Facilities</w:t>
            </w: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8.</w:t>
            </w:r>
          </w:p>
        </w:tc>
        <w:tc>
          <w:tcPr>
            <w:tcW w:w="820" w:type="dxa"/>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Purpose</w:t>
            </w:r>
          </w:p>
        </w:tc>
        <w:tc>
          <w:tcPr>
            <w:tcW w:w="480" w:type="dxa"/>
            <w:shd w:val="clear" w:color="auto" w:fill="auto"/>
            <w:vAlign w:val="bottom"/>
          </w:tcPr>
          <w:p w:rsidR="00000000" w:rsidRDefault="006F13F1">
            <w:pPr>
              <w:spacing w:line="216" w:lineRule="exact"/>
              <w:ind w:left="100"/>
              <w:rPr>
                <w:rFonts w:ascii="Times New Roman" w:eastAsia="Times New Roman" w:hAnsi="Times New Roman"/>
              </w:rPr>
            </w:pPr>
            <w:r>
              <w:rPr>
                <w:rFonts w:ascii="Times New Roman" w:eastAsia="Times New Roman" w:hAnsi="Times New Roman"/>
              </w:rPr>
              <w:t>of</w:t>
            </w:r>
          </w:p>
        </w:tc>
        <w:tc>
          <w:tcPr>
            <w:tcW w:w="400" w:type="dxa"/>
            <w:tcBorders>
              <w:right w:val="single" w:sz="8" w:space="0" w:color="00000A"/>
            </w:tcBorders>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the</w:t>
            </w:r>
          </w:p>
        </w:tc>
        <w:tc>
          <w:tcPr>
            <w:tcW w:w="1080" w:type="dxa"/>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shd w:val="clear" w:color="auto" w:fill="auto"/>
            <w:vAlign w:val="bottom"/>
          </w:tcPr>
          <w:p w:rsidR="00000000" w:rsidRDefault="006F13F1">
            <w:pPr>
              <w:spacing w:line="0" w:lineRule="atLeast"/>
              <w:rPr>
                <w:rFonts w:ascii="Times New Roman" w:eastAsia="Times New Roman" w:hAnsi="Times New Roman"/>
                <w:sz w:val="18"/>
              </w:rPr>
            </w:pPr>
          </w:p>
        </w:tc>
        <w:tc>
          <w:tcPr>
            <w:tcW w:w="86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52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5"/>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Facilities</w:t>
            </w: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9.</w:t>
            </w:r>
          </w:p>
        </w:tc>
        <w:tc>
          <w:tcPr>
            <w:tcW w:w="130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Conditions</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shd w:val="clear" w:color="auto" w:fill="auto"/>
            <w:vAlign w:val="bottom"/>
          </w:tcPr>
          <w:p w:rsidR="00000000" w:rsidRDefault="006F13F1">
            <w:pPr>
              <w:spacing w:line="0" w:lineRule="atLeast"/>
              <w:rPr>
                <w:rFonts w:ascii="Times New Roman" w:eastAsia="Times New Roman" w:hAnsi="Times New Roman"/>
                <w:sz w:val="18"/>
              </w:rPr>
            </w:pPr>
          </w:p>
        </w:tc>
        <w:tc>
          <w:tcPr>
            <w:tcW w:w="86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52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700" w:type="dxa"/>
            <w:gridSpan w:val="3"/>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Precedent to First</w:t>
            </w:r>
          </w:p>
        </w:tc>
        <w:tc>
          <w:tcPr>
            <w:tcW w:w="108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5"/>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30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Disbursement</w:t>
            </w: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10"/>
        </w:trPr>
        <w:tc>
          <w:tcPr>
            <w:tcW w:w="500" w:type="dxa"/>
            <w:tcBorders>
              <w:left w:val="single" w:sz="8" w:space="0" w:color="00000A"/>
              <w:right w:val="single" w:sz="8" w:space="0" w:color="00000A"/>
            </w:tcBorders>
            <w:shd w:val="clear" w:color="auto" w:fill="auto"/>
            <w:vAlign w:val="bottom"/>
          </w:tcPr>
          <w:p w:rsidR="00000000" w:rsidRDefault="006F13F1">
            <w:pPr>
              <w:spacing w:line="199" w:lineRule="exact"/>
              <w:ind w:left="60"/>
              <w:rPr>
                <w:rFonts w:ascii="Times New Roman" w:eastAsia="Times New Roman" w:hAnsi="Times New Roman"/>
              </w:rPr>
            </w:pPr>
            <w:r>
              <w:rPr>
                <w:rFonts w:ascii="Times New Roman" w:eastAsia="Times New Roman" w:hAnsi="Times New Roman"/>
              </w:rPr>
              <w:t>10</w:t>
            </w:r>
          </w:p>
        </w:tc>
        <w:tc>
          <w:tcPr>
            <w:tcW w:w="820" w:type="dxa"/>
            <w:vMerge w:val="restart"/>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Tenure</w:t>
            </w:r>
          </w:p>
        </w:tc>
        <w:tc>
          <w:tcPr>
            <w:tcW w:w="480" w:type="dxa"/>
            <w:vMerge w:val="restart"/>
            <w:shd w:val="clear" w:color="auto" w:fill="auto"/>
            <w:vAlign w:val="bottom"/>
          </w:tcPr>
          <w:p w:rsidR="00000000" w:rsidRDefault="006F13F1">
            <w:pPr>
              <w:spacing w:line="0" w:lineRule="atLeast"/>
              <w:ind w:left="60"/>
              <w:rPr>
                <w:rFonts w:ascii="Times New Roman" w:eastAsia="Times New Roman" w:hAnsi="Times New Roman"/>
              </w:rPr>
            </w:pPr>
            <w:r>
              <w:rPr>
                <w:rFonts w:ascii="Times New Roman" w:eastAsia="Times New Roman" w:hAnsi="Times New Roman"/>
              </w:rPr>
              <w:t>of</w:t>
            </w:r>
          </w:p>
        </w:tc>
        <w:tc>
          <w:tcPr>
            <w:tcW w:w="400" w:type="dxa"/>
            <w:vMerge w:val="restart"/>
            <w:tcBorders>
              <w:right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the</w:t>
            </w:r>
          </w:p>
        </w:tc>
        <w:tc>
          <w:tcPr>
            <w:tcW w:w="3020" w:type="dxa"/>
            <w:gridSpan w:val="4"/>
            <w:tcBorders>
              <w:bottom w:val="single" w:sz="8" w:space="0" w:color="00000A"/>
              <w:right w:val="single" w:sz="8" w:space="0" w:color="00000A"/>
            </w:tcBorders>
            <w:shd w:val="clear" w:color="auto" w:fill="BFBFBF"/>
            <w:vAlign w:val="bottom"/>
          </w:tcPr>
          <w:p w:rsidR="00000000" w:rsidRDefault="006F13F1">
            <w:pPr>
              <w:spacing w:line="210" w:lineRule="exact"/>
              <w:ind w:left="560"/>
              <w:rPr>
                <w:rFonts w:ascii="Times New Roman" w:eastAsia="Times New Roman" w:hAnsi="Times New Roman"/>
                <w:b/>
              </w:rPr>
            </w:pPr>
            <w:r>
              <w:rPr>
                <w:rFonts w:ascii="Times New Roman" w:eastAsia="Times New Roman" w:hAnsi="Times New Roman"/>
                <w:b/>
              </w:rPr>
              <w:t>Facility Product Type</w:t>
            </w:r>
          </w:p>
        </w:tc>
        <w:tc>
          <w:tcPr>
            <w:tcW w:w="3680" w:type="dxa"/>
            <w:gridSpan w:val="8"/>
            <w:tcBorders>
              <w:bottom w:val="single" w:sz="8" w:space="0" w:color="00000A"/>
              <w:right w:val="single" w:sz="8" w:space="0" w:color="00000A"/>
            </w:tcBorders>
            <w:shd w:val="clear" w:color="auto" w:fill="BFBFBF"/>
            <w:vAlign w:val="bottom"/>
          </w:tcPr>
          <w:p w:rsidR="00000000" w:rsidRDefault="006F13F1">
            <w:pPr>
              <w:spacing w:line="210" w:lineRule="exact"/>
              <w:ind w:left="40"/>
              <w:rPr>
                <w:rFonts w:ascii="Times New Roman" w:eastAsia="Times New Roman" w:hAnsi="Times New Roman"/>
                <w:b/>
              </w:rPr>
            </w:pPr>
            <w:r>
              <w:rPr>
                <w:rFonts w:ascii="Times New Roman" w:eastAsia="Times New Roman" w:hAnsi="Times New Roman"/>
                <w:b/>
              </w:rPr>
              <w:t>Tenure / Usance Period</w:t>
            </w: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1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vMerge/>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vMerge/>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220" w:type="dxa"/>
            <w:gridSpan w:val="3"/>
            <w:tcBorders>
              <w:bottom w:val="single" w:sz="8" w:space="0" w:color="00000A"/>
            </w:tcBorders>
            <w:shd w:val="clear" w:color="auto" w:fill="auto"/>
            <w:vAlign w:val="bottom"/>
          </w:tcPr>
          <w:p w:rsidR="00000000" w:rsidRDefault="006F13F1">
            <w:pPr>
              <w:spacing w:line="205" w:lineRule="exact"/>
              <w:ind w:left="40"/>
              <w:rPr>
                <w:rFonts w:ascii="Times New Roman" w:eastAsia="Times New Roman" w:hAnsi="Times New Roman"/>
              </w:rPr>
            </w:pPr>
            <w:r>
              <w:rPr>
                <w:rFonts w:ascii="Times New Roman" w:eastAsia="Times New Roman" w:hAnsi="Times New Roman"/>
              </w:rPr>
              <w:t>Letter of Credit (LC)</w:t>
            </w: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740" w:type="dxa"/>
            <w:gridSpan w:val="4"/>
            <w:tcBorders>
              <w:bottom w:val="single" w:sz="8" w:space="0" w:color="00000A"/>
            </w:tcBorders>
            <w:shd w:val="clear" w:color="auto" w:fill="auto"/>
            <w:vAlign w:val="bottom"/>
          </w:tcPr>
          <w:p w:rsidR="00000000" w:rsidRDefault="006F13F1">
            <w:pPr>
              <w:spacing w:line="205" w:lineRule="exact"/>
              <w:ind w:left="40"/>
              <w:rPr>
                <w:rFonts w:ascii="Times New Roman" w:eastAsia="Times New Roman" w:hAnsi="Times New Roman"/>
              </w:rPr>
            </w:pPr>
            <w:r>
              <w:rPr>
                <w:rFonts w:ascii="Times New Roman" w:eastAsia="Times New Roman" w:hAnsi="Times New Roman"/>
              </w:rPr>
              <w:t>_________</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2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20" w:type="dxa"/>
            <w:shd w:val="clear" w:color="auto" w:fill="auto"/>
            <w:vAlign w:val="bottom"/>
          </w:tcPr>
          <w:p w:rsidR="00000000" w:rsidRDefault="006F13F1">
            <w:pPr>
              <w:spacing w:line="191" w:lineRule="exact"/>
              <w:ind w:left="40"/>
              <w:rPr>
                <w:rFonts w:ascii="Times New Roman" w:eastAsia="Times New Roman" w:hAnsi="Times New Roman"/>
              </w:rPr>
            </w:pPr>
            <w:r>
              <w:rPr>
                <w:rFonts w:ascii="Times New Roman" w:eastAsia="Times New Roman" w:hAnsi="Times New Roman"/>
              </w:rPr>
              <w:t>Facilities</w:t>
            </w:r>
          </w:p>
        </w:tc>
        <w:tc>
          <w:tcPr>
            <w:tcW w:w="480" w:type="dxa"/>
            <w:shd w:val="clear" w:color="auto" w:fill="auto"/>
            <w:vAlign w:val="bottom"/>
          </w:tcPr>
          <w:p w:rsidR="00000000" w:rsidRDefault="006F13F1">
            <w:pPr>
              <w:spacing w:line="0" w:lineRule="atLeast"/>
              <w:rPr>
                <w:rFonts w:ascii="Times New Roman" w:eastAsia="Times New Roman" w:hAnsi="Times New Roman"/>
                <w:sz w:val="19"/>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020" w:type="dxa"/>
            <w:gridSpan w:val="4"/>
            <w:tcBorders>
              <w:bottom w:val="single" w:sz="8" w:space="0" w:color="00000A"/>
              <w:right w:val="single" w:sz="8" w:space="0" w:color="00000A"/>
            </w:tcBorders>
            <w:shd w:val="clear" w:color="auto" w:fill="auto"/>
            <w:vAlign w:val="bottom"/>
          </w:tcPr>
          <w:p w:rsidR="00000000" w:rsidRDefault="006F13F1">
            <w:pPr>
              <w:spacing w:line="222" w:lineRule="exact"/>
              <w:ind w:left="40"/>
              <w:rPr>
                <w:rFonts w:ascii="Times New Roman" w:eastAsia="Times New Roman" w:hAnsi="Times New Roman"/>
              </w:rPr>
            </w:pPr>
            <w:r>
              <w:rPr>
                <w:rFonts w:ascii="Times New Roman" w:eastAsia="Times New Roman" w:hAnsi="Times New Roman"/>
              </w:rPr>
              <w:t>Letter of Undertaking (LOU)</w:t>
            </w:r>
          </w:p>
        </w:tc>
        <w:tc>
          <w:tcPr>
            <w:tcW w:w="1740" w:type="dxa"/>
            <w:gridSpan w:val="4"/>
            <w:tcBorders>
              <w:bottom w:val="single" w:sz="8" w:space="0" w:color="00000A"/>
            </w:tcBorders>
            <w:shd w:val="clear" w:color="auto" w:fill="auto"/>
            <w:vAlign w:val="bottom"/>
          </w:tcPr>
          <w:p w:rsidR="00000000" w:rsidRDefault="006F13F1">
            <w:pPr>
              <w:spacing w:line="222" w:lineRule="exact"/>
              <w:ind w:left="40"/>
              <w:rPr>
                <w:rFonts w:ascii="Times New Roman" w:eastAsia="Times New Roman" w:hAnsi="Times New Roman"/>
              </w:rPr>
            </w:pPr>
            <w:r>
              <w:rPr>
                <w:rFonts w:ascii="Times New Roman" w:eastAsia="Times New Roman" w:hAnsi="Times New Roman"/>
              </w:rPr>
              <w:t>________</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2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20" w:type="dxa"/>
            <w:shd w:val="clear" w:color="auto" w:fill="auto"/>
            <w:vAlign w:val="bottom"/>
          </w:tcPr>
          <w:p w:rsidR="00000000" w:rsidRDefault="006F13F1">
            <w:pPr>
              <w:spacing w:line="0" w:lineRule="atLeast"/>
              <w:rPr>
                <w:rFonts w:ascii="Times New Roman" w:eastAsia="Times New Roman" w:hAnsi="Times New Roman"/>
                <w:sz w:val="19"/>
              </w:rPr>
            </w:pPr>
          </w:p>
        </w:tc>
        <w:tc>
          <w:tcPr>
            <w:tcW w:w="480" w:type="dxa"/>
            <w:shd w:val="clear" w:color="auto" w:fill="auto"/>
            <w:vAlign w:val="bottom"/>
          </w:tcPr>
          <w:p w:rsidR="00000000" w:rsidRDefault="006F13F1">
            <w:pPr>
              <w:spacing w:line="0" w:lineRule="atLeast"/>
              <w:rPr>
                <w:rFonts w:ascii="Times New Roman" w:eastAsia="Times New Roman" w:hAnsi="Times New Roman"/>
                <w:sz w:val="19"/>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220" w:type="dxa"/>
            <w:gridSpan w:val="3"/>
            <w:tcBorders>
              <w:bottom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Bank Guarantee (BG)</w:t>
            </w: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740" w:type="dxa"/>
            <w:gridSpan w:val="4"/>
            <w:tcBorders>
              <w:bottom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________</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19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70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6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5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0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236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219"/>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1</w:t>
            </w:r>
          </w:p>
        </w:tc>
        <w:tc>
          <w:tcPr>
            <w:tcW w:w="1700" w:type="dxa"/>
            <w:gridSpan w:val="3"/>
            <w:tcBorders>
              <w:right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Interest Rate and</w:t>
            </w:r>
          </w:p>
        </w:tc>
        <w:tc>
          <w:tcPr>
            <w:tcW w:w="1080" w:type="dxa"/>
            <w:tcBorders>
              <w:right w:val="single" w:sz="8" w:space="0" w:color="808080"/>
            </w:tcBorders>
            <w:shd w:val="clear" w:color="auto" w:fill="808080"/>
            <w:vAlign w:val="bottom"/>
          </w:tcPr>
          <w:p w:rsidR="00000000" w:rsidRDefault="006F13F1">
            <w:pPr>
              <w:spacing w:line="219" w:lineRule="exact"/>
              <w:rPr>
                <w:rFonts w:ascii="Times New Roman" w:eastAsia="Times New Roman" w:hAnsi="Times New Roman"/>
                <w:b/>
              </w:rPr>
            </w:pPr>
            <w:r>
              <w:rPr>
                <w:rFonts w:ascii="Times New Roman" w:eastAsia="Times New Roman" w:hAnsi="Times New Roman"/>
                <w:b/>
              </w:rPr>
              <w:t>Facility</w:t>
            </w:r>
          </w:p>
        </w:tc>
        <w:tc>
          <w:tcPr>
            <w:tcW w:w="2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1660" w:type="dxa"/>
            <w:gridSpan w:val="2"/>
            <w:tcBorders>
              <w:right w:val="single" w:sz="8" w:space="0" w:color="808080"/>
            </w:tcBorders>
            <w:shd w:val="clear" w:color="auto" w:fill="808080"/>
            <w:vAlign w:val="bottom"/>
          </w:tcPr>
          <w:p w:rsidR="00000000" w:rsidRDefault="006F13F1">
            <w:pPr>
              <w:spacing w:line="219" w:lineRule="exact"/>
              <w:ind w:left="40"/>
              <w:rPr>
                <w:rFonts w:ascii="Times New Roman" w:eastAsia="Times New Roman" w:hAnsi="Times New Roman"/>
                <w:b/>
              </w:rPr>
            </w:pPr>
            <w:r>
              <w:rPr>
                <w:rFonts w:ascii="Times New Roman" w:eastAsia="Times New Roman" w:hAnsi="Times New Roman"/>
                <w:b/>
              </w:rPr>
              <w:t>Interest Rate</w:t>
            </w:r>
          </w:p>
        </w:tc>
        <w:tc>
          <w:tcPr>
            <w:tcW w:w="5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40" w:type="dxa"/>
            <w:shd w:val="clear" w:color="auto" w:fill="808080"/>
            <w:vAlign w:val="bottom"/>
          </w:tcPr>
          <w:p w:rsidR="00000000" w:rsidRDefault="006F13F1">
            <w:pPr>
              <w:spacing w:line="0" w:lineRule="atLeast"/>
              <w:rPr>
                <w:rFonts w:ascii="Times New Roman" w:eastAsia="Times New Roman" w:hAnsi="Times New Roman"/>
                <w:sz w:val="19"/>
              </w:rPr>
            </w:pPr>
          </w:p>
        </w:tc>
        <w:tc>
          <w:tcPr>
            <w:tcW w:w="1200" w:type="dxa"/>
            <w:gridSpan w:val="3"/>
            <w:shd w:val="clear" w:color="auto" w:fill="808080"/>
            <w:vAlign w:val="bottom"/>
          </w:tcPr>
          <w:p w:rsidR="00000000" w:rsidRDefault="006F13F1">
            <w:pPr>
              <w:spacing w:line="219" w:lineRule="exact"/>
              <w:rPr>
                <w:rFonts w:ascii="Times New Roman" w:eastAsia="Times New Roman" w:hAnsi="Times New Roman"/>
                <w:b/>
                <w:w w:val="99"/>
              </w:rPr>
            </w:pPr>
            <w:r>
              <w:rPr>
                <w:rFonts w:ascii="Times New Roman" w:eastAsia="Times New Roman" w:hAnsi="Times New Roman"/>
                <w:b/>
                <w:w w:val="99"/>
              </w:rPr>
              <w:t>Interest Reset</w:t>
            </w:r>
          </w:p>
        </w:tc>
        <w:tc>
          <w:tcPr>
            <w:tcW w:w="3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2360" w:type="dxa"/>
            <w:gridSpan w:val="3"/>
            <w:tcBorders>
              <w:right w:val="single" w:sz="8" w:space="0" w:color="00000A"/>
            </w:tcBorders>
            <w:shd w:val="clear" w:color="auto" w:fill="808080"/>
            <w:vAlign w:val="bottom"/>
          </w:tcPr>
          <w:p w:rsidR="00000000" w:rsidRDefault="006F13F1">
            <w:pPr>
              <w:spacing w:line="219" w:lineRule="exact"/>
              <w:ind w:left="40"/>
              <w:rPr>
                <w:rFonts w:ascii="Times New Roman" w:eastAsia="Times New Roman" w:hAnsi="Times New Roman"/>
                <w:b/>
              </w:rPr>
            </w:pPr>
            <w:r>
              <w:rPr>
                <w:rFonts w:ascii="Times New Roman" w:eastAsia="Times New Roman" w:hAnsi="Times New Roman"/>
                <w:b/>
              </w:rPr>
              <w:t>Commission</w:t>
            </w: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700" w:type="dxa"/>
            <w:gridSpan w:val="3"/>
            <w:tcBorders>
              <w:right w:val="single" w:sz="8" w:space="0" w:color="00000A"/>
            </w:tcBorders>
            <w:shd w:val="clear" w:color="auto" w:fill="auto"/>
            <w:vAlign w:val="bottom"/>
          </w:tcPr>
          <w:p w:rsidR="00000000" w:rsidRDefault="006F13F1">
            <w:pPr>
              <w:spacing w:line="223" w:lineRule="exact"/>
              <w:ind w:left="40"/>
              <w:rPr>
                <w:rFonts w:ascii="Times New Roman" w:eastAsia="Times New Roman" w:hAnsi="Times New Roman"/>
              </w:rPr>
            </w:pPr>
            <w:r>
              <w:rPr>
                <w:rFonts w:ascii="Times New Roman" w:eastAsia="Times New Roman" w:hAnsi="Times New Roman"/>
              </w:rPr>
              <w:t>Interest Reset &amp;</w:t>
            </w:r>
          </w:p>
        </w:tc>
        <w:tc>
          <w:tcPr>
            <w:tcW w:w="1360" w:type="dxa"/>
            <w:gridSpan w:val="2"/>
            <w:tcBorders>
              <w:right w:val="single" w:sz="8" w:space="0" w:color="00000A"/>
            </w:tcBorders>
            <w:shd w:val="clear" w:color="auto" w:fill="808080"/>
            <w:vAlign w:val="bottom"/>
          </w:tcPr>
          <w:p w:rsidR="00000000" w:rsidRDefault="006F13F1">
            <w:pPr>
              <w:spacing w:line="228" w:lineRule="exact"/>
              <w:rPr>
                <w:rFonts w:ascii="Times New Roman" w:eastAsia="Times New Roman" w:hAnsi="Times New Roman"/>
                <w:b/>
              </w:rPr>
            </w:pPr>
            <w:r>
              <w:rPr>
                <w:rFonts w:ascii="Times New Roman" w:eastAsia="Times New Roman" w:hAnsi="Times New Roman"/>
                <w:b/>
              </w:rPr>
              <w:t>Product Type</w:t>
            </w:r>
          </w:p>
        </w:tc>
        <w:tc>
          <w:tcPr>
            <w:tcW w:w="86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5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40" w:type="dxa"/>
            <w:shd w:val="clear" w:color="auto" w:fill="808080"/>
            <w:vAlign w:val="bottom"/>
          </w:tcPr>
          <w:p w:rsidR="00000000" w:rsidRDefault="006F13F1">
            <w:pPr>
              <w:spacing w:line="0" w:lineRule="atLeast"/>
              <w:rPr>
                <w:rFonts w:ascii="Times New Roman" w:eastAsia="Times New Roman" w:hAnsi="Times New Roman"/>
                <w:sz w:val="19"/>
              </w:rPr>
            </w:pPr>
          </w:p>
        </w:tc>
        <w:tc>
          <w:tcPr>
            <w:tcW w:w="1200" w:type="dxa"/>
            <w:gridSpan w:val="3"/>
            <w:shd w:val="clear" w:color="auto" w:fill="808080"/>
            <w:vAlign w:val="bottom"/>
          </w:tcPr>
          <w:p w:rsidR="00000000" w:rsidRDefault="006F13F1">
            <w:pPr>
              <w:spacing w:line="228" w:lineRule="exact"/>
              <w:rPr>
                <w:rFonts w:ascii="Times New Roman" w:eastAsia="Times New Roman" w:hAnsi="Times New Roman"/>
                <w:b/>
              </w:rPr>
            </w:pPr>
            <w:r>
              <w:rPr>
                <w:rFonts w:ascii="Times New Roman" w:eastAsia="Times New Roman" w:hAnsi="Times New Roman"/>
                <w:b/>
              </w:rPr>
              <w:t>Date</w:t>
            </w:r>
          </w:p>
        </w:tc>
        <w:tc>
          <w:tcPr>
            <w:tcW w:w="3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r>
      <w:tr w:rsidR="00000000">
        <w:trPr>
          <w:trHeight w:val="22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300" w:type="dxa"/>
            <w:gridSpan w:val="2"/>
            <w:shd w:val="clear" w:color="auto" w:fill="auto"/>
            <w:vAlign w:val="bottom"/>
          </w:tcPr>
          <w:p w:rsidR="00000000" w:rsidRDefault="006F13F1">
            <w:pPr>
              <w:spacing w:line="226" w:lineRule="exact"/>
              <w:ind w:left="40"/>
              <w:rPr>
                <w:rFonts w:ascii="Times New Roman" w:eastAsia="Times New Roman" w:hAnsi="Times New Roman"/>
              </w:rPr>
            </w:pPr>
            <w:r>
              <w:rPr>
                <w:rFonts w:ascii="Times New Roman" w:eastAsia="Times New Roman" w:hAnsi="Times New Roman"/>
              </w:rPr>
              <w:t>Commission</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8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2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6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5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40" w:type="dxa"/>
            <w:shd w:val="clear" w:color="auto" w:fill="808080"/>
            <w:vAlign w:val="bottom"/>
          </w:tcPr>
          <w:p w:rsidR="00000000" w:rsidRDefault="006F13F1">
            <w:pPr>
              <w:spacing w:line="0" w:lineRule="atLeast"/>
              <w:rPr>
                <w:rFonts w:ascii="Times New Roman" w:eastAsia="Times New Roman" w:hAnsi="Times New Roman"/>
                <w:sz w:val="19"/>
              </w:rPr>
            </w:pPr>
          </w:p>
        </w:tc>
        <w:tc>
          <w:tcPr>
            <w:tcW w:w="6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112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20" w:type="dxa"/>
            <w:shd w:val="clear" w:color="auto" w:fill="808080"/>
            <w:vAlign w:val="bottom"/>
          </w:tcPr>
          <w:p w:rsidR="00000000" w:rsidRDefault="006F13F1">
            <w:pPr>
              <w:spacing w:line="0" w:lineRule="atLeast"/>
              <w:rPr>
                <w:rFonts w:ascii="Times New Roman" w:eastAsia="Times New Roman" w:hAnsi="Times New Roman"/>
                <w:sz w:val="19"/>
              </w:rPr>
            </w:pPr>
          </w:p>
        </w:tc>
        <w:tc>
          <w:tcPr>
            <w:tcW w:w="32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800" w:type="dxa"/>
            <w:tcBorders>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19"/>
              </w:rPr>
            </w:pPr>
          </w:p>
        </w:tc>
      </w:tr>
      <w:tr w:rsidR="00000000">
        <w:trPr>
          <w:trHeight w:val="7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6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2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right w:val="single" w:sz="8" w:space="0" w:color="808080"/>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820" w:type="dxa"/>
            <w:shd w:val="clear" w:color="auto" w:fill="auto"/>
            <w:vAlign w:val="bottom"/>
          </w:tcPr>
          <w:p w:rsidR="00000000" w:rsidRDefault="006F13F1">
            <w:pPr>
              <w:spacing w:line="0" w:lineRule="atLeast"/>
              <w:rPr>
                <w:rFonts w:ascii="Times New Roman" w:eastAsia="Times New Roman" w:hAnsi="Times New Roman"/>
                <w:sz w:val="18"/>
              </w:rPr>
            </w:pPr>
          </w:p>
        </w:tc>
        <w:tc>
          <w:tcPr>
            <w:tcW w:w="480" w:type="dxa"/>
            <w:shd w:val="clear" w:color="auto" w:fill="auto"/>
            <w:vAlign w:val="bottom"/>
          </w:tcPr>
          <w:p w:rsidR="00000000" w:rsidRDefault="006F13F1">
            <w:pPr>
              <w:spacing w:line="0" w:lineRule="atLeast"/>
              <w:rPr>
                <w:rFonts w:ascii="Times New Roman" w:eastAsia="Times New Roman" w:hAnsi="Times New Roman"/>
                <w:sz w:val="18"/>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80" w:type="dxa"/>
            <w:shd w:val="clear" w:color="auto" w:fill="auto"/>
            <w:vAlign w:val="bottom"/>
          </w:tcPr>
          <w:p w:rsidR="00000000" w:rsidRDefault="006F13F1">
            <w:pPr>
              <w:spacing w:line="211" w:lineRule="exact"/>
              <w:rPr>
                <w:rFonts w:ascii="Times New Roman" w:eastAsia="Times New Roman" w:hAnsi="Times New Roman"/>
              </w:rPr>
            </w:pPr>
            <w:r>
              <w:rPr>
                <w:rFonts w:ascii="Times New Roman" w:eastAsia="Times New Roman" w:hAnsi="Times New Roman"/>
              </w:rPr>
              <w:t>Cash Credit</w:t>
            </w: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180" w:type="dxa"/>
            <w:gridSpan w:val="3"/>
            <w:tcBorders>
              <w:right w:val="single" w:sz="8" w:space="0" w:color="00000A"/>
            </w:tcBorders>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Repo Rate + % (pre</w:t>
            </w:r>
            <w:r>
              <w:rPr>
                <w:rFonts w:ascii="Times New Roman" w:eastAsia="Times New Roman" w:hAnsi="Times New Roman"/>
              </w:rPr>
              <w:t>sently</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3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360" w:type="dxa"/>
            <w:gridSpan w:val="3"/>
            <w:tcBorders>
              <w:right w:val="single" w:sz="8" w:space="0" w:color="00000A"/>
            </w:tcBorders>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N.A</w:t>
            </w:r>
          </w:p>
        </w:tc>
      </w:tr>
      <w:tr w:rsidR="00000000">
        <w:trPr>
          <w:trHeight w:val="24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shd w:val="clear" w:color="auto" w:fill="auto"/>
            <w:vAlign w:val="bottom"/>
          </w:tcPr>
          <w:p w:rsidR="00000000" w:rsidRDefault="006F13F1">
            <w:pPr>
              <w:spacing w:line="0" w:lineRule="atLeast"/>
              <w:rPr>
                <w:rFonts w:ascii="Times New Roman" w:eastAsia="Times New Roman" w:hAnsi="Times New Roman"/>
                <w:sz w:val="21"/>
              </w:rPr>
            </w:pPr>
          </w:p>
        </w:tc>
        <w:tc>
          <w:tcPr>
            <w:tcW w:w="480" w:type="dxa"/>
            <w:shd w:val="clear" w:color="auto" w:fill="auto"/>
            <w:vAlign w:val="bottom"/>
          </w:tcPr>
          <w:p w:rsidR="00000000" w:rsidRDefault="006F13F1">
            <w:pPr>
              <w:spacing w:line="0" w:lineRule="atLeast"/>
              <w:rPr>
                <w:rFonts w:ascii="Times New Roman" w:eastAsia="Times New Roman" w:hAnsi="Times New Roman"/>
                <w:sz w:val="21"/>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80" w:type="dxa"/>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(CC)</w:t>
            </w: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6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Repo Rate at</w:t>
            </w:r>
          </w:p>
        </w:tc>
        <w:tc>
          <w:tcPr>
            <w:tcW w:w="5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1520" w:type="dxa"/>
            <w:gridSpan w:val="4"/>
            <w:tcBorders>
              <w:right w:val="single" w:sz="8" w:space="0" w:color="00000A"/>
            </w:tcBorders>
            <w:shd w:val="clear" w:color="auto" w:fill="auto"/>
            <w:vAlign w:val="bottom"/>
          </w:tcPr>
          <w:p w:rsidR="00000000" w:rsidRDefault="006F13F1">
            <w:pPr>
              <w:spacing w:line="0" w:lineRule="atLeast"/>
              <w:rPr>
                <w:rFonts w:ascii="Bookman Old Style" w:eastAsia="Bookman Old Style" w:hAnsi="Bookman Old Style"/>
              </w:rPr>
            </w:pPr>
            <w:r>
              <w:rPr>
                <w:rFonts w:ascii="Bookman Old Style" w:eastAsia="Bookman Old Style" w:hAnsi="Bookman Old Style"/>
              </w:rPr>
              <w:t>Once  in  three</w:t>
            </w: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80" w:type="dxa"/>
            <w:gridSpan w:val="3"/>
            <w:tcBorders>
              <w:right w:val="single" w:sz="8" w:space="0" w:color="00000A"/>
            </w:tcBorders>
            <w:shd w:val="clear" w:color="auto" w:fill="auto"/>
            <w:vAlign w:val="bottom"/>
          </w:tcPr>
          <w:p w:rsidR="00000000" w:rsidRDefault="006F13F1">
            <w:pPr>
              <w:spacing w:line="219" w:lineRule="exact"/>
              <w:ind w:left="80"/>
              <w:rPr>
                <w:rFonts w:ascii="Times New Roman" w:eastAsia="Times New Roman" w:hAnsi="Times New Roman"/>
              </w:rPr>
            </w:pPr>
            <w:r>
              <w:rPr>
                <w:rFonts w:ascii="Times New Roman" w:eastAsia="Times New Roman" w:hAnsi="Times New Roman"/>
              </w:rPr>
              <w:t>% )i.e. applicable rate of</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200" w:type="dxa"/>
            <w:gridSpan w:val="3"/>
            <w:shd w:val="clear" w:color="auto" w:fill="auto"/>
            <w:vAlign w:val="bottom"/>
          </w:tcPr>
          <w:p w:rsidR="00000000" w:rsidRDefault="006F13F1">
            <w:pPr>
              <w:spacing w:line="0" w:lineRule="atLeast"/>
              <w:rPr>
                <w:rFonts w:ascii="Bookman Old Style" w:eastAsia="Bookman Old Style" w:hAnsi="Bookman Old Style"/>
              </w:rPr>
            </w:pPr>
            <w:r>
              <w:rPr>
                <w:rFonts w:ascii="Bookman Old Style" w:eastAsia="Bookman Old Style" w:hAnsi="Bookman Old Style"/>
              </w:rPr>
              <w:t>months or</w:t>
            </w:r>
          </w:p>
        </w:tc>
        <w:tc>
          <w:tcPr>
            <w:tcW w:w="320" w:type="dxa"/>
            <w:tcBorders>
              <w:right w:val="single" w:sz="8" w:space="0" w:color="00000A"/>
            </w:tcBorders>
            <w:shd w:val="clear" w:color="auto" w:fill="auto"/>
            <w:vAlign w:val="bottom"/>
          </w:tcPr>
          <w:p w:rsidR="00000000" w:rsidRDefault="006F13F1">
            <w:pPr>
              <w:spacing w:line="0" w:lineRule="atLeast"/>
              <w:jc w:val="right"/>
              <w:rPr>
                <w:rFonts w:ascii="Bookman Old Style" w:eastAsia="Bookman Old Style" w:hAnsi="Bookman Old Style"/>
              </w:rPr>
            </w:pPr>
            <w:r>
              <w:rPr>
                <w:rFonts w:ascii="Bookman Old Style" w:eastAsia="Bookman Old Style" w:hAnsi="Bookman Old Style"/>
              </w:rPr>
              <w:t>as</w:t>
            </w: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interest is</w:t>
            </w: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200" w:type="dxa"/>
            <w:gridSpan w:val="3"/>
            <w:shd w:val="clear" w:color="auto" w:fill="auto"/>
            <w:vAlign w:val="bottom"/>
          </w:tcPr>
          <w:p w:rsidR="00000000" w:rsidRDefault="006F13F1">
            <w:pPr>
              <w:spacing w:line="0" w:lineRule="atLeast"/>
              <w:rPr>
                <w:rFonts w:ascii="Bookman Old Style" w:eastAsia="Bookman Old Style" w:hAnsi="Bookman Old Style"/>
              </w:rPr>
            </w:pPr>
            <w:r>
              <w:rPr>
                <w:rFonts w:ascii="Bookman Old Style" w:eastAsia="Bookman Old Style" w:hAnsi="Bookman Old Style"/>
              </w:rPr>
              <w:t>decided</w:t>
            </w:r>
          </w:p>
        </w:tc>
        <w:tc>
          <w:tcPr>
            <w:tcW w:w="320" w:type="dxa"/>
            <w:tcBorders>
              <w:right w:val="single" w:sz="8" w:space="0" w:color="00000A"/>
            </w:tcBorders>
            <w:shd w:val="clear" w:color="auto" w:fill="auto"/>
            <w:vAlign w:val="bottom"/>
          </w:tcPr>
          <w:p w:rsidR="00000000" w:rsidRDefault="006F13F1">
            <w:pPr>
              <w:spacing w:line="0" w:lineRule="atLeast"/>
              <w:jc w:val="right"/>
              <w:rPr>
                <w:rFonts w:ascii="Bookman Old Style" w:eastAsia="Bookman Old Style" w:hAnsi="Bookman Old Style"/>
              </w:rPr>
            </w:pPr>
            <w:r>
              <w:rPr>
                <w:rFonts w:ascii="Bookman Old Style" w:eastAsia="Bookman Old Style" w:hAnsi="Bookman Old Style"/>
              </w:rPr>
              <w:t>by</w:t>
            </w: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shd w:val="clear" w:color="auto" w:fill="auto"/>
            <w:vAlign w:val="bottom"/>
          </w:tcPr>
          <w:p w:rsidR="00000000" w:rsidRDefault="006F13F1">
            <w:pPr>
              <w:spacing w:line="219" w:lineRule="exact"/>
              <w:jc w:val="right"/>
              <w:rPr>
                <w:rFonts w:ascii="Times New Roman" w:eastAsia="Times New Roman" w:hAnsi="Times New Roman"/>
              </w:rPr>
            </w:pPr>
            <w:r>
              <w:rPr>
                <w:rFonts w:ascii="Times New Roman" w:eastAsia="Times New Roman" w:hAnsi="Times New Roman"/>
              </w:rPr>
              <w:t>%    p.a.</w:t>
            </w:r>
          </w:p>
        </w:tc>
        <w:tc>
          <w:tcPr>
            <w:tcW w:w="1320" w:type="dxa"/>
            <w:gridSpan w:val="2"/>
            <w:tcBorders>
              <w:right w:val="single" w:sz="8" w:space="0" w:color="00000A"/>
            </w:tcBorders>
            <w:shd w:val="clear" w:color="auto" w:fill="auto"/>
            <w:vAlign w:val="bottom"/>
          </w:tcPr>
          <w:p w:rsidR="00000000" w:rsidRDefault="006F13F1">
            <w:pPr>
              <w:spacing w:line="219" w:lineRule="exact"/>
              <w:ind w:left="220"/>
              <w:rPr>
                <w:rFonts w:ascii="Times New Roman" w:eastAsia="Times New Roman" w:hAnsi="Times New Roman"/>
              </w:rPr>
            </w:pPr>
            <w:r>
              <w:rPr>
                <w:rFonts w:ascii="Times New Roman" w:eastAsia="Times New Roman" w:hAnsi="Times New Roman"/>
              </w:rPr>
              <w:t>payable    at</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200" w:type="dxa"/>
            <w:gridSpan w:val="3"/>
            <w:shd w:val="clear" w:color="auto" w:fill="auto"/>
            <w:vAlign w:val="bottom"/>
          </w:tcPr>
          <w:p w:rsidR="00000000" w:rsidRDefault="006F13F1">
            <w:pPr>
              <w:spacing w:line="0" w:lineRule="atLeast"/>
              <w:rPr>
                <w:rFonts w:ascii="Bookman Old Style" w:eastAsia="Bookman Old Style" w:hAnsi="Bookman Old Style"/>
              </w:rPr>
            </w:pPr>
            <w:r>
              <w:rPr>
                <w:rFonts w:ascii="Bookman Old Style" w:eastAsia="Bookman Old Style" w:hAnsi="Bookman Old Style"/>
              </w:rPr>
              <w:t>Bank,</w:t>
            </w:r>
          </w:p>
        </w:tc>
        <w:tc>
          <w:tcPr>
            <w:tcW w:w="3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820" w:type="dxa"/>
            <w:shd w:val="clear" w:color="auto" w:fill="auto"/>
            <w:vAlign w:val="bottom"/>
          </w:tcPr>
          <w:p w:rsidR="00000000" w:rsidRDefault="006F13F1">
            <w:pPr>
              <w:spacing w:line="0" w:lineRule="atLeast"/>
              <w:rPr>
                <w:rFonts w:ascii="Times New Roman" w:eastAsia="Times New Roman" w:hAnsi="Times New Roman"/>
                <w:sz w:val="19"/>
              </w:rPr>
            </w:pPr>
          </w:p>
        </w:tc>
        <w:tc>
          <w:tcPr>
            <w:tcW w:w="480" w:type="dxa"/>
            <w:shd w:val="clear" w:color="auto" w:fill="auto"/>
            <w:vAlign w:val="bottom"/>
          </w:tcPr>
          <w:p w:rsidR="00000000" w:rsidRDefault="006F13F1">
            <w:pPr>
              <w:spacing w:line="0" w:lineRule="atLeast"/>
              <w:rPr>
                <w:rFonts w:ascii="Times New Roman" w:eastAsia="Times New Roman" w:hAnsi="Times New Roman"/>
                <w:sz w:val="19"/>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80" w:type="dxa"/>
            <w:shd w:val="clear" w:color="auto" w:fill="auto"/>
            <w:vAlign w:val="bottom"/>
          </w:tcPr>
          <w:p w:rsidR="00000000" w:rsidRDefault="006F13F1">
            <w:pPr>
              <w:spacing w:line="0" w:lineRule="atLeast"/>
              <w:rPr>
                <w:rFonts w:ascii="Times New Roman" w:eastAsia="Times New Roman" w:hAnsi="Times New Roman"/>
                <w:sz w:val="19"/>
              </w:rPr>
            </w:pP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60" w:type="dxa"/>
            <w:gridSpan w:val="2"/>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monthly intervals</w:t>
            </w:r>
          </w:p>
        </w:tc>
        <w:tc>
          <w:tcPr>
            <w:tcW w:w="5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0" w:type="dxa"/>
            <w:gridSpan w:val="3"/>
            <w:vMerge w:val="restart"/>
            <w:shd w:val="clear" w:color="auto" w:fill="auto"/>
            <w:vAlign w:val="bottom"/>
          </w:tcPr>
          <w:p w:rsidR="00000000" w:rsidRDefault="006F13F1">
            <w:pPr>
              <w:spacing w:line="0" w:lineRule="atLeast"/>
              <w:rPr>
                <w:rFonts w:ascii="Bookman Old Style" w:eastAsia="Bookman Old Style" w:hAnsi="Bookman Old Style"/>
              </w:rPr>
            </w:pPr>
            <w:r>
              <w:rPr>
                <w:rFonts w:ascii="Bookman Old Style" w:eastAsia="Bookman Old Style" w:hAnsi="Bookman Old Style"/>
              </w:rPr>
              <w:t>whichever</w:t>
            </w:r>
          </w:p>
        </w:tc>
        <w:tc>
          <w:tcPr>
            <w:tcW w:w="320" w:type="dxa"/>
            <w:vMerge w:val="restart"/>
            <w:tcBorders>
              <w:right w:val="single" w:sz="8" w:space="0" w:color="00000A"/>
            </w:tcBorders>
            <w:shd w:val="clear" w:color="auto" w:fill="auto"/>
            <w:vAlign w:val="bottom"/>
          </w:tcPr>
          <w:p w:rsidR="00000000" w:rsidRDefault="006F13F1">
            <w:pPr>
              <w:spacing w:line="0" w:lineRule="atLeast"/>
              <w:jc w:val="right"/>
              <w:rPr>
                <w:rFonts w:ascii="Bookman Old Style" w:eastAsia="Bookman Old Style" w:hAnsi="Bookman Old Style"/>
              </w:rPr>
            </w:pPr>
            <w:r>
              <w:rPr>
                <w:rFonts w:ascii="Bookman Old Style" w:eastAsia="Bookman Old Style" w:hAnsi="Bookman Old Style"/>
              </w:rPr>
              <w:t>is</w:t>
            </w:r>
          </w:p>
        </w:tc>
        <w:tc>
          <w:tcPr>
            <w:tcW w:w="800" w:type="dxa"/>
            <w:shd w:val="clear" w:color="auto" w:fill="auto"/>
            <w:vAlign w:val="bottom"/>
          </w:tcPr>
          <w:p w:rsidR="00000000" w:rsidRDefault="006F13F1">
            <w:pPr>
              <w:spacing w:line="0" w:lineRule="atLeast"/>
              <w:rPr>
                <w:rFonts w:ascii="Times New Roman" w:eastAsia="Times New Roman" w:hAnsi="Times New Roman"/>
                <w:sz w:val="19"/>
              </w:rPr>
            </w:pPr>
          </w:p>
        </w:tc>
        <w:tc>
          <w:tcPr>
            <w:tcW w:w="800" w:type="dxa"/>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5"/>
              </w:rPr>
            </w:pPr>
          </w:p>
        </w:tc>
        <w:tc>
          <w:tcPr>
            <w:tcW w:w="820" w:type="dxa"/>
            <w:shd w:val="clear" w:color="auto" w:fill="auto"/>
            <w:vAlign w:val="bottom"/>
          </w:tcPr>
          <w:p w:rsidR="00000000" w:rsidRDefault="006F13F1">
            <w:pPr>
              <w:spacing w:line="0" w:lineRule="atLeast"/>
              <w:rPr>
                <w:rFonts w:ascii="Times New Roman" w:eastAsia="Times New Roman" w:hAnsi="Times New Roman"/>
                <w:sz w:val="5"/>
              </w:rPr>
            </w:pPr>
          </w:p>
        </w:tc>
        <w:tc>
          <w:tcPr>
            <w:tcW w:w="480" w:type="dxa"/>
            <w:shd w:val="clear" w:color="auto" w:fill="auto"/>
            <w:vAlign w:val="bottom"/>
          </w:tcPr>
          <w:p w:rsidR="00000000" w:rsidRDefault="006F13F1">
            <w:pPr>
              <w:spacing w:line="0" w:lineRule="atLeast"/>
              <w:rPr>
                <w:rFonts w:ascii="Times New Roman" w:eastAsia="Times New Roman" w:hAnsi="Times New Roman"/>
                <w:sz w:val="5"/>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5"/>
              </w:rPr>
            </w:pPr>
          </w:p>
        </w:tc>
        <w:tc>
          <w:tcPr>
            <w:tcW w:w="1080" w:type="dxa"/>
            <w:shd w:val="clear" w:color="auto" w:fill="auto"/>
            <w:vAlign w:val="bottom"/>
          </w:tcPr>
          <w:p w:rsidR="00000000" w:rsidRDefault="006F13F1">
            <w:pPr>
              <w:spacing w:line="0" w:lineRule="atLeast"/>
              <w:rPr>
                <w:rFonts w:ascii="Times New Roman" w:eastAsia="Times New Roman" w:hAnsi="Times New Roman"/>
                <w:sz w:val="5"/>
              </w:rPr>
            </w:pP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5"/>
              </w:rPr>
            </w:pPr>
          </w:p>
        </w:tc>
        <w:tc>
          <w:tcPr>
            <w:tcW w:w="860" w:type="dxa"/>
            <w:shd w:val="clear" w:color="auto" w:fill="auto"/>
            <w:vAlign w:val="bottom"/>
          </w:tcPr>
          <w:p w:rsidR="00000000" w:rsidRDefault="006F13F1">
            <w:pPr>
              <w:spacing w:line="0" w:lineRule="atLeast"/>
              <w:rPr>
                <w:rFonts w:ascii="Times New Roman" w:eastAsia="Times New Roman" w:hAnsi="Times New Roman"/>
                <w:sz w:val="5"/>
              </w:rPr>
            </w:pPr>
          </w:p>
        </w:tc>
        <w:tc>
          <w:tcPr>
            <w:tcW w:w="800" w:type="dxa"/>
            <w:shd w:val="clear" w:color="auto" w:fill="auto"/>
            <w:vAlign w:val="bottom"/>
          </w:tcPr>
          <w:p w:rsidR="00000000" w:rsidRDefault="006F13F1">
            <w:pPr>
              <w:spacing w:line="0" w:lineRule="atLeast"/>
              <w:rPr>
                <w:rFonts w:ascii="Times New Roman" w:eastAsia="Times New Roman" w:hAnsi="Times New Roman"/>
                <w:sz w:val="5"/>
              </w:rPr>
            </w:pPr>
          </w:p>
        </w:tc>
        <w:tc>
          <w:tcPr>
            <w:tcW w:w="5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5"/>
              </w:rPr>
            </w:pPr>
          </w:p>
        </w:tc>
        <w:tc>
          <w:tcPr>
            <w:tcW w:w="40" w:type="dxa"/>
            <w:shd w:val="clear" w:color="auto" w:fill="auto"/>
            <w:vAlign w:val="bottom"/>
          </w:tcPr>
          <w:p w:rsidR="00000000" w:rsidRDefault="006F13F1">
            <w:pPr>
              <w:spacing w:line="0" w:lineRule="atLeast"/>
              <w:rPr>
                <w:rFonts w:ascii="Times New Roman" w:eastAsia="Times New Roman" w:hAnsi="Times New Roman"/>
                <w:sz w:val="5"/>
              </w:rPr>
            </w:pPr>
          </w:p>
        </w:tc>
        <w:tc>
          <w:tcPr>
            <w:tcW w:w="1200" w:type="dxa"/>
            <w:gridSpan w:val="3"/>
            <w:vMerge/>
            <w:shd w:val="clear" w:color="auto" w:fill="auto"/>
            <w:vAlign w:val="bottom"/>
          </w:tcPr>
          <w:p w:rsidR="00000000" w:rsidRDefault="006F13F1">
            <w:pPr>
              <w:spacing w:line="0" w:lineRule="atLeast"/>
              <w:rPr>
                <w:rFonts w:ascii="Times New Roman" w:eastAsia="Times New Roman" w:hAnsi="Times New Roman"/>
                <w:sz w:val="5"/>
              </w:rPr>
            </w:pPr>
          </w:p>
        </w:tc>
        <w:tc>
          <w:tcPr>
            <w:tcW w:w="32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5"/>
              </w:rPr>
            </w:pPr>
          </w:p>
        </w:tc>
        <w:tc>
          <w:tcPr>
            <w:tcW w:w="2360" w:type="dxa"/>
            <w:gridSpan w:val="3"/>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5"/>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8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5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200" w:type="dxa"/>
            <w:gridSpan w:val="3"/>
            <w:shd w:val="clear" w:color="auto" w:fill="auto"/>
            <w:vAlign w:val="bottom"/>
          </w:tcPr>
          <w:p w:rsidR="00000000" w:rsidRDefault="006F13F1">
            <w:pPr>
              <w:spacing w:line="0" w:lineRule="atLeast"/>
              <w:rPr>
                <w:rFonts w:ascii="Bookman Old Style" w:eastAsia="Bookman Old Style" w:hAnsi="Bookman Old Style"/>
              </w:rPr>
            </w:pPr>
            <w:r>
              <w:rPr>
                <w:rFonts w:ascii="Bookman Old Style" w:eastAsia="Bookman Old Style" w:hAnsi="Bookman Old Style"/>
              </w:rPr>
              <w:t>earl</w:t>
            </w:r>
            <w:r>
              <w:rPr>
                <w:rFonts w:ascii="Bookman Old Style" w:eastAsia="Bookman Old Style" w:hAnsi="Bookman Old Style"/>
              </w:rPr>
              <w:t>ier</w:t>
            </w:r>
          </w:p>
        </w:tc>
        <w:tc>
          <w:tcPr>
            <w:tcW w:w="3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80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51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091" style="position:absolute;margin-left:-.3pt;margin-top:-111pt;width:.9pt;height:.95pt;z-index:-251824640;mso-position-horizontal-relative:text;mso-position-vertical-relative:text" o:userdrawn="t" fillcolor="#00000a" strokecolor="none"/>
        </w:pict>
      </w:r>
      <w:r>
        <w:rPr>
          <w:rFonts w:ascii="Times New Roman" w:eastAsia="Times New Roman" w:hAnsi="Times New Roman"/>
          <w:sz w:val="24"/>
        </w:rPr>
        <w:pict>
          <v:rect id="_x0000_s1092" style="position:absolute;margin-left:23.85pt;margin-top:-111pt;width:1pt;height:.95pt;z-index:-251823616;mso-position-horizontal-relative:text;mso-position-vertical-relative:text" o:userdrawn="t" fillcolor="#00000a" strokecolor="none"/>
        </w:pict>
      </w:r>
      <w:r>
        <w:rPr>
          <w:rFonts w:ascii="Times New Roman" w:eastAsia="Times New Roman" w:hAnsi="Times New Roman"/>
          <w:sz w:val="24"/>
        </w:rPr>
        <w:pict>
          <v:rect id="_x0000_s1093" style="position:absolute;margin-left:481.65pt;margin-top:-111pt;width:.95pt;height:.95pt;z-index:-251822592;mso-position-horizontal-relative:text;mso-position-vertical-relative:text" o:userdrawn="t" fillcolor="#00000a" strokecolor="none"/>
        </w:pict>
      </w:r>
    </w:p>
    <w:p w:rsidR="00000000" w:rsidRDefault="006F13F1">
      <w:pPr>
        <w:spacing w:line="20" w:lineRule="exact"/>
        <w:rPr>
          <w:rFonts w:ascii="Times New Roman" w:eastAsia="Times New Roman" w:hAnsi="Times New Roman"/>
        </w:rPr>
        <w:sectPr w:rsidR="00000000">
          <w:pgSz w:w="12240" w:h="15840"/>
          <w:pgMar w:top="142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360"/>
        <w:gridCol w:w="980"/>
        <w:gridCol w:w="300"/>
        <w:gridCol w:w="60"/>
        <w:gridCol w:w="440"/>
        <w:gridCol w:w="160"/>
        <w:gridCol w:w="100"/>
        <w:gridCol w:w="660"/>
        <w:gridCol w:w="360"/>
        <w:gridCol w:w="40"/>
        <w:gridCol w:w="140"/>
        <w:gridCol w:w="200"/>
        <w:gridCol w:w="120"/>
        <w:gridCol w:w="660"/>
        <w:gridCol w:w="30"/>
        <w:gridCol w:w="120"/>
        <w:gridCol w:w="280"/>
        <w:gridCol w:w="240"/>
        <w:gridCol w:w="40"/>
        <w:gridCol w:w="20"/>
        <w:gridCol w:w="540"/>
        <w:gridCol w:w="140"/>
        <w:gridCol w:w="160"/>
        <w:gridCol w:w="660"/>
        <w:gridCol w:w="1040"/>
        <w:gridCol w:w="134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89" w:name="page90"/>
            <w:bookmarkEnd w:id="89"/>
            <w:r>
              <w:rPr>
                <w:rFonts w:ascii="Times New Roman" w:eastAsia="Times New Roman" w:hAnsi="Times New Roman"/>
                <w:b/>
                <w:highlight w:val="lightGray"/>
              </w:rPr>
              <w:t>Sr.</w:t>
            </w:r>
          </w:p>
        </w:tc>
        <w:tc>
          <w:tcPr>
            <w:tcW w:w="1340" w:type="dxa"/>
            <w:gridSpan w:val="2"/>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30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700" w:type="dxa"/>
            <w:gridSpan w:val="3"/>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6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3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0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34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360" w:type="dxa"/>
            <w:shd w:val="clear" w:color="auto" w:fill="BFBFBF"/>
            <w:vAlign w:val="bottom"/>
          </w:tcPr>
          <w:p w:rsidR="00000000" w:rsidRDefault="006F13F1">
            <w:pPr>
              <w:spacing w:line="0" w:lineRule="atLeast"/>
              <w:rPr>
                <w:rFonts w:ascii="Times New Roman" w:eastAsia="Times New Roman" w:hAnsi="Times New Roman"/>
              </w:rPr>
            </w:pPr>
          </w:p>
        </w:tc>
        <w:tc>
          <w:tcPr>
            <w:tcW w:w="980" w:type="dxa"/>
            <w:shd w:val="clear" w:color="auto" w:fill="BFBFBF"/>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3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5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3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1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980" w:type="dxa"/>
            <w:shd w:val="clear" w:color="auto" w:fill="auto"/>
            <w:vAlign w:val="bottom"/>
          </w:tcPr>
          <w:p w:rsidR="00000000" w:rsidRDefault="006F13F1">
            <w:pPr>
              <w:spacing w:line="0" w:lineRule="atLeast"/>
              <w:rPr>
                <w:rFonts w:ascii="Times New Roman" w:eastAsia="Times New Roman" w:hAnsi="Times New Roman"/>
                <w:sz w:val="18"/>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00" w:type="dxa"/>
            <w:gridSpan w:val="3"/>
            <w:shd w:val="clear" w:color="auto" w:fill="auto"/>
            <w:vAlign w:val="bottom"/>
          </w:tcPr>
          <w:p w:rsidR="00000000" w:rsidRDefault="006F13F1">
            <w:pPr>
              <w:spacing w:line="212" w:lineRule="exact"/>
              <w:rPr>
                <w:rFonts w:ascii="Times New Roman" w:eastAsia="Times New Roman" w:hAnsi="Times New Roman"/>
                <w:w w:val="95"/>
              </w:rPr>
            </w:pPr>
            <w:r>
              <w:rPr>
                <w:rFonts w:ascii="Times New Roman" w:eastAsia="Times New Roman" w:hAnsi="Times New Roman"/>
                <w:w w:val="95"/>
              </w:rPr>
              <w:t>Working</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gridSpan w:val="3"/>
            <w:shd w:val="clear" w:color="auto" w:fill="auto"/>
            <w:vAlign w:val="bottom"/>
          </w:tcPr>
          <w:p w:rsidR="00000000" w:rsidRDefault="006F13F1">
            <w:pPr>
              <w:spacing w:line="212" w:lineRule="exact"/>
              <w:ind w:left="40"/>
              <w:rPr>
                <w:rFonts w:ascii="Times New Roman" w:eastAsia="Times New Roman" w:hAnsi="Times New Roman"/>
              </w:rPr>
            </w:pPr>
            <w:r>
              <w:rPr>
                <w:rFonts w:ascii="Times New Roman" w:eastAsia="Times New Roman" w:hAnsi="Times New Roman"/>
              </w:rPr>
              <w:t>Repo</w:t>
            </w: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780" w:type="dxa"/>
            <w:gridSpan w:val="2"/>
            <w:shd w:val="clear" w:color="auto" w:fill="auto"/>
            <w:vAlign w:val="bottom"/>
          </w:tcPr>
          <w:p w:rsidR="00000000" w:rsidRDefault="006F13F1">
            <w:pPr>
              <w:spacing w:line="212" w:lineRule="exact"/>
              <w:ind w:left="80"/>
              <w:rPr>
                <w:rFonts w:ascii="Times New Roman" w:eastAsia="Times New Roman" w:hAnsi="Times New Roman"/>
              </w:rPr>
            </w:pPr>
            <w:r>
              <w:rPr>
                <w:rFonts w:ascii="Times New Roman" w:eastAsia="Times New Roman" w:hAnsi="Times New Roman"/>
              </w:rPr>
              <w:t>Rate</w:t>
            </w:r>
          </w:p>
        </w:tc>
        <w:tc>
          <w:tcPr>
            <w:tcW w:w="660" w:type="dxa"/>
            <w:gridSpan w:val="4"/>
            <w:tcBorders>
              <w:right w:val="single" w:sz="8" w:space="0" w:color="00000A"/>
            </w:tcBorders>
            <w:shd w:val="clear" w:color="auto" w:fill="auto"/>
            <w:vAlign w:val="bottom"/>
          </w:tcPr>
          <w:p w:rsidR="00000000" w:rsidRDefault="006F13F1">
            <w:pPr>
              <w:spacing w:line="212" w:lineRule="exact"/>
              <w:ind w:left="20"/>
              <w:rPr>
                <w:rFonts w:ascii="Times New Roman" w:eastAsia="Times New Roman" w:hAnsi="Times New Roman"/>
              </w:rPr>
            </w:pPr>
            <w:r>
              <w:rPr>
                <w:rFonts w:ascii="Times New Roman" w:eastAsia="Times New Roman" w:hAnsi="Times New Roman"/>
              </w:rPr>
              <w:t>+___%</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860" w:type="dxa"/>
            <w:gridSpan w:val="4"/>
            <w:shd w:val="clear" w:color="auto" w:fill="auto"/>
            <w:vAlign w:val="bottom"/>
          </w:tcPr>
          <w:p w:rsidR="00000000" w:rsidRDefault="006F13F1">
            <w:pPr>
              <w:spacing w:line="212" w:lineRule="exact"/>
              <w:rPr>
                <w:rFonts w:ascii="Times New Roman" w:eastAsia="Times New Roman" w:hAnsi="Times New Roman"/>
              </w:rPr>
            </w:pPr>
            <w:r>
              <w:rPr>
                <w:rFonts w:ascii="Times New Roman" w:eastAsia="Times New Roman" w:hAnsi="Times New Roman"/>
              </w:rPr>
              <w:t>Once   in</w:t>
            </w:r>
          </w:p>
        </w:tc>
        <w:tc>
          <w:tcPr>
            <w:tcW w:w="660" w:type="dxa"/>
            <w:tcBorders>
              <w:right w:val="single" w:sz="8" w:space="0" w:color="00000A"/>
            </w:tcBorders>
            <w:shd w:val="clear" w:color="auto" w:fill="auto"/>
            <w:vAlign w:val="bottom"/>
          </w:tcPr>
          <w:p w:rsidR="00000000" w:rsidRDefault="006F13F1">
            <w:pPr>
              <w:spacing w:line="212" w:lineRule="exact"/>
              <w:jc w:val="right"/>
              <w:rPr>
                <w:rFonts w:ascii="Times New Roman" w:eastAsia="Times New Roman" w:hAnsi="Times New Roman"/>
              </w:rPr>
            </w:pPr>
            <w:r>
              <w:rPr>
                <w:rFonts w:ascii="Times New Roman" w:eastAsia="Times New Roman" w:hAnsi="Times New Roman"/>
              </w:rPr>
              <w:t>three</w:t>
            </w:r>
          </w:p>
        </w:tc>
        <w:tc>
          <w:tcPr>
            <w:tcW w:w="2360" w:type="dxa"/>
            <w:gridSpan w:val="2"/>
            <w:tcBorders>
              <w:right w:val="single" w:sz="8" w:space="0" w:color="00000A"/>
            </w:tcBorders>
            <w:shd w:val="clear" w:color="auto" w:fill="auto"/>
            <w:vAlign w:val="bottom"/>
          </w:tcPr>
          <w:p w:rsidR="00000000" w:rsidRDefault="006F13F1">
            <w:pPr>
              <w:spacing w:line="212" w:lineRule="exact"/>
              <w:ind w:left="40"/>
              <w:rPr>
                <w:rFonts w:ascii="Times New Roman" w:eastAsia="Times New Roman" w:hAnsi="Times New Roman"/>
              </w:rPr>
            </w:pPr>
            <w:r>
              <w:rPr>
                <w:rFonts w:ascii="Times New Roman" w:eastAsia="Times New Roman" w:hAnsi="Times New Roman"/>
              </w:rPr>
              <w:t>N.A</w:t>
            </w: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700" w:type="dxa"/>
            <w:gridSpan w:val="3"/>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Capital</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860" w:type="dxa"/>
            <w:gridSpan w:val="5"/>
            <w:shd w:val="clear" w:color="auto" w:fill="auto"/>
            <w:vAlign w:val="bottom"/>
          </w:tcPr>
          <w:p w:rsidR="00000000" w:rsidRDefault="006F13F1">
            <w:pPr>
              <w:spacing w:line="0" w:lineRule="atLeast"/>
              <w:ind w:left="40"/>
              <w:rPr>
                <w:rFonts w:ascii="Times New Roman" w:eastAsia="Times New Roman" w:hAnsi="Times New Roman"/>
                <w:w w:val="99"/>
              </w:rPr>
            </w:pPr>
            <w:r>
              <w:rPr>
                <w:rFonts w:ascii="Times New Roman" w:eastAsia="Times New Roman" w:hAnsi="Times New Roman"/>
                <w:w w:val="99"/>
              </w:rPr>
              <w:t>(presently</w:t>
            </w:r>
          </w:p>
        </w:tc>
        <w:tc>
          <w:tcPr>
            <w:tcW w:w="660" w:type="dxa"/>
            <w:shd w:val="clear" w:color="auto" w:fill="auto"/>
            <w:vAlign w:val="bottom"/>
          </w:tcPr>
          <w:p w:rsidR="00000000" w:rsidRDefault="006F13F1">
            <w:pPr>
              <w:spacing w:line="0" w:lineRule="atLeast"/>
              <w:ind w:left="80"/>
              <w:rPr>
                <w:rFonts w:ascii="Times New Roman" w:eastAsia="Times New Roman" w:hAnsi="Times New Roman"/>
              </w:rPr>
            </w:pPr>
            <w:r>
              <w:rPr>
                <w:rFonts w:ascii="Times New Roman" w:eastAsia="Times New Roman" w:hAnsi="Times New Roman"/>
              </w:rPr>
              <w:t>Repo</w:t>
            </w:r>
          </w:p>
        </w:tc>
        <w:tc>
          <w:tcPr>
            <w:tcW w:w="420" w:type="dxa"/>
            <w:gridSpan w:val="3"/>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Rate</w:t>
            </w:r>
          </w:p>
        </w:tc>
        <w:tc>
          <w:tcPr>
            <w:tcW w:w="24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w w:val="96"/>
              </w:rPr>
            </w:pPr>
            <w:r>
              <w:rPr>
                <w:rFonts w:ascii="Times New Roman" w:eastAsia="Times New Roman" w:hAnsi="Times New Roman"/>
                <w:w w:val="96"/>
              </w:rPr>
              <w:t>at</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860" w:type="dxa"/>
            <w:gridSpan w:val="4"/>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months or</w:t>
            </w:r>
          </w:p>
        </w:tc>
        <w:tc>
          <w:tcPr>
            <w:tcW w:w="66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as</w:t>
            </w: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700" w:type="dxa"/>
            <w:gridSpan w:val="3"/>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Demand</w:t>
            </w:r>
          </w:p>
        </w:tc>
        <w:tc>
          <w:tcPr>
            <w:tcW w:w="660" w:type="dxa"/>
            <w:tcBorders>
              <w:right w:val="single" w:sz="8" w:space="0" w:color="00000A"/>
            </w:tcBorders>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Loan</w:t>
            </w:r>
          </w:p>
        </w:tc>
        <w:tc>
          <w:tcPr>
            <w:tcW w:w="2180" w:type="dxa"/>
            <w:gridSpan w:val="10"/>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______% )i.e. applicable</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520" w:type="dxa"/>
            <w:gridSpan w:val="5"/>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de</w:t>
            </w:r>
            <w:r>
              <w:rPr>
                <w:rFonts w:ascii="Times New Roman" w:eastAsia="Times New Roman" w:hAnsi="Times New Roman"/>
              </w:rPr>
              <w:t>cided by Bank,</w:t>
            </w: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60" w:type="dxa"/>
            <w:shd w:val="clear" w:color="auto" w:fill="auto"/>
            <w:vAlign w:val="bottom"/>
          </w:tcPr>
          <w:p w:rsidR="00000000" w:rsidRDefault="006F13F1">
            <w:pPr>
              <w:spacing w:line="0" w:lineRule="atLeast"/>
              <w:rPr>
                <w:rFonts w:ascii="Times New Roman" w:eastAsia="Times New Roman" w:hAnsi="Times New Roman"/>
                <w:sz w:val="19"/>
              </w:rPr>
            </w:pPr>
          </w:p>
        </w:tc>
        <w:tc>
          <w:tcPr>
            <w:tcW w:w="980" w:type="dxa"/>
            <w:shd w:val="clear" w:color="auto" w:fill="auto"/>
            <w:vAlign w:val="bottom"/>
          </w:tcPr>
          <w:p w:rsidR="00000000" w:rsidRDefault="006F13F1">
            <w:pPr>
              <w:spacing w:line="0" w:lineRule="atLeast"/>
              <w:rPr>
                <w:rFonts w:ascii="Times New Roman" w:eastAsia="Times New Roman" w:hAnsi="Times New Roman"/>
                <w:sz w:val="19"/>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700" w:type="dxa"/>
            <w:gridSpan w:val="3"/>
            <w:shd w:val="clear" w:color="auto" w:fill="auto"/>
            <w:vAlign w:val="bottom"/>
          </w:tcPr>
          <w:p w:rsidR="00000000" w:rsidRDefault="006F13F1">
            <w:pPr>
              <w:spacing w:line="228" w:lineRule="exact"/>
              <w:rPr>
                <w:rFonts w:ascii="Times New Roman" w:eastAsia="Times New Roman" w:hAnsi="Times New Roman"/>
                <w:w w:val="94"/>
              </w:rPr>
            </w:pPr>
            <w:r>
              <w:rPr>
                <w:rFonts w:ascii="Times New Roman" w:eastAsia="Times New Roman" w:hAnsi="Times New Roman"/>
                <w:w w:val="94"/>
              </w:rPr>
              <w:t>(WCDL)</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gridSpan w:val="3"/>
            <w:shd w:val="clear" w:color="auto" w:fill="auto"/>
            <w:vAlign w:val="bottom"/>
          </w:tcPr>
          <w:p w:rsidR="00000000" w:rsidRDefault="006F13F1">
            <w:pPr>
              <w:spacing w:line="228" w:lineRule="exact"/>
              <w:ind w:left="40"/>
              <w:rPr>
                <w:rFonts w:ascii="Times New Roman" w:eastAsia="Times New Roman" w:hAnsi="Times New Roman"/>
              </w:rPr>
            </w:pPr>
            <w:r>
              <w:rPr>
                <w:rFonts w:ascii="Times New Roman" w:eastAsia="Times New Roman" w:hAnsi="Times New Roman"/>
              </w:rPr>
              <w:t>rate</w:t>
            </w:r>
          </w:p>
        </w:tc>
        <w:tc>
          <w:tcPr>
            <w:tcW w:w="320" w:type="dxa"/>
            <w:gridSpan w:val="2"/>
            <w:shd w:val="clear" w:color="auto" w:fill="auto"/>
            <w:vAlign w:val="bottom"/>
          </w:tcPr>
          <w:p w:rsidR="00000000" w:rsidRDefault="006F13F1">
            <w:pPr>
              <w:spacing w:line="228" w:lineRule="exact"/>
              <w:ind w:left="100"/>
              <w:rPr>
                <w:rFonts w:ascii="Times New Roman" w:eastAsia="Times New Roman" w:hAnsi="Times New Roman"/>
              </w:rPr>
            </w:pPr>
            <w:r>
              <w:rPr>
                <w:rFonts w:ascii="Times New Roman" w:eastAsia="Times New Roman" w:hAnsi="Times New Roman"/>
              </w:rPr>
              <w:t>of</w:t>
            </w:r>
          </w:p>
        </w:tc>
        <w:tc>
          <w:tcPr>
            <w:tcW w:w="1080" w:type="dxa"/>
            <w:gridSpan w:val="4"/>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interest</w:t>
            </w:r>
          </w:p>
        </w:tc>
        <w:tc>
          <w:tcPr>
            <w:tcW w:w="240" w:type="dxa"/>
            <w:tcBorders>
              <w:right w:val="single" w:sz="8" w:space="0" w:color="00000A"/>
            </w:tcBorders>
            <w:shd w:val="clear" w:color="auto" w:fill="auto"/>
            <w:vAlign w:val="bottom"/>
          </w:tcPr>
          <w:p w:rsidR="00000000" w:rsidRDefault="006F13F1">
            <w:pPr>
              <w:spacing w:line="228" w:lineRule="exact"/>
              <w:jc w:val="right"/>
              <w:rPr>
                <w:rFonts w:ascii="Times New Roman" w:eastAsia="Times New Roman" w:hAnsi="Times New Roman"/>
              </w:rPr>
            </w:pPr>
            <w:r>
              <w:rPr>
                <w:rFonts w:ascii="Times New Roman" w:eastAsia="Times New Roman" w:hAnsi="Times New Roman"/>
              </w:rPr>
              <w:t>is</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860" w:type="dxa"/>
            <w:gridSpan w:val="4"/>
            <w:shd w:val="clear" w:color="auto" w:fill="auto"/>
            <w:vAlign w:val="bottom"/>
          </w:tcPr>
          <w:p w:rsidR="00000000" w:rsidRDefault="006F13F1">
            <w:pPr>
              <w:spacing w:line="228" w:lineRule="exact"/>
              <w:rPr>
                <w:rFonts w:ascii="Times New Roman" w:eastAsia="Times New Roman" w:hAnsi="Times New Roman"/>
                <w:w w:val="98"/>
              </w:rPr>
            </w:pPr>
            <w:r>
              <w:rPr>
                <w:rFonts w:ascii="Times New Roman" w:eastAsia="Times New Roman" w:hAnsi="Times New Roman"/>
                <w:w w:val="98"/>
              </w:rPr>
              <w:t>whichever</w:t>
            </w:r>
          </w:p>
        </w:tc>
        <w:tc>
          <w:tcPr>
            <w:tcW w:w="660" w:type="dxa"/>
            <w:tcBorders>
              <w:right w:val="single" w:sz="8" w:space="0" w:color="00000A"/>
            </w:tcBorders>
            <w:shd w:val="clear" w:color="auto" w:fill="auto"/>
            <w:vAlign w:val="bottom"/>
          </w:tcPr>
          <w:p w:rsidR="00000000" w:rsidRDefault="006F13F1">
            <w:pPr>
              <w:spacing w:line="228" w:lineRule="exact"/>
              <w:jc w:val="right"/>
              <w:rPr>
                <w:rFonts w:ascii="Times New Roman" w:eastAsia="Times New Roman" w:hAnsi="Times New Roman"/>
              </w:rPr>
            </w:pPr>
            <w:r>
              <w:rPr>
                <w:rFonts w:ascii="Times New Roman" w:eastAsia="Times New Roman" w:hAnsi="Times New Roman"/>
              </w:rPr>
              <w:t>is</w:t>
            </w:r>
          </w:p>
        </w:tc>
        <w:tc>
          <w:tcPr>
            <w:tcW w:w="1040" w:type="dxa"/>
            <w:shd w:val="clear" w:color="auto" w:fill="auto"/>
            <w:vAlign w:val="bottom"/>
          </w:tcPr>
          <w:p w:rsidR="00000000" w:rsidRDefault="006F13F1">
            <w:pPr>
              <w:spacing w:line="0" w:lineRule="atLeast"/>
              <w:rPr>
                <w:rFonts w:ascii="Times New Roman" w:eastAsia="Times New Roman" w:hAnsi="Times New Roman"/>
                <w:sz w:val="19"/>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80" w:type="dxa"/>
            <w:gridSpan w:val="10"/>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______% p.a. payable at</w:t>
            </w:r>
          </w:p>
        </w:tc>
        <w:tc>
          <w:tcPr>
            <w:tcW w:w="900" w:type="dxa"/>
            <w:gridSpan w:val="5"/>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earlier</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520" w:type="dxa"/>
            <w:gridSpan w:val="6"/>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monthly intervals</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8"/>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3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r>
      <w:tr w:rsidR="00000000">
        <w:trPr>
          <w:trHeight w:val="21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12.</w:t>
            </w:r>
          </w:p>
        </w:tc>
        <w:tc>
          <w:tcPr>
            <w:tcW w:w="1340" w:type="dxa"/>
            <w:gridSpan w:val="2"/>
            <w:tcBorders>
              <w:bottom w:val="single" w:sz="8" w:space="0" w:color="00000A"/>
            </w:tcBorders>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Margin</w:t>
            </w: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13.</w:t>
            </w:r>
          </w:p>
        </w:tc>
        <w:tc>
          <w:tcPr>
            <w:tcW w:w="360" w:type="dxa"/>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A)</w:t>
            </w:r>
          </w:p>
        </w:tc>
        <w:tc>
          <w:tcPr>
            <w:tcW w:w="1280" w:type="dxa"/>
            <w:gridSpan w:val="2"/>
            <w:tcBorders>
              <w:right w:val="single" w:sz="8" w:space="0" w:color="00000A"/>
            </w:tcBorders>
            <w:shd w:val="clear" w:color="auto" w:fill="auto"/>
            <w:vAlign w:val="bottom"/>
          </w:tcPr>
          <w:p w:rsidR="00000000" w:rsidRDefault="006F13F1">
            <w:pPr>
              <w:spacing w:line="216" w:lineRule="exact"/>
              <w:jc w:val="right"/>
              <w:rPr>
                <w:rFonts w:ascii="Times New Roman" w:eastAsia="Times New Roman" w:hAnsi="Times New Roman"/>
              </w:rPr>
            </w:pPr>
            <w:r>
              <w:rPr>
                <w:rFonts w:ascii="Times New Roman" w:eastAsia="Times New Roman" w:hAnsi="Times New Roman"/>
              </w:rPr>
              <w:t>Interest</w:t>
            </w: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2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340" w:type="dxa"/>
            <w:gridSpan w:val="2"/>
            <w:shd w:val="clear" w:color="auto" w:fill="auto"/>
            <w:vAlign w:val="bottom"/>
          </w:tcPr>
          <w:p w:rsidR="00000000" w:rsidRDefault="006F13F1">
            <w:pPr>
              <w:spacing w:line="210" w:lineRule="exact"/>
              <w:ind w:left="40"/>
              <w:rPr>
                <w:rFonts w:ascii="Times New Roman" w:eastAsia="Times New Roman" w:hAnsi="Times New Roman"/>
              </w:rPr>
            </w:pPr>
            <w:r>
              <w:rPr>
                <w:rFonts w:ascii="Times New Roman" w:eastAsia="Times New Roman" w:hAnsi="Times New Roman"/>
              </w:rPr>
              <w:t>Payment Date</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2440" w:type="dxa"/>
            <w:gridSpan w:val="9"/>
            <w:tcBorders>
              <w:bottom w:val="single" w:sz="8" w:space="0" w:color="00000A"/>
              <w:right w:val="single" w:sz="8" w:space="0" w:color="00000A"/>
            </w:tcBorders>
            <w:shd w:val="clear" w:color="auto" w:fill="BFBFBF"/>
            <w:vAlign w:val="bottom"/>
          </w:tcPr>
          <w:p w:rsidR="00000000" w:rsidRDefault="006F13F1">
            <w:pPr>
              <w:spacing w:line="225" w:lineRule="exact"/>
              <w:ind w:left="40"/>
              <w:rPr>
                <w:rFonts w:ascii="Times New Roman" w:eastAsia="Times New Roman" w:hAnsi="Times New Roman"/>
                <w:b/>
              </w:rPr>
            </w:pPr>
            <w:r>
              <w:rPr>
                <w:rFonts w:ascii="Times New Roman" w:eastAsia="Times New Roman" w:hAnsi="Times New Roman"/>
                <w:b/>
              </w:rPr>
              <w:t>Facility Product Type</w:t>
            </w: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19"/>
              </w:rPr>
            </w:pPr>
          </w:p>
        </w:tc>
        <w:tc>
          <w:tcPr>
            <w:tcW w:w="3240" w:type="dxa"/>
            <w:gridSpan w:val="10"/>
            <w:tcBorders>
              <w:bottom w:val="single" w:sz="8" w:space="0" w:color="00000A"/>
              <w:right w:val="single" w:sz="8" w:space="0" w:color="00000A"/>
            </w:tcBorders>
            <w:shd w:val="clear" w:color="auto" w:fill="BFBFBF"/>
            <w:vAlign w:val="bottom"/>
          </w:tcPr>
          <w:p w:rsidR="00000000" w:rsidRDefault="006F13F1">
            <w:pPr>
              <w:spacing w:line="225" w:lineRule="exact"/>
              <w:rPr>
                <w:rFonts w:ascii="Times New Roman" w:eastAsia="Times New Roman" w:hAnsi="Times New Roman"/>
                <w:b/>
              </w:rPr>
            </w:pPr>
            <w:r>
              <w:rPr>
                <w:rFonts w:ascii="Times New Roman" w:eastAsia="Times New Roman" w:hAnsi="Times New Roman"/>
                <w:b/>
              </w:rPr>
              <w:t>Interest Payment Date</w:t>
            </w: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1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980" w:type="dxa"/>
            <w:shd w:val="clear" w:color="auto" w:fill="auto"/>
            <w:vAlign w:val="bottom"/>
          </w:tcPr>
          <w:p w:rsidR="00000000" w:rsidRDefault="006F13F1">
            <w:pPr>
              <w:spacing w:line="0" w:lineRule="atLeast"/>
              <w:rPr>
                <w:rFonts w:ascii="Times New Roman" w:eastAsia="Times New Roman" w:hAnsi="Times New Roman"/>
                <w:sz w:val="18"/>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00" w:type="dxa"/>
            <w:gridSpan w:val="7"/>
            <w:tcBorders>
              <w:bottom w:val="single" w:sz="8" w:space="0" w:color="00000A"/>
            </w:tcBorders>
            <w:shd w:val="clear" w:color="auto" w:fill="auto"/>
            <w:vAlign w:val="bottom"/>
          </w:tcPr>
          <w:p w:rsidR="00000000" w:rsidRDefault="006F13F1">
            <w:pPr>
              <w:spacing w:line="218" w:lineRule="exact"/>
              <w:ind w:left="40"/>
              <w:rPr>
                <w:rFonts w:ascii="Times New Roman" w:eastAsia="Times New Roman" w:hAnsi="Times New Roman"/>
              </w:rPr>
            </w:pPr>
            <w:r>
              <w:rPr>
                <w:rFonts w:ascii="Times New Roman" w:eastAsia="Times New Roman" w:hAnsi="Times New Roman"/>
              </w:rPr>
              <w:t>Cash Credit (CC)</w:t>
            </w: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700" w:type="dxa"/>
            <w:gridSpan w:val="5"/>
            <w:tcBorders>
              <w:bottom w:val="single" w:sz="8" w:space="0" w:color="00000A"/>
            </w:tcBorders>
            <w:shd w:val="clear" w:color="auto" w:fill="FFFF00"/>
            <w:vAlign w:val="bottom"/>
          </w:tcPr>
          <w:p w:rsidR="00000000" w:rsidRDefault="006F13F1">
            <w:pPr>
              <w:spacing w:line="218" w:lineRule="exact"/>
              <w:rPr>
                <w:rFonts w:ascii="Times New Roman" w:eastAsia="Times New Roman" w:hAnsi="Times New Roman"/>
                <w:w w:val="98"/>
                <w:highlight w:val="yellow"/>
              </w:rPr>
            </w:pPr>
            <w:r>
              <w:rPr>
                <w:rFonts w:ascii="Times New Roman" w:eastAsia="Times New Roman" w:hAnsi="Times New Roman"/>
                <w:w w:val="98"/>
                <w:highlight w:val="yellow"/>
              </w:rPr>
              <w:t>Monthly</w:t>
            </w: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2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60" w:type="dxa"/>
            <w:shd w:val="clear" w:color="auto" w:fill="auto"/>
            <w:vAlign w:val="bottom"/>
          </w:tcPr>
          <w:p w:rsidR="00000000" w:rsidRDefault="006F13F1">
            <w:pPr>
              <w:spacing w:line="0" w:lineRule="atLeast"/>
              <w:rPr>
                <w:rFonts w:ascii="Times New Roman" w:eastAsia="Times New Roman" w:hAnsi="Times New Roman"/>
                <w:sz w:val="19"/>
              </w:rPr>
            </w:pPr>
          </w:p>
        </w:tc>
        <w:tc>
          <w:tcPr>
            <w:tcW w:w="980" w:type="dxa"/>
            <w:shd w:val="clear" w:color="auto" w:fill="auto"/>
            <w:vAlign w:val="bottom"/>
          </w:tcPr>
          <w:p w:rsidR="00000000" w:rsidRDefault="006F13F1">
            <w:pPr>
              <w:spacing w:line="0" w:lineRule="atLeast"/>
              <w:rPr>
                <w:rFonts w:ascii="Times New Roman" w:eastAsia="Times New Roman" w:hAnsi="Times New Roman"/>
                <w:sz w:val="19"/>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880" w:type="dxa"/>
            <w:gridSpan w:val="10"/>
            <w:tcBorders>
              <w:right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Working Capital Demand Loan</w:t>
            </w: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shd w:val="clear" w:color="auto" w:fill="auto"/>
            <w:vAlign w:val="bottom"/>
          </w:tcPr>
          <w:p w:rsidR="00000000" w:rsidRDefault="006F13F1">
            <w:pPr>
              <w:spacing w:line="0" w:lineRule="atLeast"/>
              <w:rPr>
                <w:rFonts w:ascii="Times New Roman" w:eastAsia="Times New Roman" w:hAnsi="Times New Roman"/>
                <w:sz w:val="19"/>
              </w:rPr>
            </w:pPr>
          </w:p>
        </w:tc>
        <w:tc>
          <w:tcPr>
            <w:tcW w:w="280" w:type="dxa"/>
            <w:shd w:val="clear" w:color="auto" w:fill="auto"/>
            <w:vAlign w:val="bottom"/>
          </w:tcPr>
          <w:p w:rsidR="00000000" w:rsidRDefault="006F13F1">
            <w:pPr>
              <w:spacing w:line="0" w:lineRule="atLeast"/>
              <w:rPr>
                <w:rFonts w:ascii="Times New Roman" w:eastAsia="Times New Roman" w:hAnsi="Times New Roman"/>
                <w:sz w:val="19"/>
              </w:rPr>
            </w:pPr>
          </w:p>
        </w:tc>
        <w:tc>
          <w:tcPr>
            <w:tcW w:w="24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shd w:val="clear" w:color="auto" w:fill="auto"/>
            <w:vAlign w:val="bottom"/>
          </w:tcPr>
          <w:p w:rsidR="00000000" w:rsidRDefault="006F13F1">
            <w:pPr>
              <w:spacing w:line="0" w:lineRule="atLeast"/>
              <w:rPr>
                <w:rFonts w:ascii="Times New Roman" w:eastAsia="Times New Roman" w:hAnsi="Times New Roman"/>
                <w:sz w:val="19"/>
              </w:rPr>
            </w:pPr>
          </w:p>
        </w:tc>
        <w:tc>
          <w:tcPr>
            <w:tcW w:w="16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9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900" w:type="dxa"/>
            <w:gridSpan w:val="7"/>
            <w:tcBorders>
              <w:bottom w:val="single" w:sz="8" w:space="0" w:color="00000A"/>
            </w:tcBorders>
            <w:shd w:val="clear" w:color="auto" w:fill="auto"/>
            <w:vAlign w:val="bottom"/>
          </w:tcPr>
          <w:p w:rsidR="00000000" w:rsidRDefault="006F13F1">
            <w:pPr>
              <w:spacing w:line="227" w:lineRule="exact"/>
              <w:ind w:left="40"/>
              <w:rPr>
                <w:rFonts w:ascii="Times New Roman" w:eastAsia="Times New Roman" w:hAnsi="Times New Roman"/>
              </w:rPr>
            </w:pPr>
            <w:r>
              <w:rPr>
                <w:rFonts w:ascii="Times New Roman" w:eastAsia="Times New Roman" w:hAnsi="Times New Roman"/>
              </w:rPr>
              <w:t>(WCDL)</w:t>
            </w: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00" w:type="dxa"/>
            <w:gridSpan w:val="5"/>
            <w:tcBorders>
              <w:bottom w:val="single" w:sz="8" w:space="0" w:color="00000A"/>
            </w:tcBorders>
            <w:shd w:val="clear" w:color="auto" w:fill="FFFF00"/>
            <w:vAlign w:val="bottom"/>
          </w:tcPr>
          <w:p w:rsidR="00000000" w:rsidRDefault="006F13F1">
            <w:pPr>
              <w:spacing w:line="227" w:lineRule="exact"/>
              <w:rPr>
                <w:rFonts w:ascii="Times New Roman" w:eastAsia="Times New Roman" w:hAnsi="Times New Roman"/>
                <w:w w:val="98"/>
                <w:highlight w:val="yellow"/>
              </w:rPr>
            </w:pPr>
            <w:r>
              <w:rPr>
                <w:rFonts w:ascii="Times New Roman" w:eastAsia="Times New Roman" w:hAnsi="Times New Roman"/>
                <w:w w:val="98"/>
                <w:highlight w:val="yellow"/>
              </w:rPr>
              <w:t>Monthly</w:t>
            </w: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60" w:type="dxa"/>
            <w:shd w:val="clear" w:color="auto" w:fill="auto"/>
            <w:vAlign w:val="bottom"/>
          </w:tcPr>
          <w:p w:rsidR="00000000" w:rsidRDefault="006F13F1">
            <w:pPr>
              <w:spacing w:line="223" w:lineRule="exact"/>
              <w:ind w:left="40"/>
              <w:rPr>
                <w:rFonts w:ascii="Times New Roman" w:eastAsia="Times New Roman" w:hAnsi="Times New Roman"/>
              </w:rPr>
            </w:pPr>
            <w:r>
              <w:rPr>
                <w:rFonts w:ascii="Times New Roman" w:eastAsia="Times New Roman" w:hAnsi="Times New Roman"/>
              </w:rPr>
              <w:t>(B)</w:t>
            </w:r>
          </w:p>
        </w:tc>
        <w:tc>
          <w:tcPr>
            <w:tcW w:w="980" w:type="dxa"/>
            <w:shd w:val="clear" w:color="auto" w:fill="auto"/>
            <w:vAlign w:val="bottom"/>
          </w:tcPr>
          <w:p w:rsidR="00000000" w:rsidRDefault="006F13F1">
            <w:pPr>
              <w:spacing w:line="223" w:lineRule="exact"/>
              <w:ind w:left="60"/>
              <w:rPr>
                <w:rFonts w:ascii="Times New Roman" w:eastAsia="Times New Roman" w:hAnsi="Times New Roman"/>
              </w:rPr>
            </w:pPr>
            <w:r>
              <w:rPr>
                <w:rFonts w:ascii="Times New Roman" w:eastAsia="Times New Roman" w:hAnsi="Times New Roman"/>
              </w:rPr>
              <w:t>Periodicity</w:t>
            </w:r>
          </w:p>
        </w:tc>
        <w:tc>
          <w:tcPr>
            <w:tcW w:w="300" w:type="dxa"/>
            <w:tcBorders>
              <w:right w:val="single" w:sz="8" w:space="0" w:color="00000A"/>
            </w:tcBorders>
            <w:shd w:val="clear" w:color="auto" w:fill="auto"/>
            <w:vAlign w:val="bottom"/>
          </w:tcPr>
          <w:p w:rsidR="00000000" w:rsidRDefault="006F13F1">
            <w:pPr>
              <w:spacing w:line="223" w:lineRule="exact"/>
              <w:jc w:val="right"/>
              <w:rPr>
                <w:rFonts w:ascii="Times New Roman" w:eastAsia="Times New Roman" w:hAnsi="Times New Roman"/>
              </w:rPr>
            </w:pPr>
            <w:r>
              <w:rPr>
                <w:rFonts w:ascii="Times New Roman" w:eastAsia="Times New Roman" w:hAnsi="Times New Roman"/>
              </w:rPr>
              <w:t>of</w:t>
            </w: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shd w:val="clear" w:color="auto" w:fill="auto"/>
            <w:vAlign w:val="bottom"/>
          </w:tcPr>
          <w:p w:rsidR="00000000" w:rsidRDefault="006F13F1">
            <w:pPr>
              <w:spacing w:line="0" w:lineRule="atLeast"/>
              <w:rPr>
                <w:rFonts w:ascii="Times New Roman" w:eastAsia="Times New Roman" w:hAnsi="Times New Roman"/>
                <w:sz w:val="19"/>
              </w:rPr>
            </w:pPr>
          </w:p>
        </w:tc>
        <w:tc>
          <w:tcPr>
            <w:tcW w:w="1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36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shd w:val="clear" w:color="auto" w:fill="auto"/>
            <w:vAlign w:val="bottom"/>
          </w:tcPr>
          <w:p w:rsidR="00000000" w:rsidRDefault="006F13F1">
            <w:pPr>
              <w:spacing w:line="0" w:lineRule="atLeast"/>
              <w:rPr>
                <w:rFonts w:ascii="Times New Roman" w:eastAsia="Times New Roman" w:hAnsi="Times New Roman"/>
                <w:sz w:val="19"/>
              </w:rPr>
            </w:pPr>
          </w:p>
        </w:tc>
        <w:tc>
          <w:tcPr>
            <w:tcW w:w="20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shd w:val="clear" w:color="auto" w:fill="auto"/>
            <w:vAlign w:val="bottom"/>
          </w:tcPr>
          <w:p w:rsidR="00000000" w:rsidRDefault="006F13F1">
            <w:pPr>
              <w:spacing w:line="0" w:lineRule="atLeast"/>
              <w:rPr>
                <w:rFonts w:ascii="Times New Roman" w:eastAsia="Times New Roman" w:hAnsi="Times New Roman"/>
                <w:sz w:val="19"/>
              </w:rPr>
            </w:pPr>
          </w:p>
        </w:tc>
        <w:tc>
          <w:tcPr>
            <w:tcW w:w="280" w:type="dxa"/>
            <w:shd w:val="clear" w:color="auto" w:fill="auto"/>
            <w:vAlign w:val="bottom"/>
          </w:tcPr>
          <w:p w:rsidR="00000000" w:rsidRDefault="006F13F1">
            <w:pPr>
              <w:spacing w:line="0" w:lineRule="atLeast"/>
              <w:rPr>
                <w:rFonts w:ascii="Times New Roman" w:eastAsia="Times New Roman" w:hAnsi="Times New Roman"/>
                <w:sz w:val="19"/>
              </w:rPr>
            </w:pPr>
          </w:p>
        </w:tc>
        <w:tc>
          <w:tcPr>
            <w:tcW w:w="24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shd w:val="clear" w:color="auto" w:fill="auto"/>
            <w:vAlign w:val="bottom"/>
          </w:tcPr>
          <w:p w:rsidR="00000000" w:rsidRDefault="006F13F1">
            <w:pPr>
              <w:spacing w:line="0" w:lineRule="atLeast"/>
              <w:rPr>
                <w:rFonts w:ascii="Times New Roman" w:eastAsia="Times New Roman" w:hAnsi="Times New Roman"/>
                <w:sz w:val="19"/>
              </w:rPr>
            </w:pPr>
          </w:p>
        </w:tc>
        <w:tc>
          <w:tcPr>
            <w:tcW w:w="16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40" w:type="dxa"/>
            <w:shd w:val="clear" w:color="auto" w:fill="auto"/>
            <w:vAlign w:val="bottom"/>
          </w:tcPr>
          <w:p w:rsidR="00000000" w:rsidRDefault="006F13F1">
            <w:pPr>
              <w:spacing w:line="0" w:lineRule="atLeast"/>
              <w:rPr>
                <w:rFonts w:ascii="Times New Roman" w:eastAsia="Times New Roman" w:hAnsi="Times New Roman"/>
                <w:sz w:val="19"/>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Interest</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Compounding</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158"/>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gridSpan w:val="4"/>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gridSpan w:val="6"/>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91"/>
        </w:trPr>
        <w:tc>
          <w:tcPr>
            <w:tcW w:w="500" w:type="dxa"/>
            <w:tcBorders>
              <w:left w:val="single" w:sz="8" w:space="0" w:color="00000A"/>
              <w:right w:val="single" w:sz="8" w:space="0" w:color="00000A"/>
            </w:tcBorders>
            <w:shd w:val="clear" w:color="auto" w:fill="auto"/>
            <w:vAlign w:val="bottom"/>
          </w:tcPr>
          <w:p w:rsidR="00000000" w:rsidRDefault="006F13F1">
            <w:pPr>
              <w:spacing w:line="191" w:lineRule="exact"/>
              <w:ind w:left="60"/>
              <w:rPr>
                <w:rFonts w:ascii="Times New Roman" w:eastAsia="Times New Roman" w:hAnsi="Times New Roman"/>
              </w:rPr>
            </w:pPr>
            <w:r>
              <w:rPr>
                <w:rFonts w:ascii="Times New Roman" w:eastAsia="Times New Roman" w:hAnsi="Times New Roman"/>
              </w:rPr>
              <w:t>14.</w:t>
            </w:r>
          </w:p>
        </w:tc>
        <w:tc>
          <w:tcPr>
            <w:tcW w:w="1340" w:type="dxa"/>
            <w:gridSpan w:val="2"/>
            <w:shd w:val="clear" w:color="auto" w:fill="auto"/>
            <w:vAlign w:val="bottom"/>
          </w:tcPr>
          <w:p w:rsidR="00000000" w:rsidRDefault="006F13F1">
            <w:pPr>
              <w:spacing w:line="191" w:lineRule="exact"/>
              <w:ind w:left="40"/>
              <w:rPr>
                <w:rFonts w:ascii="Times New Roman" w:eastAsia="Times New Roman" w:hAnsi="Times New Roman"/>
              </w:rPr>
            </w:pPr>
            <w:r>
              <w:rPr>
                <w:rFonts w:ascii="Times New Roman" w:eastAsia="Times New Roman" w:hAnsi="Times New Roman"/>
              </w:rPr>
              <w:t>Penal Rate</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60" w:type="dxa"/>
            <w:shd w:val="clear" w:color="auto" w:fill="auto"/>
            <w:vAlign w:val="bottom"/>
          </w:tcPr>
          <w:p w:rsidR="00000000" w:rsidRDefault="006F13F1">
            <w:pPr>
              <w:spacing w:line="0" w:lineRule="atLeast"/>
              <w:rPr>
                <w:rFonts w:ascii="Times New Roman" w:eastAsia="Times New Roman" w:hAnsi="Times New Roman"/>
                <w:sz w:val="16"/>
              </w:rPr>
            </w:pPr>
          </w:p>
        </w:tc>
        <w:tc>
          <w:tcPr>
            <w:tcW w:w="4440" w:type="dxa"/>
            <w:gridSpan w:val="19"/>
            <w:shd w:val="clear" w:color="auto" w:fill="auto"/>
            <w:vAlign w:val="bottom"/>
          </w:tcPr>
          <w:p w:rsidR="00000000" w:rsidRDefault="006F13F1">
            <w:pPr>
              <w:spacing w:line="191" w:lineRule="exact"/>
              <w:rPr>
                <w:rFonts w:ascii="Times New Roman" w:eastAsia="Times New Roman" w:hAnsi="Times New Roman"/>
              </w:rPr>
            </w:pPr>
            <w:r>
              <w:rPr>
                <w:rFonts w:ascii="Times New Roman" w:eastAsia="Times New Roman" w:hAnsi="Times New Roman"/>
                <w:b/>
              </w:rPr>
              <w:t>14. A</w:t>
            </w:r>
            <w:r>
              <w:rPr>
                <w:rFonts w:ascii="Times New Roman" w:eastAsia="Times New Roman" w:hAnsi="Times New Roman"/>
              </w:rPr>
              <w:t xml:space="preserve"> </w:t>
            </w:r>
            <w:r>
              <w:rPr>
                <w:rFonts w:ascii="Times New Roman" w:eastAsia="Times New Roman" w:hAnsi="Times New Roman"/>
              </w:rPr>
              <w:t>: Penal Rate for delay in creation of Security :</w:t>
            </w:r>
          </w:p>
        </w:tc>
        <w:tc>
          <w:tcPr>
            <w:tcW w:w="660" w:type="dxa"/>
            <w:shd w:val="clear" w:color="auto" w:fill="auto"/>
            <w:vAlign w:val="bottom"/>
          </w:tcPr>
          <w:p w:rsidR="00000000" w:rsidRDefault="006F13F1">
            <w:pPr>
              <w:spacing w:line="191" w:lineRule="exact"/>
              <w:ind w:right="380"/>
              <w:jc w:val="right"/>
              <w:rPr>
                <w:rFonts w:ascii="Times New Roman" w:eastAsia="Times New Roman" w:hAnsi="Times New Roman"/>
                <w:w w:val="95"/>
              </w:rPr>
            </w:pPr>
            <w:r>
              <w:rPr>
                <w:rFonts w:ascii="Times New Roman" w:eastAsia="Times New Roman" w:hAnsi="Times New Roman"/>
                <w:w w:val="95"/>
              </w:rPr>
              <w:t>%</w:t>
            </w:r>
          </w:p>
        </w:tc>
        <w:tc>
          <w:tcPr>
            <w:tcW w:w="1040" w:type="dxa"/>
            <w:shd w:val="clear" w:color="auto" w:fill="auto"/>
            <w:vAlign w:val="bottom"/>
          </w:tcPr>
          <w:p w:rsidR="00000000" w:rsidRDefault="006F13F1">
            <w:pPr>
              <w:spacing w:line="0" w:lineRule="atLeast"/>
              <w:rPr>
                <w:rFonts w:ascii="Times New Roman" w:eastAsia="Times New Roman" w:hAnsi="Times New Roman"/>
                <w:sz w:val="16"/>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23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80" w:type="dxa"/>
            <w:gridSpan w:val="4"/>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40" w:type="dxa"/>
            <w:gridSpan w:val="2"/>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920" w:type="dxa"/>
            <w:gridSpan w:val="4"/>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gridSpan w:val="5"/>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42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440" w:type="dxa"/>
            <w:gridSpan w:val="19"/>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b/>
              </w:rPr>
              <w:t>14. B</w:t>
            </w:r>
            <w:r>
              <w:rPr>
                <w:rFonts w:ascii="Times New Roman" w:eastAsia="Times New Roman" w:hAnsi="Times New Roman"/>
              </w:rPr>
              <w:t xml:space="preserve"> </w:t>
            </w:r>
            <w:r>
              <w:rPr>
                <w:rFonts w:ascii="Times New Roman" w:eastAsia="Times New Roman" w:hAnsi="Times New Roman"/>
              </w:rPr>
              <w:t>: Penal Rate for breach of following conditions:</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6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20" w:type="dxa"/>
            <w:gridSpan w:val="2"/>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gridSpan w:val="2"/>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2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60" w:type="dxa"/>
            <w:shd w:val="clear" w:color="auto" w:fill="auto"/>
            <w:vAlign w:val="bottom"/>
          </w:tcPr>
          <w:p w:rsidR="00000000" w:rsidRDefault="006F13F1">
            <w:pPr>
              <w:spacing w:line="0" w:lineRule="atLeast"/>
              <w:rPr>
                <w:rFonts w:ascii="Times New Roman" w:eastAsia="Times New Roman" w:hAnsi="Times New Roman"/>
                <w:sz w:val="19"/>
              </w:rPr>
            </w:pPr>
          </w:p>
        </w:tc>
        <w:tc>
          <w:tcPr>
            <w:tcW w:w="980" w:type="dxa"/>
            <w:shd w:val="clear" w:color="auto" w:fill="auto"/>
            <w:vAlign w:val="bottom"/>
          </w:tcPr>
          <w:p w:rsidR="00000000" w:rsidRDefault="006F13F1">
            <w:pPr>
              <w:spacing w:line="0" w:lineRule="atLeast"/>
              <w:rPr>
                <w:rFonts w:ascii="Times New Roman" w:eastAsia="Times New Roman" w:hAnsi="Times New Roman"/>
                <w:sz w:val="19"/>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0" w:type="dxa"/>
            <w:gridSpan w:val="2"/>
            <w:tcBorders>
              <w:top w:val="single" w:sz="8" w:space="0" w:color="auto"/>
              <w:right w:val="single" w:sz="8" w:space="0" w:color="auto"/>
            </w:tcBorders>
            <w:shd w:val="clear" w:color="auto" w:fill="auto"/>
            <w:vAlign w:val="bottom"/>
          </w:tcPr>
          <w:p w:rsidR="00000000" w:rsidRDefault="006F13F1">
            <w:pPr>
              <w:spacing w:line="227" w:lineRule="exact"/>
              <w:ind w:left="100"/>
              <w:rPr>
                <w:b/>
              </w:rPr>
            </w:pPr>
            <w:r>
              <w:rPr>
                <w:b/>
              </w:rPr>
              <w:t>No</w:t>
            </w:r>
          </w:p>
        </w:tc>
        <w:tc>
          <w:tcPr>
            <w:tcW w:w="1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520" w:type="dxa"/>
            <w:gridSpan w:val="6"/>
            <w:tcBorders>
              <w:top w:val="single" w:sz="8" w:space="0" w:color="auto"/>
            </w:tcBorders>
            <w:shd w:val="clear" w:color="auto" w:fill="auto"/>
            <w:vAlign w:val="bottom"/>
          </w:tcPr>
          <w:p w:rsidR="00000000" w:rsidRDefault="006F13F1">
            <w:pPr>
              <w:spacing w:line="227" w:lineRule="exact"/>
              <w:rPr>
                <w:b/>
              </w:rPr>
            </w:pPr>
            <w:r>
              <w:rPr>
                <w:b/>
              </w:rPr>
              <w:t>Insert</w:t>
            </w:r>
            <w:r>
              <w:rPr>
                <w:b/>
              </w:rPr>
              <w:t xml:space="preserve"> Condition</w:t>
            </w:r>
          </w:p>
        </w:tc>
        <w:tc>
          <w:tcPr>
            <w:tcW w:w="6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700" w:type="dxa"/>
            <w:gridSpan w:val="2"/>
            <w:tcBorders>
              <w:top w:val="single" w:sz="8" w:space="0" w:color="auto"/>
              <w:right w:val="single" w:sz="8" w:space="0" w:color="auto"/>
            </w:tcBorders>
            <w:shd w:val="clear" w:color="auto" w:fill="auto"/>
            <w:vAlign w:val="bottom"/>
          </w:tcPr>
          <w:p w:rsidR="00000000" w:rsidRDefault="006F13F1">
            <w:pPr>
              <w:spacing w:line="227" w:lineRule="exact"/>
              <w:ind w:left="100"/>
              <w:rPr>
                <w:b/>
              </w:rPr>
            </w:pPr>
            <w:r>
              <w:rPr>
                <w:b/>
              </w:rPr>
              <w:t>Penal Rate</w:t>
            </w: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5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36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shd w:val="clear" w:color="auto" w:fill="auto"/>
            <w:vAlign w:val="bottom"/>
          </w:tcPr>
          <w:p w:rsidR="00000000" w:rsidRDefault="006F13F1">
            <w:pPr>
              <w:spacing w:line="0" w:lineRule="atLeast"/>
              <w:rPr>
                <w:rFonts w:ascii="Times New Roman" w:eastAsia="Times New Roman" w:hAnsi="Times New Roman"/>
                <w:sz w:val="21"/>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3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920" w:type="dxa"/>
            <w:gridSpan w:val="4"/>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3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0" w:type="dxa"/>
            <w:gridSpan w:val="2"/>
            <w:tcBorders>
              <w:bottom w:val="single" w:sz="8" w:space="0" w:color="auto"/>
              <w:right w:val="single" w:sz="8" w:space="0" w:color="auto"/>
            </w:tcBorders>
            <w:shd w:val="clear" w:color="auto" w:fill="auto"/>
            <w:vAlign w:val="bottom"/>
          </w:tcPr>
          <w:p w:rsidR="00000000" w:rsidRDefault="006F13F1">
            <w:pPr>
              <w:spacing w:line="230" w:lineRule="exact"/>
              <w:ind w:left="100"/>
              <w:rPr>
                <w:rFonts w:ascii="Bookman Old Style" w:eastAsia="Bookman Old Style" w:hAnsi="Bookman Old Style"/>
              </w:rPr>
            </w:pPr>
            <w:r>
              <w:rPr>
                <w:rFonts w:ascii="Bookman Old Style" w:eastAsia="Bookman Old Style" w:hAnsi="Bookman Old Style"/>
              </w:rPr>
              <w:t>c.</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880" w:type="dxa"/>
            <w:gridSpan w:val="12"/>
            <w:tcBorders>
              <w:bottom w:val="single" w:sz="8" w:space="0" w:color="auto"/>
            </w:tcBorders>
            <w:shd w:val="clear" w:color="auto" w:fill="auto"/>
            <w:vAlign w:val="bottom"/>
          </w:tcPr>
          <w:p w:rsidR="00000000" w:rsidRDefault="006F13F1">
            <w:pPr>
              <w:spacing w:line="227" w:lineRule="exact"/>
            </w:pPr>
            <w:r>
              <w:t>In the event of expiry of WC limits</w:t>
            </w: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auto"/>
            </w:tcBorders>
            <w:shd w:val="clear" w:color="auto" w:fill="auto"/>
            <w:vAlign w:val="bottom"/>
          </w:tcPr>
          <w:p w:rsidR="00000000" w:rsidRDefault="006F13F1">
            <w:pPr>
              <w:spacing w:line="227" w:lineRule="exact"/>
              <w:jc w:val="right"/>
            </w:pPr>
            <w:r>
              <w:t>6.00%</w:t>
            </w:r>
          </w:p>
        </w:tc>
        <w:tc>
          <w:tcPr>
            <w:tcW w:w="1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0" w:type="dxa"/>
            <w:gridSpan w:val="2"/>
            <w:tcBorders>
              <w:right w:val="single" w:sz="8" w:space="0" w:color="auto"/>
            </w:tcBorders>
            <w:shd w:val="clear" w:color="auto" w:fill="auto"/>
            <w:vAlign w:val="bottom"/>
          </w:tcPr>
          <w:p w:rsidR="00000000" w:rsidRDefault="006F13F1">
            <w:pPr>
              <w:spacing w:line="230" w:lineRule="exact"/>
              <w:ind w:left="100"/>
              <w:rPr>
                <w:rFonts w:ascii="Bookman Old Style" w:eastAsia="Bookman Old Style" w:hAnsi="Bookman Old Style"/>
              </w:rPr>
            </w:pPr>
            <w:r>
              <w:rPr>
                <w:rFonts w:ascii="Bookman Old Style" w:eastAsia="Bookman Old Style" w:hAnsi="Bookman Old Style"/>
              </w:rPr>
              <w:t>d.</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3740" w:type="dxa"/>
            <w:gridSpan w:val="16"/>
            <w:tcBorders>
              <w:right w:val="single" w:sz="8" w:space="0" w:color="auto"/>
            </w:tcBorders>
            <w:shd w:val="clear" w:color="auto" w:fill="auto"/>
            <w:vAlign w:val="bottom"/>
          </w:tcPr>
          <w:p w:rsidR="00000000" w:rsidRDefault="006F13F1">
            <w:pPr>
              <w:spacing w:line="230" w:lineRule="exact"/>
            </w:pPr>
            <w:r>
              <w:t>In  the  event  of  non  payment  of</w:t>
            </w:r>
          </w:p>
        </w:tc>
        <w:tc>
          <w:tcPr>
            <w:tcW w:w="1700" w:type="dxa"/>
            <w:gridSpan w:val="2"/>
            <w:tcBorders>
              <w:right w:val="single" w:sz="8" w:space="0" w:color="auto"/>
            </w:tcBorders>
            <w:shd w:val="clear" w:color="auto" w:fill="auto"/>
            <w:vAlign w:val="bottom"/>
          </w:tcPr>
          <w:p w:rsidR="00000000" w:rsidRDefault="006F13F1">
            <w:pPr>
              <w:spacing w:line="230" w:lineRule="exact"/>
              <w:ind w:right="1020"/>
              <w:jc w:val="right"/>
            </w:pPr>
            <w:r>
              <w:t>6.00%</w:t>
            </w: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4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36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shd w:val="clear" w:color="auto" w:fill="auto"/>
            <w:vAlign w:val="bottom"/>
          </w:tcPr>
          <w:p w:rsidR="00000000" w:rsidRDefault="006F13F1">
            <w:pPr>
              <w:spacing w:line="0" w:lineRule="atLeast"/>
              <w:rPr>
                <w:rFonts w:ascii="Times New Roman" w:eastAsia="Times New Roman" w:hAnsi="Times New Roman"/>
                <w:sz w:val="21"/>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600" w:type="dxa"/>
            <w:gridSpan w:val="10"/>
            <w:tcBorders>
              <w:bottom w:val="single" w:sz="8" w:space="0" w:color="auto"/>
            </w:tcBorders>
            <w:shd w:val="clear" w:color="auto" w:fill="auto"/>
            <w:vAlign w:val="bottom"/>
          </w:tcPr>
          <w:p w:rsidR="00000000" w:rsidRDefault="006F13F1">
            <w:pPr>
              <w:spacing w:line="0" w:lineRule="atLeast"/>
            </w:pPr>
            <w:r>
              <w:t>interest/drawings over limit/DP</w:t>
            </w:r>
          </w:p>
        </w:tc>
        <w:tc>
          <w:tcPr>
            <w:tcW w:w="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45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gridSpan w:val="6"/>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gridSpan w:val="4"/>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40" w:type="dxa"/>
            <w:gridSpan w:val="10"/>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0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c>
          <w:tcPr>
            <w:tcW w:w="360" w:type="dxa"/>
            <w:shd w:val="clear" w:color="auto" w:fill="auto"/>
            <w:vAlign w:val="bottom"/>
          </w:tcPr>
          <w:p w:rsidR="00000000" w:rsidRDefault="006F13F1">
            <w:pPr>
              <w:spacing w:line="0" w:lineRule="atLeast"/>
              <w:rPr>
                <w:rFonts w:ascii="Times New Roman" w:eastAsia="Times New Roman" w:hAnsi="Times New Roman"/>
                <w:sz w:val="17"/>
              </w:rPr>
            </w:pPr>
          </w:p>
        </w:tc>
        <w:tc>
          <w:tcPr>
            <w:tcW w:w="980" w:type="dxa"/>
            <w:shd w:val="clear" w:color="auto" w:fill="auto"/>
            <w:vAlign w:val="bottom"/>
          </w:tcPr>
          <w:p w:rsidR="00000000" w:rsidRDefault="006F13F1">
            <w:pPr>
              <w:spacing w:line="0" w:lineRule="atLeast"/>
              <w:rPr>
                <w:rFonts w:ascii="Times New Roman" w:eastAsia="Times New Roman" w:hAnsi="Times New Roman"/>
                <w:sz w:val="17"/>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7460" w:type="dxa"/>
            <w:gridSpan w:val="22"/>
            <w:tcBorders>
              <w:right w:val="single" w:sz="8" w:space="0" w:color="00000A"/>
            </w:tcBorders>
            <w:shd w:val="clear" w:color="auto" w:fill="auto"/>
            <w:vAlign w:val="bottom"/>
          </w:tcPr>
          <w:p w:rsidR="00000000" w:rsidRDefault="006F13F1">
            <w:pPr>
              <w:spacing w:line="201" w:lineRule="exact"/>
              <w:rPr>
                <w:rFonts w:ascii="Bookman Old Style" w:eastAsia="Bookman Old Style" w:hAnsi="Bookman Old Style"/>
              </w:rPr>
            </w:pPr>
            <w:r>
              <w:rPr>
                <w:rFonts w:ascii="Bookman Old Style" w:eastAsia="Bookman Old Style" w:hAnsi="Bookman Old Style"/>
              </w:rPr>
              <w:t xml:space="preserve">14  </w:t>
            </w:r>
            <w:r>
              <w:rPr>
                <w:rFonts w:ascii="Bookman Old Style" w:eastAsia="Bookman Old Style" w:hAnsi="Bookman Old Style"/>
                <w:b/>
              </w:rPr>
              <w:t>C</w:t>
            </w:r>
            <w:r>
              <w:rPr>
                <w:rFonts w:ascii="Bookman Old Style" w:eastAsia="Bookman Old Style" w:hAnsi="Bookman Old Style"/>
              </w:rPr>
              <w:t>: Penal Rate for br</w:t>
            </w:r>
            <w:r>
              <w:rPr>
                <w:rFonts w:ascii="Bookman Old Style" w:eastAsia="Bookman Old Style" w:hAnsi="Bookman Old Style"/>
              </w:rPr>
              <w:t>each of all other conditions (excluding 14. A and</w:t>
            </w:r>
          </w:p>
        </w:tc>
      </w:tr>
      <w:tr w:rsidR="00000000">
        <w:trPr>
          <w:trHeight w:val="21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980" w:type="dxa"/>
            <w:shd w:val="clear" w:color="auto" w:fill="auto"/>
            <w:vAlign w:val="bottom"/>
          </w:tcPr>
          <w:p w:rsidR="00000000" w:rsidRDefault="006F13F1">
            <w:pPr>
              <w:spacing w:line="0" w:lineRule="atLeast"/>
              <w:rPr>
                <w:rFonts w:ascii="Times New Roman" w:eastAsia="Times New Roman" w:hAnsi="Times New Roman"/>
                <w:sz w:val="18"/>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60" w:type="dxa"/>
            <w:gridSpan w:val="6"/>
            <w:tcBorders>
              <w:top w:val="single" w:sz="8" w:space="0" w:color="auto"/>
            </w:tcBorders>
            <w:shd w:val="clear" w:color="auto" w:fill="auto"/>
            <w:vAlign w:val="bottom"/>
          </w:tcPr>
          <w:p w:rsidR="00000000" w:rsidRDefault="006F13F1">
            <w:pPr>
              <w:spacing w:line="215" w:lineRule="exact"/>
              <w:rPr>
                <w:rFonts w:ascii="Bookman Old Style" w:eastAsia="Bookman Old Style" w:hAnsi="Bookman Old Style"/>
              </w:rPr>
            </w:pPr>
            <w:r>
              <w:rPr>
                <w:rFonts w:ascii="Bookman Old Style" w:eastAsia="Bookman Old Style" w:hAnsi="Bookman Old Style"/>
              </w:rPr>
              <w:t>14. B above):</w:t>
            </w:r>
          </w:p>
        </w:tc>
        <w:tc>
          <w:tcPr>
            <w:tcW w:w="2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top w:val="single" w:sz="8" w:space="0" w:color="auto"/>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2"/>
        </w:trPr>
        <w:tc>
          <w:tcPr>
            <w:tcW w:w="500" w:type="dxa"/>
            <w:tcBorders>
              <w:left w:val="single" w:sz="8" w:space="0" w:color="00000A"/>
              <w:right w:val="single" w:sz="8" w:space="0" w:color="00000A"/>
            </w:tcBorders>
            <w:shd w:val="clear" w:color="auto" w:fill="auto"/>
            <w:vAlign w:val="bottom"/>
          </w:tcPr>
          <w:p w:rsidR="00000000" w:rsidRDefault="006F13F1">
            <w:pPr>
              <w:spacing w:line="211" w:lineRule="exact"/>
              <w:ind w:left="60"/>
              <w:rPr>
                <w:rFonts w:ascii="Times New Roman" w:eastAsia="Times New Roman" w:hAnsi="Times New Roman"/>
              </w:rPr>
            </w:pPr>
            <w:r>
              <w:rPr>
                <w:rFonts w:ascii="Times New Roman" w:eastAsia="Times New Roman" w:hAnsi="Times New Roman"/>
              </w:rPr>
              <w:t>15.</w:t>
            </w:r>
          </w:p>
        </w:tc>
        <w:tc>
          <w:tcPr>
            <w:tcW w:w="1340" w:type="dxa"/>
            <w:gridSpan w:val="2"/>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Prepayment</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40" w:type="dxa"/>
            <w:gridSpan w:val="3"/>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Charges and other</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40" w:type="dxa"/>
            <w:gridSpan w:val="3"/>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terms applicable in</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1900" w:type="dxa"/>
            <w:gridSpan w:val="7"/>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NOT APPLICABLE</w:t>
            </w: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relat</w:t>
            </w:r>
            <w:r>
              <w:rPr>
                <w:rFonts w:ascii="Times New Roman" w:eastAsia="Times New Roman" w:hAnsi="Times New Roman"/>
              </w:rPr>
              <w:t>ion</w:t>
            </w:r>
          </w:p>
        </w:tc>
        <w:tc>
          <w:tcPr>
            <w:tcW w:w="30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to</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640" w:type="dxa"/>
            <w:gridSpan w:val="3"/>
            <w:tcBorders>
              <w:right w:val="single" w:sz="8" w:space="0" w:color="00000A"/>
            </w:tcBorders>
            <w:shd w:val="clear" w:color="auto" w:fill="auto"/>
            <w:vAlign w:val="bottom"/>
          </w:tcPr>
          <w:p w:rsidR="00000000" w:rsidRDefault="006F13F1">
            <w:pPr>
              <w:spacing w:line="228" w:lineRule="exact"/>
              <w:ind w:left="40"/>
              <w:rPr>
                <w:rFonts w:ascii="Times New Roman" w:eastAsia="Times New Roman" w:hAnsi="Times New Roman"/>
              </w:rPr>
            </w:pPr>
            <w:r>
              <w:rPr>
                <w:rFonts w:ascii="Times New Roman" w:eastAsia="Times New Roman" w:hAnsi="Times New Roman"/>
              </w:rPr>
              <w:t>prepayment of the</w:t>
            </w: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shd w:val="clear" w:color="auto" w:fill="auto"/>
            <w:vAlign w:val="bottom"/>
          </w:tcPr>
          <w:p w:rsidR="00000000" w:rsidRDefault="006F13F1">
            <w:pPr>
              <w:spacing w:line="0" w:lineRule="atLeast"/>
              <w:rPr>
                <w:rFonts w:ascii="Times New Roman" w:eastAsia="Times New Roman" w:hAnsi="Times New Roman"/>
                <w:sz w:val="19"/>
              </w:rPr>
            </w:pPr>
          </w:p>
        </w:tc>
        <w:tc>
          <w:tcPr>
            <w:tcW w:w="1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36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shd w:val="clear" w:color="auto" w:fill="auto"/>
            <w:vAlign w:val="bottom"/>
          </w:tcPr>
          <w:p w:rsidR="00000000" w:rsidRDefault="006F13F1">
            <w:pPr>
              <w:spacing w:line="0" w:lineRule="atLeast"/>
              <w:rPr>
                <w:rFonts w:ascii="Times New Roman" w:eastAsia="Times New Roman" w:hAnsi="Times New Roman"/>
                <w:sz w:val="19"/>
              </w:rPr>
            </w:pPr>
          </w:p>
        </w:tc>
        <w:tc>
          <w:tcPr>
            <w:tcW w:w="20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shd w:val="clear" w:color="auto" w:fill="auto"/>
            <w:vAlign w:val="bottom"/>
          </w:tcPr>
          <w:p w:rsidR="00000000" w:rsidRDefault="006F13F1">
            <w:pPr>
              <w:spacing w:line="0" w:lineRule="atLeast"/>
              <w:rPr>
                <w:rFonts w:ascii="Times New Roman" w:eastAsia="Times New Roman" w:hAnsi="Times New Roman"/>
                <w:sz w:val="19"/>
              </w:rPr>
            </w:pPr>
          </w:p>
        </w:tc>
        <w:tc>
          <w:tcPr>
            <w:tcW w:w="280" w:type="dxa"/>
            <w:shd w:val="clear" w:color="auto" w:fill="auto"/>
            <w:vAlign w:val="bottom"/>
          </w:tcPr>
          <w:p w:rsidR="00000000" w:rsidRDefault="006F13F1">
            <w:pPr>
              <w:spacing w:line="0" w:lineRule="atLeast"/>
              <w:rPr>
                <w:rFonts w:ascii="Times New Roman" w:eastAsia="Times New Roman" w:hAnsi="Times New Roman"/>
                <w:sz w:val="19"/>
              </w:rPr>
            </w:pPr>
          </w:p>
        </w:tc>
        <w:tc>
          <w:tcPr>
            <w:tcW w:w="240" w:type="dxa"/>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140" w:type="dxa"/>
            <w:shd w:val="clear" w:color="auto" w:fill="auto"/>
            <w:vAlign w:val="bottom"/>
          </w:tcPr>
          <w:p w:rsidR="00000000" w:rsidRDefault="006F13F1">
            <w:pPr>
              <w:spacing w:line="0" w:lineRule="atLeast"/>
              <w:rPr>
                <w:rFonts w:ascii="Times New Roman" w:eastAsia="Times New Roman" w:hAnsi="Times New Roman"/>
                <w:sz w:val="19"/>
              </w:rPr>
            </w:pPr>
          </w:p>
        </w:tc>
        <w:tc>
          <w:tcPr>
            <w:tcW w:w="16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40" w:type="dxa"/>
            <w:shd w:val="clear" w:color="auto" w:fill="auto"/>
            <w:vAlign w:val="bottom"/>
          </w:tcPr>
          <w:p w:rsidR="00000000" w:rsidRDefault="006F13F1">
            <w:pPr>
              <w:spacing w:line="0" w:lineRule="atLeast"/>
              <w:rPr>
                <w:rFonts w:ascii="Times New Roman" w:eastAsia="Times New Roman" w:hAnsi="Times New Roman"/>
                <w:sz w:val="19"/>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Loan</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04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469"/>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16</w:t>
            </w:r>
          </w:p>
        </w:tc>
        <w:tc>
          <w:tcPr>
            <w:tcW w:w="134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Fees / Charges</w:t>
            </w: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00" w:type="dxa"/>
            <w:gridSpan w:val="3"/>
            <w:shd w:val="clear" w:color="auto" w:fill="auto"/>
            <w:vAlign w:val="bottom"/>
          </w:tcPr>
          <w:p w:rsidR="00000000" w:rsidRDefault="006F13F1">
            <w:pPr>
              <w:spacing w:line="216" w:lineRule="exact"/>
              <w:rPr>
                <w:rFonts w:ascii="Times New Roman" w:eastAsia="Times New Roman" w:hAnsi="Times New Roman"/>
                <w:b/>
              </w:rPr>
            </w:pPr>
            <w:r>
              <w:rPr>
                <w:rFonts w:ascii="Times New Roman" w:eastAsia="Times New Roman" w:hAnsi="Times New Roman"/>
                <w:b/>
              </w:rPr>
              <w:t>16.A</w:t>
            </w: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0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c>
          <w:tcPr>
            <w:tcW w:w="360" w:type="dxa"/>
            <w:shd w:val="clear" w:color="auto" w:fill="auto"/>
            <w:vAlign w:val="bottom"/>
          </w:tcPr>
          <w:p w:rsidR="00000000" w:rsidRDefault="006F13F1">
            <w:pPr>
              <w:spacing w:line="0" w:lineRule="atLeast"/>
              <w:rPr>
                <w:rFonts w:ascii="Times New Roman" w:eastAsia="Times New Roman" w:hAnsi="Times New Roman"/>
                <w:sz w:val="17"/>
              </w:rPr>
            </w:pPr>
          </w:p>
        </w:tc>
        <w:tc>
          <w:tcPr>
            <w:tcW w:w="980" w:type="dxa"/>
            <w:shd w:val="clear" w:color="auto" w:fill="auto"/>
            <w:vAlign w:val="bottom"/>
          </w:tcPr>
          <w:p w:rsidR="00000000" w:rsidRDefault="006F13F1">
            <w:pPr>
              <w:spacing w:line="0" w:lineRule="atLeast"/>
              <w:rPr>
                <w:rFonts w:ascii="Times New Roman" w:eastAsia="Times New Roman" w:hAnsi="Times New Roman"/>
                <w:sz w:val="17"/>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3580" w:type="dxa"/>
            <w:gridSpan w:val="15"/>
            <w:shd w:val="clear" w:color="auto" w:fill="auto"/>
            <w:vAlign w:val="bottom"/>
          </w:tcPr>
          <w:p w:rsidR="00000000" w:rsidRDefault="006F13F1">
            <w:pPr>
              <w:spacing w:line="206" w:lineRule="exact"/>
              <w:rPr>
                <w:rFonts w:ascii="Times New Roman" w:eastAsia="Times New Roman" w:hAnsi="Times New Roman"/>
                <w:w w:val="99"/>
              </w:rPr>
            </w:pPr>
            <w:r>
              <w:rPr>
                <w:rFonts w:ascii="Times New Roman" w:eastAsia="Times New Roman" w:hAnsi="Times New Roman"/>
                <w:w w:val="99"/>
              </w:rPr>
              <w:t xml:space="preserve">Upfront / Processing Fees: </w:t>
            </w:r>
            <w:r>
              <w:rPr>
                <w:rFonts w:ascii="Times New Roman" w:eastAsia="Times New Roman" w:hAnsi="Times New Roman"/>
                <w:w w:val="99"/>
              </w:rPr>
              <w:t>(</w:t>
            </w:r>
            <w:r>
              <w:rPr>
                <w:rFonts w:ascii="Times New Roman" w:eastAsia="Times New Roman" w:hAnsi="Times New Roman"/>
                <w:w w:val="99"/>
              </w:rPr>
              <w:t>________</w:t>
            </w:r>
            <w:r>
              <w:rPr>
                <w:rFonts w:ascii="Times New Roman" w:eastAsia="Times New Roman" w:hAnsi="Times New Roman"/>
                <w:w w:val="99"/>
              </w:rPr>
              <w:t>+ GST</w:t>
            </w:r>
          </w:p>
        </w:tc>
        <w:tc>
          <w:tcPr>
            <w:tcW w:w="20" w:type="dxa"/>
            <w:shd w:val="clear" w:color="auto" w:fill="auto"/>
            <w:vAlign w:val="bottom"/>
          </w:tcPr>
          <w:p w:rsidR="00000000" w:rsidRDefault="006F13F1">
            <w:pPr>
              <w:spacing w:line="0" w:lineRule="atLeast"/>
              <w:rPr>
                <w:rFonts w:ascii="Times New Roman" w:eastAsia="Times New Roman" w:hAnsi="Times New Roman"/>
                <w:sz w:val="17"/>
              </w:rPr>
            </w:pPr>
          </w:p>
        </w:tc>
        <w:tc>
          <w:tcPr>
            <w:tcW w:w="540" w:type="dxa"/>
            <w:shd w:val="clear" w:color="auto" w:fill="auto"/>
            <w:vAlign w:val="bottom"/>
          </w:tcPr>
          <w:p w:rsidR="00000000" w:rsidRDefault="006F13F1">
            <w:pPr>
              <w:spacing w:line="0" w:lineRule="atLeast"/>
              <w:rPr>
                <w:rFonts w:ascii="Times New Roman" w:eastAsia="Times New Roman" w:hAnsi="Times New Roman"/>
                <w:sz w:val="17"/>
              </w:rPr>
            </w:pPr>
          </w:p>
        </w:tc>
        <w:tc>
          <w:tcPr>
            <w:tcW w:w="140" w:type="dxa"/>
            <w:shd w:val="clear" w:color="auto" w:fill="auto"/>
            <w:vAlign w:val="bottom"/>
          </w:tcPr>
          <w:p w:rsidR="00000000" w:rsidRDefault="006F13F1">
            <w:pPr>
              <w:spacing w:line="0" w:lineRule="atLeast"/>
              <w:rPr>
                <w:rFonts w:ascii="Times New Roman" w:eastAsia="Times New Roman" w:hAnsi="Times New Roman"/>
                <w:sz w:val="17"/>
              </w:rPr>
            </w:pPr>
          </w:p>
        </w:tc>
        <w:tc>
          <w:tcPr>
            <w:tcW w:w="160" w:type="dxa"/>
            <w:shd w:val="clear" w:color="auto" w:fill="auto"/>
            <w:vAlign w:val="bottom"/>
          </w:tcPr>
          <w:p w:rsidR="00000000" w:rsidRDefault="006F13F1">
            <w:pPr>
              <w:spacing w:line="0" w:lineRule="atLeast"/>
              <w:rPr>
                <w:rFonts w:ascii="Times New Roman" w:eastAsia="Times New Roman" w:hAnsi="Times New Roman"/>
                <w:sz w:val="17"/>
              </w:rPr>
            </w:pPr>
          </w:p>
        </w:tc>
        <w:tc>
          <w:tcPr>
            <w:tcW w:w="660" w:type="dxa"/>
            <w:shd w:val="clear" w:color="auto" w:fill="auto"/>
            <w:vAlign w:val="bottom"/>
          </w:tcPr>
          <w:p w:rsidR="00000000" w:rsidRDefault="006F13F1">
            <w:pPr>
              <w:spacing w:line="0" w:lineRule="atLeast"/>
              <w:rPr>
                <w:rFonts w:ascii="Times New Roman" w:eastAsia="Times New Roman" w:hAnsi="Times New Roman"/>
                <w:sz w:val="17"/>
              </w:rPr>
            </w:pPr>
          </w:p>
        </w:tc>
        <w:tc>
          <w:tcPr>
            <w:tcW w:w="1040" w:type="dxa"/>
            <w:shd w:val="clear" w:color="auto" w:fill="auto"/>
            <w:vAlign w:val="bottom"/>
          </w:tcPr>
          <w:p w:rsidR="00000000" w:rsidRDefault="006F13F1">
            <w:pPr>
              <w:spacing w:line="0" w:lineRule="atLeast"/>
              <w:rPr>
                <w:rFonts w:ascii="Times New Roman" w:eastAsia="Times New Roman" w:hAnsi="Times New Roman"/>
                <w:sz w:val="17"/>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2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700" w:type="dxa"/>
            <w:gridSpan w:val="3"/>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980" w:type="dxa"/>
            <w:shd w:val="clear" w:color="auto" w:fill="auto"/>
            <w:vAlign w:val="bottom"/>
          </w:tcPr>
          <w:p w:rsidR="00000000" w:rsidRDefault="006F13F1">
            <w:pPr>
              <w:spacing w:line="0" w:lineRule="atLeast"/>
              <w:rPr>
                <w:rFonts w:ascii="Times New Roman" w:eastAsia="Times New Roman" w:hAnsi="Times New Roman"/>
                <w:sz w:val="18"/>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00" w:type="dxa"/>
            <w:gridSpan w:val="3"/>
            <w:shd w:val="clear" w:color="auto" w:fill="auto"/>
            <w:vAlign w:val="bottom"/>
          </w:tcPr>
          <w:p w:rsidR="00000000" w:rsidRDefault="006F13F1">
            <w:pPr>
              <w:spacing w:line="216" w:lineRule="exact"/>
              <w:rPr>
                <w:rFonts w:ascii="Times New Roman" w:eastAsia="Times New Roman" w:hAnsi="Times New Roman"/>
                <w:b/>
              </w:rPr>
            </w:pPr>
            <w:r>
              <w:rPr>
                <w:rFonts w:ascii="Times New Roman" w:eastAsia="Times New Roman" w:hAnsi="Times New Roman"/>
                <w:b/>
              </w:rPr>
              <w:t>16. B</w:t>
            </w: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36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shd w:val="clear" w:color="auto" w:fill="auto"/>
            <w:vAlign w:val="bottom"/>
          </w:tcPr>
          <w:p w:rsidR="00000000" w:rsidRDefault="006F13F1">
            <w:pPr>
              <w:spacing w:line="0" w:lineRule="atLeast"/>
              <w:rPr>
                <w:rFonts w:ascii="Times New Roman" w:eastAsia="Times New Roman" w:hAnsi="Times New Roman"/>
                <w:sz w:val="18"/>
              </w:rPr>
            </w:pPr>
          </w:p>
        </w:tc>
        <w:tc>
          <w:tcPr>
            <w:tcW w:w="280" w:type="dxa"/>
            <w:shd w:val="clear" w:color="auto" w:fill="auto"/>
            <w:vAlign w:val="bottom"/>
          </w:tcPr>
          <w:p w:rsidR="00000000" w:rsidRDefault="006F13F1">
            <w:pPr>
              <w:spacing w:line="0" w:lineRule="atLeast"/>
              <w:rPr>
                <w:rFonts w:ascii="Times New Roman" w:eastAsia="Times New Roman" w:hAnsi="Times New Roman"/>
                <w:sz w:val="18"/>
              </w:rPr>
            </w:pPr>
          </w:p>
        </w:tc>
        <w:tc>
          <w:tcPr>
            <w:tcW w:w="240" w:type="dxa"/>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540" w:type="dxa"/>
            <w:shd w:val="clear" w:color="auto" w:fill="auto"/>
            <w:vAlign w:val="bottom"/>
          </w:tcPr>
          <w:p w:rsidR="00000000" w:rsidRDefault="006F13F1">
            <w:pPr>
              <w:spacing w:line="0" w:lineRule="atLeast"/>
              <w:rPr>
                <w:rFonts w:ascii="Times New Roman" w:eastAsia="Times New Roman" w:hAnsi="Times New Roman"/>
                <w:sz w:val="18"/>
              </w:rPr>
            </w:pPr>
          </w:p>
        </w:tc>
        <w:tc>
          <w:tcPr>
            <w:tcW w:w="140" w:type="dxa"/>
            <w:shd w:val="clear" w:color="auto" w:fill="auto"/>
            <w:vAlign w:val="bottom"/>
          </w:tcPr>
          <w:p w:rsidR="00000000" w:rsidRDefault="006F13F1">
            <w:pPr>
              <w:spacing w:line="0" w:lineRule="atLeast"/>
              <w:rPr>
                <w:rFonts w:ascii="Times New Roman" w:eastAsia="Times New Roman" w:hAnsi="Times New Roman"/>
                <w:sz w:val="18"/>
              </w:rPr>
            </w:pPr>
          </w:p>
        </w:tc>
        <w:tc>
          <w:tcPr>
            <w:tcW w:w="16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1040" w:type="dxa"/>
            <w:shd w:val="clear" w:color="auto" w:fill="auto"/>
            <w:vAlign w:val="bottom"/>
          </w:tcPr>
          <w:p w:rsidR="00000000" w:rsidRDefault="006F13F1">
            <w:pPr>
              <w:spacing w:line="0" w:lineRule="atLeast"/>
              <w:rPr>
                <w:rFonts w:ascii="Times New Roman" w:eastAsia="Times New Roman" w:hAnsi="Times New Roman"/>
                <w:sz w:val="18"/>
              </w:rPr>
            </w:pPr>
          </w:p>
        </w:tc>
        <w:tc>
          <w:tcPr>
            <w:tcW w:w="13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0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c>
          <w:tcPr>
            <w:tcW w:w="360" w:type="dxa"/>
            <w:shd w:val="clear" w:color="auto" w:fill="auto"/>
            <w:vAlign w:val="bottom"/>
          </w:tcPr>
          <w:p w:rsidR="00000000" w:rsidRDefault="006F13F1">
            <w:pPr>
              <w:spacing w:line="0" w:lineRule="atLeast"/>
              <w:rPr>
                <w:rFonts w:ascii="Times New Roman" w:eastAsia="Times New Roman" w:hAnsi="Times New Roman"/>
                <w:sz w:val="17"/>
              </w:rPr>
            </w:pPr>
          </w:p>
        </w:tc>
        <w:tc>
          <w:tcPr>
            <w:tcW w:w="980" w:type="dxa"/>
            <w:shd w:val="clear" w:color="auto" w:fill="auto"/>
            <w:vAlign w:val="bottom"/>
          </w:tcPr>
          <w:p w:rsidR="00000000" w:rsidRDefault="006F13F1">
            <w:pPr>
              <w:spacing w:line="0" w:lineRule="atLeast"/>
              <w:rPr>
                <w:rFonts w:ascii="Times New Roman" w:eastAsia="Times New Roman" w:hAnsi="Times New Roman"/>
                <w:sz w:val="17"/>
              </w:rPr>
            </w:pPr>
          </w:p>
        </w:tc>
        <w:tc>
          <w:tcPr>
            <w:tcW w:w="3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7"/>
              </w:rPr>
            </w:pPr>
          </w:p>
        </w:tc>
        <w:tc>
          <w:tcPr>
            <w:tcW w:w="60" w:type="dxa"/>
            <w:shd w:val="clear" w:color="auto" w:fill="auto"/>
            <w:vAlign w:val="bottom"/>
          </w:tcPr>
          <w:p w:rsidR="00000000" w:rsidRDefault="006F13F1">
            <w:pPr>
              <w:spacing w:line="0" w:lineRule="atLeast"/>
              <w:rPr>
                <w:rFonts w:ascii="Times New Roman" w:eastAsia="Times New Roman" w:hAnsi="Times New Roman"/>
                <w:sz w:val="17"/>
              </w:rPr>
            </w:pPr>
          </w:p>
        </w:tc>
        <w:tc>
          <w:tcPr>
            <w:tcW w:w="1900" w:type="dxa"/>
            <w:gridSpan w:val="7"/>
            <w:shd w:val="clear" w:color="auto" w:fill="auto"/>
            <w:vAlign w:val="bottom"/>
          </w:tcPr>
          <w:p w:rsidR="00000000" w:rsidRDefault="006F13F1">
            <w:pPr>
              <w:spacing w:line="206" w:lineRule="exact"/>
              <w:rPr>
                <w:rFonts w:ascii="Times New Roman" w:eastAsia="Times New Roman" w:hAnsi="Times New Roman"/>
              </w:rPr>
            </w:pPr>
            <w:r>
              <w:rPr>
                <w:rFonts w:ascii="Times New Roman" w:eastAsia="Times New Roman" w:hAnsi="Times New Roman"/>
              </w:rPr>
              <w:t>Other Charges / Fees :</w:t>
            </w:r>
          </w:p>
        </w:tc>
        <w:tc>
          <w:tcPr>
            <w:tcW w:w="5560" w:type="dxa"/>
            <w:gridSpan w:val="15"/>
            <w:tcBorders>
              <w:right w:val="single" w:sz="8" w:space="0" w:color="00000A"/>
            </w:tcBorders>
            <w:shd w:val="clear" w:color="auto" w:fill="auto"/>
            <w:vAlign w:val="bottom"/>
          </w:tcPr>
          <w:p w:rsidR="00000000" w:rsidRDefault="006F13F1">
            <w:pPr>
              <w:spacing w:line="206" w:lineRule="exact"/>
              <w:ind w:left="120"/>
              <w:rPr>
                <w:rFonts w:ascii="Times New Roman" w:eastAsia="Times New Roman" w:hAnsi="Times New Roman"/>
              </w:rPr>
            </w:pPr>
            <w:r>
              <w:rPr>
                <w:rFonts w:ascii="Times New Roman" w:eastAsia="Times New Roman" w:hAnsi="Times New Roman"/>
              </w:rPr>
              <w:t>Applicable as per schedule of charges</w:t>
            </w:r>
          </w:p>
        </w:tc>
      </w:tr>
      <w:tr w:rsidR="00000000">
        <w:trPr>
          <w:trHeight w:val="38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20" w:right="1220" w:bottom="1440" w:left="1380" w:header="0" w:footer="0" w:gutter="0"/>
          <w:cols w:space="0" w:equalWidth="0">
            <w:col w:w="96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620"/>
        <w:gridCol w:w="600"/>
        <w:gridCol w:w="420"/>
        <w:gridCol w:w="40"/>
        <w:gridCol w:w="60"/>
        <w:gridCol w:w="380"/>
        <w:gridCol w:w="660"/>
        <w:gridCol w:w="30"/>
        <w:gridCol w:w="1120"/>
        <w:gridCol w:w="1620"/>
        <w:gridCol w:w="100"/>
        <w:gridCol w:w="1160"/>
        <w:gridCol w:w="180"/>
        <w:gridCol w:w="2100"/>
        <w:gridCol w:w="100"/>
      </w:tblGrid>
      <w:tr w:rsidR="00000000">
        <w:trPr>
          <w:trHeight w:val="237"/>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bookmarkStart w:id="90" w:name="page91"/>
            <w:bookmarkEnd w:id="90"/>
            <w:r>
              <w:rPr>
                <w:rFonts w:ascii="Times New Roman" w:eastAsia="Times New Roman" w:hAnsi="Times New Roman"/>
                <w:b/>
                <w:highlight w:val="lightGray"/>
              </w:rPr>
              <w:t>Sr.</w:t>
            </w:r>
          </w:p>
        </w:tc>
        <w:tc>
          <w:tcPr>
            <w:tcW w:w="62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6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2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120" w:type="dxa"/>
            <w:gridSpan w:val="4"/>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rPr>
              <w:t>Details</w:t>
            </w:r>
          </w:p>
        </w:tc>
        <w:tc>
          <w:tcPr>
            <w:tcW w:w="11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62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1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6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6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rPr>
            </w:pPr>
          </w:p>
        </w:tc>
      </w:tr>
      <w:tr w:rsidR="00000000">
        <w:trPr>
          <w:trHeight w:val="217"/>
        </w:trPr>
        <w:tc>
          <w:tcPr>
            <w:tcW w:w="500" w:type="dxa"/>
            <w:tcBorders>
              <w:left w:val="single" w:sz="8" w:space="0" w:color="00000A"/>
              <w:right w:val="single" w:sz="8" w:space="0" w:color="00000A"/>
            </w:tcBorders>
            <w:shd w:val="clear" w:color="auto" w:fill="auto"/>
            <w:vAlign w:val="bottom"/>
          </w:tcPr>
          <w:p w:rsidR="00000000" w:rsidRDefault="006F13F1">
            <w:pPr>
              <w:spacing w:line="217" w:lineRule="exact"/>
              <w:ind w:left="60"/>
              <w:rPr>
                <w:rFonts w:ascii="Times New Roman" w:eastAsia="Times New Roman" w:hAnsi="Times New Roman"/>
              </w:rPr>
            </w:pPr>
            <w:r>
              <w:rPr>
                <w:rFonts w:ascii="Times New Roman" w:eastAsia="Times New Roman" w:hAnsi="Times New Roman"/>
              </w:rPr>
              <w:t>17.</w:t>
            </w:r>
          </w:p>
        </w:tc>
        <w:tc>
          <w:tcPr>
            <w:tcW w:w="1220" w:type="dxa"/>
            <w:gridSpan w:val="2"/>
            <w:shd w:val="clear" w:color="auto" w:fill="auto"/>
            <w:vAlign w:val="bottom"/>
          </w:tcPr>
          <w:p w:rsidR="00000000" w:rsidRDefault="006F13F1">
            <w:pPr>
              <w:spacing w:line="217" w:lineRule="exact"/>
              <w:ind w:left="40"/>
              <w:rPr>
                <w:rFonts w:ascii="Times New Roman" w:eastAsia="Times New Roman" w:hAnsi="Times New Roman"/>
              </w:rPr>
            </w:pPr>
            <w:r>
              <w:rPr>
                <w:rFonts w:ascii="Times New Roman" w:eastAsia="Times New Roman" w:hAnsi="Times New Roman"/>
              </w:rPr>
              <w:t>Repayment</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7340" w:type="dxa"/>
            <w:gridSpan w:val="9"/>
            <w:shd w:val="clear" w:color="auto" w:fill="FFFF00"/>
            <w:vAlign w:val="bottom"/>
          </w:tcPr>
          <w:p w:rsidR="00000000" w:rsidRDefault="006F13F1">
            <w:pPr>
              <w:spacing w:line="217" w:lineRule="exact"/>
              <w:jc w:val="right"/>
              <w:rPr>
                <w:rFonts w:ascii="Times New Roman" w:eastAsia="Times New Roman" w:hAnsi="Times New Roman"/>
                <w:highlight w:val="yellow"/>
              </w:rPr>
            </w:pPr>
            <w:r>
              <w:rPr>
                <w:rFonts w:ascii="Times New Roman" w:eastAsia="Times New Roman" w:hAnsi="Times New Roman"/>
                <w:highlight w:val="yellow"/>
              </w:rPr>
              <w:t>Kindly deduct my/our interest and other repayment/charges in te</w:t>
            </w:r>
            <w:r>
              <w:rPr>
                <w:rFonts w:ascii="Times New Roman" w:eastAsia="Times New Roman" w:hAnsi="Times New Roman"/>
                <w:highlight w:val="yellow"/>
              </w:rPr>
              <w:t>rms of my/our CC/OD</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2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20" w:type="dxa"/>
            <w:shd w:val="clear" w:color="auto" w:fill="auto"/>
            <w:vAlign w:val="bottom"/>
          </w:tcPr>
          <w:p w:rsidR="00000000" w:rsidRDefault="006F13F1">
            <w:pPr>
              <w:spacing w:line="0" w:lineRule="atLeast"/>
              <w:rPr>
                <w:rFonts w:ascii="Times New Roman" w:eastAsia="Times New Roman" w:hAnsi="Times New Roman"/>
                <w:sz w:val="19"/>
              </w:rPr>
            </w:pPr>
          </w:p>
        </w:tc>
        <w:tc>
          <w:tcPr>
            <w:tcW w:w="600" w:type="dxa"/>
            <w:shd w:val="clear" w:color="auto" w:fill="auto"/>
            <w:vAlign w:val="bottom"/>
          </w:tcPr>
          <w:p w:rsidR="00000000" w:rsidRDefault="006F13F1">
            <w:pPr>
              <w:spacing w:line="0" w:lineRule="atLeast"/>
              <w:rPr>
                <w:rFonts w:ascii="Times New Roman" w:eastAsia="Times New Roman" w:hAnsi="Times New Roman"/>
                <w:sz w:val="19"/>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7400" w:type="dxa"/>
            <w:gridSpan w:val="10"/>
            <w:shd w:val="clear" w:color="auto" w:fill="FFFF00"/>
            <w:vAlign w:val="bottom"/>
          </w:tcPr>
          <w:p w:rsidR="00000000" w:rsidRDefault="006F13F1">
            <w:pPr>
              <w:spacing w:line="227" w:lineRule="exact"/>
              <w:rPr>
                <w:rFonts w:ascii="Times New Roman" w:eastAsia="Times New Roman" w:hAnsi="Times New Roman"/>
                <w:highlight w:val="yellow"/>
              </w:rPr>
            </w:pPr>
            <w:r>
              <w:rPr>
                <w:rFonts w:ascii="Times New Roman" w:eastAsia="Times New Roman" w:hAnsi="Times New Roman"/>
                <w:highlight w:val="yellow"/>
              </w:rPr>
              <w:t>account on ___ of every month/quarter/half year/year commencing from __/__ /20__.  I/we</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7400" w:type="dxa"/>
            <w:gridSpan w:val="10"/>
            <w:shd w:val="clear" w:color="auto" w:fill="FFFF00"/>
            <w:vAlign w:val="bottom"/>
          </w:tcPr>
          <w:p w:rsidR="00000000" w:rsidRDefault="006F13F1">
            <w:pPr>
              <w:spacing w:line="0" w:lineRule="atLeast"/>
              <w:rPr>
                <w:rFonts w:ascii="Times New Roman" w:eastAsia="Times New Roman" w:hAnsi="Times New Roman"/>
                <w:highlight w:val="yellow"/>
              </w:rPr>
            </w:pPr>
            <w:r>
              <w:rPr>
                <w:rFonts w:ascii="Times New Roman" w:eastAsia="Times New Roman" w:hAnsi="Times New Roman"/>
                <w:highlight w:val="yellow"/>
              </w:rPr>
              <w:t>understand that if I/we do not pay my/our dues on the  above-mentioned date, my/our</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5300" w:type="dxa"/>
            <w:gridSpan w:val="9"/>
            <w:shd w:val="clear" w:color="auto" w:fill="FFFF00"/>
            <w:vAlign w:val="bottom"/>
          </w:tcPr>
          <w:p w:rsidR="00000000" w:rsidRDefault="006F13F1">
            <w:pPr>
              <w:spacing w:line="222" w:lineRule="exact"/>
              <w:rPr>
                <w:rFonts w:ascii="Times New Roman" w:eastAsia="Times New Roman" w:hAnsi="Times New Roman"/>
                <w:w w:val="99"/>
                <w:highlight w:val="yellow"/>
              </w:rPr>
            </w:pPr>
            <w:r>
              <w:rPr>
                <w:rFonts w:ascii="Times New Roman" w:eastAsia="Times New Roman" w:hAnsi="Times New Roman"/>
                <w:w w:val="99"/>
                <w:highlight w:val="yellow"/>
              </w:rPr>
              <w:t xml:space="preserve">account will be considered as </w:t>
            </w:r>
            <w:r>
              <w:rPr>
                <w:rFonts w:ascii="Times New Roman" w:eastAsia="Times New Roman" w:hAnsi="Times New Roman"/>
                <w:w w:val="99"/>
                <w:highlight w:val="yellow"/>
              </w:rPr>
              <w:t>‘Overdue</w:t>
            </w:r>
            <w:r>
              <w:rPr>
                <w:rFonts w:ascii="Times New Roman" w:eastAsia="Times New Roman" w:hAnsi="Times New Roman"/>
                <w:w w:val="99"/>
                <w:highlight w:val="yellow"/>
              </w:rPr>
              <w:t>’ fro</w:t>
            </w:r>
            <w:r>
              <w:rPr>
                <w:rFonts w:ascii="Times New Roman" w:eastAsia="Times New Roman" w:hAnsi="Times New Roman"/>
                <w:w w:val="99"/>
                <w:highlight w:val="yellow"/>
              </w:rPr>
              <w:t>m the end of that date.</w:t>
            </w:r>
          </w:p>
        </w:tc>
        <w:tc>
          <w:tcPr>
            <w:tcW w:w="2180" w:type="dxa"/>
            <w:gridSpan w:val="2"/>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36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2"/>
        </w:trPr>
        <w:tc>
          <w:tcPr>
            <w:tcW w:w="500" w:type="dxa"/>
            <w:tcBorders>
              <w:left w:val="single" w:sz="8" w:space="0" w:color="00000A"/>
              <w:right w:val="single" w:sz="8" w:space="0" w:color="00000A"/>
            </w:tcBorders>
            <w:shd w:val="clear" w:color="auto" w:fill="auto"/>
            <w:vAlign w:val="bottom"/>
          </w:tcPr>
          <w:p w:rsidR="00000000" w:rsidRDefault="006F13F1">
            <w:pPr>
              <w:spacing w:line="211" w:lineRule="exact"/>
              <w:ind w:left="60"/>
              <w:rPr>
                <w:rFonts w:ascii="Times New Roman" w:eastAsia="Times New Roman" w:hAnsi="Times New Roman"/>
              </w:rPr>
            </w:pPr>
            <w:r>
              <w:rPr>
                <w:rFonts w:ascii="Times New Roman" w:eastAsia="Times New Roman" w:hAnsi="Times New Roman"/>
              </w:rPr>
              <w:t>18.</w:t>
            </w:r>
          </w:p>
        </w:tc>
        <w:tc>
          <w:tcPr>
            <w:tcW w:w="620" w:type="dxa"/>
            <w:shd w:val="clear" w:color="auto" w:fill="auto"/>
            <w:vAlign w:val="bottom"/>
          </w:tcPr>
          <w:p w:rsidR="00000000" w:rsidRDefault="006F13F1">
            <w:pPr>
              <w:spacing w:line="211" w:lineRule="exact"/>
              <w:ind w:left="40"/>
              <w:rPr>
                <w:rFonts w:ascii="Times New Roman" w:eastAsia="Times New Roman" w:hAnsi="Times New Roman"/>
                <w:w w:val="98"/>
              </w:rPr>
            </w:pPr>
            <w:r>
              <w:rPr>
                <w:rFonts w:ascii="Times New Roman" w:eastAsia="Times New Roman" w:hAnsi="Times New Roman"/>
                <w:w w:val="98"/>
              </w:rPr>
              <w:t>Details</w:t>
            </w:r>
          </w:p>
        </w:tc>
        <w:tc>
          <w:tcPr>
            <w:tcW w:w="600" w:type="dxa"/>
            <w:shd w:val="clear" w:color="auto" w:fill="auto"/>
            <w:vAlign w:val="bottom"/>
          </w:tcPr>
          <w:p w:rsidR="00000000" w:rsidRDefault="006F13F1">
            <w:pPr>
              <w:spacing w:line="211" w:lineRule="exact"/>
              <w:ind w:left="260"/>
              <w:rPr>
                <w:rFonts w:ascii="Times New Roman" w:eastAsia="Times New Roman" w:hAnsi="Times New Roman"/>
              </w:rPr>
            </w:pPr>
            <w:r>
              <w:rPr>
                <w:rFonts w:ascii="Times New Roman" w:eastAsia="Times New Roman" w:hAnsi="Times New Roman"/>
              </w:rPr>
              <w:t>of</w:t>
            </w:r>
          </w:p>
        </w:tc>
        <w:tc>
          <w:tcPr>
            <w:tcW w:w="420" w:type="dxa"/>
            <w:tcBorders>
              <w:right w:val="single" w:sz="8" w:space="0" w:color="00000A"/>
            </w:tcBorders>
            <w:shd w:val="clear" w:color="auto" w:fill="auto"/>
            <w:vAlign w:val="bottom"/>
          </w:tcPr>
          <w:p w:rsidR="00000000" w:rsidRDefault="006F13F1">
            <w:pPr>
              <w:spacing w:line="211" w:lineRule="exact"/>
              <w:jc w:val="right"/>
              <w:rPr>
                <w:rFonts w:ascii="Times New Roman" w:eastAsia="Times New Roman" w:hAnsi="Times New Roman"/>
              </w:rPr>
            </w:pPr>
            <w:r>
              <w:rPr>
                <w:rFonts w:ascii="Times New Roman" w:eastAsia="Times New Roman" w:hAnsi="Times New Roman"/>
              </w:rPr>
              <w:t>the</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1100" w:type="dxa"/>
            <w:gridSpan w:val="3"/>
            <w:tcBorders>
              <w:right w:val="single" w:sz="8" w:space="0" w:color="00000A"/>
            </w:tcBorders>
            <w:shd w:val="clear" w:color="auto" w:fill="auto"/>
            <w:vAlign w:val="bottom"/>
          </w:tcPr>
          <w:p w:rsidR="00000000" w:rsidRDefault="006F13F1">
            <w:pPr>
              <w:spacing w:line="211" w:lineRule="exact"/>
              <w:rPr>
                <w:rFonts w:ascii="Times New Roman" w:eastAsia="Times New Roman" w:hAnsi="Times New Roman"/>
              </w:rPr>
            </w:pPr>
            <w:r>
              <w:rPr>
                <w:rFonts w:ascii="Times New Roman" w:eastAsia="Times New Roman" w:hAnsi="Times New Roman"/>
              </w:rPr>
              <w:t>S. No.</w:t>
            </w: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211" w:lineRule="exact"/>
              <w:ind w:left="20"/>
              <w:rPr>
                <w:rFonts w:ascii="Times New Roman" w:eastAsia="Times New Roman" w:hAnsi="Times New Roman"/>
              </w:rPr>
            </w:pPr>
            <w:r>
              <w:rPr>
                <w:rFonts w:ascii="Times New Roman" w:eastAsia="Times New Roman" w:hAnsi="Times New Roman"/>
              </w:rPr>
              <w:t>Security</w:t>
            </w:r>
          </w:p>
        </w:tc>
        <w:tc>
          <w:tcPr>
            <w:tcW w:w="162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tcBorders>
              <w:right w:val="single" w:sz="8" w:space="0" w:color="00000A"/>
            </w:tcBorders>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Ranking</w:t>
            </w:r>
          </w:p>
        </w:tc>
        <w:tc>
          <w:tcPr>
            <w:tcW w:w="2360" w:type="dxa"/>
            <w:gridSpan w:val="3"/>
            <w:tcBorders>
              <w:right w:val="single" w:sz="8" w:space="0" w:color="00000A"/>
            </w:tcBorders>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Time period</w:t>
            </w: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40" w:type="dxa"/>
            <w:gridSpan w:val="3"/>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Security, including</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2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the   ranking</w:t>
            </w:r>
          </w:p>
        </w:tc>
        <w:tc>
          <w:tcPr>
            <w:tcW w:w="42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and</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220" w:type="dxa"/>
            <w:gridSpan w:val="2"/>
            <w:vMerge w:val="restart"/>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timelines</w:t>
            </w:r>
          </w:p>
        </w:tc>
        <w:tc>
          <w:tcPr>
            <w:tcW w:w="420" w:type="dxa"/>
            <w:vMerge w:val="restart"/>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rPr>
            </w:pPr>
            <w:r>
              <w:rPr>
                <w:rFonts w:ascii="Times New Roman" w:eastAsia="Times New Roman" w:hAnsi="Times New Roman"/>
              </w:rPr>
              <w:t>for</w:t>
            </w: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4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r>
      <w:tr w:rsidR="00000000">
        <w:trPr>
          <w:trHeight w:val="19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20" w:type="dxa"/>
            <w:gridSpan w:val="2"/>
            <w:vMerge/>
            <w:shd w:val="clear" w:color="auto" w:fill="auto"/>
            <w:vAlign w:val="bottom"/>
          </w:tcPr>
          <w:p w:rsidR="00000000" w:rsidRDefault="006F13F1">
            <w:pPr>
              <w:spacing w:line="0" w:lineRule="atLeast"/>
              <w:rPr>
                <w:rFonts w:ascii="Times New Roman" w:eastAsia="Times New Roman" w:hAnsi="Times New Roman"/>
                <w:sz w:val="16"/>
              </w:rPr>
            </w:pPr>
          </w:p>
        </w:tc>
        <w:tc>
          <w:tcPr>
            <w:tcW w:w="42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40" w:type="dxa"/>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gridSpan w:val="2"/>
            <w:shd w:val="clear" w:color="auto" w:fill="auto"/>
            <w:vAlign w:val="bottom"/>
          </w:tcPr>
          <w:p w:rsidR="00000000" w:rsidRDefault="006F13F1">
            <w:pPr>
              <w:spacing w:line="192" w:lineRule="exact"/>
              <w:rPr>
                <w:rFonts w:ascii="Times New Roman" w:eastAsia="Times New Roman" w:hAnsi="Times New Roman"/>
              </w:rPr>
            </w:pPr>
            <w:r>
              <w:rPr>
                <w:rFonts w:ascii="Times New Roman" w:eastAsia="Times New Roman" w:hAnsi="Times New Roman"/>
              </w:rPr>
              <w:t>(a)</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20" w:type="dxa"/>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shd w:val="clear" w:color="auto" w:fill="auto"/>
            <w:vAlign w:val="bottom"/>
          </w:tcPr>
          <w:p w:rsidR="00000000" w:rsidRDefault="006F13F1">
            <w:pPr>
              <w:spacing w:line="192" w:lineRule="exact"/>
              <w:ind w:left="20"/>
              <w:rPr>
                <w:rFonts w:ascii="Times New Roman" w:eastAsia="Times New Roman" w:hAnsi="Times New Roman"/>
              </w:rPr>
            </w:pPr>
            <w:r>
              <w:rPr>
                <w:rFonts w:ascii="Times New Roman" w:eastAsia="Times New Roman" w:hAnsi="Times New Roman"/>
              </w:rPr>
              <w:t>Simple</w:t>
            </w:r>
          </w:p>
        </w:tc>
        <w:tc>
          <w:tcPr>
            <w:tcW w:w="1720" w:type="dxa"/>
            <w:gridSpan w:val="2"/>
            <w:tcBorders>
              <w:right w:val="single" w:sz="8" w:space="0" w:color="00000A"/>
            </w:tcBorders>
            <w:shd w:val="clear" w:color="auto" w:fill="auto"/>
            <w:vAlign w:val="bottom"/>
          </w:tcPr>
          <w:p w:rsidR="00000000" w:rsidRDefault="006F13F1">
            <w:pPr>
              <w:spacing w:line="192" w:lineRule="exact"/>
              <w:ind w:left="60"/>
              <w:rPr>
                <w:rFonts w:ascii="Times New Roman" w:eastAsia="Times New Roman" w:hAnsi="Times New Roman"/>
              </w:rPr>
            </w:pPr>
            <w:r>
              <w:rPr>
                <w:rFonts w:ascii="Times New Roman" w:eastAsia="Times New Roman" w:hAnsi="Times New Roman"/>
              </w:rPr>
              <w:t>Mortgage/Equitable</w:t>
            </w: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c>
          <w:tcPr>
            <w:tcW w:w="180" w:type="dxa"/>
            <w:shd w:val="clear" w:color="auto" w:fill="auto"/>
            <w:vAlign w:val="bottom"/>
          </w:tcPr>
          <w:p w:rsidR="00000000" w:rsidRDefault="006F13F1">
            <w:pPr>
              <w:spacing w:line="0" w:lineRule="atLeast"/>
              <w:rPr>
                <w:rFonts w:ascii="Times New Roman" w:eastAsia="Times New Roman" w:hAnsi="Times New Roman"/>
                <w:sz w:val="16"/>
              </w:rPr>
            </w:pPr>
          </w:p>
        </w:tc>
        <w:tc>
          <w:tcPr>
            <w:tcW w:w="2100" w:type="dxa"/>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20" w:type="dxa"/>
            <w:gridSpan w:val="2"/>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creation</w:t>
            </w:r>
          </w:p>
        </w:tc>
        <w:tc>
          <w:tcPr>
            <w:tcW w:w="420" w:type="dxa"/>
            <w:tcBorders>
              <w:right w:val="single" w:sz="8" w:space="0" w:color="00000A"/>
            </w:tcBorders>
            <w:shd w:val="clear" w:color="auto" w:fill="auto"/>
            <w:vAlign w:val="bottom"/>
          </w:tcPr>
          <w:p w:rsidR="00000000" w:rsidRDefault="006F13F1">
            <w:pPr>
              <w:spacing w:line="219" w:lineRule="exact"/>
              <w:jc w:val="right"/>
              <w:rPr>
                <w:rFonts w:ascii="Times New Roman" w:eastAsia="Times New Roman" w:hAnsi="Times New Roman"/>
              </w:rPr>
            </w:pPr>
            <w:r>
              <w:rPr>
                <w:rFonts w:ascii="Times New Roman" w:eastAsia="Times New Roman" w:hAnsi="Times New Roman"/>
              </w:rPr>
              <w:t>of</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38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shd w:val="clear" w:color="auto" w:fill="auto"/>
            <w:vAlign w:val="bottom"/>
          </w:tcPr>
          <w:p w:rsidR="00000000" w:rsidRDefault="006F13F1">
            <w:pPr>
              <w:spacing w:line="228" w:lineRule="exact"/>
              <w:ind w:left="20"/>
              <w:rPr>
                <w:rFonts w:ascii="Times New Roman" w:eastAsia="Times New Roman" w:hAnsi="Times New Roman"/>
              </w:rPr>
            </w:pPr>
            <w:r>
              <w:rPr>
                <w:rFonts w:ascii="Times New Roman" w:eastAsia="Times New Roman" w:hAnsi="Times New Roman"/>
              </w:rPr>
              <w:t>Mort</w:t>
            </w:r>
            <w:r>
              <w:rPr>
                <w:rFonts w:ascii="Times New Roman" w:eastAsia="Times New Roman" w:hAnsi="Times New Roman"/>
              </w:rPr>
              <w:t>gage of</w:t>
            </w:r>
          </w:p>
        </w:tc>
        <w:tc>
          <w:tcPr>
            <w:tcW w:w="162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shd w:val="clear" w:color="auto" w:fill="auto"/>
            <w:vAlign w:val="bottom"/>
          </w:tcPr>
          <w:p w:rsidR="00000000" w:rsidRDefault="006F13F1">
            <w:pPr>
              <w:spacing w:line="0" w:lineRule="atLeast"/>
              <w:rPr>
                <w:rFonts w:ascii="Times New Roman" w:eastAsia="Times New Roman" w:hAnsi="Times New Roman"/>
                <w:sz w:val="19"/>
              </w:rPr>
            </w:pPr>
          </w:p>
        </w:tc>
        <w:tc>
          <w:tcPr>
            <w:tcW w:w="210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5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20" w:type="dxa"/>
            <w:gridSpan w:val="2"/>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Security</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38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2740" w:type="dxa"/>
            <w:gridSpan w:val="2"/>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1._____________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c>
          <w:tcPr>
            <w:tcW w:w="180" w:type="dxa"/>
            <w:shd w:val="clear" w:color="auto" w:fill="auto"/>
            <w:vAlign w:val="bottom"/>
          </w:tcPr>
          <w:p w:rsidR="00000000" w:rsidRDefault="006F13F1">
            <w:pPr>
              <w:spacing w:line="0" w:lineRule="atLeast"/>
              <w:rPr>
                <w:rFonts w:ascii="Times New Roman" w:eastAsia="Times New Roman" w:hAnsi="Times New Roman"/>
                <w:sz w:val="21"/>
              </w:rPr>
            </w:pPr>
          </w:p>
        </w:tc>
        <w:tc>
          <w:tcPr>
            <w:tcW w:w="2100" w:type="dxa"/>
            <w:shd w:val="clear" w:color="auto" w:fill="auto"/>
            <w:vAlign w:val="bottom"/>
          </w:tcPr>
          <w:p w:rsidR="00000000" w:rsidRDefault="006F13F1">
            <w:pPr>
              <w:spacing w:line="0" w:lineRule="atLeast"/>
              <w:rPr>
                <w:rFonts w:ascii="Times New Roman" w:eastAsia="Times New Roman" w:hAnsi="Times New Roman"/>
                <w:sz w:val="21"/>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2740" w:type="dxa"/>
            <w:gridSpan w:val="2"/>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2._____________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20" w:type="dxa"/>
            <w:shd w:val="clear" w:color="auto" w:fill="auto"/>
            <w:vAlign w:val="bottom"/>
          </w:tcPr>
          <w:p w:rsidR="00000000" w:rsidRDefault="006F13F1">
            <w:pPr>
              <w:spacing w:line="0" w:lineRule="atLeast"/>
              <w:rPr>
                <w:rFonts w:ascii="Times New Roman" w:eastAsia="Times New Roman" w:hAnsi="Times New Roman"/>
                <w:sz w:val="19"/>
              </w:rPr>
            </w:pPr>
          </w:p>
        </w:tc>
        <w:tc>
          <w:tcPr>
            <w:tcW w:w="600" w:type="dxa"/>
            <w:shd w:val="clear" w:color="auto" w:fill="auto"/>
            <w:vAlign w:val="bottom"/>
          </w:tcPr>
          <w:p w:rsidR="00000000" w:rsidRDefault="006F13F1">
            <w:pPr>
              <w:spacing w:line="0" w:lineRule="atLeast"/>
              <w:rPr>
                <w:rFonts w:ascii="Times New Roman" w:eastAsia="Times New Roman" w:hAnsi="Times New Roman"/>
                <w:sz w:val="19"/>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38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2740" w:type="dxa"/>
            <w:gridSpan w:val="2"/>
            <w:shd w:val="clear" w:color="auto" w:fill="auto"/>
            <w:vAlign w:val="bottom"/>
          </w:tcPr>
          <w:p w:rsidR="00000000" w:rsidRDefault="006F13F1">
            <w:pPr>
              <w:spacing w:line="228" w:lineRule="exact"/>
              <w:ind w:left="20"/>
              <w:rPr>
                <w:rFonts w:ascii="Times New Roman" w:eastAsia="Times New Roman" w:hAnsi="Times New Roman"/>
              </w:rPr>
            </w:pPr>
            <w:r>
              <w:rPr>
                <w:rFonts w:ascii="Times New Roman" w:eastAsia="Times New Roman" w:hAnsi="Times New Roman"/>
              </w:rPr>
              <w:t>3._____________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shd w:val="clear" w:color="auto" w:fill="auto"/>
            <w:vAlign w:val="bottom"/>
          </w:tcPr>
          <w:p w:rsidR="00000000" w:rsidRDefault="006F13F1">
            <w:pPr>
              <w:spacing w:line="0" w:lineRule="atLeast"/>
              <w:rPr>
                <w:rFonts w:ascii="Times New Roman" w:eastAsia="Times New Roman" w:hAnsi="Times New Roman"/>
                <w:sz w:val="19"/>
              </w:rPr>
            </w:pPr>
          </w:p>
        </w:tc>
        <w:tc>
          <w:tcPr>
            <w:tcW w:w="210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2740" w:type="dxa"/>
            <w:gridSpan w:val="2"/>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4._____________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740" w:type="dxa"/>
            <w:gridSpan w:val="2"/>
            <w:tcBorders>
              <w:bottom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5._____________</w:t>
            </w: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20" w:type="dxa"/>
            <w:shd w:val="clear" w:color="auto" w:fill="auto"/>
            <w:vAlign w:val="bottom"/>
          </w:tcPr>
          <w:p w:rsidR="00000000" w:rsidRDefault="006F13F1">
            <w:pPr>
              <w:spacing w:line="0" w:lineRule="atLeast"/>
              <w:rPr>
                <w:rFonts w:ascii="Times New Roman" w:eastAsia="Times New Roman" w:hAnsi="Times New Roman"/>
                <w:sz w:val="18"/>
              </w:rPr>
            </w:pPr>
          </w:p>
        </w:tc>
        <w:tc>
          <w:tcPr>
            <w:tcW w:w="600" w:type="dxa"/>
            <w:shd w:val="clear" w:color="auto" w:fill="auto"/>
            <w:vAlign w:val="bottom"/>
          </w:tcPr>
          <w:p w:rsidR="00000000" w:rsidRDefault="006F13F1">
            <w:pPr>
              <w:spacing w:line="0" w:lineRule="atLeast"/>
              <w:rPr>
                <w:rFonts w:ascii="Times New Roman" w:eastAsia="Times New Roman" w:hAnsi="Times New Roman"/>
                <w:sz w:val="18"/>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gridSpan w:val="2"/>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(b)</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2740" w:type="dxa"/>
            <w:gridSpan w:val="2"/>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Hypothecationof</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69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2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740" w:type="dxa"/>
            <w:gridSpan w:val="2"/>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Stocks_________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20" w:type="dxa"/>
            <w:shd w:val="clear" w:color="auto" w:fill="auto"/>
            <w:vAlign w:val="bottom"/>
          </w:tcPr>
          <w:p w:rsidR="00000000" w:rsidRDefault="006F13F1">
            <w:pPr>
              <w:spacing w:line="0" w:lineRule="atLeast"/>
              <w:rPr>
                <w:rFonts w:ascii="Times New Roman" w:eastAsia="Times New Roman" w:hAnsi="Times New Roman"/>
                <w:sz w:val="19"/>
              </w:rPr>
            </w:pPr>
          </w:p>
        </w:tc>
        <w:tc>
          <w:tcPr>
            <w:tcW w:w="600" w:type="dxa"/>
            <w:shd w:val="clear" w:color="auto" w:fill="auto"/>
            <w:vAlign w:val="bottom"/>
          </w:tcPr>
          <w:p w:rsidR="00000000" w:rsidRDefault="006F13F1">
            <w:pPr>
              <w:spacing w:line="0" w:lineRule="atLeast"/>
              <w:rPr>
                <w:rFonts w:ascii="Times New Roman" w:eastAsia="Times New Roman" w:hAnsi="Times New Roman"/>
                <w:sz w:val="19"/>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38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2740" w:type="dxa"/>
            <w:gridSpan w:val="2"/>
            <w:shd w:val="clear" w:color="auto" w:fill="auto"/>
            <w:vAlign w:val="bottom"/>
          </w:tcPr>
          <w:p w:rsidR="00000000" w:rsidRDefault="006F13F1">
            <w:pPr>
              <w:spacing w:line="228" w:lineRule="exact"/>
              <w:ind w:left="20"/>
              <w:rPr>
                <w:rFonts w:ascii="Times New Roman" w:eastAsia="Times New Roman" w:hAnsi="Times New Roman"/>
              </w:rPr>
            </w:pPr>
            <w:r>
              <w:rPr>
                <w:rFonts w:ascii="Times New Roman" w:eastAsia="Times New Roman" w:hAnsi="Times New Roman"/>
              </w:rPr>
              <w:t>Book D</w:t>
            </w:r>
            <w:r>
              <w:rPr>
                <w:rFonts w:ascii="Times New Roman" w:eastAsia="Times New Roman" w:hAnsi="Times New Roman"/>
              </w:rPr>
              <w:t>ebts_____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shd w:val="clear" w:color="auto" w:fill="auto"/>
            <w:vAlign w:val="bottom"/>
          </w:tcPr>
          <w:p w:rsidR="00000000" w:rsidRDefault="006F13F1">
            <w:pPr>
              <w:spacing w:line="0" w:lineRule="atLeast"/>
              <w:rPr>
                <w:rFonts w:ascii="Times New Roman" w:eastAsia="Times New Roman" w:hAnsi="Times New Roman"/>
                <w:sz w:val="19"/>
              </w:rPr>
            </w:pPr>
          </w:p>
        </w:tc>
        <w:tc>
          <w:tcPr>
            <w:tcW w:w="210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2740" w:type="dxa"/>
            <w:gridSpan w:val="2"/>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Plant &amp; Machinery_____</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5"/>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740" w:type="dxa"/>
            <w:gridSpan w:val="2"/>
            <w:tcBorders>
              <w:bottom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Crops________</w:t>
            </w: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20" w:type="dxa"/>
            <w:shd w:val="clear" w:color="auto" w:fill="auto"/>
            <w:vAlign w:val="bottom"/>
          </w:tcPr>
          <w:p w:rsidR="00000000" w:rsidRDefault="006F13F1">
            <w:pPr>
              <w:spacing w:line="0" w:lineRule="atLeast"/>
              <w:rPr>
                <w:rFonts w:ascii="Times New Roman" w:eastAsia="Times New Roman" w:hAnsi="Times New Roman"/>
                <w:sz w:val="18"/>
              </w:rPr>
            </w:pPr>
          </w:p>
        </w:tc>
        <w:tc>
          <w:tcPr>
            <w:tcW w:w="600" w:type="dxa"/>
            <w:shd w:val="clear" w:color="auto" w:fill="auto"/>
            <w:vAlign w:val="bottom"/>
          </w:tcPr>
          <w:p w:rsidR="00000000" w:rsidRDefault="006F13F1">
            <w:pPr>
              <w:spacing w:line="0" w:lineRule="atLeast"/>
              <w:rPr>
                <w:rFonts w:ascii="Times New Roman" w:eastAsia="Times New Roman" w:hAnsi="Times New Roman"/>
                <w:sz w:val="18"/>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gridSpan w:val="2"/>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(c)</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2740" w:type="dxa"/>
            <w:gridSpan w:val="2"/>
            <w:shd w:val="clear" w:color="auto" w:fill="auto"/>
            <w:vAlign w:val="bottom"/>
          </w:tcPr>
          <w:p w:rsidR="00000000" w:rsidRDefault="006F13F1">
            <w:pPr>
              <w:spacing w:line="216" w:lineRule="exact"/>
              <w:ind w:left="20"/>
              <w:rPr>
                <w:rFonts w:ascii="Times New Roman" w:eastAsia="Times New Roman" w:hAnsi="Times New Roman"/>
              </w:rPr>
            </w:pPr>
            <w:r>
              <w:rPr>
                <w:rFonts w:ascii="Times New Roman" w:eastAsia="Times New Roman" w:hAnsi="Times New Roman"/>
              </w:rPr>
              <w:t>Pledge of shares of</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313"/>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2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620" w:type="dxa"/>
            <w:shd w:val="clear" w:color="auto" w:fill="auto"/>
            <w:vAlign w:val="bottom"/>
          </w:tcPr>
          <w:p w:rsidR="00000000" w:rsidRDefault="006F13F1">
            <w:pPr>
              <w:spacing w:line="0" w:lineRule="atLeast"/>
              <w:rPr>
                <w:rFonts w:ascii="Times New Roman" w:eastAsia="Times New Roman" w:hAnsi="Times New Roman"/>
                <w:sz w:val="18"/>
              </w:rPr>
            </w:pPr>
          </w:p>
        </w:tc>
        <w:tc>
          <w:tcPr>
            <w:tcW w:w="600" w:type="dxa"/>
            <w:shd w:val="clear" w:color="auto" w:fill="auto"/>
            <w:vAlign w:val="bottom"/>
          </w:tcPr>
          <w:p w:rsidR="00000000" w:rsidRDefault="006F13F1">
            <w:pPr>
              <w:spacing w:line="0" w:lineRule="atLeast"/>
              <w:rPr>
                <w:rFonts w:ascii="Times New Roman" w:eastAsia="Times New Roman" w:hAnsi="Times New Roman"/>
                <w:sz w:val="18"/>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440" w:type="dxa"/>
            <w:gridSpan w:val="2"/>
            <w:shd w:val="clear" w:color="auto" w:fill="auto"/>
            <w:vAlign w:val="bottom"/>
          </w:tcPr>
          <w:p w:rsidR="00000000" w:rsidRDefault="006F13F1">
            <w:pPr>
              <w:spacing w:line="211" w:lineRule="exact"/>
              <w:rPr>
                <w:rFonts w:ascii="Times New Roman" w:eastAsia="Times New Roman" w:hAnsi="Times New Roman"/>
              </w:rPr>
            </w:pPr>
            <w:r>
              <w:rPr>
                <w:rFonts w:ascii="Times New Roman" w:eastAsia="Times New Roman" w:hAnsi="Times New Roman"/>
              </w:rPr>
              <w:t>(d)</w:t>
            </w: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211" w:lineRule="exact"/>
              <w:ind w:left="20"/>
              <w:rPr>
                <w:rFonts w:ascii="Times New Roman" w:eastAsia="Times New Roman" w:hAnsi="Times New Roman"/>
              </w:rPr>
            </w:pPr>
            <w:r>
              <w:rPr>
                <w:rFonts w:ascii="Times New Roman" w:eastAsia="Times New Roman" w:hAnsi="Times New Roman"/>
              </w:rPr>
              <w:t>Guarantee of</w:t>
            </w:r>
          </w:p>
        </w:tc>
        <w:tc>
          <w:tcPr>
            <w:tcW w:w="162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1.</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2 .</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3 .</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20" w:type="dxa"/>
            <w:shd w:val="clear" w:color="auto" w:fill="auto"/>
            <w:vAlign w:val="bottom"/>
          </w:tcPr>
          <w:p w:rsidR="00000000" w:rsidRDefault="006F13F1">
            <w:pPr>
              <w:spacing w:line="0" w:lineRule="atLeast"/>
              <w:rPr>
                <w:rFonts w:ascii="Times New Roman" w:eastAsia="Times New Roman" w:hAnsi="Times New Roman"/>
                <w:sz w:val="19"/>
              </w:rPr>
            </w:pPr>
          </w:p>
        </w:tc>
        <w:tc>
          <w:tcPr>
            <w:tcW w:w="600" w:type="dxa"/>
            <w:shd w:val="clear" w:color="auto" w:fill="auto"/>
            <w:vAlign w:val="bottom"/>
          </w:tcPr>
          <w:p w:rsidR="00000000" w:rsidRDefault="006F13F1">
            <w:pPr>
              <w:spacing w:line="0" w:lineRule="atLeast"/>
              <w:rPr>
                <w:rFonts w:ascii="Times New Roman" w:eastAsia="Times New Roman" w:hAnsi="Times New Roman"/>
                <w:sz w:val="19"/>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38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shd w:val="clear" w:color="auto" w:fill="auto"/>
            <w:vAlign w:val="bottom"/>
          </w:tcPr>
          <w:p w:rsidR="00000000" w:rsidRDefault="006F13F1">
            <w:pPr>
              <w:spacing w:line="228" w:lineRule="exact"/>
              <w:ind w:left="20"/>
              <w:rPr>
                <w:rFonts w:ascii="Times New Roman" w:eastAsia="Times New Roman" w:hAnsi="Times New Roman"/>
              </w:rPr>
            </w:pPr>
            <w:r>
              <w:rPr>
                <w:rFonts w:ascii="Times New Roman" w:eastAsia="Times New Roman" w:hAnsi="Times New Roman"/>
              </w:rPr>
              <w:t>4 .</w:t>
            </w:r>
          </w:p>
        </w:tc>
        <w:tc>
          <w:tcPr>
            <w:tcW w:w="162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shd w:val="clear" w:color="auto" w:fill="auto"/>
            <w:vAlign w:val="bottom"/>
          </w:tcPr>
          <w:p w:rsidR="00000000" w:rsidRDefault="006F13F1">
            <w:pPr>
              <w:spacing w:line="0" w:lineRule="atLeast"/>
              <w:rPr>
                <w:rFonts w:ascii="Times New Roman" w:eastAsia="Times New Roman" w:hAnsi="Times New Roman"/>
                <w:sz w:val="19"/>
              </w:rPr>
            </w:pPr>
          </w:p>
        </w:tc>
        <w:tc>
          <w:tcPr>
            <w:tcW w:w="210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6.</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7.</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8.</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shd w:val="clear" w:color="auto" w:fill="auto"/>
            <w:vAlign w:val="bottom"/>
          </w:tcPr>
          <w:p w:rsidR="00000000" w:rsidRDefault="006F13F1">
            <w:pPr>
              <w:spacing w:line="0" w:lineRule="atLeast"/>
              <w:rPr>
                <w:rFonts w:ascii="Times New Roman" w:eastAsia="Times New Roman" w:hAnsi="Times New Roman"/>
              </w:rPr>
            </w:pPr>
          </w:p>
        </w:tc>
        <w:tc>
          <w:tcPr>
            <w:tcW w:w="600" w:type="dxa"/>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ind w:left="20"/>
              <w:rPr>
                <w:rFonts w:ascii="Times New Roman" w:eastAsia="Times New Roman" w:hAnsi="Times New Roman"/>
              </w:rPr>
            </w:pPr>
            <w:r>
              <w:rPr>
                <w:rFonts w:ascii="Times New Roman" w:eastAsia="Times New Roman" w:hAnsi="Times New Roman"/>
              </w:rPr>
              <w:t>9.</w:t>
            </w:r>
          </w:p>
        </w:tc>
        <w:tc>
          <w:tcPr>
            <w:tcW w:w="162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shd w:val="clear" w:color="auto" w:fill="auto"/>
            <w:vAlign w:val="bottom"/>
          </w:tcPr>
          <w:p w:rsidR="00000000" w:rsidRDefault="006F13F1">
            <w:pPr>
              <w:spacing w:line="0" w:lineRule="atLeast"/>
              <w:rPr>
                <w:rFonts w:ascii="Times New Roman" w:eastAsia="Times New Roman" w:hAnsi="Times New Roman"/>
              </w:rPr>
            </w:pPr>
          </w:p>
        </w:tc>
        <w:tc>
          <w:tcPr>
            <w:tcW w:w="2100" w:type="dxa"/>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2"/>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228" w:lineRule="exact"/>
              <w:ind w:left="20"/>
              <w:rPr>
                <w:rFonts w:ascii="Times New Roman" w:eastAsia="Times New Roman" w:hAnsi="Times New Roman"/>
              </w:rPr>
            </w:pPr>
            <w:r>
              <w:rPr>
                <w:rFonts w:ascii="Times New Roman" w:eastAsia="Times New Roman" w:hAnsi="Times New Roman"/>
              </w:rPr>
              <w:t>10.</w:t>
            </w: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19.</w:t>
            </w:r>
          </w:p>
        </w:tc>
        <w:tc>
          <w:tcPr>
            <w:tcW w:w="122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Security</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3860" w:type="dxa"/>
            <w:gridSpan w:val="6"/>
            <w:shd w:val="clear" w:color="auto" w:fill="auto"/>
            <w:vAlign w:val="bottom"/>
          </w:tcPr>
          <w:p w:rsidR="00000000" w:rsidRDefault="006F13F1">
            <w:pPr>
              <w:spacing w:line="216" w:lineRule="exact"/>
              <w:rPr>
                <w:rFonts w:ascii="Times New Roman" w:eastAsia="Times New Roman" w:hAnsi="Times New Roman"/>
              </w:rPr>
            </w:pPr>
            <w:r>
              <w:rPr>
                <w:rFonts w:ascii="Times New Roman" w:eastAsia="Times New Roman" w:hAnsi="Times New Roman"/>
              </w:rPr>
              <w:t>(a) Negative Lien on ………………….</w:t>
            </w:r>
          </w:p>
        </w:tc>
        <w:tc>
          <w:tcPr>
            <w:tcW w:w="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20" w:type="dxa"/>
            <w:gridSpan w:val="2"/>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Undertakings</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7480" w:type="dxa"/>
            <w:gridSpan w:val="11"/>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(b) Non Disposal undertaking  in realtion to …..% of ……………. Equity shares held by</w:t>
            </w:r>
          </w:p>
        </w:tc>
      </w:tr>
      <w:tr w:rsidR="00000000">
        <w:trPr>
          <w:trHeight w:val="235"/>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gridSpan w:val="4"/>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w w:val="99"/>
              </w:rPr>
            </w:pPr>
            <w:r>
              <w:rPr>
                <w:rFonts w:ascii="Times New Roman" w:eastAsia="Times New Roman" w:hAnsi="Times New Roman"/>
                <w:w w:val="99"/>
              </w:rPr>
              <w:t>……………..</w:t>
            </w: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500" w:type="dxa"/>
            <w:tcBorders>
              <w:left w:val="single" w:sz="8" w:space="0" w:color="00000A"/>
              <w:right w:val="single" w:sz="8" w:space="0" w:color="00000A"/>
            </w:tcBorders>
            <w:shd w:val="clear" w:color="auto" w:fill="auto"/>
            <w:vAlign w:val="bottom"/>
          </w:tcPr>
          <w:p w:rsidR="00000000" w:rsidRDefault="006F13F1">
            <w:pPr>
              <w:spacing w:line="216" w:lineRule="exact"/>
              <w:ind w:left="60"/>
              <w:rPr>
                <w:rFonts w:ascii="Times New Roman" w:eastAsia="Times New Roman" w:hAnsi="Times New Roman"/>
              </w:rPr>
            </w:pPr>
            <w:r>
              <w:rPr>
                <w:rFonts w:ascii="Times New Roman" w:eastAsia="Times New Roman" w:hAnsi="Times New Roman"/>
              </w:rPr>
              <w:t>20.</w:t>
            </w:r>
          </w:p>
        </w:tc>
        <w:tc>
          <w:tcPr>
            <w:tcW w:w="1220" w:type="dxa"/>
            <w:gridSpan w:val="2"/>
            <w:shd w:val="clear" w:color="auto" w:fill="auto"/>
            <w:vAlign w:val="bottom"/>
          </w:tcPr>
          <w:p w:rsidR="00000000" w:rsidRDefault="006F13F1">
            <w:pPr>
              <w:spacing w:line="216" w:lineRule="exact"/>
              <w:ind w:left="40"/>
              <w:rPr>
                <w:rFonts w:ascii="Times New Roman" w:eastAsia="Times New Roman" w:hAnsi="Times New Roman"/>
              </w:rPr>
            </w:pPr>
            <w:r>
              <w:rPr>
                <w:rFonts w:ascii="Times New Roman" w:eastAsia="Times New Roman" w:hAnsi="Times New Roman"/>
              </w:rPr>
              <w:t>Financial</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38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162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5"/>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2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Covenants</w:t>
            </w: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2"/>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21.</w:t>
            </w:r>
          </w:p>
        </w:tc>
        <w:tc>
          <w:tcPr>
            <w:tcW w:w="1640" w:type="dxa"/>
            <w:gridSpan w:val="3"/>
            <w:tcBorders>
              <w:bottom w:val="single" w:sz="8" w:space="0" w:color="00000A"/>
              <w:right w:val="single" w:sz="8" w:space="0" w:color="00000A"/>
            </w:tcBorders>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Commitment Fees</w:t>
            </w: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240" w:type="dxa"/>
            <w:gridSpan w:val="5"/>
            <w:tcBorders>
              <w:bottom w:val="single" w:sz="8" w:space="0" w:color="00000A"/>
            </w:tcBorders>
            <w:shd w:val="clear" w:color="auto" w:fill="auto"/>
            <w:vAlign w:val="bottom"/>
          </w:tcPr>
          <w:p w:rsidR="00000000" w:rsidRDefault="006F13F1">
            <w:pPr>
              <w:spacing w:line="219" w:lineRule="exact"/>
              <w:rPr>
                <w:rFonts w:ascii="Times New Roman" w:eastAsia="Times New Roman" w:hAnsi="Times New Roman"/>
              </w:rPr>
            </w:pPr>
            <w:r>
              <w:rPr>
                <w:rFonts w:ascii="Times New Roman" w:eastAsia="Times New Roman" w:hAnsi="Times New Roman"/>
              </w:rPr>
              <w:t>[Not Applicable]</w:t>
            </w: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14"/>
        </w:trPr>
        <w:tc>
          <w:tcPr>
            <w:tcW w:w="500" w:type="dxa"/>
            <w:tcBorders>
              <w:left w:val="single" w:sz="8" w:space="0" w:color="00000A"/>
              <w:right w:val="single" w:sz="8" w:space="0" w:color="00000A"/>
            </w:tcBorders>
            <w:shd w:val="clear" w:color="auto" w:fill="auto"/>
            <w:vAlign w:val="bottom"/>
          </w:tcPr>
          <w:p w:rsidR="00000000" w:rsidRDefault="006F13F1">
            <w:pPr>
              <w:spacing w:line="214" w:lineRule="exact"/>
              <w:ind w:left="60"/>
              <w:rPr>
                <w:rFonts w:ascii="Times New Roman" w:eastAsia="Times New Roman" w:hAnsi="Times New Roman"/>
              </w:rPr>
            </w:pPr>
            <w:r>
              <w:rPr>
                <w:rFonts w:ascii="Times New Roman" w:eastAsia="Times New Roman" w:hAnsi="Times New Roman"/>
              </w:rPr>
              <w:t>22.</w:t>
            </w:r>
          </w:p>
        </w:tc>
        <w:tc>
          <w:tcPr>
            <w:tcW w:w="1220" w:type="dxa"/>
            <w:gridSpan w:val="2"/>
            <w:shd w:val="clear" w:color="auto" w:fill="auto"/>
            <w:vAlign w:val="bottom"/>
          </w:tcPr>
          <w:p w:rsidR="00000000" w:rsidRDefault="006F13F1">
            <w:pPr>
              <w:spacing w:line="214" w:lineRule="exact"/>
              <w:ind w:left="40"/>
              <w:rPr>
                <w:rFonts w:ascii="Times New Roman" w:eastAsia="Times New Roman" w:hAnsi="Times New Roman"/>
              </w:rPr>
            </w:pPr>
            <w:r>
              <w:rPr>
                <w:rFonts w:ascii="Times New Roman" w:eastAsia="Times New Roman" w:hAnsi="Times New Roman"/>
              </w:rPr>
              <w:t>Drawdown</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38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162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22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Schedule</w:t>
            </w: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7"/>
        </w:trPr>
        <w:tc>
          <w:tcPr>
            <w:tcW w:w="500" w:type="dxa"/>
            <w:tcBorders>
              <w:left w:val="single" w:sz="8" w:space="0" w:color="00000A"/>
              <w:right w:val="single" w:sz="8" w:space="0" w:color="00000A"/>
            </w:tcBorders>
            <w:shd w:val="clear" w:color="auto" w:fill="auto"/>
            <w:vAlign w:val="bottom"/>
          </w:tcPr>
          <w:p w:rsidR="00000000" w:rsidRDefault="006F13F1">
            <w:pPr>
              <w:spacing w:line="217" w:lineRule="exact"/>
              <w:ind w:left="60"/>
              <w:rPr>
                <w:rFonts w:ascii="Times New Roman" w:eastAsia="Times New Roman" w:hAnsi="Times New Roman"/>
              </w:rPr>
            </w:pPr>
            <w:r>
              <w:rPr>
                <w:rFonts w:ascii="Times New Roman" w:eastAsia="Times New Roman" w:hAnsi="Times New Roman"/>
              </w:rPr>
              <w:t>23.</w:t>
            </w:r>
          </w:p>
        </w:tc>
        <w:tc>
          <w:tcPr>
            <w:tcW w:w="1640" w:type="dxa"/>
            <w:gridSpan w:val="3"/>
            <w:tcBorders>
              <w:right w:val="single" w:sz="8" w:space="0" w:color="00000A"/>
            </w:tcBorders>
            <w:shd w:val="clear" w:color="auto" w:fill="auto"/>
            <w:vAlign w:val="bottom"/>
          </w:tcPr>
          <w:p w:rsidR="00000000" w:rsidRDefault="006F13F1">
            <w:pPr>
              <w:spacing w:line="217" w:lineRule="exact"/>
              <w:ind w:left="40"/>
              <w:rPr>
                <w:rFonts w:ascii="Times New Roman" w:eastAsia="Times New Roman" w:hAnsi="Times New Roman"/>
              </w:rPr>
            </w:pPr>
            <w:r>
              <w:rPr>
                <w:rFonts w:ascii="Times New Roman" w:eastAsia="Times New Roman" w:hAnsi="Times New Roman"/>
              </w:rPr>
              <w:t>Availability Period</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1060" w:type="dxa"/>
            <w:gridSpan w:val="3"/>
            <w:shd w:val="clear" w:color="auto" w:fill="auto"/>
            <w:vAlign w:val="bottom"/>
          </w:tcPr>
          <w:p w:rsidR="00000000" w:rsidRDefault="006F13F1">
            <w:pPr>
              <w:spacing w:line="217" w:lineRule="exact"/>
              <w:rPr>
                <w:rFonts w:ascii="Times New Roman" w:eastAsia="Times New Roman" w:hAnsi="Times New Roman"/>
              </w:rPr>
            </w:pPr>
            <w:r>
              <w:rPr>
                <w:rFonts w:ascii="Times New Roman" w:eastAsia="Times New Roman" w:hAnsi="Times New Roman"/>
              </w:rPr>
              <w:t>Months</w:t>
            </w: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162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5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12"/>
        </w:trPr>
        <w:tc>
          <w:tcPr>
            <w:tcW w:w="500" w:type="dxa"/>
            <w:tcBorders>
              <w:left w:val="single" w:sz="8" w:space="0" w:color="00000A"/>
              <w:right w:val="single" w:sz="8" w:space="0" w:color="00000A"/>
            </w:tcBorders>
            <w:shd w:val="clear" w:color="auto" w:fill="auto"/>
            <w:vAlign w:val="bottom"/>
          </w:tcPr>
          <w:p w:rsidR="00000000" w:rsidRDefault="006F13F1">
            <w:pPr>
              <w:spacing w:line="211" w:lineRule="exact"/>
              <w:ind w:left="60"/>
              <w:rPr>
                <w:rFonts w:ascii="Times New Roman" w:eastAsia="Times New Roman" w:hAnsi="Times New Roman"/>
              </w:rPr>
            </w:pPr>
            <w:r>
              <w:rPr>
                <w:rFonts w:ascii="Times New Roman" w:eastAsia="Times New Roman" w:hAnsi="Times New Roman"/>
              </w:rPr>
              <w:t>24.</w:t>
            </w:r>
          </w:p>
        </w:tc>
        <w:tc>
          <w:tcPr>
            <w:tcW w:w="620" w:type="dxa"/>
            <w:shd w:val="clear" w:color="auto" w:fill="auto"/>
            <w:vAlign w:val="bottom"/>
          </w:tcPr>
          <w:p w:rsidR="00000000" w:rsidRDefault="006F13F1">
            <w:pPr>
              <w:spacing w:line="211" w:lineRule="exact"/>
              <w:ind w:left="40"/>
              <w:rPr>
                <w:rFonts w:ascii="Times New Roman" w:eastAsia="Times New Roman" w:hAnsi="Times New Roman"/>
              </w:rPr>
            </w:pPr>
            <w:r>
              <w:rPr>
                <w:rFonts w:ascii="Times New Roman" w:eastAsia="Times New Roman" w:hAnsi="Times New Roman"/>
              </w:rPr>
              <w:t>Time</w:t>
            </w:r>
          </w:p>
        </w:tc>
        <w:tc>
          <w:tcPr>
            <w:tcW w:w="600" w:type="dxa"/>
            <w:shd w:val="clear" w:color="auto" w:fill="auto"/>
            <w:vAlign w:val="bottom"/>
          </w:tcPr>
          <w:p w:rsidR="00000000" w:rsidRDefault="006F13F1">
            <w:pPr>
              <w:spacing w:line="211" w:lineRule="exact"/>
              <w:ind w:left="20"/>
              <w:rPr>
                <w:rFonts w:ascii="Times New Roman" w:eastAsia="Times New Roman" w:hAnsi="Times New Roman"/>
              </w:rPr>
            </w:pPr>
            <w:r>
              <w:rPr>
                <w:rFonts w:ascii="Times New Roman" w:eastAsia="Times New Roman" w:hAnsi="Times New Roman"/>
              </w:rPr>
              <w:t>Period</w:t>
            </w:r>
          </w:p>
        </w:tc>
        <w:tc>
          <w:tcPr>
            <w:tcW w:w="420" w:type="dxa"/>
            <w:tcBorders>
              <w:right w:val="single" w:sz="8" w:space="0" w:color="00000A"/>
            </w:tcBorders>
            <w:shd w:val="clear" w:color="auto" w:fill="auto"/>
            <w:vAlign w:val="bottom"/>
          </w:tcPr>
          <w:p w:rsidR="00000000" w:rsidRDefault="006F13F1">
            <w:pPr>
              <w:spacing w:line="211" w:lineRule="exact"/>
              <w:jc w:val="right"/>
              <w:rPr>
                <w:rFonts w:ascii="Times New Roman" w:eastAsia="Times New Roman" w:hAnsi="Times New Roman"/>
              </w:rPr>
            </w:pPr>
            <w:r>
              <w:rPr>
                <w:rFonts w:ascii="Times New Roman" w:eastAsia="Times New Roman" w:hAnsi="Times New Roman"/>
              </w:rPr>
              <w:t>for</w:t>
            </w:r>
          </w:p>
        </w:tc>
        <w:tc>
          <w:tcPr>
            <w:tcW w:w="40" w:type="dxa"/>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shd w:val="clear" w:color="auto" w:fill="auto"/>
            <w:vAlign w:val="bottom"/>
          </w:tcPr>
          <w:p w:rsidR="00000000" w:rsidRDefault="006F13F1">
            <w:pPr>
              <w:spacing w:line="0" w:lineRule="atLeast"/>
              <w:rPr>
                <w:rFonts w:ascii="Times New Roman" w:eastAsia="Times New Roman" w:hAnsi="Times New Roman"/>
                <w:sz w:val="18"/>
              </w:rPr>
            </w:pPr>
          </w:p>
        </w:tc>
        <w:tc>
          <w:tcPr>
            <w:tcW w:w="380" w:type="dxa"/>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shd w:val="clear" w:color="auto" w:fill="auto"/>
            <w:vAlign w:val="bottom"/>
          </w:tcPr>
          <w:p w:rsidR="00000000" w:rsidRDefault="006F13F1">
            <w:pPr>
              <w:spacing w:line="0" w:lineRule="atLeast"/>
              <w:rPr>
                <w:rFonts w:ascii="Times New Roman" w:eastAsia="Times New Roman" w:hAnsi="Times New Roman"/>
                <w:sz w:val="18"/>
              </w:rPr>
            </w:pPr>
          </w:p>
        </w:tc>
        <w:tc>
          <w:tcPr>
            <w:tcW w:w="1120" w:type="dxa"/>
            <w:shd w:val="clear" w:color="auto" w:fill="auto"/>
            <w:vAlign w:val="bottom"/>
          </w:tcPr>
          <w:p w:rsidR="00000000" w:rsidRDefault="006F13F1">
            <w:pPr>
              <w:spacing w:line="0" w:lineRule="atLeast"/>
              <w:rPr>
                <w:rFonts w:ascii="Times New Roman" w:eastAsia="Times New Roman" w:hAnsi="Times New Roman"/>
                <w:sz w:val="18"/>
              </w:rPr>
            </w:pPr>
          </w:p>
        </w:tc>
        <w:tc>
          <w:tcPr>
            <w:tcW w:w="162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160" w:type="dxa"/>
            <w:shd w:val="clear" w:color="auto" w:fill="auto"/>
            <w:vAlign w:val="bottom"/>
          </w:tcPr>
          <w:p w:rsidR="00000000" w:rsidRDefault="006F13F1">
            <w:pPr>
              <w:spacing w:line="0" w:lineRule="atLeast"/>
              <w:rPr>
                <w:rFonts w:ascii="Times New Roman" w:eastAsia="Times New Roman" w:hAnsi="Times New Roman"/>
                <w:sz w:val="18"/>
              </w:rPr>
            </w:pPr>
          </w:p>
        </w:tc>
        <w:tc>
          <w:tcPr>
            <w:tcW w:w="180" w:type="dxa"/>
            <w:shd w:val="clear" w:color="auto" w:fill="auto"/>
            <w:vAlign w:val="bottom"/>
          </w:tcPr>
          <w:p w:rsidR="00000000" w:rsidRDefault="006F13F1">
            <w:pPr>
              <w:spacing w:line="0" w:lineRule="atLeast"/>
              <w:rPr>
                <w:rFonts w:ascii="Times New Roman" w:eastAsia="Times New Roman" w:hAnsi="Times New Roman"/>
                <w:sz w:val="18"/>
              </w:rPr>
            </w:pPr>
          </w:p>
        </w:tc>
        <w:tc>
          <w:tcPr>
            <w:tcW w:w="2100" w:type="dxa"/>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33"/>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40" w:type="dxa"/>
            <w:gridSpan w:val="3"/>
            <w:tcBorders>
              <w:bottom w:val="single" w:sz="8" w:space="0" w:color="00000A"/>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rPr>
            </w:pPr>
            <w:r>
              <w:rPr>
                <w:rFonts w:ascii="Times New Roman" w:eastAsia="Times New Roman" w:hAnsi="Times New Roman"/>
              </w:rPr>
              <w:t>the Credit Rating</w:t>
            </w: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6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2"/>
        </w:trPr>
        <w:tc>
          <w:tcPr>
            <w:tcW w:w="500" w:type="dxa"/>
            <w:tcBorders>
              <w:left w:val="single" w:sz="8" w:space="0" w:color="00000A"/>
              <w:right w:val="single" w:sz="8" w:space="0" w:color="00000A"/>
            </w:tcBorders>
            <w:shd w:val="clear" w:color="auto" w:fill="auto"/>
            <w:vAlign w:val="bottom"/>
          </w:tcPr>
          <w:p w:rsidR="00000000" w:rsidRDefault="006F13F1">
            <w:pPr>
              <w:spacing w:line="219" w:lineRule="exact"/>
              <w:ind w:left="60"/>
              <w:rPr>
                <w:rFonts w:ascii="Times New Roman" w:eastAsia="Times New Roman" w:hAnsi="Times New Roman"/>
              </w:rPr>
            </w:pPr>
            <w:r>
              <w:rPr>
                <w:rFonts w:ascii="Times New Roman" w:eastAsia="Times New Roman" w:hAnsi="Times New Roman"/>
              </w:rPr>
              <w:t>25.</w:t>
            </w:r>
          </w:p>
        </w:tc>
        <w:tc>
          <w:tcPr>
            <w:tcW w:w="1220" w:type="dxa"/>
            <w:gridSpan w:val="2"/>
            <w:shd w:val="clear" w:color="auto" w:fill="auto"/>
            <w:vAlign w:val="bottom"/>
          </w:tcPr>
          <w:p w:rsidR="00000000" w:rsidRDefault="006F13F1">
            <w:pPr>
              <w:spacing w:line="219" w:lineRule="exact"/>
              <w:ind w:left="40"/>
              <w:rPr>
                <w:rFonts w:ascii="Times New Roman" w:eastAsia="Times New Roman" w:hAnsi="Times New Roman"/>
              </w:rPr>
            </w:pPr>
            <w:r>
              <w:rPr>
                <w:rFonts w:ascii="Times New Roman" w:eastAsia="Times New Roman" w:hAnsi="Times New Roman"/>
              </w:rPr>
              <w:t>Restricted</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440" w:type="dxa"/>
            <w:gridSpan w:val="2"/>
            <w:tcBorders>
              <w:right w:val="single" w:sz="8" w:space="0" w:color="00000A"/>
            </w:tcBorders>
            <w:shd w:val="clear" w:color="auto" w:fill="auto"/>
            <w:vAlign w:val="bottom"/>
          </w:tcPr>
          <w:p w:rsidR="00000000" w:rsidRDefault="006F13F1">
            <w:pPr>
              <w:spacing w:line="222" w:lineRule="exact"/>
              <w:rPr>
                <w:rFonts w:ascii="Times New Roman" w:eastAsia="Times New Roman" w:hAnsi="Times New Roman"/>
                <w:b/>
              </w:rPr>
            </w:pPr>
            <w:r>
              <w:rPr>
                <w:rFonts w:ascii="Times New Roman" w:eastAsia="Times New Roman" w:hAnsi="Times New Roman"/>
                <w:b/>
              </w:rPr>
              <w:t>S.</w:t>
            </w:r>
          </w:p>
        </w:tc>
        <w:tc>
          <w:tcPr>
            <w:tcW w:w="3420" w:type="dxa"/>
            <w:gridSpan w:val="4"/>
            <w:tcBorders>
              <w:right w:val="single" w:sz="8" w:space="0" w:color="00000A"/>
            </w:tcBorders>
            <w:shd w:val="clear" w:color="auto" w:fill="auto"/>
            <w:vAlign w:val="bottom"/>
          </w:tcPr>
          <w:p w:rsidR="00000000" w:rsidRDefault="006F13F1">
            <w:pPr>
              <w:spacing w:line="222" w:lineRule="exact"/>
              <w:ind w:left="40"/>
              <w:rPr>
                <w:rFonts w:ascii="Times New Roman" w:eastAsia="Times New Roman" w:hAnsi="Times New Roman"/>
                <w:b/>
              </w:rPr>
            </w:pPr>
            <w:r>
              <w:rPr>
                <w:rFonts w:ascii="Times New Roman" w:eastAsia="Times New Roman" w:hAnsi="Times New Roman"/>
                <w:b/>
              </w:rPr>
              <w:t>Nature of Restricted Payment</w:t>
            </w:r>
          </w:p>
        </w:tc>
        <w:tc>
          <w:tcPr>
            <w:tcW w:w="3620" w:type="dxa"/>
            <w:gridSpan w:val="5"/>
            <w:tcBorders>
              <w:right w:val="single" w:sz="8" w:space="0" w:color="00000A"/>
            </w:tcBorders>
            <w:shd w:val="clear" w:color="auto" w:fill="auto"/>
            <w:vAlign w:val="bottom"/>
          </w:tcPr>
          <w:p w:rsidR="00000000" w:rsidRDefault="006F13F1">
            <w:pPr>
              <w:spacing w:line="222" w:lineRule="exact"/>
              <w:ind w:right="80"/>
              <w:jc w:val="right"/>
              <w:rPr>
                <w:rFonts w:ascii="Times New Roman" w:eastAsia="Times New Roman" w:hAnsi="Times New Roman"/>
                <w:b/>
              </w:rPr>
            </w:pPr>
            <w:r>
              <w:rPr>
                <w:rFonts w:ascii="Times New Roman" w:eastAsia="Times New Roman" w:hAnsi="Times New Roman"/>
                <w:b/>
              </w:rPr>
              <w:t>Conditions  to  be  satisfied  for  making</w:t>
            </w:r>
          </w:p>
        </w:tc>
      </w:tr>
      <w:tr w:rsidR="00000000">
        <w:trPr>
          <w:trHeight w:val="22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20" w:type="dxa"/>
            <w:gridSpan w:val="2"/>
            <w:shd w:val="clear" w:color="auto" w:fill="auto"/>
            <w:vAlign w:val="bottom"/>
          </w:tcPr>
          <w:p w:rsidR="00000000" w:rsidRDefault="006F13F1">
            <w:pPr>
              <w:spacing w:line="223" w:lineRule="exact"/>
              <w:ind w:left="40"/>
              <w:rPr>
                <w:rFonts w:ascii="Times New Roman" w:eastAsia="Times New Roman" w:hAnsi="Times New Roman"/>
              </w:rPr>
            </w:pPr>
            <w:r>
              <w:rPr>
                <w:rFonts w:ascii="Times New Roman" w:eastAsia="Times New Roman" w:hAnsi="Times New Roman"/>
              </w:rPr>
              <w:t>Payments</w:t>
            </w:r>
          </w:p>
        </w:tc>
        <w:tc>
          <w:tcPr>
            <w:tcW w:w="420" w:type="dxa"/>
            <w:tcBorders>
              <w:right w:val="single" w:sz="8" w:space="0" w:color="00000A"/>
            </w:tcBorders>
            <w:shd w:val="clear" w:color="auto" w:fill="auto"/>
            <w:vAlign w:val="bottom"/>
          </w:tcPr>
          <w:p w:rsidR="00000000" w:rsidRDefault="006F13F1">
            <w:pPr>
              <w:spacing w:line="223" w:lineRule="exact"/>
              <w:jc w:val="right"/>
              <w:rPr>
                <w:rFonts w:ascii="Times New Roman" w:eastAsia="Times New Roman" w:hAnsi="Times New Roman"/>
              </w:rPr>
            </w:pPr>
            <w:r>
              <w:rPr>
                <w:rFonts w:ascii="Times New Roman" w:eastAsia="Times New Roman" w:hAnsi="Times New Roman"/>
              </w:rPr>
              <w:t>&amp;</w:t>
            </w:r>
          </w:p>
        </w:tc>
        <w:tc>
          <w:tcPr>
            <w:tcW w:w="480" w:type="dxa"/>
            <w:gridSpan w:val="3"/>
            <w:tcBorders>
              <w:right w:val="single" w:sz="8" w:space="0" w:color="00000A"/>
            </w:tcBorders>
            <w:shd w:val="clear" w:color="auto" w:fill="auto"/>
            <w:vAlign w:val="bottom"/>
          </w:tcPr>
          <w:p w:rsidR="00000000" w:rsidRDefault="006F13F1">
            <w:pPr>
              <w:spacing w:line="228" w:lineRule="exact"/>
              <w:ind w:left="40"/>
              <w:rPr>
                <w:rFonts w:ascii="Times New Roman" w:eastAsia="Times New Roman" w:hAnsi="Times New Roman"/>
                <w:b/>
              </w:rPr>
            </w:pPr>
            <w:r>
              <w:rPr>
                <w:rFonts w:ascii="Times New Roman" w:eastAsia="Times New Roman" w:hAnsi="Times New Roman"/>
                <w:b/>
              </w:rPr>
              <w:t>No</w:t>
            </w: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shd w:val="clear" w:color="auto" w:fill="auto"/>
            <w:vAlign w:val="bottom"/>
          </w:tcPr>
          <w:p w:rsidR="00000000" w:rsidRDefault="006F13F1">
            <w:pPr>
              <w:spacing w:line="0" w:lineRule="atLeast"/>
              <w:rPr>
                <w:rFonts w:ascii="Times New Roman" w:eastAsia="Times New Roman" w:hAnsi="Times New Roman"/>
                <w:sz w:val="19"/>
              </w:rPr>
            </w:pPr>
          </w:p>
        </w:tc>
        <w:tc>
          <w:tcPr>
            <w:tcW w:w="16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3620" w:type="dxa"/>
            <w:gridSpan w:val="5"/>
            <w:tcBorders>
              <w:right w:val="single" w:sz="8" w:space="0" w:color="00000A"/>
            </w:tcBorders>
            <w:shd w:val="clear" w:color="auto" w:fill="auto"/>
            <w:vAlign w:val="bottom"/>
          </w:tcPr>
          <w:p w:rsidR="00000000" w:rsidRDefault="006F13F1">
            <w:pPr>
              <w:spacing w:line="228" w:lineRule="exact"/>
              <w:ind w:left="20"/>
              <w:rPr>
                <w:rFonts w:ascii="Times New Roman" w:eastAsia="Times New Roman" w:hAnsi="Times New Roman"/>
                <w:b/>
              </w:rPr>
            </w:pPr>
            <w:r>
              <w:rPr>
                <w:rFonts w:ascii="Times New Roman" w:eastAsia="Times New Roman" w:hAnsi="Times New Roman"/>
                <w:b/>
              </w:rPr>
              <w:t>Restricted Payments</w:t>
            </w:r>
          </w:p>
        </w:tc>
      </w:tr>
      <w:tr w:rsidR="00000000">
        <w:trPr>
          <w:trHeight w:val="22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20" w:type="dxa"/>
            <w:gridSpan w:val="2"/>
            <w:shd w:val="clear" w:color="auto" w:fill="auto"/>
            <w:vAlign w:val="bottom"/>
          </w:tcPr>
          <w:p w:rsidR="00000000" w:rsidRDefault="006F13F1">
            <w:pPr>
              <w:spacing w:line="226" w:lineRule="exact"/>
              <w:ind w:left="40"/>
              <w:rPr>
                <w:rFonts w:ascii="Times New Roman" w:eastAsia="Times New Roman" w:hAnsi="Times New Roman"/>
              </w:rPr>
            </w:pPr>
            <w:r>
              <w:rPr>
                <w:rFonts w:ascii="Times New Roman" w:eastAsia="Times New Roman" w:hAnsi="Times New Roman"/>
              </w:rPr>
              <w:t>Conditions</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3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120" w:type="dxa"/>
            <w:shd w:val="clear" w:color="auto" w:fill="auto"/>
            <w:vAlign w:val="bottom"/>
          </w:tcPr>
          <w:p w:rsidR="00000000" w:rsidRDefault="006F13F1">
            <w:pPr>
              <w:spacing w:line="0" w:lineRule="atLeast"/>
              <w:rPr>
                <w:rFonts w:ascii="Times New Roman" w:eastAsia="Times New Roman" w:hAnsi="Times New Roman"/>
                <w:sz w:val="19"/>
              </w:rPr>
            </w:pPr>
          </w:p>
        </w:tc>
        <w:tc>
          <w:tcPr>
            <w:tcW w:w="16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shd w:val="clear" w:color="auto" w:fill="auto"/>
            <w:vAlign w:val="bottom"/>
          </w:tcPr>
          <w:p w:rsidR="00000000" w:rsidRDefault="006F13F1">
            <w:pPr>
              <w:spacing w:line="0" w:lineRule="atLeast"/>
              <w:rPr>
                <w:rFonts w:ascii="Times New Roman" w:eastAsia="Times New Roman" w:hAnsi="Times New Roman"/>
                <w:sz w:val="19"/>
              </w:rPr>
            </w:pPr>
          </w:p>
        </w:tc>
        <w:tc>
          <w:tcPr>
            <w:tcW w:w="1160" w:type="dxa"/>
            <w:shd w:val="clear" w:color="auto" w:fill="auto"/>
            <w:vAlign w:val="bottom"/>
          </w:tcPr>
          <w:p w:rsidR="00000000" w:rsidRDefault="006F13F1">
            <w:pPr>
              <w:spacing w:line="0" w:lineRule="atLeast"/>
              <w:rPr>
                <w:rFonts w:ascii="Times New Roman" w:eastAsia="Times New Roman" w:hAnsi="Times New Roman"/>
                <w:sz w:val="19"/>
              </w:rPr>
            </w:pPr>
          </w:p>
        </w:tc>
        <w:tc>
          <w:tcPr>
            <w:tcW w:w="180" w:type="dxa"/>
            <w:shd w:val="clear" w:color="auto" w:fill="auto"/>
            <w:vAlign w:val="bottom"/>
          </w:tcPr>
          <w:p w:rsidR="00000000" w:rsidRDefault="006F13F1">
            <w:pPr>
              <w:spacing w:line="0" w:lineRule="atLeast"/>
              <w:rPr>
                <w:rFonts w:ascii="Times New Roman" w:eastAsia="Times New Roman" w:hAnsi="Times New Roman"/>
                <w:sz w:val="19"/>
              </w:rPr>
            </w:pPr>
          </w:p>
        </w:tc>
        <w:tc>
          <w:tcPr>
            <w:tcW w:w="210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67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2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094" style="position:absolute;margin-left:481.65pt;margin-top:-130.45pt;width:.95pt;height:1pt;z-index:-251821568;mso-position-horizontal-relative:text;mso-position-vertical-relative:text" o:userdrawn="t" fillcolor="#00000a" strokecolor="none"/>
        </w:pict>
      </w:r>
      <w:r>
        <w:rPr>
          <w:rFonts w:ascii="Times New Roman" w:eastAsia="Times New Roman" w:hAnsi="Times New Roman"/>
          <w:sz w:val="24"/>
        </w:rPr>
        <w:pict>
          <v:rect id="_x0000_s1095" style="position:absolute;margin-left:481.65pt;margin-top:-.7pt;width:.95pt;height:.95pt;z-index:-251820544;mso-position-horizontal-relative:text;mso-position-vertical-relative:text" o:userdrawn="t" fillcolor="#00000a" strokecolor="none"/>
        </w:pict>
      </w:r>
    </w:p>
    <w:p w:rsidR="00000000" w:rsidRDefault="006F13F1">
      <w:pPr>
        <w:spacing w:line="20" w:lineRule="exact"/>
        <w:rPr>
          <w:rFonts w:ascii="Times New Roman" w:eastAsia="Times New Roman" w:hAnsi="Times New Roman"/>
        </w:rPr>
        <w:sectPr w:rsidR="00000000">
          <w:pgSz w:w="12240" w:h="15840"/>
          <w:pgMar w:top="1420" w:right="1220" w:bottom="1142" w:left="1380" w:header="0" w:footer="0" w:gutter="0"/>
          <w:cols w:space="0" w:equalWidth="0">
            <w:col w:w="9640"/>
          </w:cols>
          <w:docGrid w:linePitch="360"/>
        </w:sectPr>
      </w:pPr>
    </w:p>
    <w:p w:rsidR="00000000" w:rsidRDefault="006F13F1">
      <w:pPr>
        <w:spacing w:line="10" w:lineRule="exact"/>
        <w:rPr>
          <w:rFonts w:ascii="Times New Roman" w:eastAsia="Times New Roman" w:hAnsi="Times New Roman"/>
        </w:rPr>
      </w:pPr>
      <w:bookmarkStart w:id="91" w:name="page92"/>
      <w:bookmarkEnd w:id="91"/>
      <w:r>
        <w:rPr>
          <w:rFonts w:ascii="Times New Roman" w:eastAsia="Times New Roman" w:hAnsi="Times New Roman"/>
        </w:rPr>
        <w:pict>
          <v:line id="_x0000_s1096" style="position:absolute;z-index:-251819520;mso-position-horizontal-relative:page;mso-position-vertical-relative:page" from="68.9pt,72.2pt" to="551.35pt,72.2pt" o:userdrawn="t" strokecolor="#00000a" strokeweight=".16931mm">
            <w10:wrap anchorx="page" anchory="page"/>
          </v:line>
        </w:pict>
      </w:r>
      <w:r>
        <w:rPr>
          <w:rFonts w:ascii="Times New Roman" w:eastAsia="Times New Roman" w:hAnsi="Times New Roman"/>
        </w:rPr>
        <w:pict>
          <v:line id="_x0000_s1097" style="position:absolute;z-index:-251818496;mso-position-horizontal-relative:page;mso-position-vertical-relative:page" from="175.2pt,95.75pt" to="551.35pt,95.75pt" o:userdrawn="t" strokecolor="#00000a" strokeweight=".48pt">
            <w10:wrap anchorx="page" anchory="page"/>
          </v:line>
        </w:pict>
      </w:r>
      <w:r>
        <w:rPr>
          <w:rFonts w:ascii="Times New Roman" w:eastAsia="Times New Roman" w:hAnsi="Times New Roman"/>
        </w:rPr>
        <w:pict>
          <v:line id="_x0000_s1098" style="position:absolute;z-index:-251817472;mso-position-horizontal-relative:page;mso-position-vertical-relative:page" from="199.6pt,95.5pt" to="199.6pt,124.2pt" o:userdrawn="t" strokecolor="#00000a" strokeweight=".48pt">
            <w10:wrap anchorx="page" anchory="page"/>
          </v:line>
        </w:pict>
      </w:r>
      <w:r>
        <w:rPr>
          <w:rFonts w:ascii="Times New Roman" w:eastAsia="Times New Roman" w:hAnsi="Times New Roman"/>
        </w:rPr>
        <w:pict>
          <v:line id="_x0000_s1099" style="position:absolute;z-index:-251816448;mso-position-horizontal-relative:page;mso-position-vertical-relative:page" from="369.75pt,95.5pt" to="369.75pt,124.2pt" o:userdrawn="t" strokecolor="#00000a" strokeweight=".48pt">
            <w10:wrap anchorx="page" anchory="page"/>
          </v:line>
        </w:pict>
      </w:r>
      <w:r>
        <w:rPr>
          <w:rFonts w:ascii="Times New Roman" w:eastAsia="Times New Roman" w:hAnsi="Times New Roman"/>
        </w:rPr>
        <w:pict>
          <v:line id="_x0000_s1100" style="position:absolute;z-index:-251815424;mso-position-horizontal-relative:page;mso-position-vertical-relative:page" from="68.9pt,123.95pt" to="551.35pt,123.95pt" o:userdrawn="t" strokecolor="#00000a" strokeweight=".16931mm">
            <w10:wrap anchorx="page" anchory="page"/>
          </v:line>
        </w:pict>
      </w:r>
      <w:r>
        <w:rPr>
          <w:rFonts w:ascii="Times New Roman" w:eastAsia="Times New Roman" w:hAnsi="Times New Roman"/>
        </w:rPr>
        <w:pict>
          <v:line id="_x0000_s1101" style="position:absolute;z-index:-251814400;mso-position-horizontal-relative:page;mso-position-vertical-relative:page" from="68.9pt,147.5pt" to="551.35pt,147.5pt" o:userdrawn="t" strokecolor="#00000a" strokeweight=".16931mm">
            <w10:wrap anchorx="page" anchory="page"/>
          </v:line>
        </w:pict>
      </w:r>
      <w:r>
        <w:rPr>
          <w:rFonts w:ascii="Times New Roman" w:eastAsia="Times New Roman" w:hAnsi="Times New Roman"/>
        </w:rPr>
        <w:pict>
          <v:line id="_x0000_s1102" style="position:absolute;z-index:-251813376;mso-position-horizontal-relative:page;mso-position-vertical-relative:page" from="68.9pt,182.5pt" to="551.35pt,182.5pt" o:userdrawn="t" strokecolor="#00000a" strokeweight=".48pt">
            <w10:wrap anchorx="page" anchory="page"/>
          </v:line>
        </w:pict>
      </w:r>
      <w:r>
        <w:rPr>
          <w:rFonts w:ascii="Times New Roman" w:eastAsia="Times New Roman" w:hAnsi="Times New Roman"/>
        </w:rPr>
        <w:pict>
          <v:line id="_x0000_s1103" style="position:absolute;z-index:-251812352;mso-position-horizontal-relative:page;mso-position-vertical-relative:page" from="69.1pt,1in" to="69.1pt,221.3pt" o:userdrawn="t" strokecolor="#00000a" strokeweight=".48pt">
            <w10:wrap anchorx="page" anchory="page"/>
          </v:line>
        </w:pict>
      </w:r>
      <w:r>
        <w:rPr>
          <w:rFonts w:ascii="Times New Roman" w:eastAsia="Times New Roman" w:hAnsi="Times New Roman"/>
        </w:rPr>
        <w:pict>
          <v:line id="_x0000_s1104" style="position:absolute;z-index:-251811328;mso-position-horizontal-relative:page;mso-position-vertical-relative:page" from="93.35pt,1in" to="93.35pt,221.3pt" o:userdrawn="t" strokecolor="#00000a" strokeweight=".48pt">
            <w10:wrap anchorx="page" anchory="page"/>
          </v:line>
        </w:pict>
      </w:r>
      <w:r>
        <w:rPr>
          <w:rFonts w:ascii="Times New Roman" w:eastAsia="Times New Roman" w:hAnsi="Times New Roman"/>
        </w:rPr>
        <w:pict>
          <v:line id="_x0000_s1105" style="position:absolute;z-index:-251810304;mso-position-horizontal-relative:page;mso-position-vertical-relative:page" from="175.45pt,1in" to="175.45pt,221.3pt" o:userdrawn="t" strokecolor="#00000a" strokeweight=".16931mm">
            <w10:wrap anchorx="page" anchory="page"/>
          </v:line>
        </w:pict>
      </w:r>
      <w:r>
        <w:rPr>
          <w:rFonts w:ascii="Times New Roman" w:eastAsia="Times New Roman" w:hAnsi="Times New Roman"/>
        </w:rPr>
        <w:pict>
          <v:line id="_x0000_s1106" style="position:absolute;z-index:-251809280;mso-position-horizontal-relative:page;mso-position-vertical-relative:page" from="68.9pt,221.05pt" to="551.35pt,221.05pt" o:userdrawn="t" strokecolor="#00000a" strokeweight=".16931mm">
            <w10:wrap anchorx="page" anchory="page"/>
          </v:line>
        </w:pict>
      </w:r>
      <w:r>
        <w:rPr>
          <w:rFonts w:ascii="Times New Roman" w:eastAsia="Times New Roman" w:hAnsi="Times New Roman"/>
        </w:rPr>
        <w:pict>
          <v:line id="_x0000_s1107" style="position:absolute;z-index:-251808256;mso-position-horizontal-relative:page;mso-position-vertical-relative:page" from="551.1pt,1in" to="551.1pt,221.3pt" o:userdrawn="t" strokecolor="#00000a"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620"/>
        <w:gridCol w:w="20"/>
        <w:gridCol w:w="7520"/>
      </w:tblGrid>
      <w:tr w:rsidR="00000000">
        <w:trPr>
          <w:trHeight w:val="231"/>
        </w:trPr>
        <w:tc>
          <w:tcPr>
            <w:tcW w:w="480" w:type="dxa"/>
            <w:shd w:val="clear" w:color="auto" w:fill="BFBFBF"/>
            <w:vAlign w:val="bottom"/>
          </w:tcPr>
          <w:p w:rsidR="00000000" w:rsidRDefault="006F13F1">
            <w:pPr>
              <w:spacing w:line="0" w:lineRule="atLeast"/>
              <w:ind w:left="60"/>
              <w:rPr>
                <w:rFonts w:ascii="Times New Roman" w:eastAsia="Times New Roman" w:hAnsi="Times New Roman"/>
                <w:b/>
                <w:highlight w:val="lightGray"/>
              </w:rPr>
            </w:pPr>
            <w:r>
              <w:rPr>
                <w:rFonts w:ascii="Times New Roman" w:eastAsia="Times New Roman" w:hAnsi="Times New Roman"/>
                <w:b/>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Title</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7520" w:type="dxa"/>
            <w:shd w:val="clear" w:color="auto" w:fill="BFBFBF"/>
            <w:vAlign w:val="bottom"/>
          </w:tcPr>
          <w:p w:rsidR="00000000" w:rsidRDefault="006F13F1">
            <w:pPr>
              <w:spacing w:line="0" w:lineRule="atLeast"/>
              <w:ind w:left="40"/>
              <w:rPr>
                <w:rFonts w:ascii="Times New Roman" w:eastAsia="Times New Roman" w:hAnsi="Times New Roman"/>
                <w:b/>
              </w:rPr>
            </w:pPr>
            <w:r>
              <w:rPr>
                <w:rFonts w:ascii="Times New Roman" w:eastAsia="Times New Roman" w:hAnsi="Times New Roman"/>
                <w:b/>
              </w:rPr>
              <w:t>Details</w:t>
            </w:r>
          </w:p>
        </w:tc>
      </w:tr>
      <w:tr w:rsidR="00000000">
        <w:trPr>
          <w:trHeight w:val="230"/>
        </w:trPr>
        <w:tc>
          <w:tcPr>
            <w:tcW w:w="480" w:type="dxa"/>
            <w:shd w:val="clear" w:color="auto" w:fill="BFBFBF"/>
            <w:vAlign w:val="bottom"/>
          </w:tcPr>
          <w:p w:rsidR="00000000" w:rsidRDefault="006F13F1">
            <w:pPr>
              <w:spacing w:line="227" w:lineRule="exact"/>
              <w:ind w:left="60"/>
              <w:rPr>
                <w:rFonts w:ascii="Times New Roman" w:eastAsia="Times New Roman" w:hAnsi="Times New Roman"/>
                <w:b/>
                <w:highlight w:val="lightGray"/>
              </w:rPr>
            </w:pPr>
            <w:r>
              <w:rPr>
                <w:rFonts w:ascii="Times New Roman" w:eastAsia="Times New Roman" w:hAnsi="Times New Roman"/>
                <w:b/>
                <w:highlight w:val="lightGray"/>
              </w:rPr>
              <w:t>No.</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620" w:type="dxa"/>
            <w:shd w:val="clear" w:color="auto" w:fill="BFBFBF"/>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7520" w:type="dxa"/>
            <w:shd w:val="clear" w:color="auto" w:fill="BFBFBF"/>
            <w:vAlign w:val="bottom"/>
          </w:tcPr>
          <w:p w:rsidR="00000000" w:rsidRDefault="006F13F1">
            <w:pPr>
              <w:spacing w:line="0" w:lineRule="atLeast"/>
              <w:rPr>
                <w:rFonts w:ascii="Times New Roman" w:eastAsia="Times New Roman" w:hAnsi="Times New Roman"/>
              </w:rPr>
            </w:pPr>
          </w:p>
        </w:tc>
      </w:tr>
    </w:tbl>
    <w:p w:rsidR="00000000" w:rsidRDefault="006F13F1">
      <w:pPr>
        <w:spacing w:line="200" w:lineRule="exact"/>
        <w:rPr>
          <w:rFonts w:ascii="Times New Roman" w:eastAsia="Times New Roman" w:hAnsi="Times New Roman"/>
        </w:rPr>
      </w:pPr>
    </w:p>
    <w:p w:rsidR="00000000" w:rsidRDefault="006F13F1">
      <w:pPr>
        <w:spacing w:line="376" w:lineRule="exact"/>
        <w:rPr>
          <w:rFonts w:ascii="Times New Roman" w:eastAsia="Times New Roman" w:hAnsi="Times New Roman"/>
        </w:rPr>
      </w:pPr>
    </w:p>
    <w:p w:rsidR="00000000" w:rsidRDefault="006F13F1" w:rsidP="006F13F1">
      <w:pPr>
        <w:numPr>
          <w:ilvl w:val="0"/>
          <w:numId w:val="146"/>
        </w:numPr>
        <w:tabs>
          <w:tab w:val="left" w:pos="540"/>
        </w:tabs>
        <w:spacing w:line="234" w:lineRule="auto"/>
        <w:ind w:left="540" w:right="7780" w:hanging="484"/>
        <w:rPr>
          <w:rFonts w:ascii="Times New Roman" w:eastAsia="Times New Roman" w:hAnsi="Times New Roman"/>
        </w:rPr>
      </w:pPr>
      <w:r>
        <w:rPr>
          <w:rFonts w:ascii="Times New Roman" w:eastAsia="Times New Roman" w:hAnsi="Times New Roman"/>
        </w:rPr>
        <w:t>Minimum Insurance Cover</w:t>
      </w:r>
    </w:p>
    <w:p w:rsidR="00000000" w:rsidRDefault="006F13F1">
      <w:pPr>
        <w:spacing w:line="21" w:lineRule="exact"/>
        <w:rPr>
          <w:rFonts w:ascii="Times New Roman" w:eastAsia="Times New Roman" w:hAnsi="Times New Roman"/>
        </w:rPr>
      </w:pPr>
    </w:p>
    <w:p w:rsidR="00000000" w:rsidRDefault="006F13F1" w:rsidP="006F13F1">
      <w:pPr>
        <w:numPr>
          <w:ilvl w:val="0"/>
          <w:numId w:val="146"/>
        </w:numPr>
        <w:tabs>
          <w:tab w:val="left" w:pos="540"/>
        </w:tabs>
        <w:spacing w:line="236" w:lineRule="auto"/>
        <w:ind w:left="540" w:right="7560" w:hanging="484"/>
        <w:rPr>
          <w:rFonts w:ascii="Times New Roman" w:eastAsia="Times New Roman" w:hAnsi="Times New Roman"/>
        </w:rPr>
      </w:pPr>
      <w:r>
        <w:rPr>
          <w:rFonts w:ascii="Times New Roman" w:eastAsia="Times New Roman" w:hAnsi="Times New Roman"/>
        </w:rPr>
        <w:t>Time Period for Utilization Certificate</w:t>
      </w:r>
    </w:p>
    <w:p w:rsidR="00000000" w:rsidRDefault="006F13F1">
      <w:pPr>
        <w:spacing w:line="22" w:lineRule="exact"/>
        <w:rPr>
          <w:rFonts w:ascii="Times New Roman" w:eastAsia="Times New Roman" w:hAnsi="Times New Roman"/>
        </w:rPr>
      </w:pPr>
    </w:p>
    <w:p w:rsidR="00000000" w:rsidRDefault="006F13F1" w:rsidP="006F13F1">
      <w:pPr>
        <w:numPr>
          <w:ilvl w:val="0"/>
          <w:numId w:val="146"/>
        </w:numPr>
        <w:tabs>
          <w:tab w:val="left" w:pos="540"/>
        </w:tabs>
        <w:spacing w:line="234" w:lineRule="auto"/>
        <w:ind w:left="540" w:right="7580" w:hanging="484"/>
        <w:rPr>
          <w:rFonts w:ascii="Times New Roman" w:eastAsia="Times New Roman" w:hAnsi="Times New Roman"/>
        </w:rPr>
      </w:pPr>
      <w:r>
        <w:rPr>
          <w:rFonts w:ascii="Times New Roman" w:eastAsia="Times New Roman" w:hAnsi="Times New Roman"/>
        </w:rPr>
        <w:t>Jurisdiction for Borrower**</w:t>
      </w:r>
    </w:p>
    <w:p w:rsidR="00000000" w:rsidRDefault="006F13F1">
      <w:pPr>
        <w:spacing w:line="322" w:lineRule="exact"/>
        <w:rPr>
          <w:rFonts w:ascii="Times New Roman" w:eastAsia="Times New Roman" w:hAnsi="Times New Roman"/>
        </w:rPr>
      </w:pPr>
    </w:p>
    <w:p w:rsidR="00000000" w:rsidRDefault="006F13F1">
      <w:pPr>
        <w:spacing w:line="237" w:lineRule="auto"/>
        <w:ind w:left="60" w:right="200"/>
        <w:jc w:val="both"/>
        <w:rPr>
          <w:rFonts w:ascii="Times New Roman" w:eastAsia="Times New Roman" w:hAnsi="Times New Roman"/>
          <w:b/>
          <w:i/>
        </w:rPr>
      </w:pPr>
      <w:r>
        <w:rPr>
          <w:rFonts w:ascii="Times New Roman" w:eastAsia="Times New Roman" w:hAnsi="Times New Roman"/>
        </w:rPr>
        <w:t>***</w:t>
      </w:r>
      <w:r>
        <w:rPr>
          <w:rFonts w:ascii="Times New Roman" w:eastAsia="Times New Roman" w:hAnsi="Times New Roman"/>
          <w:i/>
        </w:rPr>
        <w:t>Note : Jurisdiction For</w:t>
      </w:r>
      <w:r>
        <w:rPr>
          <w:rFonts w:ascii="Times New Roman" w:eastAsia="Times New Roman" w:hAnsi="Times New Roman"/>
          <w:i/>
        </w:rPr>
        <w:t xml:space="preserve"> </w:t>
      </w:r>
      <w:r>
        <w:rPr>
          <w:rFonts w:ascii="Times New Roman" w:eastAsia="Times New Roman" w:hAnsi="Times New Roman"/>
          <w:b/>
          <w:i/>
        </w:rPr>
        <w:t>Borrower</w:t>
      </w:r>
      <w:r>
        <w:rPr>
          <w:rFonts w:ascii="Times New Roman" w:eastAsia="Times New Roman" w:hAnsi="Times New Roman"/>
          <w:i/>
        </w:rPr>
        <w:t xml:space="preserve"> </w:t>
      </w:r>
      <w:r>
        <w:rPr>
          <w:rFonts w:ascii="Times New Roman" w:eastAsia="Times New Roman" w:hAnsi="Times New Roman"/>
          <w:i/>
        </w:rPr>
        <w:t>(i) If under Sr.</w:t>
      </w:r>
      <w:r>
        <w:rPr>
          <w:rFonts w:ascii="Times New Roman" w:eastAsia="Times New Roman" w:hAnsi="Times New Roman"/>
          <w:i/>
        </w:rPr>
        <w:t xml:space="preserve"> </w:t>
      </w:r>
      <w:r>
        <w:rPr>
          <w:rFonts w:ascii="Times New Roman" w:eastAsia="Times New Roman" w:hAnsi="Times New Roman"/>
          <w:i/>
        </w:rPr>
        <w:t xml:space="preserve">No 1 above, </w:t>
      </w:r>
      <w:r>
        <w:rPr>
          <w:rFonts w:ascii="Times New Roman" w:eastAsia="Times New Roman" w:hAnsi="Times New Roman"/>
          <w:i/>
        </w:rPr>
        <w:t>‘Place of Execution</w:t>
      </w:r>
      <w:r>
        <w:rPr>
          <w:rFonts w:ascii="Times New Roman" w:eastAsia="Times New Roman" w:hAnsi="Times New Roman"/>
          <w:i/>
        </w:rPr>
        <w:t>’ is within</w:t>
      </w:r>
      <w:r>
        <w:rPr>
          <w:rFonts w:ascii="Times New Roman" w:eastAsia="Times New Roman" w:hAnsi="Times New Roman"/>
          <w:i/>
        </w:rPr>
        <w:t xml:space="preserve"> </w:t>
      </w:r>
      <w:r>
        <w:rPr>
          <w:rFonts w:ascii="Times New Roman" w:eastAsia="Times New Roman" w:hAnsi="Times New Roman"/>
          <w:b/>
          <w:i/>
        </w:rPr>
        <w:t>North Zone</w:t>
      </w:r>
      <w:r>
        <w:rPr>
          <w:rFonts w:ascii="Times New Roman" w:eastAsia="Times New Roman" w:hAnsi="Times New Roman"/>
          <w:i/>
        </w:rPr>
        <w:t xml:space="preserve"> </w:t>
      </w:r>
      <w:r>
        <w:rPr>
          <w:rFonts w:ascii="Times New Roman" w:eastAsia="Times New Roman" w:hAnsi="Times New Roman"/>
          <w:i/>
        </w:rPr>
        <w:t>:</w:t>
      </w:r>
      <w:r>
        <w:rPr>
          <w:rFonts w:ascii="Times New Roman" w:eastAsia="Times New Roman" w:hAnsi="Times New Roman"/>
          <w:i/>
        </w:rPr>
        <w:t xml:space="preserve"> Courts/Tribunals in Delhi; (ii) If under Sr. No</w:t>
      </w:r>
      <w:r>
        <w:rPr>
          <w:rFonts w:ascii="Times New Roman" w:eastAsia="Times New Roman" w:hAnsi="Times New Roman"/>
          <w:i/>
        </w:rPr>
        <w:t xml:space="preserve"> 1 above, </w:t>
      </w:r>
      <w:r>
        <w:rPr>
          <w:rFonts w:ascii="Times New Roman" w:eastAsia="Times New Roman" w:hAnsi="Times New Roman"/>
          <w:i/>
        </w:rPr>
        <w:t>‘Place of Execution</w:t>
      </w:r>
      <w:r>
        <w:rPr>
          <w:rFonts w:ascii="Times New Roman" w:eastAsia="Times New Roman" w:hAnsi="Times New Roman"/>
          <w:i/>
        </w:rPr>
        <w:t xml:space="preserve">’ is within </w:t>
      </w:r>
      <w:r>
        <w:rPr>
          <w:rFonts w:ascii="Times New Roman" w:eastAsia="Times New Roman" w:hAnsi="Times New Roman"/>
          <w:b/>
          <w:i/>
        </w:rPr>
        <w:t>South Zone</w:t>
      </w:r>
      <w:r>
        <w:rPr>
          <w:rFonts w:ascii="Times New Roman" w:eastAsia="Times New Roman" w:hAnsi="Times New Roman"/>
          <w:i/>
        </w:rPr>
        <w:t xml:space="preserve"> </w:t>
      </w:r>
      <w:r>
        <w:rPr>
          <w:rFonts w:ascii="Times New Roman" w:eastAsia="Times New Roman" w:hAnsi="Times New Roman"/>
          <w:i/>
        </w:rPr>
        <w:t>:</w:t>
      </w:r>
      <w:r>
        <w:rPr>
          <w:rFonts w:ascii="Times New Roman" w:eastAsia="Times New Roman" w:hAnsi="Times New Roman"/>
          <w:i/>
        </w:rPr>
        <w:t xml:space="preserve"> Courts/Tribunals in Chennai or Hyderabad or Bangalore; (iii) If under Sr. No 1 above, </w:t>
      </w:r>
      <w:r>
        <w:rPr>
          <w:rFonts w:ascii="Times New Roman" w:eastAsia="Times New Roman" w:hAnsi="Times New Roman"/>
          <w:i/>
        </w:rPr>
        <w:t>‘Place of Execution</w:t>
      </w:r>
      <w:r>
        <w:rPr>
          <w:rFonts w:ascii="Times New Roman" w:eastAsia="Times New Roman" w:hAnsi="Times New Roman"/>
          <w:i/>
        </w:rPr>
        <w:t xml:space="preserve">’ is within </w:t>
      </w:r>
      <w:r>
        <w:rPr>
          <w:rFonts w:ascii="Times New Roman" w:eastAsia="Times New Roman" w:hAnsi="Times New Roman"/>
          <w:b/>
          <w:i/>
        </w:rPr>
        <w:t>East Zone</w:t>
      </w:r>
      <w:r>
        <w:rPr>
          <w:rFonts w:ascii="Times New Roman" w:eastAsia="Times New Roman" w:hAnsi="Times New Roman"/>
          <w:i/>
        </w:rPr>
        <w:t xml:space="preserve"> </w:t>
      </w:r>
      <w:r>
        <w:rPr>
          <w:rFonts w:ascii="Times New Roman" w:eastAsia="Times New Roman" w:hAnsi="Times New Roman"/>
          <w:i/>
        </w:rPr>
        <w:t xml:space="preserve">: Courts/Tribunals in Kolkatta; &amp; (iv) If under Sr. No 1 above, </w:t>
      </w:r>
      <w:r>
        <w:rPr>
          <w:rFonts w:ascii="Times New Roman" w:eastAsia="Times New Roman" w:hAnsi="Times New Roman"/>
          <w:i/>
        </w:rPr>
        <w:t>‘Place of E</w:t>
      </w:r>
      <w:r>
        <w:rPr>
          <w:rFonts w:ascii="Times New Roman" w:eastAsia="Times New Roman" w:hAnsi="Times New Roman"/>
          <w:i/>
        </w:rPr>
        <w:t>xecution</w:t>
      </w:r>
      <w:r>
        <w:rPr>
          <w:rFonts w:ascii="Times New Roman" w:eastAsia="Times New Roman" w:hAnsi="Times New Roman"/>
          <w:i/>
        </w:rPr>
        <w:t>’ is within West</w:t>
      </w:r>
      <w:r>
        <w:rPr>
          <w:rFonts w:ascii="Times New Roman" w:eastAsia="Times New Roman" w:hAnsi="Times New Roman"/>
          <w:i/>
        </w:rPr>
        <w:t xml:space="preserve"> Zone : Courts/Tribunals in </w:t>
      </w:r>
      <w:r>
        <w:rPr>
          <w:rFonts w:ascii="Times New Roman" w:eastAsia="Times New Roman" w:hAnsi="Times New Roman"/>
          <w:b/>
          <w:i/>
        </w:rPr>
        <w:t>Mumbai</w:t>
      </w:r>
    </w:p>
    <w:p w:rsidR="00000000" w:rsidRDefault="006F13F1">
      <w:pPr>
        <w:spacing w:line="237" w:lineRule="auto"/>
        <w:ind w:left="60" w:right="200"/>
        <w:jc w:val="both"/>
        <w:rPr>
          <w:rFonts w:ascii="Times New Roman" w:eastAsia="Times New Roman" w:hAnsi="Times New Roman"/>
          <w:b/>
          <w:i/>
        </w:rPr>
        <w:sectPr w:rsidR="00000000">
          <w:pgSz w:w="12240" w:h="15840"/>
          <w:pgMar w:top="1440" w:right="1220" w:bottom="1440" w:left="1380" w:header="0" w:footer="0" w:gutter="0"/>
          <w:cols w:space="0" w:equalWidth="0">
            <w:col w:w="9640"/>
          </w:cols>
          <w:docGrid w:linePitch="360"/>
        </w:sectPr>
      </w:pPr>
    </w:p>
    <w:p w:rsidR="00000000" w:rsidRDefault="006F13F1">
      <w:pPr>
        <w:spacing w:line="200" w:lineRule="exact"/>
        <w:rPr>
          <w:rFonts w:ascii="Times New Roman" w:eastAsia="Times New Roman" w:hAnsi="Times New Roman"/>
        </w:rPr>
      </w:pPr>
      <w:bookmarkStart w:id="92" w:name="page93"/>
      <w:bookmarkEnd w:id="92"/>
    </w:p>
    <w:p w:rsidR="00000000" w:rsidRDefault="006F13F1">
      <w:pPr>
        <w:spacing w:line="200" w:lineRule="exact"/>
        <w:rPr>
          <w:rFonts w:ascii="Times New Roman" w:eastAsia="Times New Roman" w:hAnsi="Times New Roman"/>
        </w:rPr>
      </w:pPr>
    </w:p>
    <w:p w:rsidR="00000000" w:rsidRDefault="006F13F1">
      <w:pPr>
        <w:spacing w:line="390" w:lineRule="exact"/>
        <w:rPr>
          <w:rFonts w:ascii="Times New Roman" w:eastAsia="Times New Roman" w:hAnsi="Times New Roman"/>
        </w:rPr>
      </w:pPr>
    </w:p>
    <w:p w:rsidR="00000000" w:rsidRDefault="006F13F1">
      <w:pPr>
        <w:spacing w:line="0" w:lineRule="atLeast"/>
        <w:ind w:left="4260"/>
        <w:rPr>
          <w:rFonts w:ascii="Times New Roman" w:eastAsia="Times New Roman" w:hAnsi="Times New Roman"/>
          <w:b/>
          <w:sz w:val="24"/>
          <w:u w:val="single"/>
        </w:rPr>
      </w:pPr>
      <w:r>
        <w:rPr>
          <w:rFonts w:ascii="Times New Roman" w:eastAsia="Times New Roman" w:hAnsi="Times New Roman"/>
          <w:b/>
          <w:sz w:val="24"/>
          <w:u w:val="single"/>
        </w:rPr>
        <w:t>SCHEDULE II</w:t>
      </w:r>
    </w:p>
    <w:p w:rsidR="00000000" w:rsidRDefault="006F13F1">
      <w:pPr>
        <w:spacing w:line="398" w:lineRule="exact"/>
        <w:rPr>
          <w:rFonts w:ascii="Times New Roman" w:eastAsia="Times New Roman" w:hAnsi="Times New Roman"/>
        </w:rPr>
      </w:pPr>
    </w:p>
    <w:p w:rsidR="00000000" w:rsidRDefault="006F13F1">
      <w:pPr>
        <w:spacing w:line="0" w:lineRule="atLeast"/>
        <w:ind w:right="20"/>
        <w:jc w:val="center"/>
        <w:rPr>
          <w:rFonts w:ascii="Times New Roman" w:eastAsia="Times New Roman" w:hAnsi="Times New Roman"/>
          <w:b/>
        </w:rPr>
      </w:pPr>
      <w:r>
        <w:rPr>
          <w:rFonts w:ascii="Times New Roman" w:eastAsia="Times New Roman" w:hAnsi="Times New Roman"/>
          <w:b/>
        </w:rPr>
        <w:t>ADDITIONAL PROVISIONS RELATING TO CASH CREDIT FACILITY</w:t>
      </w:r>
    </w:p>
    <w:p w:rsidR="00000000" w:rsidRDefault="006F13F1">
      <w:pPr>
        <w:spacing w:line="124" w:lineRule="exact"/>
        <w:rPr>
          <w:rFonts w:ascii="Times New Roman" w:eastAsia="Times New Roman" w:hAnsi="Times New Roman"/>
        </w:rPr>
      </w:pPr>
    </w:p>
    <w:p w:rsidR="00000000" w:rsidRDefault="006F13F1">
      <w:pPr>
        <w:spacing w:line="234" w:lineRule="auto"/>
        <w:ind w:right="20"/>
        <w:rPr>
          <w:rFonts w:ascii="Times New Roman" w:eastAsia="Times New Roman" w:hAnsi="Times New Roman"/>
        </w:rPr>
      </w:pPr>
      <w:r>
        <w:rPr>
          <w:rFonts w:ascii="Times New Roman" w:eastAsia="Times New Roman" w:hAnsi="Times New Roman"/>
        </w:rPr>
        <w:t>The Bank may grant to the Borrower, cash credit facility in the form of running account for drawing upto the Limit specified</w:t>
      </w:r>
      <w:r>
        <w:rPr>
          <w:rFonts w:ascii="Times New Roman" w:eastAsia="Times New Roman" w:hAnsi="Times New Roman"/>
        </w:rPr>
        <w:t xml:space="preserve"> in this regard (</w:t>
      </w:r>
      <w:r>
        <w:rPr>
          <w:rFonts w:ascii="Times New Roman" w:eastAsia="Times New Roman" w:hAnsi="Times New Roman"/>
        </w:rPr>
        <w:t>“Cash Credit Facility</w:t>
      </w:r>
      <w:r>
        <w:rPr>
          <w:rFonts w:ascii="Times New Roman" w:eastAsia="Times New Roman" w:hAnsi="Times New Roman"/>
        </w:rPr>
        <w:t>”) and on terms and conditions as set out in this Agreement.</w:t>
      </w:r>
    </w:p>
    <w:p w:rsidR="00000000" w:rsidRDefault="006F13F1">
      <w:pPr>
        <w:spacing w:line="12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The following additional conditions shall apply to the Cash Credit Facility:</w:t>
      </w:r>
    </w:p>
    <w:p w:rsidR="00000000" w:rsidRDefault="006F13F1">
      <w:pPr>
        <w:spacing w:line="120" w:lineRule="exact"/>
        <w:rPr>
          <w:rFonts w:ascii="Times New Roman" w:eastAsia="Times New Roman" w:hAnsi="Times New Roman"/>
        </w:rPr>
      </w:pPr>
    </w:p>
    <w:p w:rsidR="00000000" w:rsidRDefault="006F13F1" w:rsidP="006F13F1">
      <w:pPr>
        <w:numPr>
          <w:ilvl w:val="0"/>
          <w:numId w:val="147"/>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Cash Credit Outstanding Amounts</w:t>
      </w:r>
    </w:p>
    <w:p w:rsidR="00000000" w:rsidRDefault="006F13F1">
      <w:pPr>
        <w:spacing w:line="131" w:lineRule="exact"/>
        <w:rPr>
          <w:rFonts w:ascii="Times New Roman" w:eastAsia="Times New Roman" w:hAnsi="Times New Roman"/>
        </w:rPr>
      </w:pPr>
    </w:p>
    <w:p w:rsidR="00000000" w:rsidRDefault="006F13F1">
      <w:pPr>
        <w:spacing w:line="238" w:lineRule="auto"/>
        <w:jc w:val="both"/>
        <w:rPr>
          <w:rFonts w:ascii="Times New Roman" w:eastAsia="Times New Roman" w:hAnsi="Times New Roman"/>
        </w:rPr>
      </w:pPr>
      <w:r>
        <w:rPr>
          <w:rFonts w:ascii="Times New Roman" w:eastAsia="Times New Roman" w:hAnsi="Times New Roman"/>
        </w:rPr>
        <w:t>All drawings by the Borrower and all other am</w:t>
      </w:r>
      <w:r>
        <w:rPr>
          <w:rFonts w:ascii="Times New Roman" w:eastAsia="Times New Roman" w:hAnsi="Times New Roman"/>
        </w:rPr>
        <w:t>ounts (including all interest thereon, Penal Interest, costs, charges, expenses, etc.) payable by the Borrower to the Bank pursuant to the Cash Credit Facility shall be debited to the Facilities Accounts. All payments by the Borrower towards the Cash Credi</w:t>
      </w:r>
      <w:r>
        <w:rPr>
          <w:rFonts w:ascii="Times New Roman" w:eastAsia="Times New Roman" w:hAnsi="Times New Roman"/>
        </w:rPr>
        <w:t>t Facilities shall be credited to the respective Facilities Accounts. The debit balance standing on the Cash Credit Accounts from time to time and at any time with interest accrued thereon, Penal Interest, costs, charges, expenses, etc. shall be the amount</w:t>
      </w:r>
      <w:r>
        <w:rPr>
          <w:rFonts w:ascii="Times New Roman" w:eastAsia="Times New Roman" w:hAnsi="Times New Roman"/>
        </w:rPr>
        <w:t>s owing and outstanding by the Borrower to the Bank with respect to the Cash Credit Facilities (such amounts being hereinafter collectively referred t</w:t>
      </w:r>
      <w:r>
        <w:rPr>
          <w:rFonts w:ascii="Times New Roman" w:eastAsia="Times New Roman" w:hAnsi="Times New Roman"/>
        </w:rPr>
        <w:t xml:space="preserve">o as the </w:t>
      </w:r>
      <w:r>
        <w:rPr>
          <w:rFonts w:ascii="Times New Roman" w:eastAsia="Times New Roman" w:hAnsi="Times New Roman"/>
        </w:rPr>
        <w:t>“Cash Credit Outstanding Amounts</w:t>
      </w:r>
      <w:r>
        <w:rPr>
          <w:rFonts w:ascii="Times New Roman" w:eastAsia="Times New Roman" w:hAnsi="Times New Roman"/>
        </w:rPr>
        <w:t>” which expression shall, unless it be repugnant to</w:t>
      </w:r>
      <w:r>
        <w:rPr>
          <w:rFonts w:ascii="Times New Roman" w:eastAsia="Times New Roman" w:hAnsi="Times New Roman"/>
        </w:rPr>
        <w:t xml:space="preserve"> the subject o</w:t>
      </w:r>
      <w:r>
        <w:rPr>
          <w:rFonts w:ascii="Times New Roman" w:eastAsia="Times New Roman" w:hAnsi="Times New Roman"/>
        </w:rPr>
        <w:t>r context thereof, include the whole or any part of them).</w:t>
      </w:r>
    </w:p>
    <w:p w:rsidR="00000000" w:rsidRDefault="006F13F1">
      <w:pPr>
        <w:spacing w:line="124" w:lineRule="exact"/>
        <w:rPr>
          <w:rFonts w:ascii="Times New Roman" w:eastAsia="Times New Roman" w:hAnsi="Times New Roman"/>
        </w:rPr>
      </w:pPr>
    </w:p>
    <w:p w:rsidR="00000000" w:rsidRDefault="006F13F1" w:rsidP="006F13F1">
      <w:pPr>
        <w:numPr>
          <w:ilvl w:val="0"/>
          <w:numId w:val="148"/>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Interest</w:t>
      </w:r>
    </w:p>
    <w:p w:rsidR="00000000" w:rsidRDefault="006F13F1">
      <w:pPr>
        <w:spacing w:line="131" w:lineRule="exact"/>
        <w:rPr>
          <w:rFonts w:ascii="Times New Roman" w:eastAsia="Times New Roman" w:hAnsi="Times New Roman"/>
        </w:rPr>
      </w:pPr>
    </w:p>
    <w:p w:rsidR="00000000" w:rsidRDefault="006F13F1">
      <w:pPr>
        <w:spacing w:line="237" w:lineRule="auto"/>
        <w:jc w:val="both"/>
        <w:rPr>
          <w:rFonts w:ascii="Times New Roman" w:eastAsia="Times New Roman" w:hAnsi="Times New Roman"/>
        </w:rPr>
      </w:pPr>
      <w:r>
        <w:rPr>
          <w:rFonts w:ascii="Times New Roman" w:eastAsia="Times New Roman" w:hAnsi="Times New Roman"/>
        </w:rPr>
        <w:t>The Borrower shall pay interest at the Interest Rate as specified in Sr. No. 8 of Schedule I. The Interest Rate shall be calculated on the respective daily balance of the Facilities Acco</w:t>
      </w:r>
      <w:r>
        <w:rPr>
          <w:rFonts w:ascii="Times New Roman" w:eastAsia="Times New Roman" w:hAnsi="Times New Roman"/>
        </w:rPr>
        <w:t>unts and shall be debited thereto by the Bank from the Facilities Accounts on the due date as specified in Sr. No. 9 of Schedule I and the Bank shall simultaneously with such debit notify the Borrower.</w:t>
      </w:r>
    </w:p>
    <w:p w:rsidR="00000000" w:rsidRDefault="006F13F1">
      <w:pPr>
        <w:spacing w:line="120" w:lineRule="exact"/>
        <w:rPr>
          <w:rFonts w:ascii="Times New Roman" w:eastAsia="Times New Roman" w:hAnsi="Times New Roman"/>
        </w:rPr>
      </w:pPr>
    </w:p>
    <w:p w:rsidR="00000000" w:rsidRDefault="006F13F1" w:rsidP="006F13F1">
      <w:pPr>
        <w:numPr>
          <w:ilvl w:val="0"/>
          <w:numId w:val="149"/>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Margin</w:t>
      </w:r>
    </w:p>
    <w:p w:rsidR="00000000" w:rsidRDefault="006F13F1">
      <w:pPr>
        <w:spacing w:line="132" w:lineRule="exact"/>
        <w:rPr>
          <w:rFonts w:ascii="Times New Roman" w:eastAsia="Times New Roman" w:hAnsi="Times New Roman"/>
        </w:rPr>
      </w:pPr>
    </w:p>
    <w:p w:rsidR="00000000" w:rsidRDefault="006F13F1">
      <w:pPr>
        <w:spacing w:line="236" w:lineRule="auto"/>
        <w:jc w:val="both"/>
        <w:rPr>
          <w:rFonts w:ascii="Times New Roman" w:eastAsia="Times New Roman" w:hAnsi="Times New Roman"/>
        </w:rPr>
      </w:pPr>
      <w:r>
        <w:rPr>
          <w:rFonts w:ascii="Times New Roman" w:eastAsia="Times New Roman" w:hAnsi="Times New Roman"/>
        </w:rPr>
        <w:t xml:space="preserve">The Borrower shall during the utilization of </w:t>
      </w:r>
      <w:r>
        <w:rPr>
          <w:rFonts w:ascii="Times New Roman" w:eastAsia="Times New Roman" w:hAnsi="Times New Roman"/>
        </w:rPr>
        <w:t>the Cash Credit Facilities maintain the Margin, and such other margin as may be communicated by the Bank from time to time, due to policy changes/ change in statutory requirements/ reassessment of Cash Credit Facilities.</w:t>
      </w:r>
    </w:p>
    <w:p w:rsidR="00000000" w:rsidRDefault="006F13F1">
      <w:pPr>
        <w:spacing w:line="122" w:lineRule="exact"/>
        <w:rPr>
          <w:rFonts w:ascii="Times New Roman" w:eastAsia="Times New Roman" w:hAnsi="Times New Roman"/>
        </w:rPr>
      </w:pPr>
    </w:p>
    <w:p w:rsidR="00000000" w:rsidRDefault="006F13F1" w:rsidP="006F13F1">
      <w:pPr>
        <w:numPr>
          <w:ilvl w:val="0"/>
          <w:numId w:val="150"/>
        </w:numPr>
        <w:tabs>
          <w:tab w:val="left" w:pos="780"/>
        </w:tabs>
        <w:spacing w:line="0" w:lineRule="atLeast"/>
        <w:ind w:left="780" w:hanging="780"/>
        <w:rPr>
          <w:rFonts w:ascii="Times New Roman" w:eastAsia="Times New Roman" w:hAnsi="Times New Roman"/>
        </w:rPr>
      </w:pPr>
      <w:r>
        <w:rPr>
          <w:rFonts w:ascii="Times New Roman" w:eastAsia="Times New Roman" w:hAnsi="Times New Roman"/>
        </w:rPr>
        <w:t>Payment</w:t>
      </w:r>
    </w:p>
    <w:p w:rsidR="00000000" w:rsidRDefault="006F13F1">
      <w:pPr>
        <w:spacing w:line="131" w:lineRule="exact"/>
        <w:rPr>
          <w:rFonts w:ascii="Times New Roman" w:eastAsia="Times New Roman" w:hAnsi="Times New Roman"/>
        </w:rPr>
      </w:pPr>
    </w:p>
    <w:p w:rsidR="00000000" w:rsidRDefault="006F13F1">
      <w:pPr>
        <w:spacing w:line="233" w:lineRule="auto"/>
        <w:ind w:right="20"/>
        <w:rPr>
          <w:rFonts w:ascii="Times New Roman" w:eastAsia="Times New Roman" w:hAnsi="Times New Roman"/>
        </w:rPr>
      </w:pPr>
      <w:r>
        <w:rPr>
          <w:rFonts w:ascii="Times New Roman" w:eastAsia="Times New Roman" w:hAnsi="Times New Roman"/>
        </w:rPr>
        <w:t>The Cash Credit Outstandi</w:t>
      </w:r>
      <w:r>
        <w:rPr>
          <w:rFonts w:ascii="Times New Roman" w:eastAsia="Times New Roman" w:hAnsi="Times New Roman"/>
        </w:rPr>
        <w:t>ng Amounts shall be payable to the Cash Credit Lenders forthwith on demand within [●] Business Days of such demand.</w:t>
      </w:r>
    </w:p>
    <w:p w:rsidR="00000000" w:rsidRDefault="006F13F1">
      <w:pPr>
        <w:spacing w:line="121" w:lineRule="exact"/>
        <w:rPr>
          <w:rFonts w:ascii="Times New Roman" w:eastAsia="Times New Roman" w:hAnsi="Times New Roman"/>
        </w:rPr>
      </w:pPr>
    </w:p>
    <w:p w:rsidR="00000000" w:rsidRDefault="006F13F1" w:rsidP="006F13F1">
      <w:pPr>
        <w:numPr>
          <w:ilvl w:val="0"/>
          <w:numId w:val="151"/>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Monthly Statements</w:t>
      </w:r>
    </w:p>
    <w:p w:rsidR="00000000" w:rsidRDefault="006F13F1">
      <w:pPr>
        <w:spacing w:line="131" w:lineRule="exact"/>
        <w:rPr>
          <w:rFonts w:ascii="Times New Roman" w:eastAsia="Times New Roman" w:hAnsi="Times New Roman"/>
        </w:rPr>
      </w:pPr>
    </w:p>
    <w:p w:rsidR="00000000" w:rsidRDefault="006F13F1">
      <w:pPr>
        <w:spacing w:line="238" w:lineRule="auto"/>
        <w:jc w:val="both"/>
        <w:rPr>
          <w:rFonts w:ascii="Times New Roman" w:eastAsia="Times New Roman" w:hAnsi="Times New Roman"/>
        </w:rPr>
      </w:pPr>
      <w:r>
        <w:rPr>
          <w:rFonts w:ascii="Times New Roman" w:eastAsia="Times New Roman" w:hAnsi="Times New Roman"/>
        </w:rPr>
        <w:t>In respect of the Cash Credit Facilities granted by the Bank, the Borrower hereby agrees and covenants with the Bank th</w:t>
      </w:r>
      <w:r>
        <w:rPr>
          <w:rFonts w:ascii="Times New Roman" w:eastAsia="Times New Roman" w:hAnsi="Times New Roman"/>
        </w:rPr>
        <w:t>at the Borrower shall within 15 (fifteen) days after the end of each month or any other extended period as agreed by the Bank, submit monthly stock statements, book debt statement and the receivables / debtors and creditors statement to the Cash Credit Len</w:t>
      </w:r>
      <w:r>
        <w:rPr>
          <w:rFonts w:ascii="Times New Roman" w:eastAsia="Times New Roman" w:hAnsi="Times New Roman"/>
        </w:rPr>
        <w:t>ders, in the format prescribed by the Bank from time to time. The stock statement should inter alia contain the location where stocks are kept, details of old, obsolete, un-saleable, substandard, second quality and unpaid stocks (including stocks, received</w:t>
      </w:r>
      <w:r>
        <w:rPr>
          <w:rFonts w:ascii="Times New Roman" w:eastAsia="Times New Roman" w:hAnsi="Times New Roman"/>
        </w:rPr>
        <w:t xml:space="preserve"> under the letters of credit under the Facility) separately.</w:t>
      </w:r>
    </w:p>
    <w:p w:rsidR="00000000" w:rsidRDefault="006F13F1">
      <w:pPr>
        <w:spacing w:line="124" w:lineRule="exact"/>
        <w:rPr>
          <w:rFonts w:ascii="Times New Roman" w:eastAsia="Times New Roman" w:hAnsi="Times New Roman"/>
        </w:rPr>
      </w:pPr>
    </w:p>
    <w:p w:rsidR="00000000" w:rsidRDefault="006F13F1" w:rsidP="006F13F1">
      <w:pPr>
        <w:numPr>
          <w:ilvl w:val="0"/>
          <w:numId w:val="152"/>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Drawing Power</w:t>
      </w:r>
    </w:p>
    <w:p w:rsidR="00000000" w:rsidRDefault="006F13F1">
      <w:pPr>
        <w:spacing w:line="131" w:lineRule="exact"/>
        <w:rPr>
          <w:rFonts w:ascii="Times New Roman" w:eastAsia="Times New Roman" w:hAnsi="Times New Roman"/>
        </w:rPr>
      </w:pPr>
    </w:p>
    <w:p w:rsidR="00000000" w:rsidRDefault="006F13F1">
      <w:pPr>
        <w:spacing w:line="237" w:lineRule="auto"/>
        <w:jc w:val="both"/>
        <w:rPr>
          <w:rFonts w:ascii="Times New Roman" w:eastAsia="Times New Roman" w:hAnsi="Times New Roman"/>
        </w:rPr>
      </w:pPr>
      <w:r>
        <w:rPr>
          <w:rFonts w:ascii="Times New Roman" w:eastAsia="Times New Roman" w:hAnsi="Times New Roman"/>
        </w:rPr>
        <w:t xml:space="preserve">The Borrower agrees that the drawings in the Cash Credit Account or other accounts shall be allowed to the extent of Drawing Power unless otherwise agreed to by the Bank. In case </w:t>
      </w:r>
      <w:r>
        <w:rPr>
          <w:rFonts w:ascii="Times New Roman" w:eastAsia="Times New Roman" w:hAnsi="Times New Roman"/>
        </w:rPr>
        <w:t xml:space="preserve">of any excess drawal the Borrower shall regularise the accounts forthwith or within such period as may be stipulated by the Bank in its absolute discretion. Further all rights, benefits and powers exercisable by or conferred on the Bank hereunder shall be </w:t>
      </w:r>
      <w:r>
        <w:rPr>
          <w:rFonts w:ascii="Times New Roman" w:eastAsia="Times New Roman" w:hAnsi="Times New Roman"/>
        </w:rPr>
        <w:t>applicable and available to such excess drawls as well.</w:t>
      </w:r>
    </w:p>
    <w:p w:rsidR="00000000" w:rsidRDefault="006F13F1">
      <w:pPr>
        <w:spacing w:line="123" w:lineRule="exact"/>
        <w:rPr>
          <w:rFonts w:ascii="Times New Roman" w:eastAsia="Times New Roman" w:hAnsi="Times New Roman"/>
        </w:rPr>
      </w:pPr>
    </w:p>
    <w:p w:rsidR="00000000" w:rsidRDefault="006F13F1" w:rsidP="006F13F1">
      <w:pPr>
        <w:numPr>
          <w:ilvl w:val="0"/>
          <w:numId w:val="153"/>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Balance in the Cash Credit Account</w:t>
      </w:r>
    </w:p>
    <w:p w:rsidR="00000000" w:rsidRDefault="006F13F1">
      <w:pPr>
        <w:tabs>
          <w:tab w:val="left" w:pos="720"/>
        </w:tabs>
        <w:spacing w:line="0" w:lineRule="atLeast"/>
        <w:ind w:left="720" w:hanging="720"/>
        <w:rPr>
          <w:rFonts w:ascii="Times New Roman" w:eastAsia="Times New Roman" w:hAnsi="Times New Roman"/>
        </w:rPr>
        <w:sectPr w:rsidR="00000000">
          <w:pgSz w:w="12240" w:h="15840"/>
          <w:pgMar w:top="1440"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93" w:name="page94"/>
      <w:bookmarkEnd w:id="93"/>
    </w:p>
    <w:p w:rsidR="00000000" w:rsidRDefault="006F13F1">
      <w:pPr>
        <w:spacing w:line="234" w:lineRule="auto"/>
        <w:ind w:right="20"/>
        <w:rPr>
          <w:rFonts w:ascii="Times New Roman" w:eastAsia="Times New Roman" w:hAnsi="Times New Roman"/>
        </w:rPr>
      </w:pPr>
      <w:r>
        <w:rPr>
          <w:rFonts w:ascii="Times New Roman" w:eastAsia="Times New Roman" w:hAnsi="Times New Roman"/>
        </w:rPr>
        <w:t>The Borrower agrees and undertakes to maintain sufficient debit balance in the Facilities Accounts such that it is sufficient to meet the letters of credit of the</w:t>
      </w:r>
      <w:r>
        <w:rPr>
          <w:rFonts w:ascii="Times New Roman" w:eastAsia="Times New Roman" w:hAnsi="Times New Roman"/>
        </w:rPr>
        <w:t xml:space="preserve"> Borrower availed under the Facilities.</w:t>
      </w:r>
    </w:p>
    <w:p w:rsidR="00000000" w:rsidRDefault="006F13F1">
      <w:pPr>
        <w:spacing w:line="121" w:lineRule="exact"/>
        <w:rPr>
          <w:rFonts w:ascii="Times New Roman" w:eastAsia="Times New Roman" w:hAnsi="Times New Roman"/>
        </w:rPr>
      </w:pPr>
    </w:p>
    <w:p w:rsidR="00000000" w:rsidRDefault="006F13F1" w:rsidP="006F13F1">
      <w:pPr>
        <w:numPr>
          <w:ilvl w:val="0"/>
          <w:numId w:val="154"/>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Penal Interest</w:t>
      </w:r>
    </w:p>
    <w:p w:rsidR="00000000" w:rsidRDefault="006F13F1">
      <w:pPr>
        <w:spacing w:line="128" w:lineRule="exact"/>
        <w:rPr>
          <w:rFonts w:ascii="Times New Roman" w:eastAsia="Times New Roman" w:hAnsi="Times New Roman"/>
        </w:rPr>
      </w:pPr>
    </w:p>
    <w:p w:rsidR="00000000" w:rsidRDefault="006F13F1" w:rsidP="006F13F1">
      <w:pPr>
        <w:numPr>
          <w:ilvl w:val="0"/>
          <w:numId w:val="154"/>
        </w:numPr>
        <w:tabs>
          <w:tab w:val="left" w:pos="720"/>
        </w:tabs>
        <w:spacing w:line="238" w:lineRule="auto"/>
        <w:jc w:val="both"/>
        <w:rPr>
          <w:rFonts w:ascii="Times New Roman" w:eastAsia="Times New Roman" w:hAnsi="Times New Roman"/>
        </w:rPr>
      </w:pPr>
      <w:r>
        <w:rPr>
          <w:rFonts w:ascii="Times New Roman" w:eastAsia="Times New Roman" w:hAnsi="Times New Roman"/>
        </w:rPr>
        <w:t>The Borrower shall operate and monitor the Cash Credit Facility in a manner so that the outstanding in the account does not exceed the sanctioned Limit or the Drawing Power, whichever is less. In the</w:t>
      </w:r>
      <w:r>
        <w:rPr>
          <w:rFonts w:ascii="Times New Roman" w:eastAsia="Times New Roman" w:hAnsi="Times New Roman"/>
        </w:rPr>
        <w:t xml:space="preserve"> event of any exceeding or overdrawing, the Borrower shall bring down the drawal to the sanctioned Limit or Drawing Power, whichever is lower, as the case may be, immediately and shall also be liable to pay Penal Interest on the overdue amount or on the en</w:t>
      </w:r>
      <w:r>
        <w:rPr>
          <w:rFonts w:ascii="Times New Roman" w:eastAsia="Times New Roman" w:hAnsi="Times New Roman"/>
        </w:rPr>
        <w:t>tire outstanding, at the discretion of the Bank, prevailing on from the date of exceeding upto the date of bringing down.</w:t>
      </w:r>
    </w:p>
    <w:p w:rsidR="00000000" w:rsidRDefault="006F13F1">
      <w:pPr>
        <w:spacing w:line="132" w:lineRule="exact"/>
        <w:rPr>
          <w:rFonts w:ascii="Times New Roman" w:eastAsia="Times New Roman" w:hAnsi="Times New Roman"/>
        </w:rPr>
      </w:pPr>
    </w:p>
    <w:p w:rsidR="00000000" w:rsidRDefault="006F13F1" w:rsidP="006F13F1">
      <w:pPr>
        <w:numPr>
          <w:ilvl w:val="0"/>
          <w:numId w:val="155"/>
        </w:numPr>
        <w:tabs>
          <w:tab w:val="left" w:pos="720"/>
        </w:tabs>
        <w:spacing w:line="234" w:lineRule="auto"/>
        <w:rPr>
          <w:rFonts w:ascii="Times New Roman" w:eastAsia="Times New Roman" w:hAnsi="Times New Roman"/>
        </w:rPr>
      </w:pPr>
      <w:r>
        <w:rPr>
          <w:rFonts w:ascii="Times New Roman" w:eastAsia="Times New Roman" w:hAnsi="Times New Roman"/>
        </w:rPr>
        <w:t>In addition to Clause (i) above and in the event of default in repayment of the Cash Credit Facility availed and / or payment of inte</w:t>
      </w:r>
      <w:r>
        <w:rPr>
          <w:rFonts w:ascii="Times New Roman" w:eastAsia="Times New Roman" w:hAnsi="Times New Roman"/>
        </w:rPr>
        <w:t>rest, the Borrower shall also be liable to pay Penal Interest.</w:t>
      </w:r>
    </w:p>
    <w:p w:rsidR="00000000" w:rsidRDefault="006F13F1">
      <w:pPr>
        <w:spacing w:line="12" w:lineRule="exact"/>
        <w:rPr>
          <w:rFonts w:ascii="Times New Roman" w:eastAsia="Times New Roman" w:hAnsi="Times New Roman"/>
        </w:rPr>
      </w:pPr>
    </w:p>
    <w:p w:rsidR="00000000" w:rsidRDefault="006F13F1" w:rsidP="006F13F1">
      <w:pPr>
        <w:numPr>
          <w:ilvl w:val="0"/>
          <w:numId w:val="155"/>
        </w:numPr>
        <w:tabs>
          <w:tab w:val="left" w:pos="720"/>
        </w:tabs>
        <w:spacing w:line="237" w:lineRule="auto"/>
        <w:jc w:val="both"/>
        <w:rPr>
          <w:rFonts w:ascii="Times New Roman" w:eastAsia="Times New Roman" w:hAnsi="Times New Roman"/>
        </w:rPr>
      </w:pPr>
      <w:r>
        <w:rPr>
          <w:rFonts w:ascii="Times New Roman" w:eastAsia="Times New Roman" w:hAnsi="Times New Roman"/>
        </w:rPr>
        <w:t>The Borrower will furnish the Bank with all such information as the Bank may reasonably require for satisfaction as to due compliance with terms of the Cash Credit Facility and all such period</w:t>
      </w:r>
      <w:r>
        <w:rPr>
          <w:rFonts w:ascii="Times New Roman" w:eastAsia="Times New Roman" w:hAnsi="Times New Roman"/>
        </w:rPr>
        <w:t>ical reports and information, at such intervals, in such form and containing such particulars as the Bank may require for the purpose of ascertaining the results of the utilisation of the Cash Credit Facility.</w:t>
      </w:r>
    </w:p>
    <w:p w:rsidR="00000000" w:rsidRDefault="006F13F1">
      <w:pPr>
        <w:spacing w:line="200" w:lineRule="exact"/>
        <w:rPr>
          <w:rFonts w:ascii="Times New Roman" w:eastAsia="Times New Roman" w:hAnsi="Times New Roman"/>
        </w:rPr>
      </w:pPr>
    </w:p>
    <w:p w:rsidR="00000000" w:rsidRDefault="006F13F1">
      <w:pPr>
        <w:spacing w:line="384"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SCHEDULE II</w:t>
      </w:r>
    </w:p>
    <w:p w:rsidR="00000000" w:rsidRDefault="006F13F1">
      <w:pPr>
        <w:spacing w:line="122" w:lineRule="exact"/>
        <w:rPr>
          <w:rFonts w:ascii="Times New Roman" w:eastAsia="Times New Roman" w:hAnsi="Times New Roman"/>
        </w:rPr>
      </w:pPr>
    </w:p>
    <w:p w:rsidR="00000000" w:rsidRDefault="006F13F1">
      <w:pPr>
        <w:spacing w:line="0" w:lineRule="atLeast"/>
        <w:ind w:right="20"/>
        <w:jc w:val="center"/>
        <w:rPr>
          <w:rFonts w:ascii="Times New Roman" w:eastAsia="Times New Roman" w:hAnsi="Times New Roman"/>
          <w:b/>
        </w:rPr>
      </w:pPr>
      <w:r>
        <w:rPr>
          <w:rFonts w:ascii="Times New Roman" w:eastAsia="Times New Roman" w:hAnsi="Times New Roman"/>
          <w:b/>
        </w:rPr>
        <w:t xml:space="preserve">PROVISIONS RELATING TO WORKING </w:t>
      </w:r>
      <w:r>
        <w:rPr>
          <w:rFonts w:ascii="Times New Roman" w:eastAsia="Times New Roman" w:hAnsi="Times New Roman"/>
          <w:b/>
        </w:rPr>
        <w:t>CAPITAL DEMAND LOAN FACILITY</w:t>
      </w:r>
    </w:p>
    <w:p w:rsidR="00000000" w:rsidRDefault="006F13F1">
      <w:pPr>
        <w:spacing w:line="200" w:lineRule="exact"/>
        <w:rPr>
          <w:rFonts w:ascii="Times New Roman" w:eastAsia="Times New Roman" w:hAnsi="Times New Roman"/>
        </w:rPr>
      </w:pPr>
    </w:p>
    <w:p w:rsidR="00000000" w:rsidRDefault="006F13F1">
      <w:pPr>
        <w:spacing w:line="266" w:lineRule="exact"/>
        <w:rPr>
          <w:rFonts w:ascii="Times New Roman" w:eastAsia="Times New Roman" w:hAnsi="Times New Roman"/>
        </w:rPr>
      </w:pPr>
    </w:p>
    <w:p w:rsidR="00000000" w:rsidRDefault="006F13F1" w:rsidP="006F13F1">
      <w:pPr>
        <w:numPr>
          <w:ilvl w:val="0"/>
          <w:numId w:val="156"/>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Working Capital Demand Loan Facility</w:t>
      </w:r>
    </w:p>
    <w:p w:rsidR="00000000" w:rsidRDefault="006F13F1">
      <w:pPr>
        <w:spacing w:line="129" w:lineRule="exact"/>
        <w:rPr>
          <w:rFonts w:ascii="Times New Roman" w:eastAsia="Times New Roman" w:hAnsi="Times New Roman"/>
        </w:rPr>
      </w:pPr>
    </w:p>
    <w:p w:rsidR="00000000" w:rsidRDefault="006F13F1">
      <w:pPr>
        <w:spacing w:line="238" w:lineRule="auto"/>
        <w:jc w:val="both"/>
        <w:rPr>
          <w:rFonts w:ascii="Times New Roman" w:eastAsia="Times New Roman" w:hAnsi="Times New Roman"/>
        </w:rPr>
      </w:pPr>
      <w:r>
        <w:rPr>
          <w:rFonts w:ascii="Times New Roman" w:eastAsia="Times New Roman" w:hAnsi="Times New Roman"/>
        </w:rPr>
        <w:t>At the request of the Borrower, the Bank may, at its absolute discretion, agree to extend / grant to the Borrower sums to the maximum extent specified in the Agreement constituting a sub-</w:t>
      </w:r>
      <w:r>
        <w:rPr>
          <w:rFonts w:ascii="Times New Roman" w:eastAsia="Times New Roman" w:hAnsi="Times New Roman"/>
        </w:rPr>
        <w:t>Limit to the maximum extent of Cash Credit Limit available for utilisation (</w:t>
      </w:r>
      <w:r>
        <w:rPr>
          <w:rFonts w:ascii="Times New Roman" w:eastAsia="Times New Roman" w:hAnsi="Times New Roman"/>
        </w:rPr>
        <w:t>“Working Capital Demand Loan Facility / WCDL</w:t>
      </w:r>
      <w:r>
        <w:rPr>
          <w:rFonts w:ascii="Times New Roman" w:eastAsia="Times New Roman" w:hAnsi="Times New Roman"/>
        </w:rPr>
        <w:t>”). The Borrower shall make drawals of the WCDL Facility only through the Facilities Account or any other designated account intimated b</w:t>
      </w:r>
      <w:r>
        <w:rPr>
          <w:rFonts w:ascii="Times New Roman" w:eastAsia="Times New Roman" w:hAnsi="Times New Roman"/>
        </w:rPr>
        <w:t>y the Bank.</w:t>
      </w:r>
    </w:p>
    <w:p w:rsidR="00000000" w:rsidRDefault="006F13F1">
      <w:pPr>
        <w:spacing w:line="121" w:lineRule="exact"/>
        <w:rPr>
          <w:rFonts w:ascii="Times New Roman" w:eastAsia="Times New Roman" w:hAnsi="Times New Roman"/>
        </w:rPr>
      </w:pPr>
    </w:p>
    <w:p w:rsidR="00000000" w:rsidRDefault="006F13F1" w:rsidP="006F13F1">
      <w:pPr>
        <w:numPr>
          <w:ilvl w:val="0"/>
          <w:numId w:val="157"/>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Revolving Facility</w:t>
      </w:r>
    </w:p>
    <w:p w:rsidR="00000000" w:rsidRDefault="006F13F1">
      <w:pPr>
        <w:spacing w:line="129" w:lineRule="exact"/>
        <w:rPr>
          <w:rFonts w:ascii="Times New Roman" w:eastAsia="Times New Roman" w:hAnsi="Times New Roman"/>
        </w:rPr>
      </w:pPr>
    </w:p>
    <w:p w:rsidR="00000000" w:rsidRDefault="006F13F1">
      <w:pPr>
        <w:spacing w:line="234" w:lineRule="auto"/>
        <w:ind w:right="20"/>
        <w:rPr>
          <w:rFonts w:ascii="Times New Roman" w:eastAsia="Times New Roman" w:hAnsi="Times New Roman"/>
        </w:rPr>
      </w:pPr>
      <w:r>
        <w:rPr>
          <w:rFonts w:ascii="Times New Roman" w:eastAsia="Times New Roman" w:hAnsi="Times New Roman"/>
        </w:rPr>
        <w:t>The WCDL Facility shall be in the nature of revolving finance. The total amount of drawals by the Borrower against the WCDL Facility shall not at any point of time exceed the sub-Limits set out in the Agreement.</w:t>
      </w:r>
    </w:p>
    <w:p w:rsidR="00000000" w:rsidRDefault="006F13F1">
      <w:pPr>
        <w:spacing w:line="121" w:lineRule="exact"/>
        <w:rPr>
          <w:rFonts w:ascii="Times New Roman" w:eastAsia="Times New Roman" w:hAnsi="Times New Roman"/>
        </w:rPr>
      </w:pPr>
    </w:p>
    <w:p w:rsidR="00000000" w:rsidRDefault="006F13F1" w:rsidP="006F13F1">
      <w:pPr>
        <w:numPr>
          <w:ilvl w:val="0"/>
          <w:numId w:val="158"/>
        </w:numPr>
        <w:tabs>
          <w:tab w:val="left" w:pos="720"/>
        </w:tabs>
        <w:spacing w:line="0" w:lineRule="atLeast"/>
        <w:ind w:left="720" w:hanging="720"/>
        <w:rPr>
          <w:rFonts w:ascii="Times New Roman" w:eastAsia="Times New Roman" w:hAnsi="Times New Roman"/>
        </w:rPr>
      </w:pPr>
      <w:r>
        <w:rPr>
          <w:rFonts w:ascii="Times New Roman" w:eastAsia="Times New Roman" w:hAnsi="Times New Roman"/>
        </w:rPr>
        <w:t>Additional</w:t>
      </w:r>
      <w:r>
        <w:rPr>
          <w:rFonts w:ascii="Times New Roman" w:eastAsia="Times New Roman" w:hAnsi="Times New Roman"/>
        </w:rPr>
        <w:t xml:space="preserve"> Terms of the WCDL Facility</w:t>
      </w:r>
    </w:p>
    <w:p w:rsidR="00000000" w:rsidRDefault="006F13F1">
      <w:pPr>
        <w:spacing w:line="131" w:lineRule="exact"/>
        <w:rPr>
          <w:rFonts w:ascii="Times New Roman" w:eastAsia="Times New Roman" w:hAnsi="Times New Roman"/>
        </w:rPr>
      </w:pPr>
    </w:p>
    <w:p w:rsidR="00000000" w:rsidRDefault="006F13F1" w:rsidP="006F13F1">
      <w:pPr>
        <w:numPr>
          <w:ilvl w:val="0"/>
          <w:numId w:val="159"/>
        </w:numPr>
        <w:tabs>
          <w:tab w:val="left" w:pos="720"/>
        </w:tabs>
        <w:spacing w:line="236" w:lineRule="auto"/>
        <w:ind w:right="20"/>
        <w:jc w:val="both"/>
        <w:rPr>
          <w:rFonts w:ascii="Times New Roman" w:eastAsia="Times New Roman" w:hAnsi="Times New Roman"/>
        </w:rPr>
      </w:pPr>
      <w:r>
        <w:rPr>
          <w:rFonts w:ascii="Times New Roman" w:eastAsia="Times New Roman" w:hAnsi="Times New Roman"/>
        </w:rPr>
        <w:t>The principal amount outstanding under the WCDL Facility shall carry interest at the rate with such rates as described in Sr. No. 8 of Schedule I or as decided by the Bank from time to time and advised to the Borrower, until th</w:t>
      </w:r>
      <w:r>
        <w:rPr>
          <w:rFonts w:ascii="Times New Roman" w:eastAsia="Times New Roman" w:hAnsi="Times New Roman"/>
        </w:rPr>
        <w:t>e WCDL Facility is repaid in full to the satisfaction of the Bank.</w:t>
      </w:r>
    </w:p>
    <w:p w:rsidR="00000000" w:rsidRDefault="006F13F1">
      <w:pPr>
        <w:spacing w:line="200" w:lineRule="exact"/>
        <w:rPr>
          <w:rFonts w:ascii="Times New Roman" w:eastAsia="Times New Roman" w:hAnsi="Times New Roman"/>
        </w:rPr>
      </w:pPr>
    </w:p>
    <w:p w:rsidR="00000000" w:rsidRDefault="006F13F1">
      <w:pPr>
        <w:spacing w:line="280" w:lineRule="exact"/>
        <w:rPr>
          <w:rFonts w:ascii="Times New Roman" w:eastAsia="Times New Roman" w:hAnsi="Times New Roman"/>
        </w:rPr>
      </w:pPr>
    </w:p>
    <w:p w:rsidR="00000000" w:rsidRDefault="006F13F1" w:rsidP="006F13F1">
      <w:pPr>
        <w:numPr>
          <w:ilvl w:val="0"/>
          <w:numId w:val="159"/>
        </w:numPr>
        <w:tabs>
          <w:tab w:val="left" w:pos="720"/>
        </w:tabs>
        <w:spacing w:line="234" w:lineRule="auto"/>
        <w:ind w:right="20"/>
        <w:rPr>
          <w:rFonts w:ascii="Times New Roman" w:eastAsia="Times New Roman" w:hAnsi="Times New Roman"/>
        </w:rPr>
      </w:pPr>
      <w:r>
        <w:rPr>
          <w:rFonts w:ascii="Times New Roman" w:eastAsia="Times New Roman" w:hAnsi="Times New Roman"/>
        </w:rPr>
        <w:t>The entire principal amount of the WCDL Facility shall be repaid by the Borrower to the Bank by way of a one time payment, on or before the date specified in Sr. No. 12 of Schedule I, unl</w:t>
      </w:r>
      <w:r>
        <w:rPr>
          <w:rFonts w:ascii="Times New Roman" w:eastAsia="Times New Roman" w:hAnsi="Times New Roman"/>
        </w:rPr>
        <w:t>ess demanded earlier by the Bank.</w:t>
      </w: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rsidP="006F13F1">
      <w:pPr>
        <w:numPr>
          <w:ilvl w:val="0"/>
          <w:numId w:val="159"/>
        </w:numPr>
        <w:tabs>
          <w:tab w:val="left" w:pos="720"/>
        </w:tabs>
        <w:spacing w:line="238" w:lineRule="auto"/>
        <w:jc w:val="both"/>
        <w:rPr>
          <w:rFonts w:ascii="Times New Roman" w:eastAsia="Times New Roman" w:hAnsi="Times New Roman"/>
        </w:rPr>
      </w:pPr>
      <w:r>
        <w:rPr>
          <w:rFonts w:ascii="Times New Roman" w:eastAsia="Times New Roman" w:hAnsi="Times New Roman"/>
        </w:rPr>
        <w:t>Notwithstanding the above, the Bank may, in its own discretion, without assigning reasons and upon written notice to the Borrower, cancel the WCDL Facility granted and demand immediate repayment thereof. The Borrower ack</w:t>
      </w:r>
      <w:r>
        <w:rPr>
          <w:rFonts w:ascii="Times New Roman" w:eastAsia="Times New Roman" w:hAnsi="Times New Roman"/>
        </w:rPr>
        <w:t>nowledges that delivery of such notice by the Bank shall constitute sufficient notice of such cancellation to the Borrower, and thereupon all outstandings under the WCDL Facility including the principal amount, all interest thereon and any other monies due</w:t>
      </w:r>
      <w:r>
        <w:rPr>
          <w:rFonts w:ascii="Times New Roman" w:eastAsia="Times New Roman" w:hAnsi="Times New Roman"/>
        </w:rPr>
        <w:t xml:space="preserve"> and payable to the Bank in connection with the WCDL Facility shall become due and payable by the Borrower immediately to the Bank.</w:t>
      </w:r>
    </w:p>
    <w:p w:rsidR="00000000" w:rsidRDefault="006F13F1">
      <w:pPr>
        <w:spacing w:line="200" w:lineRule="exact"/>
        <w:rPr>
          <w:rFonts w:ascii="Times New Roman" w:eastAsia="Times New Roman" w:hAnsi="Times New Roman"/>
        </w:rPr>
      </w:pPr>
    </w:p>
    <w:p w:rsidR="00000000" w:rsidRDefault="006F13F1">
      <w:pPr>
        <w:spacing w:line="279" w:lineRule="exact"/>
        <w:rPr>
          <w:rFonts w:ascii="Times New Roman" w:eastAsia="Times New Roman" w:hAnsi="Times New Roman"/>
        </w:rPr>
      </w:pPr>
    </w:p>
    <w:p w:rsidR="00000000" w:rsidRDefault="006F13F1" w:rsidP="006F13F1">
      <w:pPr>
        <w:numPr>
          <w:ilvl w:val="0"/>
          <w:numId w:val="159"/>
        </w:numPr>
        <w:tabs>
          <w:tab w:val="left" w:pos="720"/>
        </w:tabs>
        <w:spacing w:line="234" w:lineRule="auto"/>
        <w:rPr>
          <w:rFonts w:ascii="Times New Roman" w:eastAsia="Times New Roman" w:hAnsi="Times New Roman"/>
        </w:rPr>
      </w:pPr>
      <w:r>
        <w:rPr>
          <w:rFonts w:ascii="Times New Roman" w:eastAsia="Times New Roman" w:hAnsi="Times New Roman"/>
        </w:rPr>
        <w:t>If any interest remains unpaid on the date it is due and payable as per Agreement, then the unpaid interest will carry Pen</w:t>
      </w:r>
      <w:r>
        <w:rPr>
          <w:rFonts w:ascii="Times New Roman" w:eastAsia="Times New Roman" w:hAnsi="Times New Roman"/>
        </w:rPr>
        <w:t>al Interest.</w:t>
      </w:r>
    </w:p>
    <w:p w:rsidR="00000000" w:rsidRDefault="006F13F1">
      <w:pPr>
        <w:tabs>
          <w:tab w:val="left" w:pos="720"/>
        </w:tabs>
        <w:spacing w:line="234" w:lineRule="auto"/>
        <w:rPr>
          <w:rFonts w:ascii="Times New Roman" w:eastAsia="Times New Roman" w:hAnsi="Times New Roman"/>
        </w:rPr>
        <w:sectPr w:rsidR="00000000">
          <w:pgSz w:w="12240" w:h="15840"/>
          <w:pgMar w:top="1440" w:right="1420" w:bottom="1058" w:left="1440" w:header="0" w:footer="0" w:gutter="0"/>
          <w:cols w:space="0" w:equalWidth="0">
            <w:col w:w="9380"/>
          </w:cols>
          <w:docGrid w:linePitch="360"/>
        </w:sectPr>
      </w:pPr>
    </w:p>
    <w:p w:rsidR="00000000" w:rsidRDefault="006F13F1">
      <w:pPr>
        <w:spacing w:line="354" w:lineRule="exact"/>
        <w:rPr>
          <w:rFonts w:ascii="Times New Roman" w:eastAsia="Times New Roman" w:hAnsi="Times New Roman"/>
        </w:rPr>
      </w:pPr>
      <w:bookmarkStart w:id="94" w:name="page95"/>
      <w:bookmarkEnd w:id="94"/>
    </w:p>
    <w:p w:rsidR="00000000" w:rsidRDefault="006F13F1" w:rsidP="006F13F1">
      <w:pPr>
        <w:numPr>
          <w:ilvl w:val="0"/>
          <w:numId w:val="160"/>
        </w:numPr>
        <w:tabs>
          <w:tab w:val="left" w:pos="720"/>
        </w:tabs>
        <w:spacing w:line="235" w:lineRule="auto"/>
        <w:ind w:right="20"/>
        <w:jc w:val="both"/>
        <w:rPr>
          <w:rFonts w:ascii="Times New Roman" w:eastAsia="Times New Roman" w:hAnsi="Times New Roman"/>
        </w:rPr>
      </w:pPr>
      <w:r>
        <w:rPr>
          <w:rFonts w:ascii="Times New Roman" w:eastAsia="Times New Roman" w:hAnsi="Times New Roman"/>
        </w:rPr>
        <w:t>Notwithstanding the provisions of Clause (iv) above, the Bank will be entitled to demand immediate repayment of all the outstandings under the WCDL Facility if any interest remains unpaid on the Due Date for payment.</w:t>
      </w: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rsidP="006F13F1">
      <w:pPr>
        <w:numPr>
          <w:ilvl w:val="0"/>
          <w:numId w:val="160"/>
        </w:numPr>
        <w:tabs>
          <w:tab w:val="left" w:pos="720"/>
        </w:tabs>
        <w:spacing w:line="236" w:lineRule="auto"/>
        <w:jc w:val="both"/>
        <w:rPr>
          <w:rFonts w:ascii="Times New Roman" w:eastAsia="Times New Roman" w:hAnsi="Times New Roman"/>
        </w:rPr>
      </w:pPr>
      <w:r>
        <w:rPr>
          <w:rFonts w:ascii="Times New Roman" w:eastAsia="Times New Roman" w:hAnsi="Times New Roman"/>
        </w:rPr>
        <w:t xml:space="preserve">Provided however, the </w:t>
      </w:r>
      <w:r>
        <w:rPr>
          <w:rFonts w:ascii="Times New Roman" w:eastAsia="Times New Roman" w:hAnsi="Times New Roman"/>
        </w:rPr>
        <w:t>levy of Penal Interest under this Agreement shall not prevent the Bank from declaring an Event of Default for delay/default by the Borrower and shall not prejudice the exercise of any rights and remedies available to Bank upon the occurrence of an Event of</w:t>
      </w:r>
      <w:r>
        <w:rPr>
          <w:rFonts w:ascii="Times New Roman" w:eastAsia="Times New Roman" w:hAnsi="Times New Roman"/>
        </w:rPr>
        <w:t xml:space="preserve"> Default.</w:t>
      </w:r>
    </w:p>
    <w:p w:rsidR="00000000" w:rsidRDefault="006F13F1">
      <w:pPr>
        <w:spacing w:line="360" w:lineRule="exact"/>
        <w:rPr>
          <w:rFonts w:ascii="Times New Roman" w:eastAsia="Times New Roman" w:hAnsi="Times New Roman"/>
        </w:rPr>
      </w:pPr>
    </w:p>
    <w:p w:rsidR="00000000" w:rsidRDefault="006F13F1" w:rsidP="006F13F1">
      <w:pPr>
        <w:numPr>
          <w:ilvl w:val="0"/>
          <w:numId w:val="160"/>
        </w:numPr>
        <w:tabs>
          <w:tab w:val="left" w:pos="720"/>
        </w:tabs>
        <w:spacing w:line="236" w:lineRule="auto"/>
        <w:jc w:val="both"/>
        <w:rPr>
          <w:rFonts w:ascii="Times New Roman" w:eastAsia="Times New Roman" w:hAnsi="Times New Roman"/>
        </w:rPr>
      </w:pPr>
      <w:r>
        <w:rPr>
          <w:rFonts w:ascii="Times New Roman" w:eastAsia="Times New Roman" w:hAnsi="Times New Roman"/>
        </w:rPr>
        <w:t>The Borrower agrees and undertakes to execute a demand promissory note and such further documents, as the Bank may in its discretion from time to time require in respect of the WCDL Facility, in a form and manner to the satisfaction of the Bank.</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3" w:lineRule="exact"/>
        <w:rPr>
          <w:rFonts w:ascii="Times New Roman" w:eastAsia="Times New Roman" w:hAnsi="Times New Roman"/>
        </w:rPr>
      </w:pPr>
    </w:p>
    <w:p w:rsidR="00000000" w:rsidRDefault="006F13F1">
      <w:pPr>
        <w:spacing w:line="238" w:lineRule="auto"/>
        <w:ind w:right="120"/>
        <w:rPr>
          <w:rFonts w:ascii="Times New Roman" w:eastAsia="Times New Roman" w:hAnsi="Times New Roman"/>
          <w:sz w:val="32"/>
          <w:vertAlign w:val="superscript"/>
        </w:rPr>
      </w:pPr>
      <w:r>
        <w:rPr>
          <w:rFonts w:ascii="Times New Roman" w:eastAsia="Times New Roman" w:hAnsi="Times New Roman"/>
          <w:b/>
          <w:sz w:val="24"/>
        </w:rPr>
        <w:t>IN WITNESS WHEREOF</w:t>
      </w:r>
      <w:r>
        <w:rPr>
          <w:rFonts w:ascii="Times New Roman" w:eastAsia="Times New Roman" w:hAnsi="Times New Roman"/>
          <w:sz w:val="24"/>
        </w:rPr>
        <w:t xml:space="preserve"> </w:t>
      </w:r>
      <w:r>
        <w:rPr>
          <w:rFonts w:ascii="Times New Roman" w:eastAsia="Times New Roman" w:hAnsi="Times New Roman"/>
          <w:sz w:val="24"/>
        </w:rPr>
        <w:t>the Borrower has caused this Agreement to be executed on the day,</w:t>
      </w:r>
      <w:r>
        <w:rPr>
          <w:rFonts w:ascii="Times New Roman" w:eastAsia="Times New Roman" w:hAnsi="Times New Roman"/>
          <w:sz w:val="24"/>
        </w:rPr>
        <w:t xml:space="preserve"> month and year first herein above written, and the Bank has caused this Agreement to be executed by the hand of its authorised officer as hereinafter appearing:</w:t>
      </w:r>
      <w:r>
        <w:rPr>
          <w:rFonts w:ascii="Times New Roman" w:eastAsia="Times New Roman" w:hAnsi="Times New Roman"/>
          <w:sz w:val="32"/>
          <w:vertAlign w:val="superscript"/>
        </w:rPr>
        <w:t>4</w:t>
      </w:r>
    </w:p>
    <w:p w:rsidR="00000000" w:rsidRDefault="006F13F1">
      <w:pPr>
        <w:spacing w:line="200" w:lineRule="exact"/>
        <w:rPr>
          <w:rFonts w:ascii="Times New Roman" w:eastAsia="Times New Roman" w:hAnsi="Times New Roman"/>
        </w:rPr>
      </w:pPr>
    </w:p>
    <w:p w:rsidR="00000000" w:rsidRDefault="006F13F1">
      <w:pPr>
        <w:spacing w:line="28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company:</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80"/>
        <w:gridCol w:w="1940"/>
        <w:gridCol w:w="680"/>
        <w:gridCol w:w="3900"/>
      </w:tblGrid>
      <w:tr w:rsidR="00000000">
        <w:trPr>
          <w:trHeight w:val="230"/>
        </w:trPr>
        <w:tc>
          <w:tcPr>
            <w:tcW w:w="2720" w:type="dxa"/>
            <w:gridSpan w:val="2"/>
            <w:shd w:val="clear" w:color="auto" w:fill="auto"/>
            <w:vAlign w:val="bottom"/>
          </w:tcPr>
          <w:p w:rsidR="00000000" w:rsidRDefault="006F13F1">
            <w:pPr>
              <w:spacing w:line="0" w:lineRule="atLeast"/>
              <w:rPr>
                <w:rFonts w:ascii="Times New Roman" w:eastAsia="Times New Roman" w:hAnsi="Times New Roman"/>
                <w:b/>
                <w:w w:val="99"/>
              </w:rPr>
            </w:pPr>
            <w:r>
              <w:rPr>
                <w:rFonts w:ascii="Times New Roman" w:eastAsia="Times New Roman" w:hAnsi="Times New Roman"/>
                <w:b/>
                <w:w w:val="99"/>
              </w:rPr>
              <w:t>Authorised Signatory Signature</w:t>
            </w:r>
          </w:p>
        </w:tc>
        <w:tc>
          <w:tcPr>
            <w:tcW w:w="680" w:type="dxa"/>
            <w:shd w:val="clear" w:color="auto" w:fill="auto"/>
            <w:vAlign w:val="bottom"/>
          </w:tcPr>
          <w:p w:rsidR="00000000" w:rsidRDefault="006F13F1">
            <w:pPr>
              <w:spacing w:line="0" w:lineRule="atLeast"/>
              <w:rPr>
                <w:rFonts w:ascii="Times New Roman" w:eastAsia="Times New Roman" w:hAnsi="Times New Roman"/>
                <w:sz w:val="19"/>
              </w:rPr>
            </w:pPr>
          </w:p>
        </w:tc>
        <w:tc>
          <w:tcPr>
            <w:tcW w:w="3900" w:type="dxa"/>
            <w:shd w:val="clear" w:color="auto" w:fill="auto"/>
            <w:vAlign w:val="bottom"/>
          </w:tcPr>
          <w:p w:rsidR="00000000" w:rsidRDefault="006F13F1">
            <w:pPr>
              <w:spacing w:line="0" w:lineRule="atLeast"/>
              <w:jc w:val="right"/>
              <w:rPr>
                <w:rFonts w:ascii="Times New Roman" w:eastAsia="Times New Roman" w:hAnsi="Times New Roman"/>
                <w:b/>
              </w:rPr>
            </w:pPr>
            <w:r>
              <w:rPr>
                <w:rFonts w:ascii="Times New Roman" w:eastAsia="Times New Roman" w:hAnsi="Times New Roman"/>
                <w:b/>
              </w:rPr>
              <w:t>Authorised Signatory Initial</w:t>
            </w:r>
          </w:p>
        </w:tc>
      </w:tr>
      <w:tr w:rsidR="00000000">
        <w:trPr>
          <w:trHeight w:val="498"/>
        </w:trPr>
        <w:tc>
          <w:tcPr>
            <w:tcW w:w="7280" w:type="dxa"/>
            <w:gridSpan w:val="4"/>
            <w:shd w:val="clear" w:color="auto" w:fill="auto"/>
            <w:vAlign w:val="bottom"/>
          </w:tcPr>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 be obtained on this page]</w:t>
            </w:r>
          </w:p>
        </w:tc>
      </w:tr>
      <w:tr w:rsidR="00000000">
        <w:trPr>
          <w:trHeight w:val="557"/>
        </w:trPr>
        <w:tc>
          <w:tcPr>
            <w:tcW w:w="780" w:type="dxa"/>
            <w:shd w:val="clear" w:color="auto" w:fill="auto"/>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THE</w:t>
            </w:r>
          </w:p>
        </w:tc>
        <w:tc>
          <w:tcPr>
            <w:tcW w:w="1940" w:type="dxa"/>
            <w:shd w:val="clear" w:color="auto" w:fill="auto"/>
            <w:vAlign w:val="bottom"/>
          </w:tcPr>
          <w:p w:rsidR="00000000" w:rsidRDefault="006F13F1">
            <w:pPr>
              <w:spacing w:line="0" w:lineRule="atLeast"/>
              <w:ind w:left="280"/>
              <w:rPr>
                <w:rFonts w:ascii="Times New Roman" w:eastAsia="Times New Roman" w:hAnsi="Times New Roman"/>
                <w:b/>
                <w:sz w:val="24"/>
              </w:rPr>
            </w:pPr>
            <w:r>
              <w:rPr>
                <w:rFonts w:ascii="Times New Roman" w:eastAsia="Times New Roman" w:hAnsi="Times New Roman"/>
                <w:b/>
                <w:sz w:val="24"/>
              </w:rPr>
              <w:t>COMMON</w:t>
            </w:r>
          </w:p>
        </w:tc>
        <w:tc>
          <w:tcPr>
            <w:tcW w:w="680" w:type="dxa"/>
            <w:shd w:val="clear" w:color="auto" w:fill="auto"/>
            <w:vAlign w:val="bottom"/>
          </w:tcPr>
          <w:p w:rsidR="00000000" w:rsidRDefault="006F13F1">
            <w:pPr>
              <w:spacing w:line="0" w:lineRule="atLeast"/>
              <w:ind w:left="40"/>
              <w:rPr>
                <w:rFonts w:ascii="Times New Roman" w:eastAsia="Times New Roman" w:hAnsi="Times New Roman"/>
                <w:b/>
                <w:w w:val="98"/>
                <w:sz w:val="24"/>
              </w:rPr>
            </w:pPr>
            <w:r>
              <w:rPr>
                <w:rFonts w:ascii="Times New Roman" w:eastAsia="Times New Roman" w:hAnsi="Times New Roman"/>
                <w:b/>
                <w:w w:val="98"/>
                <w:sz w:val="24"/>
              </w:rPr>
              <w:t>SEAL</w:t>
            </w:r>
          </w:p>
        </w:tc>
        <w:tc>
          <w:tcPr>
            <w:tcW w:w="3900" w:type="dxa"/>
            <w:shd w:val="clear" w:color="auto" w:fill="auto"/>
            <w:vAlign w:val="bottom"/>
          </w:tcPr>
          <w:p w:rsidR="00000000" w:rsidRDefault="006F13F1">
            <w:pPr>
              <w:spacing w:line="0" w:lineRule="atLeast"/>
              <w:ind w:right="2907"/>
              <w:jc w:val="right"/>
              <w:rPr>
                <w:rFonts w:ascii="Times New Roman" w:eastAsia="Times New Roman" w:hAnsi="Times New Roman"/>
                <w:b/>
                <w:sz w:val="24"/>
              </w:rPr>
            </w:pPr>
            <w:r>
              <w:rPr>
                <w:rFonts w:ascii="Times New Roman" w:eastAsia="Times New Roman" w:hAnsi="Times New Roman"/>
                <w:b/>
                <w:sz w:val="24"/>
              </w:rPr>
              <w:t>OF</w:t>
            </w:r>
          </w:p>
        </w:tc>
      </w:tr>
      <w:tr w:rsidR="00000000">
        <w:trPr>
          <w:trHeight w:val="271"/>
        </w:trPr>
        <w:tc>
          <w:tcPr>
            <w:tcW w:w="7280" w:type="dxa"/>
            <w:gridSpan w:val="4"/>
            <w:shd w:val="clear" w:color="auto" w:fill="auto"/>
            <w:vAlign w:val="bottom"/>
          </w:tcPr>
          <w:p w:rsidR="00000000" w:rsidRDefault="006F13F1">
            <w:pPr>
              <w:spacing w:line="271" w:lineRule="exact"/>
              <w:rPr>
                <w:rFonts w:ascii="Times New Roman" w:eastAsia="Times New Roman" w:hAnsi="Times New Roman"/>
                <w:sz w:val="24"/>
              </w:rPr>
            </w:pPr>
            <w:r>
              <w:rPr>
                <w:rFonts w:ascii="Times New Roman" w:eastAsia="Times New Roman" w:hAnsi="Times New Roman"/>
                <w:sz w:val="24"/>
              </w:rPr>
              <w:t>___________having its registered office at</w:t>
            </w:r>
          </w:p>
        </w:tc>
      </w:tr>
      <w:tr w:rsidR="00000000">
        <w:trPr>
          <w:trHeight w:val="276"/>
        </w:trPr>
        <w:tc>
          <w:tcPr>
            <w:tcW w:w="272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________________ </w:t>
            </w:r>
            <w:r>
              <w:rPr>
                <w:rFonts w:ascii="Times New Roman" w:eastAsia="Times New Roman" w:hAnsi="Times New Roman"/>
                <w:sz w:val="24"/>
              </w:rPr>
              <w:t xml:space="preserve">  has</w:t>
            </w:r>
          </w:p>
        </w:tc>
        <w:tc>
          <w:tcPr>
            <w:tcW w:w="68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been</w:t>
            </w:r>
          </w:p>
        </w:tc>
        <w:tc>
          <w:tcPr>
            <w:tcW w:w="3900" w:type="dxa"/>
            <w:shd w:val="clear" w:color="auto" w:fill="auto"/>
            <w:vAlign w:val="bottom"/>
          </w:tcPr>
          <w:p w:rsidR="00000000" w:rsidRDefault="006F13F1">
            <w:pPr>
              <w:spacing w:line="0" w:lineRule="atLeast"/>
              <w:ind w:right="2907"/>
              <w:jc w:val="right"/>
              <w:rPr>
                <w:rFonts w:ascii="Times New Roman" w:eastAsia="Times New Roman" w:hAnsi="Times New Roman"/>
                <w:w w:val="99"/>
                <w:sz w:val="24"/>
              </w:rPr>
            </w:pPr>
            <w:r>
              <w:rPr>
                <w:rFonts w:ascii="Times New Roman" w:eastAsia="Times New Roman" w:hAnsi="Times New Roman"/>
                <w:w w:val="99"/>
                <w:sz w:val="24"/>
              </w:rPr>
              <w:t>hereunto</w:t>
            </w:r>
          </w:p>
        </w:tc>
      </w:tr>
    </w:tbl>
    <w:p w:rsidR="00000000" w:rsidRDefault="006F13F1">
      <w:pPr>
        <w:tabs>
          <w:tab w:val="left" w:pos="800"/>
          <w:tab w:val="left" w:pos="1780"/>
          <w:tab w:val="left" w:pos="2120"/>
          <w:tab w:val="left" w:pos="2560"/>
          <w:tab w:val="left" w:pos="3660"/>
          <w:tab w:val="left" w:pos="4020"/>
        </w:tabs>
        <w:spacing w:line="0" w:lineRule="atLeast"/>
        <w:rPr>
          <w:rFonts w:ascii="Times New Roman" w:eastAsia="Times New Roman" w:hAnsi="Times New Roman"/>
          <w:sz w:val="23"/>
        </w:rPr>
      </w:pPr>
      <w:r>
        <w:rPr>
          <w:rFonts w:ascii="Times New Roman" w:eastAsia="Times New Roman" w:hAnsi="Times New Roman"/>
          <w:sz w:val="24"/>
        </w:rPr>
        <w:t>affixed</w:t>
      </w:r>
      <w:r>
        <w:rPr>
          <w:rFonts w:ascii="Times New Roman" w:eastAsia="Times New Roman" w:hAnsi="Times New Roman"/>
          <w:sz w:val="24"/>
        </w:rPr>
        <w:tab/>
      </w:r>
      <w:r>
        <w:rPr>
          <w:rFonts w:ascii="Times New Roman" w:eastAsia="Times New Roman" w:hAnsi="Times New Roman"/>
          <w:sz w:val="24"/>
        </w:rPr>
        <w:t>pursuant</w:t>
      </w:r>
      <w:r>
        <w:rPr>
          <w:rFonts w:ascii="Times New Roman" w:eastAsia="Times New Roman" w:hAnsi="Times New Roman"/>
          <w:sz w:val="24"/>
        </w:rPr>
        <w:tab/>
      </w:r>
      <w:r>
        <w:rPr>
          <w:rFonts w:ascii="Times New Roman" w:eastAsia="Times New Roman" w:hAnsi="Times New Roman"/>
          <w:sz w:val="24"/>
        </w:rPr>
        <w:t>to</w:t>
      </w:r>
      <w:r>
        <w:rPr>
          <w:rFonts w:ascii="Times New Roman" w:eastAsia="Times New Roman" w:hAnsi="Times New Roman"/>
          <w:sz w:val="24"/>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resolution</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rPr>
        <w:tab/>
      </w:r>
      <w:r>
        <w:rPr>
          <w:rFonts w:ascii="Times New Roman" w:eastAsia="Times New Roman" w:hAnsi="Times New Roman"/>
          <w:sz w:val="23"/>
        </w:rPr>
        <w:t>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board  of  directors  passed  at  the  meeting</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held on_____________ day of __________,</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  in  the  presence  of_________,</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its _________.</w:t>
      </w:r>
    </w:p>
    <w:p w:rsidR="00000000" w:rsidRDefault="006F13F1">
      <w:pPr>
        <w:spacing w:line="398"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 To be suitably modified based on the A</w:t>
      </w:r>
      <w:r>
        <w:rPr>
          <w:rFonts w:ascii="Times New Roman" w:eastAsia="Times New Roman" w:hAnsi="Times New Roman"/>
          <w:i/>
        </w:rPr>
        <w:t>rticles</w:t>
      </w:r>
    </w:p>
    <w:p w:rsidR="00000000" w:rsidRDefault="006F13F1">
      <w:pPr>
        <w:spacing w:line="0" w:lineRule="atLeast"/>
        <w:rPr>
          <w:rFonts w:ascii="Times New Roman" w:eastAsia="Times New Roman" w:hAnsi="Times New Roman"/>
        </w:rPr>
      </w:pPr>
      <w:r>
        <w:rPr>
          <w:rFonts w:ascii="Times New Roman" w:eastAsia="Times New Roman" w:hAnsi="Times New Roman"/>
          <w:i/>
        </w:rPr>
        <w:t>of Association of the company</w:t>
      </w:r>
      <w:r>
        <w:rPr>
          <w:rFonts w:ascii="Times New Roman" w:eastAsia="Times New Roman" w:hAnsi="Times New Roman"/>
        </w:rPr>
        <w:t>.]</w:t>
      </w:r>
    </w:p>
    <w:p w:rsidR="00000000" w:rsidRDefault="006F13F1">
      <w:pPr>
        <w:spacing w:line="20" w:lineRule="exact"/>
        <w:rPr>
          <w:rFonts w:ascii="Times New Roman" w:eastAsia="Times New Roman" w:hAnsi="Times New Roman"/>
        </w:rPr>
      </w:pPr>
      <w:r>
        <w:rPr>
          <w:rFonts w:ascii="Times New Roman" w:eastAsia="Times New Roman" w:hAnsi="Times New Roman"/>
        </w:rPr>
        <w:pict>
          <v:line id="_x0000_s1108" style="position:absolute;z-index:-251807232" from="0,65.6pt" to="2in,65.6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rsidP="006F13F1">
      <w:pPr>
        <w:numPr>
          <w:ilvl w:val="0"/>
          <w:numId w:val="161"/>
        </w:numPr>
        <w:tabs>
          <w:tab w:val="left" w:pos="140"/>
        </w:tabs>
        <w:spacing w:line="0" w:lineRule="atLeast"/>
        <w:ind w:left="140" w:hanging="140"/>
        <w:rPr>
          <w:rFonts w:ascii="Bookman Old Style" w:eastAsia="Bookman Old Style" w:hAnsi="Bookman Old Style"/>
          <w:sz w:val="26"/>
          <w:vertAlign w:val="superscript"/>
        </w:rPr>
      </w:pPr>
      <w:r>
        <w:rPr>
          <w:rFonts w:ascii="Garamond" w:eastAsia="Garamond" w:hAnsi="Garamond"/>
        </w:rPr>
        <w:t>The signing clause to be suitably modified based on the capacity of the Borrower</w:t>
      </w:r>
    </w:p>
    <w:p w:rsidR="00000000" w:rsidRDefault="006F13F1">
      <w:pPr>
        <w:tabs>
          <w:tab w:val="left" w:pos="140"/>
        </w:tabs>
        <w:spacing w:line="0" w:lineRule="atLeast"/>
        <w:ind w:left="140" w:hanging="140"/>
        <w:rPr>
          <w:rFonts w:ascii="Bookman Old Style" w:eastAsia="Bookman Old Style" w:hAnsi="Bookman Old Style"/>
          <w:sz w:val="26"/>
          <w:vertAlign w:val="superscript"/>
        </w:rPr>
        <w:sectPr w:rsidR="00000000">
          <w:pgSz w:w="12240" w:h="15840"/>
          <w:pgMar w:top="1440" w:right="1420" w:bottom="877" w:left="1440" w:header="0" w:footer="0" w:gutter="0"/>
          <w:cols w:space="0" w:equalWidth="0">
            <w:col w:w="9380"/>
          </w:cols>
          <w:docGrid w:linePitch="360"/>
        </w:sectPr>
      </w:pPr>
    </w:p>
    <w:p w:rsidR="00000000" w:rsidRDefault="006F13F1">
      <w:pPr>
        <w:spacing w:line="0" w:lineRule="atLeast"/>
        <w:rPr>
          <w:rFonts w:ascii="Times New Roman" w:eastAsia="Times New Roman" w:hAnsi="Times New Roman"/>
          <w:sz w:val="24"/>
        </w:rPr>
      </w:pPr>
      <w:bookmarkStart w:id="95" w:name="page96"/>
      <w:bookmarkEnd w:id="95"/>
      <w:r>
        <w:rPr>
          <w:rFonts w:ascii="Times New Roman" w:eastAsia="Times New Roman" w:hAnsi="Times New Roman"/>
          <w:sz w:val="24"/>
        </w:rPr>
        <w:t>In case the Borrower is a partnership firm:</w:t>
      </w:r>
    </w:p>
    <w:p w:rsidR="00000000" w:rsidRDefault="006F13F1">
      <w:pPr>
        <w:spacing w:line="0" w:lineRule="atLeast"/>
        <w:rPr>
          <w:rFonts w:ascii="Times New Roman" w:eastAsia="Times New Roman" w:hAnsi="Times New Roman"/>
          <w:sz w:val="24"/>
        </w:rPr>
        <w:sectPr w:rsidR="00000000">
          <w:pgSz w:w="12240" w:h="15840"/>
          <w:pgMar w:top="1430" w:right="1440" w:bottom="1440" w:left="1440" w:header="0" w:footer="0" w:gutter="0"/>
          <w:cols w:space="0" w:equalWidth="0">
            <w:col w:w="936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Name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Place of business</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35"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0" w:lineRule="atLeast"/>
        <w:rPr>
          <w:rFonts w:ascii="Times New Roman" w:eastAsia="Times New Roman" w:hAnsi="Times New Roman"/>
          <w:sz w:val="21"/>
        </w:rPr>
        <w:sectPr w:rsidR="00000000">
          <w:type w:val="continuous"/>
          <w:pgSz w:w="12240" w:h="15840"/>
          <w:pgMar w:top="1430" w:right="1440" w:bottom="1440" w:left="1440" w:header="0" w:footer="0" w:gutter="0"/>
          <w:cols w:num="2" w:space="0" w:equalWidth="0">
            <w:col w:w="1660" w:space="500"/>
            <w:col w:w="720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Signed and delivered on behalf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Borrower b</w:t>
      </w:r>
      <w:r>
        <w:rPr>
          <w:rFonts w:ascii="Times New Roman" w:eastAsia="Times New Roman" w:hAnsi="Times New Roman"/>
          <w:sz w:val="24"/>
        </w:rPr>
        <w:t>y its partners: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9" w:lineRule="exact"/>
        <w:rPr>
          <w:rFonts w:ascii="Times New Roman" w:eastAsia="Times New Roman" w:hAnsi="Times New Roman"/>
        </w:rPr>
      </w:pPr>
    </w:p>
    <w:p w:rsidR="00000000" w:rsidRDefault="006F13F1" w:rsidP="006F13F1">
      <w:pPr>
        <w:numPr>
          <w:ilvl w:val="0"/>
          <w:numId w:val="162"/>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4"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64" w:lineRule="exact"/>
        <w:rPr>
          <w:rFonts w:ascii="Bookman Old Style" w:eastAsia="Bookman Old Style" w:hAnsi="Bookman Old Style"/>
          <w:sz w:val="22"/>
        </w:rPr>
      </w:pPr>
    </w:p>
    <w:p w:rsidR="00000000" w:rsidRDefault="006F13F1" w:rsidP="006F13F1">
      <w:pPr>
        <w:numPr>
          <w:ilvl w:val="0"/>
          <w:numId w:val="162"/>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6"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2"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200" w:lineRule="exact"/>
        <w:rPr>
          <w:rFonts w:ascii="Bookman Old Style" w:eastAsia="Bookman Old Style" w:hAnsi="Bookman Old Style"/>
          <w:sz w:val="22"/>
        </w:rPr>
      </w:pPr>
    </w:p>
    <w:p w:rsidR="00000000" w:rsidRDefault="006F13F1">
      <w:pPr>
        <w:spacing w:line="200" w:lineRule="exact"/>
        <w:rPr>
          <w:rFonts w:ascii="Bookman Old Style" w:eastAsia="Bookman Old Style" w:hAnsi="Bookman Old Style"/>
          <w:sz w:val="22"/>
        </w:rPr>
      </w:pPr>
    </w:p>
    <w:p w:rsidR="00000000" w:rsidRDefault="006F13F1">
      <w:pPr>
        <w:spacing w:line="331" w:lineRule="exact"/>
        <w:rPr>
          <w:rFonts w:ascii="Bookman Old Style" w:eastAsia="Bookman Old Style" w:hAnsi="Bookman Old Style"/>
          <w:sz w:val="22"/>
        </w:rPr>
      </w:pPr>
    </w:p>
    <w:p w:rsidR="00000000" w:rsidRDefault="006F13F1" w:rsidP="006F13F1">
      <w:pPr>
        <w:numPr>
          <w:ilvl w:val="0"/>
          <w:numId w:val="162"/>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4"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65" w:lineRule="exact"/>
        <w:rPr>
          <w:rFonts w:ascii="Bookman Old Style" w:eastAsia="Bookman Old Style" w:hAnsi="Bookman Old Style"/>
          <w:sz w:val="22"/>
        </w:rPr>
      </w:pPr>
    </w:p>
    <w:p w:rsidR="00000000" w:rsidRDefault="006F13F1" w:rsidP="006F13F1">
      <w:pPr>
        <w:numPr>
          <w:ilvl w:val="0"/>
          <w:numId w:val="162"/>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w:t>
      </w:r>
      <w:r>
        <w:rPr>
          <w:rFonts w:ascii="Times New Roman" w:eastAsia="Times New Roman" w:hAnsi="Times New Roman"/>
        </w:rPr>
        <w:t>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Bookman Old Style" w:eastAsia="Bookman Old Style" w:hAnsi="Bookman Old Style"/>
          <w:sz w:val="22"/>
        </w:rPr>
      </w:pPr>
    </w:p>
    <w:p w:rsidR="00000000" w:rsidRDefault="006F13F1">
      <w:pPr>
        <w:spacing w:line="256"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2"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0" w:lineRule="atLeast"/>
        <w:ind w:left="720"/>
        <w:rPr>
          <w:rFonts w:ascii="Times New Roman" w:eastAsia="Times New Roman" w:hAnsi="Times New Roman"/>
          <w:b/>
        </w:rPr>
        <w:sectPr w:rsidR="00000000">
          <w:type w:val="continuous"/>
          <w:pgSz w:w="12240" w:h="15840"/>
          <w:pgMar w:top="1430" w:right="1440" w:bottom="1440" w:left="1440" w:header="0" w:footer="0" w:gutter="0"/>
          <w:cols w:space="0" w:equalWidth="0">
            <w:col w:w="9360"/>
          </w:cols>
          <w:docGrid w:linePitch="360"/>
        </w:sectPr>
      </w:pPr>
    </w:p>
    <w:p w:rsidR="00000000" w:rsidRDefault="006F13F1">
      <w:pPr>
        <w:spacing w:line="241" w:lineRule="exact"/>
        <w:rPr>
          <w:rFonts w:ascii="Times New Roman" w:eastAsia="Times New Roman" w:hAnsi="Times New Roman"/>
        </w:rPr>
      </w:pPr>
      <w:bookmarkStart w:id="96" w:name="page97"/>
      <w:bookmarkEnd w:id="96"/>
    </w:p>
    <w:p w:rsidR="00000000" w:rsidRDefault="006F13F1" w:rsidP="006F13F1">
      <w:pPr>
        <w:numPr>
          <w:ilvl w:val="0"/>
          <w:numId w:val="163"/>
        </w:numPr>
        <w:tabs>
          <w:tab w:val="left" w:pos="720"/>
        </w:tabs>
        <w:spacing w:line="0" w:lineRule="atLeast"/>
        <w:ind w:left="720" w:hanging="36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5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Times New Roman" w:eastAsia="Times New Roman" w:hAnsi="Times New Roman"/>
        </w:rPr>
      </w:pPr>
    </w:p>
    <w:p w:rsidR="00000000" w:rsidRDefault="006F13F1">
      <w:pPr>
        <w:spacing w:line="25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___________________</w:t>
      </w:r>
    </w:p>
    <w:p w:rsidR="00000000" w:rsidRDefault="006F13F1">
      <w:pPr>
        <w:spacing w:line="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50" w:lineRule="exact"/>
        <w:rPr>
          <w:rFonts w:ascii="Times New Roman" w:eastAsia="Times New Roman" w:hAnsi="Times New Roman"/>
        </w:rPr>
      </w:pPr>
    </w:p>
    <w:p w:rsidR="00000000" w:rsidRDefault="006F13F1">
      <w:pPr>
        <w:spacing w:line="0" w:lineRule="atLeast"/>
        <w:rPr>
          <w:rFonts w:ascii="Century Gothic" w:eastAsia="Century Gothic" w:hAnsi="Century Gothic"/>
          <w:i/>
        </w:rPr>
      </w:pPr>
      <w:r>
        <w:rPr>
          <w:rFonts w:ascii="Century Gothic" w:eastAsia="Century Gothic" w:hAnsi="Century Gothic"/>
        </w:rPr>
        <w:t>[</w:t>
      </w:r>
      <w:r>
        <w:rPr>
          <w:rFonts w:ascii="Century Gothic" w:eastAsia="Century Gothic" w:hAnsi="Century Gothic"/>
          <w:i/>
        </w:rPr>
        <w:t>Note: Both the signature and the initials to</w:t>
      </w:r>
    </w:p>
    <w:p w:rsidR="00000000" w:rsidRDefault="006F13F1">
      <w:pPr>
        <w:spacing w:line="0" w:lineRule="atLeast"/>
        <w:rPr>
          <w:rFonts w:ascii="Century Gothic" w:eastAsia="Century Gothic" w:hAnsi="Century Gothic"/>
          <w:i/>
        </w:rPr>
      </w:pPr>
      <w:r>
        <w:rPr>
          <w:rFonts w:ascii="Century Gothic" w:eastAsia="Century Gothic" w:hAnsi="Century Gothic"/>
          <w:i/>
        </w:rPr>
        <w:t>be obtained on this page. Clause to be</w:t>
      </w:r>
    </w:p>
    <w:p w:rsidR="00000000" w:rsidRDefault="006F13F1">
      <w:pPr>
        <w:spacing w:line="2" w:lineRule="exact"/>
        <w:rPr>
          <w:rFonts w:ascii="Times New Roman" w:eastAsia="Times New Roman" w:hAnsi="Times New Roman"/>
        </w:rPr>
      </w:pPr>
    </w:p>
    <w:p w:rsidR="00000000" w:rsidRDefault="006F13F1">
      <w:pPr>
        <w:spacing w:line="0" w:lineRule="atLeast"/>
        <w:rPr>
          <w:rFonts w:ascii="Century Gothic" w:eastAsia="Century Gothic" w:hAnsi="Century Gothic"/>
          <w:i/>
        </w:rPr>
      </w:pPr>
      <w:r>
        <w:rPr>
          <w:rFonts w:ascii="Century Gothic" w:eastAsia="Century Gothic" w:hAnsi="Century Gothic"/>
          <w:i/>
        </w:rPr>
        <w:t>suitably modified based on the bye laws</w:t>
      </w:r>
      <w:r>
        <w:rPr>
          <w:rFonts w:ascii="Century Gothic" w:eastAsia="Century Gothic" w:hAnsi="Century Gothic"/>
          <w:i/>
        </w:rPr>
        <w:t xml:space="preserve"> of</w:t>
      </w:r>
    </w:p>
    <w:p w:rsidR="00000000" w:rsidRDefault="006F13F1">
      <w:pPr>
        <w:spacing w:line="0" w:lineRule="atLeast"/>
        <w:rPr>
          <w:rFonts w:ascii="Century Gothic" w:eastAsia="Century Gothic" w:hAnsi="Century Gothic"/>
        </w:rPr>
      </w:pPr>
      <w:r>
        <w:rPr>
          <w:rFonts w:ascii="Century Gothic" w:eastAsia="Century Gothic" w:hAnsi="Century Gothic"/>
          <w:i/>
        </w:rPr>
        <w:t>the trust/ society</w:t>
      </w:r>
      <w:r>
        <w:rPr>
          <w:rFonts w:ascii="Century Gothic" w:eastAsia="Century Gothic" w:hAnsi="Century Gothic"/>
        </w:rPr>
        <w:t>.</w:t>
      </w:r>
      <w:r>
        <w:rPr>
          <w:rFonts w:ascii="Century Gothic" w:eastAsia="Century Gothic" w:hAnsi="Century Gothic"/>
        </w:rPr>
        <w:t xml:space="preserve"> </w:t>
      </w:r>
      <w:r>
        <w:rPr>
          <w:rFonts w:ascii="Century Gothic" w:eastAsia="Century Gothic" w:hAnsi="Century Gothic"/>
          <w:i/>
        </w:rPr>
        <w:t>If</w:t>
      </w:r>
      <w:r>
        <w:rPr>
          <w:rFonts w:ascii="Century Gothic" w:eastAsia="Century Gothic" w:hAnsi="Century Gothic"/>
        </w:rPr>
        <w:t xml:space="preserve"> </w:t>
      </w:r>
      <w:r>
        <w:rPr>
          <w:rFonts w:ascii="Century Gothic" w:eastAsia="Century Gothic" w:hAnsi="Century Gothic"/>
        </w:rPr>
        <w:t>]</w:t>
      </w:r>
    </w:p>
    <w:p w:rsidR="00000000" w:rsidRDefault="006F13F1">
      <w:pPr>
        <w:spacing w:line="223"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In case the Borrower is a proprietorship concern:</w:t>
      </w:r>
    </w:p>
    <w:p w:rsidR="00000000" w:rsidRDefault="006F13F1">
      <w:pPr>
        <w:spacing w:line="228"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For M/s.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rPr>
        <w:t xml:space="preserve">(Proprietor </w:t>
      </w:r>
      <w:r>
        <w:rPr>
          <w:rFonts w:ascii="Times New Roman" w:eastAsia="Times New Roman" w:hAnsi="Times New Roman"/>
          <w:b/>
        </w:rPr>
        <w:t>Signature)</w:t>
      </w:r>
    </w:p>
    <w:p w:rsidR="00000000" w:rsidRDefault="006F13F1">
      <w:pPr>
        <w:spacing w:line="200" w:lineRule="exact"/>
        <w:rPr>
          <w:rFonts w:ascii="Times New Roman" w:eastAsia="Times New Roman" w:hAnsi="Times New Roman"/>
        </w:rPr>
      </w:pPr>
    </w:p>
    <w:p w:rsidR="00000000" w:rsidRDefault="006F13F1">
      <w:pPr>
        <w:spacing w:line="26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Century Gothic" w:eastAsia="Century Gothic" w:hAnsi="Century Gothic"/>
          <w:b/>
        </w:rPr>
      </w:pPr>
      <w:r>
        <w:rPr>
          <w:rFonts w:ascii="Century Gothic" w:eastAsia="Century Gothic" w:hAnsi="Century Gothic"/>
          <w:b/>
        </w:rPr>
        <w:t>(Proprietor Initial)</w:t>
      </w:r>
    </w:p>
    <w:p w:rsidR="00000000" w:rsidRDefault="006F13F1">
      <w:pPr>
        <w:spacing w:line="234"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19"/>
        </w:rPr>
      </w:pPr>
      <w:r>
        <w:rPr>
          <w:rFonts w:ascii="Times New Roman" w:eastAsia="Times New Roman" w:hAnsi="Times New Roman"/>
          <w:sz w:val="19"/>
        </w:rPr>
        <w:t>[</w:t>
      </w:r>
      <w:r>
        <w:rPr>
          <w:rFonts w:ascii="Times New Roman" w:eastAsia="Times New Roman" w:hAnsi="Times New Roman"/>
          <w:i/>
          <w:sz w:val="19"/>
        </w:rPr>
        <w:t>Note: Both the signature and the initials to be obtained on this page]</w:t>
      </w:r>
    </w:p>
    <w:p w:rsidR="00000000" w:rsidRDefault="006F13F1">
      <w:pPr>
        <w:spacing w:line="200" w:lineRule="exact"/>
        <w:rPr>
          <w:rFonts w:ascii="Times New Roman" w:eastAsia="Times New Roman" w:hAnsi="Times New Roman"/>
        </w:rPr>
      </w:pPr>
    </w:p>
    <w:p w:rsidR="00000000" w:rsidRDefault="006F13F1">
      <w:pPr>
        <w:spacing w:line="264" w:lineRule="exact"/>
        <w:rPr>
          <w:rFonts w:ascii="Times New Roman" w:eastAsia="Times New Roman" w:hAnsi="Times New Roman"/>
        </w:rPr>
      </w:pPr>
    </w:p>
    <w:p w:rsidR="00000000" w:rsidRDefault="006F13F1">
      <w:pPr>
        <w:spacing w:line="0" w:lineRule="atLeast"/>
        <w:ind w:left="20"/>
        <w:rPr>
          <w:rFonts w:ascii="Bookman Old Style" w:eastAsia="Bookman Old Style" w:hAnsi="Bookman Old Style"/>
        </w:rPr>
      </w:pPr>
      <w:r>
        <w:rPr>
          <w:rFonts w:ascii="Bookman Old Style" w:eastAsia="Bookman Old Style" w:hAnsi="Bookman Old Style"/>
        </w:rPr>
        <w:t>In case the Borrower</w:t>
      </w:r>
      <w:r>
        <w:rPr>
          <w:rFonts w:ascii="Bookman Old Style" w:eastAsia="Bookman Old Style" w:hAnsi="Bookman Old Style"/>
        </w:rPr>
        <w:t xml:space="preserve"> is a HUF:</w:t>
      </w:r>
    </w:p>
    <w:p w:rsidR="00000000" w:rsidRDefault="006F13F1">
      <w:pPr>
        <w:spacing w:line="226" w:lineRule="exact"/>
        <w:rPr>
          <w:rFonts w:ascii="Times New Roman" w:eastAsia="Times New Roman" w:hAnsi="Times New Roman"/>
        </w:rPr>
      </w:pPr>
    </w:p>
    <w:p w:rsidR="00000000" w:rsidRDefault="006F13F1">
      <w:pPr>
        <w:tabs>
          <w:tab w:val="left" w:pos="600"/>
        </w:tabs>
        <w:spacing w:line="0" w:lineRule="atLeast"/>
        <w:rPr>
          <w:rFonts w:ascii="Times New Roman" w:eastAsia="Times New Roman" w:hAnsi="Times New Roman"/>
        </w:rPr>
      </w:pPr>
      <w:r>
        <w:rPr>
          <w:rFonts w:ascii="Times New Roman" w:eastAsia="Times New Roman" w:hAnsi="Times New Roman"/>
        </w:rPr>
        <w:t>For</w:t>
      </w:r>
      <w:r>
        <w:rPr>
          <w:rFonts w:ascii="Times New Roman" w:eastAsia="Times New Roman" w:hAnsi="Times New Roman"/>
        </w:rPr>
        <w:tab/>
      </w:r>
      <w:r>
        <w:rPr>
          <w:rFonts w:ascii="Times New Roman" w:eastAsia="Times New Roman" w:hAnsi="Times New Roman"/>
        </w:rPr>
        <w:t>, a Hindu Undivided Family</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9"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rPr>
        <w:t xml:space="preserve">(Karta </w:t>
      </w:r>
      <w:r>
        <w:rPr>
          <w:rFonts w:ascii="Times New Roman" w:eastAsia="Times New Roman" w:hAnsi="Times New Roman"/>
          <w:b/>
        </w:rPr>
        <w:t>Signature)</w:t>
      </w:r>
    </w:p>
    <w:p w:rsidR="00000000" w:rsidRDefault="006F13F1">
      <w:pPr>
        <w:spacing w:line="23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Century Gothic" w:eastAsia="Century Gothic" w:hAnsi="Century Gothic"/>
          <w:b/>
        </w:rPr>
      </w:pPr>
      <w:r>
        <w:rPr>
          <w:rFonts w:ascii="Century Gothic" w:eastAsia="Century Gothic" w:hAnsi="Century Gothic"/>
          <w:b/>
        </w:rPr>
        <w:t>(Karta Initial)</w:t>
      </w:r>
    </w:p>
    <w:p w:rsidR="00000000" w:rsidRDefault="006F13F1">
      <w:pPr>
        <w:spacing w:line="351" w:lineRule="exact"/>
        <w:rPr>
          <w:rFonts w:ascii="Times New Roman" w:eastAsia="Times New Roman" w:hAnsi="Times New Roman"/>
        </w:rPr>
      </w:pPr>
    </w:p>
    <w:p w:rsidR="00000000" w:rsidRDefault="006F13F1">
      <w:pPr>
        <w:spacing w:line="0" w:lineRule="atLeast"/>
        <w:rPr>
          <w:rFonts w:ascii="Century Gothic" w:eastAsia="Century Gothic" w:hAnsi="Century Gothic"/>
          <w:i/>
        </w:rPr>
      </w:pPr>
      <w:r>
        <w:rPr>
          <w:rFonts w:ascii="Century Gothic" w:eastAsia="Century Gothic" w:hAnsi="Century Gothic"/>
        </w:rPr>
        <w:t>[</w:t>
      </w:r>
      <w:r>
        <w:rPr>
          <w:rFonts w:ascii="Century Gothic" w:eastAsia="Century Gothic" w:hAnsi="Century Gothic"/>
          <w:i/>
        </w:rPr>
        <w:t>Note: Both the signature and the initials to</w:t>
      </w:r>
    </w:p>
    <w:p w:rsidR="00000000" w:rsidRDefault="006F13F1">
      <w:pPr>
        <w:spacing w:line="0" w:lineRule="atLeast"/>
        <w:rPr>
          <w:rFonts w:ascii="Century Gothic" w:eastAsia="Century Gothic" w:hAnsi="Century Gothic"/>
          <w:i/>
        </w:rPr>
      </w:pPr>
      <w:r>
        <w:rPr>
          <w:rFonts w:ascii="Century Gothic" w:eastAsia="Century Gothic" w:hAnsi="Century Gothic"/>
          <w:i/>
        </w:rPr>
        <w:t>be obtained on this page. To be executed</w:t>
      </w:r>
    </w:p>
    <w:p w:rsidR="00000000" w:rsidRDefault="006F13F1">
      <w:pPr>
        <w:spacing w:line="0" w:lineRule="atLeast"/>
        <w:rPr>
          <w:rFonts w:ascii="Century Gothic" w:eastAsia="Century Gothic" w:hAnsi="Century Gothic"/>
        </w:rPr>
      </w:pPr>
      <w:r>
        <w:rPr>
          <w:rFonts w:ascii="Century Gothic" w:eastAsia="Century Gothic" w:hAnsi="Century Gothic"/>
          <w:i/>
        </w:rPr>
        <w:t>by the Karta of the HUF</w:t>
      </w:r>
      <w:r>
        <w:rPr>
          <w:rFonts w:ascii="Century Gothic" w:eastAsia="Century Gothic" w:hAnsi="Century Gothic"/>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In case the Borrower is a Trust/Socie</w:t>
      </w:r>
      <w:r>
        <w:rPr>
          <w:rFonts w:ascii="Times New Roman" w:eastAsia="Times New Roman" w:hAnsi="Times New Roman"/>
        </w:rPr>
        <w:t>ty:</w:t>
      </w:r>
    </w:p>
    <w:p w:rsidR="00000000" w:rsidRDefault="006F13F1">
      <w:pPr>
        <w:spacing w:line="0" w:lineRule="atLeas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tabs>
          <w:tab w:val="left" w:pos="820"/>
        </w:tabs>
        <w:spacing w:line="0" w:lineRule="atLeast"/>
        <w:rPr>
          <w:rFonts w:ascii="Times New Roman" w:eastAsia="Times New Roman" w:hAnsi="Times New Roman"/>
          <w:sz w:val="24"/>
        </w:rPr>
      </w:pPr>
      <w:bookmarkStart w:id="97" w:name="page98"/>
      <w:bookmarkEnd w:id="97"/>
      <w:r>
        <w:rPr>
          <w:rFonts w:ascii="Times New Roman" w:eastAsia="Times New Roman" w:hAnsi="Times New Roman"/>
          <w:sz w:val="24"/>
        </w:rPr>
        <w:t>For</w:t>
      </w:r>
      <w:r>
        <w:rPr>
          <w:rFonts w:ascii="Times New Roman" w:eastAsia="Times New Roman" w:hAnsi="Times New Roman"/>
        </w:rPr>
        <w:tab/>
      </w:r>
      <w:r>
        <w:rPr>
          <w:rFonts w:ascii="Times New Roman" w:eastAsia="Times New Roman" w:hAnsi="Times New Roman"/>
          <w:sz w:val="24"/>
        </w:rPr>
        <w:t>, acting as the __________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Borrower, authorized under resolution dated</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passed by ___________of the Borrower.</w:t>
      </w:r>
    </w:p>
    <w:p w:rsidR="00000000" w:rsidRDefault="006F13F1">
      <w:pPr>
        <w:spacing w:line="359" w:lineRule="exact"/>
        <w:rPr>
          <w:rFonts w:ascii="Times New Roman" w:eastAsia="Times New Roman" w:hAnsi="Times New Roman"/>
        </w:rPr>
      </w:pPr>
    </w:p>
    <w:p w:rsidR="00000000" w:rsidRDefault="006F13F1">
      <w:pPr>
        <w:spacing w:line="0" w:lineRule="atLeast"/>
        <w:rPr>
          <w:rFonts w:ascii="Century Gothic" w:eastAsia="Century Gothic" w:hAnsi="Century Gothic"/>
        </w:rPr>
      </w:pPr>
      <w:r>
        <w:rPr>
          <w:rFonts w:ascii="Century Gothic" w:eastAsia="Century Gothic" w:hAnsi="Century Gothic"/>
        </w:rPr>
        <w:t>_______________________</w:t>
      </w:r>
    </w:p>
    <w:p w:rsidR="00000000" w:rsidRDefault="006F13F1">
      <w:pPr>
        <w:spacing w:line="232"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insert designation</w:t>
      </w:r>
      <w:r>
        <w:rPr>
          <w:rFonts w:ascii="Times New Roman" w:eastAsia="Times New Roman" w:hAnsi="Times New Roman"/>
        </w:rPr>
        <w:t>]</w:t>
      </w:r>
    </w:p>
    <w:p w:rsidR="00000000" w:rsidRDefault="006F13F1">
      <w:pPr>
        <w:spacing w:line="6"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Signature</w:t>
      </w:r>
    </w:p>
    <w:p w:rsidR="00000000" w:rsidRDefault="006F13F1">
      <w:pPr>
        <w:spacing w:line="200" w:lineRule="exact"/>
        <w:rPr>
          <w:rFonts w:ascii="Times New Roman" w:eastAsia="Times New Roman" w:hAnsi="Times New Roman"/>
        </w:rPr>
      </w:pPr>
    </w:p>
    <w:p w:rsidR="00000000" w:rsidRDefault="006F13F1">
      <w:pPr>
        <w:spacing w:line="254"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w:t>
      </w:r>
    </w:p>
    <w:p w:rsidR="00000000" w:rsidRDefault="006F13F1">
      <w:pPr>
        <w:spacing w:line="122" w:lineRule="exact"/>
        <w:rPr>
          <w:rFonts w:ascii="Times New Roman" w:eastAsia="Times New Roman" w:hAnsi="Times New Roman"/>
        </w:rPr>
      </w:pPr>
    </w:p>
    <w:p w:rsidR="00000000" w:rsidRDefault="006F13F1">
      <w:pPr>
        <w:spacing w:line="0" w:lineRule="atLeast"/>
        <w:rPr>
          <w:rFonts w:ascii="Bookman Old Style" w:eastAsia="Bookman Old Style" w:hAnsi="Bookman Old Style"/>
        </w:rPr>
      </w:pPr>
      <w:r>
        <w:rPr>
          <w:rFonts w:ascii="Bookman Old Style" w:eastAsia="Bookman Old Style" w:hAnsi="Bookman Old Style"/>
        </w:rPr>
        <w:t>[</w:t>
      </w:r>
      <w:r>
        <w:rPr>
          <w:rFonts w:ascii="Bookman Old Style" w:eastAsia="Bookman Old Style" w:hAnsi="Bookman Old Style"/>
          <w:i/>
        </w:rPr>
        <w:t>insert designation</w:t>
      </w:r>
      <w:r>
        <w:rPr>
          <w:rFonts w:ascii="Bookman Old Style" w:eastAsia="Bookman Old Style" w:hAnsi="Bookman Old Style"/>
        </w:rPr>
        <w:t>]</w:t>
      </w:r>
    </w:p>
    <w:p w:rsidR="00000000" w:rsidRDefault="006F13F1">
      <w:pPr>
        <w:spacing w:line="123"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Initial</w:t>
      </w:r>
    </w:p>
    <w:p w:rsidR="00000000" w:rsidRDefault="006F13F1">
      <w:pPr>
        <w:spacing w:line="200" w:lineRule="exact"/>
        <w:rPr>
          <w:rFonts w:ascii="Times New Roman" w:eastAsia="Times New Roman" w:hAnsi="Times New Roman"/>
        </w:rPr>
      </w:pPr>
    </w:p>
    <w:p w:rsidR="00000000" w:rsidRDefault="006F13F1">
      <w:pPr>
        <w:spacing w:line="281"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 xml:space="preserve">Note:  Both  the  </w:t>
      </w:r>
      <w:r>
        <w:rPr>
          <w:rFonts w:ascii="Times New Roman" w:eastAsia="Times New Roman" w:hAnsi="Times New Roman"/>
          <w:i/>
        </w:rPr>
        <w:t>signature  and  the  initials  to  be</w:t>
      </w:r>
    </w:p>
    <w:p w:rsidR="00000000" w:rsidRDefault="006F13F1">
      <w:pPr>
        <w:spacing w:line="1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19"/>
        </w:rPr>
      </w:pPr>
      <w:r>
        <w:rPr>
          <w:rFonts w:ascii="Times New Roman" w:eastAsia="Times New Roman" w:hAnsi="Times New Roman"/>
          <w:i/>
          <w:sz w:val="19"/>
        </w:rPr>
        <w:t>obtained on this page. Clause to be suitably modified</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i/>
        </w:rPr>
        <w:t>based on the bye laws of the trust/ society</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If</w:t>
      </w:r>
      <w:r>
        <w:rPr>
          <w:rFonts w:ascii="Times New Roman" w:eastAsia="Times New Roman" w:hAnsi="Times New Roman"/>
        </w:rPr>
        <w:t xml:space="preserve"> </w:t>
      </w:r>
      <w:r>
        <w:rPr>
          <w:rFonts w:ascii="Times New Roman" w:eastAsia="Times New Roman" w:hAnsi="Times New Roman"/>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tabs>
          <w:tab w:val="left" w:pos="960"/>
          <w:tab w:val="left" w:pos="1600"/>
          <w:tab w:val="left" w:pos="3000"/>
          <w:tab w:val="left" w:pos="3420"/>
          <w:tab w:val="left" w:pos="3880"/>
        </w:tabs>
        <w:spacing w:line="0" w:lineRule="atLeast"/>
        <w:rPr>
          <w:rFonts w:ascii="Times New Roman" w:eastAsia="Times New Roman" w:hAnsi="Times New Roman"/>
        </w:rPr>
      </w:pPr>
      <w:r>
        <w:rPr>
          <w:rFonts w:ascii="Times New Roman" w:eastAsia="Times New Roman" w:hAnsi="Times New Roman"/>
          <w:b/>
        </w:rPr>
        <w:t>SIGNED</w:t>
      </w:r>
      <w:r>
        <w:rPr>
          <w:rFonts w:ascii="Times New Roman" w:eastAsia="Times New Roman" w:hAnsi="Times New Roman"/>
          <w:b/>
        </w:rPr>
        <w:tab/>
      </w:r>
      <w:r>
        <w:rPr>
          <w:rFonts w:ascii="Times New Roman" w:eastAsia="Times New Roman" w:hAnsi="Times New Roman"/>
          <w:b/>
        </w:rPr>
        <w:t>AND</w:t>
      </w:r>
      <w:r>
        <w:rPr>
          <w:rFonts w:ascii="Times New Roman" w:eastAsia="Times New Roman" w:hAnsi="Times New Roman"/>
          <w:b/>
        </w:rPr>
        <w:tab/>
      </w:r>
      <w:r>
        <w:rPr>
          <w:rFonts w:ascii="Times New Roman" w:eastAsia="Times New Roman" w:hAnsi="Times New Roman"/>
          <w:b/>
        </w:rPr>
        <w:t>DELIVERED</w:t>
      </w:r>
      <w:r>
        <w:rPr>
          <w:rFonts w:ascii="Times New Roman" w:eastAsia="Times New Roman" w:hAnsi="Times New Roman"/>
        </w:rPr>
        <w:tab/>
      </w:r>
      <w:r>
        <w:rPr>
          <w:rFonts w:ascii="Times New Roman" w:eastAsia="Times New Roman" w:hAnsi="Times New Roman"/>
        </w:rPr>
        <w:t>by</w:t>
      </w:r>
      <w:r>
        <w:rPr>
          <w:rFonts w:ascii="Times New Roman" w:eastAsia="Times New Roman" w:hAnsi="Times New Roman"/>
        </w:rPr>
        <w:tab/>
      </w:r>
      <w:r>
        <w:rPr>
          <w:rFonts w:ascii="Times New Roman" w:eastAsia="Times New Roman" w:hAnsi="Times New Roman"/>
        </w:rPr>
        <w:t>the</w:t>
      </w:r>
      <w:r>
        <w:rPr>
          <w:rFonts w:ascii="Times New Roman" w:eastAsia="Times New Roman" w:hAnsi="Times New Roman"/>
        </w:rPr>
        <w:tab/>
      </w:r>
      <w:r>
        <w:rPr>
          <w:rFonts w:ascii="Times New Roman" w:eastAsia="Times New Roman" w:hAnsi="Times New Roman"/>
        </w:rPr>
        <w:t>duly</w:t>
      </w:r>
    </w:p>
    <w:p w:rsidR="00000000" w:rsidRDefault="006F13F1">
      <w:pPr>
        <w:spacing w:line="0" w:lineRule="atLeast"/>
        <w:rPr>
          <w:rFonts w:ascii="Times New Roman" w:eastAsia="Times New Roman" w:hAnsi="Times New Roman"/>
          <w:b/>
        </w:rPr>
      </w:pPr>
      <w:r>
        <w:rPr>
          <w:rFonts w:ascii="Times New Roman" w:eastAsia="Times New Roman" w:hAnsi="Times New Roman"/>
        </w:rPr>
        <w:t xml:space="preserve">authorised signatory of </w:t>
      </w:r>
      <w:r>
        <w:rPr>
          <w:rFonts w:ascii="Times New Roman" w:eastAsia="Times New Roman" w:hAnsi="Times New Roman"/>
          <w:b/>
        </w:rPr>
        <w:t>AXIS BANK LIMITED</w:t>
      </w:r>
    </w:p>
    <w:p w:rsidR="00000000" w:rsidRDefault="006F13F1">
      <w:pPr>
        <w:spacing w:line="0" w:lineRule="atLeast"/>
        <w:rPr>
          <w:rFonts w:ascii="Times New Roman" w:eastAsia="Times New Roman" w:hAnsi="Times New Roman"/>
          <w:b/>
        </w:rPr>
        <w:sectPr w:rsidR="00000000">
          <w:pgSz w:w="12240" w:h="15840"/>
          <w:pgMar w:top="1430" w:right="1440" w:bottom="1440" w:left="1440" w:header="0" w:footer="0" w:gutter="0"/>
          <w:cols w:space="0" w:equalWidth="0">
            <w:col w:w="9360"/>
          </w:cols>
          <w:docGrid w:linePitch="360"/>
        </w:sectPr>
      </w:pPr>
    </w:p>
    <w:p w:rsidR="00000000" w:rsidRDefault="006F13F1">
      <w:pPr>
        <w:spacing w:line="95" w:lineRule="exact"/>
        <w:rPr>
          <w:rFonts w:ascii="Times New Roman" w:eastAsia="Times New Roman" w:hAnsi="Times New Roman"/>
        </w:rPr>
      </w:pPr>
      <w:bookmarkStart w:id="98" w:name="page99"/>
      <w:bookmarkEnd w:id="98"/>
      <w:r>
        <w:rPr>
          <w:rFonts w:ascii="Times New Roman" w:eastAsia="Times New Roman" w:hAnsi="Times New Roman"/>
          <w:b/>
        </w:rPr>
        <w:pict>
          <v:line id="_x0000_s1109" style="position:absolute;z-index:-251806208;mso-position-horizontal-relative:page;mso-position-vertical-relative:page" from="510.3pt,72.35pt" to="510.3pt,104.35pt" o:userdrawn="t">
            <w10:wrap anchorx="page" anchory="page"/>
          </v:line>
        </w:pict>
      </w:r>
      <w:r>
        <w:rPr>
          <w:rFonts w:ascii="Times New Roman" w:eastAsia="Times New Roman" w:hAnsi="Times New Roman"/>
          <w:b/>
        </w:rPr>
        <w:pict>
          <v:line id="_x0000_s1110" style="position:absolute;z-index:-251805184;mso-position-horizontal-relative:page;mso-position-vertical-relative:page" from="104.25pt,72.75pt" to="510.65pt,72.75pt" o:userdrawn="t">
            <w10:wrap anchorx="page" anchory="page"/>
          </v:line>
        </w:pict>
      </w:r>
      <w:r>
        <w:rPr>
          <w:rFonts w:ascii="Times New Roman" w:eastAsia="Times New Roman" w:hAnsi="Times New Roman"/>
          <w:b/>
        </w:rPr>
        <w:pict>
          <v:line id="_x0000_s1111" style="position:absolute;z-index:-251804160;mso-position-horizontal-relative:page;mso-position-vertical-relative:page" from="104.65pt,72.35pt" to="104.65pt,104.35pt" o:userdrawn="t">
            <w10:wrap anchorx="page" anchory="page"/>
          </v:line>
        </w:pict>
      </w:r>
      <w:r>
        <w:rPr>
          <w:rFonts w:ascii="Times New Roman" w:eastAsia="Times New Roman" w:hAnsi="Times New Roman"/>
          <w:b/>
        </w:rPr>
        <w:pict>
          <v:line id="_x0000_s1112" style="position:absolute;z-index:-251803136;mso-position-horizontal-relative:page;mso-position-vertical-relative:page" from="104.25pt,104pt" to="510.65pt,104pt" o:userdrawn="t">
            <w10:wrap anchorx="page" anchory="page"/>
          </v:line>
        </w:pict>
      </w:r>
    </w:p>
    <w:p w:rsidR="00000000" w:rsidRDefault="006F13F1">
      <w:pPr>
        <w:spacing w:line="0" w:lineRule="atLeast"/>
        <w:ind w:right="-59"/>
        <w:jc w:val="center"/>
        <w:rPr>
          <w:rFonts w:ascii="Garamond" w:eastAsia="Garamond" w:hAnsi="Garamond"/>
          <w:i/>
          <w:sz w:val="24"/>
        </w:rPr>
      </w:pPr>
      <w:r>
        <w:rPr>
          <w:rFonts w:ascii="Garamond" w:eastAsia="Garamond" w:hAnsi="Garamond"/>
          <w:i/>
          <w:sz w:val="24"/>
        </w:rPr>
        <w:t>To be stamped as an Agreeme</w:t>
      </w:r>
      <w:r>
        <w:rPr>
          <w:rFonts w:ascii="Garamond" w:eastAsia="Garamond" w:hAnsi="Garamond"/>
          <w:i/>
          <w:sz w:val="24"/>
        </w:rPr>
        <w:t>nt cum Indemnity cum Power of Attorney as per state stamp Act</w:t>
      </w:r>
    </w:p>
    <w:p w:rsidR="00000000" w:rsidRDefault="006F13F1">
      <w:pPr>
        <w:spacing w:line="200" w:lineRule="exact"/>
        <w:rPr>
          <w:rFonts w:ascii="Times New Roman" w:eastAsia="Times New Roman" w:hAnsi="Times New Roman"/>
        </w:rPr>
      </w:pPr>
    </w:p>
    <w:p w:rsidR="00000000" w:rsidRDefault="006F13F1">
      <w:pPr>
        <w:spacing w:line="323" w:lineRule="exact"/>
        <w:rPr>
          <w:rFonts w:ascii="Times New Roman" w:eastAsia="Times New Roman" w:hAnsi="Times New Roman"/>
        </w:rPr>
      </w:pPr>
    </w:p>
    <w:p w:rsidR="00000000" w:rsidRDefault="006F13F1">
      <w:pPr>
        <w:spacing w:line="0" w:lineRule="atLeast"/>
        <w:ind w:right="-99"/>
        <w:jc w:val="center"/>
        <w:rPr>
          <w:rFonts w:ascii="Times New Roman" w:eastAsia="Times New Roman" w:hAnsi="Times New Roman"/>
          <w:b/>
          <w:u w:val="single"/>
        </w:rPr>
      </w:pPr>
      <w:r>
        <w:rPr>
          <w:rFonts w:ascii="Times New Roman" w:eastAsia="Times New Roman" w:hAnsi="Times New Roman"/>
          <w:b/>
          <w:u w:val="single"/>
        </w:rPr>
        <w:t>TERM LOAN AGREEMENT</w:t>
      </w:r>
    </w:p>
    <w:p w:rsidR="00000000" w:rsidRDefault="006F13F1">
      <w:pPr>
        <w:spacing w:line="234" w:lineRule="exact"/>
        <w:rPr>
          <w:rFonts w:ascii="Times New Roman" w:eastAsia="Times New Roman" w:hAnsi="Times New Roman"/>
        </w:rPr>
      </w:pPr>
    </w:p>
    <w:p w:rsidR="00000000" w:rsidRDefault="006F13F1">
      <w:pPr>
        <w:spacing w:line="236" w:lineRule="auto"/>
        <w:ind w:right="40"/>
        <w:jc w:val="both"/>
        <w:rPr>
          <w:rFonts w:ascii="Times New Roman" w:eastAsia="Times New Roman" w:hAnsi="Times New Roman"/>
        </w:rPr>
      </w:pPr>
      <w:r>
        <w:rPr>
          <w:rFonts w:ascii="Times New Roman" w:eastAsia="Times New Roman" w:hAnsi="Times New Roman"/>
        </w:rPr>
        <w:t>This agreement is made at the place and date as specified in Sr. No. 1 and Sr. No. 2 of the Schedule respectively between such persons, whose name(s) and address(es) are a</w:t>
      </w:r>
      <w:r>
        <w:rPr>
          <w:rFonts w:ascii="Times New Roman" w:eastAsia="Times New Roman" w:hAnsi="Times New Roman"/>
        </w:rPr>
        <w:t xml:space="preserve">s specified in Sr. No. 3 of the Schedule (hereinafter referred to as the </w:t>
      </w:r>
      <w:r>
        <w:rPr>
          <w:rFonts w:ascii="Times New Roman" w:eastAsia="Times New Roman" w:hAnsi="Times New Roman"/>
        </w:rPr>
        <w:t>“</w:t>
      </w:r>
      <w:r>
        <w:rPr>
          <w:rFonts w:ascii="Times New Roman" w:eastAsia="Times New Roman" w:hAnsi="Times New Roman"/>
          <w:b/>
        </w:rPr>
        <w:t>Borrower</w:t>
      </w:r>
      <w:r>
        <w:rPr>
          <w:rFonts w:ascii="Times New Roman" w:eastAsia="Times New Roman" w:hAnsi="Times New Roman"/>
        </w:rPr>
        <w:t>”);</w:t>
      </w:r>
    </w:p>
    <w:p w:rsidR="00000000" w:rsidRDefault="006F13F1">
      <w:pPr>
        <w:spacing w:line="7"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AND</w:t>
      </w:r>
    </w:p>
    <w:p w:rsidR="00000000" w:rsidRDefault="006F13F1">
      <w:pPr>
        <w:spacing w:line="189" w:lineRule="exact"/>
        <w:rPr>
          <w:rFonts w:ascii="Times New Roman" w:eastAsia="Times New Roman" w:hAnsi="Times New Roman"/>
        </w:rPr>
      </w:pPr>
    </w:p>
    <w:p w:rsidR="00000000" w:rsidRDefault="006F13F1">
      <w:pPr>
        <w:spacing w:line="226" w:lineRule="auto"/>
        <w:ind w:right="20"/>
        <w:jc w:val="both"/>
        <w:rPr>
          <w:rFonts w:ascii="Times New Roman" w:eastAsia="Times New Roman" w:hAnsi="Times New Roman"/>
        </w:rPr>
      </w:pPr>
      <w:r>
        <w:rPr>
          <w:rFonts w:ascii="Times New Roman" w:eastAsia="Times New Roman" w:hAnsi="Times New Roman"/>
          <w:b/>
        </w:rPr>
        <w:t>AXIS BANK LIMITED</w:t>
      </w:r>
      <w:r>
        <w:rPr>
          <w:rFonts w:ascii="Times New Roman" w:eastAsia="Times New Roman" w:hAnsi="Times New Roman"/>
        </w:rPr>
        <w:t>, a company, incorporated under the Companies Act, 1956 and a banking company within</w:t>
      </w:r>
      <w:r>
        <w:rPr>
          <w:rFonts w:ascii="Times New Roman" w:eastAsia="Times New Roman" w:hAnsi="Times New Roman"/>
        </w:rPr>
        <w:t xml:space="preserve"> the meaning of the Banking Regulation Act, 1949 and having its</w:t>
      </w:r>
      <w:r>
        <w:rPr>
          <w:rFonts w:ascii="Times New Roman" w:eastAsia="Times New Roman" w:hAnsi="Times New Roman"/>
        </w:rPr>
        <w:t xml:space="preserve"> registered office at </w:t>
      </w:r>
      <w:r>
        <w:rPr>
          <w:rFonts w:ascii="Times New Roman" w:eastAsia="Times New Roman" w:hAnsi="Times New Roman"/>
        </w:rPr>
        <w:t>‘Trishul</w:t>
      </w:r>
      <w:r>
        <w:rPr>
          <w:rFonts w:ascii="Times New Roman" w:eastAsia="Times New Roman" w:hAnsi="Times New Roman"/>
        </w:rPr>
        <w:t>’, 3</w:t>
      </w:r>
      <w:r>
        <w:rPr>
          <w:rFonts w:ascii="Times New Roman" w:eastAsia="Times New Roman" w:hAnsi="Times New Roman"/>
          <w:sz w:val="25"/>
          <w:vertAlign w:val="superscript"/>
        </w:rPr>
        <w:t>rd</w:t>
      </w:r>
      <w:r>
        <w:rPr>
          <w:rFonts w:ascii="Times New Roman" w:eastAsia="Times New Roman" w:hAnsi="Times New Roman"/>
        </w:rPr>
        <w:t xml:space="preserve"> </w:t>
      </w:r>
      <w:r>
        <w:rPr>
          <w:rFonts w:ascii="Times New Roman" w:eastAsia="Times New Roman" w:hAnsi="Times New Roman"/>
        </w:rPr>
        <w:t>Floor, Opposite</w:t>
      </w:r>
      <w:r>
        <w:rPr>
          <w:rFonts w:ascii="Times New Roman" w:eastAsia="Times New Roman" w:hAnsi="Times New Roman"/>
        </w:rPr>
        <w:t xml:space="preserve"> Samartheshwar Temple, Law Garden, Ellis Bridge, Ahmedabad 380 006, Gujarat and one of the branch offices at the place as specified in Sr. No. 4 of the Schedule (hereinafter referred to as the </w:t>
      </w:r>
      <w:r>
        <w:rPr>
          <w:rFonts w:ascii="Times New Roman" w:eastAsia="Times New Roman" w:hAnsi="Times New Roman"/>
        </w:rPr>
        <w:t>“</w:t>
      </w:r>
      <w:r>
        <w:rPr>
          <w:rFonts w:ascii="Times New Roman" w:eastAsia="Times New Roman" w:hAnsi="Times New Roman"/>
          <w:b/>
        </w:rPr>
        <w:t>Bank</w:t>
      </w:r>
      <w:r>
        <w:rPr>
          <w:rFonts w:ascii="Times New Roman" w:eastAsia="Times New Roman" w:hAnsi="Times New Roman"/>
        </w:rPr>
        <w:t>” whic</w:t>
      </w:r>
      <w:r>
        <w:rPr>
          <w:rFonts w:ascii="Times New Roman" w:eastAsia="Times New Roman" w:hAnsi="Times New Roman"/>
        </w:rPr>
        <w:t>h expression shall unless repugnant to the context or meaning thereof shall include its successors and assigns).</w:t>
      </w:r>
    </w:p>
    <w:p w:rsidR="00000000" w:rsidRDefault="006F13F1">
      <w:pPr>
        <w:spacing w:line="244" w:lineRule="exact"/>
        <w:rPr>
          <w:rFonts w:ascii="Times New Roman" w:eastAsia="Times New Roman" w:hAnsi="Times New Roman"/>
        </w:rPr>
      </w:pPr>
    </w:p>
    <w:p w:rsidR="00000000" w:rsidRDefault="006F13F1">
      <w:pPr>
        <w:spacing w:line="234" w:lineRule="auto"/>
        <w:ind w:right="20"/>
        <w:jc w:val="both"/>
        <w:rPr>
          <w:rFonts w:ascii="Times New Roman" w:eastAsia="Times New Roman" w:hAnsi="Times New Roman"/>
        </w:rPr>
      </w:pPr>
      <w:r>
        <w:rPr>
          <w:rFonts w:ascii="Times New Roman" w:eastAsia="Times New Roman" w:hAnsi="Times New Roman"/>
        </w:rPr>
        <w:t xml:space="preserve">(The Borrower and the Bank, wherever the context so admits, are hereinafter individually referred to as </w:t>
      </w:r>
      <w:r>
        <w:rPr>
          <w:rFonts w:ascii="Times New Roman" w:eastAsia="Times New Roman" w:hAnsi="Times New Roman"/>
        </w:rPr>
        <w:t>“</w:t>
      </w:r>
      <w:r>
        <w:rPr>
          <w:rFonts w:ascii="Times New Roman" w:eastAsia="Times New Roman" w:hAnsi="Times New Roman"/>
          <w:b/>
        </w:rPr>
        <w:t>Party</w:t>
      </w:r>
      <w:r>
        <w:rPr>
          <w:rFonts w:ascii="Times New Roman" w:eastAsia="Times New Roman" w:hAnsi="Times New Roman"/>
        </w:rPr>
        <w:t xml:space="preserve">” and collectively as </w:t>
      </w:r>
      <w:r>
        <w:rPr>
          <w:rFonts w:ascii="Times New Roman" w:eastAsia="Times New Roman" w:hAnsi="Times New Roman"/>
        </w:rPr>
        <w:t>“</w:t>
      </w:r>
      <w:r>
        <w:rPr>
          <w:rFonts w:ascii="Times New Roman" w:eastAsia="Times New Roman" w:hAnsi="Times New Roman"/>
          <w:b/>
        </w:rPr>
        <w:t>Parties</w:t>
      </w:r>
      <w:r>
        <w:rPr>
          <w:rFonts w:ascii="Times New Roman" w:eastAsia="Times New Roman" w:hAnsi="Times New Roman"/>
        </w:rPr>
        <w:t>”)</w:t>
      </w:r>
    </w:p>
    <w:p w:rsidR="00000000" w:rsidRDefault="006F13F1">
      <w:pPr>
        <w:spacing w:line="243" w:lineRule="exact"/>
        <w:rPr>
          <w:rFonts w:ascii="Times New Roman" w:eastAsia="Times New Roman" w:hAnsi="Times New Roman"/>
        </w:rPr>
      </w:pPr>
    </w:p>
    <w:p w:rsidR="00000000" w:rsidRDefault="006F13F1">
      <w:pPr>
        <w:spacing w:line="236" w:lineRule="auto"/>
        <w:ind w:right="40"/>
        <w:jc w:val="both"/>
        <w:rPr>
          <w:rFonts w:ascii="Times New Roman" w:eastAsia="Times New Roman" w:hAnsi="Times New Roman"/>
        </w:rPr>
      </w:pPr>
      <w:r>
        <w:rPr>
          <w:rFonts w:ascii="Times New Roman" w:eastAsia="Times New Roman" w:hAnsi="Times New Roman"/>
          <w:b/>
        </w:rPr>
        <w:t>WHEREAS</w:t>
      </w:r>
      <w:r>
        <w:rPr>
          <w:rFonts w:ascii="Times New Roman" w:eastAsia="Times New Roman" w:hAnsi="Times New Roman"/>
        </w:rPr>
        <w:t xml:space="preserve"> </w:t>
      </w:r>
      <w:r>
        <w:rPr>
          <w:rFonts w:ascii="Times New Roman" w:eastAsia="Times New Roman" w:hAnsi="Times New Roman"/>
        </w:rPr>
        <w:t>the Borrower has requested the Bank and the Bank has agreed to provide a facility upto the limit(s) as</w:t>
      </w:r>
      <w:r>
        <w:rPr>
          <w:rFonts w:ascii="Times New Roman" w:eastAsia="Times New Roman" w:hAnsi="Times New Roman"/>
        </w:rPr>
        <w:t xml:space="preserve"> specified in Sr. No. 5 of the Schedule, with full power to the Bank from time to time to reduce or altogether withdraw the Facility, on the ter</w:t>
      </w:r>
      <w:r>
        <w:rPr>
          <w:rFonts w:ascii="Times New Roman" w:eastAsia="Times New Roman" w:hAnsi="Times New Roman"/>
        </w:rPr>
        <w:t>ms and conditions appearing herein and the Sanction Letter details of which are specified in Sr. No. 6 of the Schedule.</w:t>
      </w:r>
    </w:p>
    <w:p w:rsidR="00000000" w:rsidRDefault="006F13F1">
      <w:pPr>
        <w:spacing w:line="245" w:lineRule="exact"/>
        <w:rPr>
          <w:rFonts w:ascii="Times New Roman" w:eastAsia="Times New Roman" w:hAnsi="Times New Roman"/>
        </w:rPr>
      </w:pPr>
    </w:p>
    <w:p w:rsidR="00000000" w:rsidRDefault="006F13F1">
      <w:pPr>
        <w:spacing w:line="234" w:lineRule="auto"/>
        <w:ind w:right="20"/>
        <w:rPr>
          <w:rFonts w:ascii="Times New Roman" w:eastAsia="Times New Roman" w:hAnsi="Times New Roman"/>
        </w:rPr>
      </w:pPr>
      <w:r>
        <w:rPr>
          <w:rFonts w:ascii="Times New Roman" w:eastAsia="Times New Roman" w:hAnsi="Times New Roman"/>
          <w:b/>
        </w:rPr>
        <w:t>NOW, THEREFORE</w:t>
      </w:r>
      <w:r>
        <w:rPr>
          <w:rFonts w:ascii="Times New Roman" w:eastAsia="Times New Roman" w:hAnsi="Times New Roman"/>
        </w:rPr>
        <w:t>, in consideration of the foregoing and other good and valuable consideration, the receipt and</w:t>
      </w:r>
      <w:r>
        <w:rPr>
          <w:rFonts w:ascii="Times New Roman" w:eastAsia="Times New Roman" w:hAnsi="Times New Roman"/>
        </w:rPr>
        <w:t xml:space="preserve"> adequacy of which are here</w:t>
      </w:r>
      <w:r>
        <w:rPr>
          <w:rFonts w:ascii="Times New Roman" w:eastAsia="Times New Roman" w:hAnsi="Times New Roman"/>
        </w:rPr>
        <w:t>by acknowledged, the Parties hereto hereby agree as follows:</w:t>
      </w:r>
    </w:p>
    <w:p w:rsidR="00000000" w:rsidRDefault="006F13F1">
      <w:pPr>
        <w:spacing w:line="234" w:lineRule="exact"/>
        <w:rPr>
          <w:rFonts w:ascii="Times New Roman" w:eastAsia="Times New Roman" w:hAnsi="Times New Roman"/>
        </w:rPr>
      </w:pPr>
    </w:p>
    <w:p w:rsidR="00000000" w:rsidRDefault="006F13F1" w:rsidP="006F13F1">
      <w:pPr>
        <w:numPr>
          <w:ilvl w:val="0"/>
          <w:numId w:val="164"/>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D</w:t>
      </w:r>
      <w:r>
        <w:rPr>
          <w:rFonts w:ascii="Times New Roman" w:eastAsia="Times New Roman" w:hAnsi="Times New Roman"/>
          <w:b/>
          <w:sz w:val="16"/>
        </w:rPr>
        <w:t>EFINITIONS AND</w:t>
      </w:r>
      <w:r>
        <w:rPr>
          <w:rFonts w:ascii="Times New Roman" w:eastAsia="Times New Roman" w:hAnsi="Times New Roman"/>
          <w:b/>
        </w:rPr>
        <w:t xml:space="preserve"> I</w:t>
      </w:r>
      <w:r>
        <w:rPr>
          <w:rFonts w:ascii="Times New Roman" w:eastAsia="Times New Roman" w:hAnsi="Times New Roman"/>
          <w:b/>
          <w:sz w:val="16"/>
        </w:rPr>
        <w:t>NTERPRETATION</w:t>
      </w:r>
    </w:p>
    <w:p w:rsidR="00000000" w:rsidRDefault="006F13F1">
      <w:pPr>
        <w:spacing w:line="182"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12.1</w:t>
      </w:r>
      <w:r>
        <w:rPr>
          <w:rFonts w:ascii="Times New Roman" w:eastAsia="Times New Roman" w:hAnsi="Times New Roman"/>
        </w:rPr>
        <w:tab/>
      </w:r>
      <w:r>
        <w:rPr>
          <w:rFonts w:ascii="Times New Roman" w:eastAsia="Times New Roman" w:hAnsi="Times New Roman"/>
          <w:sz w:val="19"/>
        </w:rPr>
        <w:t>In this Agreement, the capitalised terms shall have the following meanings: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pPr>
        <w:spacing w:line="236" w:lineRule="auto"/>
        <w:ind w:left="720" w:right="120"/>
        <w:rPr>
          <w:rFonts w:ascii="Times New Roman" w:eastAsia="Times New Roman" w:hAnsi="Times New Roman"/>
          <w:b/>
        </w:rPr>
      </w:pPr>
      <w:r>
        <w:rPr>
          <w:rFonts w:ascii="Times New Roman" w:eastAsia="Times New Roman" w:hAnsi="Times New Roman"/>
          <w:b/>
        </w:rPr>
        <w:t>“Affiliate</w:t>
      </w:r>
      <w:r>
        <w:rPr>
          <w:rFonts w:ascii="Times New Roman" w:eastAsia="Times New Roman" w:hAnsi="Times New Roman"/>
          <w:b/>
        </w:rPr>
        <w:t>” of any specified person shall mean any other Person directly or in</w:t>
      </w:r>
      <w:r>
        <w:rPr>
          <w:rFonts w:ascii="Times New Roman" w:eastAsia="Times New Roman" w:hAnsi="Times New Roman"/>
          <w:b/>
        </w:rPr>
        <w:t xml:space="preserve">directly controlling or controlled by or under direct or indirect common control with such specified person and, in relation to a natural person, includes any </w:t>
      </w:r>
      <w:r>
        <w:rPr>
          <w:rFonts w:ascii="Times New Roman" w:eastAsia="Times New Roman" w:hAnsi="Times New Roman"/>
          <w:b/>
        </w:rPr>
        <w:t>“Relative</w:t>
      </w:r>
      <w:r>
        <w:rPr>
          <w:rFonts w:ascii="Times New Roman" w:eastAsia="Times New Roman" w:hAnsi="Times New Roman"/>
          <w:b/>
        </w:rPr>
        <w:t>” (as such expression is defined in the Companies Act, 2013) of such natural person.</w:t>
      </w:r>
    </w:p>
    <w:p w:rsidR="00000000" w:rsidRDefault="006F13F1">
      <w:pPr>
        <w:spacing w:line="200" w:lineRule="exact"/>
        <w:rPr>
          <w:rFonts w:ascii="Times New Roman" w:eastAsia="Times New Roman" w:hAnsi="Times New Roman"/>
        </w:rPr>
      </w:pPr>
    </w:p>
    <w:p w:rsidR="00000000" w:rsidRDefault="006F13F1">
      <w:pPr>
        <w:spacing w:line="299" w:lineRule="exact"/>
        <w:rPr>
          <w:rFonts w:ascii="Times New Roman" w:eastAsia="Times New Roman" w:hAnsi="Times New Roman"/>
        </w:rPr>
      </w:pPr>
    </w:p>
    <w:p w:rsidR="00000000" w:rsidRDefault="006F13F1">
      <w:pPr>
        <w:spacing w:line="235" w:lineRule="auto"/>
        <w:ind w:left="720" w:right="120"/>
        <w:rPr>
          <w:rFonts w:ascii="Times New Roman" w:eastAsia="Times New Roman" w:hAnsi="Times New Roman"/>
          <w:b/>
        </w:rPr>
      </w:pPr>
      <w:r>
        <w:rPr>
          <w:rFonts w:ascii="Times New Roman" w:eastAsia="Times New Roman" w:hAnsi="Times New Roman"/>
          <w:b/>
        </w:rPr>
        <w:t>“</w:t>
      </w:r>
      <w:r>
        <w:rPr>
          <w:rFonts w:ascii="Times New Roman" w:eastAsia="Times New Roman" w:hAnsi="Times New Roman"/>
          <w:b/>
        </w:rPr>
        <w:t>Agreement</w:t>
      </w:r>
      <w:r>
        <w:rPr>
          <w:rFonts w:ascii="Times New Roman" w:eastAsia="Times New Roman" w:hAnsi="Times New Roman"/>
          <w:b/>
        </w:rPr>
        <w:t>” means this loan agree</w:t>
      </w:r>
      <w:r>
        <w:rPr>
          <w:rFonts w:ascii="Times New Roman" w:eastAsia="Times New Roman" w:hAnsi="Times New Roman"/>
          <w:b/>
        </w:rPr>
        <w:t>ment for grant of the Facility executed at the place and date as</w:t>
      </w:r>
      <w:r>
        <w:rPr>
          <w:rFonts w:ascii="Times New Roman" w:eastAsia="Times New Roman" w:hAnsi="Times New Roman"/>
          <w:b/>
        </w:rPr>
        <w:t xml:space="preserve"> specified in Sr. No. 1 and Sr. No. 2 of the Schedule respectively between the Borrower and the Bank, as amended, amended and restated, modified or supplemented</w:t>
      </w:r>
      <w:r>
        <w:rPr>
          <w:rFonts w:ascii="Times New Roman" w:eastAsia="Times New Roman" w:hAnsi="Times New Roman"/>
          <w:b/>
        </w:rPr>
        <w:t xml:space="preserve"> from time to time.</w:t>
      </w:r>
    </w:p>
    <w:p w:rsidR="00000000" w:rsidRDefault="006F13F1">
      <w:pPr>
        <w:spacing w:line="373" w:lineRule="exact"/>
        <w:rPr>
          <w:rFonts w:ascii="Times New Roman" w:eastAsia="Times New Roman" w:hAnsi="Times New Roman"/>
        </w:rPr>
      </w:pPr>
    </w:p>
    <w:p w:rsidR="00000000" w:rsidRDefault="006F13F1">
      <w:pPr>
        <w:spacing w:line="238" w:lineRule="auto"/>
        <w:ind w:left="720" w:right="1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Applicable Law</w:t>
      </w:r>
      <w:r>
        <w:rPr>
          <w:rFonts w:ascii="Times New Roman" w:eastAsia="Times New Roman" w:hAnsi="Times New Roman"/>
          <w:sz w:val="24"/>
        </w:rPr>
        <w:t xml:space="preserve">” shall include any statute, law, regulation, ordinance, rule, judgment, rule of law, order, decree, clearance, authorization, approval, directive, guideline, policy, requirement, governmental restriction or any similar </w:t>
      </w:r>
      <w:r>
        <w:rPr>
          <w:rFonts w:ascii="Times New Roman" w:eastAsia="Times New Roman" w:hAnsi="Times New Roman"/>
          <w:sz w:val="24"/>
        </w:rPr>
        <w:t>form of decision, or determination by, or any interpretation or administration of any of the foregoing by, any statutory or judicial or regulatory authority, whether in effect as of the date of this Agreement or thereafter and in each case as amended, modi</w:t>
      </w:r>
      <w:r>
        <w:rPr>
          <w:rFonts w:ascii="Times New Roman" w:eastAsia="Times New Roman" w:hAnsi="Times New Roman"/>
          <w:sz w:val="24"/>
        </w:rPr>
        <w:t>fied or substituted from time to time.</w:t>
      </w: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234" w:lineRule="auto"/>
        <w:ind w:left="720" w:right="3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Availability Period</w:t>
      </w:r>
      <w:r>
        <w:rPr>
          <w:rFonts w:ascii="Times New Roman" w:eastAsia="Times New Roman" w:hAnsi="Times New Roman"/>
          <w:sz w:val="24"/>
        </w:rPr>
        <w:t>” shall have the meaning ascribed to the term in Sr. No. 23 of the Schedule.</w:t>
      </w:r>
    </w:p>
    <w:p w:rsidR="00000000" w:rsidRDefault="006F13F1">
      <w:pPr>
        <w:spacing w:line="234" w:lineRule="auto"/>
        <w:ind w:left="720" w:right="360"/>
        <w:rPr>
          <w:rFonts w:ascii="Times New Roman" w:eastAsia="Times New Roman" w:hAnsi="Times New Roman"/>
          <w:sz w:val="24"/>
        </w:rPr>
        <w:sectPr w:rsidR="00000000">
          <w:pgSz w:w="12240" w:h="15840"/>
          <w:pgMar w:top="1440" w:right="1440" w:bottom="1063" w:left="1440" w:header="0" w:footer="0" w:gutter="0"/>
          <w:cols w:space="0" w:equalWidth="0">
            <w:col w:w="9360"/>
          </w:cols>
          <w:docGrid w:linePitch="360"/>
        </w:sectPr>
      </w:pPr>
    </w:p>
    <w:p w:rsidR="00000000" w:rsidRDefault="006F13F1">
      <w:pPr>
        <w:spacing w:line="307" w:lineRule="exact"/>
        <w:rPr>
          <w:rFonts w:ascii="Times New Roman" w:eastAsia="Times New Roman" w:hAnsi="Times New Roman"/>
        </w:rPr>
      </w:pPr>
      <w:bookmarkStart w:id="99" w:name="page100"/>
      <w:bookmarkEnd w:id="99"/>
    </w:p>
    <w:p w:rsidR="00000000" w:rsidRDefault="006F13F1">
      <w:pPr>
        <w:spacing w:line="236"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Business Day</w:t>
      </w:r>
      <w:r>
        <w:rPr>
          <w:rFonts w:ascii="Times New Roman" w:eastAsia="Times New Roman" w:hAnsi="Times New Roman"/>
          <w:sz w:val="24"/>
        </w:rPr>
        <w:t xml:space="preserve">” means a day on which the Lending Office in respect of the Facility or through which the Borrower has </w:t>
      </w:r>
      <w:r>
        <w:rPr>
          <w:rFonts w:ascii="Times New Roman" w:eastAsia="Times New Roman" w:hAnsi="Times New Roman"/>
          <w:sz w:val="24"/>
        </w:rPr>
        <w:t>to make payment or repayment in respect of the Facility, is open for normal business transactions.</w:t>
      </w:r>
    </w:p>
    <w:p w:rsidR="00000000" w:rsidRDefault="006F13F1">
      <w:pPr>
        <w:spacing w:line="200" w:lineRule="exact"/>
        <w:rPr>
          <w:rFonts w:ascii="Times New Roman" w:eastAsia="Times New Roman" w:hAnsi="Times New Roman"/>
        </w:rPr>
      </w:pPr>
    </w:p>
    <w:p w:rsidR="00000000" w:rsidRDefault="006F13F1">
      <w:pPr>
        <w:spacing w:line="236" w:lineRule="exact"/>
        <w:rPr>
          <w:rFonts w:ascii="Times New Roman" w:eastAsia="Times New Roman" w:hAnsi="Times New Roman"/>
        </w:rPr>
      </w:pPr>
    </w:p>
    <w:p w:rsidR="00000000" w:rsidRDefault="006F13F1">
      <w:pPr>
        <w:spacing w:line="234"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CIC</w:t>
      </w:r>
      <w:r>
        <w:rPr>
          <w:rFonts w:ascii="Times New Roman" w:eastAsia="Times New Roman" w:hAnsi="Times New Roman"/>
          <w:sz w:val="24"/>
        </w:rPr>
        <w:t>” shall mean and refer to Credit Information Companies as defined under the Credit Information Companies (Regulation) Act, 2005, as amended from time t</w:t>
      </w:r>
      <w:r>
        <w:rPr>
          <w:rFonts w:ascii="Times New Roman" w:eastAsia="Times New Roman" w:hAnsi="Times New Roman"/>
          <w:sz w:val="24"/>
        </w:rPr>
        <w:t>o time.</w:t>
      </w: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237"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Credit Rating Agency</w:t>
      </w:r>
      <w:r>
        <w:rPr>
          <w:rFonts w:ascii="Times New Roman" w:eastAsia="Times New Roman" w:hAnsi="Times New Roman"/>
          <w:sz w:val="24"/>
        </w:rPr>
        <w:t>” sh</w:t>
      </w:r>
      <w:r>
        <w:rPr>
          <w:rFonts w:ascii="Times New Roman" w:eastAsia="Times New Roman" w:hAnsi="Times New Roman"/>
          <w:sz w:val="24"/>
        </w:rPr>
        <w:t>all mean and refer to the domestic credit rating agencies such</w:t>
      </w:r>
      <w:r>
        <w:rPr>
          <w:rFonts w:ascii="Times New Roman" w:eastAsia="Times New Roman" w:hAnsi="Times New Roman"/>
          <w:sz w:val="24"/>
        </w:rPr>
        <w:t xml:space="preserve"> as Credit Analysis and Research Limited [CARE], CRISIL Limited, FITCH India and ICRA Limited and international credit rating agencies such as Fitch, Moodys an</w:t>
      </w:r>
      <w:r>
        <w:rPr>
          <w:rFonts w:ascii="Times New Roman" w:eastAsia="Times New Roman" w:hAnsi="Times New Roman"/>
          <w:sz w:val="24"/>
        </w:rPr>
        <w:t>d Standard &amp; Poor</w:t>
      </w:r>
      <w:r>
        <w:rPr>
          <w:rFonts w:ascii="Times New Roman" w:eastAsia="Times New Roman" w:hAnsi="Times New Roman"/>
          <w:sz w:val="24"/>
        </w:rPr>
        <w:t xml:space="preserve">’s and such other </w:t>
      </w:r>
      <w:r>
        <w:rPr>
          <w:rFonts w:ascii="Times New Roman" w:eastAsia="Times New Roman" w:hAnsi="Times New Roman"/>
          <w:sz w:val="24"/>
        </w:rPr>
        <w:t>credit rating agencies identified and/or recognized by</w:t>
      </w:r>
      <w:r>
        <w:rPr>
          <w:rFonts w:ascii="Times New Roman" w:eastAsia="Times New Roman" w:hAnsi="Times New Roman"/>
          <w:sz w:val="24"/>
        </w:rPr>
        <w:t xml:space="preserve"> the Reserve Bank of India from time to time.</w:t>
      </w:r>
    </w:p>
    <w:p w:rsidR="00000000" w:rsidRDefault="006F13F1">
      <w:pPr>
        <w:spacing w:line="200" w:lineRule="exact"/>
        <w:rPr>
          <w:rFonts w:ascii="Times New Roman" w:eastAsia="Times New Roman" w:hAnsi="Times New Roman"/>
        </w:rPr>
      </w:pPr>
    </w:p>
    <w:p w:rsidR="00000000" w:rsidRDefault="006F13F1">
      <w:pPr>
        <w:spacing w:line="334" w:lineRule="exact"/>
        <w:rPr>
          <w:rFonts w:ascii="Times New Roman" w:eastAsia="Times New Roman" w:hAnsi="Times New Roman"/>
        </w:rPr>
      </w:pPr>
    </w:p>
    <w:p w:rsidR="00000000" w:rsidRDefault="006F13F1">
      <w:pPr>
        <w:spacing w:line="234" w:lineRule="auto"/>
        <w:ind w:left="720" w:right="1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Drawdown Schedule</w:t>
      </w:r>
      <w:r>
        <w:rPr>
          <w:rFonts w:ascii="Times New Roman" w:eastAsia="Times New Roman" w:hAnsi="Times New Roman"/>
          <w:sz w:val="24"/>
        </w:rPr>
        <w:t>” shall have the meaning ascribed to the term in Sr. No. 22 of the Schedule.</w:t>
      </w:r>
    </w:p>
    <w:p w:rsidR="00000000" w:rsidRDefault="006F13F1">
      <w:pPr>
        <w:spacing w:line="200" w:lineRule="exact"/>
        <w:rPr>
          <w:rFonts w:ascii="Times New Roman" w:eastAsia="Times New Roman" w:hAnsi="Times New Roman"/>
        </w:rPr>
      </w:pPr>
    </w:p>
    <w:p w:rsidR="00000000" w:rsidRDefault="006F13F1">
      <w:pPr>
        <w:spacing w:line="22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Penal rate</w:t>
      </w:r>
      <w:r>
        <w:rPr>
          <w:rFonts w:ascii="Times New Roman" w:eastAsia="Times New Roman" w:hAnsi="Times New Roman"/>
          <w:sz w:val="24"/>
        </w:rPr>
        <w:t>” shall hav</w:t>
      </w:r>
      <w:r>
        <w:rPr>
          <w:rFonts w:ascii="Times New Roman" w:eastAsia="Times New Roman" w:hAnsi="Times New Roman"/>
          <w:sz w:val="24"/>
        </w:rPr>
        <w:t>e the meaning ascribed to the term i</w:t>
      </w:r>
      <w:r>
        <w:rPr>
          <w:rFonts w:ascii="Times New Roman" w:eastAsia="Times New Roman" w:hAnsi="Times New Roman"/>
          <w:sz w:val="24"/>
        </w:rPr>
        <w:t>n Clause 5.3(a).</w:t>
      </w:r>
    </w:p>
    <w:p w:rsidR="00000000" w:rsidRDefault="006F13F1">
      <w:pPr>
        <w:spacing w:line="200" w:lineRule="exact"/>
        <w:rPr>
          <w:rFonts w:ascii="Times New Roman" w:eastAsia="Times New Roman" w:hAnsi="Times New Roman"/>
        </w:rPr>
      </w:pPr>
    </w:p>
    <w:p w:rsidR="00000000" w:rsidRDefault="006F13F1">
      <w:pPr>
        <w:spacing w:line="235" w:lineRule="exact"/>
        <w:rPr>
          <w:rFonts w:ascii="Times New Roman" w:eastAsia="Times New Roman" w:hAnsi="Times New Roman"/>
        </w:rPr>
      </w:pPr>
    </w:p>
    <w:p w:rsidR="00000000" w:rsidRDefault="006F13F1">
      <w:pPr>
        <w:spacing w:line="234" w:lineRule="auto"/>
        <w:ind w:left="720" w:right="3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Event(s) of Default</w:t>
      </w:r>
      <w:r>
        <w:rPr>
          <w:rFonts w:ascii="Times New Roman" w:eastAsia="Times New Roman" w:hAnsi="Times New Roman"/>
          <w:sz w:val="24"/>
        </w:rPr>
        <w:t xml:space="preserve">” </w:t>
      </w:r>
      <w:r>
        <w:rPr>
          <w:rFonts w:ascii="Times New Roman" w:eastAsia="Times New Roman" w:hAnsi="Times New Roman"/>
          <w:sz w:val="24"/>
        </w:rPr>
        <w:t>means any of the events or circumstances as specified in Clause</w:t>
      </w:r>
      <w:r>
        <w:rPr>
          <w:rFonts w:ascii="Times New Roman" w:eastAsia="Times New Roman" w:hAnsi="Times New Roman"/>
          <w:sz w:val="24"/>
        </w:rPr>
        <w:t xml:space="preserve"> 10.1.</w:t>
      </w: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232" w:lineRule="auto"/>
        <w:ind w:left="720"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Facility</w:t>
      </w:r>
      <w:r>
        <w:rPr>
          <w:rFonts w:ascii="Times New Roman" w:eastAsia="Times New Roman" w:hAnsi="Times New Roman"/>
          <w:sz w:val="24"/>
        </w:rPr>
        <w:t>” means the loan facility, upto the limit(s) specified in Sr. No. 5 of the Schedule, granted by th</w:t>
      </w:r>
      <w:r>
        <w:rPr>
          <w:rFonts w:ascii="Times New Roman" w:eastAsia="Times New Roman" w:hAnsi="Times New Roman"/>
          <w:sz w:val="24"/>
        </w:rPr>
        <w:t>e Bank to the Borrower in accordance with the terms of this Agreement,</w:t>
      </w:r>
      <w:r>
        <w:rPr>
          <w:rFonts w:ascii="Times New Roman" w:eastAsia="Times New Roman" w:hAnsi="Times New Roman"/>
          <w:sz w:val="22"/>
        </w:rPr>
        <w:t xml:space="preserve"> </w:t>
      </w:r>
      <w:r>
        <w:rPr>
          <w:rFonts w:ascii="Times New Roman" w:eastAsia="Times New Roman" w:hAnsi="Times New Roman"/>
          <w:sz w:val="22"/>
        </w:rPr>
        <w:t>and</w:t>
      </w:r>
      <w:r>
        <w:rPr>
          <w:rFonts w:ascii="Times New Roman" w:eastAsia="Times New Roman" w:hAnsi="Times New Roman"/>
          <w:sz w:val="22"/>
        </w:rPr>
        <w:t xml:space="preserve"> shall include any amount converted into another currency and/or reconverted into Indian rupees in accordance with Clause 4 of this Agreement</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238" w:lineRule="exact"/>
        <w:rPr>
          <w:rFonts w:ascii="Times New Roman" w:eastAsia="Times New Roman" w:hAnsi="Times New Roman"/>
        </w:rPr>
      </w:pPr>
    </w:p>
    <w:p w:rsidR="00000000" w:rsidRDefault="006F13F1">
      <w:pPr>
        <w:spacing w:line="236"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Financing Documents</w:t>
      </w:r>
      <w:r>
        <w:rPr>
          <w:rFonts w:ascii="Times New Roman" w:eastAsia="Times New Roman" w:hAnsi="Times New Roman"/>
          <w:sz w:val="24"/>
        </w:rPr>
        <w:t>” means this Agre</w:t>
      </w:r>
      <w:r>
        <w:rPr>
          <w:rFonts w:ascii="Times New Roman" w:eastAsia="Times New Roman" w:hAnsi="Times New Roman"/>
          <w:sz w:val="24"/>
        </w:rPr>
        <w:t>ement, the Sanction Letter, the Securi</w:t>
      </w:r>
      <w:r>
        <w:rPr>
          <w:rFonts w:ascii="Times New Roman" w:eastAsia="Times New Roman" w:hAnsi="Times New Roman"/>
          <w:sz w:val="24"/>
        </w:rPr>
        <w:t>ty</w:t>
      </w:r>
      <w:r>
        <w:rPr>
          <w:rFonts w:ascii="Times New Roman" w:eastAsia="Times New Roman" w:hAnsi="Times New Roman"/>
          <w:sz w:val="24"/>
        </w:rPr>
        <w:t xml:space="preserve"> Documents and such other documents as may be executed in connection with the Facility and shall include any other document designated as such by the Bank.</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50" w:lineRule="auto"/>
        <w:ind w:left="720" w:right="160"/>
        <w:rPr>
          <w:rFonts w:ascii="Times New Roman" w:eastAsia="Times New Roman" w:hAnsi="Times New Roman"/>
          <w:sz w:val="23"/>
        </w:rPr>
      </w:pPr>
      <w:r>
        <w:rPr>
          <w:rFonts w:ascii="Times New Roman" w:eastAsia="Times New Roman" w:hAnsi="Times New Roman"/>
          <w:b/>
          <w:sz w:val="23"/>
        </w:rPr>
        <w:t>“Guarantor(s)</w:t>
      </w:r>
      <w:r>
        <w:rPr>
          <w:rFonts w:ascii="Times New Roman" w:eastAsia="Times New Roman" w:hAnsi="Times New Roman"/>
          <w:b/>
          <w:sz w:val="23"/>
        </w:rPr>
        <w:t>”</w:t>
      </w:r>
      <w:r>
        <w:rPr>
          <w:rFonts w:ascii="Times New Roman" w:eastAsia="Times New Roman" w:hAnsi="Times New Roman"/>
          <w:sz w:val="23"/>
        </w:rPr>
        <w:t xml:space="preserve"> </w:t>
      </w:r>
      <w:r>
        <w:rPr>
          <w:rFonts w:ascii="Times New Roman" w:eastAsia="Times New Roman" w:hAnsi="Times New Roman"/>
          <w:sz w:val="23"/>
        </w:rPr>
        <w:t>shall mean all persons who have provided/sh</w:t>
      </w:r>
      <w:r>
        <w:rPr>
          <w:rFonts w:ascii="Times New Roman" w:eastAsia="Times New Roman" w:hAnsi="Times New Roman"/>
          <w:sz w:val="23"/>
        </w:rPr>
        <w:t>all provide a guarantee in</w:t>
      </w:r>
      <w:r>
        <w:rPr>
          <w:rFonts w:ascii="Times New Roman" w:eastAsia="Times New Roman" w:hAnsi="Times New Roman"/>
          <w:sz w:val="23"/>
        </w:rPr>
        <w:t xml:space="preserve"> favour of the Bank in connection with the Facility in terms of the Financing Documents.</w:t>
      </w:r>
    </w:p>
    <w:p w:rsidR="00000000" w:rsidRDefault="006F13F1">
      <w:pPr>
        <w:spacing w:line="200" w:lineRule="exact"/>
        <w:rPr>
          <w:rFonts w:ascii="Times New Roman" w:eastAsia="Times New Roman" w:hAnsi="Times New Roman"/>
        </w:rPr>
      </w:pPr>
    </w:p>
    <w:p w:rsidR="00000000" w:rsidRDefault="006F13F1">
      <w:pPr>
        <w:spacing w:line="224" w:lineRule="exact"/>
        <w:rPr>
          <w:rFonts w:ascii="Times New Roman" w:eastAsia="Times New Roman" w:hAnsi="Times New Roman"/>
        </w:rPr>
      </w:pPr>
    </w:p>
    <w:p w:rsidR="00000000" w:rsidRDefault="006F13F1">
      <w:pPr>
        <w:spacing w:line="238" w:lineRule="auto"/>
        <w:ind w:left="720" w:right="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Governmental Authority</w:t>
      </w:r>
      <w:r>
        <w:rPr>
          <w:rFonts w:ascii="Times New Roman" w:eastAsia="Times New Roman" w:hAnsi="Times New Roman"/>
          <w:sz w:val="24"/>
        </w:rPr>
        <w:t>” shall mean the Government of India, the government of any state of India or any ministry, department, board, autho</w:t>
      </w:r>
      <w:r>
        <w:rPr>
          <w:rFonts w:ascii="Times New Roman" w:eastAsia="Times New Roman" w:hAnsi="Times New Roman"/>
          <w:sz w:val="24"/>
        </w:rPr>
        <w:t>rity, instrumentality, agency, corporation (to the extent acting in a legislative, judicial or administrative capacity and not as a contracting party with the Borrower) or regulatory body exercising statutory powers under any Applicable Law under the direc</w:t>
      </w:r>
      <w:r>
        <w:rPr>
          <w:rFonts w:ascii="Times New Roman" w:eastAsia="Times New Roman" w:hAnsi="Times New Roman"/>
          <w:sz w:val="24"/>
        </w:rPr>
        <w:t>t or indirect control of the Government of India or any the state government or any subdivision of any of them or owned or</w:t>
      </w:r>
    </w:p>
    <w:p w:rsidR="00000000" w:rsidRDefault="006F13F1">
      <w:pPr>
        <w:spacing w:line="238" w:lineRule="auto"/>
        <w:ind w:left="720" w:right="6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00" w:name="page101"/>
      <w:bookmarkEnd w:id="100"/>
    </w:p>
    <w:p w:rsidR="00000000" w:rsidRDefault="006F13F1">
      <w:pPr>
        <w:spacing w:line="234" w:lineRule="auto"/>
        <w:ind w:left="720" w:right="1300"/>
        <w:rPr>
          <w:rFonts w:ascii="Times New Roman" w:eastAsia="Times New Roman" w:hAnsi="Times New Roman"/>
          <w:sz w:val="24"/>
        </w:rPr>
      </w:pPr>
      <w:r>
        <w:rPr>
          <w:rFonts w:ascii="Times New Roman" w:eastAsia="Times New Roman" w:hAnsi="Times New Roman"/>
          <w:sz w:val="24"/>
        </w:rPr>
        <w:t xml:space="preserve">controlled by the Government of India, the state governments or any of their subdivisions, or any court, tribunal or judicial body </w:t>
      </w:r>
      <w:r>
        <w:rPr>
          <w:rFonts w:ascii="Times New Roman" w:eastAsia="Times New Roman" w:hAnsi="Times New Roman"/>
          <w:sz w:val="24"/>
        </w:rPr>
        <w:t>within India.</w:t>
      </w: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236" w:lineRule="auto"/>
        <w:ind w:left="720" w:right="28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Interest Rate</w:t>
      </w:r>
      <w:r>
        <w:rPr>
          <w:rFonts w:ascii="Times New Roman" w:eastAsia="Times New Roman" w:hAnsi="Times New Roman"/>
          <w:sz w:val="24"/>
        </w:rPr>
        <w:t>”. shall mea</w:t>
      </w:r>
      <w:r>
        <w:rPr>
          <w:rFonts w:ascii="Times New Roman" w:eastAsia="Times New Roman" w:hAnsi="Times New Roman"/>
          <w:sz w:val="24"/>
        </w:rPr>
        <w:t>n the rate of interest as set out in Sr. No. 11 of the Schedule</w:t>
      </w:r>
      <w:r>
        <w:rPr>
          <w:rFonts w:ascii="Times New Roman" w:eastAsia="Times New Roman" w:hAnsi="Times New Roman"/>
          <w:sz w:val="24"/>
        </w:rPr>
        <w:t xml:space="preserve"> and as may be reset from time to time in accordance with this Agreement on every Interest Reset Date</w:t>
      </w:r>
    </w:p>
    <w:p w:rsidR="00000000" w:rsidRDefault="006F13F1">
      <w:pPr>
        <w:spacing w:line="200" w:lineRule="exact"/>
        <w:rPr>
          <w:rFonts w:ascii="Times New Roman" w:eastAsia="Times New Roman" w:hAnsi="Times New Roman"/>
        </w:rPr>
      </w:pPr>
    </w:p>
    <w:p w:rsidR="00000000" w:rsidRDefault="006F13F1">
      <w:pPr>
        <w:spacing w:line="226" w:lineRule="exact"/>
        <w:rPr>
          <w:rFonts w:ascii="Times New Roman" w:eastAsia="Times New Roman" w:hAnsi="Times New Roman"/>
        </w:rPr>
      </w:pPr>
    </w:p>
    <w:p w:rsidR="00000000" w:rsidRDefault="006F13F1">
      <w:pPr>
        <w:spacing w:line="0" w:lineRule="atLeast"/>
        <w:ind w:left="700"/>
        <w:rPr>
          <w:rFonts w:ascii="Times New Roman" w:eastAsia="Times New Roman" w:hAnsi="Times New Roman"/>
        </w:rPr>
      </w:pPr>
      <w:r>
        <w:rPr>
          <w:rFonts w:ascii="Times New Roman" w:eastAsia="Times New Roman" w:hAnsi="Times New Roman"/>
          <w:b/>
        </w:rPr>
        <w:t>“Interest Reset Date</w:t>
      </w:r>
      <w:r>
        <w:rPr>
          <w:rFonts w:ascii="Times New Roman" w:eastAsia="Times New Roman" w:hAnsi="Times New Roman"/>
          <w:b/>
        </w:rPr>
        <w:t>”</w:t>
      </w:r>
      <w:r>
        <w:rPr>
          <w:rFonts w:ascii="Times New Roman" w:eastAsia="Times New Roman" w:hAnsi="Times New Roman"/>
        </w:rPr>
        <w:t xml:space="preserve"> </w:t>
      </w:r>
      <w:r>
        <w:rPr>
          <w:rFonts w:ascii="Times New Roman" w:eastAsia="Times New Roman" w:hAnsi="Times New Roman"/>
        </w:rPr>
        <w:t>shall mean:-</w:t>
      </w:r>
    </w:p>
    <w:p w:rsidR="00000000" w:rsidRDefault="006F13F1">
      <w:pPr>
        <w:spacing w:line="0" w:lineRule="atLeast"/>
        <w:ind w:left="820"/>
        <w:rPr>
          <w:rFonts w:ascii="Times New Roman" w:eastAsia="Times New Roman" w:hAnsi="Times New Roman"/>
        </w:rPr>
      </w:pPr>
      <w:r>
        <w:rPr>
          <w:rFonts w:ascii="Times New Roman" w:eastAsia="Times New Roman" w:hAnsi="Times New Roman"/>
        </w:rPr>
        <w:t>Reset once i</w:t>
      </w:r>
      <w:r>
        <w:rPr>
          <w:rFonts w:ascii="Times New Roman" w:eastAsia="Times New Roman" w:hAnsi="Times New Roman"/>
        </w:rPr>
        <w:t>n three months or as decided by Bank, whichever is earlier.</w:t>
      </w:r>
    </w:p>
    <w:p w:rsidR="00000000" w:rsidRDefault="006F13F1">
      <w:pPr>
        <w:spacing w:line="195" w:lineRule="exact"/>
        <w:rPr>
          <w:rFonts w:ascii="Times New Roman" w:eastAsia="Times New Roman" w:hAnsi="Times New Roman"/>
        </w:rPr>
      </w:pPr>
    </w:p>
    <w:p w:rsidR="00000000" w:rsidRDefault="006F13F1">
      <w:pPr>
        <w:spacing w:line="237" w:lineRule="auto"/>
        <w:ind w:left="720" w:right="520" w:firstLine="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Lending Office</w:t>
      </w:r>
      <w:r>
        <w:rPr>
          <w:rFonts w:ascii="Times New Roman" w:eastAsia="Times New Roman" w:hAnsi="Times New Roman"/>
          <w:sz w:val="24"/>
        </w:rPr>
        <w:t>” shall mean the branch of the Bank as specified in Sr. No. 4 of the Schedule and shall include any other office or branch of the Bank through which the Facility is provided by the</w:t>
      </w:r>
      <w:r>
        <w:rPr>
          <w:rFonts w:ascii="Times New Roman" w:eastAsia="Times New Roman" w:hAnsi="Times New Roman"/>
          <w:sz w:val="24"/>
        </w:rPr>
        <w:t xml:space="preserve"> Bank and such other office or branch as the Bank may nominate.</w:t>
      </w:r>
    </w:p>
    <w:p w:rsidR="00000000" w:rsidRDefault="006F13F1">
      <w:pPr>
        <w:spacing w:line="200" w:lineRule="exact"/>
        <w:rPr>
          <w:rFonts w:ascii="Times New Roman" w:eastAsia="Times New Roman" w:hAnsi="Times New Roman"/>
        </w:rPr>
      </w:pPr>
    </w:p>
    <w:p w:rsidR="00000000" w:rsidRDefault="006F13F1">
      <w:pPr>
        <w:spacing w:line="22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Loan</w:t>
      </w:r>
      <w:r>
        <w:rPr>
          <w:rFonts w:ascii="Times New Roman" w:eastAsia="Times New Roman" w:hAnsi="Times New Roman"/>
          <w:sz w:val="24"/>
        </w:rPr>
        <w:t>” means the principal amount outstanding for the time being under the Facility.</w:t>
      </w:r>
    </w:p>
    <w:p w:rsidR="00000000" w:rsidRDefault="006F13F1">
      <w:pPr>
        <w:spacing w:line="200" w:lineRule="exact"/>
        <w:rPr>
          <w:rFonts w:ascii="Times New Roman" w:eastAsia="Times New Roman" w:hAnsi="Times New Roman"/>
        </w:rPr>
      </w:pPr>
    </w:p>
    <w:p w:rsidR="00000000" w:rsidRDefault="006F13F1">
      <w:pPr>
        <w:spacing w:line="237" w:lineRule="exact"/>
        <w:rPr>
          <w:rFonts w:ascii="Times New Roman" w:eastAsia="Times New Roman" w:hAnsi="Times New Roman"/>
        </w:rPr>
      </w:pPr>
    </w:p>
    <w:p w:rsidR="00000000" w:rsidRDefault="006F13F1">
      <w:pPr>
        <w:spacing w:line="234" w:lineRule="auto"/>
        <w:ind w:left="720" w:right="1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Loan Obligations</w:t>
      </w:r>
      <w:r>
        <w:rPr>
          <w:rFonts w:ascii="Times New Roman" w:eastAsia="Times New Roman" w:hAnsi="Times New Roman"/>
          <w:sz w:val="24"/>
        </w:rPr>
        <w:t>” shall mean all amounts owing, due or payable to the Bank pursuant to the terms of th</w:t>
      </w:r>
      <w:r>
        <w:rPr>
          <w:rFonts w:ascii="Times New Roman" w:eastAsia="Times New Roman" w:hAnsi="Times New Roman"/>
          <w:sz w:val="24"/>
        </w:rPr>
        <w:t>e Financing Documents, including without limitation:</w:t>
      </w:r>
    </w:p>
    <w:p w:rsidR="00000000" w:rsidRDefault="006F13F1">
      <w:pPr>
        <w:spacing w:line="200" w:lineRule="exact"/>
        <w:rPr>
          <w:rFonts w:ascii="Times New Roman" w:eastAsia="Times New Roman" w:hAnsi="Times New Roman"/>
        </w:rPr>
      </w:pPr>
    </w:p>
    <w:p w:rsidR="00000000" w:rsidRDefault="006F13F1">
      <w:pPr>
        <w:spacing w:line="236" w:lineRule="exact"/>
        <w:rPr>
          <w:rFonts w:ascii="Times New Roman" w:eastAsia="Times New Roman" w:hAnsi="Times New Roman"/>
        </w:rPr>
      </w:pPr>
    </w:p>
    <w:p w:rsidR="00000000" w:rsidRDefault="006F13F1" w:rsidP="006F13F1">
      <w:pPr>
        <w:numPr>
          <w:ilvl w:val="0"/>
          <w:numId w:val="165"/>
        </w:numPr>
        <w:tabs>
          <w:tab w:val="left" w:pos="1240"/>
        </w:tabs>
        <w:spacing w:line="237" w:lineRule="auto"/>
        <w:ind w:left="1240" w:right="20" w:hanging="520"/>
        <w:jc w:val="both"/>
        <w:rPr>
          <w:rFonts w:ascii="Times New Roman" w:eastAsia="Times New Roman" w:hAnsi="Times New Roman"/>
          <w:sz w:val="24"/>
        </w:rPr>
      </w:pPr>
      <w:r>
        <w:rPr>
          <w:rFonts w:ascii="Times New Roman" w:eastAsia="Times New Roman" w:hAnsi="Times New Roman"/>
          <w:sz w:val="24"/>
        </w:rPr>
        <w:t>the Loan and all interest on the Loan, the Penal Interest, premia on prepayment, all fees, commissions, charges and all other obligations and liabilities of the Borrower, including indemnities, expense</w:t>
      </w:r>
      <w:r>
        <w:rPr>
          <w:rFonts w:ascii="Times New Roman" w:eastAsia="Times New Roman" w:hAnsi="Times New Roman"/>
          <w:sz w:val="24"/>
        </w:rPr>
        <w:t>s, loan processing, commitment and any other fees incurred under, arising out of or in connection with any Financing Document;</w:t>
      </w:r>
    </w:p>
    <w:p w:rsidR="00000000" w:rsidRDefault="006F13F1">
      <w:pPr>
        <w:spacing w:line="14" w:lineRule="exact"/>
        <w:rPr>
          <w:rFonts w:ascii="Times New Roman" w:eastAsia="Times New Roman" w:hAnsi="Times New Roman"/>
          <w:sz w:val="24"/>
        </w:rPr>
      </w:pPr>
    </w:p>
    <w:p w:rsidR="00000000" w:rsidRDefault="006F13F1" w:rsidP="006F13F1">
      <w:pPr>
        <w:numPr>
          <w:ilvl w:val="0"/>
          <w:numId w:val="165"/>
        </w:numPr>
        <w:tabs>
          <w:tab w:val="left" w:pos="1240"/>
        </w:tabs>
        <w:spacing w:line="236" w:lineRule="auto"/>
        <w:ind w:left="1240" w:right="40" w:hanging="520"/>
        <w:jc w:val="both"/>
        <w:rPr>
          <w:rFonts w:ascii="Times New Roman" w:eastAsia="Times New Roman" w:hAnsi="Times New Roman"/>
          <w:sz w:val="24"/>
        </w:rPr>
      </w:pPr>
      <w:r>
        <w:rPr>
          <w:rFonts w:ascii="Times New Roman" w:eastAsia="Times New Roman" w:hAnsi="Times New Roman"/>
          <w:sz w:val="24"/>
        </w:rPr>
        <w:t>any and all sums advanced by the Bank in order to preserve the Security or preserve any of the assets forming part of the Securi</w:t>
      </w:r>
      <w:r>
        <w:rPr>
          <w:rFonts w:ascii="Times New Roman" w:eastAsia="Times New Roman" w:hAnsi="Times New Roman"/>
          <w:sz w:val="24"/>
        </w:rPr>
        <w:t>ty including but not limited payment of stamp duty, insurance premium, statutory levies; and</w:t>
      </w:r>
    </w:p>
    <w:p w:rsidR="00000000" w:rsidRDefault="006F13F1">
      <w:pPr>
        <w:spacing w:line="13" w:lineRule="exact"/>
        <w:rPr>
          <w:rFonts w:ascii="Times New Roman" w:eastAsia="Times New Roman" w:hAnsi="Times New Roman"/>
          <w:sz w:val="24"/>
        </w:rPr>
      </w:pPr>
    </w:p>
    <w:p w:rsidR="00000000" w:rsidRDefault="006F13F1" w:rsidP="006F13F1">
      <w:pPr>
        <w:numPr>
          <w:ilvl w:val="0"/>
          <w:numId w:val="165"/>
        </w:numPr>
        <w:tabs>
          <w:tab w:val="left" w:pos="1240"/>
        </w:tabs>
        <w:spacing w:line="238" w:lineRule="auto"/>
        <w:ind w:left="1240" w:right="20" w:hanging="520"/>
        <w:jc w:val="both"/>
        <w:rPr>
          <w:rFonts w:ascii="Times New Roman" w:eastAsia="Times New Roman" w:hAnsi="Times New Roman"/>
          <w:sz w:val="24"/>
        </w:rPr>
      </w:pPr>
      <w:r>
        <w:rPr>
          <w:rFonts w:ascii="Times New Roman" w:eastAsia="Times New Roman" w:hAnsi="Times New Roman"/>
          <w:sz w:val="24"/>
        </w:rPr>
        <w:t xml:space="preserve">in the event of any proceeding for the collection or enforcement of the Loan Obligations, the expenses of retaking, holding, preparing for sale or lease, selling </w:t>
      </w:r>
      <w:r>
        <w:rPr>
          <w:rFonts w:ascii="Times New Roman" w:eastAsia="Times New Roman" w:hAnsi="Times New Roman"/>
          <w:sz w:val="24"/>
        </w:rPr>
        <w:t>or otherwise disposing of or realising the Security, all costs and charges incurred by the Bank in case of any proceedings initiated under the Insolvency and Bankruptcy Code 2016, or of any exercise by the Bank of the rights under the Security Documents an</w:t>
      </w:r>
      <w:r>
        <w:rPr>
          <w:rFonts w:ascii="Times New Roman" w:eastAsia="Times New Roman" w:hAnsi="Times New Roman"/>
          <w:sz w:val="24"/>
        </w:rPr>
        <w:t>d/or the other Financing Documents, together with legal fees and court costs.</w:t>
      </w:r>
    </w:p>
    <w:p w:rsidR="00000000" w:rsidRDefault="006F13F1">
      <w:pPr>
        <w:spacing w:line="322" w:lineRule="exact"/>
        <w:rPr>
          <w:rFonts w:ascii="Times New Roman" w:eastAsia="Times New Roman" w:hAnsi="Times New Roman"/>
        </w:rPr>
      </w:pPr>
    </w:p>
    <w:p w:rsidR="00000000" w:rsidRDefault="006F13F1">
      <w:pPr>
        <w:spacing w:line="234" w:lineRule="auto"/>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Material Adverse Effect</w:t>
      </w:r>
      <w:r>
        <w:rPr>
          <w:rFonts w:ascii="Times New Roman" w:eastAsia="Times New Roman" w:hAnsi="Times New Roman"/>
        </w:rPr>
        <w:t>” shall mean the effect or consequence of an event or circumstance which in the opinion of the Bank is or likely to have a material and adverse effect on</w:t>
      </w:r>
      <w:r>
        <w:rPr>
          <w:rFonts w:ascii="Times New Roman" w:eastAsia="Times New Roman" w:hAnsi="Times New Roman"/>
        </w:rPr>
        <w:t>:</w:t>
      </w:r>
    </w:p>
    <w:p w:rsidR="00000000" w:rsidRDefault="006F13F1">
      <w:pPr>
        <w:spacing w:line="226" w:lineRule="exact"/>
        <w:rPr>
          <w:rFonts w:ascii="Times New Roman" w:eastAsia="Times New Roman" w:hAnsi="Times New Roman"/>
        </w:rPr>
      </w:pPr>
    </w:p>
    <w:p w:rsidR="00000000" w:rsidRDefault="006F13F1" w:rsidP="006F13F1">
      <w:pPr>
        <w:numPr>
          <w:ilvl w:val="0"/>
          <w:numId w:val="166"/>
        </w:numPr>
        <w:tabs>
          <w:tab w:val="left" w:pos="1280"/>
        </w:tabs>
        <w:spacing w:line="0" w:lineRule="atLeast"/>
        <w:ind w:left="1280" w:hanging="560"/>
        <w:rPr>
          <w:rFonts w:ascii="Times New Roman" w:eastAsia="Times New Roman" w:hAnsi="Times New Roman"/>
          <w:sz w:val="22"/>
        </w:rPr>
      </w:pPr>
      <w:r>
        <w:rPr>
          <w:rFonts w:ascii="Times New Roman" w:eastAsia="Times New Roman" w:hAnsi="Times New Roman"/>
        </w:rPr>
        <w:t>the financial condition, business or operation of the Borrower or any other Obligor;</w:t>
      </w:r>
    </w:p>
    <w:p w:rsidR="00000000" w:rsidRDefault="006F13F1">
      <w:pPr>
        <w:spacing w:line="260" w:lineRule="exact"/>
        <w:rPr>
          <w:rFonts w:ascii="Times New Roman" w:eastAsia="Times New Roman" w:hAnsi="Times New Roman"/>
          <w:sz w:val="22"/>
        </w:rPr>
      </w:pPr>
    </w:p>
    <w:p w:rsidR="00000000" w:rsidRDefault="006F13F1" w:rsidP="006F13F1">
      <w:pPr>
        <w:numPr>
          <w:ilvl w:val="0"/>
          <w:numId w:val="166"/>
        </w:numPr>
        <w:tabs>
          <w:tab w:val="left" w:pos="1280"/>
        </w:tabs>
        <w:spacing w:line="223" w:lineRule="auto"/>
        <w:ind w:left="1280" w:hanging="560"/>
        <w:rPr>
          <w:rFonts w:ascii="Times New Roman" w:eastAsia="Times New Roman" w:hAnsi="Times New Roman"/>
          <w:sz w:val="22"/>
        </w:rPr>
      </w:pPr>
      <w:r>
        <w:rPr>
          <w:rFonts w:ascii="Times New Roman" w:eastAsia="Times New Roman" w:hAnsi="Times New Roman"/>
        </w:rPr>
        <w:t>the ability of the Borrower or any other Obligor to perform its obligations or exercise its rights under the Financing Documents; or</w:t>
      </w:r>
    </w:p>
    <w:p w:rsidR="00000000" w:rsidRDefault="006F13F1">
      <w:pPr>
        <w:spacing w:line="259" w:lineRule="exact"/>
        <w:rPr>
          <w:rFonts w:ascii="Times New Roman" w:eastAsia="Times New Roman" w:hAnsi="Times New Roman"/>
          <w:sz w:val="22"/>
        </w:rPr>
      </w:pPr>
    </w:p>
    <w:p w:rsidR="00000000" w:rsidRDefault="006F13F1" w:rsidP="006F13F1">
      <w:pPr>
        <w:numPr>
          <w:ilvl w:val="0"/>
          <w:numId w:val="166"/>
        </w:numPr>
        <w:tabs>
          <w:tab w:val="left" w:pos="1280"/>
        </w:tabs>
        <w:spacing w:line="223" w:lineRule="auto"/>
        <w:ind w:left="1280" w:hanging="560"/>
        <w:rPr>
          <w:rFonts w:ascii="Times New Roman" w:eastAsia="Times New Roman" w:hAnsi="Times New Roman"/>
          <w:sz w:val="22"/>
        </w:rPr>
      </w:pPr>
      <w:r>
        <w:rPr>
          <w:rFonts w:ascii="Times New Roman" w:eastAsia="Times New Roman" w:hAnsi="Times New Roman"/>
        </w:rPr>
        <w:t>the validity or enforceability of</w:t>
      </w:r>
      <w:r>
        <w:rPr>
          <w:rFonts w:ascii="Times New Roman" w:eastAsia="Times New Roman" w:hAnsi="Times New Roman"/>
        </w:rPr>
        <w:t xml:space="preserve"> any of the Financing Documents (including the ability of the Bank to enforce any of its remedies under any of them).</w:t>
      </w:r>
    </w:p>
    <w:p w:rsidR="00000000" w:rsidRDefault="006F13F1">
      <w:pPr>
        <w:tabs>
          <w:tab w:val="left" w:pos="1280"/>
        </w:tabs>
        <w:spacing w:line="223" w:lineRule="auto"/>
        <w:ind w:left="1280" w:hanging="560"/>
        <w:rPr>
          <w:rFonts w:ascii="Times New Roman" w:eastAsia="Times New Roman" w:hAnsi="Times New Roman"/>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01" w:name="page102"/>
      <w:bookmarkEnd w:id="101"/>
    </w:p>
    <w:p w:rsidR="00000000" w:rsidRDefault="006F13F1">
      <w:pPr>
        <w:spacing w:line="234" w:lineRule="auto"/>
        <w:ind w:left="720" w:right="6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Obligors</w:t>
      </w:r>
      <w:r>
        <w:rPr>
          <w:rFonts w:ascii="Times New Roman" w:eastAsia="Times New Roman" w:hAnsi="Times New Roman"/>
          <w:sz w:val="24"/>
        </w:rPr>
        <w:t>” shall mean collectively the Borrower, the Guarantor(s) and the Security Providers</w:t>
      </w: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RBI</w:t>
      </w:r>
      <w:r>
        <w:rPr>
          <w:rFonts w:ascii="Times New Roman" w:eastAsia="Times New Roman" w:hAnsi="Times New Roman"/>
        </w:rPr>
        <w:t>” means Reserve Bank of India.</w:t>
      </w:r>
    </w:p>
    <w:p w:rsidR="00000000" w:rsidRDefault="006F13F1">
      <w:pPr>
        <w:spacing w:line="193" w:lineRule="exact"/>
        <w:rPr>
          <w:rFonts w:ascii="Times New Roman" w:eastAsia="Times New Roman" w:hAnsi="Times New Roman"/>
        </w:rPr>
      </w:pPr>
    </w:p>
    <w:p w:rsidR="00000000" w:rsidRDefault="006F13F1">
      <w:pPr>
        <w:spacing w:line="234" w:lineRule="auto"/>
        <w:ind w:left="720" w:right="5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Repa</w:t>
      </w:r>
      <w:r>
        <w:rPr>
          <w:rFonts w:ascii="Times New Roman" w:eastAsia="Times New Roman" w:hAnsi="Times New Roman"/>
          <w:b/>
          <w:sz w:val="24"/>
        </w:rPr>
        <w:t>yment Date</w:t>
      </w:r>
      <w:r>
        <w:rPr>
          <w:rFonts w:ascii="Times New Roman" w:eastAsia="Times New Roman" w:hAnsi="Times New Roman"/>
          <w:sz w:val="24"/>
        </w:rPr>
        <w:t xml:space="preserve">” shall have the meaning ascribed to </w:t>
      </w:r>
      <w:r>
        <w:rPr>
          <w:rFonts w:ascii="Times New Roman" w:eastAsia="Times New Roman" w:hAnsi="Times New Roman"/>
          <w:sz w:val="24"/>
        </w:rPr>
        <w:t>the term in Sr. No. 17 of the</w:t>
      </w:r>
      <w:r>
        <w:rPr>
          <w:rFonts w:ascii="Times New Roman" w:eastAsia="Times New Roman" w:hAnsi="Times New Roman"/>
          <w:sz w:val="24"/>
        </w:rPr>
        <w:t xml:space="preserve"> Schedule.</w:t>
      </w: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234" w:lineRule="auto"/>
        <w:ind w:left="720" w:right="1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Repayment Schedule</w:t>
      </w:r>
      <w:r>
        <w:rPr>
          <w:rFonts w:ascii="Times New Roman" w:eastAsia="Times New Roman" w:hAnsi="Times New Roman"/>
          <w:sz w:val="24"/>
        </w:rPr>
        <w:t>” shall have the meaning ascribed to the term in Sr. No. 17 of the Schedule.</w:t>
      </w: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234" w:lineRule="auto"/>
        <w:ind w:left="720" w:right="3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Restricted Payments</w:t>
      </w:r>
      <w:r>
        <w:rPr>
          <w:rFonts w:ascii="Times New Roman" w:eastAsia="Times New Roman" w:hAnsi="Times New Roman"/>
          <w:sz w:val="24"/>
        </w:rPr>
        <w:t>” shall mean any of the payment(s) as listed in S</w:t>
      </w:r>
      <w:r>
        <w:rPr>
          <w:rFonts w:ascii="Times New Roman" w:eastAsia="Times New Roman" w:hAnsi="Times New Roman"/>
          <w:sz w:val="24"/>
        </w:rPr>
        <w:t>r. No. 25 of the Schedule</w:t>
      </w:r>
    </w:p>
    <w:p w:rsidR="00000000" w:rsidRDefault="006F13F1">
      <w:pPr>
        <w:spacing w:line="200" w:lineRule="exact"/>
        <w:rPr>
          <w:rFonts w:ascii="Times New Roman" w:eastAsia="Times New Roman" w:hAnsi="Times New Roman"/>
        </w:rPr>
      </w:pPr>
    </w:p>
    <w:p w:rsidR="00000000" w:rsidRDefault="006F13F1">
      <w:pPr>
        <w:spacing w:line="236" w:lineRule="exact"/>
        <w:rPr>
          <w:rFonts w:ascii="Times New Roman" w:eastAsia="Times New Roman" w:hAnsi="Times New Roman"/>
        </w:rPr>
      </w:pPr>
    </w:p>
    <w:p w:rsidR="00000000" w:rsidRDefault="006F13F1">
      <w:pPr>
        <w:spacing w:line="236" w:lineRule="auto"/>
        <w:ind w:left="720" w:right="2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Sanction Letter</w:t>
      </w:r>
      <w:r>
        <w:rPr>
          <w:rFonts w:ascii="Times New Roman" w:eastAsia="Times New Roman" w:hAnsi="Times New Roman"/>
          <w:sz w:val="24"/>
        </w:rPr>
        <w:t>” sha</w:t>
      </w:r>
      <w:r>
        <w:rPr>
          <w:rFonts w:ascii="Times New Roman" w:eastAsia="Times New Roman" w:hAnsi="Times New Roman"/>
          <w:sz w:val="24"/>
        </w:rPr>
        <w:t>ll have the meaning ascribed to the term in Sr. No. 6 of the</w:t>
      </w:r>
      <w:r>
        <w:rPr>
          <w:rFonts w:ascii="Times New Roman" w:eastAsia="Times New Roman" w:hAnsi="Times New Roman"/>
          <w:sz w:val="24"/>
        </w:rPr>
        <w:t xml:space="preserve"> Schedule, which expression shall include any amendments or modifications made from to time.</w:t>
      </w: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w:t>
      </w:r>
      <w:r>
        <w:rPr>
          <w:rFonts w:ascii="Times New Roman" w:eastAsia="Times New Roman" w:hAnsi="Times New Roman"/>
          <w:sz w:val="22"/>
        </w:rPr>
        <w:t>” shall have the meaning ascribed to the te</w:t>
      </w:r>
      <w:r>
        <w:rPr>
          <w:rFonts w:ascii="Times New Roman" w:eastAsia="Times New Roman" w:hAnsi="Times New Roman"/>
          <w:sz w:val="22"/>
        </w:rPr>
        <w:t>rm in Clause 7.2 hereof.</w:t>
      </w:r>
    </w:p>
    <w:p w:rsidR="00000000" w:rsidRDefault="006F13F1">
      <w:pPr>
        <w:spacing w:line="200" w:lineRule="exact"/>
        <w:rPr>
          <w:rFonts w:ascii="Times New Roman" w:eastAsia="Times New Roman" w:hAnsi="Times New Roman"/>
        </w:rPr>
      </w:pPr>
    </w:p>
    <w:p w:rsidR="00000000" w:rsidRDefault="006F13F1">
      <w:pPr>
        <w:spacing w:line="305" w:lineRule="exact"/>
        <w:rPr>
          <w:rFonts w:ascii="Times New Roman" w:eastAsia="Times New Roman" w:hAnsi="Times New Roman"/>
        </w:rPr>
      </w:pPr>
    </w:p>
    <w:p w:rsidR="00000000" w:rsidRDefault="006F13F1">
      <w:pPr>
        <w:spacing w:line="238" w:lineRule="auto"/>
        <w:ind w:left="720" w:right="24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 Documents</w:t>
      </w:r>
      <w:r>
        <w:rPr>
          <w:rFonts w:ascii="Times New Roman" w:eastAsia="Times New Roman" w:hAnsi="Times New Roman"/>
          <w:sz w:val="22"/>
        </w:rPr>
        <w:t>” sha</w:t>
      </w:r>
      <w:r>
        <w:rPr>
          <w:rFonts w:ascii="Times New Roman" w:eastAsia="Times New Roman" w:hAnsi="Times New Roman"/>
          <w:sz w:val="22"/>
        </w:rPr>
        <w:t>ll mean each of the documents and agreements entered into/ to be</w:t>
      </w:r>
      <w:r>
        <w:rPr>
          <w:rFonts w:ascii="Times New Roman" w:eastAsia="Times New Roman" w:hAnsi="Times New Roman"/>
          <w:sz w:val="22"/>
        </w:rPr>
        <w:t xml:space="preserve"> entered into by the Security Providers for creating, maintaining and perfecting the Security Interest as contemplated under this Agreement a</w:t>
      </w:r>
      <w:r>
        <w:rPr>
          <w:rFonts w:ascii="Times New Roman" w:eastAsia="Times New Roman" w:hAnsi="Times New Roman"/>
          <w:sz w:val="22"/>
        </w:rPr>
        <w:t>nd includes any other instrument, document or deed executed and/or to be executed in connection with or pursuant to any of the foregoing and any other document designated as such by the Bank.</w:t>
      </w:r>
    </w:p>
    <w:p w:rsidR="00000000" w:rsidRDefault="006F13F1">
      <w:pPr>
        <w:spacing w:line="200" w:lineRule="exact"/>
        <w:rPr>
          <w:rFonts w:ascii="Times New Roman" w:eastAsia="Times New Roman" w:hAnsi="Times New Roman"/>
        </w:rPr>
      </w:pPr>
    </w:p>
    <w:p w:rsidR="00000000" w:rsidRDefault="006F13F1">
      <w:pPr>
        <w:spacing w:line="305" w:lineRule="exact"/>
        <w:rPr>
          <w:rFonts w:ascii="Times New Roman" w:eastAsia="Times New Roman" w:hAnsi="Times New Roman"/>
        </w:rPr>
      </w:pPr>
    </w:p>
    <w:p w:rsidR="00000000" w:rsidRDefault="006F13F1">
      <w:pPr>
        <w:spacing w:line="238" w:lineRule="auto"/>
        <w:ind w:left="720" w:right="4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 Interest</w:t>
      </w:r>
      <w:r>
        <w:rPr>
          <w:rFonts w:ascii="Times New Roman" w:eastAsia="Times New Roman" w:hAnsi="Times New Roman"/>
          <w:sz w:val="22"/>
        </w:rPr>
        <w:t>” means a mortgage, charge, hypothecation, a</w:t>
      </w:r>
      <w:r>
        <w:rPr>
          <w:rFonts w:ascii="Times New Roman" w:eastAsia="Times New Roman" w:hAnsi="Times New Roman"/>
          <w:sz w:val="22"/>
        </w:rPr>
        <w:t>ssignment, pledge, guarantee, , Security Interest, encumbrance, of any kind or nature whatsoever or other security interest or any other security agreement or any other form of security of any kind or nature or any other similar arrangement whatsoever secu</w:t>
      </w:r>
      <w:r>
        <w:rPr>
          <w:rFonts w:ascii="Times New Roman" w:eastAsia="Times New Roman" w:hAnsi="Times New Roman"/>
          <w:sz w:val="22"/>
        </w:rPr>
        <w:t>ring any obligation of any person or any other agreement or arrangement having a similar effect including, without limitation any designation of loss payees or beneficiaries or any similar arrangement under any insurance contract.</w:t>
      </w:r>
    </w:p>
    <w:p w:rsidR="00000000" w:rsidRDefault="006F13F1">
      <w:pPr>
        <w:spacing w:line="200" w:lineRule="exact"/>
        <w:rPr>
          <w:rFonts w:ascii="Times New Roman" w:eastAsia="Times New Roman" w:hAnsi="Times New Roman"/>
        </w:rPr>
      </w:pPr>
    </w:p>
    <w:p w:rsidR="00000000" w:rsidRDefault="006F13F1">
      <w:pPr>
        <w:spacing w:line="304" w:lineRule="exact"/>
        <w:rPr>
          <w:rFonts w:ascii="Times New Roman" w:eastAsia="Times New Roman" w:hAnsi="Times New Roman"/>
        </w:rPr>
      </w:pPr>
    </w:p>
    <w:p w:rsidR="00000000" w:rsidRDefault="006F13F1">
      <w:pPr>
        <w:spacing w:line="236" w:lineRule="auto"/>
        <w:ind w:left="720" w:right="3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 Providers</w:t>
      </w:r>
      <w:r>
        <w:rPr>
          <w:rFonts w:ascii="Times New Roman" w:eastAsia="Times New Roman" w:hAnsi="Times New Roman"/>
          <w:sz w:val="22"/>
        </w:rPr>
        <w:t>” me</w:t>
      </w:r>
      <w:r>
        <w:rPr>
          <w:rFonts w:ascii="Times New Roman" w:eastAsia="Times New Roman" w:hAnsi="Times New Roman"/>
          <w:sz w:val="22"/>
        </w:rPr>
        <w:t xml:space="preserve">ans all persons who have created/shall create any </w:t>
      </w:r>
      <w:r>
        <w:rPr>
          <w:rFonts w:ascii="Times New Roman" w:eastAsia="Times New Roman" w:hAnsi="Times New Roman"/>
          <w:sz w:val="22"/>
        </w:rPr>
        <w:t>Security Interest in</w:t>
      </w:r>
      <w:r>
        <w:rPr>
          <w:rFonts w:ascii="Times New Roman" w:eastAsia="Times New Roman" w:hAnsi="Times New Roman"/>
          <w:sz w:val="22"/>
        </w:rPr>
        <w:t xml:space="preserve"> favour of the Bank in connection with the Facility in terms of this Agreement or the Security Documents.</w:t>
      </w:r>
    </w:p>
    <w:p w:rsidR="00000000" w:rsidRDefault="006F13F1">
      <w:pPr>
        <w:spacing w:line="200" w:lineRule="exact"/>
        <w:rPr>
          <w:rFonts w:ascii="Times New Roman" w:eastAsia="Times New Roman" w:hAnsi="Times New Roman"/>
        </w:rPr>
      </w:pPr>
    </w:p>
    <w:p w:rsidR="00000000" w:rsidRDefault="006F13F1">
      <w:pPr>
        <w:spacing w:line="307" w:lineRule="exact"/>
        <w:rPr>
          <w:rFonts w:ascii="Times New Roman" w:eastAsia="Times New Roman" w:hAnsi="Times New Roman"/>
        </w:rPr>
      </w:pPr>
    </w:p>
    <w:p w:rsidR="00000000" w:rsidRDefault="006F13F1">
      <w:pPr>
        <w:spacing w:line="237" w:lineRule="auto"/>
        <w:ind w:left="720" w:right="4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 Undertakings</w:t>
      </w:r>
      <w:r>
        <w:rPr>
          <w:rFonts w:ascii="Times New Roman" w:eastAsia="Times New Roman" w:hAnsi="Times New Roman"/>
          <w:sz w:val="22"/>
        </w:rPr>
        <w:t xml:space="preserve">” means lien (including any statutory or negative lien) </w:t>
      </w:r>
      <w:r>
        <w:rPr>
          <w:rFonts w:ascii="Times New Roman" w:eastAsia="Times New Roman" w:hAnsi="Times New Roman"/>
          <w:sz w:val="22"/>
        </w:rPr>
        <w:t>deposit arrangement, letter of comfort, preference, priority of any kind or nature whatsoever or other undertakings of any kind or nature or any other similar arrangement whatsoever securing any obligation of any person or any other agreement or arrangemen</w:t>
      </w:r>
      <w:r>
        <w:rPr>
          <w:rFonts w:ascii="Times New Roman" w:eastAsia="Times New Roman" w:hAnsi="Times New Roman"/>
          <w:sz w:val="22"/>
        </w:rPr>
        <w:t>t having a similar effect including, without limitation any conditional sale or other title retention agreement</w:t>
      </w:r>
    </w:p>
    <w:p w:rsidR="00000000" w:rsidRDefault="006F13F1">
      <w:pPr>
        <w:spacing w:line="237" w:lineRule="auto"/>
        <w:ind w:left="720" w:right="40"/>
        <w:rPr>
          <w:rFonts w:ascii="Times New Roman" w:eastAsia="Times New Roman" w:hAnsi="Times New Roman"/>
          <w:sz w:val="22"/>
        </w:rPr>
        <w:sectPr w:rsidR="00000000">
          <w:pgSz w:w="12240" w:h="15840"/>
          <w:pgMar w:top="1440" w:right="1440" w:bottom="1061" w:left="1440" w:header="0" w:footer="0" w:gutter="0"/>
          <w:cols w:space="0" w:equalWidth="0">
            <w:col w:w="9360"/>
          </w:cols>
          <w:docGrid w:linePitch="360"/>
        </w:sectPr>
      </w:pPr>
    </w:p>
    <w:p w:rsidR="00000000" w:rsidRDefault="006F13F1">
      <w:pPr>
        <w:spacing w:line="399" w:lineRule="exact"/>
        <w:rPr>
          <w:rFonts w:ascii="Times New Roman" w:eastAsia="Times New Roman" w:hAnsi="Times New Roman"/>
        </w:rPr>
      </w:pPr>
      <w:bookmarkStart w:id="102" w:name="page103"/>
      <w:bookmarkEnd w:id="102"/>
    </w:p>
    <w:p w:rsidR="00000000" w:rsidRDefault="006F13F1">
      <w:pPr>
        <w:spacing w:line="234" w:lineRule="auto"/>
        <w:ind w:left="720" w:right="9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Related Party</w:t>
      </w:r>
      <w:r>
        <w:rPr>
          <w:rFonts w:ascii="Times New Roman" w:eastAsia="Times New Roman" w:hAnsi="Times New Roman"/>
          <w:sz w:val="24"/>
        </w:rPr>
        <w:t>” shall have the meaning ascribed to it under the Insolvency and Bankruptcy Code, 2016, as amended from time to time.</w:t>
      </w:r>
    </w:p>
    <w:p w:rsidR="00000000" w:rsidRDefault="006F13F1">
      <w:pPr>
        <w:spacing w:line="200" w:lineRule="exact"/>
        <w:rPr>
          <w:rFonts w:ascii="Times New Roman" w:eastAsia="Times New Roman" w:hAnsi="Times New Roman"/>
        </w:rPr>
      </w:pPr>
    </w:p>
    <w:p w:rsidR="00000000" w:rsidRDefault="006F13F1">
      <w:pPr>
        <w:spacing w:line="230"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12.2</w:t>
      </w:r>
      <w:r>
        <w:rPr>
          <w:rFonts w:ascii="Times New Roman" w:eastAsia="Times New Roman" w:hAnsi="Times New Roman"/>
        </w:rPr>
        <w:tab/>
      </w:r>
      <w:r>
        <w:rPr>
          <w:rFonts w:ascii="Times New Roman" w:eastAsia="Times New Roman" w:hAnsi="Times New Roman"/>
          <w:sz w:val="19"/>
        </w:rPr>
        <w:t xml:space="preserve">In </w:t>
      </w:r>
      <w:r>
        <w:rPr>
          <w:rFonts w:ascii="Times New Roman" w:eastAsia="Times New Roman" w:hAnsi="Times New Roman"/>
          <w:sz w:val="19"/>
        </w:rPr>
        <w:t>this Agreement, unless the context otherwise requires:</w:t>
      </w:r>
    </w:p>
    <w:p w:rsidR="00000000" w:rsidRDefault="006F13F1">
      <w:pPr>
        <w:spacing w:line="171" w:lineRule="exact"/>
        <w:rPr>
          <w:rFonts w:ascii="Times New Roman" w:eastAsia="Times New Roman" w:hAnsi="Times New Roman"/>
        </w:rPr>
      </w:pPr>
    </w:p>
    <w:p w:rsidR="00000000" w:rsidRDefault="006F13F1" w:rsidP="006F13F1">
      <w:pPr>
        <w:numPr>
          <w:ilvl w:val="0"/>
          <w:numId w:val="167"/>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Singular shall include plural and the masculine gender shall include the feminine and neutral gender.</w:t>
      </w:r>
    </w:p>
    <w:p w:rsidR="00000000" w:rsidRDefault="006F13F1">
      <w:pPr>
        <w:spacing w:line="186" w:lineRule="exact"/>
        <w:rPr>
          <w:rFonts w:ascii="Times New Roman" w:eastAsia="Times New Roman" w:hAnsi="Times New Roman"/>
        </w:rPr>
      </w:pPr>
    </w:p>
    <w:p w:rsidR="00000000" w:rsidRDefault="006F13F1" w:rsidP="006F13F1">
      <w:pPr>
        <w:numPr>
          <w:ilvl w:val="0"/>
          <w:numId w:val="167"/>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Financing Document</w:t>
      </w:r>
      <w:r>
        <w:rPr>
          <w:rFonts w:ascii="Times New Roman" w:eastAsia="Times New Roman" w:hAnsi="Times New Roman"/>
        </w:rPr>
        <w:t>” or any other agreement or instrument is a reference to that Financing</w:t>
      </w: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Docu</w:t>
      </w:r>
      <w:r>
        <w:rPr>
          <w:rFonts w:ascii="Times New Roman" w:eastAsia="Times New Roman" w:hAnsi="Times New Roman"/>
        </w:rPr>
        <w:t>ment or other agreement or instrument as amended, supplemented, extended or restated;</w:t>
      </w:r>
    </w:p>
    <w:p w:rsidR="00000000" w:rsidRDefault="006F13F1">
      <w:pPr>
        <w:spacing w:line="193" w:lineRule="exact"/>
        <w:rPr>
          <w:rFonts w:ascii="Times New Roman" w:eastAsia="Times New Roman" w:hAnsi="Times New Roman"/>
        </w:rPr>
      </w:pPr>
    </w:p>
    <w:p w:rsidR="00000000" w:rsidRDefault="006F13F1" w:rsidP="006F13F1">
      <w:pPr>
        <w:numPr>
          <w:ilvl w:val="0"/>
          <w:numId w:val="167"/>
        </w:numPr>
        <w:tabs>
          <w:tab w:val="left" w:pos="1440"/>
        </w:tabs>
        <w:spacing w:line="238" w:lineRule="auto"/>
        <w:ind w:left="1440" w:right="4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person</w:t>
      </w:r>
      <w:r>
        <w:rPr>
          <w:rFonts w:ascii="Times New Roman" w:eastAsia="Times New Roman" w:hAnsi="Times New Roman"/>
        </w:rPr>
        <w:t xml:space="preserve">” includes any individual, firm, company, corporation, governmental authority or political subdivision thereof, international organisation, agency or authority </w:t>
      </w:r>
      <w:r>
        <w:rPr>
          <w:rFonts w:ascii="Times New Roman" w:eastAsia="Times New Roman" w:hAnsi="Times New Roman"/>
        </w:rPr>
        <w:t>(in each case, whether or not having separate legal personality), any association, trust, joint venture, consortium, partnership (whether or not having separate legal personality), joint stock company, trust or unincorporated organisation and shall include</w:t>
      </w:r>
      <w:r>
        <w:rPr>
          <w:rFonts w:ascii="Times New Roman" w:eastAsia="Times New Roman" w:hAnsi="Times New Roman"/>
        </w:rPr>
        <w:t xml:space="preserve"> their respective successors and assigns and in case of an individual shall include his legal representatives, administrators, executors and heirs and in case of a trust shall include the trustee or the trustees for the time being;</w:t>
      </w:r>
    </w:p>
    <w:p w:rsidR="00000000" w:rsidRDefault="006F13F1">
      <w:pPr>
        <w:spacing w:line="199" w:lineRule="exact"/>
        <w:rPr>
          <w:rFonts w:ascii="Times New Roman" w:eastAsia="Times New Roman" w:hAnsi="Times New Roman"/>
        </w:rPr>
      </w:pPr>
    </w:p>
    <w:p w:rsidR="00000000" w:rsidRDefault="006F13F1" w:rsidP="006F13F1">
      <w:pPr>
        <w:numPr>
          <w:ilvl w:val="0"/>
          <w:numId w:val="167"/>
        </w:numPr>
        <w:tabs>
          <w:tab w:val="left" w:pos="1440"/>
        </w:tabs>
        <w:spacing w:line="235" w:lineRule="auto"/>
        <w:ind w:left="1440" w:right="2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regulation</w:t>
      </w:r>
      <w:r>
        <w:rPr>
          <w:rFonts w:ascii="Times New Roman" w:eastAsia="Times New Roman" w:hAnsi="Times New Roman"/>
        </w:rPr>
        <w:t>” includes</w:t>
      </w:r>
      <w:r>
        <w:rPr>
          <w:rFonts w:ascii="Times New Roman" w:eastAsia="Times New Roman" w:hAnsi="Times New Roman"/>
        </w:rPr>
        <w:t xml:space="preserve"> any regulation, rule, official directive, request or gui</w:t>
      </w:r>
      <w:r>
        <w:rPr>
          <w:rFonts w:ascii="Times New Roman" w:eastAsia="Times New Roman" w:hAnsi="Times New Roman"/>
        </w:rPr>
        <w:t>deline (whether or</w:t>
      </w:r>
      <w:r>
        <w:rPr>
          <w:rFonts w:ascii="Times New Roman" w:eastAsia="Times New Roman" w:hAnsi="Times New Roman"/>
        </w:rPr>
        <w:t xml:space="preserve"> not having the force of law) of any governmental, intergovernmental or supranational body, agency, department or regulatory, self-regulatory or other authority or organisation;</w:t>
      </w:r>
    </w:p>
    <w:p w:rsidR="00000000" w:rsidRDefault="006F13F1">
      <w:pPr>
        <w:spacing w:line="232" w:lineRule="exact"/>
        <w:rPr>
          <w:rFonts w:ascii="Times New Roman" w:eastAsia="Times New Roman" w:hAnsi="Times New Roman"/>
        </w:rPr>
      </w:pPr>
    </w:p>
    <w:p w:rsidR="00000000" w:rsidRDefault="006F13F1" w:rsidP="006F13F1">
      <w:pPr>
        <w:numPr>
          <w:ilvl w:val="0"/>
          <w:numId w:val="167"/>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Clause</w:t>
      </w:r>
      <w:r>
        <w:rPr>
          <w:rFonts w:ascii="Times New Roman" w:eastAsia="Times New Roman" w:hAnsi="Times New Roman"/>
        </w:rPr>
        <w:t xml:space="preserve">” or </w:t>
      </w:r>
      <w:r>
        <w:rPr>
          <w:rFonts w:ascii="Times New Roman" w:eastAsia="Times New Roman" w:hAnsi="Times New Roman"/>
        </w:rPr>
        <w:t>“</w:t>
      </w:r>
      <w:r>
        <w:rPr>
          <w:rFonts w:ascii="Times New Roman" w:eastAsia="Times New Roman" w:hAnsi="Times New Roman"/>
          <w:b/>
        </w:rPr>
        <w:t>Schedule</w:t>
      </w:r>
      <w:r>
        <w:rPr>
          <w:rFonts w:ascii="Times New Roman" w:eastAsia="Times New Roman" w:hAnsi="Times New Roman"/>
        </w:rPr>
        <w:t xml:space="preserve">”, is a reference to a clause in, or </w:t>
      </w:r>
      <w:r>
        <w:rPr>
          <w:rFonts w:ascii="Times New Roman" w:eastAsia="Times New Roman" w:hAnsi="Times New Roman"/>
        </w:rPr>
        <w:t>schedule to, this Agreement;</w:t>
      </w:r>
    </w:p>
    <w:p w:rsidR="00000000" w:rsidRDefault="006F13F1">
      <w:pPr>
        <w:spacing w:line="193" w:lineRule="exact"/>
        <w:rPr>
          <w:rFonts w:ascii="Times New Roman" w:eastAsia="Times New Roman" w:hAnsi="Times New Roman"/>
        </w:rPr>
      </w:pPr>
    </w:p>
    <w:p w:rsidR="00000000" w:rsidRDefault="006F13F1" w:rsidP="006F13F1">
      <w:pPr>
        <w:numPr>
          <w:ilvl w:val="0"/>
          <w:numId w:val="167"/>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w:t>
      </w:r>
      <w:r>
        <w:rPr>
          <w:rFonts w:ascii="Times New Roman" w:eastAsia="Times New Roman" w:hAnsi="Times New Roman"/>
          <w:b/>
        </w:rPr>
        <w:t>party</w:t>
      </w:r>
      <w:r>
        <w:rPr>
          <w:rFonts w:ascii="Times New Roman" w:eastAsia="Times New Roman" w:hAnsi="Times New Roman"/>
        </w:rPr>
        <w:t xml:space="preserve">” to this Agreement or a </w:t>
      </w:r>
      <w:r>
        <w:rPr>
          <w:rFonts w:ascii="Times New Roman" w:eastAsia="Times New Roman" w:hAnsi="Times New Roman"/>
        </w:rPr>
        <w:t>“</w:t>
      </w:r>
      <w:r>
        <w:rPr>
          <w:rFonts w:ascii="Times New Roman" w:eastAsia="Times New Roman" w:hAnsi="Times New Roman"/>
          <w:b/>
        </w:rPr>
        <w:t>person</w:t>
      </w:r>
      <w:r>
        <w:rPr>
          <w:rFonts w:ascii="Times New Roman" w:eastAsia="Times New Roman" w:hAnsi="Times New Roman"/>
        </w:rPr>
        <w:t xml:space="preserve">” shall include their respective successors, assignees, novatees or transferees (to the extent assignment, novation or transfer </w:t>
      </w:r>
      <w:r>
        <w:rPr>
          <w:rFonts w:ascii="Times New Roman" w:eastAsia="Times New Roman" w:hAnsi="Times New Roman"/>
        </w:rPr>
        <w:t>is permitted under the Financing Documents);</w:t>
      </w:r>
    </w:p>
    <w:p w:rsidR="00000000" w:rsidRDefault="006F13F1">
      <w:pPr>
        <w:spacing w:line="195" w:lineRule="exact"/>
        <w:rPr>
          <w:rFonts w:ascii="Times New Roman" w:eastAsia="Times New Roman" w:hAnsi="Times New Roman"/>
        </w:rPr>
      </w:pPr>
    </w:p>
    <w:p w:rsidR="00000000" w:rsidRDefault="006F13F1" w:rsidP="006F13F1">
      <w:pPr>
        <w:numPr>
          <w:ilvl w:val="0"/>
          <w:numId w:val="167"/>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 xml:space="preserve">an </w:t>
      </w:r>
      <w:r>
        <w:rPr>
          <w:rFonts w:ascii="Times New Roman" w:eastAsia="Times New Roman" w:hAnsi="Times New Roman"/>
        </w:rPr>
        <w:t>“</w:t>
      </w:r>
      <w:r>
        <w:rPr>
          <w:rFonts w:ascii="Times New Roman" w:eastAsia="Times New Roman" w:hAnsi="Times New Roman"/>
          <w:b/>
        </w:rPr>
        <w:t>amendment</w:t>
      </w:r>
      <w:r>
        <w:rPr>
          <w:rFonts w:ascii="Times New Roman" w:eastAsia="Times New Roman" w:hAnsi="Times New Roman"/>
        </w:rPr>
        <w:t>” includes a supplement, modification, novation, replacement or re</w:t>
      </w:r>
      <w:r>
        <w:rPr>
          <w:rFonts w:ascii="Times New Roman" w:eastAsia="Times New Roman" w:hAnsi="Times New Roman"/>
        </w:rPr>
        <w:t>-enactment</w:t>
      </w:r>
      <w:r>
        <w:rPr>
          <w:rFonts w:ascii="Times New Roman" w:eastAsia="Times New Roman" w:hAnsi="Times New Roman"/>
        </w:rPr>
        <w:t xml:space="preserve"> and </w:t>
      </w:r>
      <w:r>
        <w:rPr>
          <w:rFonts w:ascii="Times New Roman" w:eastAsia="Times New Roman" w:hAnsi="Times New Roman"/>
        </w:rPr>
        <w:t>“</w:t>
      </w:r>
      <w:r>
        <w:rPr>
          <w:rFonts w:ascii="Times New Roman" w:eastAsia="Times New Roman" w:hAnsi="Times New Roman"/>
          <w:b/>
        </w:rPr>
        <w:t>amended</w:t>
      </w:r>
      <w:r>
        <w:rPr>
          <w:rFonts w:ascii="Times New Roman" w:eastAsia="Times New Roman" w:hAnsi="Times New Roman"/>
        </w:rPr>
        <w:t>” is to be construed accordingly;</w:t>
      </w:r>
    </w:p>
    <w:p w:rsidR="00000000" w:rsidRDefault="006F13F1">
      <w:pPr>
        <w:spacing w:line="197" w:lineRule="exact"/>
        <w:rPr>
          <w:rFonts w:ascii="Times New Roman" w:eastAsia="Times New Roman" w:hAnsi="Times New Roman"/>
        </w:rPr>
      </w:pPr>
    </w:p>
    <w:p w:rsidR="00000000" w:rsidRDefault="006F13F1" w:rsidP="006F13F1">
      <w:pPr>
        <w:numPr>
          <w:ilvl w:val="0"/>
          <w:numId w:val="167"/>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 xml:space="preserve">an </w:t>
      </w:r>
      <w:r>
        <w:rPr>
          <w:rFonts w:ascii="Times New Roman" w:eastAsia="Times New Roman" w:hAnsi="Times New Roman"/>
        </w:rPr>
        <w:t>“</w:t>
      </w:r>
      <w:r>
        <w:rPr>
          <w:rFonts w:ascii="Times New Roman" w:eastAsia="Times New Roman" w:hAnsi="Times New Roman"/>
          <w:b/>
        </w:rPr>
        <w:t>authorised signatory</w:t>
      </w:r>
      <w:r>
        <w:rPr>
          <w:rFonts w:ascii="Times New Roman" w:eastAsia="Times New Roman" w:hAnsi="Times New Roman"/>
        </w:rPr>
        <w:t>” means a person that has been duly authorised by</w:t>
      </w:r>
      <w:r>
        <w:rPr>
          <w:rFonts w:ascii="Times New Roman" w:eastAsia="Times New Roman" w:hAnsi="Times New Roman"/>
        </w:rPr>
        <w:t xml:space="preserve"> another person (the </w:t>
      </w:r>
      <w:r>
        <w:rPr>
          <w:rFonts w:ascii="Times New Roman" w:eastAsia="Times New Roman" w:hAnsi="Times New Roman"/>
        </w:rPr>
        <w:t>“</w:t>
      </w:r>
      <w:r>
        <w:rPr>
          <w:rFonts w:ascii="Times New Roman" w:eastAsia="Times New Roman" w:hAnsi="Times New Roman"/>
          <w:b/>
        </w:rPr>
        <w:t>other person</w:t>
      </w:r>
      <w:r>
        <w:rPr>
          <w:rFonts w:ascii="Times New Roman" w:eastAsia="Times New Roman" w:hAnsi="Times New Roman"/>
        </w:rPr>
        <w:t>”) to execute or sign a</w:t>
      </w:r>
      <w:r>
        <w:rPr>
          <w:rFonts w:ascii="Times New Roman" w:eastAsia="Times New Roman" w:hAnsi="Times New Roman"/>
        </w:rPr>
        <w:t>ny Financing Document (or other document or notice to be</w:t>
      </w:r>
      <w:r>
        <w:rPr>
          <w:rFonts w:ascii="Times New Roman" w:eastAsia="Times New Roman" w:hAnsi="Times New Roman"/>
        </w:rPr>
        <w:t xml:space="preserve"> executed or signed by the other person under or in connection with any Financing Document) on behalf of that other person;</w:t>
      </w:r>
    </w:p>
    <w:p w:rsidR="00000000" w:rsidRDefault="006F13F1">
      <w:pPr>
        <w:spacing w:line="199" w:lineRule="exact"/>
        <w:rPr>
          <w:rFonts w:ascii="Times New Roman" w:eastAsia="Times New Roman" w:hAnsi="Times New Roman"/>
        </w:rPr>
      </w:pPr>
    </w:p>
    <w:p w:rsidR="00000000" w:rsidRDefault="006F13F1" w:rsidP="006F13F1">
      <w:pPr>
        <w:numPr>
          <w:ilvl w:val="0"/>
          <w:numId w:val="167"/>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w:t>
      </w:r>
      <w:r>
        <w:rPr>
          <w:rFonts w:ascii="Times New Roman" w:eastAsia="Times New Roman" w:hAnsi="Times New Roman"/>
          <w:b/>
        </w:rPr>
        <w:t>control</w:t>
      </w:r>
      <w:r>
        <w:rPr>
          <w:rFonts w:ascii="Times New Roman" w:eastAsia="Times New Roman" w:hAnsi="Times New Roman"/>
        </w:rPr>
        <w:t>” includes</w:t>
      </w:r>
      <w:r>
        <w:rPr>
          <w:rFonts w:ascii="Times New Roman" w:eastAsia="Times New Roman" w:hAnsi="Times New Roman"/>
        </w:rPr>
        <w:t xml:space="preserve"> the power to direct the management and policies of an en</w:t>
      </w:r>
      <w:r>
        <w:rPr>
          <w:rFonts w:ascii="Times New Roman" w:eastAsia="Times New Roman" w:hAnsi="Times New Roman"/>
        </w:rPr>
        <w:t>tity, whether through</w:t>
      </w:r>
      <w:r>
        <w:rPr>
          <w:rFonts w:ascii="Times New Roman" w:eastAsia="Times New Roman" w:hAnsi="Times New Roman"/>
        </w:rPr>
        <w:t xml:space="preserve"> the ownership of voting capital, by contract or otherwise;</w:t>
      </w:r>
    </w:p>
    <w:p w:rsidR="00000000" w:rsidRDefault="006F13F1">
      <w:pPr>
        <w:spacing w:line="183" w:lineRule="exact"/>
        <w:rPr>
          <w:rFonts w:ascii="Times New Roman" w:eastAsia="Times New Roman" w:hAnsi="Times New Roman"/>
        </w:rPr>
      </w:pPr>
    </w:p>
    <w:p w:rsidR="00000000" w:rsidRDefault="006F13F1" w:rsidP="006F13F1">
      <w:pPr>
        <w:numPr>
          <w:ilvl w:val="0"/>
          <w:numId w:val="167"/>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 provision of law is a reference to that provision as amended or re-enacted;</w:t>
      </w:r>
    </w:p>
    <w:p w:rsidR="00000000" w:rsidRDefault="006F13F1">
      <w:pPr>
        <w:spacing w:line="196" w:lineRule="exact"/>
        <w:rPr>
          <w:rFonts w:ascii="Times New Roman" w:eastAsia="Times New Roman" w:hAnsi="Times New Roman"/>
        </w:rPr>
      </w:pPr>
    </w:p>
    <w:p w:rsidR="00000000" w:rsidRDefault="006F13F1" w:rsidP="006F13F1">
      <w:pPr>
        <w:numPr>
          <w:ilvl w:val="0"/>
          <w:numId w:val="167"/>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words and abbreviations, which have we</w:t>
      </w:r>
      <w:r>
        <w:rPr>
          <w:rFonts w:ascii="Times New Roman" w:eastAsia="Times New Roman" w:hAnsi="Times New Roman"/>
        </w:rPr>
        <w:t>ll known technical or trade or commercial meanings are used in the Agreement in accordance with such meanings;</w:t>
      </w:r>
    </w:p>
    <w:p w:rsidR="00000000" w:rsidRDefault="006F13F1">
      <w:pPr>
        <w:spacing w:line="197" w:lineRule="exact"/>
        <w:rPr>
          <w:rFonts w:ascii="Times New Roman" w:eastAsia="Times New Roman" w:hAnsi="Times New Roman"/>
        </w:rPr>
      </w:pPr>
    </w:p>
    <w:p w:rsidR="00000000" w:rsidRDefault="006F13F1" w:rsidP="006F13F1">
      <w:pPr>
        <w:numPr>
          <w:ilvl w:val="0"/>
          <w:numId w:val="167"/>
        </w:numPr>
        <w:tabs>
          <w:tab w:val="left" w:pos="1440"/>
        </w:tabs>
        <w:spacing w:line="236" w:lineRule="auto"/>
        <w:ind w:left="1440" w:hanging="720"/>
        <w:jc w:val="both"/>
        <w:rPr>
          <w:rFonts w:ascii="Times New Roman" w:eastAsia="Times New Roman" w:hAnsi="Times New Roman"/>
        </w:rPr>
      </w:pPr>
      <w:r>
        <w:rPr>
          <w:rFonts w:ascii="Times New Roman" w:eastAsia="Times New Roman" w:hAnsi="Times New Roman"/>
        </w:rPr>
        <w:t xml:space="preserve">a reference to a </w:t>
      </w:r>
      <w:r>
        <w:rPr>
          <w:rFonts w:ascii="Times New Roman" w:eastAsia="Times New Roman" w:hAnsi="Times New Roman"/>
        </w:rPr>
        <w:t>“month</w:t>
      </w:r>
      <w:r>
        <w:rPr>
          <w:rFonts w:ascii="Times New Roman" w:eastAsia="Times New Roman" w:hAnsi="Times New Roman"/>
        </w:rPr>
        <w:t>” is a reference to a period starting on one day in a calendar month and ending on the date immediately before the numeri</w:t>
      </w:r>
      <w:r>
        <w:rPr>
          <w:rFonts w:ascii="Times New Roman" w:eastAsia="Times New Roman" w:hAnsi="Times New Roman"/>
        </w:rPr>
        <w:t>cally corresponding day in the next calendar month, except that if there is no numerically corresponding day in the month in which that period ends, that period shall end on the last day in that calendar month;and</w:t>
      </w:r>
    </w:p>
    <w:p w:rsidR="00000000" w:rsidRDefault="006F13F1">
      <w:pPr>
        <w:spacing w:line="199" w:lineRule="exact"/>
        <w:rPr>
          <w:rFonts w:ascii="Times New Roman" w:eastAsia="Times New Roman" w:hAnsi="Times New Roman"/>
        </w:rPr>
      </w:pPr>
    </w:p>
    <w:p w:rsidR="00000000" w:rsidRDefault="006F13F1" w:rsidP="006F13F1">
      <w:pPr>
        <w:numPr>
          <w:ilvl w:val="0"/>
          <w:numId w:val="167"/>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in the event of any disagreement or dispu</w:t>
      </w:r>
      <w:r>
        <w:rPr>
          <w:rFonts w:ascii="Times New Roman" w:eastAsia="Times New Roman" w:hAnsi="Times New Roman"/>
        </w:rPr>
        <w:t>te between the Bank and the Borrower regarding the materiality or reasonableness of any matter including of any event, occurrence, circumstance, change, fact, information, document, authorisation, proceeding, act, omission, claims, breach, default or other</w:t>
      </w:r>
      <w:r>
        <w:rPr>
          <w:rFonts w:ascii="Times New Roman" w:eastAsia="Times New Roman" w:hAnsi="Times New Roman"/>
        </w:rPr>
        <w:t>wise, the opinion of the Bank, as to the materiality or reasonableness of any of the foregoing, shall be final and binding on the Borrower.</w:t>
      </w:r>
    </w:p>
    <w:p w:rsidR="00000000" w:rsidRDefault="006F13F1">
      <w:pPr>
        <w:tabs>
          <w:tab w:val="left" w:pos="1440"/>
        </w:tabs>
        <w:spacing w:line="237" w:lineRule="auto"/>
        <w:ind w:left="1440" w:right="40" w:hanging="720"/>
        <w:jc w:val="both"/>
        <w:rPr>
          <w:rFonts w:ascii="Times New Roman" w:eastAsia="Times New Roman" w:hAnsi="Times New Roman"/>
        </w:rPr>
        <w:sectPr w:rsidR="00000000">
          <w:pgSz w:w="12240" w:h="15840"/>
          <w:pgMar w:top="1440" w:right="1440" w:bottom="1046" w:left="1440" w:header="0" w:footer="0" w:gutter="0"/>
          <w:cols w:space="0" w:equalWidth="0">
            <w:col w:w="9360"/>
          </w:cols>
          <w:docGrid w:linePitch="360"/>
        </w:sectPr>
      </w:pPr>
    </w:p>
    <w:p w:rsidR="00000000" w:rsidRDefault="006F13F1">
      <w:pPr>
        <w:spacing w:line="182" w:lineRule="exact"/>
        <w:rPr>
          <w:rFonts w:ascii="Times New Roman" w:eastAsia="Times New Roman" w:hAnsi="Times New Roman"/>
        </w:rPr>
      </w:pPr>
      <w:bookmarkStart w:id="103" w:name="page104"/>
      <w:bookmarkEnd w:id="103"/>
    </w:p>
    <w:p w:rsidR="00000000" w:rsidRDefault="006F13F1" w:rsidP="006F13F1">
      <w:pPr>
        <w:numPr>
          <w:ilvl w:val="0"/>
          <w:numId w:val="168"/>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sz w:val="16"/>
        </w:rPr>
        <w:t>ANK</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GREEMENT TO LEND AND</w:t>
      </w:r>
      <w:r>
        <w:rPr>
          <w:rFonts w:ascii="Times New Roman" w:eastAsia="Times New Roman" w:hAnsi="Times New Roman"/>
          <w:b/>
        </w:rPr>
        <w:t xml:space="preserve"> 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GREEMENT TO BORROW</w:t>
      </w:r>
    </w:p>
    <w:p w:rsidR="00000000" w:rsidRDefault="006F13F1">
      <w:pPr>
        <w:spacing w:line="181" w:lineRule="exact"/>
        <w:rPr>
          <w:rFonts w:ascii="Times New Roman" w:eastAsia="Times New Roman" w:hAnsi="Times New Roman"/>
        </w:rPr>
      </w:pPr>
    </w:p>
    <w:p w:rsidR="00000000" w:rsidRDefault="006F13F1">
      <w:pPr>
        <w:tabs>
          <w:tab w:val="left" w:pos="700"/>
        </w:tabs>
        <w:spacing w:line="238" w:lineRule="auto"/>
        <w:ind w:left="720" w:right="40" w:hanging="719"/>
        <w:jc w:val="both"/>
        <w:rPr>
          <w:rFonts w:ascii="Times New Roman" w:eastAsia="Times New Roman" w:hAnsi="Times New Roman"/>
        </w:rPr>
      </w:pPr>
      <w:r>
        <w:rPr>
          <w:rFonts w:ascii="Garamond" w:eastAsia="Garamond" w:hAnsi="Garamond"/>
          <w:sz w:val="24"/>
        </w:rPr>
        <w:t>13.1</w:t>
      </w:r>
      <w:r>
        <w:rPr>
          <w:rFonts w:ascii="Times New Roman" w:eastAsia="Times New Roman" w:hAnsi="Times New Roman"/>
        </w:rPr>
        <w:tab/>
      </w:r>
      <w:r>
        <w:rPr>
          <w:rFonts w:ascii="Times New Roman" w:eastAsia="Times New Roman" w:hAnsi="Times New Roman"/>
        </w:rPr>
        <w:t>The Bank agrees, based on the disbursement reque</w:t>
      </w:r>
      <w:r>
        <w:rPr>
          <w:rFonts w:ascii="Times New Roman" w:eastAsia="Times New Roman" w:hAnsi="Times New Roman"/>
        </w:rPr>
        <w:t>st, representations, warranties, covenants and undertakings as contained herein and in the application for availing the Facility and other documents executed or tendered by the Borrower in relation to the Facility, to lend at its sole discretion, to the Bo</w:t>
      </w:r>
      <w:r>
        <w:rPr>
          <w:rFonts w:ascii="Times New Roman" w:eastAsia="Times New Roman" w:hAnsi="Times New Roman"/>
        </w:rPr>
        <w:t>rrower and the Borrower agrees to borrow from the Bank, the Facility for an aggregate amount not exceeding the limit specified in Sr. No. 5 of the Schedule on the terms and conditions as fully contained in this Agreement.</w:t>
      </w:r>
    </w:p>
    <w:p w:rsidR="00000000" w:rsidRDefault="006F13F1">
      <w:pPr>
        <w:spacing w:line="216" w:lineRule="exact"/>
        <w:rPr>
          <w:rFonts w:ascii="Times New Roman" w:eastAsia="Times New Roman" w:hAnsi="Times New Roman"/>
        </w:rPr>
      </w:pPr>
    </w:p>
    <w:p w:rsidR="00000000" w:rsidRDefault="006F13F1">
      <w:pPr>
        <w:tabs>
          <w:tab w:val="left" w:pos="700"/>
        </w:tabs>
        <w:spacing w:line="235" w:lineRule="auto"/>
        <w:ind w:left="720" w:right="20" w:hanging="719"/>
        <w:jc w:val="both"/>
        <w:rPr>
          <w:rFonts w:ascii="Times New Roman" w:eastAsia="Times New Roman" w:hAnsi="Times New Roman"/>
        </w:rPr>
      </w:pPr>
      <w:r>
        <w:rPr>
          <w:rFonts w:ascii="Garamond" w:eastAsia="Garamond" w:hAnsi="Garamond"/>
          <w:sz w:val="24"/>
        </w:rPr>
        <w:t>13.2</w:t>
      </w:r>
      <w:r>
        <w:rPr>
          <w:rFonts w:ascii="Times New Roman" w:eastAsia="Times New Roman" w:hAnsi="Times New Roman"/>
        </w:rPr>
        <w:tab/>
      </w:r>
      <w:r>
        <w:rPr>
          <w:rFonts w:ascii="Times New Roman" w:eastAsia="Times New Roman" w:hAnsi="Times New Roman"/>
        </w:rPr>
        <w:t>The Borrower agrees and ackn</w:t>
      </w:r>
      <w:r>
        <w:rPr>
          <w:rFonts w:ascii="Times New Roman" w:eastAsia="Times New Roman" w:hAnsi="Times New Roman"/>
        </w:rPr>
        <w:t>owledges that the Facility shall be utilised for the purpose specified in Sr. No. 8 of the Schedule. Under no circumstances shall the Facility be utilised by the Borrower for, directly or indirectly:</w:t>
      </w:r>
    </w:p>
    <w:p w:rsidR="00000000" w:rsidRDefault="006F13F1">
      <w:pPr>
        <w:spacing w:line="32" w:lineRule="exact"/>
        <w:rPr>
          <w:rFonts w:ascii="Times New Roman" w:eastAsia="Times New Roman" w:hAnsi="Times New Roman"/>
        </w:rPr>
      </w:pPr>
    </w:p>
    <w:p w:rsidR="00000000" w:rsidRDefault="006F13F1" w:rsidP="006F13F1">
      <w:pPr>
        <w:numPr>
          <w:ilvl w:val="0"/>
          <w:numId w:val="169"/>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subscribing to or purchasing any shares/debentures;</w:t>
      </w:r>
    </w:p>
    <w:p w:rsidR="00000000" w:rsidRDefault="006F13F1" w:rsidP="006F13F1">
      <w:pPr>
        <w:numPr>
          <w:ilvl w:val="0"/>
          <w:numId w:val="169"/>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ext</w:t>
      </w:r>
      <w:r>
        <w:rPr>
          <w:rFonts w:ascii="Times New Roman" w:eastAsia="Times New Roman" w:hAnsi="Times New Roman"/>
        </w:rPr>
        <w:t>ending loans to its Affiliates or making any inter-corporate deposits;</w:t>
      </w:r>
    </w:p>
    <w:p w:rsidR="00000000" w:rsidRDefault="006F13F1">
      <w:pPr>
        <w:spacing w:line="1" w:lineRule="exact"/>
        <w:rPr>
          <w:rFonts w:ascii="Times New Roman" w:eastAsia="Times New Roman" w:hAnsi="Times New Roman"/>
        </w:rPr>
      </w:pPr>
    </w:p>
    <w:p w:rsidR="00000000" w:rsidRDefault="006F13F1" w:rsidP="006F13F1">
      <w:pPr>
        <w:numPr>
          <w:ilvl w:val="0"/>
          <w:numId w:val="169"/>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entering into any speculative transactions or activities; and</w:t>
      </w:r>
    </w:p>
    <w:p w:rsidR="00000000" w:rsidRDefault="006F13F1" w:rsidP="006F13F1">
      <w:pPr>
        <w:numPr>
          <w:ilvl w:val="0"/>
          <w:numId w:val="169"/>
        </w:numPr>
        <w:tabs>
          <w:tab w:val="left" w:pos="1440"/>
        </w:tabs>
        <w:spacing w:line="237" w:lineRule="auto"/>
        <w:ind w:left="1440" w:hanging="720"/>
        <w:rPr>
          <w:rFonts w:ascii="Times New Roman" w:eastAsia="Times New Roman" w:hAnsi="Times New Roman"/>
        </w:rPr>
      </w:pPr>
      <w:r>
        <w:rPr>
          <w:rFonts w:ascii="Times New Roman" w:eastAsia="Times New Roman" w:hAnsi="Times New Roman"/>
        </w:rPr>
        <w:t>carrying out any activities not eligible for bank credit as per RBI Guidelines.</w:t>
      </w:r>
    </w:p>
    <w:p w:rsidR="00000000" w:rsidRDefault="006F13F1">
      <w:pPr>
        <w:spacing w:line="237" w:lineRule="exact"/>
        <w:rPr>
          <w:rFonts w:ascii="Times New Roman" w:eastAsia="Times New Roman" w:hAnsi="Times New Roman"/>
        </w:rPr>
      </w:pPr>
    </w:p>
    <w:p w:rsidR="00000000" w:rsidRDefault="006F13F1" w:rsidP="006F13F1">
      <w:pPr>
        <w:numPr>
          <w:ilvl w:val="0"/>
          <w:numId w:val="170"/>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F</w:t>
      </w:r>
      <w:r>
        <w:rPr>
          <w:rFonts w:ascii="Times New Roman" w:eastAsia="Times New Roman" w:hAnsi="Times New Roman"/>
          <w:b/>
          <w:sz w:val="16"/>
        </w:rPr>
        <w:t>EES</w:t>
      </w:r>
      <w:r>
        <w:rPr>
          <w:rFonts w:ascii="Times New Roman" w:eastAsia="Times New Roman" w:hAnsi="Times New Roman"/>
          <w:b/>
        </w:rPr>
        <w:t>, C</w:t>
      </w:r>
      <w:r>
        <w:rPr>
          <w:rFonts w:ascii="Times New Roman" w:eastAsia="Times New Roman" w:hAnsi="Times New Roman"/>
          <w:b/>
          <w:sz w:val="16"/>
        </w:rPr>
        <w:t>HARGES</w:t>
      </w:r>
      <w:r>
        <w:rPr>
          <w:rFonts w:ascii="Times New Roman" w:eastAsia="Times New Roman" w:hAnsi="Times New Roman"/>
          <w:b/>
        </w:rPr>
        <w:t>, C</w:t>
      </w:r>
      <w:r>
        <w:rPr>
          <w:rFonts w:ascii="Times New Roman" w:eastAsia="Times New Roman" w:hAnsi="Times New Roman"/>
          <w:b/>
          <w:sz w:val="16"/>
        </w:rPr>
        <w:t>OSTS AND</w:t>
      </w:r>
      <w:r>
        <w:rPr>
          <w:rFonts w:ascii="Times New Roman" w:eastAsia="Times New Roman" w:hAnsi="Times New Roman"/>
          <w:b/>
        </w:rPr>
        <w:t xml:space="preserve"> C</w:t>
      </w:r>
      <w:r>
        <w:rPr>
          <w:rFonts w:ascii="Times New Roman" w:eastAsia="Times New Roman" w:hAnsi="Times New Roman"/>
          <w:b/>
          <w:sz w:val="16"/>
        </w:rPr>
        <w:t>LAIMS</w:t>
      </w:r>
    </w:p>
    <w:p w:rsidR="00000000" w:rsidRDefault="006F13F1">
      <w:pPr>
        <w:spacing w:line="183"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14.1</w:t>
      </w:r>
      <w:r>
        <w:rPr>
          <w:rFonts w:ascii="Times New Roman" w:eastAsia="Times New Roman" w:hAnsi="Times New Roman"/>
        </w:rPr>
        <w:tab/>
      </w:r>
      <w:r>
        <w:rPr>
          <w:rFonts w:ascii="Times New Roman" w:eastAsia="Times New Roman" w:hAnsi="Times New Roman"/>
        </w:rPr>
        <w:t>The</w:t>
      </w:r>
      <w:r>
        <w:rPr>
          <w:rFonts w:ascii="Times New Roman" w:eastAsia="Times New Roman" w:hAnsi="Times New Roman"/>
        </w:rPr>
        <w:t xml:space="preserve"> Borrower, shall bear all charges/fees, including tax, if any, as mentioned in Sr. No. 16 A of the Schedule, which the Borrower agrees to reimburse to the Bank separately within 7 (seven) Business Days of demand by the Bank.</w:t>
      </w:r>
    </w:p>
    <w:p w:rsidR="00000000" w:rsidRDefault="006F13F1">
      <w:pPr>
        <w:spacing w:line="217" w:lineRule="exact"/>
        <w:rPr>
          <w:rFonts w:ascii="Times New Roman" w:eastAsia="Times New Roman" w:hAnsi="Times New Roman"/>
        </w:rPr>
      </w:pPr>
    </w:p>
    <w:p w:rsidR="00000000" w:rsidRDefault="006F13F1">
      <w:pPr>
        <w:tabs>
          <w:tab w:val="left" w:pos="700"/>
        </w:tabs>
        <w:spacing w:line="238" w:lineRule="auto"/>
        <w:ind w:left="720" w:right="40" w:hanging="719"/>
        <w:jc w:val="both"/>
        <w:rPr>
          <w:rFonts w:ascii="Times New Roman" w:eastAsia="Times New Roman" w:hAnsi="Times New Roman"/>
        </w:rPr>
      </w:pPr>
      <w:r>
        <w:rPr>
          <w:rFonts w:ascii="Garamond" w:eastAsia="Garamond" w:hAnsi="Garamond"/>
          <w:sz w:val="24"/>
        </w:rPr>
        <w:t>14.2</w:t>
      </w:r>
      <w:r>
        <w:rPr>
          <w:rFonts w:ascii="Times New Roman" w:eastAsia="Times New Roman" w:hAnsi="Times New Roman"/>
        </w:rPr>
        <w:tab/>
      </w:r>
      <w:r>
        <w:rPr>
          <w:rFonts w:ascii="Times New Roman" w:eastAsia="Times New Roman" w:hAnsi="Times New Roman"/>
        </w:rPr>
        <w:t xml:space="preserve">Without prejudice to the </w:t>
      </w:r>
      <w:r>
        <w:rPr>
          <w:rFonts w:ascii="Times New Roman" w:eastAsia="Times New Roman" w:hAnsi="Times New Roman"/>
        </w:rPr>
        <w:t>provisions of Clause 3.1 above, the Borrower shall forthwith pay or cause to be paid, all present and future imposts, costs, duties, taxes levies, fees insurance premia and other charges and expenses (including any penalty thereon, if applicable), as may b</w:t>
      </w:r>
      <w:r>
        <w:rPr>
          <w:rFonts w:ascii="Times New Roman" w:eastAsia="Times New Roman" w:hAnsi="Times New Roman"/>
        </w:rPr>
        <w:t>e levied or imposed from time to time by any governmental or statutory authorities or payable otherwise, pertaining to or in connection with the Facility, the Financing Documents . In the event the Borrower fails to pay the monies referred to in this sub-s</w:t>
      </w:r>
      <w:r>
        <w:rPr>
          <w:rFonts w:ascii="Times New Roman" w:eastAsia="Times New Roman" w:hAnsi="Times New Roman"/>
        </w:rPr>
        <w:t>ection, the Bank will be at liberty (but shall not be obliged) to pay the same on behalf of the Borrower and the Borrower shall forthwith reimburse the same together with interest at the Penal rate.</w:t>
      </w:r>
    </w:p>
    <w:p w:rsidR="00000000" w:rsidRDefault="006F13F1">
      <w:pPr>
        <w:spacing w:line="264"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14.3</w:t>
      </w:r>
      <w:r>
        <w:rPr>
          <w:rFonts w:ascii="Times New Roman" w:eastAsia="Times New Roman" w:hAnsi="Times New Roman"/>
        </w:rPr>
        <w:tab/>
      </w:r>
      <w:r>
        <w:rPr>
          <w:rFonts w:ascii="Times New Roman" w:eastAsia="Times New Roman" w:hAnsi="Times New Roman"/>
        </w:rPr>
        <w:t>The Bank shall be entitled to debit all amounts due</w:t>
      </w:r>
      <w:r>
        <w:rPr>
          <w:rFonts w:ascii="Times New Roman" w:eastAsia="Times New Roman" w:hAnsi="Times New Roman"/>
        </w:rPr>
        <w:t xml:space="preserve"> and payable by the Borrower under this Agreement to the Borrower's loan account maintained with the Bank, unless separately reimbursed to the Bank by the Borrower.</w:t>
      </w:r>
    </w:p>
    <w:p w:rsidR="00000000" w:rsidRDefault="006F13F1">
      <w:pPr>
        <w:spacing w:line="265" w:lineRule="exact"/>
        <w:rPr>
          <w:rFonts w:ascii="Times New Roman" w:eastAsia="Times New Roman" w:hAnsi="Times New Roman"/>
        </w:rPr>
      </w:pPr>
    </w:p>
    <w:p w:rsidR="00000000" w:rsidRDefault="006F13F1">
      <w:pPr>
        <w:tabs>
          <w:tab w:val="left" w:pos="700"/>
        </w:tabs>
        <w:spacing w:line="233" w:lineRule="auto"/>
        <w:ind w:left="720" w:right="40" w:hanging="719"/>
        <w:jc w:val="both"/>
        <w:rPr>
          <w:rFonts w:ascii="Times New Roman" w:eastAsia="Times New Roman" w:hAnsi="Times New Roman"/>
        </w:rPr>
      </w:pPr>
      <w:r>
        <w:rPr>
          <w:rFonts w:ascii="Garamond" w:eastAsia="Garamond" w:hAnsi="Garamond"/>
          <w:sz w:val="24"/>
        </w:rPr>
        <w:t>14.4</w:t>
      </w:r>
      <w:r>
        <w:rPr>
          <w:rFonts w:ascii="Times New Roman" w:eastAsia="Times New Roman" w:hAnsi="Times New Roman"/>
        </w:rPr>
        <w:tab/>
      </w:r>
      <w:r>
        <w:rPr>
          <w:rFonts w:ascii="Times New Roman" w:eastAsia="Times New Roman" w:hAnsi="Times New Roman"/>
        </w:rPr>
        <w:t>All payments by the Borrower under any Transaction Document shall be made free and cl</w:t>
      </w:r>
      <w:r>
        <w:rPr>
          <w:rFonts w:ascii="Times New Roman" w:eastAsia="Times New Roman" w:hAnsi="Times New Roman"/>
        </w:rPr>
        <w:t>ear of and without any deduction of tax or levy, except to the extent that the Borrower is required by Applicable Law.</w:t>
      </w:r>
    </w:p>
    <w:p w:rsidR="00000000" w:rsidRDefault="006F13F1">
      <w:pPr>
        <w:spacing w:line="266" w:lineRule="exact"/>
        <w:rPr>
          <w:rFonts w:ascii="Times New Roman" w:eastAsia="Times New Roman" w:hAnsi="Times New Roman"/>
        </w:rPr>
      </w:pPr>
    </w:p>
    <w:p w:rsidR="00000000" w:rsidRDefault="006F13F1" w:rsidP="006F13F1">
      <w:pPr>
        <w:numPr>
          <w:ilvl w:val="0"/>
          <w:numId w:val="171"/>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D</w:t>
      </w:r>
      <w:r>
        <w:rPr>
          <w:rFonts w:ascii="Times New Roman" w:eastAsia="Times New Roman" w:hAnsi="Times New Roman"/>
          <w:b/>
          <w:sz w:val="16"/>
        </w:rPr>
        <w:t>ISBURSEMENT</w:t>
      </w:r>
    </w:p>
    <w:p w:rsidR="00000000" w:rsidRDefault="006F13F1">
      <w:pPr>
        <w:spacing w:line="226" w:lineRule="exact"/>
        <w:rPr>
          <w:rFonts w:ascii="Times New Roman" w:eastAsia="Times New Roman" w:hAnsi="Times New Roman"/>
        </w:rPr>
      </w:pPr>
    </w:p>
    <w:p w:rsidR="00000000" w:rsidRDefault="006F13F1">
      <w:pPr>
        <w:tabs>
          <w:tab w:val="left" w:pos="700"/>
        </w:tabs>
        <w:spacing w:line="235" w:lineRule="auto"/>
        <w:ind w:left="720" w:right="40" w:hanging="719"/>
        <w:jc w:val="both"/>
        <w:rPr>
          <w:rFonts w:ascii="Times New Roman" w:eastAsia="Times New Roman" w:hAnsi="Times New Roman"/>
        </w:rPr>
      </w:pPr>
      <w:r>
        <w:rPr>
          <w:rFonts w:ascii="Garamond" w:eastAsia="Garamond" w:hAnsi="Garamond"/>
          <w:sz w:val="24"/>
        </w:rPr>
        <w:t>15.1</w:t>
      </w:r>
      <w:r>
        <w:rPr>
          <w:rFonts w:ascii="Times New Roman" w:eastAsia="Times New Roman" w:hAnsi="Times New Roman"/>
        </w:rPr>
        <w:tab/>
      </w:r>
      <w:r>
        <w:rPr>
          <w:rFonts w:ascii="Times New Roman" w:eastAsia="Times New Roman" w:hAnsi="Times New Roman"/>
        </w:rPr>
        <w:t>The Bank shall at its sole discretion disburse the Facility, in accordance with the terms and conditions of this Agre</w:t>
      </w:r>
      <w:r>
        <w:rPr>
          <w:rFonts w:ascii="Times New Roman" w:eastAsia="Times New Roman" w:hAnsi="Times New Roman"/>
        </w:rPr>
        <w:t>ement, including compliance of the provisions of this Clause 4, to such account of the Borrower as specified in the disbursement request.</w:t>
      </w:r>
    </w:p>
    <w:p w:rsidR="00000000" w:rsidRDefault="006F13F1">
      <w:pPr>
        <w:spacing w:line="266" w:lineRule="exact"/>
        <w:rPr>
          <w:rFonts w:ascii="Times New Roman" w:eastAsia="Times New Roman" w:hAnsi="Times New Roman"/>
        </w:rPr>
      </w:pPr>
    </w:p>
    <w:p w:rsidR="00000000" w:rsidRDefault="006F13F1">
      <w:pPr>
        <w:tabs>
          <w:tab w:val="left" w:pos="700"/>
        </w:tabs>
        <w:spacing w:line="238" w:lineRule="auto"/>
        <w:ind w:left="720" w:right="20" w:hanging="719"/>
        <w:jc w:val="both"/>
        <w:rPr>
          <w:rFonts w:ascii="Times New Roman" w:eastAsia="Times New Roman" w:hAnsi="Times New Roman"/>
        </w:rPr>
      </w:pPr>
      <w:r>
        <w:rPr>
          <w:rFonts w:ascii="Garamond" w:eastAsia="Garamond" w:hAnsi="Garamond"/>
          <w:sz w:val="24"/>
        </w:rPr>
        <w:t>15.2</w:t>
      </w:r>
      <w:r>
        <w:rPr>
          <w:rFonts w:ascii="Times New Roman" w:eastAsia="Times New Roman" w:hAnsi="Times New Roman"/>
        </w:rPr>
        <w:tab/>
      </w:r>
      <w:r>
        <w:rPr>
          <w:rFonts w:ascii="Times New Roman" w:eastAsia="Times New Roman" w:hAnsi="Times New Roman"/>
        </w:rPr>
        <w:t>The Loan (either in full or in parts) may be disbursed by the Bank in such currency as specified in Sr. No. 5 of</w:t>
      </w:r>
      <w:r>
        <w:rPr>
          <w:rFonts w:ascii="Times New Roman" w:eastAsia="Times New Roman" w:hAnsi="Times New Roman"/>
        </w:rPr>
        <w:t xml:space="preserve"> the Schedule, subject to the norms laid down by Reserve Bank of India (RBI) from time to time and the other terms and condition agreed between the Parties, if any. Further, during the tenure of the Facility, the Bank may, at the request of the Borrower, b</w:t>
      </w:r>
      <w:r>
        <w:rPr>
          <w:rFonts w:ascii="Times New Roman" w:eastAsia="Times New Roman" w:hAnsi="Times New Roman"/>
        </w:rPr>
        <w:t>ut however, at its sole discretion, convert any Loan, either in full or part into any other currency and/or reconvert it into Indian Rupees on such terms and conditions as are acceptable to the Bank and the Borrower It is clarified and agreed that such con</w:t>
      </w:r>
      <w:r>
        <w:rPr>
          <w:rFonts w:ascii="Times New Roman" w:eastAsia="Times New Roman" w:hAnsi="Times New Roman"/>
        </w:rPr>
        <w:t>version/re-conversion shall be governed by the terms and condition as contained in this Agreement unless otherwise agreed in writing between the Bank and the Borrower . The Borrower shall duly indemnify the Bank for any loss suffered by the Bank on account</w:t>
      </w:r>
      <w:r>
        <w:rPr>
          <w:rFonts w:ascii="Times New Roman" w:eastAsia="Times New Roman" w:hAnsi="Times New Roman"/>
        </w:rPr>
        <w:t xml:space="preserve"> of fluctuation that may take place in the value of foreign currency in which the Facility is availed and such loss on account of the fluctuation shall form a part of the Loan</w:t>
      </w:r>
    </w:p>
    <w:p w:rsidR="00000000" w:rsidRDefault="006F13F1">
      <w:pPr>
        <w:tabs>
          <w:tab w:val="left" w:pos="700"/>
        </w:tabs>
        <w:spacing w:line="238" w:lineRule="auto"/>
        <w:ind w:left="720" w:right="20" w:hanging="719"/>
        <w:jc w:val="both"/>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04" w:name="page105"/>
      <w:bookmarkEnd w:id="104"/>
    </w:p>
    <w:p w:rsidR="00000000" w:rsidRDefault="006F13F1">
      <w:pPr>
        <w:spacing w:line="234" w:lineRule="auto"/>
        <w:ind w:left="720" w:right="40"/>
        <w:rPr>
          <w:rFonts w:ascii="Times New Roman" w:eastAsia="Times New Roman" w:hAnsi="Times New Roman"/>
        </w:rPr>
      </w:pPr>
      <w:r>
        <w:rPr>
          <w:rFonts w:ascii="Times New Roman" w:eastAsia="Times New Roman" w:hAnsi="Times New Roman"/>
        </w:rPr>
        <w:t>Obligations. In the event the Loan is converted into any other currency, the B</w:t>
      </w:r>
      <w:r>
        <w:rPr>
          <w:rFonts w:ascii="Times New Roman" w:eastAsia="Times New Roman" w:hAnsi="Times New Roman"/>
        </w:rPr>
        <w:t>orrower shall hedge the foreign currency exposure, if any through the Bank.</w:t>
      </w:r>
    </w:p>
    <w:p w:rsidR="00000000" w:rsidRDefault="006F13F1">
      <w:pPr>
        <w:spacing w:line="232" w:lineRule="exact"/>
        <w:rPr>
          <w:rFonts w:ascii="Times New Roman" w:eastAsia="Times New Roman" w:hAnsi="Times New Roman"/>
        </w:rPr>
      </w:pPr>
    </w:p>
    <w:p w:rsidR="00000000" w:rsidRDefault="006F13F1">
      <w:pPr>
        <w:tabs>
          <w:tab w:val="left" w:pos="700"/>
        </w:tabs>
        <w:spacing w:line="238" w:lineRule="auto"/>
        <w:ind w:left="720" w:right="40" w:hanging="719"/>
        <w:jc w:val="both"/>
        <w:rPr>
          <w:rFonts w:ascii="Times New Roman" w:eastAsia="Times New Roman" w:hAnsi="Times New Roman"/>
        </w:rPr>
      </w:pPr>
      <w:r>
        <w:rPr>
          <w:rFonts w:ascii="Garamond" w:eastAsia="Garamond" w:hAnsi="Garamond"/>
          <w:sz w:val="24"/>
        </w:rPr>
        <w:t>15.3</w:t>
      </w:r>
      <w:r>
        <w:rPr>
          <w:rFonts w:ascii="Times New Roman" w:eastAsia="Times New Roman" w:hAnsi="Times New Roman"/>
        </w:rPr>
        <w:tab/>
      </w:r>
      <w:r>
        <w:rPr>
          <w:rFonts w:ascii="Times New Roman" w:eastAsia="Times New Roman" w:hAnsi="Times New Roman"/>
        </w:rPr>
        <w:t>In case any Loan or part thereof is disbursed or converted into foreign currency , the Borrower agrees and confirms that, Bank may on request being made by the Borrower, at i</w:t>
      </w:r>
      <w:r>
        <w:rPr>
          <w:rFonts w:ascii="Times New Roman" w:eastAsia="Times New Roman" w:hAnsi="Times New Roman"/>
        </w:rPr>
        <w:t xml:space="preserve">ts sole discretion, roll over the foreign currency loan from time to time on such terms and conditions as it may deem fit and such roll over may be effected by the Bank by way of a letter issued by the Bank, carrying such Terms and conditions and accepted </w:t>
      </w:r>
      <w:r>
        <w:rPr>
          <w:rFonts w:ascii="Times New Roman" w:eastAsia="Times New Roman" w:hAnsi="Times New Roman"/>
        </w:rPr>
        <w:t>by the Borrower, shall be valid and binding on the Borrower at each renewal and such renewal and roll over will be governed by this Agreement mutatis mutandis, except to the extent as amended and modified by such letter referred to in this clause.</w:t>
      </w:r>
    </w:p>
    <w:p w:rsidR="00000000" w:rsidRDefault="006F13F1">
      <w:pPr>
        <w:spacing w:line="253"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rPr>
      </w:pPr>
      <w:r>
        <w:rPr>
          <w:rFonts w:ascii="Garamond" w:eastAsia="Garamond" w:hAnsi="Garamond"/>
          <w:sz w:val="24"/>
        </w:rPr>
        <w:t>15.4</w:t>
      </w:r>
      <w:r>
        <w:rPr>
          <w:rFonts w:ascii="Times New Roman" w:eastAsia="Times New Roman" w:hAnsi="Times New Roman"/>
        </w:rPr>
        <w:tab/>
      </w:r>
      <w:r>
        <w:rPr>
          <w:rFonts w:ascii="Times New Roman" w:eastAsia="Times New Roman" w:hAnsi="Times New Roman"/>
          <w:u w:val="single"/>
        </w:rPr>
        <w:t>Co</w:t>
      </w:r>
      <w:r>
        <w:rPr>
          <w:rFonts w:ascii="Times New Roman" w:eastAsia="Times New Roman" w:hAnsi="Times New Roman"/>
          <w:u w:val="single"/>
        </w:rPr>
        <w:t>nditions precedent to the initial disbursement under the Facility</w:t>
      </w:r>
      <w:r>
        <w:rPr>
          <w:rFonts w:ascii="Times New Roman" w:eastAsia="Times New Roman" w:hAnsi="Times New Roman"/>
        </w:rPr>
        <w:t>:</w:t>
      </w:r>
    </w:p>
    <w:p w:rsidR="00000000" w:rsidRDefault="006F13F1">
      <w:pPr>
        <w:spacing w:line="219" w:lineRule="exact"/>
        <w:rPr>
          <w:rFonts w:ascii="Times New Roman" w:eastAsia="Times New Roman" w:hAnsi="Times New Roman"/>
        </w:rPr>
      </w:pPr>
    </w:p>
    <w:p w:rsidR="00000000" w:rsidRDefault="006F13F1">
      <w:pPr>
        <w:spacing w:line="234" w:lineRule="auto"/>
        <w:ind w:left="720" w:right="40"/>
        <w:rPr>
          <w:rFonts w:ascii="Times New Roman" w:eastAsia="Times New Roman" w:hAnsi="Times New Roman"/>
        </w:rPr>
      </w:pPr>
      <w:r>
        <w:rPr>
          <w:rFonts w:ascii="Times New Roman" w:eastAsia="Times New Roman" w:hAnsi="Times New Roman"/>
        </w:rPr>
        <w:t>Any disbursement by the Bank under this Agreement shall be at its sole discretion. In addition, the Bank may not, disburse any amount under the Facility if:</w:t>
      </w:r>
    </w:p>
    <w:p w:rsidR="00000000" w:rsidRDefault="006F13F1">
      <w:pPr>
        <w:spacing w:line="243" w:lineRule="exact"/>
        <w:rPr>
          <w:rFonts w:ascii="Times New Roman" w:eastAsia="Times New Roman" w:hAnsi="Times New Roman"/>
        </w:rPr>
      </w:pPr>
    </w:p>
    <w:p w:rsidR="00000000" w:rsidRDefault="006F13F1" w:rsidP="006F13F1">
      <w:pPr>
        <w:numPr>
          <w:ilvl w:val="0"/>
          <w:numId w:val="172"/>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Event of Default has occur</w:t>
      </w:r>
      <w:r>
        <w:rPr>
          <w:rFonts w:ascii="Times New Roman" w:eastAsia="Times New Roman" w:hAnsi="Times New Roman"/>
        </w:rPr>
        <w:t>red and is continuing or will result from the proposed disbursement;</w:t>
      </w:r>
    </w:p>
    <w:p w:rsidR="00000000" w:rsidRDefault="006F13F1">
      <w:pPr>
        <w:spacing w:line="240" w:lineRule="exact"/>
        <w:rPr>
          <w:rFonts w:ascii="Times New Roman" w:eastAsia="Times New Roman" w:hAnsi="Times New Roman"/>
        </w:rPr>
      </w:pPr>
    </w:p>
    <w:p w:rsidR="00000000" w:rsidRDefault="006F13F1" w:rsidP="006F13F1">
      <w:pPr>
        <w:numPr>
          <w:ilvl w:val="0"/>
          <w:numId w:val="172"/>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the Borrower has availed facilities from a Related Party and has not submitted an undertaking to the Bank confirming that the financial debt extended by the Related Party to the Borrower</w:t>
      </w:r>
      <w:r>
        <w:rPr>
          <w:rFonts w:ascii="Times New Roman" w:eastAsia="Times New Roman" w:hAnsi="Times New Roman"/>
        </w:rPr>
        <w:t xml:space="preserve"> shall not be assigned or transferred to any person other than a bank or a financial institution.</w:t>
      </w:r>
    </w:p>
    <w:p w:rsidR="00000000" w:rsidRDefault="006F13F1">
      <w:pPr>
        <w:spacing w:line="234"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rPr>
      </w:pPr>
      <w:r>
        <w:rPr>
          <w:rFonts w:ascii="Garamond" w:eastAsia="Garamond" w:hAnsi="Garamond"/>
          <w:sz w:val="24"/>
        </w:rPr>
        <w:t>15.5</w:t>
      </w:r>
      <w:r>
        <w:rPr>
          <w:rFonts w:ascii="Times New Roman" w:eastAsia="Times New Roman" w:hAnsi="Times New Roman"/>
        </w:rPr>
        <w:tab/>
      </w:r>
      <w:r>
        <w:rPr>
          <w:rFonts w:ascii="Times New Roman" w:eastAsia="Times New Roman" w:hAnsi="Times New Roman"/>
          <w:b/>
          <w:sz w:val="19"/>
        </w:rPr>
        <w:t>Adjustment of Amounts Payable by Borrower</w:t>
      </w:r>
      <w:r>
        <w:rPr>
          <w:rFonts w:ascii="Times New Roman" w:eastAsia="Times New Roman" w:hAnsi="Times New Roman"/>
          <w:sz w:val="19"/>
        </w:rPr>
        <w:t>:</w:t>
      </w:r>
    </w:p>
    <w:p w:rsidR="00000000" w:rsidRDefault="006F13F1">
      <w:pPr>
        <w:spacing w:line="219" w:lineRule="exact"/>
        <w:rPr>
          <w:rFonts w:ascii="Times New Roman" w:eastAsia="Times New Roman" w:hAnsi="Times New Roman"/>
        </w:rPr>
      </w:pPr>
    </w:p>
    <w:p w:rsidR="00000000" w:rsidRDefault="006F13F1">
      <w:pPr>
        <w:spacing w:line="238" w:lineRule="auto"/>
        <w:ind w:left="720" w:right="40"/>
        <w:rPr>
          <w:rFonts w:ascii="Times New Roman" w:eastAsia="Times New Roman" w:hAnsi="Times New Roman"/>
          <w:sz w:val="24"/>
        </w:rPr>
      </w:pPr>
      <w:r>
        <w:rPr>
          <w:rFonts w:ascii="Times New Roman" w:eastAsia="Times New Roman" w:hAnsi="Times New Roman"/>
          <w:sz w:val="24"/>
        </w:rPr>
        <w:t>The Bank may deduct from the sums to be lent to the Borrower any imposts, costs, duties, taxes , levies, fee</w:t>
      </w:r>
      <w:r>
        <w:rPr>
          <w:rFonts w:ascii="Times New Roman" w:eastAsia="Times New Roman" w:hAnsi="Times New Roman"/>
          <w:sz w:val="24"/>
        </w:rPr>
        <w:t>s , insurance premia and other charges and expenses (including any penalty thereon, if applicable) then remaining due and payable by the Borrower to the Bank pursuant to this Agreement. The Borrower hereby authorises the Bank to deduct such sums from the a</w:t>
      </w:r>
      <w:r>
        <w:rPr>
          <w:rFonts w:ascii="Times New Roman" w:eastAsia="Times New Roman" w:hAnsi="Times New Roman"/>
          <w:sz w:val="24"/>
        </w:rPr>
        <w:t>mount of the Loan to be disbursed and adjust the amounts deducted against the monies then remaining due and payable by the Borrower to the Bank under or pursuant to this Agreement.</w:t>
      </w:r>
    </w:p>
    <w:p w:rsidR="00000000" w:rsidRDefault="006F13F1">
      <w:pPr>
        <w:spacing w:line="362" w:lineRule="exact"/>
        <w:rPr>
          <w:rFonts w:ascii="Times New Roman" w:eastAsia="Times New Roman" w:hAnsi="Times New Roman"/>
        </w:rPr>
      </w:pPr>
    </w:p>
    <w:p w:rsidR="00000000" w:rsidRDefault="006F13F1" w:rsidP="006F13F1">
      <w:pPr>
        <w:numPr>
          <w:ilvl w:val="0"/>
          <w:numId w:val="173"/>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I</w:t>
      </w:r>
      <w:r>
        <w:rPr>
          <w:rFonts w:ascii="Times New Roman" w:eastAsia="Times New Roman" w:hAnsi="Times New Roman"/>
          <w:b/>
          <w:sz w:val="16"/>
        </w:rPr>
        <w:t>NTEREST</w:t>
      </w:r>
      <w:r>
        <w:rPr>
          <w:rFonts w:ascii="Times New Roman" w:eastAsia="Times New Roman" w:hAnsi="Times New Roman"/>
          <w:b/>
        </w:rPr>
        <w:t xml:space="preserve"> &amp; L</w:t>
      </w:r>
      <w:r>
        <w:rPr>
          <w:rFonts w:ascii="Times New Roman" w:eastAsia="Times New Roman" w:hAnsi="Times New Roman"/>
          <w:b/>
          <w:sz w:val="16"/>
        </w:rPr>
        <w:t>OAN</w:t>
      </w:r>
      <w:r>
        <w:rPr>
          <w:rFonts w:ascii="Times New Roman" w:eastAsia="Times New Roman" w:hAnsi="Times New Roman"/>
          <w:b/>
        </w:rPr>
        <w:t xml:space="preserve"> A</w:t>
      </w:r>
      <w:r>
        <w:rPr>
          <w:rFonts w:ascii="Times New Roman" w:eastAsia="Times New Roman" w:hAnsi="Times New Roman"/>
          <w:b/>
          <w:sz w:val="16"/>
        </w:rPr>
        <w:t>CCOUNT</w:t>
      </w:r>
    </w:p>
    <w:p w:rsidR="00000000" w:rsidRDefault="006F13F1">
      <w:pPr>
        <w:spacing w:line="170"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u w:val="single"/>
        </w:rPr>
      </w:pPr>
      <w:r>
        <w:rPr>
          <w:rFonts w:ascii="Garamond" w:eastAsia="Garamond" w:hAnsi="Garamond"/>
          <w:sz w:val="24"/>
        </w:rPr>
        <w:t>16.1</w:t>
      </w:r>
      <w:r>
        <w:rPr>
          <w:rFonts w:ascii="Times New Roman" w:eastAsia="Times New Roman" w:hAnsi="Times New Roman"/>
        </w:rPr>
        <w:tab/>
      </w:r>
      <w:r>
        <w:rPr>
          <w:rFonts w:ascii="Times New Roman" w:eastAsia="Times New Roman" w:hAnsi="Times New Roman"/>
          <w:u w:val="single"/>
        </w:rPr>
        <w:t>Interest</w:t>
      </w:r>
    </w:p>
    <w:p w:rsidR="00000000" w:rsidRDefault="006F13F1">
      <w:pPr>
        <w:spacing w:line="174" w:lineRule="exact"/>
        <w:rPr>
          <w:rFonts w:ascii="Times New Roman" w:eastAsia="Times New Roman" w:hAnsi="Times New Roman"/>
        </w:rPr>
      </w:pPr>
    </w:p>
    <w:p w:rsidR="00000000" w:rsidRDefault="006F13F1" w:rsidP="006F13F1">
      <w:pPr>
        <w:numPr>
          <w:ilvl w:val="0"/>
          <w:numId w:val="174"/>
        </w:numPr>
        <w:tabs>
          <w:tab w:val="left" w:pos="1440"/>
        </w:tabs>
        <w:spacing w:line="236" w:lineRule="auto"/>
        <w:ind w:left="1440" w:right="40" w:hanging="448"/>
        <w:jc w:val="both"/>
        <w:rPr>
          <w:rFonts w:ascii="Times New Roman" w:eastAsia="Times New Roman" w:hAnsi="Times New Roman"/>
        </w:rPr>
      </w:pPr>
      <w:r>
        <w:rPr>
          <w:rFonts w:ascii="Times New Roman" w:eastAsia="Times New Roman" w:hAnsi="Times New Roman"/>
        </w:rPr>
        <w:t>The Borrower shall, during the ten</w:t>
      </w:r>
      <w:r>
        <w:rPr>
          <w:rFonts w:ascii="Times New Roman" w:eastAsia="Times New Roman" w:hAnsi="Times New Roman"/>
        </w:rPr>
        <w:t>or of the Facility, pay to the Bank, interest on the Loan, on the dates as specified in Sr. No. 13 of the Schedule to this Agreement, at such interest rate as more particularly described in Sr. No. 11 of the Schedule at the prevailing Interest Rate.</w:t>
      </w:r>
    </w:p>
    <w:p w:rsidR="00000000" w:rsidRDefault="006F13F1">
      <w:pPr>
        <w:spacing w:line="195" w:lineRule="exact"/>
        <w:rPr>
          <w:rFonts w:ascii="Times New Roman" w:eastAsia="Times New Roman" w:hAnsi="Times New Roman"/>
        </w:rPr>
      </w:pPr>
    </w:p>
    <w:p w:rsidR="00000000" w:rsidRDefault="006F13F1" w:rsidP="006F13F1">
      <w:pPr>
        <w:numPr>
          <w:ilvl w:val="1"/>
          <w:numId w:val="174"/>
        </w:numPr>
        <w:tabs>
          <w:tab w:val="left" w:pos="1440"/>
        </w:tabs>
        <w:spacing w:line="237" w:lineRule="auto"/>
        <w:ind w:left="1440" w:right="20" w:hanging="360"/>
        <w:jc w:val="both"/>
        <w:rPr>
          <w:rFonts w:ascii="Times New Roman" w:eastAsia="Times New Roman" w:hAnsi="Times New Roman"/>
        </w:rPr>
      </w:pPr>
      <w:r>
        <w:rPr>
          <w:rFonts w:ascii="Times New Roman" w:eastAsia="Times New Roman" w:hAnsi="Times New Roman"/>
        </w:rPr>
        <w:t>The B</w:t>
      </w:r>
      <w:r>
        <w:rPr>
          <w:rFonts w:ascii="Times New Roman" w:eastAsia="Times New Roman" w:hAnsi="Times New Roman"/>
        </w:rPr>
        <w:t>ank shall have the right to alter the Interest rate or Spread. As per the RBI directives , the banks are free to decide the spread over the external benchmark. However, credit risk premium may undergo change only when borrower</w:t>
      </w:r>
      <w:r>
        <w:rPr>
          <w:rFonts w:ascii="Times New Roman" w:eastAsia="Times New Roman" w:hAnsi="Times New Roman"/>
        </w:rPr>
        <w:t>’s credit assessment undergoes</w:t>
      </w:r>
      <w:r>
        <w:rPr>
          <w:rFonts w:ascii="Times New Roman" w:eastAsia="Times New Roman" w:hAnsi="Times New Roman"/>
        </w:rPr>
        <w:t xml:space="preserve"> a substantial change as agreed upon in the loan contract. Further, other components of spread including operating cost could be altered once in three years.</w:t>
      </w:r>
    </w:p>
    <w:p w:rsidR="00000000" w:rsidRDefault="006F13F1">
      <w:pPr>
        <w:spacing w:line="199" w:lineRule="exact"/>
        <w:rPr>
          <w:rFonts w:ascii="Times New Roman" w:eastAsia="Times New Roman" w:hAnsi="Times New Roman"/>
        </w:rPr>
      </w:pPr>
    </w:p>
    <w:p w:rsidR="00000000" w:rsidRDefault="006F13F1" w:rsidP="006F13F1">
      <w:pPr>
        <w:numPr>
          <w:ilvl w:val="1"/>
          <w:numId w:val="174"/>
        </w:numPr>
        <w:tabs>
          <w:tab w:val="left" w:pos="1440"/>
        </w:tabs>
        <w:spacing w:line="236" w:lineRule="auto"/>
        <w:ind w:left="1440" w:right="40" w:hanging="360"/>
        <w:jc w:val="both"/>
        <w:rPr>
          <w:rFonts w:ascii="Times New Roman" w:eastAsia="Times New Roman" w:hAnsi="Times New Roman"/>
        </w:rPr>
      </w:pPr>
      <w:r>
        <w:rPr>
          <w:rFonts w:ascii="Times New Roman" w:eastAsia="Times New Roman" w:hAnsi="Times New Roman"/>
        </w:rPr>
        <w:t>Upon reset of the Interestrate or the spread in accordance with this Agreement, the Bank shall no</w:t>
      </w:r>
      <w:r>
        <w:rPr>
          <w:rFonts w:ascii="Times New Roman" w:eastAsia="Times New Roman" w:hAnsi="Times New Roman"/>
        </w:rPr>
        <w:t>tify to the Borrower of such reset and the revised Interest Rate and the Borrower shall, from such date, pay to the Bank interest on the Facility under the Financing Documents the revised Interest Rate.</w:t>
      </w:r>
    </w:p>
    <w:p w:rsidR="00000000" w:rsidRDefault="006F13F1">
      <w:pPr>
        <w:spacing w:line="199" w:lineRule="exact"/>
        <w:rPr>
          <w:rFonts w:ascii="Times New Roman" w:eastAsia="Times New Roman" w:hAnsi="Times New Roman"/>
        </w:rPr>
      </w:pPr>
    </w:p>
    <w:p w:rsidR="00000000" w:rsidRDefault="006F13F1" w:rsidP="006F13F1">
      <w:pPr>
        <w:numPr>
          <w:ilvl w:val="1"/>
          <w:numId w:val="174"/>
        </w:numPr>
        <w:tabs>
          <w:tab w:val="left" w:pos="1440"/>
        </w:tabs>
        <w:spacing w:line="234" w:lineRule="auto"/>
        <w:ind w:left="1440" w:right="40" w:hanging="360"/>
        <w:rPr>
          <w:rFonts w:ascii="Times New Roman" w:eastAsia="Times New Roman" w:hAnsi="Times New Roman"/>
        </w:rPr>
      </w:pPr>
      <w:r>
        <w:rPr>
          <w:rFonts w:ascii="Times New Roman" w:eastAsia="Times New Roman" w:hAnsi="Times New Roman"/>
        </w:rPr>
        <w:t>If any interest remains unpaid on the due date, then</w:t>
      </w:r>
      <w:r>
        <w:rPr>
          <w:rFonts w:ascii="Times New Roman" w:eastAsia="Times New Roman" w:hAnsi="Times New Roman"/>
        </w:rPr>
        <w:t xml:space="preserve"> the unpaid interest shall be compounded monthly</w:t>
      </w:r>
    </w:p>
    <w:p w:rsidR="00000000" w:rsidRDefault="006F13F1">
      <w:pPr>
        <w:tabs>
          <w:tab w:val="left" w:pos="1440"/>
        </w:tabs>
        <w:spacing w:line="234" w:lineRule="auto"/>
        <w:ind w:left="1440" w:right="40" w:hanging="360"/>
        <w:rPr>
          <w:rFonts w:ascii="Times New Roman" w:eastAsia="Times New Roman" w:hAnsi="Times New Roman"/>
        </w:rPr>
        <w:sectPr w:rsidR="00000000">
          <w:pgSz w:w="12240" w:h="15840"/>
          <w:pgMar w:top="1440" w:right="1440" w:bottom="113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05" w:name="page106"/>
      <w:bookmarkEnd w:id="105"/>
    </w:p>
    <w:p w:rsidR="00000000" w:rsidRDefault="006F13F1" w:rsidP="006F13F1">
      <w:pPr>
        <w:numPr>
          <w:ilvl w:val="0"/>
          <w:numId w:val="175"/>
        </w:numPr>
        <w:tabs>
          <w:tab w:val="left" w:pos="1440"/>
        </w:tabs>
        <w:spacing w:line="238" w:lineRule="auto"/>
        <w:ind w:left="1440" w:right="40" w:hanging="360"/>
        <w:jc w:val="both"/>
        <w:rPr>
          <w:rFonts w:ascii="Times New Roman" w:eastAsia="Times New Roman" w:hAnsi="Times New Roman"/>
        </w:rPr>
      </w:pPr>
      <w:r>
        <w:rPr>
          <w:rFonts w:ascii="Times New Roman" w:eastAsia="Times New Roman" w:hAnsi="Times New Roman"/>
        </w:rPr>
        <w:t xml:space="preserve">The Borrower is aware and confirms that the Bank shall be entitled to review and revise the rate of interest at such intervals and/or upon occurrence of such events as mutually agreed between the Parties, </w:t>
      </w:r>
      <w:r>
        <w:rPr>
          <w:rFonts w:ascii="Times New Roman" w:eastAsia="Times New Roman" w:hAnsi="Times New Roman"/>
        </w:rPr>
        <w:t>and such revised rate of interest shall always be construed as agreed to be paid by the Borrower and shall form part of the Loan Obligations. The Borrower shall be deemed to have notice of change in the rate of interest whenever the change in the rate of i</w:t>
      </w:r>
      <w:r>
        <w:rPr>
          <w:rFonts w:ascii="Times New Roman" w:eastAsia="Times New Roman" w:hAnsi="Times New Roman"/>
        </w:rPr>
        <w:t>nterest is displayed/notified at/by the branch of the Bank as specified in Sr. No. 4 of the Schedule. The Borrower shall be entitled to repay/prepay all amounts outstanding under the Facility without any prepayment premium in the event of any such change i</w:t>
      </w:r>
      <w:r>
        <w:rPr>
          <w:rFonts w:ascii="Times New Roman" w:eastAsia="Times New Roman" w:hAnsi="Times New Roman"/>
        </w:rPr>
        <w:t>n the rate of interest is not acceptable to the Borrower.</w:t>
      </w:r>
    </w:p>
    <w:p w:rsidR="00000000" w:rsidRDefault="006F13F1">
      <w:pPr>
        <w:spacing w:line="246" w:lineRule="exact"/>
        <w:rPr>
          <w:rFonts w:ascii="Times New Roman" w:eastAsia="Times New Roman" w:hAnsi="Times New Roman"/>
        </w:rPr>
      </w:pPr>
    </w:p>
    <w:p w:rsidR="00000000" w:rsidRDefault="006F13F1" w:rsidP="006F13F1">
      <w:pPr>
        <w:numPr>
          <w:ilvl w:val="0"/>
          <w:numId w:val="175"/>
        </w:numPr>
        <w:tabs>
          <w:tab w:val="left" w:pos="1440"/>
        </w:tabs>
        <w:spacing w:line="234" w:lineRule="auto"/>
        <w:ind w:left="1440" w:right="40" w:hanging="360"/>
        <w:jc w:val="both"/>
        <w:rPr>
          <w:rFonts w:ascii="Times New Roman" w:eastAsia="Times New Roman" w:hAnsi="Times New Roman"/>
        </w:rPr>
      </w:pPr>
      <w:r>
        <w:rPr>
          <w:rFonts w:ascii="Times New Roman" w:eastAsia="Times New Roman" w:hAnsi="Times New Roman"/>
        </w:rPr>
        <w:t>In case the Loan is disbursed/converted in foreign currency, the Borrower agrees to pay interest on the Loan as mutually agreed between the Parties. The Loan will carry interest linked to LIBOR</w:t>
      </w:r>
    </w:p>
    <w:p w:rsidR="00000000" w:rsidRDefault="006F13F1">
      <w:pPr>
        <w:spacing w:line="12" w:lineRule="exact"/>
        <w:rPr>
          <w:rFonts w:ascii="Times New Roman" w:eastAsia="Times New Roman" w:hAnsi="Times New Roman"/>
        </w:rPr>
      </w:pPr>
    </w:p>
    <w:p w:rsidR="00000000" w:rsidRDefault="006F13F1">
      <w:pPr>
        <w:spacing w:line="236" w:lineRule="auto"/>
        <w:ind w:left="1440" w:right="40"/>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The spread over LIBOR shall be decided as per the prevailing market conditions, calculated and payable with monthly rests, or such other rests and rate as may be stipulated by the Bank in its absolute discretion from time to time and advised to the Borrowe</w:t>
      </w:r>
      <w:r>
        <w:rPr>
          <w:rFonts w:ascii="Times New Roman" w:eastAsia="Times New Roman" w:hAnsi="Times New Roman"/>
        </w:rPr>
        <w:t>r</w:t>
      </w:r>
    </w:p>
    <w:p w:rsidR="00000000" w:rsidRDefault="006F13F1">
      <w:pPr>
        <w:spacing w:line="195" w:lineRule="exact"/>
        <w:rPr>
          <w:rFonts w:ascii="Times New Roman" w:eastAsia="Times New Roman" w:hAnsi="Times New Roman"/>
        </w:rPr>
      </w:pPr>
    </w:p>
    <w:p w:rsidR="00000000" w:rsidRDefault="006F13F1" w:rsidP="006F13F1">
      <w:pPr>
        <w:numPr>
          <w:ilvl w:val="0"/>
          <w:numId w:val="175"/>
        </w:numPr>
        <w:tabs>
          <w:tab w:val="left" w:pos="1440"/>
        </w:tabs>
        <w:spacing w:line="234" w:lineRule="auto"/>
        <w:ind w:left="1440" w:right="40" w:hanging="360"/>
        <w:rPr>
          <w:rFonts w:ascii="Times New Roman" w:eastAsia="Times New Roman" w:hAnsi="Times New Roman"/>
        </w:rPr>
      </w:pPr>
      <w:r>
        <w:rPr>
          <w:rFonts w:ascii="Times New Roman" w:eastAsia="Times New Roman" w:hAnsi="Times New Roman"/>
        </w:rPr>
        <w:t>The interest shall accrue from day to day and be calculated on the basis of the actual number of days elapsed and a year of 365 (three hundred and sixty five) days irrespective of leap year.</w:t>
      </w:r>
    </w:p>
    <w:p w:rsidR="00000000" w:rsidRDefault="006F13F1">
      <w:pPr>
        <w:spacing w:line="185"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sz w:val="19"/>
          <w:u w:val="single"/>
        </w:rPr>
      </w:pPr>
      <w:r>
        <w:rPr>
          <w:rFonts w:ascii="Garamond" w:eastAsia="Garamond" w:hAnsi="Garamond"/>
          <w:sz w:val="24"/>
        </w:rPr>
        <w:t>16.2</w:t>
      </w:r>
      <w:r>
        <w:rPr>
          <w:rFonts w:ascii="Times New Roman" w:eastAsia="Times New Roman" w:hAnsi="Times New Roman"/>
        </w:rPr>
        <w:tab/>
      </w:r>
      <w:r>
        <w:rPr>
          <w:rFonts w:ascii="Times New Roman" w:eastAsia="Times New Roman" w:hAnsi="Times New Roman"/>
          <w:sz w:val="19"/>
          <w:u w:val="single"/>
        </w:rPr>
        <w:t>Upfront Fees and Other Fees</w:t>
      </w:r>
    </w:p>
    <w:p w:rsidR="00000000" w:rsidRDefault="006F13F1">
      <w:pPr>
        <w:spacing w:line="219" w:lineRule="exact"/>
        <w:rPr>
          <w:rFonts w:ascii="Times New Roman" w:eastAsia="Times New Roman" w:hAnsi="Times New Roman"/>
        </w:rPr>
      </w:pPr>
    </w:p>
    <w:p w:rsidR="00000000" w:rsidRDefault="006F13F1">
      <w:pPr>
        <w:spacing w:line="234" w:lineRule="auto"/>
        <w:ind w:left="1440" w:right="40"/>
        <w:rPr>
          <w:rFonts w:ascii="Times New Roman" w:eastAsia="Times New Roman" w:hAnsi="Times New Roman"/>
        </w:rPr>
      </w:pPr>
      <w:r>
        <w:rPr>
          <w:rFonts w:ascii="Times New Roman" w:eastAsia="Times New Roman" w:hAnsi="Times New Roman"/>
        </w:rPr>
        <w:t>The Borrower shall pay to t</w:t>
      </w:r>
      <w:r>
        <w:rPr>
          <w:rFonts w:ascii="Times New Roman" w:eastAsia="Times New Roman" w:hAnsi="Times New Roman"/>
        </w:rPr>
        <w:t>he Bank an upfront fee and such other fees as set forth in Sr. No. 16 A/ Sr. No. 16 B of the Schedule on such dates as specified therein.</w:t>
      </w:r>
    </w:p>
    <w:p w:rsidR="00000000" w:rsidRDefault="006F13F1">
      <w:pPr>
        <w:spacing w:line="361"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u w:val="single"/>
        </w:rPr>
      </w:pPr>
      <w:r>
        <w:rPr>
          <w:rFonts w:ascii="Garamond" w:eastAsia="Garamond" w:hAnsi="Garamond"/>
          <w:sz w:val="24"/>
        </w:rPr>
        <w:t>16.3</w:t>
      </w:r>
      <w:r>
        <w:rPr>
          <w:rFonts w:ascii="Times New Roman" w:eastAsia="Times New Roman" w:hAnsi="Times New Roman"/>
        </w:rPr>
        <w:tab/>
      </w:r>
      <w:r>
        <w:rPr>
          <w:rFonts w:ascii="Times New Roman" w:eastAsia="Times New Roman" w:hAnsi="Times New Roman"/>
          <w:u w:val="single"/>
        </w:rPr>
        <w:t>Penal Interest</w:t>
      </w:r>
    </w:p>
    <w:p w:rsidR="00000000" w:rsidRDefault="006F13F1">
      <w:pPr>
        <w:spacing w:line="219" w:lineRule="exact"/>
        <w:rPr>
          <w:rFonts w:ascii="Times New Roman" w:eastAsia="Times New Roman" w:hAnsi="Times New Roman"/>
        </w:rPr>
      </w:pPr>
    </w:p>
    <w:p w:rsidR="00000000" w:rsidRDefault="006F13F1" w:rsidP="006F13F1">
      <w:pPr>
        <w:numPr>
          <w:ilvl w:val="0"/>
          <w:numId w:val="176"/>
        </w:numPr>
        <w:tabs>
          <w:tab w:val="left" w:pos="2160"/>
        </w:tabs>
        <w:spacing w:line="236" w:lineRule="auto"/>
        <w:ind w:left="2160" w:hanging="720"/>
        <w:jc w:val="both"/>
        <w:rPr>
          <w:rFonts w:ascii="Times New Roman" w:eastAsia="Times New Roman" w:hAnsi="Times New Roman"/>
        </w:rPr>
      </w:pPr>
      <w:r>
        <w:rPr>
          <w:rFonts w:ascii="Times New Roman" w:eastAsia="Times New Roman" w:hAnsi="Times New Roman"/>
        </w:rPr>
        <w:t>Without prejudice to the obligations of the Borrower under this Agreement and the other Financin</w:t>
      </w:r>
      <w:r>
        <w:rPr>
          <w:rFonts w:ascii="Times New Roman" w:eastAsia="Times New Roman" w:hAnsi="Times New Roman"/>
        </w:rPr>
        <w:t>g Documents, the Borrower shall pay Penal Interest at such rate as specified in Sr. No. 14 of the Schedule or any other rate as may be communicated by the Bank to the</w:t>
      </w:r>
    </w:p>
    <w:p w:rsidR="00000000" w:rsidRDefault="006F13F1">
      <w:pPr>
        <w:spacing w:line="13" w:lineRule="exact"/>
        <w:rPr>
          <w:rFonts w:ascii="Times New Roman" w:eastAsia="Times New Roman" w:hAnsi="Times New Roman"/>
        </w:rPr>
      </w:pPr>
    </w:p>
    <w:p w:rsidR="00000000" w:rsidRDefault="006F13F1">
      <w:pPr>
        <w:spacing w:line="238" w:lineRule="auto"/>
        <w:ind w:left="2160"/>
        <w:jc w:val="both"/>
        <w:rPr>
          <w:rFonts w:ascii="Times New Roman" w:eastAsia="Times New Roman" w:hAnsi="Times New Roman"/>
        </w:rPr>
      </w:pPr>
      <w:r>
        <w:rPr>
          <w:rFonts w:ascii="Times New Roman" w:eastAsia="Times New Roman" w:hAnsi="Times New Roman"/>
        </w:rPr>
        <w:t>Borrower (</w:t>
      </w:r>
      <w:r>
        <w:rPr>
          <w:rFonts w:ascii="Times New Roman" w:eastAsia="Times New Roman" w:hAnsi="Times New Roman"/>
        </w:rPr>
        <w:t>“</w:t>
      </w:r>
      <w:r>
        <w:rPr>
          <w:rFonts w:ascii="Times New Roman" w:eastAsia="Times New Roman" w:hAnsi="Times New Roman"/>
          <w:b/>
        </w:rPr>
        <w:t>Penal rate</w:t>
      </w:r>
      <w:r>
        <w:rPr>
          <w:rFonts w:ascii="Times New Roman" w:eastAsia="Times New Roman" w:hAnsi="Times New Roman"/>
        </w:rPr>
        <w:t>”) over and above the rate of interest as specified in Sr. No. 11 o</w:t>
      </w:r>
      <w:r>
        <w:rPr>
          <w:rFonts w:ascii="Times New Roman" w:eastAsia="Times New Roman" w:hAnsi="Times New Roman"/>
        </w:rPr>
        <w:t>f the Schedule on all amounts outstanding under the Facility upon the failure by the Borrower to pay any Loan Obligations or to comply with any terms and conditions specified in this Agreement. Such Penal Interest will be computed from the respective due d</w:t>
      </w:r>
      <w:r>
        <w:rPr>
          <w:rFonts w:ascii="Times New Roman" w:eastAsia="Times New Roman" w:hAnsi="Times New Roman"/>
        </w:rPr>
        <w:t xml:space="preserve">ate of payment or from the date of non compliance of the terms of this Agreement, as the case may be until the date on which the Borrower has repaid /reimbursed such amounts or complied with such terms of this Agreement for which the default had occurred, </w:t>
      </w:r>
      <w:r>
        <w:rPr>
          <w:rFonts w:ascii="Times New Roman" w:eastAsia="Times New Roman" w:hAnsi="Times New Roman"/>
        </w:rPr>
        <w:t>and shall become payable upon the footing of compound interest with monthly rests as provided in this Agreement and shall be payable by the Borrower immediately on demand by the Bank.</w:t>
      </w:r>
    </w:p>
    <w:p w:rsidR="00000000" w:rsidRDefault="006F13F1">
      <w:pPr>
        <w:spacing w:line="203" w:lineRule="exact"/>
        <w:rPr>
          <w:rFonts w:ascii="Times New Roman" w:eastAsia="Times New Roman" w:hAnsi="Times New Roman"/>
        </w:rPr>
      </w:pPr>
    </w:p>
    <w:p w:rsidR="00000000" w:rsidRDefault="006F13F1" w:rsidP="006F13F1">
      <w:pPr>
        <w:numPr>
          <w:ilvl w:val="0"/>
          <w:numId w:val="176"/>
        </w:numPr>
        <w:tabs>
          <w:tab w:val="left" w:pos="2160"/>
        </w:tabs>
        <w:spacing w:line="236" w:lineRule="auto"/>
        <w:ind w:left="2160" w:hanging="720"/>
        <w:jc w:val="both"/>
        <w:rPr>
          <w:rFonts w:ascii="Times New Roman" w:eastAsia="Times New Roman" w:hAnsi="Times New Roman"/>
        </w:rPr>
      </w:pPr>
      <w:r>
        <w:rPr>
          <w:rFonts w:ascii="Times New Roman" w:eastAsia="Times New Roman" w:hAnsi="Times New Roman"/>
        </w:rPr>
        <w:t>Provided however, such Penal Interest under this Agreement shall not pr</w:t>
      </w:r>
      <w:r>
        <w:rPr>
          <w:rFonts w:ascii="Times New Roman" w:eastAsia="Times New Roman" w:hAnsi="Times New Roman"/>
        </w:rPr>
        <w:t>event the Bank from declaring an Event of Default for delay/default by the Borrower and shall not prejudice the exercise of any rights and remedies available to Bank upon the occurrence of an Event of Default.</w:t>
      </w:r>
    </w:p>
    <w:p w:rsidR="00000000" w:rsidRDefault="006F13F1">
      <w:pPr>
        <w:spacing w:line="200" w:lineRule="exact"/>
        <w:rPr>
          <w:rFonts w:ascii="Times New Roman" w:eastAsia="Times New Roman" w:hAnsi="Times New Roman"/>
        </w:rPr>
      </w:pPr>
    </w:p>
    <w:p w:rsidR="00000000" w:rsidRDefault="006F13F1" w:rsidP="006F13F1">
      <w:pPr>
        <w:numPr>
          <w:ilvl w:val="0"/>
          <w:numId w:val="176"/>
        </w:numPr>
        <w:tabs>
          <w:tab w:val="left" w:pos="2160"/>
        </w:tabs>
        <w:spacing w:line="235" w:lineRule="auto"/>
        <w:ind w:left="2160" w:hanging="720"/>
        <w:jc w:val="both"/>
        <w:rPr>
          <w:rFonts w:ascii="Times New Roman" w:eastAsia="Times New Roman" w:hAnsi="Times New Roman"/>
        </w:rPr>
      </w:pPr>
      <w:r>
        <w:rPr>
          <w:rFonts w:ascii="Times New Roman" w:eastAsia="Times New Roman" w:hAnsi="Times New Roman"/>
        </w:rPr>
        <w:t>The Borrower acknowledges that the rate of Pe</w:t>
      </w:r>
      <w:r>
        <w:rPr>
          <w:rFonts w:ascii="Times New Roman" w:eastAsia="Times New Roman" w:hAnsi="Times New Roman"/>
        </w:rPr>
        <w:t>nal Interest is reasonable and that it represents genuine pre-estimates of the loss expected to be incurred by the Bank in the event of non payment of any monies by the Borrower.</w:t>
      </w:r>
    </w:p>
    <w:p w:rsidR="00000000" w:rsidRDefault="006F13F1">
      <w:pPr>
        <w:spacing w:line="235" w:lineRule="exact"/>
        <w:rPr>
          <w:rFonts w:ascii="Times New Roman" w:eastAsia="Times New Roman" w:hAnsi="Times New Roman"/>
        </w:rPr>
      </w:pPr>
    </w:p>
    <w:p w:rsidR="00000000" w:rsidRDefault="006F13F1">
      <w:pPr>
        <w:tabs>
          <w:tab w:val="left" w:pos="1160"/>
        </w:tabs>
        <w:spacing w:line="235" w:lineRule="auto"/>
        <w:ind w:left="1180" w:hanging="719"/>
        <w:jc w:val="both"/>
        <w:rPr>
          <w:rFonts w:ascii="Times New Roman" w:eastAsia="Times New Roman" w:hAnsi="Times New Roman"/>
        </w:rPr>
      </w:pPr>
      <w:r>
        <w:rPr>
          <w:rFonts w:ascii="Garamond" w:eastAsia="Garamond" w:hAnsi="Garamond"/>
          <w:sz w:val="24"/>
        </w:rPr>
        <w:t>16.4</w:t>
      </w:r>
      <w:r>
        <w:rPr>
          <w:rFonts w:ascii="Times New Roman" w:eastAsia="Times New Roman" w:hAnsi="Times New Roman"/>
        </w:rPr>
        <w:tab/>
      </w:r>
      <w:r>
        <w:rPr>
          <w:rFonts w:ascii="Times New Roman" w:eastAsia="Times New Roman" w:hAnsi="Times New Roman"/>
        </w:rPr>
        <w:t>The Borrower acknowledges that the Facility provided under this Agreeme</w:t>
      </w:r>
      <w:r>
        <w:rPr>
          <w:rFonts w:ascii="Times New Roman" w:eastAsia="Times New Roman" w:hAnsi="Times New Roman"/>
        </w:rPr>
        <w:t>nt is for a commercial transaction and waives any defence available under usury or other laws relating to the charging of interest by the Bank.</w:t>
      </w:r>
    </w:p>
    <w:p w:rsidR="00000000" w:rsidRDefault="006F13F1">
      <w:pPr>
        <w:spacing w:line="222" w:lineRule="exact"/>
        <w:rPr>
          <w:rFonts w:ascii="Times New Roman" w:eastAsia="Times New Roman" w:hAnsi="Times New Roman"/>
        </w:rPr>
      </w:pPr>
    </w:p>
    <w:p w:rsidR="00000000" w:rsidRDefault="006F13F1" w:rsidP="006F13F1">
      <w:pPr>
        <w:numPr>
          <w:ilvl w:val="0"/>
          <w:numId w:val="177"/>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R</w:t>
      </w:r>
      <w:r>
        <w:rPr>
          <w:rFonts w:ascii="Times New Roman" w:eastAsia="Times New Roman" w:hAnsi="Times New Roman"/>
          <w:b/>
          <w:sz w:val="16"/>
        </w:rPr>
        <w:t>EPAYMENT AND</w:t>
      </w:r>
      <w:r>
        <w:rPr>
          <w:rFonts w:ascii="Times New Roman" w:eastAsia="Times New Roman" w:hAnsi="Times New Roman"/>
          <w:b/>
        </w:rPr>
        <w:t xml:space="preserve"> P</w:t>
      </w:r>
      <w:r>
        <w:rPr>
          <w:rFonts w:ascii="Times New Roman" w:eastAsia="Times New Roman" w:hAnsi="Times New Roman"/>
          <w:b/>
          <w:sz w:val="16"/>
        </w:rPr>
        <w:t>REPAYMENT</w:t>
      </w:r>
    </w:p>
    <w:p w:rsidR="00000000" w:rsidRDefault="006F13F1">
      <w:pPr>
        <w:tabs>
          <w:tab w:val="left" w:pos="720"/>
        </w:tabs>
        <w:spacing w:line="0" w:lineRule="atLeast"/>
        <w:ind w:left="720" w:hanging="720"/>
        <w:rPr>
          <w:rFonts w:ascii="Times New Roman" w:eastAsia="Times New Roman" w:hAnsi="Times New Roman"/>
          <w:b/>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06" w:name="page107"/>
      <w:bookmarkEnd w:id="106"/>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6.11</w:t>
      </w:r>
      <w:r>
        <w:rPr>
          <w:rFonts w:ascii="Times New Roman" w:eastAsia="Times New Roman" w:hAnsi="Times New Roman"/>
        </w:rPr>
        <w:tab/>
      </w:r>
      <w:r>
        <w:rPr>
          <w:rFonts w:ascii="Times New Roman" w:eastAsia="Times New Roman" w:hAnsi="Times New Roman"/>
        </w:rPr>
        <w:t>The Borrower shall repay the Loan on each Repayment Date in accordance with the</w:t>
      </w:r>
      <w:r>
        <w:rPr>
          <w:rFonts w:ascii="Times New Roman" w:eastAsia="Times New Roman" w:hAnsi="Times New Roman"/>
        </w:rPr>
        <w:t xml:space="preserve"> Repayment Schedule and in accordance with the terms of this Agreement.Credit for all payments by cheque, bank draft, RTGS will be given on realisation of the amount or the relative due date, whichever is later. Any payment which is due to be made on a day</w:t>
      </w:r>
      <w:r>
        <w:rPr>
          <w:rFonts w:ascii="Times New Roman" w:eastAsia="Times New Roman" w:hAnsi="Times New Roman"/>
        </w:rPr>
        <w:t xml:space="preserve"> that is not a Business Day shall be made on the immediately preceding Business Day.</w:t>
      </w:r>
    </w:p>
    <w:p w:rsidR="00000000" w:rsidRDefault="006F13F1">
      <w:pPr>
        <w:spacing w:line="199" w:lineRule="exact"/>
        <w:rPr>
          <w:rFonts w:ascii="Times New Roman" w:eastAsia="Times New Roman" w:hAnsi="Times New Roman"/>
        </w:rPr>
      </w:pPr>
    </w:p>
    <w:p w:rsidR="00000000" w:rsidRDefault="006F13F1">
      <w:pPr>
        <w:tabs>
          <w:tab w:val="left" w:pos="1420"/>
        </w:tabs>
        <w:spacing w:line="236" w:lineRule="auto"/>
        <w:ind w:left="1440" w:right="40" w:hanging="719"/>
        <w:jc w:val="both"/>
        <w:rPr>
          <w:rFonts w:ascii="Times New Roman" w:eastAsia="Times New Roman" w:hAnsi="Times New Roman"/>
        </w:rPr>
      </w:pPr>
      <w:r>
        <w:rPr>
          <w:rFonts w:ascii="Times New Roman" w:eastAsia="Times New Roman" w:hAnsi="Times New Roman"/>
        </w:rPr>
        <w:t>6.12</w:t>
      </w:r>
      <w:r>
        <w:rPr>
          <w:rFonts w:ascii="Times New Roman" w:eastAsia="Times New Roman" w:hAnsi="Times New Roman"/>
        </w:rPr>
        <w:tab/>
      </w:r>
      <w:r>
        <w:rPr>
          <w:rFonts w:ascii="Times New Roman" w:eastAsia="Times New Roman" w:hAnsi="Times New Roman"/>
        </w:rPr>
        <w:t xml:space="preserve">The Borrower agrees to accept the statement of account sent by the Bank or by any other authorised representative of the Bank as conclusive proof of the correctness </w:t>
      </w:r>
      <w:r>
        <w:rPr>
          <w:rFonts w:ascii="Times New Roman" w:eastAsia="Times New Roman" w:hAnsi="Times New Roman"/>
        </w:rPr>
        <w:t>of any sum claimed to be due by the Bank from the Borrower unless any discrepancy is highlighted by the Borrower within seven (7) Business Days of receipt the statement.</w:t>
      </w:r>
    </w:p>
    <w:p w:rsidR="00000000" w:rsidRDefault="006F13F1">
      <w:pPr>
        <w:spacing w:line="245" w:lineRule="exact"/>
        <w:rPr>
          <w:rFonts w:ascii="Times New Roman" w:eastAsia="Times New Roman" w:hAnsi="Times New Roman"/>
        </w:rPr>
      </w:pPr>
    </w:p>
    <w:p w:rsidR="00000000" w:rsidRDefault="006F13F1">
      <w:pPr>
        <w:tabs>
          <w:tab w:val="left" w:pos="1420"/>
        </w:tabs>
        <w:spacing w:line="237" w:lineRule="auto"/>
        <w:ind w:left="1440" w:right="40" w:hanging="719"/>
        <w:jc w:val="both"/>
        <w:rPr>
          <w:rFonts w:ascii="Times New Roman" w:eastAsia="Times New Roman" w:hAnsi="Times New Roman"/>
        </w:rPr>
      </w:pPr>
      <w:r>
        <w:rPr>
          <w:rFonts w:ascii="Times New Roman" w:eastAsia="Times New Roman" w:hAnsi="Times New Roman"/>
        </w:rPr>
        <w:t>6.13</w:t>
      </w:r>
      <w:r>
        <w:rPr>
          <w:rFonts w:ascii="Times New Roman" w:eastAsia="Times New Roman" w:hAnsi="Times New Roman"/>
        </w:rPr>
        <w:tab/>
      </w:r>
      <w:r>
        <w:rPr>
          <w:rFonts w:ascii="Times New Roman" w:eastAsia="Times New Roman" w:hAnsi="Times New Roman"/>
        </w:rPr>
        <w:t>In case any Loan or part thereof is disbursed or converted into foreign currency</w:t>
      </w:r>
      <w:r>
        <w:rPr>
          <w:rFonts w:ascii="Times New Roman" w:eastAsia="Times New Roman" w:hAnsi="Times New Roman"/>
        </w:rPr>
        <w:t>, the Borrower shall, as may be required by the Bank, repay the Loan or any part thereof so disbursed or converted, in the same currency in which it has been disbursed/converted, as the case may be, or in the Indian Rupee equivalent of the amount disbursed</w:t>
      </w:r>
      <w:r>
        <w:rPr>
          <w:rFonts w:ascii="Times New Roman" w:eastAsia="Times New Roman" w:hAnsi="Times New Roman"/>
        </w:rPr>
        <w:t>/converted, as the case may be, under the Loan, as on the date of such repayment</w:t>
      </w:r>
    </w:p>
    <w:p w:rsidR="00000000" w:rsidRDefault="006F13F1">
      <w:pPr>
        <w:spacing w:line="189" w:lineRule="exact"/>
        <w:rPr>
          <w:rFonts w:ascii="Times New Roman" w:eastAsia="Times New Roman" w:hAnsi="Times New Roman"/>
        </w:rPr>
      </w:pPr>
    </w:p>
    <w:p w:rsidR="00000000" w:rsidRDefault="006F13F1">
      <w:pPr>
        <w:tabs>
          <w:tab w:val="left" w:pos="1420"/>
        </w:tabs>
        <w:spacing w:line="0" w:lineRule="atLeast"/>
        <w:ind w:left="720"/>
        <w:rPr>
          <w:rFonts w:ascii="Times New Roman" w:eastAsia="Times New Roman" w:hAnsi="Times New Roman"/>
          <w:sz w:val="19"/>
        </w:rPr>
      </w:pPr>
      <w:r>
        <w:rPr>
          <w:rFonts w:ascii="Times New Roman" w:eastAsia="Times New Roman" w:hAnsi="Times New Roman"/>
        </w:rPr>
        <w:t>6.14</w:t>
      </w:r>
      <w:r>
        <w:rPr>
          <w:rFonts w:ascii="Times New Roman" w:eastAsia="Times New Roman" w:hAnsi="Times New Roman"/>
        </w:rPr>
        <w:tab/>
      </w:r>
      <w:r>
        <w:rPr>
          <w:rFonts w:ascii="Times New Roman" w:eastAsia="Times New Roman" w:hAnsi="Times New Roman"/>
          <w:sz w:val="19"/>
          <w:u w:val="single"/>
        </w:rPr>
        <w:t>Prepayment</w:t>
      </w:r>
      <w:r>
        <w:rPr>
          <w:rFonts w:ascii="Times New Roman" w:eastAsia="Times New Roman" w:hAnsi="Times New Roman"/>
          <w:sz w:val="19"/>
        </w:rPr>
        <w:t>:</w:t>
      </w:r>
    </w:p>
    <w:p w:rsidR="00000000" w:rsidRDefault="006F13F1">
      <w:pPr>
        <w:spacing w:line="12" w:lineRule="exact"/>
        <w:rPr>
          <w:rFonts w:ascii="Times New Roman" w:eastAsia="Times New Roman" w:hAnsi="Times New Roman"/>
        </w:rPr>
      </w:pPr>
    </w:p>
    <w:p w:rsidR="00000000" w:rsidRDefault="006F13F1">
      <w:pPr>
        <w:spacing w:line="234" w:lineRule="auto"/>
        <w:ind w:left="1440" w:right="20"/>
        <w:rPr>
          <w:rFonts w:ascii="Times New Roman" w:eastAsia="Times New Roman" w:hAnsi="Times New Roman"/>
          <w:i/>
          <w:sz w:val="22"/>
        </w:rPr>
      </w:pPr>
      <w:r>
        <w:rPr>
          <w:rFonts w:ascii="Times New Roman" w:eastAsia="Times New Roman" w:hAnsi="Times New Roman"/>
          <w:sz w:val="22"/>
        </w:rPr>
        <w:t>A Loan may be prepaid in accordance with this Agreement and after giving prior notice to the Bank as stipulated under Sr. No. 15 of the Schedule</w:t>
      </w:r>
      <w:r>
        <w:rPr>
          <w:rFonts w:ascii="Times New Roman" w:eastAsia="Times New Roman" w:hAnsi="Times New Roman"/>
          <w:i/>
          <w:sz w:val="22"/>
        </w:rPr>
        <w:t>.</w:t>
      </w:r>
    </w:p>
    <w:p w:rsidR="00000000" w:rsidRDefault="006F13F1">
      <w:pPr>
        <w:spacing w:line="189" w:lineRule="exact"/>
        <w:rPr>
          <w:rFonts w:ascii="Times New Roman" w:eastAsia="Times New Roman" w:hAnsi="Times New Roman"/>
        </w:rPr>
      </w:pPr>
    </w:p>
    <w:p w:rsidR="00000000" w:rsidRDefault="006F13F1" w:rsidP="006F13F1">
      <w:pPr>
        <w:numPr>
          <w:ilvl w:val="0"/>
          <w:numId w:val="178"/>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S</w:t>
      </w:r>
      <w:r>
        <w:rPr>
          <w:rFonts w:ascii="Times New Roman" w:eastAsia="Times New Roman" w:hAnsi="Times New Roman"/>
          <w:b/>
          <w:sz w:val="16"/>
        </w:rPr>
        <w:t>ECURITY</w:t>
      </w:r>
    </w:p>
    <w:p w:rsidR="00000000" w:rsidRDefault="006F13F1">
      <w:pPr>
        <w:spacing w:line="226" w:lineRule="exact"/>
        <w:rPr>
          <w:rFonts w:ascii="Times New Roman" w:eastAsia="Times New Roman" w:hAnsi="Times New Roman"/>
        </w:rPr>
      </w:pPr>
    </w:p>
    <w:tbl>
      <w:tblPr>
        <w:tblW w:w="0" w:type="auto"/>
        <w:tblInd w:w="700" w:type="dxa"/>
        <w:tblLayout w:type="fixed"/>
        <w:tblCellMar>
          <w:top w:w="0" w:type="dxa"/>
          <w:left w:w="0" w:type="dxa"/>
          <w:bottom w:w="0" w:type="dxa"/>
          <w:right w:w="0" w:type="dxa"/>
        </w:tblCellMar>
        <w:tblLook w:val="0000" w:firstRow="0" w:lastRow="0" w:firstColumn="0" w:lastColumn="0" w:noHBand="0" w:noVBand="0"/>
      </w:tblPr>
      <w:tblGrid>
        <w:gridCol w:w="540"/>
        <w:gridCol w:w="8120"/>
      </w:tblGrid>
      <w:tr w:rsidR="00000000">
        <w:trPr>
          <w:trHeight w:val="230"/>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21.1</w:t>
            </w:r>
          </w:p>
        </w:tc>
        <w:tc>
          <w:tcPr>
            <w:tcW w:w="8120" w:type="dxa"/>
            <w:shd w:val="clear" w:color="auto" w:fill="auto"/>
            <w:vAlign w:val="bottom"/>
          </w:tcPr>
          <w:p w:rsidR="00000000" w:rsidRDefault="006F13F1">
            <w:pPr>
              <w:spacing w:line="0" w:lineRule="atLeast"/>
              <w:ind w:left="2040"/>
              <w:rPr>
                <w:rFonts w:ascii="Times New Roman" w:eastAsia="Times New Roman" w:hAnsi="Times New Roman"/>
              </w:rPr>
            </w:pPr>
            <w:r>
              <w:rPr>
                <w:rFonts w:ascii="Times New Roman" w:eastAsia="Times New Roman" w:hAnsi="Times New Roman"/>
              </w:rPr>
              <w:t>The repayment of the Loan Obligations to the Bank shall be secured in</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120" w:type="dxa"/>
            <w:shd w:val="clear" w:color="auto" w:fill="auto"/>
            <w:vAlign w:val="bottom"/>
          </w:tcPr>
          <w:p w:rsidR="00000000" w:rsidRDefault="006F13F1">
            <w:pPr>
              <w:spacing w:line="228" w:lineRule="exact"/>
              <w:ind w:left="200"/>
              <w:rPr>
                <w:rFonts w:ascii="Times New Roman" w:eastAsia="Times New Roman" w:hAnsi="Times New Roman"/>
              </w:rPr>
            </w:pPr>
            <w:r>
              <w:rPr>
                <w:rFonts w:ascii="Times New Roman" w:eastAsia="Times New Roman" w:hAnsi="Times New Roman"/>
              </w:rPr>
              <w:t>such manner as specified in Sr. No. 18 of the Schedule.</w:t>
            </w:r>
          </w:p>
        </w:tc>
      </w:tr>
      <w:tr w:rsidR="00000000">
        <w:trPr>
          <w:trHeight w:val="415"/>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21.2</w:t>
            </w:r>
          </w:p>
        </w:tc>
        <w:tc>
          <w:tcPr>
            <w:tcW w:w="8120" w:type="dxa"/>
            <w:shd w:val="clear" w:color="auto" w:fill="auto"/>
            <w:vAlign w:val="bottom"/>
          </w:tcPr>
          <w:p w:rsidR="00000000" w:rsidRDefault="006F13F1">
            <w:pPr>
              <w:spacing w:line="0" w:lineRule="atLeast"/>
              <w:ind w:left="2040"/>
              <w:rPr>
                <w:rFonts w:ascii="Times New Roman" w:eastAsia="Times New Roman" w:hAnsi="Times New Roman"/>
              </w:rPr>
            </w:pPr>
            <w:r>
              <w:rPr>
                <w:rFonts w:ascii="Times New Roman" w:eastAsia="Times New Roman" w:hAnsi="Times New Roman"/>
              </w:rPr>
              <w:t>The Borrower agrees and undertakes that it shall create and perfect or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cause to be created and perfected the secur</w:t>
            </w:r>
            <w:r>
              <w:rPr>
                <w:rFonts w:ascii="Times New Roman" w:eastAsia="Times New Roman" w:hAnsi="Times New Roman"/>
              </w:rPr>
              <w:t>ity  as specified in Sr. No. 18 of the Schedule and</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 xml:space="preserve">Security Undertakings as specified in Sr. No. 19 of Schedule (collectively </w:t>
            </w:r>
            <w:r>
              <w:rPr>
                <w:rFonts w:ascii="Times New Roman" w:eastAsia="Times New Roman" w:hAnsi="Times New Roman"/>
              </w:rPr>
              <w:t>“</w:t>
            </w:r>
            <w:r>
              <w:rPr>
                <w:rFonts w:ascii="Times New Roman" w:eastAsia="Times New Roman" w:hAnsi="Times New Roman"/>
                <w:b/>
              </w:rPr>
              <w:t>Security</w:t>
            </w:r>
            <w:r>
              <w:rPr>
                <w:rFonts w:ascii="Times New Roman" w:eastAsia="Times New Roman" w:hAnsi="Times New Roman"/>
              </w:rPr>
              <w:t>”), in such</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120" w:type="dxa"/>
            <w:shd w:val="clear" w:color="auto" w:fill="auto"/>
            <w:vAlign w:val="bottom"/>
          </w:tcPr>
          <w:p w:rsidR="00000000" w:rsidRDefault="006F13F1">
            <w:pPr>
              <w:spacing w:line="228" w:lineRule="exact"/>
              <w:ind w:left="200"/>
              <w:rPr>
                <w:rFonts w:ascii="Times New Roman" w:eastAsia="Times New Roman" w:hAnsi="Times New Roman"/>
              </w:rPr>
            </w:pPr>
            <w:r>
              <w:rPr>
                <w:rFonts w:ascii="Times New Roman" w:eastAsia="Times New Roman" w:hAnsi="Times New Roman"/>
              </w:rPr>
              <w:t>form and manner as may be required by the Bank, having such ranking as specified in Sr. No. 18</w:t>
            </w:r>
          </w:p>
        </w:tc>
      </w:tr>
      <w:tr w:rsidR="00000000">
        <w:trPr>
          <w:trHeight w:val="231"/>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 xml:space="preserve">of the </w:t>
            </w:r>
            <w:r>
              <w:rPr>
                <w:rFonts w:ascii="Times New Roman" w:eastAsia="Times New Roman" w:hAnsi="Times New Roman"/>
              </w:rPr>
              <w:t>Schedule and within such time lines as specified in Sr. No. 18 of the Schedule.</w:t>
            </w:r>
          </w:p>
        </w:tc>
      </w:tr>
      <w:tr w:rsidR="00000000">
        <w:trPr>
          <w:trHeight w:val="415"/>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21.3</w:t>
            </w:r>
          </w:p>
        </w:tc>
        <w:tc>
          <w:tcPr>
            <w:tcW w:w="8120" w:type="dxa"/>
            <w:shd w:val="clear" w:color="auto" w:fill="auto"/>
            <w:vAlign w:val="bottom"/>
          </w:tcPr>
          <w:p w:rsidR="00000000" w:rsidRDefault="006F13F1">
            <w:pPr>
              <w:spacing w:line="0" w:lineRule="atLeast"/>
              <w:ind w:left="2040"/>
              <w:rPr>
                <w:rFonts w:ascii="Times New Roman" w:eastAsia="Times New Roman" w:hAnsi="Times New Roman"/>
              </w:rPr>
            </w:pPr>
            <w:r>
              <w:rPr>
                <w:rFonts w:ascii="Times New Roman" w:eastAsia="Times New Roman" w:hAnsi="Times New Roman"/>
              </w:rPr>
              <w:t>The Borrower shall make out a good and marketable title to the properties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proposed to be secured in favour of the Bank, and comply with all such procedures for creation</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120" w:type="dxa"/>
            <w:shd w:val="clear" w:color="auto" w:fill="auto"/>
            <w:vAlign w:val="bottom"/>
          </w:tcPr>
          <w:p w:rsidR="00000000" w:rsidRDefault="006F13F1">
            <w:pPr>
              <w:spacing w:line="228" w:lineRule="exact"/>
              <w:ind w:left="200"/>
              <w:rPr>
                <w:rFonts w:ascii="Times New Roman" w:eastAsia="Times New Roman" w:hAnsi="Times New Roman"/>
              </w:rPr>
            </w:pPr>
            <w:r>
              <w:rPr>
                <w:rFonts w:ascii="Times New Roman" w:eastAsia="Times New Roman" w:hAnsi="Times New Roman"/>
              </w:rPr>
              <w:t>and perfection of the Security as may be necessary under Applicable law.</w:t>
            </w:r>
          </w:p>
        </w:tc>
      </w:tr>
      <w:tr w:rsidR="00000000">
        <w:trPr>
          <w:trHeight w:val="415"/>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21.4</w:t>
            </w:r>
          </w:p>
        </w:tc>
        <w:tc>
          <w:tcPr>
            <w:tcW w:w="8120" w:type="dxa"/>
            <w:shd w:val="clear" w:color="auto" w:fill="auto"/>
            <w:vAlign w:val="bottom"/>
          </w:tcPr>
          <w:p w:rsidR="00000000" w:rsidRDefault="006F13F1">
            <w:pPr>
              <w:spacing w:line="0" w:lineRule="atLeast"/>
              <w:ind w:left="2040"/>
              <w:rPr>
                <w:rFonts w:ascii="Times New Roman" w:eastAsia="Times New Roman" w:hAnsi="Times New Roman"/>
              </w:rPr>
            </w:pPr>
            <w:r>
              <w:rPr>
                <w:rFonts w:ascii="Times New Roman" w:eastAsia="Times New Roman" w:hAnsi="Times New Roman"/>
              </w:rPr>
              <w:t>Without prejudice to the rights of the Bank under this Agreement, in the</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event the Bank is of the view that there is a substantial deterioration in the value of the securit</w:t>
            </w:r>
            <w:r>
              <w:rPr>
                <w:rFonts w:ascii="Times New Roman" w:eastAsia="Times New Roman" w:hAnsi="Times New Roman"/>
              </w:rPr>
              <w:t>y</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which has been provided to the Bank, the Bank may call upon the Borrower to furnish such</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120" w:type="dxa"/>
            <w:shd w:val="clear" w:color="auto" w:fill="auto"/>
            <w:vAlign w:val="bottom"/>
          </w:tcPr>
          <w:p w:rsidR="00000000" w:rsidRDefault="006F13F1">
            <w:pPr>
              <w:spacing w:line="228" w:lineRule="exact"/>
              <w:ind w:left="200"/>
              <w:rPr>
                <w:rFonts w:ascii="Times New Roman" w:eastAsia="Times New Roman" w:hAnsi="Times New Roman"/>
              </w:rPr>
            </w:pPr>
            <w:r>
              <w:rPr>
                <w:rFonts w:ascii="Times New Roman" w:eastAsia="Times New Roman" w:hAnsi="Times New Roman"/>
              </w:rPr>
              <w:t>additional/alternate  security  as  may  be  required  by  the  Bank  and  the  Borrower  agrees  and</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undertakes that it  shall create and perfect the security</w:t>
            </w:r>
            <w:r>
              <w:rPr>
                <w:rFonts w:ascii="Times New Roman" w:eastAsia="Times New Roman" w:hAnsi="Times New Roman"/>
              </w:rPr>
              <w:t xml:space="preserve"> interest over such additional/alternate</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security, in a form and manner to the satisfaction of the Bank within such time period as may be</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specified by the Bank in this regard.</w:t>
            </w:r>
          </w:p>
        </w:tc>
      </w:tr>
      <w:tr w:rsidR="00000000">
        <w:trPr>
          <w:trHeight w:val="458"/>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21.5</w:t>
            </w:r>
          </w:p>
        </w:tc>
        <w:tc>
          <w:tcPr>
            <w:tcW w:w="8120" w:type="dxa"/>
            <w:shd w:val="clear" w:color="auto" w:fill="auto"/>
            <w:vAlign w:val="bottom"/>
          </w:tcPr>
          <w:p w:rsidR="00000000" w:rsidRDefault="006F13F1">
            <w:pPr>
              <w:spacing w:line="0" w:lineRule="atLeast"/>
              <w:ind w:left="2040"/>
              <w:rPr>
                <w:rFonts w:ascii="Times New Roman" w:eastAsia="Times New Roman" w:hAnsi="Times New Roman"/>
              </w:rPr>
            </w:pPr>
            <w:r>
              <w:rPr>
                <w:rFonts w:ascii="Times New Roman" w:eastAsia="Times New Roman" w:hAnsi="Times New Roman"/>
              </w:rPr>
              <w:t>The Borrower agrees that the Bank shall have the right to receive and</w:t>
            </w:r>
          </w:p>
        </w:tc>
      </w:tr>
      <w:tr w:rsidR="00000000">
        <w:trPr>
          <w:trHeight w:val="231"/>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 xml:space="preserve">adjust any payment/s that it may receive as an assignee of the insurance in its capacity as </w:t>
            </w:r>
            <w:r>
              <w:rPr>
                <w:rFonts w:ascii="Times New Roman" w:eastAsia="Times New Roman" w:hAnsi="Times New Roman"/>
              </w:rPr>
              <w:t>“Loss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Payee</w:t>
            </w:r>
            <w:r>
              <w:rPr>
                <w:rFonts w:ascii="Times New Roman" w:eastAsia="Times New Roman" w:hAnsi="Times New Roman"/>
              </w:rPr>
              <w:t>”,  in  relation  to  the  assets  of  the  Borrower,  towards  the  Loan  obligations  under  this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120" w:type="dxa"/>
            <w:shd w:val="clear" w:color="auto" w:fill="auto"/>
            <w:vAlign w:val="bottom"/>
          </w:tcPr>
          <w:p w:rsidR="00000000" w:rsidRDefault="006F13F1">
            <w:pPr>
              <w:spacing w:line="0" w:lineRule="atLeast"/>
              <w:ind w:left="200"/>
              <w:rPr>
                <w:rFonts w:ascii="Times New Roman" w:eastAsia="Times New Roman" w:hAnsi="Times New Roman"/>
              </w:rPr>
            </w:pPr>
            <w:r>
              <w:rPr>
                <w:rFonts w:ascii="Times New Roman" w:eastAsia="Times New Roman" w:hAnsi="Times New Roman"/>
              </w:rPr>
              <w:t>agreement.</w:t>
            </w:r>
          </w:p>
        </w:tc>
      </w:tr>
    </w:tbl>
    <w:p w:rsidR="00000000" w:rsidRDefault="006F13F1">
      <w:pPr>
        <w:spacing w:line="188" w:lineRule="exact"/>
        <w:rPr>
          <w:rFonts w:ascii="Times New Roman" w:eastAsia="Times New Roman" w:hAnsi="Times New Roman"/>
        </w:rPr>
      </w:pPr>
    </w:p>
    <w:p w:rsidR="00000000" w:rsidRDefault="006F13F1" w:rsidP="006F13F1">
      <w:pPr>
        <w:numPr>
          <w:ilvl w:val="0"/>
          <w:numId w:val="179"/>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C</w:t>
      </w:r>
      <w:r>
        <w:rPr>
          <w:rFonts w:ascii="Times New Roman" w:eastAsia="Times New Roman" w:hAnsi="Times New Roman"/>
          <w:b/>
          <w:sz w:val="16"/>
        </w:rPr>
        <w:t>ANCELLATION OF THE FACILITY</w:t>
      </w:r>
    </w:p>
    <w:p w:rsidR="00000000" w:rsidRDefault="006F13F1">
      <w:pPr>
        <w:spacing w:line="365" w:lineRule="exact"/>
        <w:rPr>
          <w:rFonts w:ascii="Times New Roman" w:eastAsia="Times New Roman" w:hAnsi="Times New Roman"/>
        </w:rPr>
      </w:pPr>
    </w:p>
    <w:p w:rsidR="00000000" w:rsidRDefault="006F13F1">
      <w:pPr>
        <w:tabs>
          <w:tab w:val="left" w:pos="1400"/>
        </w:tabs>
        <w:spacing w:line="0" w:lineRule="atLeast"/>
        <w:ind w:left="700"/>
        <w:rPr>
          <w:rFonts w:ascii="Times New Roman" w:eastAsia="Times New Roman" w:hAnsi="Times New Roman"/>
          <w:sz w:val="19"/>
          <w:u w:val="single"/>
        </w:rPr>
      </w:pPr>
      <w:r>
        <w:rPr>
          <w:rFonts w:ascii="Times New Roman" w:eastAsia="Times New Roman" w:hAnsi="Times New Roman"/>
        </w:rPr>
        <w:t>22.1</w:t>
      </w:r>
      <w:r>
        <w:rPr>
          <w:rFonts w:ascii="Times New Roman" w:eastAsia="Times New Roman" w:hAnsi="Times New Roman"/>
        </w:rPr>
        <w:tab/>
      </w:r>
      <w:r>
        <w:rPr>
          <w:rFonts w:ascii="Times New Roman" w:eastAsia="Times New Roman" w:hAnsi="Times New Roman"/>
          <w:sz w:val="19"/>
          <w:u w:val="single"/>
        </w:rPr>
        <w:t>Illegality</w:t>
      </w:r>
    </w:p>
    <w:p w:rsidR="00000000" w:rsidRDefault="006F13F1">
      <w:pPr>
        <w:tabs>
          <w:tab w:val="left" w:pos="1400"/>
        </w:tabs>
        <w:spacing w:line="0" w:lineRule="atLeast"/>
        <w:ind w:left="700"/>
        <w:rPr>
          <w:rFonts w:ascii="Times New Roman" w:eastAsia="Times New Roman" w:hAnsi="Times New Roman"/>
          <w:sz w:val="19"/>
          <w:u w:val="single"/>
        </w:rPr>
        <w:sectPr w:rsidR="00000000">
          <w:pgSz w:w="12240" w:h="15840"/>
          <w:pgMar w:top="1440" w:right="1440" w:bottom="1440" w:left="1440" w:header="0" w:footer="0" w:gutter="0"/>
          <w:cols w:space="0" w:equalWidth="0">
            <w:col w:w="9360"/>
          </w:cols>
          <w:docGrid w:linePitch="360"/>
        </w:sectPr>
      </w:pPr>
    </w:p>
    <w:p w:rsidR="00000000" w:rsidRDefault="006F13F1">
      <w:pPr>
        <w:spacing w:line="193" w:lineRule="exact"/>
        <w:rPr>
          <w:rFonts w:ascii="Times New Roman" w:eastAsia="Times New Roman" w:hAnsi="Times New Roman"/>
        </w:rPr>
      </w:pPr>
    </w:p>
    <w:p w:rsidR="00000000" w:rsidRDefault="006F13F1">
      <w:pPr>
        <w:spacing w:line="249" w:lineRule="auto"/>
        <w:ind w:left="1440" w:right="120"/>
        <w:rPr>
          <w:rFonts w:ascii="Times New Roman" w:eastAsia="Times New Roman" w:hAnsi="Times New Roman"/>
          <w:sz w:val="23"/>
        </w:rPr>
      </w:pPr>
      <w:r>
        <w:rPr>
          <w:rFonts w:ascii="Times New Roman" w:eastAsia="Times New Roman" w:hAnsi="Times New Roman"/>
          <w:sz w:val="23"/>
        </w:rPr>
        <w:t>If after the date of this Agreement, it is or will become unlawful or contrary to any directive of any applicable agency in any applicable jurisdiction for the Bank</w:t>
      </w:r>
    </w:p>
    <w:p w:rsidR="00000000" w:rsidRDefault="006F13F1">
      <w:pPr>
        <w:spacing w:line="249" w:lineRule="auto"/>
        <w:ind w:left="1440" w:right="120"/>
        <w:rPr>
          <w:rFonts w:ascii="Times New Roman" w:eastAsia="Times New Roman" w:hAnsi="Times New Roman"/>
          <w:sz w:val="23"/>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07" w:name="page108"/>
      <w:bookmarkEnd w:id="107"/>
    </w:p>
    <w:p w:rsidR="00000000" w:rsidRDefault="006F13F1">
      <w:pPr>
        <w:spacing w:line="234" w:lineRule="auto"/>
        <w:ind w:left="1440" w:right="100"/>
        <w:rPr>
          <w:rFonts w:ascii="Times New Roman" w:eastAsia="Times New Roman" w:hAnsi="Times New Roman"/>
          <w:sz w:val="24"/>
        </w:rPr>
      </w:pPr>
      <w:r>
        <w:rPr>
          <w:rFonts w:ascii="Times New Roman" w:eastAsia="Times New Roman" w:hAnsi="Times New Roman"/>
          <w:sz w:val="24"/>
        </w:rPr>
        <w:t>to perform any of its obligations as contemplated by this Agreement or to f</w:t>
      </w:r>
      <w:r>
        <w:rPr>
          <w:rFonts w:ascii="Times New Roman" w:eastAsia="Times New Roman" w:hAnsi="Times New Roman"/>
          <w:sz w:val="24"/>
        </w:rPr>
        <w:t>und or maintain any Loan:</w:t>
      </w:r>
    </w:p>
    <w:p w:rsidR="00000000" w:rsidRDefault="006F13F1">
      <w:pPr>
        <w:spacing w:line="200" w:lineRule="exact"/>
        <w:rPr>
          <w:rFonts w:ascii="Times New Roman" w:eastAsia="Times New Roman" w:hAnsi="Times New Roman"/>
        </w:rPr>
      </w:pPr>
    </w:p>
    <w:p w:rsidR="00000000" w:rsidRDefault="006F13F1">
      <w:pPr>
        <w:spacing w:line="219" w:lineRule="exact"/>
        <w:rPr>
          <w:rFonts w:ascii="Times New Roman" w:eastAsia="Times New Roman" w:hAnsi="Times New Roman"/>
        </w:rPr>
      </w:pPr>
    </w:p>
    <w:p w:rsidR="00000000" w:rsidRDefault="006F13F1" w:rsidP="006F13F1">
      <w:pPr>
        <w:numPr>
          <w:ilvl w:val="0"/>
          <w:numId w:val="180"/>
        </w:numPr>
        <w:tabs>
          <w:tab w:val="left" w:pos="2160"/>
        </w:tabs>
        <w:spacing w:line="0" w:lineRule="atLeast"/>
        <w:ind w:left="2160" w:hanging="720"/>
        <w:rPr>
          <w:rFonts w:ascii="Garamond" w:eastAsia="Garamond" w:hAnsi="Garamond"/>
        </w:rPr>
      </w:pPr>
      <w:r>
        <w:rPr>
          <w:rFonts w:ascii="Times New Roman" w:eastAsia="Times New Roman" w:hAnsi="Times New Roman"/>
        </w:rPr>
        <w:t>the Bank will notify the Borrower upon becoming aware of that event;</w:t>
      </w:r>
    </w:p>
    <w:p w:rsidR="00000000" w:rsidRDefault="006F13F1">
      <w:pPr>
        <w:spacing w:line="299" w:lineRule="exact"/>
        <w:rPr>
          <w:rFonts w:ascii="Garamond" w:eastAsia="Garamond" w:hAnsi="Garamond"/>
        </w:rPr>
      </w:pPr>
    </w:p>
    <w:p w:rsidR="00000000" w:rsidRDefault="006F13F1" w:rsidP="006F13F1">
      <w:pPr>
        <w:numPr>
          <w:ilvl w:val="0"/>
          <w:numId w:val="180"/>
        </w:numPr>
        <w:tabs>
          <w:tab w:val="left" w:pos="2160"/>
        </w:tabs>
        <w:spacing w:line="229" w:lineRule="auto"/>
        <w:ind w:left="2160" w:hanging="720"/>
        <w:rPr>
          <w:rFonts w:ascii="Garamond" w:eastAsia="Garamond" w:hAnsi="Garamond"/>
        </w:rPr>
      </w:pPr>
      <w:r>
        <w:rPr>
          <w:rFonts w:ascii="Times New Roman" w:eastAsia="Times New Roman" w:hAnsi="Times New Roman"/>
        </w:rPr>
        <w:t>upon the Bank notifying the Borrower, the undisbursed part of the Facility will be immediately cancelled; and</w:t>
      </w:r>
    </w:p>
    <w:p w:rsidR="00000000" w:rsidRDefault="006F13F1">
      <w:pPr>
        <w:spacing w:line="237" w:lineRule="exact"/>
        <w:rPr>
          <w:rFonts w:ascii="Garamond" w:eastAsia="Garamond" w:hAnsi="Garamond"/>
        </w:rPr>
      </w:pPr>
    </w:p>
    <w:p w:rsidR="00000000" w:rsidRDefault="006F13F1" w:rsidP="006F13F1">
      <w:pPr>
        <w:numPr>
          <w:ilvl w:val="0"/>
          <w:numId w:val="180"/>
        </w:numPr>
        <w:tabs>
          <w:tab w:val="left" w:pos="2160"/>
        </w:tabs>
        <w:spacing w:line="0" w:lineRule="atLeast"/>
        <w:ind w:left="2160" w:hanging="720"/>
        <w:rPr>
          <w:rFonts w:ascii="Garamond" w:eastAsia="Garamond" w:hAnsi="Garamond"/>
        </w:rPr>
      </w:pPr>
      <w:r>
        <w:rPr>
          <w:rFonts w:ascii="Times New Roman" w:eastAsia="Times New Roman" w:hAnsi="Times New Roman"/>
        </w:rPr>
        <w:t>the Borrower shall forthwith repay the Loan Obl</w:t>
      </w:r>
      <w:r>
        <w:rPr>
          <w:rFonts w:ascii="Times New Roman" w:eastAsia="Times New Roman" w:hAnsi="Times New Roman"/>
        </w:rPr>
        <w:t>igations under the Financing Documents.</w:t>
      </w:r>
    </w:p>
    <w:p w:rsidR="00000000" w:rsidRDefault="006F13F1">
      <w:pPr>
        <w:spacing w:line="182" w:lineRule="exact"/>
        <w:rPr>
          <w:rFonts w:ascii="Garamond" w:eastAsia="Garamond" w:hAnsi="Garamond"/>
        </w:rPr>
      </w:pPr>
    </w:p>
    <w:p w:rsidR="00000000" w:rsidRDefault="006F13F1">
      <w:pPr>
        <w:spacing w:line="0" w:lineRule="atLeast"/>
        <w:ind w:left="700"/>
        <w:rPr>
          <w:rFonts w:ascii="Times New Roman" w:eastAsia="Times New Roman" w:hAnsi="Times New Roman"/>
          <w:sz w:val="19"/>
          <w:u w:val="single"/>
        </w:rPr>
      </w:pPr>
      <w:r>
        <w:rPr>
          <w:rFonts w:ascii="Times New Roman" w:eastAsia="Times New Roman" w:hAnsi="Times New Roman"/>
        </w:rPr>
        <w:t>22.2</w:t>
      </w:r>
      <w:r>
        <w:rPr>
          <w:rFonts w:ascii="Times New Roman" w:eastAsia="Times New Roman" w:hAnsi="Times New Roman"/>
          <w:sz w:val="19"/>
          <w:u w:val="single"/>
        </w:rPr>
        <w:t>Automatic Cancellation</w:t>
      </w:r>
    </w:p>
    <w:p w:rsidR="00000000" w:rsidRDefault="006F13F1">
      <w:pPr>
        <w:spacing w:line="196" w:lineRule="exact"/>
        <w:rPr>
          <w:rFonts w:ascii="Times New Roman" w:eastAsia="Times New Roman" w:hAnsi="Times New Roman"/>
        </w:rPr>
      </w:pPr>
    </w:p>
    <w:p w:rsidR="00000000" w:rsidRDefault="006F13F1">
      <w:pPr>
        <w:spacing w:line="233" w:lineRule="auto"/>
        <w:ind w:left="1440" w:right="40"/>
        <w:rPr>
          <w:rFonts w:ascii="Times New Roman" w:eastAsia="Times New Roman" w:hAnsi="Times New Roman"/>
        </w:rPr>
      </w:pPr>
      <w:r>
        <w:rPr>
          <w:rFonts w:ascii="Times New Roman" w:eastAsia="Times New Roman" w:hAnsi="Times New Roman"/>
        </w:rPr>
        <w:t>Any part of the Facility which remains undrawn at the end of the Availability Period shall be automatically and immediately cancelled, unless otherwise agreed by the Bank.</w:t>
      </w:r>
    </w:p>
    <w:p w:rsidR="00000000" w:rsidRDefault="006F13F1">
      <w:pPr>
        <w:spacing w:line="186" w:lineRule="exact"/>
        <w:rPr>
          <w:rFonts w:ascii="Times New Roman" w:eastAsia="Times New Roman" w:hAnsi="Times New Roman"/>
        </w:rPr>
      </w:pPr>
    </w:p>
    <w:p w:rsidR="00000000" w:rsidRDefault="006F13F1">
      <w:pPr>
        <w:tabs>
          <w:tab w:val="left" w:pos="1400"/>
        </w:tabs>
        <w:spacing w:line="0" w:lineRule="atLeast"/>
        <w:ind w:left="700"/>
        <w:rPr>
          <w:rFonts w:ascii="Times New Roman" w:eastAsia="Times New Roman" w:hAnsi="Times New Roman"/>
          <w:sz w:val="19"/>
          <w:u w:val="single"/>
        </w:rPr>
      </w:pPr>
      <w:r>
        <w:rPr>
          <w:rFonts w:ascii="Times New Roman" w:eastAsia="Times New Roman" w:hAnsi="Times New Roman"/>
        </w:rPr>
        <w:t>22.3</w:t>
      </w:r>
      <w:r>
        <w:rPr>
          <w:rFonts w:ascii="Times New Roman" w:eastAsia="Times New Roman" w:hAnsi="Times New Roman"/>
        </w:rPr>
        <w:tab/>
      </w:r>
      <w:r>
        <w:rPr>
          <w:rFonts w:ascii="Times New Roman" w:eastAsia="Times New Roman" w:hAnsi="Times New Roman"/>
          <w:sz w:val="19"/>
          <w:u w:val="single"/>
        </w:rPr>
        <w:t>Unconditi</w:t>
      </w:r>
      <w:r>
        <w:rPr>
          <w:rFonts w:ascii="Times New Roman" w:eastAsia="Times New Roman" w:hAnsi="Times New Roman"/>
          <w:sz w:val="19"/>
          <w:u w:val="single"/>
        </w:rPr>
        <w:t>onal Cancellation</w:t>
      </w:r>
    </w:p>
    <w:p w:rsidR="00000000" w:rsidRDefault="006F13F1">
      <w:pPr>
        <w:spacing w:line="242" w:lineRule="exact"/>
        <w:rPr>
          <w:rFonts w:ascii="Times New Roman" w:eastAsia="Times New Roman" w:hAnsi="Times New Roman"/>
        </w:rPr>
      </w:pPr>
    </w:p>
    <w:p w:rsidR="00000000" w:rsidRDefault="006F13F1" w:rsidP="006F13F1">
      <w:pPr>
        <w:numPr>
          <w:ilvl w:val="1"/>
          <w:numId w:val="181"/>
        </w:numPr>
        <w:tabs>
          <w:tab w:val="left" w:pos="2160"/>
        </w:tabs>
        <w:spacing w:line="238" w:lineRule="auto"/>
        <w:ind w:left="2160" w:right="20" w:hanging="720"/>
        <w:jc w:val="both"/>
        <w:rPr>
          <w:rFonts w:ascii="Times New Roman" w:eastAsia="Times New Roman" w:hAnsi="Times New Roman"/>
        </w:rPr>
      </w:pPr>
      <w:r>
        <w:rPr>
          <w:rFonts w:ascii="Times New Roman" w:eastAsia="Times New Roman" w:hAnsi="Times New Roman"/>
        </w:rPr>
        <w:t>The Bank shall have an unconditional right to cancel the undrawn/unavailed/unused portion of the Facility at any time during the subsistence of the Facility, without any prior notice to the Borrower, for any reason whatsoever. In the eve</w:t>
      </w:r>
      <w:r>
        <w:rPr>
          <w:rFonts w:ascii="Times New Roman" w:eastAsia="Times New Roman" w:hAnsi="Times New Roman"/>
        </w:rPr>
        <w:t>nt of any such cancellation, all the provisions of this Agreement and all other Financing Documents shall continue to be effective and valid and the Borrower shall repay the Loan Obligations in accordance with the terms of this Agreement.</w:t>
      </w:r>
    </w:p>
    <w:p w:rsidR="00000000" w:rsidRDefault="006F13F1">
      <w:pPr>
        <w:spacing w:line="372" w:lineRule="exact"/>
        <w:rPr>
          <w:rFonts w:ascii="Times New Roman" w:eastAsia="Times New Roman" w:hAnsi="Times New Roman"/>
        </w:rPr>
      </w:pPr>
    </w:p>
    <w:p w:rsidR="00000000" w:rsidRDefault="006F13F1" w:rsidP="006F13F1">
      <w:pPr>
        <w:numPr>
          <w:ilvl w:val="0"/>
          <w:numId w:val="182"/>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R</w:t>
      </w:r>
      <w:r>
        <w:rPr>
          <w:rFonts w:ascii="Times New Roman" w:eastAsia="Times New Roman" w:hAnsi="Times New Roman"/>
          <w:b/>
          <w:sz w:val="16"/>
        </w:rPr>
        <w:t>EPRE</w:t>
      </w:r>
      <w:r>
        <w:rPr>
          <w:rFonts w:ascii="Times New Roman" w:eastAsia="Times New Roman" w:hAnsi="Times New Roman"/>
          <w:b/>
          <w:sz w:val="16"/>
        </w:rPr>
        <w:t>SENTATIONS</w:t>
      </w:r>
      <w:r>
        <w:rPr>
          <w:rFonts w:ascii="Times New Roman" w:eastAsia="Times New Roman" w:hAnsi="Times New Roman"/>
          <w:b/>
        </w:rPr>
        <w:t>, W</w:t>
      </w:r>
      <w:r>
        <w:rPr>
          <w:rFonts w:ascii="Times New Roman" w:eastAsia="Times New Roman" w:hAnsi="Times New Roman"/>
          <w:b/>
          <w:sz w:val="16"/>
        </w:rPr>
        <w:t>ARRANTIES</w:t>
      </w:r>
      <w:r>
        <w:rPr>
          <w:rFonts w:ascii="Times New Roman" w:eastAsia="Times New Roman" w:hAnsi="Times New Roman"/>
          <w:b/>
        </w:rPr>
        <w:t>, C</w:t>
      </w:r>
      <w:r>
        <w:rPr>
          <w:rFonts w:ascii="Times New Roman" w:eastAsia="Times New Roman" w:hAnsi="Times New Roman"/>
          <w:b/>
          <w:sz w:val="16"/>
        </w:rPr>
        <w:t>OVENANTS AND</w:t>
      </w:r>
      <w:r>
        <w:rPr>
          <w:rFonts w:ascii="Times New Roman" w:eastAsia="Times New Roman" w:hAnsi="Times New Roman"/>
          <w:b/>
        </w:rPr>
        <w:t xml:space="preserve"> U</w:t>
      </w:r>
      <w:r>
        <w:rPr>
          <w:rFonts w:ascii="Times New Roman" w:eastAsia="Times New Roman" w:hAnsi="Times New Roman"/>
          <w:b/>
          <w:sz w:val="16"/>
        </w:rPr>
        <w:t>NDERTAKINGS</w:t>
      </w:r>
      <w:r>
        <w:rPr>
          <w:rFonts w:ascii="Times New Roman" w:eastAsia="Times New Roman" w:hAnsi="Times New Roman"/>
          <w:b/>
        </w:rPr>
        <w:t>:</w:t>
      </w:r>
    </w:p>
    <w:p w:rsidR="00000000" w:rsidRDefault="006F13F1">
      <w:pPr>
        <w:spacing w:line="189" w:lineRule="exact"/>
        <w:rPr>
          <w:rFonts w:ascii="Times New Roman" w:eastAsia="Times New Roman" w:hAnsi="Times New Roman"/>
        </w:rPr>
      </w:pPr>
    </w:p>
    <w:p w:rsidR="00000000" w:rsidRDefault="006F13F1">
      <w:pPr>
        <w:tabs>
          <w:tab w:val="left" w:pos="700"/>
        </w:tabs>
        <w:spacing w:line="238" w:lineRule="auto"/>
        <w:ind w:left="720" w:right="40" w:hanging="719"/>
        <w:jc w:val="both"/>
        <w:rPr>
          <w:rFonts w:ascii="Times New Roman" w:eastAsia="Times New Roman" w:hAnsi="Times New Roman"/>
        </w:rPr>
      </w:pPr>
      <w:r>
        <w:rPr>
          <w:rFonts w:ascii="Times New Roman" w:eastAsia="Times New Roman" w:hAnsi="Times New Roman"/>
        </w:rPr>
        <w:t>23.1</w:t>
      </w:r>
      <w:r>
        <w:rPr>
          <w:rFonts w:ascii="Times New Roman" w:eastAsia="Times New Roman" w:hAnsi="Times New Roman"/>
        </w:rPr>
        <w:tab/>
      </w:r>
      <w:r>
        <w:rPr>
          <w:rFonts w:ascii="Times New Roman" w:eastAsia="Times New Roman" w:hAnsi="Times New Roman"/>
        </w:rPr>
        <w:t>The Borrower makes the following representations and warranties as of the date hereof and which representations shall continue to be made and remain true and correct on each day other than those mad</w:t>
      </w:r>
      <w:r>
        <w:rPr>
          <w:rFonts w:ascii="Times New Roman" w:eastAsia="Times New Roman" w:hAnsi="Times New Roman"/>
        </w:rPr>
        <w:t xml:space="preserve">e as of a particular date, which representations and warranties shall survive the execution of this Agreement and the making of the disbursement as provided under this Agreement till all the Loan Obligations have been repaid in full by the Borrower to the </w:t>
      </w:r>
      <w:r>
        <w:rPr>
          <w:rFonts w:ascii="Times New Roman" w:eastAsia="Times New Roman" w:hAnsi="Times New Roman"/>
        </w:rPr>
        <w:t>satisfaction of the Bank:</w:t>
      </w:r>
    </w:p>
    <w:p w:rsidR="00000000" w:rsidRDefault="006F13F1">
      <w:pPr>
        <w:spacing w:line="194" w:lineRule="exact"/>
        <w:rPr>
          <w:rFonts w:ascii="Times New Roman" w:eastAsia="Times New Roman" w:hAnsi="Times New Roman"/>
        </w:rPr>
      </w:pPr>
    </w:p>
    <w:p w:rsidR="00000000" w:rsidRDefault="006F13F1" w:rsidP="006F13F1">
      <w:pPr>
        <w:numPr>
          <w:ilvl w:val="0"/>
          <w:numId w:val="183"/>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It has the power and authority to execute deliver and perform its obligations under the Financing Document.</w:t>
      </w:r>
    </w:p>
    <w:p w:rsidR="00000000" w:rsidRDefault="006F13F1">
      <w:pPr>
        <w:spacing w:line="116" w:lineRule="exact"/>
        <w:rPr>
          <w:rFonts w:ascii="Times New Roman" w:eastAsia="Times New Roman" w:hAnsi="Times New Roman"/>
        </w:rPr>
      </w:pPr>
    </w:p>
    <w:p w:rsidR="00000000" w:rsidRDefault="006F13F1" w:rsidP="006F13F1">
      <w:pPr>
        <w:numPr>
          <w:ilvl w:val="0"/>
          <w:numId w:val="183"/>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is in compliance with all applicable laws and has obtained all clearances and authorisations.</w:t>
      </w:r>
    </w:p>
    <w:p w:rsidR="00000000" w:rsidRDefault="006F13F1">
      <w:pPr>
        <w:spacing w:line="124" w:lineRule="exact"/>
        <w:rPr>
          <w:rFonts w:ascii="Times New Roman" w:eastAsia="Times New Roman" w:hAnsi="Times New Roman"/>
        </w:rPr>
      </w:pPr>
    </w:p>
    <w:p w:rsidR="00000000" w:rsidRDefault="006F13F1" w:rsidP="006F13F1">
      <w:pPr>
        <w:numPr>
          <w:ilvl w:val="0"/>
          <w:numId w:val="183"/>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 xml:space="preserve">Each of the Financing </w:t>
      </w:r>
      <w:r>
        <w:rPr>
          <w:rFonts w:ascii="Times New Roman" w:eastAsia="Times New Roman" w:hAnsi="Times New Roman"/>
        </w:rPr>
        <w:t>Document when executed by the Borrower constitutes legal, valid and binding obligations of the Borrower, enforceable in accordance with its terms</w:t>
      </w:r>
    </w:p>
    <w:p w:rsidR="00000000" w:rsidRDefault="006F13F1">
      <w:pPr>
        <w:spacing w:line="127" w:lineRule="exact"/>
        <w:rPr>
          <w:rFonts w:ascii="Times New Roman" w:eastAsia="Times New Roman" w:hAnsi="Times New Roman"/>
        </w:rPr>
      </w:pPr>
    </w:p>
    <w:p w:rsidR="00000000" w:rsidRDefault="006F13F1" w:rsidP="006F13F1">
      <w:pPr>
        <w:numPr>
          <w:ilvl w:val="0"/>
          <w:numId w:val="183"/>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execution and performance of the financing documents do not conflict any other agreements / applicable la</w:t>
      </w:r>
      <w:r>
        <w:rPr>
          <w:rFonts w:ascii="Times New Roman" w:eastAsia="Times New Roman" w:hAnsi="Times New Roman"/>
        </w:rPr>
        <w:t>ws/ its constitutional documents.</w:t>
      </w:r>
    </w:p>
    <w:p w:rsidR="00000000" w:rsidRDefault="006F13F1">
      <w:pPr>
        <w:spacing w:line="127" w:lineRule="exact"/>
        <w:rPr>
          <w:rFonts w:ascii="Times New Roman" w:eastAsia="Times New Roman" w:hAnsi="Times New Roman"/>
        </w:rPr>
      </w:pPr>
    </w:p>
    <w:p w:rsidR="00000000" w:rsidRDefault="006F13F1" w:rsidP="006F13F1">
      <w:pPr>
        <w:numPr>
          <w:ilvl w:val="0"/>
          <w:numId w:val="183"/>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Save as permitted under the Financing Documents, no encumbrance or Security Interest exists or will exist over any of the assets secured/to be secured by the Borrower</w:t>
      </w:r>
    </w:p>
    <w:p w:rsidR="00000000" w:rsidRDefault="006F13F1">
      <w:pPr>
        <w:spacing w:line="127" w:lineRule="exact"/>
        <w:rPr>
          <w:rFonts w:ascii="Times New Roman" w:eastAsia="Times New Roman" w:hAnsi="Times New Roman"/>
        </w:rPr>
      </w:pPr>
    </w:p>
    <w:p w:rsidR="00000000" w:rsidRDefault="006F13F1" w:rsidP="006F13F1">
      <w:pPr>
        <w:numPr>
          <w:ilvl w:val="0"/>
          <w:numId w:val="183"/>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No event of default has occurred or will occur upon e</w:t>
      </w:r>
      <w:r>
        <w:rPr>
          <w:rFonts w:ascii="Times New Roman" w:eastAsia="Times New Roman" w:hAnsi="Times New Roman"/>
        </w:rPr>
        <w:t>xecution of / disbursement under the financing documents.</w:t>
      </w:r>
    </w:p>
    <w:p w:rsidR="00000000" w:rsidRDefault="006F13F1">
      <w:pPr>
        <w:spacing w:line="116" w:lineRule="exact"/>
        <w:rPr>
          <w:rFonts w:ascii="Times New Roman" w:eastAsia="Times New Roman" w:hAnsi="Times New Roman"/>
        </w:rPr>
      </w:pPr>
    </w:p>
    <w:p w:rsidR="00000000" w:rsidRDefault="006F13F1" w:rsidP="006F13F1">
      <w:pPr>
        <w:numPr>
          <w:ilvl w:val="0"/>
          <w:numId w:val="183"/>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All information provided to the Bank is true and correct.</w:t>
      </w:r>
    </w:p>
    <w:p w:rsidR="00000000" w:rsidRDefault="006F13F1">
      <w:pPr>
        <w:spacing w:line="124" w:lineRule="exact"/>
        <w:rPr>
          <w:rFonts w:ascii="Times New Roman" w:eastAsia="Times New Roman" w:hAnsi="Times New Roman"/>
        </w:rPr>
      </w:pPr>
    </w:p>
    <w:p w:rsidR="00000000" w:rsidRDefault="006F13F1" w:rsidP="006F13F1">
      <w:pPr>
        <w:numPr>
          <w:ilvl w:val="0"/>
          <w:numId w:val="183"/>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The financial statement delivered to the Bank are its most recent and prepared in accordance with applicable laws and generally acceptable</w:t>
      </w:r>
      <w:r>
        <w:rPr>
          <w:rFonts w:ascii="Times New Roman" w:eastAsia="Times New Roman" w:hAnsi="Times New Roman"/>
        </w:rPr>
        <w:t xml:space="preserve"> accounting principles. There has been no material change in the financial condition or the operations of the Borrower from the date on which such financial statements were prepared or drawn up</w:t>
      </w:r>
    </w:p>
    <w:p w:rsidR="00000000" w:rsidRDefault="006F13F1">
      <w:pPr>
        <w:spacing w:line="128" w:lineRule="exact"/>
        <w:rPr>
          <w:rFonts w:ascii="Times New Roman" w:eastAsia="Times New Roman" w:hAnsi="Times New Roman"/>
        </w:rPr>
      </w:pPr>
    </w:p>
    <w:p w:rsidR="00000000" w:rsidRDefault="006F13F1" w:rsidP="006F13F1">
      <w:pPr>
        <w:numPr>
          <w:ilvl w:val="0"/>
          <w:numId w:val="183"/>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Save and except as otherwise provided in the Financing Docume</w:t>
      </w:r>
      <w:r>
        <w:rPr>
          <w:rFonts w:ascii="Times New Roman" w:eastAsia="Times New Roman" w:hAnsi="Times New Roman"/>
        </w:rPr>
        <w:t xml:space="preserve">nts, its Loan Obligations under the Financing Documents rank at least </w:t>
      </w:r>
      <w:r>
        <w:rPr>
          <w:rFonts w:ascii="Times New Roman" w:eastAsia="Times New Roman" w:hAnsi="Times New Roman"/>
          <w:i/>
        </w:rPr>
        <w:t>pari passu</w:t>
      </w:r>
      <w:r>
        <w:rPr>
          <w:rFonts w:ascii="Times New Roman" w:eastAsia="Times New Roman" w:hAnsi="Times New Roman"/>
        </w:rPr>
        <w:t xml:space="preserve"> with the claims of all of its other unsecured and unsubordinated creditors, except for obligations mandatorily preferred by Applicable Law</w:t>
      </w:r>
    </w:p>
    <w:p w:rsidR="00000000" w:rsidRDefault="006F13F1">
      <w:pPr>
        <w:tabs>
          <w:tab w:val="left" w:pos="1440"/>
        </w:tabs>
        <w:spacing w:line="235" w:lineRule="auto"/>
        <w:ind w:left="1440" w:right="40" w:hanging="720"/>
        <w:jc w:val="both"/>
        <w:rPr>
          <w:rFonts w:ascii="Times New Roman" w:eastAsia="Times New Roman" w:hAnsi="Times New Roman"/>
        </w:rPr>
        <w:sectPr w:rsidR="00000000">
          <w:pgSz w:w="12240" w:h="15840"/>
          <w:pgMar w:top="1440" w:right="1440" w:bottom="927" w:left="1440" w:header="0" w:footer="0" w:gutter="0"/>
          <w:cols w:space="0" w:equalWidth="0">
            <w:col w:w="9360"/>
          </w:cols>
          <w:docGrid w:linePitch="360"/>
        </w:sectPr>
      </w:pPr>
    </w:p>
    <w:p w:rsidR="00000000" w:rsidRDefault="006F13F1">
      <w:pPr>
        <w:spacing w:line="108" w:lineRule="exact"/>
        <w:rPr>
          <w:rFonts w:ascii="Times New Roman" w:eastAsia="Times New Roman" w:hAnsi="Times New Roman"/>
        </w:rPr>
      </w:pPr>
      <w:bookmarkStart w:id="108" w:name="page109"/>
      <w:bookmarkEnd w:id="108"/>
    </w:p>
    <w:p w:rsidR="00000000" w:rsidRDefault="006F13F1" w:rsidP="006F13F1">
      <w:pPr>
        <w:numPr>
          <w:ilvl w:val="0"/>
          <w:numId w:val="18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No litigation / arbitration procee</w:t>
      </w:r>
      <w:r>
        <w:rPr>
          <w:rFonts w:ascii="Times New Roman" w:eastAsia="Times New Roman" w:hAnsi="Times New Roman"/>
        </w:rPr>
        <w:t>dings exists which will have a material adverse effect.</w:t>
      </w:r>
    </w:p>
    <w:p w:rsidR="00000000" w:rsidRDefault="006F13F1">
      <w:pPr>
        <w:spacing w:line="115" w:lineRule="exact"/>
        <w:rPr>
          <w:rFonts w:ascii="Times New Roman" w:eastAsia="Times New Roman" w:hAnsi="Times New Roman"/>
        </w:rPr>
      </w:pPr>
    </w:p>
    <w:p w:rsidR="00000000" w:rsidRDefault="006F13F1" w:rsidP="006F13F1">
      <w:pPr>
        <w:numPr>
          <w:ilvl w:val="0"/>
          <w:numId w:val="18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does not have any right of immunity from legal proceedings or under contract</w:t>
      </w:r>
    </w:p>
    <w:p w:rsidR="00000000" w:rsidRDefault="006F13F1">
      <w:pPr>
        <w:spacing w:line="124" w:lineRule="exact"/>
        <w:rPr>
          <w:rFonts w:ascii="Times New Roman" w:eastAsia="Times New Roman" w:hAnsi="Times New Roman"/>
        </w:rPr>
      </w:pPr>
    </w:p>
    <w:p w:rsidR="00000000" w:rsidRDefault="006F13F1" w:rsidP="006F13F1">
      <w:pPr>
        <w:numPr>
          <w:ilvl w:val="0"/>
          <w:numId w:val="18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No action has been taken (voluntary or involuntary) for its liquidation / insolvency/restructuring, including under th</w:t>
      </w:r>
      <w:r>
        <w:rPr>
          <w:rFonts w:ascii="Times New Roman" w:eastAsia="Times New Roman" w:hAnsi="Times New Roman"/>
        </w:rPr>
        <w:t>e Insolvency and Bankruptcy Code, 2016.</w:t>
      </w:r>
    </w:p>
    <w:p w:rsidR="00000000" w:rsidRDefault="006F13F1">
      <w:pPr>
        <w:spacing w:line="116" w:lineRule="exact"/>
        <w:rPr>
          <w:rFonts w:ascii="Times New Roman" w:eastAsia="Times New Roman" w:hAnsi="Times New Roman"/>
        </w:rPr>
      </w:pPr>
    </w:p>
    <w:p w:rsidR="00000000" w:rsidRDefault="006F13F1" w:rsidP="006F13F1">
      <w:pPr>
        <w:numPr>
          <w:ilvl w:val="0"/>
          <w:numId w:val="184"/>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It has good and marketable title to its assets over which Security is to be created.</w:t>
      </w:r>
    </w:p>
    <w:p w:rsidR="00000000" w:rsidRDefault="006F13F1">
      <w:pPr>
        <w:spacing w:line="126" w:lineRule="exact"/>
        <w:rPr>
          <w:rFonts w:ascii="Times New Roman" w:eastAsia="Times New Roman" w:hAnsi="Times New Roman"/>
        </w:rPr>
      </w:pPr>
    </w:p>
    <w:p w:rsidR="00000000" w:rsidRDefault="006F13F1" w:rsidP="006F13F1">
      <w:pPr>
        <w:numPr>
          <w:ilvl w:val="0"/>
          <w:numId w:val="184"/>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It has obtained and is validly maintaining all insurances and reinsurances in respect of all its assets in accordance with the Ap</w:t>
      </w:r>
      <w:r>
        <w:rPr>
          <w:rFonts w:ascii="Times New Roman" w:eastAsia="Times New Roman" w:hAnsi="Times New Roman"/>
        </w:rPr>
        <w:t>plicable Law.</w:t>
      </w:r>
    </w:p>
    <w:p w:rsidR="00000000" w:rsidRDefault="006F13F1">
      <w:pPr>
        <w:spacing w:line="125" w:lineRule="exact"/>
        <w:rPr>
          <w:rFonts w:ascii="Times New Roman" w:eastAsia="Times New Roman" w:hAnsi="Times New Roman"/>
        </w:rPr>
      </w:pPr>
    </w:p>
    <w:p w:rsidR="00000000" w:rsidRDefault="006F13F1" w:rsidP="006F13F1">
      <w:pPr>
        <w:numPr>
          <w:ilvl w:val="0"/>
          <w:numId w:val="18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There are no facts or circumstances, conditions or occurrences which could collectively or otherwise be expected to result in a Material Adverse Effect.</w:t>
      </w:r>
    </w:p>
    <w:p w:rsidR="00000000" w:rsidRDefault="006F13F1">
      <w:pPr>
        <w:spacing w:line="127" w:lineRule="exact"/>
        <w:rPr>
          <w:rFonts w:ascii="Times New Roman" w:eastAsia="Times New Roman" w:hAnsi="Times New Roman"/>
        </w:rPr>
      </w:pPr>
    </w:p>
    <w:p w:rsidR="00000000" w:rsidRDefault="006F13F1" w:rsidP="006F13F1">
      <w:pPr>
        <w:numPr>
          <w:ilvl w:val="0"/>
          <w:numId w:val="185"/>
        </w:numPr>
        <w:tabs>
          <w:tab w:val="left" w:pos="1440"/>
        </w:tabs>
        <w:spacing w:line="237" w:lineRule="auto"/>
        <w:ind w:left="1440" w:right="20" w:hanging="720"/>
        <w:jc w:val="both"/>
        <w:rPr>
          <w:rFonts w:ascii="Times New Roman" w:eastAsia="Times New Roman" w:hAnsi="Times New Roman"/>
        </w:rPr>
      </w:pPr>
      <w:r>
        <w:rPr>
          <w:rFonts w:ascii="Times New Roman" w:eastAsia="Times New Roman" w:hAnsi="Times New Roman"/>
        </w:rPr>
        <w:t>It hereby agrees and undertakes that no such person whose name is appearing in the list</w:t>
      </w:r>
      <w:r>
        <w:rPr>
          <w:rFonts w:ascii="Times New Roman" w:eastAsia="Times New Roman" w:hAnsi="Times New Roman"/>
        </w:rPr>
        <w:t xml:space="preserve"> of Wilful defaulters by RBI/CIC/ in any caution list, shall be inducted on its board and that in case, such a person is found to be on its Board, it would take expeditious and effective steps for removal of such person from its Board.</w:t>
      </w:r>
    </w:p>
    <w:p w:rsidR="00000000" w:rsidRDefault="006F13F1">
      <w:pPr>
        <w:spacing w:line="115" w:lineRule="exact"/>
        <w:rPr>
          <w:rFonts w:ascii="Times New Roman" w:eastAsia="Times New Roman" w:hAnsi="Times New Roman"/>
        </w:rPr>
      </w:pPr>
    </w:p>
    <w:p w:rsidR="00000000" w:rsidRDefault="006F13F1" w:rsidP="006F13F1">
      <w:pPr>
        <w:numPr>
          <w:ilvl w:val="0"/>
          <w:numId w:val="18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All its arrangement</w:t>
      </w:r>
      <w:r>
        <w:rPr>
          <w:rFonts w:ascii="Times New Roman" w:eastAsia="Times New Roman" w:hAnsi="Times New Roman"/>
        </w:rPr>
        <w:t>s with third parties are on arm length basis.</w:t>
      </w:r>
    </w:p>
    <w:p w:rsidR="00000000" w:rsidRDefault="006F13F1">
      <w:pPr>
        <w:spacing w:line="241" w:lineRule="exact"/>
        <w:rPr>
          <w:rFonts w:ascii="Times New Roman" w:eastAsia="Times New Roman" w:hAnsi="Times New Roman"/>
        </w:rPr>
      </w:pPr>
    </w:p>
    <w:p w:rsidR="00000000" w:rsidRDefault="006F13F1" w:rsidP="006F13F1">
      <w:pPr>
        <w:numPr>
          <w:ilvl w:val="0"/>
          <w:numId w:val="185"/>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The Borrower is not affected by any fire, floods, storm, earthquake, embargo, act of God or of the public enemy or other events (whether or not covered by insurance) that could reasonably be expected to have a</w:t>
      </w:r>
      <w:r>
        <w:rPr>
          <w:rFonts w:ascii="Times New Roman" w:eastAsia="Times New Roman" w:hAnsi="Times New Roman"/>
        </w:rPr>
        <w:t xml:space="preserve"> Material Adverse Effect.</w:t>
      </w:r>
    </w:p>
    <w:p w:rsidR="00000000" w:rsidRDefault="006F13F1">
      <w:pPr>
        <w:spacing w:line="128" w:lineRule="exact"/>
        <w:rPr>
          <w:rFonts w:ascii="Times New Roman" w:eastAsia="Times New Roman" w:hAnsi="Times New Roman"/>
        </w:rPr>
      </w:pPr>
    </w:p>
    <w:p w:rsidR="00000000" w:rsidRDefault="006F13F1" w:rsidP="006F13F1">
      <w:pPr>
        <w:numPr>
          <w:ilvl w:val="0"/>
          <w:numId w:val="185"/>
        </w:numPr>
        <w:tabs>
          <w:tab w:val="left" w:pos="1440"/>
        </w:tabs>
        <w:spacing w:line="237" w:lineRule="auto"/>
        <w:ind w:left="1440" w:right="40" w:hanging="720"/>
        <w:jc w:val="both"/>
        <w:rPr>
          <w:rFonts w:ascii="Times New Roman" w:eastAsia="Times New Roman" w:hAnsi="Times New Roman"/>
        </w:rPr>
      </w:pPr>
      <w:r>
        <w:rPr>
          <w:rFonts w:ascii="Times New Roman" w:eastAsia="Times New Roman" w:hAnsi="Times New Roman"/>
        </w:rPr>
        <w:t xml:space="preserve">No director of the Bank is a director, manager, managing agent, employee or guarantor of the Borrower, or of a subsidiary or holding company or other group companies of the Borrower or holds substantial interest, in the Borrower </w:t>
      </w:r>
      <w:r>
        <w:rPr>
          <w:rFonts w:ascii="Times New Roman" w:eastAsia="Times New Roman" w:hAnsi="Times New Roman"/>
        </w:rPr>
        <w:t>or a subsidiary or the holding company or any other group company of the Borrower. No directors / relative of any other banks or financial institutions holds substantial interest or is interested as director or as a guarantor of the Borrower</w:t>
      </w:r>
    </w:p>
    <w:p w:rsidR="00000000" w:rsidRDefault="006F13F1">
      <w:pPr>
        <w:spacing w:line="193"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23.2</w:t>
      </w:r>
      <w:r>
        <w:rPr>
          <w:rFonts w:ascii="Times New Roman" w:eastAsia="Times New Roman" w:hAnsi="Times New Roman"/>
        </w:rPr>
        <w:tab/>
      </w:r>
      <w:r>
        <w:rPr>
          <w:rFonts w:ascii="Times New Roman" w:eastAsia="Times New Roman" w:hAnsi="Times New Roman"/>
          <w:b/>
          <w:sz w:val="19"/>
        </w:rPr>
        <w:t>Financia</w:t>
      </w:r>
      <w:r>
        <w:rPr>
          <w:rFonts w:ascii="Times New Roman" w:eastAsia="Times New Roman" w:hAnsi="Times New Roman"/>
          <w:b/>
          <w:sz w:val="19"/>
        </w:rPr>
        <w:t>l Covenants</w:t>
      </w:r>
    </w:p>
    <w:p w:rsidR="00000000" w:rsidRDefault="006F13F1">
      <w:pPr>
        <w:spacing w:line="189" w:lineRule="exact"/>
        <w:rPr>
          <w:rFonts w:ascii="Times New Roman" w:eastAsia="Times New Roman" w:hAnsi="Times New Roman"/>
        </w:rPr>
      </w:pPr>
    </w:p>
    <w:p w:rsidR="00000000" w:rsidRDefault="006F13F1">
      <w:pPr>
        <w:spacing w:line="234" w:lineRule="auto"/>
        <w:ind w:left="720" w:right="40"/>
        <w:rPr>
          <w:rFonts w:ascii="Times New Roman" w:eastAsia="Times New Roman" w:hAnsi="Times New Roman"/>
        </w:rPr>
      </w:pPr>
      <w:r>
        <w:rPr>
          <w:rFonts w:ascii="Times New Roman" w:eastAsia="Times New Roman" w:hAnsi="Times New Roman"/>
        </w:rPr>
        <w:t>The Borrower undertakes that it shall strictly adhere to such financial covenants as specified in Sr. No. 20 of the Schedule.</w:t>
      </w:r>
    </w:p>
    <w:p w:rsidR="00000000" w:rsidRDefault="006F13F1">
      <w:pPr>
        <w:spacing w:line="186"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rPr>
      </w:pPr>
      <w:r>
        <w:rPr>
          <w:rFonts w:ascii="Times New Roman" w:eastAsia="Times New Roman" w:hAnsi="Times New Roman"/>
        </w:rPr>
        <w:t>23.3</w:t>
      </w:r>
      <w:r>
        <w:rPr>
          <w:rFonts w:ascii="Times New Roman" w:eastAsia="Times New Roman" w:hAnsi="Times New Roman"/>
        </w:rPr>
        <w:tab/>
      </w:r>
      <w:r>
        <w:rPr>
          <w:rFonts w:ascii="Times New Roman" w:eastAsia="Times New Roman" w:hAnsi="Times New Roman"/>
          <w:b/>
          <w:sz w:val="19"/>
        </w:rPr>
        <w:t>Information Covenants</w:t>
      </w:r>
      <w:r>
        <w:rPr>
          <w:rFonts w:ascii="Times New Roman" w:eastAsia="Times New Roman" w:hAnsi="Times New Roman"/>
          <w:sz w:val="19"/>
        </w:rPr>
        <w:t>:</w:t>
      </w:r>
    </w:p>
    <w:p w:rsidR="00000000" w:rsidRDefault="006F13F1">
      <w:pPr>
        <w:spacing w:line="194" w:lineRule="exact"/>
        <w:rPr>
          <w:rFonts w:ascii="Times New Roman" w:eastAsia="Times New Roman" w:hAnsi="Times New Roman"/>
        </w:rPr>
      </w:pPr>
    </w:p>
    <w:p w:rsidR="00000000" w:rsidRDefault="006F13F1" w:rsidP="006F13F1">
      <w:pPr>
        <w:numPr>
          <w:ilvl w:val="0"/>
          <w:numId w:val="186"/>
        </w:numPr>
        <w:tabs>
          <w:tab w:val="left" w:pos="720"/>
        </w:tabs>
        <w:spacing w:line="237" w:lineRule="auto"/>
        <w:ind w:left="720" w:right="20" w:hanging="720"/>
        <w:jc w:val="both"/>
        <w:rPr>
          <w:rFonts w:ascii="Times New Roman" w:eastAsia="Times New Roman" w:hAnsi="Times New Roman"/>
        </w:rPr>
      </w:pPr>
      <w:r>
        <w:rPr>
          <w:rFonts w:ascii="Times New Roman" w:eastAsia="Times New Roman" w:hAnsi="Times New Roman"/>
        </w:rPr>
        <w:t>The Borrower shall promptly furnish to the Bank copies of all the notices and documents</w:t>
      </w:r>
      <w:r>
        <w:rPr>
          <w:rFonts w:ascii="Times New Roman" w:eastAsia="Times New Roman" w:hAnsi="Times New Roman"/>
        </w:rPr>
        <w:t xml:space="preserve"> that are required to be given pursuant to this Clause 9.3, as applicable, and in all cases within 2 (two) Business Days after the Borrower obtains knowledge thereof, the Borrower shall provide the information/ notice to the Bank of the following:</w:t>
      </w:r>
    </w:p>
    <w:p w:rsidR="00000000" w:rsidRDefault="006F13F1">
      <w:pPr>
        <w:spacing w:line="188" w:lineRule="exact"/>
        <w:rPr>
          <w:rFonts w:ascii="Times New Roman" w:eastAsia="Times New Roman" w:hAnsi="Times New Roman"/>
        </w:rPr>
      </w:pPr>
    </w:p>
    <w:p w:rsidR="00000000" w:rsidRDefault="006F13F1" w:rsidP="006F13F1">
      <w:pPr>
        <w:numPr>
          <w:ilvl w:val="1"/>
          <w:numId w:val="186"/>
        </w:numPr>
        <w:tabs>
          <w:tab w:val="left" w:pos="1420"/>
        </w:tabs>
        <w:spacing w:line="212" w:lineRule="auto"/>
        <w:ind w:left="1420" w:right="40" w:hanging="935"/>
        <w:rPr>
          <w:rFonts w:ascii="Times New Roman" w:eastAsia="Times New Roman" w:hAnsi="Times New Roman"/>
          <w:sz w:val="24"/>
        </w:rPr>
      </w:pPr>
      <w:r>
        <w:rPr>
          <w:rFonts w:ascii="Times New Roman" w:eastAsia="Times New Roman" w:hAnsi="Times New Roman"/>
        </w:rPr>
        <w:t>any cha</w:t>
      </w:r>
      <w:r>
        <w:rPr>
          <w:rFonts w:ascii="Times New Roman" w:eastAsia="Times New Roman" w:hAnsi="Times New Roman"/>
        </w:rPr>
        <w:t>nge in the shareholding of the Borrower or any change in the constitution of the, as the case may be, or any appointment or removal of key managerial personnel of the Borrower;</w:t>
      </w:r>
    </w:p>
    <w:p w:rsidR="00000000" w:rsidRDefault="006F13F1">
      <w:pPr>
        <w:spacing w:line="165" w:lineRule="exact"/>
        <w:rPr>
          <w:rFonts w:ascii="Times New Roman" w:eastAsia="Times New Roman" w:hAnsi="Times New Roman"/>
          <w:sz w:val="24"/>
        </w:rPr>
      </w:pPr>
    </w:p>
    <w:p w:rsidR="00000000" w:rsidRDefault="006F13F1" w:rsidP="006F13F1">
      <w:pPr>
        <w:numPr>
          <w:ilvl w:val="1"/>
          <w:numId w:val="186"/>
        </w:numPr>
        <w:tabs>
          <w:tab w:val="left" w:pos="1420"/>
        </w:tabs>
        <w:spacing w:line="212" w:lineRule="auto"/>
        <w:ind w:left="1420" w:right="40" w:hanging="868"/>
        <w:rPr>
          <w:rFonts w:ascii="Times New Roman" w:eastAsia="Times New Roman" w:hAnsi="Times New Roman"/>
          <w:sz w:val="24"/>
        </w:rPr>
      </w:pPr>
      <w:r>
        <w:rPr>
          <w:rFonts w:ascii="Times New Roman" w:eastAsia="Times New Roman" w:hAnsi="Times New Roman"/>
        </w:rPr>
        <w:t>details of any event, of any litigation, arbitration or administrative proceed</w:t>
      </w:r>
      <w:r>
        <w:rPr>
          <w:rFonts w:ascii="Times New Roman" w:eastAsia="Times New Roman" w:hAnsi="Times New Roman"/>
        </w:rPr>
        <w:t>ings which is likely to result in the occurrence of Material Adverse Effect;</w:t>
      </w:r>
    </w:p>
    <w:p w:rsidR="00000000" w:rsidRDefault="006F13F1">
      <w:pPr>
        <w:spacing w:line="165" w:lineRule="exact"/>
        <w:rPr>
          <w:rFonts w:ascii="Times New Roman" w:eastAsia="Times New Roman" w:hAnsi="Times New Roman"/>
          <w:sz w:val="24"/>
        </w:rPr>
      </w:pPr>
    </w:p>
    <w:p w:rsidR="00000000" w:rsidRDefault="006F13F1" w:rsidP="006F13F1">
      <w:pPr>
        <w:numPr>
          <w:ilvl w:val="1"/>
          <w:numId w:val="186"/>
        </w:numPr>
        <w:tabs>
          <w:tab w:val="left" w:pos="1420"/>
        </w:tabs>
        <w:spacing w:line="220" w:lineRule="auto"/>
        <w:ind w:left="1420" w:right="20" w:hanging="935"/>
        <w:jc w:val="both"/>
        <w:rPr>
          <w:rFonts w:ascii="Times New Roman" w:eastAsia="Times New Roman" w:hAnsi="Times New Roman"/>
          <w:sz w:val="24"/>
        </w:rPr>
      </w:pPr>
      <w:r>
        <w:rPr>
          <w:rFonts w:ascii="Times New Roman" w:eastAsia="Times New Roman" w:hAnsi="Times New Roman"/>
        </w:rPr>
        <w:t>the details of any notice of any application made in relation to the Borrower under the Insolvency and Bankruptcy Code, 2016 or any notice received for winding up of the Borrower</w:t>
      </w:r>
      <w:r>
        <w:rPr>
          <w:rFonts w:ascii="Times New Roman" w:eastAsia="Times New Roman" w:hAnsi="Times New Roman"/>
        </w:rPr>
        <w:t>, or for appointment of a receiver in relation to any of assets or business or undertaking of the Borrower;</w:t>
      </w:r>
    </w:p>
    <w:p w:rsidR="00000000" w:rsidRDefault="006F13F1">
      <w:pPr>
        <w:spacing w:line="110" w:lineRule="exact"/>
        <w:rPr>
          <w:rFonts w:ascii="Times New Roman" w:eastAsia="Times New Roman" w:hAnsi="Times New Roman"/>
          <w:sz w:val="24"/>
        </w:rPr>
      </w:pPr>
    </w:p>
    <w:p w:rsidR="00000000" w:rsidRDefault="006F13F1" w:rsidP="006F13F1">
      <w:pPr>
        <w:numPr>
          <w:ilvl w:val="1"/>
          <w:numId w:val="186"/>
        </w:numPr>
        <w:tabs>
          <w:tab w:val="left" w:pos="1420"/>
        </w:tabs>
        <w:spacing w:line="0" w:lineRule="atLeast"/>
        <w:ind w:left="1420" w:hanging="1002"/>
        <w:rPr>
          <w:rFonts w:ascii="Times New Roman" w:eastAsia="Times New Roman" w:hAnsi="Times New Roman"/>
          <w:sz w:val="24"/>
        </w:rPr>
      </w:pPr>
      <w:r>
        <w:rPr>
          <w:rFonts w:ascii="Times New Roman" w:eastAsia="Times New Roman" w:hAnsi="Times New Roman"/>
        </w:rPr>
        <w:t>the occurrence of the Event of Default (and the steps, if any, being taken to remedy it);</w:t>
      </w:r>
    </w:p>
    <w:p w:rsidR="00000000" w:rsidRDefault="006F13F1">
      <w:pPr>
        <w:spacing w:line="220" w:lineRule="exact"/>
        <w:rPr>
          <w:rFonts w:ascii="Times New Roman" w:eastAsia="Times New Roman" w:hAnsi="Times New Roman"/>
          <w:sz w:val="24"/>
        </w:rPr>
      </w:pPr>
    </w:p>
    <w:p w:rsidR="00000000" w:rsidRDefault="006F13F1" w:rsidP="006F13F1">
      <w:pPr>
        <w:numPr>
          <w:ilvl w:val="1"/>
          <w:numId w:val="186"/>
        </w:numPr>
        <w:tabs>
          <w:tab w:val="left" w:pos="1420"/>
        </w:tabs>
        <w:spacing w:line="0" w:lineRule="atLeast"/>
        <w:ind w:left="1420" w:hanging="1069"/>
        <w:rPr>
          <w:rFonts w:ascii="Times New Roman" w:eastAsia="Times New Roman" w:hAnsi="Times New Roman"/>
          <w:sz w:val="24"/>
        </w:rPr>
      </w:pPr>
      <w:r>
        <w:rPr>
          <w:rFonts w:ascii="Times New Roman" w:eastAsia="Times New Roman" w:hAnsi="Times New Roman"/>
        </w:rPr>
        <w:t>any change of corporate name, registered office address,</w:t>
      </w:r>
      <w:r>
        <w:rPr>
          <w:rFonts w:ascii="Times New Roman" w:eastAsia="Times New Roman" w:hAnsi="Times New Roman"/>
        </w:rPr>
        <w:t xml:space="preserve"> or any similar changes of the Borrower;</w:t>
      </w:r>
    </w:p>
    <w:p w:rsidR="00000000" w:rsidRDefault="006F13F1">
      <w:pPr>
        <w:tabs>
          <w:tab w:val="left" w:pos="1420"/>
        </w:tabs>
        <w:spacing w:line="0" w:lineRule="atLeast"/>
        <w:ind w:left="1420" w:hanging="1069"/>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42" w:lineRule="exact"/>
        <w:rPr>
          <w:rFonts w:ascii="Times New Roman" w:eastAsia="Times New Roman" w:hAnsi="Times New Roman"/>
        </w:rPr>
      </w:pPr>
      <w:bookmarkStart w:id="109" w:name="page110"/>
      <w:bookmarkEnd w:id="109"/>
    </w:p>
    <w:p w:rsidR="00000000" w:rsidRDefault="006F13F1" w:rsidP="006F13F1">
      <w:pPr>
        <w:numPr>
          <w:ilvl w:val="1"/>
          <w:numId w:val="187"/>
        </w:numPr>
        <w:tabs>
          <w:tab w:val="left" w:pos="1420"/>
        </w:tabs>
        <w:spacing w:line="220" w:lineRule="auto"/>
        <w:ind w:left="1420" w:right="40" w:hanging="1055"/>
        <w:jc w:val="both"/>
        <w:rPr>
          <w:rFonts w:ascii="Times New Roman" w:eastAsia="Times New Roman" w:hAnsi="Times New Roman"/>
          <w:sz w:val="24"/>
        </w:rPr>
      </w:pPr>
      <w:r>
        <w:rPr>
          <w:rFonts w:ascii="Times New Roman" w:eastAsia="Times New Roman" w:hAnsi="Times New Roman"/>
        </w:rPr>
        <w:t>If any Security is to be created over immoveable property acquired by the Borrower subsequent to the execution of this Agreement, the Borrower shall, forthwith upon acquisition of each such immoveable property, in</w:t>
      </w:r>
      <w:r>
        <w:rPr>
          <w:rFonts w:ascii="Times New Roman" w:eastAsia="Times New Roman" w:hAnsi="Times New Roman"/>
        </w:rPr>
        <w:t>form the Bank of the details of the immoveable property acquired;</w:t>
      </w:r>
    </w:p>
    <w:p w:rsidR="00000000" w:rsidRDefault="006F13F1">
      <w:pPr>
        <w:spacing w:line="167" w:lineRule="exact"/>
        <w:rPr>
          <w:rFonts w:ascii="Times New Roman" w:eastAsia="Times New Roman" w:hAnsi="Times New Roman"/>
          <w:sz w:val="24"/>
        </w:rPr>
      </w:pPr>
    </w:p>
    <w:p w:rsidR="00000000" w:rsidRDefault="006F13F1" w:rsidP="006F13F1">
      <w:pPr>
        <w:numPr>
          <w:ilvl w:val="1"/>
          <w:numId w:val="187"/>
        </w:numPr>
        <w:tabs>
          <w:tab w:val="left" w:pos="1420"/>
        </w:tabs>
        <w:spacing w:line="239" w:lineRule="auto"/>
        <w:ind w:left="1420" w:right="40" w:hanging="988"/>
        <w:jc w:val="both"/>
        <w:rPr>
          <w:rFonts w:ascii="Times New Roman" w:eastAsia="Times New Roman" w:hAnsi="Times New Roman"/>
          <w:sz w:val="23"/>
        </w:rPr>
      </w:pPr>
      <w:r>
        <w:rPr>
          <w:rFonts w:ascii="Times New Roman" w:eastAsia="Times New Roman" w:hAnsi="Times New Roman"/>
          <w:sz w:val="19"/>
        </w:rPr>
        <w:t>in the event the Borrower or any of its partners or directors or trustees, as the case may be, become a specified near relative of a director of a banking company/ financial institution, th</w:t>
      </w:r>
      <w:r>
        <w:rPr>
          <w:rFonts w:ascii="Times New Roman" w:eastAsia="Times New Roman" w:hAnsi="Times New Roman"/>
          <w:sz w:val="19"/>
        </w:rPr>
        <w:t>e Borrower shall, notify the Bank of such an event and provide such other details including details of the relationship of the Borrower or any of its partners or directors or trustees, as the case may be, with the director of the banking company/ financial</w:t>
      </w:r>
      <w:r>
        <w:rPr>
          <w:rFonts w:ascii="Times New Roman" w:eastAsia="Times New Roman" w:hAnsi="Times New Roman"/>
          <w:sz w:val="19"/>
        </w:rPr>
        <w:t xml:space="preserve"> institution, as may be required by the Bank;</w:t>
      </w:r>
    </w:p>
    <w:p w:rsidR="00000000" w:rsidRDefault="006F13F1">
      <w:pPr>
        <w:spacing w:line="169" w:lineRule="exact"/>
        <w:rPr>
          <w:rFonts w:ascii="Times New Roman" w:eastAsia="Times New Roman" w:hAnsi="Times New Roman"/>
          <w:sz w:val="23"/>
        </w:rPr>
      </w:pPr>
    </w:p>
    <w:p w:rsidR="00000000" w:rsidRDefault="006F13F1" w:rsidP="006F13F1">
      <w:pPr>
        <w:numPr>
          <w:ilvl w:val="1"/>
          <w:numId w:val="187"/>
        </w:numPr>
        <w:tabs>
          <w:tab w:val="left" w:pos="1420"/>
        </w:tabs>
        <w:spacing w:line="212" w:lineRule="auto"/>
        <w:ind w:left="1420" w:right="40" w:hanging="1055"/>
        <w:rPr>
          <w:rFonts w:ascii="Times New Roman" w:eastAsia="Times New Roman" w:hAnsi="Times New Roman"/>
          <w:sz w:val="24"/>
        </w:rPr>
      </w:pPr>
      <w:r>
        <w:rPr>
          <w:rFonts w:ascii="Times New Roman" w:eastAsia="Times New Roman" w:hAnsi="Times New Roman"/>
        </w:rPr>
        <w:t>deliver to the Bank copies of all documents issued by the Borrower to all its creditors or any general class of them at the same time as they are issued;</w:t>
      </w:r>
    </w:p>
    <w:p w:rsidR="00000000" w:rsidRDefault="006F13F1">
      <w:pPr>
        <w:spacing w:line="223" w:lineRule="exact"/>
        <w:rPr>
          <w:rFonts w:ascii="Times New Roman" w:eastAsia="Times New Roman" w:hAnsi="Times New Roman"/>
          <w:sz w:val="24"/>
        </w:rPr>
      </w:pPr>
    </w:p>
    <w:p w:rsidR="00000000" w:rsidRDefault="006F13F1" w:rsidP="006F13F1">
      <w:pPr>
        <w:numPr>
          <w:ilvl w:val="1"/>
          <w:numId w:val="187"/>
        </w:numPr>
        <w:tabs>
          <w:tab w:val="left" w:pos="1420"/>
        </w:tabs>
        <w:spacing w:line="0" w:lineRule="atLeast"/>
        <w:ind w:left="1420" w:hanging="1122"/>
        <w:rPr>
          <w:rFonts w:ascii="Times New Roman" w:eastAsia="Times New Roman" w:hAnsi="Times New Roman"/>
          <w:sz w:val="24"/>
        </w:rPr>
      </w:pPr>
      <w:r>
        <w:rPr>
          <w:rFonts w:ascii="Times New Roman" w:eastAsia="Times New Roman" w:hAnsi="Times New Roman"/>
        </w:rPr>
        <w:t>the occurrence or likely occurrence of a Material Adve</w:t>
      </w:r>
      <w:r>
        <w:rPr>
          <w:rFonts w:ascii="Times New Roman" w:eastAsia="Times New Roman" w:hAnsi="Times New Roman"/>
        </w:rPr>
        <w:t>rse Effect.</w:t>
      </w:r>
    </w:p>
    <w:p w:rsidR="00000000" w:rsidRDefault="006F13F1">
      <w:pPr>
        <w:spacing w:line="239" w:lineRule="exact"/>
        <w:rPr>
          <w:rFonts w:ascii="Times New Roman" w:eastAsia="Times New Roman" w:hAnsi="Times New Roman"/>
          <w:sz w:val="24"/>
        </w:rPr>
      </w:pPr>
    </w:p>
    <w:p w:rsidR="00000000" w:rsidRDefault="006F13F1" w:rsidP="006F13F1">
      <w:pPr>
        <w:numPr>
          <w:ilvl w:val="0"/>
          <w:numId w:val="188"/>
        </w:numPr>
        <w:tabs>
          <w:tab w:val="left" w:pos="720"/>
        </w:tabs>
        <w:spacing w:line="234" w:lineRule="auto"/>
        <w:ind w:left="720" w:right="40" w:hanging="720"/>
        <w:rPr>
          <w:rFonts w:ascii="Times New Roman" w:eastAsia="Times New Roman" w:hAnsi="Times New Roman"/>
        </w:rPr>
      </w:pPr>
      <w:r>
        <w:rPr>
          <w:rFonts w:ascii="Times New Roman" w:eastAsia="Times New Roman" w:hAnsi="Times New Roman"/>
        </w:rPr>
        <w:t>The Borrower shall also submit the following information from time to time in such form and manner as may be required by the Bank:</w:t>
      </w:r>
    </w:p>
    <w:p w:rsidR="00000000" w:rsidRDefault="006F13F1">
      <w:pPr>
        <w:spacing w:line="125" w:lineRule="exact"/>
        <w:rPr>
          <w:rFonts w:ascii="Times New Roman" w:eastAsia="Times New Roman" w:hAnsi="Times New Roman"/>
        </w:rPr>
      </w:pPr>
    </w:p>
    <w:p w:rsidR="00000000" w:rsidRDefault="006F13F1" w:rsidP="006F13F1">
      <w:pPr>
        <w:numPr>
          <w:ilvl w:val="1"/>
          <w:numId w:val="188"/>
        </w:numPr>
        <w:tabs>
          <w:tab w:val="left" w:pos="1438"/>
        </w:tabs>
        <w:spacing w:line="237" w:lineRule="auto"/>
        <w:ind w:left="1460" w:right="40" w:hanging="869"/>
        <w:jc w:val="both"/>
        <w:rPr>
          <w:rFonts w:ascii="Times New Roman" w:eastAsia="Times New Roman" w:hAnsi="Times New Roman"/>
        </w:rPr>
      </w:pPr>
      <w:r>
        <w:rPr>
          <w:rFonts w:ascii="Times New Roman" w:eastAsia="Times New Roman" w:hAnsi="Times New Roman"/>
        </w:rPr>
        <w:t>such information, documents or reports (financial or otherwise) as may be required by the Bank from time to tim</w:t>
      </w:r>
      <w:r>
        <w:rPr>
          <w:rFonts w:ascii="Times New Roman" w:eastAsia="Times New Roman" w:hAnsi="Times New Roman"/>
        </w:rPr>
        <w:t xml:space="preserve">e including any information required by the Bank to comply with </w:t>
      </w:r>
      <w:r>
        <w:rPr>
          <w:rFonts w:ascii="Times New Roman" w:eastAsia="Times New Roman" w:hAnsi="Times New Roman"/>
        </w:rPr>
        <w:t>“know your</w:t>
      </w:r>
      <w:r>
        <w:rPr>
          <w:rFonts w:ascii="Times New Roman" w:eastAsia="Times New Roman" w:hAnsi="Times New Roman"/>
        </w:rPr>
        <w:t xml:space="preserve"> customer</w:t>
      </w:r>
      <w:r>
        <w:rPr>
          <w:rFonts w:ascii="Times New Roman" w:eastAsia="Times New Roman" w:hAnsi="Times New Roman"/>
        </w:rPr>
        <w:t>” or similar identification procedures in circumstances where the necessary information is not already available with Bank;</w:t>
      </w:r>
    </w:p>
    <w:p w:rsidR="00000000" w:rsidRDefault="006F13F1">
      <w:pPr>
        <w:spacing w:line="128" w:lineRule="exact"/>
        <w:rPr>
          <w:rFonts w:ascii="Times New Roman" w:eastAsia="Times New Roman" w:hAnsi="Times New Roman"/>
        </w:rPr>
      </w:pPr>
    </w:p>
    <w:p w:rsidR="00000000" w:rsidRDefault="006F13F1" w:rsidP="006F13F1">
      <w:pPr>
        <w:numPr>
          <w:ilvl w:val="1"/>
          <w:numId w:val="188"/>
        </w:numPr>
        <w:tabs>
          <w:tab w:val="left" w:pos="1438"/>
        </w:tabs>
        <w:spacing w:line="238" w:lineRule="auto"/>
        <w:ind w:left="1460" w:right="20" w:hanging="924"/>
        <w:jc w:val="both"/>
        <w:rPr>
          <w:rFonts w:ascii="Times New Roman" w:eastAsia="Times New Roman" w:hAnsi="Times New Roman"/>
        </w:rPr>
      </w:pPr>
      <w:r>
        <w:rPr>
          <w:rFonts w:ascii="Times New Roman" w:eastAsia="Times New Roman" w:hAnsi="Times New Roman"/>
        </w:rPr>
        <w:t>submit</w:t>
      </w:r>
      <w:r>
        <w:rPr>
          <w:rFonts w:ascii="Times New Roman" w:eastAsia="Times New Roman" w:hAnsi="Times New Roman"/>
        </w:rPr>
        <w:t>the following information as required vide</w:t>
      </w:r>
      <w:r>
        <w:rPr>
          <w:rFonts w:ascii="Times New Roman" w:eastAsia="Times New Roman" w:hAnsi="Times New Roman"/>
        </w:rPr>
        <w:t xml:space="preserve"> RBI circular No. DBOD.No.BP.BC.94/08.12.001/2008-09 dated December 8, 2008 (as may be amended, modified, supplemented from time to time): (i) under Annexure I of the abovementioned circular; (ii) exchange of information with other lenders as required unde</w:t>
      </w:r>
      <w:r>
        <w:rPr>
          <w:rFonts w:ascii="Times New Roman" w:eastAsia="Times New Roman" w:hAnsi="Times New Roman"/>
        </w:rPr>
        <w:t>r Annexure II of the abovementioned circular; and (iii) submit a certificate from a company secretary / chartered accountant, regarding compliance of various statutory prescriptions that are in vogue, as per specimen given in Annexure III of the abovementi</w:t>
      </w:r>
      <w:r>
        <w:rPr>
          <w:rFonts w:ascii="Times New Roman" w:eastAsia="Times New Roman" w:hAnsi="Times New Roman"/>
        </w:rPr>
        <w:t>oned circular; and</w:t>
      </w:r>
    </w:p>
    <w:p w:rsidR="00000000" w:rsidRDefault="006F13F1">
      <w:pPr>
        <w:spacing w:line="116" w:lineRule="exact"/>
        <w:rPr>
          <w:rFonts w:ascii="Times New Roman" w:eastAsia="Times New Roman" w:hAnsi="Times New Roman"/>
        </w:rPr>
      </w:pPr>
    </w:p>
    <w:p w:rsidR="00000000" w:rsidRDefault="006F13F1" w:rsidP="006F13F1">
      <w:pPr>
        <w:numPr>
          <w:ilvl w:val="1"/>
          <w:numId w:val="188"/>
        </w:numPr>
        <w:tabs>
          <w:tab w:val="left" w:pos="1440"/>
        </w:tabs>
        <w:spacing w:line="0" w:lineRule="atLeast"/>
        <w:ind w:left="1440" w:hanging="794"/>
        <w:rPr>
          <w:rFonts w:ascii="Times New Roman" w:eastAsia="Times New Roman" w:hAnsi="Times New Roman"/>
        </w:rPr>
      </w:pPr>
      <w:r>
        <w:rPr>
          <w:rFonts w:ascii="Times New Roman" w:eastAsia="Times New Roman" w:hAnsi="Times New Roman"/>
        </w:rPr>
        <w:t>any other information as may be required by the Bank.</w:t>
      </w:r>
    </w:p>
    <w:p w:rsidR="00000000" w:rsidRDefault="006F13F1">
      <w:pPr>
        <w:spacing w:line="236"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23.4</w:t>
      </w:r>
      <w:r>
        <w:rPr>
          <w:rFonts w:ascii="Times New Roman" w:eastAsia="Times New Roman" w:hAnsi="Times New Roman"/>
        </w:rPr>
        <w:tab/>
      </w:r>
      <w:r>
        <w:rPr>
          <w:rFonts w:ascii="Times New Roman" w:eastAsia="Times New Roman" w:hAnsi="Times New Roman"/>
          <w:b/>
          <w:sz w:val="19"/>
        </w:rPr>
        <w:t>Positive Covenants</w:t>
      </w:r>
    </w:p>
    <w:p w:rsidR="00000000" w:rsidRDefault="006F13F1">
      <w:pPr>
        <w:spacing w:line="122" w:lineRule="exact"/>
        <w:rPr>
          <w:rFonts w:ascii="Times New Roman" w:eastAsia="Times New Roman" w:hAnsi="Times New Roman"/>
        </w:rPr>
      </w:pPr>
    </w:p>
    <w:p w:rsidR="00000000" w:rsidRDefault="006F13F1">
      <w:pPr>
        <w:spacing w:line="233" w:lineRule="auto"/>
        <w:ind w:left="720" w:right="40"/>
        <w:rPr>
          <w:rFonts w:ascii="Times New Roman" w:eastAsia="Times New Roman" w:hAnsi="Times New Roman"/>
        </w:rPr>
      </w:pPr>
      <w:r>
        <w:rPr>
          <w:rFonts w:ascii="Times New Roman" w:eastAsia="Times New Roman" w:hAnsi="Times New Roman"/>
        </w:rPr>
        <w:t>The Borrower covenants and agrees that, so long as the Loan Obligations are outstanding, and until the full and final payment of all Loan Obligations to the</w:t>
      </w:r>
      <w:r>
        <w:rPr>
          <w:rFonts w:ascii="Times New Roman" w:eastAsia="Times New Roman" w:hAnsi="Times New Roman"/>
        </w:rPr>
        <w:t xml:space="preserve"> satisfaction of the Bank, the Borrower shall:</w:t>
      </w:r>
    </w:p>
    <w:p w:rsidR="00000000" w:rsidRDefault="006F13F1">
      <w:pPr>
        <w:spacing w:line="114" w:lineRule="exact"/>
        <w:rPr>
          <w:rFonts w:ascii="Times New Roman" w:eastAsia="Times New Roman" w:hAnsi="Times New Roman"/>
        </w:rPr>
      </w:pPr>
    </w:p>
    <w:p w:rsidR="00000000" w:rsidRDefault="006F13F1" w:rsidP="006F13F1">
      <w:pPr>
        <w:numPr>
          <w:ilvl w:val="0"/>
          <w:numId w:val="18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Comply with all applicable laws and obtain/maintain all authorisations;</w:t>
      </w:r>
    </w:p>
    <w:p w:rsidR="00000000" w:rsidRDefault="006F13F1">
      <w:pPr>
        <w:spacing w:line="200" w:lineRule="exact"/>
        <w:rPr>
          <w:rFonts w:ascii="Times New Roman" w:eastAsia="Times New Roman" w:hAnsi="Times New Roman"/>
          <w:sz w:val="24"/>
        </w:rPr>
      </w:pPr>
    </w:p>
    <w:p w:rsidR="00000000" w:rsidRDefault="006F13F1">
      <w:pPr>
        <w:spacing w:line="270" w:lineRule="exact"/>
        <w:rPr>
          <w:rFonts w:ascii="Times New Roman" w:eastAsia="Times New Roman" w:hAnsi="Times New Roman"/>
          <w:sz w:val="24"/>
        </w:rPr>
      </w:pPr>
    </w:p>
    <w:p w:rsidR="00000000" w:rsidRDefault="006F13F1" w:rsidP="006F13F1">
      <w:pPr>
        <w:numPr>
          <w:ilvl w:val="0"/>
          <w:numId w:val="18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maintain proper books of accounts to accurately reflect its financial condition;</w:t>
      </w:r>
    </w:p>
    <w:p w:rsidR="00000000" w:rsidRDefault="006F13F1">
      <w:pPr>
        <w:spacing w:line="235" w:lineRule="exact"/>
        <w:rPr>
          <w:rFonts w:ascii="Times New Roman" w:eastAsia="Times New Roman" w:hAnsi="Times New Roman"/>
          <w:sz w:val="24"/>
        </w:rPr>
      </w:pPr>
    </w:p>
    <w:p w:rsidR="00000000" w:rsidRDefault="006F13F1" w:rsidP="006F13F1">
      <w:pPr>
        <w:numPr>
          <w:ilvl w:val="0"/>
          <w:numId w:val="18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obtain prior approval of the Bank for change in its </w:t>
      </w:r>
      <w:r>
        <w:rPr>
          <w:rFonts w:ascii="Times New Roman" w:eastAsia="Times New Roman" w:hAnsi="Times New Roman"/>
          <w:sz w:val="24"/>
        </w:rPr>
        <w:t>statutory auditors;</w:t>
      </w:r>
    </w:p>
    <w:p w:rsidR="00000000" w:rsidRDefault="006F13F1">
      <w:pPr>
        <w:spacing w:line="247" w:lineRule="exact"/>
        <w:rPr>
          <w:rFonts w:ascii="Times New Roman" w:eastAsia="Times New Roman" w:hAnsi="Times New Roman"/>
          <w:sz w:val="24"/>
        </w:rPr>
      </w:pPr>
    </w:p>
    <w:p w:rsidR="00000000" w:rsidRDefault="006F13F1" w:rsidP="006F13F1">
      <w:pPr>
        <w:numPr>
          <w:ilvl w:val="0"/>
          <w:numId w:val="189"/>
        </w:numPr>
        <w:tabs>
          <w:tab w:val="left" w:pos="1080"/>
        </w:tabs>
        <w:spacing w:line="234" w:lineRule="auto"/>
        <w:ind w:left="1080" w:hanging="360"/>
        <w:rPr>
          <w:rFonts w:ascii="Times New Roman" w:eastAsia="Times New Roman" w:hAnsi="Times New Roman"/>
          <w:sz w:val="24"/>
        </w:rPr>
      </w:pPr>
      <w:r>
        <w:rPr>
          <w:rFonts w:ascii="Times New Roman" w:eastAsia="Times New Roman" w:hAnsi="Times New Roman"/>
          <w:sz w:val="24"/>
        </w:rPr>
        <w:t>maintain all its property (including its property and assets forming part of the Security) in good working order and habitable condition and adequately insured.</w:t>
      </w:r>
    </w:p>
    <w:p w:rsidR="00000000" w:rsidRDefault="006F13F1">
      <w:pPr>
        <w:spacing w:line="200" w:lineRule="exact"/>
        <w:rPr>
          <w:rFonts w:ascii="Times New Roman" w:eastAsia="Times New Roman" w:hAnsi="Times New Roman"/>
          <w:sz w:val="24"/>
        </w:rPr>
      </w:pPr>
    </w:p>
    <w:p w:rsidR="00000000" w:rsidRDefault="006F13F1">
      <w:pPr>
        <w:spacing w:line="210" w:lineRule="exact"/>
        <w:rPr>
          <w:rFonts w:ascii="Times New Roman" w:eastAsia="Times New Roman" w:hAnsi="Times New Roman"/>
          <w:sz w:val="24"/>
        </w:rPr>
      </w:pPr>
    </w:p>
    <w:p w:rsidR="00000000" w:rsidRDefault="006F13F1" w:rsidP="006F13F1">
      <w:pPr>
        <w:numPr>
          <w:ilvl w:val="0"/>
          <w:numId w:val="189"/>
        </w:numPr>
        <w:tabs>
          <w:tab w:val="left" w:pos="1440"/>
        </w:tabs>
        <w:spacing w:line="236" w:lineRule="auto"/>
        <w:ind w:left="1080" w:hanging="360"/>
        <w:jc w:val="both"/>
        <w:rPr>
          <w:rFonts w:ascii="Times New Roman" w:eastAsia="Times New Roman" w:hAnsi="Times New Roman"/>
          <w:sz w:val="24"/>
        </w:rPr>
      </w:pPr>
      <w:r>
        <w:rPr>
          <w:rFonts w:ascii="Times New Roman" w:eastAsia="Times New Roman" w:hAnsi="Times New Roman"/>
          <w:sz w:val="24"/>
        </w:rPr>
        <w:t xml:space="preserve">ensure that the name of the Bank is duly endorsed as the </w:t>
      </w:r>
      <w:r>
        <w:rPr>
          <w:rFonts w:ascii="Times New Roman" w:eastAsia="Times New Roman" w:hAnsi="Times New Roman"/>
          <w:sz w:val="24"/>
        </w:rPr>
        <w:t>“Beneficiary</w:t>
      </w:r>
      <w:r>
        <w:rPr>
          <w:rFonts w:ascii="Times New Roman" w:eastAsia="Times New Roman" w:hAnsi="Times New Roman"/>
          <w:sz w:val="24"/>
        </w:rPr>
        <w:t>”/</w:t>
      </w:r>
      <w:r>
        <w:rPr>
          <w:rFonts w:ascii="Times New Roman" w:eastAsia="Times New Roman" w:hAnsi="Times New Roman"/>
          <w:sz w:val="24"/>
        </w:rPr>
        <w:t>“</w:t>
      </w:r>
      <w:r>
        <w:rPr>
          <w:rFonts w:ascii="Times New Roman" w:eastAsia="Times New Roman" w:hAnsi="Times New Roman"/>
          <w:sz w:val="24"/>
        </w:rPr>
        <w:t>Loss Payee</w:t>
      </w:r>
      <w:r>
        <w:rPr>
          <w:rFonts w:ascii="Times New Roman" w:eastAsia="Times New Roman" w:hAnsi="Times New Roman"/>
          <w:sz w:val="24"/>
        </w:rPr>
        <w:t>” on such insurance policies and all renewals thereof in relation to the property and assets forming part of the Security</w:t>
      </w:r>
    </w:p>
    <w:p w:rsidR="00000000" w:rsidRDefault="006F13F1">
      <w:pPr>
        <w:spacing w:line="236" w:lineRule="exact"/>
        <w:rPr>
          <w:rFonts w:ascii="Times New Roman" w:eastAsia="Times New Roman" w:hAnsi="Times New Roman"/>
          <w:sz w:val="24"/>
        </w:rPr>
      </w:pPr>
    </w:p>
    <w:p w:rsidR="00000000" w:rsidRDefault="006F13F1" w:rsidP="006F13F1">
      <w:pPr>
        <w:numPr>
          <w:ilvl w:val="0"/>
          <w:numId w:val="18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amend its constitutional documents as required by the Bank;</w:t>
      </w:r>
    </w:p>
    <w:p w:rsidR="00000000" w:rsidRDefault="006F13F1">
      <w:pPr>
        <w:spacing w:line="235" w:lineRule="exact"/>
        <w:rPr>
          <w:rFonts w:ascii="Times New Roman" w:eastAsia="Times New Roman" w:hAnsi="Times New Roman"/>
          <w:sz w:val="24"/>
        </w:rPr>
      </w:pPr>
    </w:p>
    <w:p w:rsidR="00000000" w:rsidRDefault="006F13F1" w:rsidP="006F13F1">
      <w:pPr>
        <w:numPr>
          <w:ilvl w:val="0"/>
          <w:numId w:val="18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pay all applicable taxes and stamp duty;</w:t>
      </w:r>
    </w:p>
    <w:p w:rsidR="00000000" w:rsidRDefault="006F13F1">
      <w:pPr>
        <w:tabs>
          <w:tab w:val="left" w:pos="1080"/>
        </w:tabs>
        <w:spacing w:line="0" w:lineRule="atLeast"/>
        <w:ind w:left="1080" w:hanging="36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190"/>
        </w:numPr>
        <w:tabs>
          <w:tab w:val="left" w:pos="1080"/>
        </w:tabs>
        <w:spacing w:line="0" w:lineRule="atLeast"/>
        <w:ind w:left="1080" w:hanging="360"/>
        <w:rPr>
          <w:rFonts w:ascii="Times New Roman" w:eastAsia="Times New Roman" w:hAnsi="Times New Roman"/>
          <w:sz w:val="24"/>
        </w:rPr>
      </w:pPr>
      <w:bookmarkStart w:id="110" w:name="page111"/>
      <w:bookmarkEnd w:id="110"/>
      <w:r>
        <w:rPr>
          <w:rFonts w:ascii="Times New Roman" w:eastAsia="Times New Roman" w:hAnsi="Times New Roman"/>
          <w:sz w:val="24"/>
        </w:rPr>
        <w:t>utilise the facility</w:t>
      </w:r>
      <w:r>
        <w:rPr>
          <w:rFonts w:ascii="Times New Roman" w:eastAsia="Times New Roman" w:hAnsi="Times New Roman"/>
          <w:sz w:val="24"/>
        </w:rPr>
        <w:t xml:space="preserve"> only for the purpose it is sanctioned;</w:t>
      </w:r>
    </w:p>
    <w:p w:rsidR="00000000" w:rsidRDefault="006F13F1">
      <w:pPr>
        <w:spacing w:line="247" w:lineRule="exact"/>
        <w:rPr>
          <w:rFonts w:ascii="Times New Roman" w:eastAsia="Times New Roman" w:hAnsi="Times New Roman"/>
          <w:sz w:val="24"/>
        </w:rPr>
      </w:pPr>
    </w:p>
    <w:p w:rsidR="00000000" w:rsidRDefault="006F13F1" w:rsidP="006F13F1">
      <w:pPr>
        <w:numPr>
          <w:ilvl w:val="0"/>
          <w:numId w:val="190"/>
        </w:numPr>
        <w:tabs>
          <w:tab w:val="left" w:pos="1440"/>
        </w:tabs>
        <w:spacing w:line="234" w:lineRule="auto"/>
        <w:ind w:left="1080" w:hanging="360"/>
        <w:rPr>
          <w:rFonts w:ascii="Times New Roman" w:eastAsia="Times New Roman" w:hAnsi="Times New Roman"/>
          <w:sz w:val="24"/>
        </w:rPr>
      </w:pPr>
      <w:r>
        <w:rPr>
          <w:rFonts w:ascii="Times New Roman" w:eastAsia="Times New Roman" w:hAnsi="Times New Roman"/>
          <w:sz w:val="24"/>
        </w:rPr>
        <w:t>permit the Bank/its employees/consultants to inspect its assets and premises at any time;</w:t>
      </w:r>
    </w:p>
    <w:p w:rsidR="00000000" w:rsidRDefault="006F13F1">
      <w:pPr>
        <w:spacing w:line="236" w:lineRule="exact"/>
        <w:rPr>
          <w:rFonts w:ascii="Times New Roman" w:eastAsia="Times New Roman" w:hAnsi="Times New Roman"/>
          <w:sz w:val="24"/>
        </w:rPr>
      </w:pPr>
    </w:p>
    <w:p w:rsidR="00000000" w:rsidRDefault="006F13F1" w:rsidP="006F13F1">
      <w:pPr>
        <w:numPr>
          <w:ilvl w:val="0"/>
          <w:numId w:val="190"/>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enter into arrangements with third parties only on arm length basis;</w:t>
      </w:r>
    </w:p>
    <w:p w:rsidR="00000000" w:rsidRDefault="006F13F1">
      <w:pPr>
        <w:spacing w:line="247" w:lineRule="exact"/>
        <w:rPr>
          <w:rFonts w:ascii="Times New Roman" w:eastAsia="Times New Roman" w:hAnsi="Times New Roman"/>
          <w:sz w:val="24"/>
        </w:rPr>
      </w:pPr>
    </w:p>
    <w:p w:rsidR="00000000" w:rsidRDefault="006F13F1" w:rsidP="006F13F1">
      <w:pPr>
        <w:numPr>
          <w:ilvl w:val="0"/>
          <w:numId w:val="190"/>
        </w:numPr>
        <w:tabs>
          <w:tab w:val="left" w:pos="1440"/>
        </w:tabs>
        <w:spacing w:line="236" w:lineRule="auto"/>
        <w:ind w:left="1080" w:hanging="360"/>
        <w:jc w:val="both"/>
        <w:rPr>
          <w:rFonts w:ascii="Times New Roman" w:eastAsia="Times New Roman" w:hAnsi="Times New Roman"/>
          <w:sz w:val="24"/>
        </w:rPr>
      </w:pPr>
      <w:r>
        <w:rPr>
          <w:rFonts w:ascii="Times New Roman" w:eastAsia="Times New Roman" w:hAnsi="Times New Roman"/>
          <w:sz w:val="24"/>
        </w:rPr>
        <w:t>execute or procure the execution of all such documents</w:t>
      </w:r>
      <w:r>
        <w:rPr>
          <w:rFonts w:ascii="Times New Roman" w:eastAsia="Times New Roman" w:hAnsi="Times New Roman"/>
          <w:sz w:val="24"/>
        </w:rPr>
        <w:t xml:space="preserve"> as the Bank may reasonably consider necessary for giving full effect to each of the Financing Documents;</w:t>
      </w:r>
    </w:p>
    <w:p w:rsidR="00000000" w:rsidRDefault="006F13F1">
      <w:pPr>
        <w:spacing w:line="249" w:lineRule="exact"/>
        <w:rPr>
          <w:rFonts w:ascii="Times New Roman" w:eastAsia="Times New Roman" w:hAnsi="Times New Roman"/>
          <w:sz w:val="24"/>
        </w:rPr>
      </w:pPr>
    </w:p>
    <w:p w:rsidR="00000000" w:rsidRDefault="006F13F1" w:rsidP="006F13F1">
      <w:pPr>
        <w:numPr>
          <w:ilvl w:val="0"/>
          <w:numId w:val="190"/>
        </w:numPr>
        <w:tabs>
          <w:tab w:val="left" w:pos="1440"/>
        </w:tabs>
        <w:spacing w:line="234" w:lineRule="auto"/>
        <w:ind w:left="1080" w:hanging="360"/>
        <w:rPr>
          <w:rFonts w:ascii="Times New Roman" w:eastAsia="Times New Roman" w:hAnsi="Times New Roman"/>
          <w:sz w:val="24"/>
        </w:rPr>
      </w:pPr>
      <w:r>
        <w:rPr>
          <w:rFonts w:ascii="Times New Roman" w:eastAsia="Times New Roman" w:hAnsi="Times New Roman"/>
          <w:sz w:val="24"/>
        </w:rPr>
        <w:t>get itself rated by a Credit Rating Agency within such period as specified in Sr. No. 24 of the Schedule;</w:t>
      </w:r>
    </w:p>
    <w:p w:rsidR="00000000" w:rsidRDefault="006F13F1">
      <w:pPr>
        <w:spacing w:line="247" w:lineRule="exact"/>
        <w:rPr>
          <w:rFonts w:ascii="Times New Roman" w:eastAsia="Times New Roman" w:hAnsi="Times New Roman"/>
          <w:sz w:val="24"/>
        </w:rPr>
      </w:pPr>
    </w:p>
    <w:p w:rsidR="00000000" w:rsidRDefault="006F13F1" w:rsidP="006F13F1">
      <w:pPr>
        <w:numPr>
          <w:ilvl w:val="0"/>
          <w:numId w:val="190"/>
        </w:numPr>
        <w:tabs>
          <w:tab w:val="left" w:pos="1440"/>
        </w:tabs>
        <w:spacing w:line="237" w:lineRule="auto"/>
        <w:ind w:left="1080" w:hanging="360"/>
        <w:jc w:val="both"/>
        <w:rPr>
          <w:rFonts w:ascii="Times New Roman" w:eastAsia="Times New Roman" w:hAnsi="Times New Roman"/>
          <w:sz w:val="24"/>
        </w:rPr>
      </w:pPr>
      <w:r>
        <w:rPr>
          <w:rFonts w:ascii="Times New Roman" w:eastAsia="Times New Roman" w:hAnsi="Times New Roman"/>
          <w:sz w:val="24"/>
        </w:rPr>
        <w:t>co-operate with such auditors as may be ap</w:t>
      </w:r>
      <w:r>
        <w:rPr>
          <w:rFonts w:ascii="Times New Roman" w:eastAsia="Times New Roman" w:hAnsi="Times New Roman"/>
          <w:sz w:val="24"/>
        </w:rPr>
        <w:t xml:space="preserve">pointed by the Bank with a view to obtain specific certificate regarding utilization/diversion/siphoning of funds, provide the necessary information and/or documents as may be required by such auditors, and bear all the expenditure in respect of obtaining </w:t>
      </w:r>
      <w:r>
        <w:rPr>
          <w:rFonts w:ascii="Times New Roman" w:eastAsia="Times New Roman" w:hAnsi="Times New Roman"/>
          <w:sz w:val="24"/>
        </w:rPr>
        <w:t>the said certificate and agrees to indemnify and keep the Bank indemnified in this regard</w:t>
      </w:r>
    </w:p>
    <w:p w:rsidR="00000000" w:rsidRDefault="006F13F1">
      <w:pPr>
        <w:spacing w:line="242"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b/>
          <w:sz w:val="19"/>
        </w:rPr>
      </w:pPr>
      <w:r>
        <w:rPr>
          <w:rFonts w:ascii="Times New Roman" w:eastAsia="Times New Roman" w:hAnsi="Times New Roman"/>
          <w:b/>
        </w:rPr>
        <w:t>23.5</w:t>
      </w:r>
      <w:r>
        <w:rPr>
          <w:rFonts w:ascii="Times New Roman" w:eastAsia="Times New Roman" w:hAnsi="Times New Roman"/>
        </w:rPr>
        <w:tab/>
      </w:r>
      <w:r>
        <w:rPr>
          <w:rFonts w:ascii="Times New Roman" w:eastAsia="Times New Roman" w:hAnsi="Times New Roman"/>
          <w:b/>
          <w:sz w:val="19"/>
        </w:rPr>
        <w:t>Negative Covenants</w:t>
      </w:r>
    </w:p>
    <w:p w:rsidR="00000000" w:rsidRDefault="006F13F1">
      <w:pPr>
        <w:spacing w:line="122" w:lineRule="exact"/>
        <w:rPr>
          <w:rFonts w:ascii="Times New Roman" w:eastAsia="Times New Roman" w:hAnsi="Times New Roman"/>
        </w:rPr>
      </w:pPr>
    </w:p>
    <w:p w:rsidR="00000000" w:rsidRDefault="006F13F1">
      <w:pPr>
        <w:spacing w:line="236" w:lineRule="auto"/>
        <w:ind w:left="720" w:right="40"/>
        <w:jc w:val="both"/>
        <w:rPr>
          <w:rFonts w:ascii="Times New Roman" w:eastAsia="Times New Roman" w:hAnsi="Times New Roman"/>
        </w:rPr>
      </w:pPr>
      <w:r>
        <w:rPr>
          <w:rFonts w:ascii="Times New Roman" w:eastAsia="Times New Roman" w:hAnsi="Times New Roman"/>
        </w:rPr>
        <w:t>The Borrower covenants and agrees that, so long as the Loan Obligations are outstanding, and until the full and final payment of all the Loa</w:t>
      </w:r>
      <w:r>
        <w:rPr>
          <w:rFonts w:ascii="Times New Roman" w:eastAsia="Times New Roman" w:hAnsi="Times New Roman"/>
        </w:rPr>
        <w:t>n Obligations to the satisfaction of the Bank, the Borrower shall not, without the prior written consent of the Bank `:</w:t>
      </w:r>
    </w:p>
    <w:p w:rsidR="00000000" w:rsidRDefault="006F13F1">
      <w:pPr>
        <w:spacing w:line="115" w:lineRule="exact"/>
        <w:rPr>
          <w:rFonts w:ascii="Times New Roman" w:eastAsia="Times New Roman" w:hAnsi="Times New Roman"/>
        </w:rPr>
      </w:pPr>
    </w:p>
    <w:p w:rsidR="00000000" w:rsidRDefault="006F13F1" w:rsidP="006F13F1">
      <w:pPr>
        <w:numPr>
          <w:ilvl w:val="0"/>
          <w:numId w:val="19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enter into any scheme of merger, amalgamation, or do a buyback;</w:t>
      </w:r>
    </w:p>
    <w:p w:rsidR="00000000" w:rsidRDefault="006F13F1">
      <w:pPr>
        <w:spacing w:line="116" w:lineRule="exact"/>
        <w:rPr>
          <w:rFonts w:ascii="Times New Roman" w:eastAsia="Times New Roman" w:hAnsi="Times New Roman"/>
        </w:rPr>
      </w:pPr>
    </w:p>
    <w:p w:rsidR="00000000" w:rsidRDefault="006F13F1" w:rsidP="006F13F1">
      <w:pPr>
        <w:numPr>
          <w:ilvl w:val="0"/>
          <w:numId w:val="19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 xml:space="preserve">make any Restricted Payments other than permitted under Sr. No. 25 of </w:t>
      </w:r>
      <w:r>
        <w:rPr>
          <w:rFonts w:ascii="Times New Roman" w:eastAsia="Times New Roman" w:hAnsi="Times New Roman"/>
        </w:rPr>
        <w:t>the Schedule;</w:t>
      </w:r>
    </w:p>
    <w:p w:rsidR="00000000" w:rsidRDefault="006F13F1">
      <w:pPr>
        <w:spacing w:line="126" w:lineRule="exact"/>
        <w:rPr>
          <w:rFonts w:ascii="Times New Roman" w:eastAsia="Times New Roman" w:hAnsi="Times New Roman"/>
        </w:rPr>
      </w:pPr>
    </w:p>
    <w:p w:rsidR="00000000" w:rsidRDefault="006F13F1" w:rsidP="006F13F1">
      <w:pPr>
        <w:numPr>
          <w:ilvl w:val="0"/>
          <w:numId w:val="191"/>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wind up, liquidate or dissolve its affairs or take any steps for its voluntary winding up or liquidation or dissolution;</w:t>
      </w:r>
    </w:p>
    <w:p w:rsidR="00000000" w:rsidRDefault="006F13F1">
      <w:pPr>
        <w:spacing w:line="125" w:lineRule="exact"/>
        <w:rPr>
          <w:rFonts w:ascii="Times New Roman" w:eastAsia="Times New Roman" w:hAnsi="Times New Roman"/>
        </w:rPr>
      </w:pPr>
    </w:p>
    <w:p w:rsidR="00000000" w:rsidRDefault="006F13F1" w:rsidP="006F13F1">
      <w:pPr>
        <w:numPr>
          <w:ilvl w:val="0"/>
          <w:numId w:val="191"/>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agree, authorise or otherwise consent to any proposed settlement, of any litigation, arbitration or other dispute which</w:t>
      </w:r>
      <w:r>
        <w:rPr>
          <w:rFonts w:ascii="Times New Roman" w:eastAsia="Times New Roman" w:hAnsi="Times New Roman"/>
        </w:rPr>
        <w:t xml:space="preserve"> may have a Material Adverse Effect;</w:t>
      </w:r>
    </w:p>
    <w:p w:rsidR="00000000" w:rsidRDefault="006F13F1">
      <w:pPr>
        <w:spacing w:line="127" w:lineRule="exact"/>
        <w:rPr>
          <w:rFonts w:ascii="Times New Roman" w:eastAsia="Times New Roman" w:hAnsi="Times New Roman"/>
        </w:rPr>
      </w:pPr>
    </w:p>
    <w:p w:rsidR="00000000" w:rsidRDefault="006F13F1" w:rsidP="006F13F1">
      <w:pPr>
        <w:numPr>
          <w:ilvl w:val="0"/>
          <w:numId w:val="191"/>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permit any change in the general nature of the business of the Borrower or undertake any expansion or invest in any other entity;</w:t>
      </w:r>
    </w:p>
    <w:p w:rsidR="00000000" w:rsidRDefault="006F13F1">
      <w:pPr>
        <w:spacing w:line="127" w:lineRule="exact"/>
        <w:rPr>
          <w:rFonts w:ascii="Times New Roman" w:eastAsia="Times New Roman" w:hAnsi="Times New Roman"/>
        </w:rPr>
      </w:pPr>
    </w:p>
    <w:p w:rsidR="00000000" w:rsidRDefault="006F13F1" w:rsidP="006F13F1">
      <w:pPr>
        <w:numPr>
          <w:ilvl w:val="0"/>
          <w:numId w:val="191"/>
        </w:numPr>
        <w:tabs>
          <w:tab w:val="left" w:pos="1420"/>
        </w:tabs>
        <w:spacing w:line="233" w:lineRule="auto"/>
        <w:ind w:left="1420" w:hanging="721"/>
        <w:rPr>
          <w:rFonts w:ascii="Times New Roman" w:eastAsia="Times New Roman" w:hAnsi="Times New Roman"/>
        </w:rPr>
      </w:pPr>
      <w:r>
        <w:rPr>
          <w:rFonts w:ascii="Times New Roman" w:eastAsia="Times New Roman" w:hAnsi="Times New Roman"/>
        </w:rPr>
        <w:t>permit any change in the ownership/control/management (including by pledge of promoter/</w:t>
      </w:r>
      <w:r>
        <w:rPr>
          <w:rFonts w:ascii="Times New Roman" w:eastAsia="Times New Roman" w:hAnsi="Times New Roman"/>
        </w:rPr>
        <w:t>sponsor shareholding in the Borrower to any third party);</w:t>
      </w:r>
    </w:p>
    <w:p w:rsidR="00000000" w:rsidRDefault="006F13F1">
      <w:pPr>
        <w:spacing w:line="116" w:lineRule="exact"/>
        <w:rPr>
          <w:rFonts w:ascii="Times New Roman" w:eastAsia="Times New Roman" w:hAnsi="Times New Roman"/>
        </w:rPr>
      </w:pPr>
    </w:p>
    <w:p w:rsidR="00000000" w:rsidRDefault="006F13F1" w:rsidP="006F13F1">
      <w:pPr>
        <w:numPr>
          <w:ilvl w:val="0"/>
          <w:numId w:val="19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effect any change in its accounting method or policies;</w:t>
      </w:r>
    </w:p>
    <w:p w:rsidR="00000000" w:rsidRDefault="006F13F1">
      <w:pPr>
        <w:spacing w:line="115" w:lineRule="exact"/>
        <w:rPr>
          <w:rFonts w:ascii="Times New Roman" w:eastAsia="Times New Roman" w:hAnsi="Times New Roman"/>
        </w:rPr>
      </w:pPr>
    </w:p>
    <w:p w:rsidR="00000000" w:rsidRDefault="006F13F1" w:rsidP="006F13F1">
      <w:pPr>
        <w:numPr>
          <w:ilvl w:val="0"/>
          <w:numId w:val="19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make any amendments in the Borrower's constitutional documents,;</w:t>
      </w:r>
    </w:p>
    <w:p w:rsidR="00000000" w:rsidRDefault="006F13F1">
      <w:pPr>
        <w:spacing w:line="239" w:lineRule="exact"/>
        <w:rPr>
          <w:rFonts w:ascii="Times New Roman" w:eastAsia="Times New Roman" w:hAnsi="Times New Roman"/>
        </w:rPr>
      </w:pPr>
    </w:p>
    <w:p w:rsidR="00000000" w:rsidRDefault="006F13F1" w:rsidP="006F13F1">
      <w:pPr>
        <w:numPr>
          <w:ilvl w:val="0"/>
          <w:numId w:val="191"/>
        </w:numPr>
        <w:tabs>
          <w:tab w:val="left" w:pos="1420"/>
        </w:tabs>
        <w:spacing w:line="236" w:lineRule="auto"/>
        <w:ind w:left="1420" w:hanging="721"/>
        <w:jc w:val="both"/>
        <w:rPr>
          <w:rFonts w:ascii="Times New Roman" w:eastAsia="Times New Roman" w:hAnsi="Times New Roman"/>
        </w:rPr>
      </w:pPr>
      <w:r>
        <w:rPr>
          <w:rFonts w:ascii="Times New Roman" w:eastAsia="Times New Roman" w:hAnsi="Times New Roman"/>
        </w:rPr>
        <w:t xml:space="preserve">avail any further loan or facility from any person and/or stand surety or </w:t>
      </w:r>
      <w:r>
        <w:rPr>
          <w:rFonts w:ascii="Times New Roman" w:eastAsia="Times New Roman" w:hAnsi="Times New Roman"/>
        </w:rPr>
        <w:t>guarantor for any third party liability or obligation and/or provide any loan or advance to any third party, save as permitted under the Sanction Letter;</w:t>
      </w:r>
    </w:p>
    <w:p w:rsidR="00000000" w:rsidRDefault="006F13F1">
      <w:pPr>
        <w:spacing w:line="127" w:lineRule="exact"/>
        <w:rPr>
          <w:rFonts w:ascii="Times New Roman" w:eastAsia="Times New Roman" w:hAnsi="Times New Roman"/>
        </w:rPr>
      </w:pPr>
    </w:p>
    <w:p w:rsidR="00000000" w:rsidRDefault="006F13F1" w:rsidP="006F13F1">
      <w:pPr>
        <w:numPr>
          <w:ilvl w:val="0"/>
          <w:numId w:val="191"/>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encumber or create any Security Interest over the assets of the Borrower, save as permitted under the</w:t>
      </w:r>
      <w:r>
        <w:rPr>
          <w:rFonts w:ascii="Times New Roman" w:eastAsia="Times New Roman" w:hAnsi="Times New Roman"/>
        </w:rPr>
        <w:t xml:space="preserve"> Sanction Letter;</w:t>
      </w:r>
    </w:p>
    <w:p w:rsidR="00000000" w:rsidRDefault="006F13F1">
      <w:pPr>
        <w:spacing w:line="114" w:lineRule="exact"/>
        <w:rPr>
          <w:rFonts w:ascii="Times New Roman" w:eastAsia="Times New Roman" w:hAnsi="Times New Roman"/>
        </w:rPr>
      </w:pPr>
    </w:p>
    <w:p w:rsidR="00000000" w:rsidRDefault="006F13F1" w:rsidP="006F13F1">
      <w:pPr>
        <w:numPr>
          <w:ilvl w:val="0"/>
          <w:numId w:val="19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pay any commission to its promoters / directors / Security Providers,;</w:t>
      </w:r>
    </w:p>
    <w:p w:rsidR="00000000" w:rsidRDefault="006F13F1">
      <w:pPr>
        <w:spacing w:line="126" w:lineRule="exact"/>
        <w:rPr>
          <w:rFonts w:ascii="Times New Roman" w:eastAsia="Times New Roman" w:hAnsi="Times New Roman"/>
        </w:rPr>
      </w:pPr>
    </w:p>
    <w:p w:rsidR="00000000" w:rsidRDefault="006F13F1" w:rsidP="006F13F1">
      <w:pPr>
        <w:numPr>
          <w:ilvl w:val="0"/>
          <w:numId w:val="191"/>
        </w:numPr>
        <w:tabs>
          <w:tab w:val="left" w:pos="1420"/>
        </w:tabs>
        <w:spacing w:line="234" w:lineRule="auto"/>
        <w:ind w:left="1420" w:right="20" w:hanging="721"/>
        <w:rPr>
          <w:rFonts w:ascii="Times New Roman" w:eastAsia="Times New Roman" w:hAnsi="Times New Roman"/>
        </w:rPr>
      </w:pPr>
      <w:r>
        <w:rPr>
          <w:rFonts w:ascii="Times New Roman" w:eastAsia="Times New Roman" w:hAnsi="Times New Roman"/>
        </w:rPr>
        <w:t>repay any principal or interest on any loans availed by the Borrower from the shareholders/directors;</w:t>
      </w:r>
    </w:p>
    <w:p w:rsidR="00000000" w:rsidRDefault="006F13F1">
      <w:pPr>
        <w:spacing w:line="116" w:lineRule="exact"/>
        <w:rPr>
          <w:rFonts w:ascii="Times New Roman" w:eastAsia="Times New Roman" w:hAnsi="Times New Roman"/>
        </w:rPr>
      </w:pPr>
    </w:p>
    <w:p w:rsidR="00000000" w:rsidRDefault="006F13F1" w:rsidP="006F13F1">
      <w:pPr>
        <w:numPr>
          <w:ilvl w:val="0"/>
          <w:numId w:val="191"/>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Dispose its assets other than those as permitted by the Bank i</w:t>
      </w:r>
      <w:r>
        <w:rPr>
          <w:rFonts w:ascii="Times New Roman" w:eastAsia="Times New Roman" w:hAnsi="Times New Roman"/>
        </w:rPr>
        <w:t>n writing; and</w:t>
      </w:r>
    </w:p>
    <w:p w:rsidR="00000000" w:rsidRDefault="006F13F1">
      <w:pPr>
        <w:tabs>
          <w:tab w:val="left" w:pos="1420"/>
        </w:tabs>
        <w:spacing w:line="0" w:lineRule="atLeast"/>
        <w:ind w:left="1420" w:hanging="721"/>
        <w:rPr>
          <w:rFonts w:ascii="Times New Roman" w:eastAsia="Times New Roman" w:hAnsi="Times New Roman"/>
        </w:rPr>
        <w:sectPr w:rsidR="00000000">
          <w:pgSz w:w="12240" w:h="15840"/>
          <w:pgMar w:top="1430" w:right="1440" w:bottom="1098"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11" w:name="page112"/>
      <w:bookmarkEnd w:id="111"/>
    </w:p>
    <w:p w:rsidR="00000000" w:rsidRDefault="006F13F1" w:rsidP="006F13F1">
      <w:pPr>
        <w:numPr>
          <w:ilvl w:val="0"/>
          <w:numId w:val="192"/>
        </w:numPr>
        <w:tabs>
          <w:tab w:val="left" w:pos="1470"/>
        </w:tabs>
        <w:spacing w:line="234" w:lineRule="auto"/>
        <w:ind w:left="1420" w:right="20" w:hanging="721"/>
        <w:rPr>
          <w:rFonts w:ascii="Times New Roman" w:eastAsia="Times New Roman" w:hAnsi="Times New Roman"/>
        </w:rPr>
      </w:pPr>
      <w:r>
        <w:rPr>
          <w:rFonts w:ascii="Times New Roman" w:eastAsia="Times New Roman" w:hAnsi="Times New Roman"/>
        </w:rPr>
        <w:t>shall not utilize the Facility sanctioned for any purpose other than the end use as permitted in the Sanction Letter;</w:t>
      </w:r>
    </w:p>
    <w:p w:rsidR="00000000" w:rsidRDefault="006F13F1">
      <w:pPr>
        <w:spacing w:line="116" w:lineRule="exact"/>
        <w:rPr>
          <w:rFonts w:ascii="Times New Roman" w:eastAsia="Times New Roman" w:hAnsi="Times New Roman"/>
        </w:rPr>
      </w:pPr>
    </w:p>
    <w:p w:rsidR="00000000" w:rsidRDefault="006F13F1" w:rsidP="006F13F1">
      <w:pPr>
        <w:numPr>
          <w:ilvl w:val="0"/>
          <w:numId w:val="192"/>
        </w:numPr>
        <w:tabs>
          <w:tab w:val="left" w:pos="1420"/>
        </w:tabs>
        <w:spacing w:line="0" w:lineRule="atLeast"/>
        <w:ind w:left="1420" w:hanging="721"/>
        <w:rPr>
          <w:rFonts w:ascii="Times New Roman" w:eastAsia="Times New Roman" w:hAnsi="Times New Roman"/>
        </w:rPr>
      </w:pPr>
      <w:r>
        <w:rPr>
          <w:rFonts w:ascii="Times New Roman" w:eastAsia="Times New Roman" w:hAnsi="Times New Roman"/>
        </w:rPr>
        <w:t>change its financial year-end from the date it has currently adopted;</w:t>
      </w:r>
    </w:p>
    <w:p w:rsidR="00000000" w:rsidRDefault="006F13F1">
      <w:pPr>
        <w:spacing w:line="124" w:lineRule="exact"/>
        <w:rPr>
          <w:rFonts w:ascii="Times New Roman" w:eastAsia="Times New Roman" w:hAnsi="Times New Roman"/>
        </w:rPr>
      </w:pPr>
    </w:p>
    <w:p w:rsidR="00000000" w:rsidRDefault="006F13F1" w:rsidP="006F13F1">
      <w:pPr>
        <w:numPr>
          <w:ilvl w:val="0"/>
          <w:numId w:val="192"/>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enter into any contract or similar arrangement wh</w:t>
      </w:r>
      <w:r>
        <w:rPr>
          <w:rFonts w:ascii="Times New Roman" w:eastAsia="Times New Roman" w:hAnsi="Times New Roman"/>
        </w:rPr>
        <w:t>ereby its business or operations are managed or controlled, directly or indirectly, by any other person;</w:t>
      </w:r>
    </w:p>
    <w:p w:rsidR="00000000" w:rsidRDefault="006F13F1">
      <w:pPr>
        <w:spacing w:line="128" w:lineRule="exact"/>
        <w:rPr>
          <w:rFonts w:ascii="Times New Roman" w:eastAsia="Times New Roman" w:hAnsi="Times New Roman"/>
        </w:rPr>
      </w:pPr>
    </w:p>
    <w:p w:rsidR="00000000" w:rsidRDefault="006F13F1" w:rsidP="006F13F1">
      <w:pPr>
        <w:numPr>
          <w:ilvl w:val="0"/>
          <w:numId w:val="193"/>
        </w:numPr>
        <w:tabs>
          <w:tab w:val="left" w:pos="1420"/>
        </w:tabs>
        <w:spacing w:line="234" w:lineRule="auto"/>
        <w:ind w:left="1420" w:hanging="721"/>
        <w:rPr>
          <w:rFonts w:ascii="Times New Roman" w:eastAsia="Times New Roman" w:hAnsi="Times New Roman"/>
        </w:rPr>
      </w:pPr>
      <w:r>
        <w:rPr>
          <w:rFonts w:ascii="Times New Roman" w:eastAsia="Times New Roman" w:hAnsi="Times New Roman"/>
        </w:rPr>
        <w:t>change remuneration of its directors in any manner other than as mandated by legal or regulatory provisions; and</w:t>
      </w:r>
    </w:p>
    <w:p w:rsidR="00000000" w:rsidRDefault="006F13F1">
      <w:pPr>
        <w:spacing w:line="240" w:lineRule="exact"/>
        <w:rPr>
          <w:rFonts w:ascii="Times New Roman" w:eastAsia="Times New Roman" w:hAnsi="Times New Roman"/>
        </w:rPr>
      </w:pPr>
    </w:p>
    <w:p w:rsidR="00000000" w:rsidRDefault="006F13F1" w:rsidP="006F13F1">
      <w:pPr>
        <w:numPr>
          <w:ilvl w:val="0"/>
          <w:numId w:val="193"/>
        </w:numPr>
        <w:tabs>
          <w:tab w:val="left" w:pos="1420"/>
        </w:tabs>
        <w:spacing w:line="237" w:lineRule="auto"/>
        <w:ind w:left="1420" w:hanging="721"/>
        <w:jc w:val="both"/>
        <w:rPr>
          <w:rFonts w:ascii="Times New Roman" w:eastAsia="Times New Roman" w:hAnsi="Times New Roman"/>
        </w:rPr>
      </w:pPr>
      <w:r>
        <w:rPr>
          <w:rFonts w:ascii="Times New Roman" w:eastAsia="Times New Roman" w:hAnsi="Times New Roman"/>
        </w:rPr>
        <w:t>obtain any facilities from a Related</w:t>
      </w:r>
      <w:r>
        <w:rPr>
          <w:rFonts w:ascii="Times New Roman" w:eastAsia="Times New Roman" w:hAnsi="Times New Roman"/>
        </w:rPr>
        <w:t xml:space="preserve"> Party unless the Borrower cause such Related Party to submit an undertaking to the Bank confirming that the financial debt extended by the Related Party to the Borrower shall not be assigned or transferred to any person other than a bank or a financial in</w:t>
      </w:r>
      <w:r>
        <w:rPr>
          <w:rFonts w:ascii="Times New Roman" w:eastAsia="Times New Roman" w:hAnsi="Times New Roman"/>
        </w:rPr>
        <w:t>stitution.</w:t>
      </w: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rsidP="006F13F1">
      <w:pPr>
        <w:numPr>
          <w:ilvl w:val="0"/>
          <w:numId w:val="194"/>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sz w:val="16"/>
        </w:rPr>
        <w:t>EVENTS OF DEFAULT</w:t>
      </w:r>
    </w:p>
    <w:p w:rsidR="00000000" w:rsidRDefault="006F13F1">
      <w:pPr>
        <w:tabs>
          <w:tab w:val="left" w:pos="720"/>
        </w:tabs>
        <w:spacing w:line="0" w:lineRule="atLeast"/>
        <w:ind w:left="720" w:hanging="720"/>
        <w:rPr>
          <w:rFonts w:ascii="Times New Roman" w:eastAsia="Times New Roman" w:hAnsi="Times New Roman"/>
          <w:b/>
        </w:rPr>
        <w:sectPr w:rsidR="00000000">
          <w:pgSz w:w="12240" w:h="15840"/>
          <w:pgMar w:top="1440" w:right="1440" w:bottom="1440" w:left="1440" w:header="0" w:footer="0" w:gutter="0"/>
          <w:cols w:space="0" w:equalWidth="0">
            <w:col w:w="9360"/>
          </w:cols>
          <w:docGrid w:linePitch="360"/>
        </w:sectPr>
      </w:pPr>
    </w:p>
    <w:p w:rsidR="00000000" w:rsidRDefault="006F13F1">
      <w:pPr>
        <w:spacing w:line="234"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24.1</w: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64"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circumstances</w: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75"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sz w:val="19"/>
        </w:rPr>
      </w:pPr>
      <w:r>
        <w:rPr>
          <w:rFonts w:ascii="Times New Roman" w:eastAsia="Times New Roman" w:hAnsi="Times New Roman"/>
          <w:sz w:val="19"/>
        </w:rPr>
        <w:t>(in</w:t>
      </w:r>
    </w:p>
    <w:p w:rsidR="00000000" w:rsidRDefault="006F13F1">
      <w:pPr>
        <w:spacing w:line="200" w:lineRule="exact"/>
        <w:rPr>
          <w:rFonts w:ascii="Times New Roman" w:eastAsia="Times New Roman" w:hAnsi="Times New Roman"/>
        </w:rPr>
      </w:pPr>
      <w:r>
        <w:rPr>
          <w:rFonts w:ascii="Times New Roman" w:eastAsia="Times New Roman" w:hAnsi="Times New Roman"/>
          <w:sz w:val="19"/>
        </w:rPr>
        <w:br w:type="column"/>
      </w:r>
    </w:p>
    <w:p w:rsidR="00000000" w:rsidRDefault="006F13F1">
      <w:pPr>
        <w:spacing w:line="275"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sz w:val="19"/>
        </w:rPr>
      </w:pPr>
      <w:r>
        <w:rPr>
          <w:rFonts w:ascii="Times New Roman" w:eastAsia="Times New Roman" w:hAnsi="Times New Roman"/>
          <w:sz w:val="19"/>
        </w:rPr>
        <w:t>the</w:t>
      </w:r>
    </w:p>
    <w:p w:rsidR="00000000" w:rsidRDefault="006F13F1">
      <w:pPr>
        <w:spacing w:line="200" w:lineRule="exact"/>
        <w:rPr>
          <w:rFonts w:ascii="Times New Roman" w:eastAsia="Times New Roman" w:hAnsi="Times New Roman"/>
        </w:rPr>
      </w:pPr>
      <w:r>
        <w:rPr>
          <w:rFonts w:ascii="Times New Roman" w:eastAsia="Times New Roman" w:hAnsi="Times New Roman"/>
          <w:sz w:val="19"/>
        </w:rPr>
        <w:br w:type="column"/>
      </w:r>
    </w:p>
    <w:p w:rsidR="00000000" w:rsidRDefault="006F13F1">
      <w:pPr>
        <w:spacing w:line="275"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sz w:val="19"/>
        </w:rPr>
      </w:pPr>
      <w:r>
        <w:rPr>
          <w:rFonts w:ascii="Times New Roman" w:eastAsia="Times New Roman" w:hAnsi="Times New Roman"/>
          <w:sz w:val="19"/>
        </w:rPr>
        <w:t>sole</w:t>
      </w:r>
    </w:p>
    <w:p w:rsidR="00000000" w:rsidRDefault="006F13F1">
      <w:pPr>
        <w:spacing w:line="245" w:lineRule="exact"/>
        <w:rPr>
          <w:rFonts w:ascii="Times New Roman" w:eastAsia="Times New Roman" w:hAnsi="Times New Roman"/>
        </w:rPr>
      </w:pPr>
      <w:r>
        <w:rPr>
          <w:rFonts w:ascii="Times New Roman" w:eastAsia="Times New Roman" w:hAnsi="Times New Roman"/>
          <w:sz w:val="19"/>
        </w:rPr>
        <w:br w:type="column"/>
      </w:r>
    </w:p>
    <w:p w:rsidR="00000000" w:rsidRDefault="006F13F1">
      <w:pPr>
        <w:spacing w:line="234" w:lineRule="auto"/>
        <w:ind w:right="20" w:firstLine="185"/>
        <w:rPr>
          <w:rFonts w:ascii="Times New Roman" w:eastAsia="Times New Roman" w:hAnsi="Times New Roman"/>
          <w:b/>
        </w:rPr>
      </w:pPr>
      <w:r>
        <w:rPr>
          <w:rFonts w:ascii="Times New Roman" w:eastAsia="Times New Roman" w:hAnsi="Times New Roman"/>
        </w:rPr>
        <w:t>The occurrence or likely occurrence of any of the following events and/or decision of the Bank) shall constitute event(s) of default (</w:t>
      </w:r>
      <w:r>
        <w:rPr>
          <w:rFonts w:ascii="Times New Roman" w:eastAsia="Times New Roman" w:hAnsi="Times New Roman"/>
        </w:rPr>
        <w:t>“</w:t>
      </w:r>
      <w:r>
        <w:rPr>
          <w:rFonts w:ascii="Times New Roman" w:eastAsia="Times New Roman" w:hAnsi="Times New Roman"/>
          <w:b/>
        </w:rPr>
        <w:t>Event(s) of</w:t>
      </w:r>
    </w:p>
    <w:p w:rsidR="00000000" w:rsidRDefault="006F13F1">
      <w:pPr>
        <w:spacing w:line="234" w:lineRule="auto"/>
        <w:ind w:right="20" w:firstLine="185"/>
        <w:rPr>
          <w:rFonts w:ascii="Times New Roman" w:eastAsia="Times New Roman" w:hAnsi="Times New Roman"/>
          <w:b/>
        </w:rPr>
        <w:sectPr w:rsidR="00000000">
          <w:type w:val="continuous"/>
          <w:pgSz w:w="12240" w:h="15840"/>
          <w:pgMar w:top="1440" w:right="1440" w:bottom="1440" w:left="1440" w:header="0" w:footer="0" w:gutter="0"/>
          <w:cols w:num="6" w:space="0" w:equalWidth="0">
            <w:col w:w="360" w:space="360"/>
            <w:col w:w="1140" w:space="100"/>
            <w:col w:w="220" w:space="120"/>
            <w:col w:w="240" w:space="120"/>
            <w:col w:w="320" w:space="100"/>
            <w:col w:w="6280"/>
          </w:cols>
          <w:docGrid w:linePitch="360"/>
        </w:sectPr>
      </w:pPr>
    </w:p>
    <w:p w:rsidR="00000000" w:rsidRDefault="006F13F1">
      <w:pPr>
        <w:tabs>
          <w:tab w:val="left" w:pos="1700"/>
        </w:tabs>
        <w:spacing w:line="0" w:lineRule="atLeast"/>
        <w:ind w:left="720"/>
        <w:rPr>
          <w:rFonts w:ascii="Times New Roman" w:eastAsia="Times New Roman" w:hAnsi="Times New Roman"/>
        </w:rPr>
      </w:pPr>
      <w:r>
        <w:rPr>
          <w:rFonts w:ascii="Times New Roman" w:eastAsia="Times New Roman" w:hAnsi="Times New Roman"/>
          <w:b/>
        </w:rPr>
        <w:t>Default</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w:t>
      </w:r>
    </w:p>
    <w:p w:rsidR="00000000" w:rsidRDefault="006F13F1">
      <w:pPr>
        <w:tabs>
          <w:tab w:val="left" w:pos="1700"/>
        </w:tabs>
        <w:spacing w:line="0" w:lineRule="atLeast"/>
        <w:ind w:left="720"/>
        <w:rPr>
          <w:rFonts w:ascii="Times New Roman" w:eastAsia="Times New Roman" w:hAnsi="Times New Roman"/>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124" w:lineRule="exact"/>
        <w:rPr>
          <w:rFonts w:ascii="Times New Roman" w:eastAsia="Times New Roman" w:hAnsi="Times New Roman"/>
        </w:rPr>
      </w:pPr>
    </w:p>
    <w:p w:rsidR="00000000" w:rsidRDefault="006F13F1" w:rsidP="006F13F1">
      <w:pPr>
        <w:numPr>
          <w:ilvl w:val="0"/>
          <w:numId w:val="19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Borrower c</w:t>
      </w:r>
      <w:r>
        <w:rPr>
          <w:rFonts w:ascii="Times New Roman" w:eastAsia="Times New Roman" w:hAnsi="Times New Roman"/>
        </w:rPr>
        <w:t>ommits any default in the payment of the Loan Obligations or any amount due or any part thereof;</w:t>
      </w:r>
    </w:p>
    <w:p w:rsidR="00000000" w:rsidRDefault="006F13F1">
      <w:pPr>
        <w:spacing w:line="127" w:lineRule="exact"/>
        <w:rPr>
          <w:rFonts w:ascii="Times New Roman" w:eastAsia="Times New Roman" w:hAnsi="Times New Roman"/>
        </w:rPr>
      </w:pPr>
    </w:p>
    <w:p w:rsidR="00000000" w:rsidRDefault="006F13F1" w:rsidP="006F13F1">
      <w:pPr>
        <w:numPr>
          <w:ilvl w:val="0"/>
          <w:numId w:val="195"/>
        </w:numPr>
        <w:tabs>
          <w:tab w:val="left" w:pos="1440"/>
        </w:tabs>
        <w:spacing w:line="236" w:lineRule="auto"/>
        <w:ind w:left="1440" w:right="20" w:hanging="720"/>
        <w:jc w:val="both"/>
        <w:rPr>
          <w:rFonts w:ascii="Times New Roman" w:eastAsia="Times New Roman" w:hAnsi="Times New Roman"/>
        </w:rPr>
      </w:pPr>
      <w:r>
        <w:rPr>
          <w:rFonts w:ascii="Times New Roman" w:eastAsia="Times New Roman" w:hAnsi="Times New Roman"/>
        </w:rPr>
        <w:t xml:space="preserve">any Obligor commits any default in the payment of any amount to any person when due or any person demands repayment of the loan or dues of the Obligors ahead </w:t>
      </w:r>
      <w:r>
        <w:rPr>
          <w:rFonts w:ascii="Times New Roman" w:eastAsia="Times New Roman" w:hAnsi="Times New Roman"/>
        </w:rPr>
        <w:t>of its repayment terms or a moratorium is declared in respect of any indebtedness of the Obligors;</w:t>
      </w:r>
    </w:p>
    <w:p w:rsidR="00000000" w:rsidRDefault="006F13F1">
      <w:pPr>
        <w:spacing w:line="125" w:lineRule="exact"/>
        <w:rPr>
          <w:rFonts w:ascii="Times New Roman" w:eastAsia="Times New Roman" w:hAnsi="Times New Roman"/>
        </w:rPr>
      </w:pPr>
    </w:p>
    <w:p w:rsidR="00000000" w:rsidRDefault="006F13F1" w:rsidP="006F13F1">
      <w:pPr>
        <w:numPr>
          <w:ilvl w:val="0"/>
          <w:numId w:val="195"/>
        </w:numPr>
        <w:tabs>
          <w:tab w:val="left" w:pos="1440"/>
        </w:tabs>
        <w:spacing w:line="236" w:lineRule="auto"/>
        <w:ind w:left="1440" w:right="20" w:hanging="720"/>
        <w:jc w:val="both"/>
        <w:rPr>
          <w:rFonts w:ascii="Times New Roman" w:eastAsia="Times New Roman" w:hAnsi="Times New Roman"/>
        </w:rPr>
      </w:pPr>
      <w:r>
        <w:rPr>
          <w:rFonts w:ascii="Times New Roman" w:eastAsia="Times New Roman" w:hAnsi="Times New Roman"/>
        </w:rPr>
        <w:t>the Borrower and/or any of the other Obligors defaults in performing any of its obligations under this Agreement or any of the Financing Documents or breach</w:t>
      </w:r>
      <w:r>
        <w:rPr>
          <w:rFonts w:ascii="Times New Roman" w:eastAsia="Times New Roman" w:hAnsi="Times New Roman"/>
        </w:rPr>
        <w:t>es any of the terms or conditions of this Agreement or any other Financing Documents;</w:t>
      </w:r>
    </w:p>
    <w:p w:rsidR="00000000" w:rsidRDefault="006F13F1">
      <w:pPr>
        <w:spacing w:line="128" w:lineRule="exact"/>
        <w:rPr>
          <w:rFonts w:ascii="Times New Roman" w:eastAsia="Times New Roman" w:hAnsi="Times New Roman"/>
        </w:rPr>
      </w:pPr>
    </w:p>
    <w:p w:rsidR="00000000" w:rsidRDefault="006F13F1" w:rsidP="006F13F1">
      <w:pPr>
        <w:numPr>
          <w:ilvl w:val="0"/>
          <w:numId w:val="195"/>
        </w:numPr>
        <w:tabs>
          <w:tab w:val="left" w:pos="1440"/>
        </w:tabs>
        <w:spacing w:line="235" w:lineRule="auto"/>
        <w:ind w:left="1440" w:right="40" w:hanging="720"/>
        <w:jc w:val="both"/>
        <w:rPr>
          <w:rFonts w:ascii="Times New Roman" w:eastAsia="Times New Roman" w:hAnsi="Times New Roman"/>
        </w:rPr>
      </w:pPr>
      <w:r>
        <w:rPr>
          <w:rFonts w:ascii="Times New Roman" w:eastAsia="Times New Roman" w:hAnsi="Times New Roman"/>
        </w:rPr>
        <w:t>the Obligors default in performing any of their respective obligations under any agreement between the Obligors and the Bank (excluding the Financing Documents) or betwe</w:t>
      </w:r>
      <w:r>
        <w:rPr>
          <w:rFonts w:ascii="Times New Roman" w:eastAsia="Times New Roman" w:hAnsi="Times New Roman"/>
        </w:rPr>
        <w:t>en Obligors and any third party;</w:t>
      </w:r>
    </w:p>
    <w:p w:rsidR="00000000" w:rsidRDefault="006F13F1">
      <w:pPr>
        <w:spacing w:line="128" w:lineRule="exact"/>
        <w:rPr>
          <w:rFonts w:ascii="Times New Roman" w:eastAsia="Times New Roman" w:hAnsi="Times New Roman"/>
        </w:rPr>
      </w:pPr>
    </w:p>
    <w:p w:rsidR="00000000" w:rsidRDefault="006F13F1" w:rsidP="006F13F1">
      <w:pPr>
        <w:numPr>
          <w:ilvl w:val="0"/>
          <w:numId w:val="195"/>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any notice / action in relation to actual or threatened liquidation/dissolution/bankruptcy/insolvency/ceasing to carry on business of Borrower / any Obligor (voluntary or involuntary)</w:t>
      </w:r>
    </w:p>
    <w:p w:rsidR="00000000" w:rsidRDefault="006F13F1">
      <w:pPr>
        <w:spacing w:line="125" w:lineRule="exact"/>
        <w:rPr>
          <w:rFonts w:ascii="Times New Roman" w:eastAsia="Times New Roman" w:hAnsi="Times New Roman"/>
        </w:rPr>
      </w:pPr>
    </w:p>
    <w:p w:rsidR="00000000" w:rsidRDefault="006F13F1" w:rsidP="006F13F1">
      <w:pPr>
        <w:numPr>
          <w:ilvl w:val="0"/>
          <w:numId w:val="19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Borrower and/or any of the oth</w:t>
      </w:r>
      <w:r>
        <w:rPr>
          <w:rFonts w:ascii="Times New Roman" w:eastAsia="Times New Roman" w:hAnsi="Times New Roman"/>
        </w:rPr>
        <w:t>er Obligors changes or threatens to change the general nature or scope of the business ;</w:t>
      </w:r>
    </w:p>
    <w:p w:rsidR="00000000" w:rsidRDefault="006F13F1">
      <w:pPr>
        <w:spacing w:line="127" w:lineRule="exact"/>
        <w:rPr>
          <w:rFonts w:ascii="Times New Roman" w:eastAsia="Times New Roman" w:hAnsi="Times New Roman"/>
        </w:rPr>
      </w:pPr>
    </w:p>
    <w:p w:rsidR="00000000" w:rsidRDefault="006F13F1" w:rsidP="006F13F1">
      <w:pPr>
        <w:numPr>
          <w:ilvl w:val="0"/>
          <w:numId w:val="19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information provided by the Borrower and/or any of the other becomes incorrect or untrue;</w:t>
      </w:r>
    </w:p>
    <w:p w:rsidR="00000000" w:rsidRDefault="006F13F1">
      <w:pPr>
        <w:spacing w:line="127" w:lineRule="exact"/>
        <w:rPr>
          <w:rFonts w:ascii="Times New Roman" w:eastAsia="Times New Roman" w:hAnsi="Times New Roman"/>
        </w:rPr>
      </w:pPr>
    </w:p>
    <w:p w:rsidR="00000000" w:rsidRDefault="006F13F1" w:rsidP="006F13F1">
      <w:pPr>
        <w:numPr>
          <w:ilvl w:val="0"/>
          <w:numId w:val="195"/>
        </w:numPr>
        <w:tabs>
          <w:tab w:val="left" w:pos="1440"/>
        </w:tabs>
        <w:spacing w:line="233" w:lineRule="auto"/>
        <w:ind w:left="1440" w:right="20" w:hanging="720"/>
        <w:rPr>
          <w:rFonts w:ascii="Times New Roman" w:eastAsia="Times New Roman" w:hAnsi="Times New Roman"/>
        </w:rPr>
      </w:pPr>
      <w:r>
        <w:rPr>
          <w:rFonts w:ascii="Times New Roman" w:eastAsia="Times New Roman" w:hAnsi="Times New Roman"/>
        </w:rPr>
        <w:t>failure by the Borrower and/or any of the other Obligors to crea</w:t>
      </w:r>
      <w:r>
        <w:rPr>
          <w:rFonts w:ascii="Times New Roman" w:eastAsia="Times New Roman" w:hAnsi="Times New Roman"/>
        </w:rPr>
        <w:t>te and perfect Security as stipulated in the Agreement;</w:t>
      </w:r>
    </w:p>
    <w:p w:rsidR="00000000" w:rsidRDefault="006F13F1">
      <w:pPr>
        <w:spacing w:line="127" w:lineRule="exact"/>
        <w:rPr>
          <w:rFonts w:ascii="Times New Roman" w:eastAsia="Times New Roman" w:hAnsi="Times New Roman"/>
        </w:rPr>
      </w:pPr>
    </w:p>
    <w:p w:rsidR="00000000" w:rsidRDefault="006F13F1" w:rsidP="006F13F1">
      <w:pPr>
        <w:numPr>
          <w:ilvl w:val="0"/>
          <w:numId w:val="195"/>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Security Documents fails to create the Security Interest or fails to have the priority as stipulated or ceases to be in full force and effect;</w:t>
      </w:r>
    </w:p>
    <w:p w:rsidR="00000000" w:rsidRDefault="006F13F1">
      <w:pPr>
        <w:spacing w:line="127" w:lineRule="exact"/>
        <w:rPr>
          <w:rFonts w:ascii="Times New Roman" w:eastAsia="Times New Roman" w:hAnsi="Times New Roman"/>
        </w:rPr>
      </w:pPr>
    </w:p>
    <w:p w:rsidR="00000000" w:rsidRDefault="006F13F1" w:rsidP="006F13F1">
      <w:pPr>
        <w:numPr>
          <w:ilvl w:val="0"/>
          <w:numId w:val="195"/>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if any circumstance or event occurs which is</w:t>
      </w:r>
      <w:r>
        <w:rPr>
          <w:rFonts w:ascii="Times New Roman" w:eastAsia="Times New Roman" w:hAnsi="Times New Roman"/>
        </w:rPr>
        <w:t xml:space="preserve"> or is likely to prejudice, impair, imperil, depreciate or jeopardise any security or any part thereof;</w:t>
      </w:r>
    </w:p>
    <w:p w:rsidR="00000000" w:rsidRDefault="006F13F1">
      <w:pPr>
        <w:spacing w:line="240" w:lineRule="exact"/>
        <w:rPr>
          <w:rFonts w:ascii="Times New Roman" w:eastAsia="Times New Roman" w:hAnsi="Times New Roman"/>
        </w:rPr>
      </w:pPr>
    </w:p>
    <w:p w:rsidR="00000000" w:rsidRDefault="006F13F1" w:rsidP="006F13F1">
      <w:pPr>
        <w:numPr>
          <w:ilvl w:val="0"/>
          <w:numId w:val="196"/>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 xml:space="preserve">the value of the any security depreciates entitling the Bank to call for further security and failure of the Borrower and/or any of Security Providers </w:t>
      </w:r>
      <w:r>
        <w:rPr>
          <w:rFonts w:ascii="Times New Roman" w:eastAsia="Times New Roman" w:hAnsi="Times New Roman"/>
        </w:rPr>
        <w:t>to provide such additional security;</w:t>
      </w:r>
    </w:p>
    <w:p w:rsidR="00000000" w:rsidRDefault="006F13F1">
      <w:pPr>
        <w:spacing w:line="116" w:lineRule="exact"/>
        <w:rPr>
          <w:rFonts w:ascii="Times New Roman" w:eastAsia="Times New Roman" w:hAnsi="Times New Roman"/>
        </w:rPr>
      </w:pPr>
    </w:p>
    <w:p w:rsidR="00000000" w:rsidRDefault="006F13F1" w:rsidP="006F13F1">
      <w:pPr>
        <w:numPr>
          <w:ilvl w:val="0"/>
          <w:numId w:val="196"/>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upon occurrence of any event that has a Material Adverse Effect;</w:t>
      </w:r>
    </w:p>
    <w:p w:rsidR="00000000" w:rsidRDefault="006F13F1">
      <w:pPr>
        <w:tabs>
          <w:tab w:val="left" w:pos="1440"/>
        </w:tabs>
        <w:spacing w:line="0" w:lineRule="atLeast"/>
        <w:ind w:left="1440" w:hanging="720"/>
        <w:rPr>
          <w:rFonts w:ascii="Times New Roman" w:eastAsia="Times New Roman" w:hAnsi="Times New Roman"/>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12" w:name="page113"/>
      <w:bookmarkEnd w:id="112"/>
    </w:p>
    <w:p w:rsidR="00000000" w:rsidRDefault="006F13F1" w:rsidP="006F13F1">
      <w:pPr>
        <w:numPr>
          <w:ilvl w:val="0"/>
          <w:numId w:val="197"/>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 Borrower and/or any of the Security Provider fails to create the security as provided herein in accordance with the terms of this Agreement.</w:t>
      </w:r>
    </w:p>
    <w:p w:rsidR="00000000" w:rsidRDefault="006F13F1">
      <w:pPr>
        <w:spacing w:line="240" w:lineRule="exact"/>
        <w:rPr>
          <w:rFonts w:ascii="Times New Roman" w:eastAsia="Times New Roman" w:hAnsi="Times New Roman"/>
        </w:rPr>
      </w:pPr>
    </w:p>
    <w:p w:rsidR="00000000" w:rsidRDefault="006F13F1" w:rsidP="006F13F1">
      <w:pPr>
        <w:numPr>
          <w:ilvl w:val="0"/>
          <w:numId w:val="197"/>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Appoi</w:t>
      </w:r>
      <w:r>
        <w:rPr>
          <w:rFonts w:ascii="Times New Roman" w:eastAsia="Times New Roman" w:hAnsi="Times New Roman"/>
        </w:rPr>
        <w:t>ntment of Receiver in respect of the property/assets of the Obligors or if any attachment, distress, execution or other process against the any of the Obligors, or any of the Security Interest is enforced or levied upon by any third party (if applicable);</w:t>
      </w:r>
    </w:p>
    <w:p w:rsidR="00000000" w:rsidRDefault="006F13F1">
      <w:pPr>
        <w:spacing w:line="127" w:lineRule="exact"/>
        <w:rPr>
          <w:rFonts w:ascii="Times New Roman" w:eastAsia="Times New Roman" w:hAnsi="Times New Roman"/>
        </w:rPr>
      </w:pPr>
    </w:p>
    <w:p w:rsidR="00000000" w:rsidRDefault="006F13F1" w:rsidP="006F13F1">
      <w:pPr>
        <w:numPr>
          <w:ilvl w:val="0"/>
          <w:numId w:val="197"/>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Loan or any part thereof is utilised for any purpose other than the purpose for which it is applied by the Borrower and sanctioned by the Bank;</w:t>
      </w:r>
    </w:p>
    <w:p w:rsidR="00000000" w:rsidRDefault="006F13F1">
      <w:pPr>
        <w:spacing w:line="125" w:lineRule="exact"/>
        <w:rPr>
          <w:rFonts w:ascii="Times New Roman" w:eastAsia="Times New Roman" w:hAnsi="Times New Roman"/>
        </w:rPr>
      </w:pPr>
    </w:p>
    <w:p w:rsidR="00000000" w:rsidRDefault="006F13F1" w:rsidP="006F13F1">
      <w:pPr>
        <w:numPr>
          <w:ilvl w:val="0"/>
          <w:numId w:val="197"/>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if the Borrower and/or any of the Security Providers, attempts or purports to create any Security Inter</w:t>
      </w:r>
      <w:r>
        <w:rPr>
          <w:rFonts w:ascii="Times New Roman" w:eastAsia="Times New Roman" w:hAnsi="Times New Roman"/>
        </w:rPr>
        <w:t>est (other than as permitted under the Financing Documents) over any of its assets which are charged in favour of the Bank;</w:t>
      </w:r>
    </w:p>
    <w:p w:rsidR="00000000" w:rsidRDefault="006F13F1">
      <w:pPr>
        <w:spacing w:line="127" w:lineRule="exact"/>
        <w:rPr>
          <w:rFonts w:ascii="Times New Roman" w:eastAsia="Times New Roman" w:hAnsi="Times New Roman"/>
        </w:rPr>
      </w:pPr>
    </w:p>
    <w:p w:rsidR="00000000" w:rsidRDefault="006F13F1" w:rsidP="006F13F1">
      <w:pPr>
        <w:numPr>
          <w:ilvl w:val="0"/>
          <w:numId w:val="197"/>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there is any change in the control of the Obligors (directly or indirectly) without the prior consent of the Bank;</w:t>
      </w:r>
    </w:p>
    <w:p w:rsidR="00000000" w:rsidRDefault="006F13F1">
      <w:pPr>
        <w:spacing w:line="125" w:lineRule="exact"/>
        <w:rPr>
          <w:rFonts w:ascii="Times New Roman" w:eastAsia="Times New Roman" w:hAnsi="Times New Roman"/>
        </w:rPr>
      </w:pPr>
    </w:p>
    <w:p w:rsidR="00000000" w:rsidRDefault="006F13F1" w:rsidP="006F13F1">
      <w:pPr>
        <w:numPr>
          <w:ilvl w:val="0"/>
          <w:numId w:val="197"/>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if the Borrower</w:t>
      </w:r>
      <w:r>
        <w:rPr>
          <w:rFonts w:ascii="Times New Roman" w:eastAsia="Times New Roman" w:hAnsi="Times New Roman"/>
        </w:rPr>
        <w:t xml:space="preserve"> fails to furnish to the Bank detailed end use statement of the Loan as and when so required by the Bank within the time prescribed by the Bank;</w:t>
      </w:r>
    </w:p>
    <w:p w:rsidR="00000000" w:rsidRDefault="006F13F1">
      <w:pPr>
        <w:spacing w:line="127" w:lineRule="exact"/>
        <w:rPr>
          <w:rFonts w:ascii="Times New Roman" w:eastAsia="Times New Roman" w:hAnsi="Times New Roman"/>
        </w:rPr>
      </w:pPr>
    </w:p>
    <w:p w:rsidR="00000000" w:rsidRDefault="006F13F1" w:rsidP="006F13F1">
      <w:pPr>
        <w:numPr>
          <w:ilvl w:val="0"/>
          <w:numId w:val="197"/>
        </w:numPr>
        <w:tabs>
          <w:tab w:val="left" w:pos="1440"/>
        </w:tabs>
        <w:spacing w:line="234" w:lineRule="auto"/>
        <w:ind w:left="1440" w:right="40" w:hanging="720"/>
        <w:rPr>
          <w:rFonts w:ascii="Times New Roman" w:eastAsia="Times New Roman" w:hAnsi="Times New Roman"/>
        </w:rPr>
      </w:pPr>
      <w:r>
        <w:rPr>
          <w:rFonts w:ascii="Times New Roman" w:eastAsia="Times New Roman" w:hAnsi="Times New Roman"/>
        </w:rPr>
        <w:t>any of the Financing Documents ceases to exist, to be valid, effective, enforceable or is terminated in a mann</w:t>
      </w:r>
      <w:r>
        <w:rPr>
          <w:rFonts w:ascii="Times New Roman" w:eastAsia="Times New Roman" w:hAnsi="Times New Roman"/>
        </w:rPr>
        <w:t>er not in accordance with the terms of that Financing Document;</w:t>
      </w:r>
    </w:p>
    <w:p w:rsidR="00000000" w:rsidRDefault="006F13F1">
      <w:pPr>
        <w:spacing w:line="127" w:lineRule="exact"/>
        <w:rPr>
          <w:rFonts w:ascii="Times New Roman" w:eastAsia="Times New Roman" w:hAnsi="Times New Roman"/>
        </w:rPr>
      </w:pPr>
    </w:p>
    <w:p w:rsidR="00000000" w:rsidRDefault="006F13F1" w:rsidP="006F13F1">
      <w:pPr>
        <w:numPr>
          <w:ilvl w:val="0"/>
          <w:numId w:val="197"/>
        </w:numPr>
        <w:tabs>
          <w:tab w:val="left" w:pos="1440"/>
        </w:tabs>
        <w:spacing w:line="236" w:lineRule="auto"/>
        <w:ind w:left="1440" w:right="40" w:hanging="720"/>
        <w:jc w:val="both"/>
        <w:rPr>
          <w:rFonts w:ascii="Times New Roman" w:eastAsia="Times New Roman" w:hAnsi="Times New Roman"/>
        </w:rPr>
      </w:pPr>
      <w:r>
        <w:rPr>
          <w:rFonts w:ascii="Times New Roman" w:eastAsia="Times New Roman" w:hAnsi="Times New Roman"/>
        </w:rPr>
        <w:t>any action, arbitration, administrative, governmental, regulatory or other investigations, proceedings or litigations are commenced or threatened against the Borrower and/or any of the Securi</w:t>
      </w:r>
      <w:r>
        <w:rPr>
          <w:rFonts w:ascii="Times New Roman" w:eastAsia="Times New Roman" w:hAnsi="Times New Roman"/>
        </w:rPr>
        <w:t>ty Providers or any of their assets which has or could reasonably be expected to have a Material Adverse Effect; and</w:t>
      </w:r>
    </w:p>
    <w:p w:rsidR="00000000" w:rsidRDefault="006F13F1">
      <w:pPr>
        <w:spacing w:line="245" w:lineRule="exact"/>
        <w:rPr>
          <w:rFonts w:ascii="Times New Roman" w:eastAsia="Times New Roman" w:hAnsi="Times New Roman"/>
        </w:rPr>
      </w:pPr>
    </w:p>
    <w:p w:rsidR="00000000" w:rsidRDefault="006F13F1" w:rsidP="006F13F1">
      <w:pPr>
        <w:numPr>
          <w:ilvl w:val="0"/>
          <w:numId w:val="197"/>
        </w:numPr>
        <w:tabs>
          <w:tab w:val="left" w:pos="1440"/>
        </w:tabs>
        <w:spacing w:line="233" w:lineRule="auto"/>
        <w:ind w:left="1440" w:right="40" w:hanging="720"/>
        <w:rPr>
          <w:rFonts w:ascii="Times New Roman" w:eastAsia="Times New Roman" w:hAnsi="Times New Roman"/>
        </w:rPr>
      </w:pPr>
      <w:r>
        <w:rPr>
          <w:rFonts w:ascii="Times New Roman" w:eastAsia="Times New Roman" w:hAnsi="Times New Roman"/>
        </w:rPr>
        <w:t>any person makes or threatens to make any application under the Insolvency and Bankruptcy Code, 2016 and/or any notice is received in rela</w:t>
      </w:r>
      <w:r>
        <w:rPr>
          <w:rFonts w:ascii="Times New Roman" w:eastAsia="Times New Roman" w:hAnsi="Times New Roman"/>
        </w:rPr>
        <w:t>tion to the same.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3" w:lineRule="exact"/>
        <w:rPr>
          <w:rFonts w:ascii="Times New Roman" w:eastAsia="Times New Roman" w:hAnsi="Times New Roman"/>
        </w:rPr>
      </w:pPr>
    </w:p>
    <w:p w:rsidR="00000000" w:rsidRDefault="006F13F1">
      <w:pPr>
        <w:tabs>
          <w:tab w:val="left" w:pos="3260"/>
        </w:tabs>
        <w:spacing w:line="0" w:lineRule="atLeast"/>
        <w:ind w:left="720"/>
        <w:rPr>
          <w:rFonts w:ascii="Times New Roman" w:eastAsia="Times New Roman" w:hAnsi="Times New Roman"/>
          <w:sz w:val="19"/>
        </w:rPr>
      </w:pPr>
      <w:r>
        <w:rPr>
          <w:rFonts w:ascii="Times New Roman" w:eastAsia="Times New Roman" w:hAnsi="Times New Roman"/>
        </w:rPr>
        <w:t>24.2</w:t>
      </w:r>
      <w:r>
        <w:rPr>
          <w:rFonts w:ascii="Times New Roman" w:eastAsia="Times New Roman" w:hAnsi="Times New Roman"/>
        </w:rPr>
        <w:tab/>
      </w:r>
      <w:r>
        <w:rPr>
          <w:rFonts w:ascii="Times New Roman" w:eastAsia="Times New Roman" w:hAnsi="Times New Roman"/>
          <w:sz w:val="19"/>
        </w:rPr>
        <w:t>Notice on the happening of an Event of Default</w:t>
      </w:r>
    </w:p>
    <w:p w:rsidR="00000000" w:rsidRDefault="006F13F1">
      <w:pPr>
        <w:spacing w:line="239" w:lineRule="exact"/>
        <w:rPr>
          <w:rFonts w:ascii="Times New Roman" w:eastAsia="Times New Roman" w:hAnsi="Times New Roman"/>
        </w:rPr>
      </w:pPr>
    </w:p>
    <w:p w:rsidR="00000000" w:rsidRDefault="006F13F1">
      <w:pPr>
        <w:spacing w:line="236" w:lineRule="auto"/>
        <w:ind w:left="1440" w:right="40"/>
        <w:jc w:val="both"/>
        <w:rPr>
          <w:rFonts w:ascii="Times New Roman" w:eastAsia="Times New Roman" w:hAnsi="Times New Roman"/>
        </w:rPr>
      </w:pPr>
      <w:r>
        <w:rPr>
          <w:rFonts w:ascii="Times New Roman" w:eastAsia="Times New Roman" w:hAnsi="Times New Roman"/>
        </w:rPr>
        <w:t xml:space="preserve">If any event of default or any event which, after the notice or lapse of time or both would constitute an event of default shall have happened, the Borrower shall forthwith give the </w:t>
      </w:r>
      <w:r>
        <w:rPr>
          <w:rFonts w:ascii="Times New Roman" w:eastAsia="Times New Roman" w:hAnsi="Times New Roman"/>
        </w:rPr>
        <w:t>Bank notice thereof in writing specifying such event of default, or such event. .</w:t>
      </w:r>
    </w:p>
    <w:p w:rsidR="00000000" w:rsidRDefault="006F13F1">
      <w:pPr>
        <w:spacing w:line="232" w:lineRule="exact"/>
        <w:rPr>
          <w:rFonts w:ascii="Times New Roman" w:eastAsia="Times New Roman" w:hAnsi="Times New Roman"/>
        </w:rPr>
      </w:pPr>
    </w:p>
    <w:p w:rsidR="00000000" w:rsidRDefault="006F13F1">
      <w:pPr>
        <w:tabs>
          <w:tab w:val="left" w:pos="3260"/>
        </w:tabs>
        <w:spacing w:line="0" w:lineRule="atLeast"/>
        <w:ind w:left="720"/>
        <w:rPr>
          <w:rFonts w:ascii="Times New Roman" w:eastAsia="Times New Roman" w:hAnsi="Times New Roman"/>
          <w:sz w:val="19"/>
        </w:rPr>
      </w:pPr>
      <w:r>
        <w:rPr>
          <w:rFonts w:ascii="Times New Roman" w:eastAsia="Times New Roman" w:hAnsi="Times New Roman"/>
        </w:rPr>
        <w:t>24.3</w:t>
      </w:r>
      <w:r>
        <w:rPr>
          <w:rFonts w:ascii="Times New Roman" w:eastAsia="Times New Roman" w:hAnsi="Times New Roman"/>
        </w:rPr>
        <w:tab/>
      </w:r>
      <w:r>
        <w:rPr>
          <w:rFonts w:ascii="Times New Roman" w:eastAsia="Times New Roman" w:hAnsi="Times New Roman"/>
          <w:b/>
          <w:sz w:val="19"/>
        </w:rPr>
        <w:t>Consequences of an Event of Default</w:t>
      </w:r>
      <w:r>
        <w:rPr>
          <w:rFonts w:ascii="Times New Roman" w:eastAsia="Times New Roman" w:hAnsi="Times New Roman"/>
          <w:sz w:val="19"/>
        </w:rPr>
        <w:t>:</w:t>
      </w:r>
    </w:p>
    <w:p w:rsidR="00000000" w:rsidRDefault="006F13F1">
      <w:pPr>
        <w:spacing w:line="239" w:lineRule="exact"/>
        <w:rPr>
          <w:rFonts w:ascii="Times New Roman" w:eastAsia="Times New Roman" w:hAnsi="Times New Roman"/>
        </w:rPr>
      </w:pPr>
    </w:p>
    <w:p w:rsidR="00000000" w:rsidRDefault="006F13F1" w:rsidP="006F13F1">
      <w:pPr>
        <w:numPr>
          <w:ilvl w:val="0"/>
          <w:numId w:val="198"/>
        </w:numPr>
        <w:tabs>
          <w:tab w:val="left" w:pos="2160"/>
        </w:tabs>
        <w:spacing w:line="234" w:lineRule="auto"/>
        <w:ind w:left="2160" w:right="40" w:hanging="727"/>
        <w:rPr>
          <w:rFonts w:ascii="Times New Roman" w:eastAsia="Times New Roman" w:hAnsi="Times New Roman"/>
        </w:rPr>
      </w:pPr>
      <w:r>
        <w:rPr>
          <w:rFonts w:ascii="Times New Roman" w:eastAsia="Times New Roman" w:hAnsi="Times New Roman"/>
        </w:rPr>
        <w:t>On and at any time after the occurrence of an Event of Default the Bank shall have the right to forthwith:</w:t>
      </w:r>
    </w:p>
    <w:p w:rsidR="00000000" w:rsidRDefault="006F13F1">
      <w:pPr>
        <w:spacing w:line="243" w:lineRule="exact"/>
        <w:rPr>
          <w:rFonts w:ascii="Times New Roman" w:eastAsia="Times New Roman" w:hAnsi="Times New Roman"/>
        </w:rPr>
      </w:pPr>
    </w:p>
    <w:p w:rsidR="00000000" w:rsidRDefault="006F13F1" w:rsidP="006F13F1">
      <w:pPr>
        <w:numPr>
          <w:ilvl w:val="0"/>
          <w:numId w:val="199"/>
        </w:numPr>
        <w:tabs>
          <w:tab w:val="left" w:pos="2880"/>
        </w:tabs>
        <w:spacing w:line="234" w:lineRule="auto"/>
        <w:ind w:left="2880" w:right="40" w:hanging="720"/>
        <w:rPr>
          <w:rFonts w:ascii="Times New Roman" w:eastAsia="Times New Roman" w:hAnsi="Times New Roman"/>
        </w:rPr>
      </w:pPr>
      <w:r>
        <w:rPr>
          <w:rFonts w:ascii="Times New Roman" w:eastAsia="Times New Roman" w:hAnsi="Times New Roman"/>
        </w:rPr>
        <w:t>to declare that all or</w:t>
      </w:r>
      <w:r>
        <w:rPr>
          <w:rFonts w:ascii="Times New Roman" w:eastAsia="Times New Roman" w:hAnsi="Times New Roman"/>
        </w:rPr>
        <w:t xml:space="preserve"> part of the Loan Obligations be immediately due and payable,</w:t>
      </w:r>
    </w:p>
    <w:p w:rsidR="00000000" w:rsidRDefault="006F13F1">
      <w:pPr>
        <w:spacing w:line="96" w:lineRule="exact"/>
        <w:rPr>
          <w:rFonts w:ascii="Times New Roman" w:eastAsia="Times New Roman" w:hAnsi="Times New Roman"/>
        </w:rPr>
      </w:pPr>
    </w:p>
    <w:p w:rsidR="00000000" w:rsidRDefault="006F13F1" w:rsidP="006F13F1">
      <w:pPr>
        <w:numPr>
          <w:ilvl w:val="0"/>
          <w:numId w:val="200"/>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recover the entire dues of the Loan,</w:t>
      </w:r>
    </w:p>
    <w:p w:rsidR="00000000" w:rsidRDefault="006F13F1">
      <w:pPr>
        <w:spacing w:line="97" w:lineRule="exact"/>
        <w:rPr>
          <w:rFonts w:ascii="Garamond" w:eastAsia="Garamond" w:hAnsi="Garamond"/>
          <w:sz w:val="24"/>
        </w:rPr>
      </w:pPr>
    </w:p>
    <w:p w:rsidR="00000000" w:rsidRDefault="006F13F1" w:rsidP="006F13F1">
      <w:pPr>
        <w:numPr>
          <w:ilvl w:val="0"/>
          <w:numId w:val="200"/>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cancel the undrawn commitment under the Facility,</w:t>
      </w:r>
    </w:p>
    <w:p w:rsidR="00000000" w:rsidRDefault="006F13F1">
      <w:pPr>
        <w:spacing w:line="94" w:lineRule="exact"/>
        <w:rPr>
          <w:rFonts w:ascii="Garamond" w:eastAsia="Garamond" w:hAnsi="Garamond"/>
          <w:sz w:val="24"/>
        </w:rPr>
      </w:pPr>
    </w:p>
    <w:p w:rsidR="00000000" w:rsidRDefault="006F13F1" w:rsidP="006F13F1">
      <w:pPr>
        <w:numPr>
          <w:ilvl w:val="0"/>
          <w:numId w:val="200"/>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suspend any withdrawal to be effected in the Facility account,</w:t>
      </w:r>
    </w:p>
    <w:p w:rsidR="00000000" w:rsidRDefault="006F13F1">
      <w:pPr>
        <w:spacing w:line="94" w:lineRule="exact"/>
        <w:rPr>
          <w:rFonts w:ascii="Garamond" w:eastAsia="Garamond" w:hAnsi="Garamond"/>
          <w:sz w:val="24"/>
        </w:rPr>
      </w:pPr>
    </w:p>
    <w:p w:rsidR="00000000" w:rsidRDefault="006F13F1" w:rsidP="006F13F1">
      <w:pPr>
        <w:numPr>
          <w:ilvl w:val="0"/>
          <w:numId w:val="200"/>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enforce the Security,</w:t>
      </w:r>
    </w:p>
    <w:p w:rsidR="00000000" w:rsidRDefault="006F13F1">
      <w:pPr>
        <w:spacing w:line="145" w:lineRule="exact"/>
        <w:rPr>
          <w:rFonts w:ascii="Garamond" w:eastAsia="Garamond" w:hAnsi="Garamond"/>
          <w:sz w:val="24"/>
        </w:rPr>
      </w:pPr>
    </w:p>
    <w:p w:rsidR="00000000" w:rsidRDefault="006F13F1" w:rsidP="006F13F1">
      <w:pPr>
        <w:numPr>
          <w:ilvl w:val="0"/>
          <w:numId w:val="200"/>
        </w:numPr>
        <w:tabs>
          <w:tab w:val="left" w:pos="2880"/>
        </w:tabs>
        <w:spacing w:line="214" w:lineRule="auto"/>
        <w:ind w:left="2880" w:right="40" w:hanging="720"/>
        <w:rPr>
          <w:rFonts w:ascii="Garamond" w:eastAsia="Garamond" w:hAnsi="Garamond"/>
          <w:sz w:val="24"/>
        </w:rPr>
      </w:pPr>
      <w:r>
        <w:rPr>
          <w:rFonts w:ascii="Times New Roman" w:eastAsia="Times New Roman" w:hAnsi="Times New Roman"/>
        </w:rPr>
        <w:t>to ex</w:t>
      </w:r>
      <w:r>
        <w:rPr>
          <w:rFonts w:ascii="Times New Roman" w:eastAsia="Times New Roman" w:hAnsi="Times New Roman"/>
        </w:rPr>
        <w:t>ercise such other rights as may be available to the Bank under the Financing Documents and under Applicable Law;</w:t>
      </w:r>
    </w:p>
    <w:p w:rsidR="00000000" w:rsidRDefault="006F13F1">
      <w:pPr>
        <w:spacing w:line="149" w:lineRule="exact"/>
        <w:rPr>
          <w:rFonts w:ascii="Garamond" w:eastAsia="Garamond" w:hAnsi="Garamond"/>
          <w:sz w:val="24"/>
        </w:rPr>
      </w:pPr>
    </w:p>
    <w:p w:rsidR="00000000" w:rsidRDefault="006F13F1" w:rsidP="006F13F1">
      <w:pPr>
        <w:numPr>
          <w:ilvl w:val="0"/>
          <w:numId w:val="200"/>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to review the management structure and board and review the conditions for the appointment or re-appointment of the managing director or any o</w:t>
      </w:r>
      <w:r>
        <w:rPr>
          <w:rFonts w:ascii="Times New Roman" w:eastAsia="Times New Roman" w:hAnsi="Times New Roman"/>
        </w:rPr>
        <w:t>ther person holding substantial powers of management, by whatever name called;</w:t>
      </w:r>
    </w:p>
    <w:p w:rsidR="00000000" w:rsidRDefault="006F13F1">
      <w:pPr>
        <w:tabs>
          <w:tab w:val="left" w:pos="2880"/>
        </w:tabs>
        <w:spacing w:line="222" w:lineRule="auto"/>
        <w:ind w:left="2880" w:right="40" w:hanging="720"/>
        <w:jc w:val="both"/>
        <w:rPr>
          <w:rFonts w:ascii="Garamond" w:eastAsia="Garamond" w:hAnsi="Garamond"/>
          <w:sz w:val="24"/>
        </w:rPr>
        <w:sectPr w:rsidR="00000000">
          <w:pgSz w:w="12240" w:h="15840"/>
          <w:pgMar w:top="1440" w:right="1440" w:bottom="1074" w:left="1440" w:header="0" w:footer="0" w:gutter="0"/>
          <w:cols w:space="0" w:equalWidth="0">
            <w:col w:w="9360"/>
          </w:cols>
          <w:docGrid w:linePitch="360"/>
        </w:sectPr>
      </w:pPr>
    </w:p>
    <w:p w:rsidR="00000000" w:rsidRDefault="006F13F1">
      <w:pPr>
        <w:spacing w:line="25" w:lineRule="exact"/>
        <w:rPr>
          <w:rFonts w:ascii="Times New Roman" w:eastAsia="Times New Roman" w:hAnsi="Times New Roman"/>
        </w:rPr>
      </w:pPr>
      <w:bookmarkStart w:id="113" w:name="page114"/>
      <w:bookmarkEnd w:id="113"/>
    </w:p>
    <w:p w:rsidR="00000000" w:rsidRDefault="006F13F1" w:rsidP="006F13F1">
      <w:pPr>
        <w:numPr>
          <w:ilvl w:val="1"/>
          <w:numId w:val="201"/>
        </w:numPr>
        <w:tabs>
          <w:tab w:val="left" w:pos="2880"/>
        </w:tabs>
        <w:spacing w:line="214" w:lineRule="auto"/>
        <w:ind w:left="2880" w:right="40" w:hanging="720"/>
        <w:rPr>
          <w:rFonts w:ascii="Garamond" w:eastAsia="Garamond" w:hAnsi="Garamond"/>
          <w:sz w:val="24"/>
        </w:rPr>
      </w:pPr>
      <w:r>
        <w:rPr>
          <w:rFonts w:ascii="Times New Roman" w:eastAsia="Times New Roman" w:hAnsi="Times New Roman"/>
        </w:rPr>
        <w:t>to appoint a nominee and/or observer on the Board as may be required by the Bank</w:t>
      </w:r>
    </w:p>
    <w:p w:rsidR="00000000" w:rsidRDefault="006F13F1">
      <w:pPr>
        <w:spacing w:line="98" w:lineRule="exact"/>
        <w:rPr>
          <w:rFonts w:ascii="Garamond" w:eastAsia="Garamond" w:hAnsi="Garamond"/>
          <w:sz w:val="24"/>
        </w:rPr>
      </w:pPr>
    </w:p>
    <w:p w:rsidR="00000000" w:rsidRDefault="006F13F1" w:rsidP="006F13F1">
      <w:pPr>
        <w:numPr>
          <w:ilvl w:val="1"/>
          <w:numId w:val="201"/>
        </w:numPr>
        <w:tabs>
          <w:tab w:val="left" w:pos="2880"/>
        </w:tabs>
        <w:spacing w:line="0" w:lineRule="atLeast"/>
        <w:ind w:left="2880" w:hanging="720"/>
        <w:rPr>
          <w:rFonts w:ascii="Garamond" w:eastAsia="Garamond" w:hAnsi="Garamond"/>
          <w:sz w:val="24"/>
        </w:rPr>
      </w:pPr>
      <w:r>
        <w:rPr>
          <w:rFonts w:ascii="Times New Roman" w:eastAsia="Times New Roman" w:hAnsi="Times New Roman"/>
        </w:rPr>
        <w:t>to appoint an observer on the Borrower</w:t>
      </w:r>
      <w:r>
        <w:rPr>
          <w:rFonts w:ascii="Times New Roman" w:eastAsia="Times New Roman" w:hAnsi="Times New Roman"/>
        </w:rPr>
        <w:t>’s Board</w:t>
      </w:r>
    </w:p>
    <w:p w:rsidR="00000000" w:rsidRDefault="006F13F1">
      <w:pPr>
        <w:spacing w:line="145" w:lineRule="exact"/>
        <w:rPr>
          <w:rFonts w:ascii="Garamond" w:eastAsia="Garamond" w:hAnsi="Garamond"/>
          <w:sz w:val="24"/>
        </w:rPr>
      </w:pPr>
    </w:p>
    <w:p w:rsidR="00000000" w:rsidRDefault="006F13F1" w:rsidP="006F13F1">
      <w:pPr>
        <w:numPr>
          <w:ilvl w:val="1"/>
          <w:numId w:val="201"/>
        </w:numPr>
        <w:tabs>
          <w:tab w:val="left" w:pos="2880"/>
        </w:tabs>
        <w:spacing w:line="222" w:lineRule="auto"/>
        <w:ind w:left="2880" w:right="20" w:hanging="720"/>
        <w:jc w:val="both"/>
        <w:rPr>
          <w:rFonts w:ascii="Garamond" w:eastAsia="Garamond" w:hAnsi="Garamond"/>
          <w:sz w:val="24"/>
        </w:rPr>
      </w:pPr>
      <w:r>
        <w:rPr>
          <w:rFonts w:ascii="Times New Roman" w:eastAsia="Times New Roman" w:hAnsi="Times New Roman"/>
        </w:rPr>
        <w:t>appoint any Person engaged in technical, mana</w:t>
      </w:r>
      <w:r>
        <w:rPr>
          <w:rFonts w:ascii="Times New Roman" w:eastAsia="Times New Roman" w:hAnsi="Times New Roman"/>
        </w:rPr>
        <w:t>gement or any other consultancy business to inspect and examine the working of the Borrower and/or the assets, including its premises, factories, plants and units, and to report to the Bank.</w:t>
      </w:r>
    </w:p>
    <w:p w:rsidR="00000000" w:rsidRDefault="006F13F1">
      <w:pPr>
        <w:spacing w:line="150" w:lineRule="exact"/>
        <w:rPr>
          <w:rFonts w:ascii="Garamond" w:eastAsia="Garamond" w:hAnsi="Garamond"/>
          <w:sz w:val="24"/>
        </w:rPr>
      </w:pPr>
    </w:p>
    <w:p w:rsidR="00000000" w:rsidRDefault="006F13F1" w:rsidP="006F13F1">
      <w:pPr>
        <w:numPr>
          <w:ilvl w:val="1"/>
          <w:numId w:val="201"/>
        </w:numPr>
        <w:tabs>
          <w:tab w:val="left" w:pos="2880"/>
        </w:tabs>
        <w:spacing w:line="226" w:lineRule="auto"/>
        <w:ind w:left="2880" w:right="40" w:hanging="720"/>
        <w:jc w:val="both"/>
        <w:rPr>
          <w:rFonts w:ascii="Garamond" w:eastAsia="Garamond" w:hAnsi="Garamond"/>
          <w:sz w:val="24"/>
        </w:rPr>
      </w:pPr>
      <w:r>
        <w:rPr>
          <w:rFonts w:ascii="Times New Roman" w:eastAsia="Times New Roman" w:hAnsi="Times New Roman"/>
        </w:rPr>
        <w:t>appoint any chartered accountants/cost accountants, as auditors,</w:t>
      </w:r>
      <w:r>
        <w:rPr>
          <w:rFonts w:ascii="Times New Roman" w:eastAsia="Times New Roman" w:hAnsi="Times New Roman"/>
        </w:rPr>
        <w:t xml:space="preserve"> for carrying out any specific assignments or to examine the financial or cost accounting system and procedures adopted by the Borrower for its working or as concurrent or internal auditors, or for conducting a special audit of the Borrower.</w:t>
      </w:r>
    </w:p>
    <w:p w:rsidR="00000000" w:rsidRDefault="006F13F1">
      <w:pPr>
        <w:spacing w:line="149" w:lineRule="exact"/>
        <w:rPr>
          <w:rFonts w:ascii="Garamond" w:eastAsia="Garamond" w:hAnsi="Garamond"/>
          <w:sz w:val="24"/>
        </w:rPr>
      </w:pPr>
    </w:p>
    <w:p w:rsidR="00000000" w:rsidRDefault="006F13F1" w:rsidP="006F13F1">
      <w:pPr>
        <w:numPr>
          <w:ilvl w:val="1"/>
          <w:numId w:val="201"/>
        </w:numPr>
        <w:tabs>
          <w:tab w:val="left" w:pos="2880"/>
        </w:tabs>
        <w:spacing w:line="222" w:lineRule="auto"/>
        <w:ind w:left="2880" w:right="40" w:hanging="720"/>
        <w:jc w:val="both"/>
        <w:rPr>
          <w:rFonts w:ascii="Garamond" w:eastAsia="Garamond" w:hAnsi="Garamond"/>
          <w:sz w:val="24"/>
        </w:rPr>
      </w:pPr>
      <w:r>
        <w:rPr>
          <w:rFonts w:ascii="Times New Roman" w:eastAsia="Times New Roman" w:hAnsi="Times New Roman"/>
        </w:rPr>
        <w:t>to convert th</w:t>
      </w:r>
      <w:r>
        <w:rPr>
          <w:rFonts w:ascii="Times New Roman" w:eastAsia="Times New Roman" w:hAnsi="Times New Roman"/>
        </w:rPr>
        <w:t>e outstanding loan obligations into equity or other securities. The Borrower shall provide shareholder resolution/ authorization allowing Bank the right to facilitate such conversions</w:t>
      </w:r>
    </w:p>
    <w:p w:rsidR="00000000" w:rsidRDefault="006F13F1">
      <w:pPr>
        <w:spacing w:line="359" w:lineRule="exact"/>
        <w:rPr>
          <w:rFonts w:ascii="Garamond" w:eastAsia="Garamond" w:hAnsi="Garamond"/>
          <w:sz w:val="24"/>
        </w:rPr>
      </w:pPr>
    </w:p>
    <w:p w:rsidR="00000000" w:rsidRDefault="006F13F1" w:rsidP="006F13F1">
      <w:pPr>
        <w:numPr>
          <w:ilvl w:val="0"/>
          <w:numId w:val="202"/>
        </w:numPr>
        <w:tabs>
          <w:tab w:val="left" w:pos="2160"/>
        </w:tabs>
        <w:spacing w:line="237" w:lineRule="auto"/>
        <w:ind w:left="2160" w:right="20" w:hanging="727"/>
        <w:jc w:val="both"/>
        <w:rPr>
          <w:rFonts w:ascii="Times New Roman" w:eastAsia="Times New Roman" w:hAnsi="Times New Roman"/>
        </w:rPr>
      </w:pPr>
      <w:r>
        <w:rPr>
          <w:rFonts w:ascii="Times New Roman" w:eastAsia="Times New Roman" w:hAnsi="Times New Roman"/>
        </w:rPr>
        <w:t xml:space="preserve">The Borrower agrees and undertakes not to prevent or obstruct the Bank </w:t>
      </w:r>
      <w:r>
        <w:rPr>
          <w:rFonts w:ascii="Times New Roman" w:eastAsia="Times New Roman" w:hAnsi="Times New Roman"/>
        </w:rPr>
        <w:t>from taking possession o</w:t>
      </w:r>
      <w:r>
        <w:rPr>
          <w:rFonts w:ascii="Times New Roman" w:eastAsia="Times New Roman" w:hAnsi="Times New Roman"/>
        </w:rPr>
        <w:t>f the assets comprising Security and that the Bank</w:t>
      </w:r>
      <w:r>
        <w:rPr>
          <w:rFonts w:ascii="Times New Roman" w:eastAsia="Times New Roman" w:hAnsi="Times New Roman"/>
        </w:rPr>
        <w:t>’s representatives will be</w:t>
      </w:r>
      <w:r>
        <w:rPr>
          <w:rFonts w:ascii="Times New Roman" w:eastAsia="Times New Roman" w:hAnsi="Times New Roman"/>
        </w:rPr>
        <w:t xml:space="preserve"> entitled to sell, give on rent, or otherwise deal with the assets comprising Security by public or private auction or private treaty, without being liable </w:t>
      </w:r>
      <w:r>
        <w:rPr>
          <w:rFonts w:ascii="Times New Roman" w:eastAsia="Times New Roman" w:hAnsi="Times New Roman"/>
        </w:rPr>
        <w:t>for any loss, and to apply the net proceeds thereof as specified in the Financing Documents.</w:t>
      </w:r>
    </w:p>
    <w:p w:rsidR="00000000" w:rsidRDefault="006F13F1">
      <w:pPr>
        <w:spacing w:line="129" w:lineRule="exact"/>
        <w:rPr>
          <w:rFonts w:ascii="Times New Roman" w:eastAsia="Times New Roman" w:hAnsi="Times New Roman"/>
        </w:rPr>
      </w:pPr>
    </w:p>
    <w:p w:rsidR="00000000" w:rsidRDefault="006F13F1" w:rsidP="006F13F1">
      <w:pPr>
        <w:numPr>
          <w:ilvl w:val="0"/>
          <w:numId w:val="202"/>
        </w:numPr>
        <w:tabs>
          <w:tab w:val="left" w:pos="2160"/>
        </w:tabs>
        <w:spacing w:line="237" w:lineRule="auto"/>
        <w:ind w:left="2160" w:right="40" w:hanging="727"/>
        <w:jc w:val="both"/>
        <w:rPr>
          <w:rFonts w:ascii="Times New Roman" w:eastAsia="Times New Roman" w:hAnsi="Times New Roman"/>
        </w:rPr>
      </w:pPr>
      <w:r>
        <w:rPr>
          <w:rFonts w:ascii="Times New Roman" w:eastAsia="Times New Roman" w:hAnsi="Times New Roman"/>
        </w:rPr>
        <w:t>Nothing contained in this clause shall oblige the Bank to sell, hire or deal with any of the assets comprising the Security and or proceed against any of the othe</w:t>
      </w:r>
      <w:r>
        <w:rPr>
          <w:rFonts w:ascii="Times New Roman" w:eastAsia="Times New Roman" w:hAnsi="Times New Roman"/>
        </w:rPr>
        <w:t>r Obligors and the Bank shall be entitled to first proceed against the Borrower independent of such other Security or other Obligor. In case of any deficit, the Bank shall be entitled to forthwith recover the deficit amount from the Borrower.</w:t>
      </w:r>
    </w:p>
    <w:p w:rsidR="00000000" w:rsidRDefault="006F13F1">
      <w:pPr>
        <w:spacing w:line="129" w:lineRule="exact"/>
        <w:rPr>
          <w:rFonts w:ascii="Times New Roman" w:eastAsia="Times New Roman" w:hAnsi="Times New Roman"/>
        </w:rPr>
      </w:pPr>
    </w:p>
    <w:p w:rsidR="00000000" w:rsidRDefault="006F13F1" w:rsidP="006F13F1">
      <w:pPr>
        <w:numPr>
          <w:ilvl w:val="0"/>
          <w:numId w:val="202"/>
        </w:numPr>
        <w:tabs>
          <w:tab w:val="left" w:pos="2160"/>
        </w:tabs>
        <w:spacing w:line="237" w:lineRule="auto"/>
        <w:ind w:left="2160" w:right="40" w:hanging="727"/>
        <w:jc w:val="both"/>
        <w:rPr>
          <w:rFonts w:ascii="Times New Roman" w:eastAsia="Times New Roman" w:hAnsi="Times New Roman"/>
        </w:rPr>
      </w:pPr>
      <w:r>
        <w:rPr>
          <w:rFonts w:ascii="Times New Roman" w:eastAsia="Times New Roman" w:hAnsi="Times New Roman"/>
        </w:rPr>
        <w:t>The Bank may</w:t>
      </w:r>
      <w:r>
        <w:rPr>
          <w:rFonts w:ascii="Times New Roman" w:eastAsia="Times New Roman" w:hAnsi="Times New Roman"/>
        </w:rPr>
        <w:t xml:space="preserve"> at the risk and cost of the Borrower engage one or more person(s) to collect the Borrower</w:t>
      </w:r>
      <w:r>
        <w:rPr>
          <w:rFonts w:ascii="Times New Roman" w:eastAsia="Times New Roman" w:hAnsi="Times New Roman"/>
        </w:rPr>
        <w:t>’s outstanding and/or to enforce any Security and may furnish to such person the right and authority to perform and execute all acts, deeds, matters and things connec</w:t>
      </w:r>
      <w:r>
        <w:rPr>
          <w:rFonts w:ascii="Times New Roman" w:eastAsia="Times New Roman" w:hAnsi="Times New Roman"/>
        </w:rPr>
        <w:t>ted therewith or incidental thereto as the Bank thinks fit.</w:t>
      </w:r>
    </w:p>
    <w:p w:rsidR="00000000" w:rsidRDefault="006F13F1">
      <w:pPr>
        <w:spacing w:line="236" w:lineRule="exact"/>
        <w:rPr>
          <w:rFonts w:ascii="Times New Roman" w:eastAsia="Times New Roman" w:hAnsi="Times New Roman"/>
        </w:rPr>
      </w:pPr>
    </w:p>
    <w:p w:rsidR="00000000" w:rsidRDefault="006F13F1" w:rsidP="006F13F1">
      <w:pPr>
        <w:numPr>
          <w:ilvl w:val="0"/>
          <w:numId w:val="203"/>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sz w:val="16"/>
        </w:rPr>
        <w:t>PPOINTMENT OF THE</w:t>
      </w:r>
      <w:r>
        <w:rPr>
          <w:rFonts w:ascii="Times New Roman" w:eastAsia="Times New Roman" w:hAnsi="Times New Roman"/>
          <w:b/>
        </w:rPr>
        <w:t xml:space="preserve"> B</w:t>
      </w:r>
      <w:r>
        <w:rPr>
          <w:rFonts w:ascii="Times New Roman" w:eastAsia="Times New Roman" w:hAnsi="Times New Roman"/>
          <w:b/>
          <w:sz w:val="16"/>
        </w:rPr>
        <w:t>ANK AS THE</w:t>
      </w:r>
      <w:r>
        <w:rPr>
          <w:rFonts w:ascii="Times New Roman" w:eastAsia="Times New Roman" w:hAnsi="Times New Roman"/>
          <w:b/>
        </w:rPr>
        <w:t xml:space="preserve"> B</w:t>
      </w:r>
      <w:r>
        <w:rPr>
          <w:rFonts w:ascii="Times New Roman" w:eastAsia="Times New Roman" w:hAnsi="Times New Roman"/>
          <w:b/>
          <w:sz w:val="16"/>
        </w:rPr>
        <w:t>ORROWER</w:t>
      </w:r>
      <w:r>
        <w:rPr>
          <w:rFonts w:ascii="Times New Roman" w:eastAsia="Times New Roman" w:hAnsi="Times New Roman"/>
          <w:b/>
        </w:rPr>
        <w:t>'</w:t>
      </w:r>
      <w:r>
        <w:rPr>
          <w:rFonts w:ascii="Times New Roman" w:eastAsia="Times New Roman" w:hAnsi="Times New Roman"/>
          <w:b/>
          <w:sz w:val="16"/>
        </w:rPr>
        <w:t>S</w:t>
      </w:r>
      <w:r>
        <w:rPr>
          <w:rFonts w:ascii="Times New Roman" w:eastAsia="Times New Roman" w:hAnsi="Times New Roman"/>
          <w:b/>
        </w:rPr>
        <w:t xml:space="preserve"> A</w:t>
      </w:r>
      <w:r>
        <w:rPr>
          <w:rFonts w:ascii="Times New Roman" w:eastAsia="Times New Roman" w:hAnsi="Times New Roman"/>
          <w:b/>
          <w:sz w:val="16"/>
        </w:rPr>
        <w:t>TTORNEY</w:t>
      </w:r>
    </w:p>
    <w:p w:rsidR="00000000" w:rsidRDefault="006F13F1">
      <w:pPr>
        <w:spacing w:line="237" w:lineRule="exact"/>
        <w:rPr>
          <w:rFonts w:ascii="Times New Roman" w:eastAsia="Times New Roman" w:hAnsi="Times New Roman"/>
        </w:rPr>
      </w:pPr>
    </w:p>
    <w:p w:rsidR="00000000" w:rsidRDefault="006F13F1">
      <w:pPr>
        <w:spacing w:line="236" w:lineRule="auto"/>
        <w:ind w:left="720" w:right="40"/>
        <w:jc w:val="both"/>
        <w:rPr>
          <w:rFonts w:ascii="Times New Roman" w:eastAsia="Times New Roman" w:hAnsi="Times New Roman"/>
        </w:rPr>
      </w:pPr>
      <w:r>
        <w:rPr>
          <w:rFonts w:ascii="Times New Roman" w:eastAsia="Times New Roman" w:hAnsi="Times New Roman"/>
        </w:rPr>
        <w:t>The Borrower hereby appoints the Bank as its true and lawful attorney to do and execute for and in the name and on behalf of the Borrower and w</w:t>
      </w:r>
      <w:r>
        <w:rPr>
          <w:rFonts w:ascii="Times New Roman" w:eastAsia="Times New Roman" w:hAnsi="Times New Roman"/>
        </w:rPr>
        <w:t>here the Borrower is more than one individual, jointly and severally, all or any of the acts, deeds and things, specified herein.</w:t>
      </w:r>
    </w:p>
    <w:p w:rsidR="00000000" w:rsidRDefault="006F13F1">
      <w:pPr>
        <w:spacing w:line="235" w:lineRule="exact"/>
        <w:rPr>
          <w:rFonts w:ascii="Times New Roman" w:eastAsia="Times New Roman" w:hAnsi="Times New Roman"/>
        </w:rPr>
      </w:pPr>
    </w:p>
    <w:p w:rsidR="00000000" w:rsidRDefault="006F13F1" w:rsidP="006F13F1">
      <w:pPr>
        <w:numPr>
          <w:ilvl w:val="0"/>
          <w:numId w:val="204"/>
        </w:numPr>
        <w:tabs>
          <w:tab w:val="left" w:pos="720"/>
        </w:tabs>
        <w:spacing w:line="0" w:lineRule="atLeast"/>
        <w:ind w:left="720" w:hanging="720"/>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sz w:val="16"/>
        </w:rPr>
        <w:t>SSIGNMENT AND</w:t>
      </w:r>
      <w:r>
        <w:rPr>
          <w:rFonts w:ascii="Times New Roman" w:eastAsia="Times New Roman" w:hAnsi="Times New Roman"/>
          <w:b/>
        </w:rPr>
        <w:t xml:space="preserve"> T</w:t>
      </w:r>
      <w:r>
        <w:rPr>
          <w:rFonts w:ascii="Times New Roman" w:eastAsia="Times New Roman" w:hAnsi="Times New Roman"/>
          <w:b/>
          <w:sz w:val="16"/>
        </w:rPr>
        <w:t>RANSFER</w:t>
      </w:r>
    </w:p>
    <w:p w:rsidR="00000000" w:rsidRDefault="006F13F1">
      <w:pPr>
        <w:spacing w:line="2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40"/>
        <w:gridCol w:w="8820"/>
      </w:tblGrid>
      <w:tr w:rsidR="00000000">
        <w:trPr>
          <w:trHeight w:val="230"/>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26.1</w:t>
            </w:r>
          </w:p>
        </w:tc>
        <w:tc>
          <w:tcPr>
            <w:tcW w:w="8820" w:type="dxa"/>
            <w:shd w:val="clear" w:color="auto" w:fill="auto"/>
            <w:vAlign w:val="bottom"/>
          </w:tcPr>
          <w:p w:rsidR="00000000" w:rsidRDefault="006F13F1">
            <w:pPr>
              <w:spacing w:line="0" w:lineRule="atLeast"/>
              <w:ind w:left="2740"/>
              <w:rPr>
                <w:rFonts w:ascii="Times New Roman" w:eastAsia="Times New Roman" w:hAnsi="Times New Roman"/>
              </w:rPr>
            </w:pPr>
            <w:r>
              <w:rPr>
                <w:rFonts w:ascii="Times New Roman" w:eastAsia="Times New Roman" w:hAnsi="Times New Roman"/>
              </w:rPr>
              <w:t>The Bank shall have a right to sell or transfer (by way of assignment,</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2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securitisation or othe</w:t>
            </w:r>
            <w:r>
              <w:rPr>
                <w:rFonts w:ascii="Times New Roman" w:eastAsia="Times New Roman" w:hAnsi="Times New Roman"/>
              </w:rPr>
              <w:t>rwise) whole or part of the Loan or any other rights and obligations of the Bank under</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820" w:type="dxa"/>
            <w:shd w:val="clear" w:color="auto" w:fill="auto"/>
            <w:vAlign w:val="bottom"/>
          </w:tcPr>
          <w:p w:rsidR="00000000" w:rsidRDefault="006F13F1">
            <w:pPr>
              <w:spacing w:line="228" w:lineRule="exact"/>
              <w:ind w:left="180"/>
              <w:rPr>
                <w:rFonts w:ascii="Times New Roman" w:eastAsia="Times New Roman" w:hAnsi="Times New Roman"/>
              </w:rPr>
            </w:pPr>
            <w:r>
              <w:rPr>
                <w:rFonts w:ascii="Times New Roman" w:eastAsia="Times New Roman" w:hAnsi="Times New Roman"/>
              </w:rPr>
              <w:t>this Agreement or any other Financing Document to any person/entity (including but not limited to a bank,</w:t>
            </w:r>
          </w:p>
        </w:tc>
      </w:tr>
      <w:tr w:rsidR="00000000">
        <w:trPr>
          <w:trHeight w:val="231"/>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2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financial institution, special purpose vehicle or a trust),</w:t>
            </w:r>
            <w:r>
              <w:rPr>
                <w:rFonts w:ascii="Times New Roman" w:eastAsia="Times New Roman" w:hAnsi="Times New Roman"/>
              </w:rPr>
              <w:t xml:space="preserve"> in a manner or under such terms and conditions as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2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the Bank may decide in its sole discretion without consent of, or prior intimation to, the Borrower.</w:t>
            </w:r>
          </w:p>
        </w:tc>
      </w:tr>
      <w:tr w:rsidR="00000000">
        <w:trPr>
          <w:trHeight w:val="461"/>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26.2</w:t>
            </w:r>
          </w:p>
        </w:tc>
        <w:tc>
          <w:tcPr>
            <w:tcW w:w="8820" w:type="dxa"/>
            <w:shd w:val="clear" w:color="auto" w:fill="auto"/>
            <w:vAlign w:val="bottom"/>
          </w:tcPr>
          <w:p w:rsidR="00000000" w:rsidRDefault="006F13F1">
            <w:pPr>
              <w:spacing w:line="0" w:lineRule="atLeast"/>
              <w:ind w:left="2740"/>
              <w:rPr>
                <w:rFonts w:ascii="Times New Roman" w:eastAsia="Times New Roman" w:hAnsi="Times New Roman"/>
              </w:rPr>
            </w:pPr>
            <w:r>
              <w:rPr>
                <w:rFonts w:ascii="Times New Roman" w:eastAsia="Times New Roman" w:hAnsi="Times New Roman"/>
              </w:rPr>
              <w:t>The Borrower expressly agrees that in the event of sale or transfer as</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2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aforesaid, it shall acc</w:t>
            </w:r>
            <w:r>
              <w:rPr>
                <w:rFonts w:ascii="Times New Roman" w:eastAsia="Times New Roman" w:hAnsi="Times New Roman"/>
              </w:rPr>
              <w:t>ept such person to whom the Loan is sold or transferred or assigned as the lender</w:t>
            </w:r>
          </w:p>
        </w:tc>
      </w:tr>
      <w:tr w:rsidR="00000000">
        <w:trPr>
          <w:trHeight w:val="228"/>
        </w:trPr>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820" w:type="dxa"/>
            <w:shd w:val="clear" w:color="auto" w:fill="auto"/>
            <w:vAlign w:val="bottom"/>
          </w:tcPr>
          <w:p w:rsidR="00000000" w:rsidRDefault="006F13F1">
            <w:pPr>
              <w:spacing w:line="228" w:lineRule="exact"/>
              <w:ind w:left="180"/>
              <w:rPr>
                <w:rFonts w:ascii="Times New Roman" w:eastAsia="Times New Roman" w:hAnsi="Times New Roman"/>
              </w:rPr>
            </w:pPr>
            <w:r>
              <w:rPr>
                <w:rFonts w:ascii="Times New Roman" w:eastAsia="Times New Roman" w:hAnsi="Times New Roman"/>
              </w:rPr>
              <w:t>under this Agreement and make the repayment of the Loan to such person as may be directed by the Bank,</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2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to the extent of the portion of the Loan which has been sold/transf</w:t>
            </w:r>
            <w:r>
              <w:rPr>
                <w:rFonts w:ascii="Times New Roman" w:eastAsia="Times New Roman" w:hAnsi="Times New Roman"/>
              </w:rPr>
              <w:t>erred/assigned.</w:t>
            </w:r>
          </w:p>
        </w:tc>
      </w:tr>
      <w:tr w:rsidR="00000000">
        <w:trPr>
          <w:trHeight w:val="461"/>
        </w:trPr>
        <w:tc>
          <w:tcPr>
            <w:tcW w:w="540" w:type="dxa"/>
            <w:shd w:val="clear" w:color="auto" w:fill="auto"/>
            <w:vAlign w:val="bottom"/>
          </w:tcPr>
          <w:p w:rsidR="00000000" w:rsidRDefault="006F13F1">
            <w:pPr>
              <w:spacing w:line="0" w:lineRule="atLeast"/>
              <w:ind w:right="80"/>
              <w:jc w:val="right"/>
              <w:rPr>
                <w:rFonts w:ascii="Times New Roman" w:eastAsia="Times New Roman" w:hAnsi="Times New Roman"/>
                <w:w w:val="97"/>
              </w:rPr>
            </w:pPr>
            <w:r>
              <w:rPr>
                <w:rFonts w:ascii="Times New Roman" w:eastAsia="Times New Roman" w:hAnsi="Times New Roman"/>
                <w:w w:val="97"/>
              </w:rPr>
              <w:t>26.3</w:t>
            </w:r>
          </w:p>
        </w:tc>
        <w:tc>
          <w:tcPr>
            <w:tcW w:w="8820" w:type="dxa"/>
            <w:shd w:val="clear" w:color="auto" w:fill="auto"/>
            <w:vAlign w:val="bottom"/>
          </w:tcPr>
          <w:p w:rsidR="00000000" w:rsidRDefault="006F13F1">
            <w:pPr>
              <w:spacing w:line="0" w:lineRule="atLeast"/>
              <w:ind w:left="2740"/>
              <w:rPr>
                <w:rFonts w:ascii="Times New Roman" w:eastAsia="Times New Roman" w:hAnsi="Times New Roman"/>
              </w:rPr>
            </w:pPr>
            <w:r>
              <w:rPr>
                <w:rFonts w:ascii="Times New Roman" w:eastAsia="Times New Roman" w:hAnsi="Times New Roman"/>
              </w:rPr>
              <w:t>The Borrower shall not be entitled to directly or indirectly assign, transfer</w:t>
            </w:r>
          </w:p>
        </w:tc>
      </w:tr>
      <w:tr w:rsidR="00000000">
        <w:trPr>
          <w:trHeight w:val="230"/>
        </w:trPr>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820" w:type="dxa"/>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or novate its rights or obligations under this Agreement in part or in whole to any person.</w:t>
            </w:r>
          </w:p>
        </w:tc>
      </w:tr>
    </w:tbl>
    <w:p w:rsidR="00000000" w:rsidRDefault="006F13F1">
      <w:pPr>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205"/>
        </w:numPr>
        <w:tabs>
          <w:tab w:val="left" w:pos="720"/>
        </w:tabs>
        <w:spacing w:line="0" w:lineRule="atLeast"/>
        <w:ind w:left="720" w:hanging="720"/>
        <w:rPr>
          <w:rFonts w:ascii="Times New Roman" w:eastAsia="Times New Roman" w:hAnsi="Times New Roman"/>
          <w:b/>
        </w:rPr>
      </w:pPr>
      <w:bookmarkStart w:id="114" w:name="page115"/>
      <w:bookmarkEnd w:id="114"/>
      <w:r>
        <w:rPr>
          <w:rFonts w:ascii="Times New Roman" w:eastAsia="Times New Roman" w:hAnsi="Times New Roman"/>
          <w:b/>
        </w:rPr>
        <w:t>M</w:t>
      </w:r>
      <w:r>
        <w:rPr>
          <w:rFonts w:ascii="Times New Roman" w:eastAsia="Times New Roman" w:hAnsi="Times New Roman"/>
          <w:b/>
          <w:sz w:val="16"/>
        </w:rPr>
        <w:t>ISCELLANEOUS</w:t>
      </w:r>
    </w:p>
    <w:p w:rsidR="00000000" w:rsidRDefault="006F13F1">
      <w:pPr>
        <w:spacing w:line="226"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27.1</w:t>
      </w:r>
      <w:r>
        <w:rPr>
          <w:rFonts w:ascii="Times New Roman" w:eastAsia="Times New Roman" w:hAnsi="Times New Roman"/>
        </w:rPr>
        <w:tab/>
      </w:r>
      <w:r>
        <w:rPr>
          <w:rFonts w:ascii="Times New Roman" w:eastAsia="Times New Roman" w:hAnsi="Times New Roman"/>
          <w:sz w:val="19"/>
          <w:u w:val="single"/>
        </w:rPr>
        <w:t>Notices</w:t>
      </w:r>
    </w:p>
    <w:p w:rsidR="00000000" w:rsidRDefault="006F13F1">
      <w:pPr>
        <w:spacing w:line="228" w:lineRule="exact"/>
        <w:rPr>
          <w:rFonts w:ascii="Times New Roman" w:eastAsia="Times New Roman" w:hAnsi="Times New Roman"/>
        </w:rPr>
      </w:pPr>
    </w:p>
    <w:p w:rsidR="00000000" w:rsidRDefault="006F13F1" w:rsidP="006F13F1">
      <w:pPr>
        <w:numPr>
          <w:ilvl w:val="0"/>
          <w:numId w:val="206"/>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Communications in writing</w:t>
      </w:r>
    </w:p>
    <w:p w:rsidR="00000000" w:rsidRDefault="006F13F1">
      <w:pPr>
        <w:spacing w:line="200" w:lineRule="exact"/>
        <w:rPr>
          <w:rFonts w:ascii="Times New Roman" w:eastAsia="Times New Roman" w:hAnsi="Times New Roman"/>
        </w:rPr>
      </w:pPr>
    </w:p>
    <w:p w:rsidR="00000000" w:rsidRDefault="006F13F1">
      <w:pPr>
        <w:spacing w:line="206" w:lineRule="exact"/>
        <w:rPr>
          <w:rFonts w:ascii="Times New Roman" w:eastAsia="Times New Roman" w:hAnsi="Times New Roman"/>
        </w:rPr>
      </w:pPr>
    </w:p>
    <w:p w:rsidR="00000000" w:rsidRDefault="006F13F1" w:rsidP="006F13F1">
      <w:pPr>
        <w:numPr>
          <w:ilvl w:val="1"/>
          <w:numId w:val="206"/>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Any</w:t>
      </w:r>
      <w:r>
        <w:rPr>
          <w:rFonts w:ascii="Times New Roman" w:eastAsia="Times New Roman" w:hAnsi="Times New Roman"/>
          <w:sz w:val="24"/>
        </w:rPr>
        <w:t xml:space="preserve"> communication to be made under or in connection with the Financing Documents shall be made in writing and, unless otherwise stated, shall either be delivered personally by hand or sent by courier</w:t>
      </w:r>
    </w:p>
    <w:p w:rsidR="00000000" w:rsidRDefault="006F13F1">
      <w:pPr>
        <w:spacing w:line="234" w:lineRule="exact"/>
        <w:rPr>
          <w:rFonts w:ascii="Times New Roman" w:eastAsia="Times New Roman" w:hAnsi="Times New Roman"/>
          <w:sz w:val="24"/>
        </w:rPr>
      </w:pPr>
    </w:p>
    <w:p w:rsidR="00000000" w:rsidRDefault="006F13F1" w:rsidP="006F13F1">
      <w:pPr>
        <w:numPr>
          <w:ilvl w:val="0"/>
          <w:numId w:val="206"/>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Addresses</w:t>
      </w:r>
    </w:p>
    <w:p w:rsidR="00000000" w:rsidRDefault="006F13F1">
      <w:pPr>
        <w:spacing w:line="200" w:lineRule="exact"/>
        <w:rPr>
          <w:rFonts w:ascii="Times New Roman" w:eastAsia="Times New Roman" w:hAnsi="Times New Roman"/>
        </w:rPr>
      </w:pPr>
    </w:p>
    <w:p w:rsidR="00000000" w:rsidRDefault="006F13F1">
      <w:pPr>
        <w:spacing w:line="207" w:lineRule="exact"/>
        <w:rPr>
          <w:rFonts w:ascii="Times New Roman" w:eastAsia="Times New Roman" w:hAnsi="Times New Roman"/>
        </w:rPr>
      </w:pPr>
    </w:p>
    <w:p w:rsidR="00000000" w:rsidRDefault="006F13F1">
      <w:pPr>
        <w:spacing w:line="236" w:lineRule="auto"/>
        <w:ind w:left="1440" w:right="160"/>
        <w:rPr>
          <w:rFonts w:ascii="Times New Roman" w:eastAsia="Times New Roman" w:hAnsi="Times New Roman"/>
          <w:sz w:val="24"/>
        </w:rPr>
      </w:pPr>
      <w:r>
        <w:rPr>
          <w:rFonts w:ascii="Times New Roman" w:eastAsia="Times New Roman" w:hAnsi="Times New Roman"/>
          <w:sz w:val="24"/>
        </w:rPr>
        <w:t>The address (and the department or officer, if</w:t>
      </w:r>
      <w:r>
        <w:rPr>
          <w:rFonts w:ascii="Times New Roman" w:eastAsia="Times New Roman" w:hAnsi="Times New Roman"/>
          <w:sz w:val="24"/>
        </w:rPr>
        <w:t xml:space="preserve"> any, for whose attention the communication is to be made) of each party for any communication or document to be delivered under this Agreement is:</w:t>
      </w:r>
    </w:p>
    <w:p w:rsidR="00000000" w:rsidRDefault="006F13F1">
      <w:pPr>
        <w:spacing w:line="200" w:lineRule="exact"/>
        <w:rPr>
          <w:rFonts w:ascii="Times New Roman" w:eastAsia="Times New Roman" w:hAnsi="Times New Roman"/>
        </w:rPr>
      </w:pPr>
    </w:p>
    <w:p w:rsidR="00000000" w:rsidRDefault="006F13F1">
      <w:pPr>
        <w:spacing w:line="215"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in case of the Borrower: As detailed in Sr. No. 3 of the Schedule,</w:t>
      </w:r>
    </w:p>
    <w:p w:rsidR="00000000" w:rsidRDefault="006F13F1">
      <w:pPr>
        <w:spacing w:line="348"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 xml:space="preserve">in case of the Lender: As detailed in </w:t>
      </w:r>
      <w:r>
        <w:rPr>
          <w:rFonts w:ascii="Times New Roman" w:eastAsia="Times New Roman" w:hAnsi="Times New Roman"/>
        </w:rPr>
        <w:t>Sr. No. 4 of the Schedule,</w:t>
      </w:r>
    </w:p>
    <w:p w:rsidR="00000000" w:rsidRDefault="006F13F1">
      <w:pPr>
        <w:spacing w:line="301" w:lineRule="exact"/>
        <w:rPr>
          <w:rFonts w:ascii="Times New Roman" w:eastAsia="Times New Roman" w:hAnsi="Times New Roman"/>
        </w:rPr>
      </w:pPr>
    </w:p>
    <w:p w:rsidR="00000000" w:rsidRDefault="006F13F1">
      <w:pPr>
        <w:spacing w:line="234" w:lineRule="auto"/>
        <w:ind w:left="1440" w:right="160"/>
        <w:rPr>
          <w:rFonts w:ascii="Times New Roman" w:eastAsia="Times New Roman" w:hAnsi="Times New Roman"/>
          <w:sz w:val="24"/>
        </w:rPr>
      </w:pPr>
      <w:r>
        <w:rPr>
          <w:rFonts w:ascii="Times New Roman" w:eastAsia="Times New Roman" w:hAnsi="Times New Roman"/>
          <w:sz w:val="24"/>
        </w:rPr>
        <w:t>or any substitute address or fax number or department or officer as the party may notify to the other party by not less than 5 (five) Business Days</w:t>
      </w:r>
      <w:r>
        <w:rPr>
          <w:rFonts w:ascii="Times New Roman" w:eastAsia="Times New Roman" w:hAnsi="Times New Roman"/>
          <w:sz w:val="24"/>
        </w:rPr>
        <w:t>’ notice.</w:t>
      </w:r>
    </w:p>
    <w:p w:rsidR="00000000" w:rsidRDefault="006F13F1">
      <w:pPr>
        <w:spacing w:line="200" w:lineRule="exact"/>
        <w:rPr>
          <w:rFonts w:ascii="Times New Roman" w:eastAsia="Times New Roman" w:hAnsi="Times New Roman"/>
        </w:rPr>
      </w:pPr>
    </w:p>
    <w:p w:rsidR="00000000" w:rsidRDefault="006F13F1">
      <w:pPr>
        <w:spacing w:line="320" w:lineRule="exact"/>
        <w:rPr>
          <w:rFonts w:ascii="Times New Roman" w:eastAsia="Times New Roman" w:hAnsi="Times New Roman"/>
        </w:rPr>
      </w:pPr>
    </w:p>
    <w:p w:rsidR="00000000" w:rsidRDefault="006F13F1" w:rsidP="006F13F1">
      <w:pPr>
        <w:numPr>
          <w:ilvl w:val="0"/>
          <w:numId w:val="207"/>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Delivery</w:t>
      </w:r>
    </w:p>
    <w:p w:rsidR="00000000" w:rsidRDefault="006F13F1">
      <w:pPr>
        <w:spacing w:line="239" w:lineRule="exact"/>
        <w:rPr>
          <w:rFonts w:ascii="Times New Roman" w:eastAsia="Times New Roman" w:hAnsi="Times New Roman"/>
        </w:rPr>
      </w:pPr>
    </w:p>
    <w:p w:rsidR="00000000" w:rsidRDefault="006F13F1" w:rsidP="006F13F1">
      <w:pPr>
        <w:numPr>
          <w:ilvl w:val="1"/>
          <w:numId w:val="207"/>
        </w:numPr>
        <w:tabs>
          <w:tab w:val="left" w:pos="2160"/>
        </w:tabs>
        <w:spacing w:line="238" w:lineRule="auto"/>
        <w:ind w:left="2160" w:right="20" w:hanging="720"/>
        <w:jc w:val="both"/>
        <w:rPr>
          <w:rFonts w:ascii="Times New Roman" w:eastAsia="Times New Roman" w:hAnsi="Times New Roman"/>
        </w:rPr>
      </w:pPr>
      <w:r>
        <w:rPr>
          <w:rFonts w:ascii="Times New Roman" w:eastAsia="Times New Roman" w:hAnsi="Times New Roman"/>
        </w:rPr>
        <w:t>All such notices and communications made or delivered by th</w:t>
      </w:r>
      <w:r>
        <w:rPr>
          <w:rFonts w:ascii="Times New Roman" w:eastAsia="Times New Roman" w:hAnsi="Times New Roman"/>
        </w:rPr>
        <w:t>e Bank to the Borrower under or in connection with this Agreement shall be effective (i) if sent by person, when delivered, (ii) if sent by courier, (a) 2 (two) Business Day after deposit with an overnight courier if for inland delivery and (b) 7 (seven) B</w:t>
      </w:r>
      <w:r>
        <w:rPr>
          <w:rFonts w:ascii="Times New Roman" w:eastAsia="Times New Roman" w:hAnsi="Times New Roman"/>
        </w:rPr>
        <w:t>usiness Days after deposit with an international courier if for overseas delivery; and (iii) if sent by registered letter when the acknowledgement of delivery is received.</w:t>
      </w:r>
    </w:p>
    <w:p w:rsidR="00000000" w:rsidRDefault="006F13F1">
      <w:pPr>
        <w:spacing w:line="347"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21"/>
          <w:u w:val="single"/>
        </w:rPr>
      </w:pPr>
      <w:r>
        <w:rPr>
          <w:rFonts w:ascii="Times New Roman" w:eastAsia="Times New Roman" w:hAnsi="Times New Roman"/>
          <w:sz w:val="22"/>
        </w:rPr>
        <w:t>27.2</w:t>
      </w:r>
      <w:r>
        <w:rPr>
          <w:rFonts w:ascii="Times New Roman" w:eastAsia="Times New Roman" w:hAnsi="Times New Roman"/>
        </w:rPr>
        <w:tab/>
      </w:r>
      <w:r>
        <w:rPr>
          <w:rFonts w:ascii="Times New Roman" w:eastAsia="Times New Roman" w:hAnsi="Times New Roman"/>
          <w:sz w:val="19"/>
          <w:u w:val="single"/>
        </w:rPr>
        <w:t>Indemnity</w:t>
      </w:r>
      <w:r>
        <w:rPr>
          <w:rFonts w:ascii="Times New Roman" w:eastAsia="Times New Roman" w:hAnsi="Times New Roman"/>
          <w:sz w:val="21"/>
          <w:u w:val="single"/>
        </w:rPr>
        <w:t xml:space="preserve"> </w:t>
      </w:r>
      <w:r>
        <w:rPr>
          <w:rFonts w:ascii="Times New Roman" w:eastAsia="Times New Roman" w:hAnsi="Times New Roman"/>
          <w:sz w:val="21"/>
          <w:u w:val="single"/>
        </w:rPr>
        <w:t>for communication through facsimile or email</w:t>
      </w:r>
    </w:p>
    <w:p w:rsidR="00000000" w:rsidRDefault="006F13F1">
      <w:pPr>
        <w:spacing w:line="289" w:lineRule="exact"/>
        <w:rPr>
          <w:rFonts w:ascii="Times New Roman" w:eastAsia="Times New Roman" w:hAnsi="Times New Roman"/>
        </w:rPr>
      </w:pPr>
    </w:p>
    <w:p w:rsidR="00000000" w:rsidRDefault="006F13F1" w:rsidP="006F13F1">
      <w:pPr>
        <w:numPr>
          <w:ilvl w:val="0"/>
          <w:numId w:val="208"/>
        </w:numPr>
        <w:tabs>
          <w:tab w:val="left" w:pos="1449"/>
        </w:tabs>
        <w:spacing w:line="237" w:lineRule="auto"/>
        <w:ind w:left="1180" w:right="20" w:hanging="460"/>
        <w:jc w:val="both"/>
        <w:rPr>
          <w:rFonts w:ascii="Times New Roman" w:eastAsia="Times New Roman" w:hAnsi="Times New Roman"/>
          <w:sz w:val="22"/>
        </w:rPr>
      </w:pPr>
      <w:r>
        <w:rPr>
          <w:rFonts w:ascii="Times New Roman" w:eastAsia="Times New Roman" w:hAnsi="Times New Roman"/>
          <w:sz w:val="22"/>
        </w:rPr>
        <w:t>The Borrower hereby re</w:t>
      </w:r>
      <w:r>
        <w:rPr>
          <w:rFonts w:ascii="Times New Roman" w:eastAsia="Times New Roman" w:hAnsi="Times New Roman"/>
          <w:sz w:val="22"/>
        </w:rPr>
        <w:t>quests and authorizes the Bank to, from time to time (at its discretion), rely upon and act or omit to act in accordance with any directions, instructions and/or other communication which may from time to time be or purport to be given in connection with o</w:t>
      </w:r>
      <w:r>
        <w:rPr>
          <w:rFonts w:ascii="Times New Roman" w:eastAsia="Times New Roman" w:hAnsi="Times New Roman"/>
          <w:sz w:val="22"/>
        </w:rPr>
        <w:t>r in relation to this Agreement and the other Financing Documents by way of facsimile or email by the Borrower or any of its authorized officers.</w:t>
      </w:r>
    </w:p>
    <w:p w:rsidR="00000000" w:rsidRDefault="006F13F1">
      <w:pPr>
        <w:spacing w:line="280" w:lineRule="exact"/>
        <w:rPr>
          <w:rFonts w:ascii="Times New Roman" w:eastAsia="Times New Roman" w:hAnsi="Times New Roman"/>
          <w:sz w:val="22"/>
        </w:rPr>
      </w:pPr>
    </w:p>
    <w:p w:rsidR="00000000" w:rsidRDefault="006F13F1" w:rsidP="006F13F1">
      <w:pPr>
        <w:numPr>
          <w:ilvl w:val="0"/>
          <w:numId w:val="208"/>
        </w:numPr>
        <w:tabs>
          <w:tab w:val="left" w:pos="1440"/>
        </w:tabs>
        <w:spacing w:line="0" w:lineRule="atLeast"/>
        <w:ind w:left="1440" w:hanging="720"/>
        <w:rPr>
          <w:rFonts w:ascii="Times New Roman" w:eastAsia="Times New Roman" w:hAnsi="Times New Roman"/>
          <w:sz w:val="22"/>
        </w:rPr>
      </w:pPr>
      <w:r>
        <w:rPr>
          <w:rFonts w:ascii="Times New Roman" w:eastAsia="Times New Roman" w:hAnsi="Times New Roman"/>
          <w:sz w:val="22"/>
        </w:rPr>
        <w:t>The Borrower acknowledges that:</w:t>
      </w:r>
    </w:p>
    <w:p w:rsidR="00000000" w:rsidRDefault="006F13F1">
      <w:pPr>
        <w:tabs>
          <w:tab w:val="left" w:pos="1440"/>
        </w:tabs>
        <w:spacing w:line="0" w:lineRule="atLeast"/>
        <w:ind w:left="1440" w:hanging="720"/>
        <w:rPr>
          <w:rFonts w:ascii="Times New Roman" w:eastAsia="Times New Roman" w:hAnsi="Times New Roman"/>
          <w:sz w:val="22"/>
        </w:rPr>
        <w:sectPr w:rsidR="00000000">
          <w:pgSz w:w="12240" w:h="15840"/>
          <w:pgMar w:top="1437" w:right="1420" w:bottom="1440" w:left="1440" w:header="0" w:footer="0" w:gutter="0"/>
          <w:cols w:space="0" w:equalWidth="0">
            <w:col w:w="9380"/>
          </w:cols>
          <w:docGrid w:linePitch="360"/>
        </w:sectPr>
      </w:pPr>
    </w:p>
    <w:p w:rsidR="00000000" w:rsidRDefault="006F13F1">
      <w:pPr>
        <w:spacing w:line="6" w:lineRule="exact"/>
        <w:rPr>
          <w:rFonts w:ascii="Times New Roman" w:eastAsia="Times New Roman" w:hAnsi="Times New Roman"/>
        </w:rPr>
      </w:pPr>
      <w:bookmarkStart w:id="115" w:name="page116"/>
      <w:bookmarkEnd w:id="115"/>
    </w:p>
    <w:p w:rsidR="00000000" w:rsidRDefault="006F13F1" w:rsidP="006F13F1">
      <w:pPr>
        <w:numPr>
          <w:ilvl w:val="0"/>
          <w:numId w:val="209"/>
        </w:numPr>
        <w:tabs>
          <w:tab w:val="left" w:pos="1620"/>
        </w:tabs>
        <w:spacing w:line="237" w:lineRule="auto"/>
        <w:ind w:left="1620" w:hanging="448"/>
        <w:jc w:val="both"/>
        <w:rPr>
          <w:rFonts w:ascii="Times New Roman" w:eastAsia="Times New Roman" w:hAnsi="Times New Roman"/>
          <w:i/>
          <w:sz w:val="28"/>
        </w:rPr>
      </w:pPr>
      <w:r>
        <w:rPr>
          <w:rFonts w:ascii="Times New Roman" w:eastAsia="Times New Roman" w:hAnsi="Times New Roman"/>
          <w:sz w:val="28"/>
        </w:rPr>
        <w:t xml:space="preserve">sending information by facsimile or email is not a secure means of sending </w:t>
      </w:r>
      <w:r>
        <w:rPr>
          <w:rFonts w:ascii="Times New Roman" w:eastAsia="Times New Roman" w:hAnsi="Times New Roman"/>
          <w:sz w:val="28"/>
        </w:rPr>
        <w:t>information and is aware of the risks involved in sending facsimile or email instructions, including the risk that facsimile or email instructions may:</w:t>
      </w:r>
    </w:p>
    <w:p w:rsidR="00000000" w:rsidRDefault="006F13F1">
      <w:pPr>
        <w:spacing w:line="284" w:lineRule="exact"/>
        <w:rPr>
          <w:rFonts w:ascii="Times New Roman" w:eastAsia="Times New Roman" w:hAnsi="Times New Roman"/>
          <w:i/>
          <w:sz w:val="28"/>
        </w:rPr>
      </w:pPr>
    </w:p>
    <w:p w:rsidR="00000000" w:rsidRDefault="006F13F1" w:rsidP="006F13F1">
      <w:pPr>
        <w:numPr>
          <w:ilvl w:val="1"/>
          <w:numId w:val="209"/>
        </w:numPr>
        <w:tabs>
          <w:tab w:val="left" w:pos="2080"/>
        </w:tabs>
        <w:spacing w:line="0" w:lineRule="atLeast"/>
        <w:ind w:left="2080" w:hanging="280"/>
        <w:rPr>
          <w:rFonts w:ascii="Times New Roman" w:eastAsia="Times New Roman" w:hAnsi="Times New Roman"/>
          <w:b/>
          <w:i/>
          <w:sz w:val="26"/>
        </w:rPr>
      </w:pPr>
      <w:r>
        <w:rPr>
          <w:rFonts w:ascii="Times New Roman" w:eastAsia="Times New Roman" w:hAnsi="Times New Roman"/>
          <w:b/>
          <w:i/>
          <w:sz w:val="26"/>
        </w:rPr>
        <w:t>be fraudulently or mistakenly written, altered or sent; and</w:t>
      </w:r>
    </w:p>
    <w:p w:rsidR="00000000" w:rsidRDefault="006F13F1">
      <w:pPr>
        <w:spacing w:line="358" w:lineRule="exact"/>
        <w:rPr>
          <w:rFonts w:ascii="Times New Roman" w:eastAsia="Times New Roman" w:hAnsi="Times New Roman"/>
          <w:b/>
          <w:i/>
          <w:sz w:val="26"/>
        </w:rPr>
      </w:pPr>
    </w:p>
    <w:p w:rsidR="00000000" w:rsidRDefault="006F13F1" w:rsidP="006F13F1">
      <w:pPr>
        <w:numPr>
          <w:ilvl w:val="1"/>
          <w:numId w:val="209"/>
        </w:numPr>
        <w:tabs>
          <w:tab w:val="left" w:pos="2080"/>
        </w:tabs>
        <w:spacing w:line="0" w:lineRule="atLeast"/>
        <w:ind w:left="2080" w:hanging="280"/>
        <w:rPr>
          <w:rFonts w:ascii="Times New Roman" w:eastAsia="Times New Roman" w:hAnsi="Times New Roman"/>
          <w:b/>
          <w:i/>
          <w:sz w:val="26"/>
        </w:rPr>
      </w:pPr>
      <w:r>
        <w:rPr>
          <w:rFonts w:ascii="Times New Roman" w:eastAsia="Times New Roman" w:hAnsi="Times New Roman"/>
          <w:b/>
          <w:i/>
          <w:sz w:val="26"/>
        </w:rPr>
        <w:t>not be received in whole or in part by the</w:t>
      </w:r>
      <w:r>
        <w:rPr>
          <w:rFonts w:ascii="Times New Roman" w:eastAsia="Times New Roman" w:hAnsi="Times New Roman"/>
          <w:b/>
          <w:i/>
          <w:sz w:val="26"/>
        </w:rPr>
        <w:t xml:space="preserve"> intended recipient.</w:t>
      </w:r>
    </w:p>
    <w:p w:rsidR="00000000" w:rsidRDefault="006F13F1">
      <w:pPr>
        <w:spacing w:line="388" w:lineRule="exact"/>
        <w:rPr>
          <w:rFonts w:ascii="Times New Roman" w:eastAsia="Times New Roman" w:hAnsi="Times New Roman"/>
          <w:b/>
          <w:i/>
          <w:sz w:val="26"/>
        </w:rPr>
      </w:pPr>
    </w:p>
    <w:p w:rsidR="00000000" w:rsidRDefault="006F13F1" w:rsidP="006F13F1">
      <w:pPr>
        <w:numPr>
          <w:ilvl w:val="0"/>
          <w:numId w:val="209"/>
        </w:numPr>
        <w:tabs>
          <w:tab w:val="left" w:pos="1620"/>
        </w:tabs>
        <w:spacing w:line="235" w:lineRule="auto"/>
        <w:ind w:left="1620" w:hanging="448"/>
        <w:rPr>
          <w:rFonts w:ascii="Times New Roman" w:eastAsia="Times New Roman" w:hAnsi="Times New Roman"/>
          <w:i/>
          <w:sz w:val="28"/>
        </w:rPr>
      </w:pPr>
      <w:r>
        <w:rPr>
          <w:rFonts w:ascii="Times New Roman" w:eastAsia="Times New Roman" w:hAnsi="Times New Roman"/>
          <w:sz w:val="28"/>
        </w:rPr>
        <w:t>the request to the Bank to accept and act on facsimile or email instructions is for the convenience and benefit of the Borrower only.</w:t>
      </w:r>
    </w:p>
    <w:p w:rsidR="00000000" w:rsidRDefault="006F13F1">
      <w:pPr>
        <w:tabs>
          <w:tab w:val="left" w:pos="1620"/>
        </w:tabs>
        <w:spacing w:line="235" w:lineRule="auto"/>
        <w:ind w:left="1620" w:hanging="448"/>
        <w:rPr>
          <w:rFonts w:ascii="Times New Roman" w:eastAsia="Times New Roman" w:hAnsi="Times New Roman"/>
          <w:i/>
          <w:sz w:val="28"/>
        </w:rPr>
        <w:sectPr w:rsidR="00000000">
          <w:pgSz w:w="12240" w:h="15840"/>
          <w:pgMar w:top="1440" w:right="1440" w:bottom="1440"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116" w:name="page117"/>
      <w:bookmarkEnd w:id="116"/>
    </w:p>
    <w:p w:rsidR="00000000" w:rsidRDefault="006F13F1" w:rsidP="006F13F1">
      <w:pPr>
        <w:numPr>
          <w:ilvl w:val="0"/>
          <w:numId w:val="210"/>
        </w:numPr>
        <w:tabs>
          <w:tab w:val="left" w:pos="1180"/>
        </w:tabs>
        <w:spacing w:line="238" w:lineRule="auto"/>
        <w:ind w:left="1180" w:hanging="460"/>
        <w:jc w:val="both"/>
        <w:rPr>
          <w:rFonts w:ascii="Times New Roman" w:eastAsia="Times New Roman" w:hAnsi="Times New Roman"/>
          <w:sz w:val="22"/>
        </w:rPr>
      </w:pPr>
      <w:r>
        <w:rPr>
          <w:rFonts w:ascii="Times New Roman" w:eastAsia="Times New Roman" w:hAnsi="Times New Roman"/>
          <w:sz w:val="22"/>
        </w:rPr>
        <w:t>The Borrower further declares and confirms that it is aware that the Bank has agreed to act on the</w:t>
      </w:r>
      <w:r>
        <w:rPr>
          <w:rFonts w:ascii="Times New Roman" w:eastAsia="Times New Roman" w:hAnsi="Times New Roman"/>
          <w:sz w:val="22"/>
        </w:rPr>
        <w:t xml:space="preserve"> basis of instructions given by facsimile or email only by reason of, and relying upon the Borrower providing this indemnity and agreeing, confirming, declaring and indemnifying the Bank hereunder and that the Bank would not have done so in the absence of </w:t>
      </w:r>
      <w:r>
        <w:rPr>
          <w:rFonts w:ascii="Times New Roman" w:eastAsia="Times New Roman" w:hAnsi="Times New Roman"/>
          <w:sz w:val="22"/>
        </w:rPr>
        <w:t>such indemnity. The provisions of this Clause 13.2 shall apply to any and all matters, communications, directions and instructions whatsoever in connection with the Agreement and the other Financing Documents.</w:t>
      </w:r>
    </w:p>
    <w:p w:rsidR="00000000" w:rsidRDefault="006F13F1">
      <w:pPr>
        <w:spacing w:line="267" w:lineRule="exact"/>
        <w:rPr>
          <w:rFonts w:ascii="Times New Roman" w:eastAsia="Times New Roman" w:hAnsi="Times New Roman"/>
          <w:sz w:val="22"/>
        </w:rPr>
      </w:pPr>
    </w:p>
    <w:p w:rsidR="00000000" w:rsidRDefault="006F13F1" w:rsidP="006F13F1">
      <w:pPr>
        <w:numPr>
          <w:ilvl w:val="0"/>
          <w:numId w:val="210"/>
        </w:numPr>
        <w:tabs>
          <w:tab w:val="left" w:pos="1180"/>
        </w:tabs>
        <w:spacing w:line="236" w:lineRule="auto"/>
        <w:ind w:left="1180" w:hanging="460"/>
        <w:jc w:val="both"/>
        <w:rPr>
          <w:rFonts w:ascii="Times New Roman" w:eastAsia="Times New Roman" w:hAnsi="Times New Roman"/>
          <w:sz w:val="22"/>
        </w:rPr>
      </w:pPr>
      <w:r>
        <w:rPr>
          <w:rFonts w:ascii="Times New Roman" w:eastAsia="Times New Roman" w:hAnsi="Times New Roman"/>
          <w:sz w:val="22"/>
        </w:rPr>
        <w:t>The Bank may (but shall not be obliged to) re</w:t>
      </w:r>
      <w:r>
        <w:rPr>
          <w:rFonts w:ascii="Times New Roman" w:eastAsia="Times New Roman" w:hAnsi="Times New Roman"/>
          <w:sz w:val="22"/>
        </w:rPr>
        <w:t>quire that any instruction should contain or be accompanied by such identifying code or test as the Bank may from time to time specify and the Borrower shall be responsible for any improper use of such code or test.</w:t>
      </w:r>
    </w:p>
    <w:p w:rsidR="00000000" w:rsidRDefault="006F13F1">
      <w:pPr>
        <w:spacing w:line="266" w:lineRule="exact"/>
        <w:rPr>
          <w:rFonts w:ascii="Times New Roman" w:eastAsia="Times New Roman" w:hAnsi="Times New Roman"/>
          <w:sz w:val="22"/>
        </w:rPr>
      </w:pPr>
    </w:p>
    <w:p w:rsidR="00000000" w:rsidRDefault="006F13F1" w:rsidP="006F13F1">
      <w:pPr>
        <w:numPr>
          <w:ilvl w:val="0"/>
          <w:numId w:val="210"/>
        </w:numPr>
        <w:tabs>
          <w:tab w:val="left" w:pos="1180"/>
        </w:tabs>
        <w:spacing w:line="238" w:lineRule="auto"/>
        <w:ind w:left="1180" w:hanging="460"/>
        <w:jc w:val="both"/>
        <w:rPr>
          <w:rFonts w:ascii="Times New Roman" w:eastAsia="Times New Roman" w:hAnsi="Times New Roman"/>
          <w:sz w:val="22"/>
        </w:rPr>
      </w:pPr>
      <w:r>
        <w:rPr>
          <w:rFonts w:ascii="Times New Roman" w:eastAsia="Times New Roman" w:hAnsi="Times New Roman"/>
          <w:sz w:val="22"/>
        </w:rPr>
        <w:t>Notwithstanding anything contained here</w:t>
      </w:r>
      <w:r>
        <w:rPr>
          <w:rFonts w:ascii="Times New Roman" w:eastAsia="Times New Roman" w:hAnsi="Times New Roman"/>
          <w:sz w:val="22"/>
        </w:rPr>
        <w:t>in or elsewhere, the Bank shall not be bound to act in accordance with the whole or any part of the instructions or directions contained in any facsimile or email and may, at their sole discretion and exclusive determination, decline or omit to act pursuan</w:t>
      </w:r>
      <w:r>
        <w:rPr>
          <w:rFonts w:ascii="Times New Roman" w:eastAsia="Times New Roman" w:hAnsi="Times New Roman"/>
          <w:sz w:val="22"/>
        </w:rPr>
        <w:t>t to any instruction, or defer acting in accordance with any instruction, and the same shall be at the risk of the Borrower and the Bank shall not be liable for the consequences of any such refusal or omission to act or deferment of action.</w:t>
      </w:r>
    </w:p>
    <w:p w:rsidR="00000000" w:rsidRDefault="006F13F1">
      <w:pPr>
        <w:spacing w:line="266" w:lineRule="exact"/>
        <w:rPr>
          <w:rFonts w:ascii="Times New Roman" w:eastAsia="Times New Roman" w:hAnsi="Times New Roman"/>
          <w:sz w:val="22"/>
        </w:rPr>
      </w:pPr>
    </w:p>
    <w:p w:rsidR="00000000" w:rsidRDefault="006F13F1" w:rsidP="006F13F1">
      <w:pPr>
        <w:numPr>
          <w:ilvl w:val="0"/>
          <w:numId w:val="210"/>
        </w:numPr>
        <w:tabs>
          <w:tab w:val="left" w:pos="1449"/>
        </w:tabs>
        <w:spacing w:line="238" w:lineRule="auto"/>
        <w:ind w:left="1180" w:hanging="460"/>
        <w:jc w:val="both"/>
        <w:rPr>
          <w:rFonts w:ascii="Times New Roman" w:eastAsia="Times New Roman" w:hAnsi="Times New Roman"/>
          <w:sz w:val="22"/>
        </w:rPr>
      </w:pPr>
      <w:r>
        <w:rPr>
          <w:rFonts w:ascii="Times New Roman" w:eastAsia="Times New Roman" w:hAnsi="Times New Roman"/>
          <w:sz w:val="22"/>
        </w:rPr>
        <w:t>In considerati</w:t>
      </w:r>
      <w:r>
        <w:rPr>
          <w:rFonts w:ascii="Times New Roman" w:eastAsia="Times New Roman" w:hAnsi="Times New Roman"/>
          <w:sz w:val="22"/>
        </w:rPr>
        <w:t>on of the Bank acting and/or agreeing to act pursuant to the terms of this writing and/or any instructions as provided in this writing, the Borrower hereby agrees to indemnify the Bank and keep the Bank at all times indemnified from and against all actions</w:t>
      </w:r>
      <w:r>
        <w:rPr>
          <w:rFonts w:ascii="Times New Roman" w:eastAsia="Times New Roman" w:hAnsi="Times New Roman"/>
          <w:sz w:val="22"/>
        </w:rPr>
        <w:t>, suits, proceedings, costs, claims, demands, charges, expenses, losses and liabilities howsoever arising in consequence of or in any way related to the Bank having acted or omitted to act in accordance with or pursuant to any instruction received by facsi</w:t>
      </w:r>
      <w:r>
        <w:rPr>
          <w:rFonts w:ascii="Times New Roman" w:eastAsia="Times New Roman" w:hAnsi="Times New Roman"/>
          <w:sz w:val="22"/>
        </w:rPr>
        <w:t>mile or email.</w:t>
      </w:r>
    </w:p>
    <w:p w:rsidR="00000000" w:rsidRDefault="006F13F1">
      <w:pPr>
        <w:spacing w:line="267" w:lineRule="exact"/>
        <w:rPr>
          <w:rFonts w:ascii="Times New Roman" w:eastAsia="Times New Roman" w:hAnsi="Times New Roman"/>
          <w:sz w:val="22"/>
        </w:rPr>
      </w:pPr>
    </w:p>
    <w:p w:rsidR="00000000" w:rsidRDefault="006F13F1" w:rsidP="006F13F1">
      <w:pPr>
        <w:numPr>
          <w:ilvl w:val="0"/>
          <w:numId w:val="210"/>
        </w:numPr>
        <w:tabs>
          <w:tab w:val="left" w:pos="1449"/>
        </w:tabs>
        <w:spacing w:line="238" w:lineRule="auto"/>
        <w:ind w:left="1180" w:hanging="460"/>
        <w:jc w:val="both"/>
        <w:rPr>
          <w:rFonts w:ascii="Times New Roman" w:eastAsia="Times New Roman" w:hAnsi="Times New Roman"/>
          <w:sz w:val="22"/>
        </w:rPr>
      </w:pPr>
      <w:r>
        <w:rPr>
          <w:rFonts w:ascii="Times New Roman" w:eastAsia="Times New Roman" w:hAnsi="Times New Roman"/>
          <w:sz w:val="22"/>
        </w:rPr>
        <w:t>Upon receipt by the Bank, each instruction shall constitute and (irrespective of whether or not it is in fact initiated or transmitted by the Borrower or by any of its authorized officer) shall be deemed (if the Bank chose to act upon the s</w:t>
      </w:r>
      <w:r>
        <w:rPr>
          <w:rFonts w:ascii="Times New Roman" w:eastAsia="Times New Roman" w:hAnsi="Times New Roman"/>
          <w:sz w:val="22"/>
        </w:rPr>
        <w:t>ame) to conclusively constitute the mandate of the Borrower, to the Bank to act or omit to act in accordance with the directions and instructions contained therein notwithstanding that such instruction may not have been authorized or may have been transmit</w:t>
      </w:r>
      <w:r>
        <w:rPr>
          <w:rFonts w:ascii="Times New Roman" w:eastAsia="Times New Roman" w:hAnsi="Times New Roman"/>
          <w:sz w:val="22"/>
        </w:rPr>
        <w:t>ted in error or fraudulently or may otherwise not have been authorized by or on behalf of the Borrower or any of its authorized officers or may have been altered, misunderstood or distorted in any manner in the course of communication.</w:t>
      </w:r>
    </w:p>
    <w:p w:rsidR="00000000" w:rsidRDefault="006F13F1">
      <w:pPr>
        <w:spacing w:line="295" w:lineRule="exact"/>
        <w:rPr>
          <w:rFonts w:ascii="Times New Roman" w:eastAsia="Times New Roman" w:hAnsi="Times New Roman"/>
          <w:sz w:val="22"/>
        </w:rPr>
      </w:pPr>
    </w:p>
    <w:p w:rsidR="00000000" w:rsidRDefault="006F13F1" w:rsidP="006F13F1">
      <w:pPr>
        <w:numPr>
          <w:ilvl w:val="0"/>
          <w:numId w:val="210"/>
        </w:numPr>
        <w:tabs>
          <w:tab w:val="left" w:pos="1449"/>
        </w:tabs>
        <w:spacing w:line="235" w:lineRule="auto"/>
        <w:ind w:left="1180" w:hanging="460"/>
        <w:jc w:val="both"/>
        <w:rPr>
          <w:rFonts w:ascii="Times New Roman" w:eastAsia="Times New Roman" w:hAnsi="Times New Roman"/>
        </w:rPr>
      </w:pPr>
      <w:r>
        <w:rPr>
          <w:rFonts w:ascii="Times New Roman" w:eastAsia="Times New Roman" w:hAnsi="Times New Roman"/>
          <w:sz w:val="22"/>
        </w:rPr>
        <w:t xml:space="preserve">The Bank shall not </w:t>
      </w:r>
      <w:r>
        <w:rPr>
          <w:rFonts w:ascii="Times New Roman" w:eastAsia="Times New Roman" w:hAnsi="Times New Roman"/>
          <w:sz w:val="22"/>
        </w:rPr>
        <w:t>be under any obligations at any time to maintain any special facility for the receipt of any instructions by way of facsimile or email or to ensure the continued operations or availability of any such equipment/ technology.</w:t>
      </w:r>
    </w:p>
    <w:p w:rsidR="00000000" w:rsidRDefault="006F13F1">
      <w:pPr>
        <w:spacing w:line="235"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27.3</w:t>
      </w:r>
      <w:r>
        <w:rPr>
          <w:rFonts w:ascii="Times New Roman" w:eastAsia="Times New Roman" w:hAnsi="Times New Roman"/>
        </w:rPr>
        <w:tab/>
      </w:r>
      <w:r>
        <w:rPr>
          <w:rFonts w:ascii="Times New Roman" w:eastAsia="Times New Roman" w:hAnsi="Times New Roman"/>
          <w:sz w:val="19"/>
          <w:u w:val="single"/>
        </w:rPr>
        <w:t>Set Off</w:t>
      </w:r>
    </w:p>
    <w:p w:rsidR="00000000" w:rsidRDefault="006F13F1">
      <w:pPr>
        <w:spacing w:line="239" w:lineRule="exact"/>
        <w:rPr>
          <w:rFonts w:ascii="Times New Roman" w:eastAsia="Times New Roman" w:hAnsi="Times New Roman"/>
        </w:rPr>
      </w:pPr>
    </w:p>
    <w:p w:rsidR="00000000" w:rsidRDefault="006F13F1" w:rsidP="006F13F1">
      <w:pPr>
        <w:numPr>
          <w:ilvl w:val="1"/>
          <w:numId w:val="211"/>
        </w:numPr>
        <w:tabs>
          <w:tab w:val="left" w:pos="1440"/>
        </w:tabs>
        <w:spacing w:line="238" w:lineRule="auto"/>
        <w:ind w:left="1440" w:right="380" w:hanging="720"/>
        <w:jc w:val="both"/>
        <w:rPr>
          <w:rFonts w:ascii="Times New Roman" w:eastAsia="Times New Roman" w:hAnsi="Times New Roman"/>
        </w:rPr>
      </w:pPr>
      <w:r>
        <w:rPr>
          <w:rFonts w:ascii="Times New Roman" w:eastAsia="Times New Roman" w:hAnsi="Times New Roman"/>
        </w:rPr>
        <w:t>The Borrower agre</w:t>
      </w:r>
      <w:r>
        <w:rPr>
          <w:rFonts w:ascii="Times New Roman" w:eastAsia="Times New Roman" w:hAnsi="Times New Roman"/>
        </w:rPr>
        <w:t>es and acknowledges that the Bank has an absolute right to settle any indebtedness whatsoever owed by the Borrower to the Bank under this Agreement or under any other document/agreement, by adjusting, setting-off any deposit(s) and/or transferring monies l</w:t>
      </w:r>
      <w:r>
        <w:rPr>
          <w:rFonts w:ascii="Times New Roman" w:eastAsia="Times New Roman" w:hAnsi="Times New Roman"/>
        </w:rPr>
        <w:t>ying to the balance of any account(s) held by the Borrower with the Bank without giving prior notice to the Borrower. However, the Bank will intimate the Borrower of such exercise of rights under this Clause 13.3(a). The Bank</w:t>
      </w:r>
      <w:r>
        <w:rPr>
          <w:rFonts w:ascii="Times New Roman" w:eastAsia="Times New Roman" w:hAnsi="Times New Roman"/>
        </w:rPr>
        <w:t>’s rights hereunder shall not b</w:t>
      </w:r>
      <w:r>
        <w:rPr>
          <w:rFonts w:ascii="Times New Roman" w:eastAsia="Times New Roman" w:hAnsi="Times New Roman"/>
        </w:rPr>
        <w:t>e affected by the Borrower</w:t>
      </w:r>
      <w:r>
        <w:rPr>
          <w:rFonts w:ascii="Times New Roman" w:eastAsia="Times New Roman" w:hAnsi="Times New Roman"/>
        </w:rPr>
        <w:t>’s bankruptcy, death or winding</w:t>
      </w:r>
      <w:r>
        <w:rPr>
          <w:rFonts w:ascii="Times New Roman" w:eastAsia="Times New Roman" w:hAnsi="Times New Roman"/>
        </w:rPr>
        <w:t>-up.</w:t>
      </w:r>
    </w:p>
    <w:p w:rsidR="00000000" w:rsidRDefault="006F13F1">
      <w:pPr>
        <w:spacing w:line="118" w:lineRule="exact"/>
        <w:rPr>
          <w:rFonts w:ascii="Times New Roman" w:eastAsia="Times New Roman" w:hAnsi="Times New Roman"/>
        </w:rPr>
      </w:pPr>
    </w:p>
    <w:p w:rsidR="00000000" w:rsidRDefault="006F13F1" w:rsidP="006F13F1">
      <w:pPr>
        <w:numPr>
          <w:ilvl w:val="0"/>
          <w:numId w:val="212"/>
        </w:numPr>
        <w:tabs>
          <w:tab w:val="left" w:pos="1420"/>
        </w:tabs>
        <w:spacing w:line="0" w:lineRule="atLeast"/>
        <w:ind w:left="1420" w:hanging="712"/>
        <w:rPr>
          <w:rFonts w:ascii="Times New Roman" w:eastAsia="Times New Roman" w:hAnsi="Times New Roman"/>
        </w:rPr>
      </w:pPr>
      <w:r>
        <w:rPr>
          <w:rFonts w:ascii="Times New Roman" w:eastAsia="Times New Roman" w:hAnsi="Times New Roman"/>
        </w:rPr>
        <w:t>In addition to Clause 13.3 (a) above, notwithstanding the payment of any of the Loan Obligations</w:t>
      </w:r>
    </w:p>
    <w:p w:rsidR="00000000" w:rsidRDefault="006F13F1">
      <w:pPr>
        <w:tabs>
          <w:tab w:val="left" w:pos="1420"/>
        </w:tabs>
        <w:spacing w:line="0" w:lineRule="atLeast"/>
        <w:ind w:left="1420" w:hanging="712"/>
        <w:rPr>
          <w:rFonts w:ascii="Times New Roman" w:eastAsia="Times New Roman" w:hAnsi="Times New Roman"/>
        </w:rPr>
        <w:sectPr w:rsidR="00000000">
          <w:pgSz w:w="12240" w:h="15840"/>
          <w:pgMar w:top="1440" w:right="1440" w:bottom="1055"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17" w:name="page118"/>
      <w:bookmarkEnd w:id="117"/>
    </w:p>
    <w:p w:rsidR="00000000" w:rsidRDefault="006F13F1">
      <w:pPr>
        <w:spacing w:line="237" w:lineRule="auto"/>
        <w:ind w:left="1420"/>
        <w:jc w:val="both"/>
        <w:rPr>
          <w:rFonts w:ascii="Times New Roman" w:eastAsia="Times New Roman" w:hAnsi="Times New Roman"/>
        </w:rPr>
      </w:pPr>
      <w:r>
        <w:rPr>
          <w:rFonts w:ascii="Times New Roman" w:eastAsia="Times New Roman" w:hAnsi="Times New Roman"/>
        </w:rPr>
        <w:t>under the Facilities, the Borrower hereby expressly gives the Bank the power to appropriate pr</w:t>
      </w:r>
      <w:r>
        <w:rPr>
          <w:rFonts w:ascii="Times New Roman" w:eastAsia="Times New Roman" w:hAnsi="Times New Roman"/>
        </w:rPr>
        <w:t>oceeds out of any and all Security Interest created in favour of the Bank under the Security Documents or deposited with it or under its possession or control towards satisfaction of any amounts due to the Bank on account of another agreement or transactio</w:t>
      </w:r>
      <w:r>
        <w:rPr>
          <w:rFonts w:ascii="Times New Roman" w:eastAsia="Times New Roman" w:hAnsi="Times New Roman"/>
        </w:rPr>
        <w:t>n entered into by the Borrower or any of the Affiliates of the Borrower with the Bank.</w:t>
      </w:r>
    </w:p>
    <w:p w:rsidR="00000000" w:rsidRDefault="006F13F1">
      <w:pPr>
        <w:spacing w:line="234"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27.4</w:t>
      </w:r>
      <w:r>
        <w:rPr>
          <w:rFonts w:ascii="Times New Roman" w:eastAsia="Times New Roman" w:hAnsi="Times New Roman"/>
        </w:rPr>
        <w:tab/>
      </w:r>
      <w:r>
        <w:rPr>
          <w:rFonts w:ascii="Times New Roman" w:eastAsia="Times New Roman" w:hAnsi="Times New Roman"/>
          <w:sz w:val="19"/>
          <w:u w:val="single"/>
        </w:rPr>
        <w:t>Severability</w:t>
      </w:r>
    </w:p>
    <w:p w:rsidR="00000000" w:rsidRDefault="006F13F1">
      <w:pPr>
        <w:spacing w:line="242" w:lineRule="exact"/>
        <w:rPr>
          <w:rFonts w:ascii="Times New Roman" w:eastAsia="Times New Roman" w:hAnsi="Times New Roman"/>
        </w:rPr>
      </w:pPr>
    </w:p>
    <w:p w:rsidR="00000000" w:rsidRDefault="006F13F1">
      <w:pPr>
        <w:spacing w:line="236" w:lineRule="auto"/>
        <w:ind w:left="720"/>
        <w:jc w:val="both"/>
        <w:rPr>
          <w:rFonts w:ascii="Times New Roman" w:eastAsia="Times New Roman" w:hAnsi="Times New Roman"/>
        </w:rPr>
      </w:pPr>
      <w:r>
        <w:rPr>
          <w:rFonts w:ascii="Times New Roman" w:eastAsia="Times New Roman" w:hAnsi="Times New Roman"/>
        </w:rPr>
        <w:t>If, at any time, any provision of this Agreement is or becomes illegal, invalid or unenforceable in any respect under any law of any jurisdiction, ne</w:t>
      </w:r>
      <w:r>
        <w:rPr>
          <w:rFonts w:ascii="Times New Roman" w:eastAsia="Times New Roman" w:hAnsi="Times New Roman"/>
        </w:rPr>
        <w:t>ither the legality, validity or enforceability of the remaining provisions nor the legality, validity or enforceability of such provision under the law of any other jurisdiction will in any way be affected or impaired.</w:t>
      </w:r>
    </w:p>
    <w:p w:rsidR="00000000" w:rsidRDefault="006F13F1">
      <w:pPr>
        <w:spacing w:line="294" w:lineRule="exact"/>
        <w:rPr>
          <w:rFonts w:ascii="Times New Roman" w:eastAsia="Times New Roman" w:hAnsi="Times New Roman"/>
        </w:rPr>
      </w:pPr>
    </w:p>
    <w:p w:rsidR="00000000" w:rsidRDefault="006F13F1">
      <w:pPr>
        <w:tabs>
          <w:tab w:val="left" w:pos="3260"/>
        </w:tabs>
        <w:spacing w:line="0" w:lineRule="atLeast"/>
        <w:rPr>
          <w:rFonts w:ascii="Times New Roman" w:eastAsia="Times New Roman" w:hAnsi="Times New Roman"/>
          <w:sz w:val="19"/>
          <w:u w:val="single"/>
        </w:rPr>
      </w:pPr>
      <w:r>
        <w:rPr>
          <w:rFonts w:ascii="Times New Roman" w:eastAsia="Times New Roman" w:hAnsi="Times New Roman"/>
        </w:rPr>
        <w:t>27.5</w:t>
      </w:r>
      <w:r>
        <w:rPr>
          <w:rFonts w:ascii="Times New Roman" w:eastAsia="Times New Roman" w:hAnsi="Times New Roman"/>
        </w:rPr>
        <w:tab/>
      </w:r>
      <w:r>
        <w:rPr>
          <w:rFonts w:ascii="Times New Roman" w:eastAsia="Times New Roman" w:hAnsi="Times New Roman"/>
          <w:sz w:val="19"/>
          <w:u w:val="single"/>
        </w:rPr>
        <w:t>Waiver and Amendments</w:t>
      </w:r>
    </w:p>
    <w:p w:rsidR="00000000" w:rsidRDefault="006F13F1">
      <w:pPr>
        <w:spacing w:line="326" w:lineRule="exact"/>
        <w:rPr>
          <w:rFonts w:ascii="Times New Roman" w:eastAsia="Times New Roman" w:hAnsi="Times New Roman"/>
        </w:rPr>
      </w:pPr>
    </w:p>
    <w:p w:rsidR="00000000" w:rsidRDefault="006F13F1" w:rsidP="006F13F1">
      <w:pPr>
        <w:numPr>
          <w:ilvl w:val="0"/>
          <w:numId w:val="213"/>
        </w:numPr>
        <w:tabs>
          <w:tab w:val="left" w:pos="1440"/>
        </w:tabs>
        <w:spacing w:line="238" w:lineRule="auto"/>
        <w:ind w:left="1440" w:hanging="720"/>
        <w:jc w:val="both"/>
        <w:rPr>
          <w:rFonts w:ascii="Times New Roman" w:eastAsia="Times New Roman" w:hAnsi="Times New Roman"/>
        </w:rPr>
      </w:pPr>
      <w:r>
        <w:rPr>
          <w:rFonts w:ascii="Times New Roman" w:eastAsia="Times New Roman" w:hAnsi="Times New Roman"/>
        </w:rPr>
        <w:t>No failu</w:t>
      </w:r>
      <w:r>
        <w:rPr>
          <w:rFonts w:ascii="Times New Roman" w:eastAsia="Times New Roman" w:hAnsi="Times New Roman"/>
        </w:rPr>
        <w:t>re to exercise, nor any delay in exercising, on the part of the Bank, of any right or remedy under this Agreement shall operate as a waiver, nor shall any single or partial exercise of any right or remedy prevent any further or other exercise or the exerci</w:t>
      </w:r>
      <w:r>
        <w:rPr>
          <w:rFonts w:ascii="Times New Roman" w:eastAsia="Times New Roman" w:hAnsi="Times New Roman"/>
        </w:rPr>
        <w:t>se of any other right or remedy of the Bank in respect of any other default. The rights and remedies provided in this Agreement are cumulative and not exclusive of their rights under the general law and may be waived only in writing and specifically and at</w:t>
      </w:r>
      <w:r>
        <w:rPr>
          <w:rFonts w:ascii="Times New Roman" w:eastAsia="Times New Roman" w:hAnsi="Times New Roman"/>
        </w:rPr>
        <w:t xml:space="preserve"> the Bank</w:t>
      </w:r>
      <w:r>
        <w:rPr>
          <w:rFonts w:ascii="Times New Roman" w:eastAsia="Times New Roman" w:hAnsi="Times New Roman"/>
        </w:rPr>
        <w:t>’s sole discretion.</w:t>
      </w:r>
    </w:p>
    <w:p w:rsidR="00000000" w:rsidRDefault="006F13F1">
      <w:pPr>
        <w:spacing w:line="302" w:lineRule="exact"/>
        <w:rPr>
          <w:rFonts w:ascii="Times New Roman" w:eastAsia="Times New Roman" w:hAnsi="Times New Roman"/>
        </w:rPr>
      </w:pPr>
    </w:p>
    <w:p w:rsidR="00000000" w:rsidRDefault="006F13F1" w:rsidP="006F13F1">
      <w:pPr>
        <w:numPr>
          <w:ilvl w:val="0"/>
          <w:numId w:val="213"/>
        </w:numPr>
        <w:tabs>
          <w:tab w:val="left" w:pos="1440"/>
        </w:tabs>
        <w:spacing w:line="233" w:lineRule="auto"/>
        <w:ind w:left="1440" w:hanging="720"/>
        <w:rPr>
          <w:rFonts w:ascii="Times New Roman" w:eastAsia="Times New Roman" w:hAnsi="Times New Roman"/>
        </w:rPr>
      </w:pPr>
      <w:r>
        <w:rPr>
          <w:rFonts w:ascii="Times New Roman" w:eastAsia="Times New Roman" w:hAnsi="Times New Roman"/>
        </w:rPr>
        <w:t>No waiver of any provision of, or right, remedy or power under, this Agreement shall be effective unless it is in writing signed by the authorised representative of the relevant party.</w:t>
      </w:r>
    </w:p>
    <w:p w:rsidR="00000000" w:rsidRDefault="006F13F1">
      <w:pPr>
        <w:spacing w:line="302" w:lineRule="exact"/>
        <w:rPr>
          <w:rFonts w:ascii="Times New Roman" w:eastAsia="Times New Roman" w:hAnsi="Times New Roman"/>
        </w:rPr>
      </w:pPr>
    </w:p>
    <w:p w:rsidR="00000000" w:rsidRDefault="006F13F1" w:rsidP="006F13F1">
      <w:pPr>
        <w:numPr>
          <w:ilvl w:val="0"/>
          <w:numId w:val="213"/>
        </w:numPr>
        <w:tabs>
          <w:tab w:val="left" w:pos="1440"/>
        </w:tabs>
        <w:spacing w:line="234" w:lineRule="auto"/>
        <w:ind w:left="1440" w:hanging="720"/>
        <w:rPr>
          <w:rFonts w:ascii="Times New Roman" w:eastAsia="Times New Roman" w:hAnsi="Times New Roman"/>
        </w:rPr>
      </w:pPr>
      <w:r>
        <w:rPr>
          <w:rFonts w:ascii="Times New Roman" w:eastAsia="Times New Roman" w:hAnsi="Times New Roman"/>
        </w:rPr>
        <w:t xml:space="preserve">This Agreement (including the Schedule) </w:t>
      </w:r>
      <w:r>
        <w:rPr>
          <w:rFonts w:ascii="Times New Roman" w:eastAsia="Times New Roman" w:hAnsi="Times New Roman"/>
        </w:rPr>
        <w:t>may be amended only by mutual written agreement between the Parties.</w:t>
      </w:r>
    </w:p>
    <w:p w:rsidR="00000000" w:rsidRDefault="006F13F1">
      <w:pPr>
        <w:spacing w:line="21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0"/>
        <w:gridCol w:w="2080"/>
        <w:gridCol w:w="820"/>
        <w:gridCol w:w="100"/>
        <w:gridCol w:w="340"/>
        <w:gridCol w:w="4840"/>
      </w:tblGrid>
      <w:tr w:rsidR="00000000">
        <w:trPr>
          <w:trHeight w:val="23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27.6</w:t>
            </w:r>
          </w:p>
        </w:tc>
        <w:tc>
          <w:tcPr>
            <w:tcW w:w="2080" w:type="dxa"/>
            <w:shd w:val="clear" w:color="auto" w:fill="auto"/>
            <w:vAlign w:val="bottom"/>
          </w:tcPr>
          <w:p w:rsidR="00000000" w:rsidRDefault="006F13F1">
            <w:pPr>
              <w:spacing w:line="0" w:lineRule="atLeast"/>
              <w:rPr>
                <w:rFonts w:ascii="Times New Roman" w:eastAsia="Times New Roman" w:hAnsi="Times New Roman"/>
                <w:sz w:val="19"/>
              </w:rPr>
            </w:pPr>
          </w:p>
        </w:tc>
        <w:tc>
          <w:tcPr>
            <w:tcW w:w="12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8"/>
              </w:rPr>
            </w:pPr>
            <w:r>
              <w:rPr>
                <w:rFonts w:ascii="Times New Roman" w:eastAsia="Times New Roman" w:hAnsi="Times New Roman"/>
                <w:w w:val="98"/>
              </w:rPr>
              <w:t>Governing Law</w:t>
            </w:r>
          </w:p>
        </w:tc>
        <w:tc>
          <w:tcPr>
            <w:tcW w:w="48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459"/>
        </w:trPr>
        <w:tc>
          <w:tcPr>
            <w:tcW w:w="9360" w:type="dxa"/>
            <w:gridSpan w:val="6"/>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This Agreement shall be governed by and construed in accordance with Indian law.</w:t>
            </w:r>
          </w:p>
        </w:tc>
      </w:tr>
      <w:tr w:rsidR="00000000">
        <w:trPr>
          <w:trHeight w:val="440"/>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27.7</w:t>
            </w:r>
          </w:p>
        </w:tc>
        <w:tc>
          <w:tcPr>
            <w:tcW w:w="20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80" w:type="dxa"/>
            <w:gridSpan w:val="4"/>
            <w:shd w:val="clear" w:color="auto" w:fill="auto"/>
            <w:vAlign w:val="bottom"/>
          </w:tcPr>
          <w:p w:rsidR="00000000" w:rsidRDefault="006F13F1">
            <w:pPr>
              <w:spacing w:line="0" w:lineRule="atLeast"/>
              <w:rPr>
                <w:rFonts w:ascii="Times New Roman" w:eastAsia="Times New Roman" w:hAnsi="Times New Roman"/>
              </w:rPr>
            </w:pPr>
            <w:r>
              <w:rPr>
                <w:rFonts w:ascii="Times New Roman" w:eastAsia="Times New Roman" w:hAnsi="Times New Roman"/>
              </w:rPr>
              <w:t>Jurisdiction</w:t>
            </w:r>
          </w:p>
        </w:tc>
      </w:tr>
      <w:tr w:rsidR="00000000">
        <w:trPr>
          <w:trHeight w:val="20"/>
        </w:trPr>
        <w:tc>
          <w:tcPr>
            <w:tcW w:w="1200" w:type="dxa"/>
            <w:shd w:val="clear" w:color="auto" w:fill="auto"/>
            <w:vAlign w:val="bottom"/>
          </w:tcPr>
          <w:p w:rsidR="00000000" w:rsidRDefault="006F13F1">
            <w:pPr>
              <w:spacing w:line="20" w:lineRule="exact"/>
              <w:rPr>
                <w:rFonts w:ascii="Times New Roman" w:eastAsia="Times New Roman" w:hAnsi="Times New Roman"/>
                <w:sz w:val="1"/>
              </w:rPr>
            </w:pPr>
          </w:p>
        </w:tc>
        <w:tc>
          <w:tcPr>
            <w:tcW w:w="2080" w:type="dxa"/>
            <w:shd w:val="clear" w:color="auto" w:fill="auto"/>
            <w:vAlign w:val="bottom"/>
          </w:tcPr>
          <w:p w:rsidR="00000000" w:rsidRDefault="006F13F1">
            <w:pPr>
              <w:spacing w:line="20" w:lineRule="exact"/>
              <w:rPr>
                <w:rFonts w:ascii="Times New Roman" w:eastAsia="Times New Roman" w:hAnsi="Times New Roman"/>
                <w:sz w:val="1"/>
              </w:rPr>
            </w:pPr>
          </w:p>
        </w:tc>
        <w:tc>
          <w:tcPr>
            <w:tcW w:w="820" w:type="dxa"/>
            <w:shd w:val="clear" w:color="auto" w:fill="000000"/>
            <w:vAlign w:val="bottom"/>
          </w:tcPr>
          <w:p w:rsidR="00000000" w:rsidRDefault="006F13F1">
            <w:pPr>
              <w:spacing w:line="20" w:lineRule="exact"/>
              <w:rPr>
                <w:rFonts w:ascii="Times New Roman" w:eastAsia="Times New Roman" w:hAnsi="Times New Roman"/>
                <w:sz w:val="1"/>
              </w:rPr>
            </w:pPr>
          </w:p>
        </w:tc>
        <w:tc>
          <w:tcPr>
            <w:tcW w:w="100" w:type="dxa"/>
            <w:shd w:val="clear" w:color="auto" w:fill="000000"/>
            <w:vAlign w:val="bottom"/>
          </w:tcPr>
          <w:p w:rsidR="00000000" w:rsidRDefault="006F13F1">
            <w:pPr>
              <w:spacing w:line="20" w:lineRule="exact"/>
              <w:rPr>
                <w:rFonts w:ascii="Times New Roman" w:eastAsia="Times New Roman" w:hAnsi="Times New Roman"/>
                <w:sz w:val="1"/>
              </w:rPr>
            </w:pPr>
          </w:p>
        </w:tc>
        <w:tc>
          <w:tcPr>
            <w:tcW w:w="5160" w:type="dxa"/>
            <w:gridSpan w:val="2"/>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459"/>
        </w:trPr>
        <w:tc>
          <w:tcPr>
            <w:tcW w:w="1200" w:type="dxa"/>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(e)</w:t>
            </w: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 xml:space="preserve">The Borrower agrees that the courts as specified in </w:t>
            </w:r>
            <w:r>
              <w:rPr>
                <w:rFonts w:ascii="Times New Roman" w:eastAsia="Times New Roman" w:hAnsi="Times New Roman"/>
              </w:rPr>
              <w:t>Sr. No. 28 of the Schedule shall have exclusive</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jurisdiction to settle any disputes which may arise out of or in connection with this Agreement and</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 xml:space="preserve">that accordingly any suit, action or proceedings (together referred to as </w:t>
            </w:r>
            <w:r>
              <w:rPr>
                <w:rFonts w:ascii="Times New Roman" w:eastAsia="Times New Roman" w:hAnsi="Times New Roman"/>
              </w:rPr>
              <w:t>“</w:t>
            </w:r>
            <w:r>
              <w:rPr>
                <w:rFonts w:ascii="Times New Roman" w:eastAsia="Times New Roman" w:hAnsi="Times New Roman"/>
                <w:b/>
              </w:rPr>
              <w:t>Proceedings</w:t>
            </w:r>
            <w:r>
              <w:rPr>
                <w:rFonts w:ascii="Times New Roman" w:eastAsia="Times New Roman" w:hAnsi="Times New Roman"/>
              </w:rPr>
              <w:t>”) arising out</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o</w:t>
            </w:r>
            <w:r>
              <w:rPr>
                <w:rFonts w:ascii="Times New Roman" w:eastAsia="Times New Roman" w:hAnsi="Times New Roman"/>
              </w:rPr>
              <w:t>f or in connection with this Agreement may be brought in such courts or the tribunals.</w:t>
            </w:r>
          </w:p>
        </w:tc>
      </w:tr>
      <w:tr w:rsidR="00000000">
        <w:trPr>
          <w:trHeight w:val="461"/>
        </w:trPr>
        <w:tc>
          <w:tcPr>
            <w:tcW w:w="1200" w:type="dxa"/>
            <w:shd w:val="clear" w:color="auto" w:fill="auto"/>
            <w:vAlign w:val="bottom"/>
          </w:tcPr>
          <w:p w:rsidR="00000000" w:rsidRDefault="006F13F1">
            <w:pPr>
              <w:spacing w:line="0" w:lineRule="atLeast"/>
              <w:ind w:left="720"/>
              <w:rPr>
                <w:rFonts w:ascii="Times New Roman" w:eastAsia="Times New Roman" w:hAnsi="Times New Roman"/>
              </w:rPr>
            </w:pPr>
            <w:r>
              <w:rPr>
                <w:rFonts w:ascii="Times New Roman" w:eastAsia="Times New Roman" w:hAnsi="Times New Roman"/>
              </w:rPr>
              <w:t>(f)</w:t>
            </w: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Nothing contained herein shall limit the right of the Bank to initiate any Proceedings in any other</w:t>
            </w:r>
          </w:p>
        </w:tc>
      </w:tr>
      <w:tr w:rsidR="00000000">
        <w:trPr>
          <w:trHeight w:val="228"/>
        </w:trPr>
        <w:tc>
          <w:tcPr>
            <w:tcW w:w="1200" w:type="dxa"/>
            <w:shd w:val="clear" w:color="auto" w:fill="auto"/>
            <w:vAlign w:val="bottom"/>
          </w:tcPr>
          <w:p w:rsidR="00000000" w:rsidRDefault="006F13F1">
            <w:pPr>
              <w:spacing w:line="0" w:lineRule="atLeast"/>
              <w:rPr>
                <w:rFonts w:ascii="Times New Roman" w:eastAsia="Times New Roman" w:hAnsi="Times New Roman"/>
                <w:sz w:val="19"/>
              </w:rPr>
            </w:pPr>
          </w:p>
        </w:tc>
        <w:tc>
          <w:tcPr>
            <w:tcW w:w="8160" w:type="dxa"/>
            <w:gridSpan w:val="5"/>
            <w:shd w:val="clear" w:color="auto" w:fill="auto"/>
            <w:vAlign w:val="bottom"/>
          </w:tcPr>
          <w:p w:rsidR="00000000" w:rsidRDefault="006F13F1">
            <w:pPr>
              <w:spacing w:line="228" w:lineRule="exact"/>
              <w:ind w:left="240"/>
              <w:rPr>
                <w:rFonts w:ascii="Times New Roman" w:eastAsia="Times New Roman" w:hAnsi="Times New Roman"/>
              </w:rPr>
            </w:pPr>
            <w:r>
              <w:rPr>
                <w:rFonts w:ascii="Times New Roman" w:eastAsia="Times New Roman" w:hAnsi="Times New Roman"/>
              </w:rPr>
              <w:t>court or tribunal of competent jurisdiction, nor shall the tak</w:t>
            </w:r>
            <w:r>
              <w:rPr>
                <w:rFonts w:ascii="Times New Roman" w:eastAsia="Times New Roman" w:hAnsi="Times New Roman"/>
              </w:rPr>
              <w:t>ing of Proceedings in one or more</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jurisdictions preclude the taking of Proceedings in any other jurisdiction whether concurrently or</w:t>
            </w:r>
          </w:p>
        </w:tc>
      </w:tr>
      <w:tr w:rsidR="00000000">
        <w:trPr>
          <w:trHeight w:val="230"/>
        </w:trPr>
        <w:tc>
          <w:tcPr>
            <w:tcW w:w="1200" w:type="dxa"/>
            <w:shd w:val="clear" w:color="auto" w:fill="auto"/>
            <w:vAlign w:val="bottom"/>
          </w:tcPr>
          <w:p w:rsidR="00000000" w:rsidRDefault="006F13F1">
            <w:pPr>
              <w:spacing w:line="0" w:lineRule="atLeast"/>
              <w:rPr>
                <w:rFonts w:ascii="Times New Roman" w:eastAsia="Times New Roman" w:hAnsi="Times New Roman"/>
              </w:rPr>
            </w:pPr>
          </w:p>
        </w:tc>
        <w:tc>
          <w:tcPr>
            <w:tcW w:w="8160" w:type="dxa"/>
            <w:gridSpan w:val="5"/>
            <w:shd w:val="clear" w:color="auto" w:fill="auto"/>
            <w:vAlign w:val="bottom"/>
          </w:tcPr>
          <w:p w:rsidR="00000000" w:rsidRDefault="006F13F1">
            <w:pPr>
              <w:spacing w:line="0" w:lineRule="atLeast"/>
              <w:ind w:left="240"/>
              <w:rPr>
                <w:rFonts w:ascii="Times New Roman" w:eastAsia="Times New Roman" w:hAnsi="Times New Roman"/>
              </w:rPr>
            </w:pPr>
            <w:r>
              <w:rPr>
                <w:rFonts w:ascii="Times New Roman" w:eastAsia="Times New Roman" w:hAnsi="Times New Roman"/>
              </w:rPr>
              <w:t>not.</w:t>
            </w:r>
          </w:p>
        </w:tc>
      </w:tr>
      <w:tr w:rsidR="00000000">
        <w:trPr>
          <w:trHeight w:val="441"/>
        </w:trPr>
        <w:tc>
          <w:tcPr>
            <w:tcW w:w="1200" w:type="dxa"/>
            <w:shd w:val="clear" w:color="auto" w:fill="auto"/>
            <w:vAlign w:val="bottom"/>
          </w:tcPr>
          <w:p w:rsidR="00000000" w:rsidRDefault="006F13F1">
            <w:pPr>
              <w:spacing w:line="0" w:lineRule="atLeast"/>
              <w:ind w:right="740"/>
              <w:jc w:val="right"/>
              <w:rPr>
                <w:rFonts w:ascii="Times New Roman" w:eastAsia="Times New Roman" w:hAnsi="Times New Roman"/>
                <w:w w:val="97"/>
              </w:rPr>
            </w:pPr>
            <w:r>
              <w:rPr>
                <w:rFonts w:ascii="Times New Roman" w:eastAsia="Times New Roman" w:hAnsi="Times New Roman"/>
                <w:w w:val="97"/>
              </w:rPr>
              <w:t>27.8</w:t>
            </w:r>
          </w:p>
        </w:tc>
        <w:tc>
          <w:tcPr>
            <w:tcW w:w="2080" w:type="dxa"/>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w w:val="97"/>
              </w:rPr>
            </w:pPr>
            <w:r>
              <w:rPr>
                <w:rFonts w:ascii="Times New Roman" w:eastAsia="Times New Roman" w:hAnsi="Times New Roman"/>
                <w:w w:val="97"/>
              </w:rPr>
              <w:t>Indemnity</w:t>
            </w:r>
          </w:p>
        </w:tc>
        <w:tc>
          <w:tcPr>
            <w:tcW w:w="5260" w:type="dxa"/>
            <w:gridSpan w:val="3"/>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50" w:lineRule="exact"/>
        <w:rPr>
          <w:rFonts w:ascii="Times New Roman" w:eastAsia="Times New Roman" w:hAnsi="Times New Roman"/>
        </w:rPr>
      </w:pPr>
    </w:p>
    <w:p w:rsidR="00000000" w:rsidRDefault="006F13F1">
      <w:pPr>
        <w:spacing w:line="238" w:lineRule="auto"/>
        <w:ind w:left="720"/>
        <w:jc w:val="both"/>
        <w:rPr>
          <w:rFonts w:ascii="Times New Roman" w:eastAsia="Times New Roman" w:hAnsi="Times New Roman"/>
        </w:rPr>
      </w:pPr>
      <w:r>
        <w:rPr>
          <w:rFonts w:ascii="Times New Roman" w:eastAsia="Times New Roman" w:hAnsi="Times New Roman"/>
        </w:rPr>
        <w:t>The Borrower shall indemnify and keep the Bank and each of its officers, directors, employees,</w:t>
      </w:r>
      <w:r>
        <w:rPr>
          <w:rFonts w:ascii="Times New Roman" w:eastAsia="Times New Roman" w:hAnsi="Times New Roman"/>
        </w:rPr>
        <w:t xml:space="preserve"> representatives, legal counsels and agents indemnified, against all actions, suits, proceedings and all costs, charges, expenses, losses, or damages which may be incurred or suffered by the Bank by reason of any false or misleading information given by th</w:t>
      </w:r>
      <w:r>
        <w:rPr>
          <w:rFonts w:ascii="Times New Roman" w:eastAsia="Times New Roman" w:hAnsi="Times New Roman"/>
        </w:rPr>
        <w:t>e Borrower to the Bank hereunder or any breach/default/contravention/non-observance/non-performance by the Borrower of any terms, conditions, agreements and provisions hereunder or under any of the Financing Documents. The amounts payable by the Borrower u</w:t>
      </w:r>
      <w:r>
        <w:rPr>
          <w:rFonts w:ascii="Times New Roman" w:eastAsia="Times New Roman" w:hAnsi="Times New Roman"/>
        </w:rPr>
        <w:t>nder this Clause 13.8 shall form part of the Loan Obligations and shall be secured by the Security provided in favour of the Bank.</w:t>
      </w:r>
    </w:p>
    <w:p w:rsidR="00000000" w:rsidRDefault="006F13F1">
      <w:pPr>
        <w:spacing w:line="238" w:lineRule="auto"/>
        <w:ind w:left="720"/>
        <w:jc w:val="both"/>
        <w:rPr>
          <w:rFonts w:ascii="Times New Roman" w:eastAsia="Times New Roman" w:hAnsi="Times New Roman"/>
        </w:rPr>
        <w:sectPr w:rsidR="00000000">
          <w:pgSz w:w="12240" w:h="15840"/>
          <w:pgMar w:top="1440" w:right="1440" w:bottom="1163" w:left="1440" w:header="0" w:footer="0" w:gutter="0"/>
          <w:cols w:space="0" w:equalWidth="0">
            <w:col w:w="9360"/>
          </w:cols>
          <w:docGrid w:linePitch="360"/>
        </w:sectPr>
      </w:pPr>
    </w:p>
    <w:p w:rsidR="00000000" w:rsidRDefault="006F13F1">
      <w:pPr>
        <w:tabs>
          <w:tab w:val="left" w:pos="3260"/>
        </w:tabs>
        <w:spacing w:line="0" w:lineRule="atLeast"/>
        <w:rPr>
          <w:rFonts w:ascii="Times New Roman" w:eastAsia="Times New Roman" w:hAnsi="Times New Roman"/>
          <w:sz w:val="19"/>
          <w:u w:val="single"/>
        </w:rPr>
      </w:pPr>
      <w:bookmarkStart w:id="118" w:name="page119"/>
      <w:bookmarkEnd w:id="118"/>
      <w:r>
        <w:rPr>
          <w:rFonts w:ascii="Times New Roman" w:eastAsia="Times New Roman" w:hAnsi="Times New Roman"/>
        </w:rPr>
        <w:t>27.9</w:t>
      </w:r>
      <w:r>
        <w:rPr>
          <w:rFonts w:ascii="Times New Roman" w:eastAsia="Times New Roman" w:hAnsi="Times New Roman"/>
        </w:rPr>
        <w:tab/>
      </w:r>
      <w:r>
        <w:rPr>
          <w:rFonts w:ascii="Times New Roman" w:eastAsia="Times New Roman" w:hAnsi="Times New Roman"/>
          <w:sz w:val="19"/>
          <w:u w:val="single"/>
        </w:rPr>
        <w:t>Disclosure</w:t>
      </w:r>
    </w:p>
    <w:p w:rsidR="00000000" w:rsidRDefault="006F13F1">
      <w:pPr>
        <w:spacing w:line="23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rPr>
        <w:t>The Borrower also agrees, undertakes and confirms as under:</w:t>
      </w:r>
    </w:p>
    <w:p w:rsidR="00000000" w:rsidRDefault="006F13F1">
      <w:pPr>
        <w:spacing w:line="239" w:lineRule="exact"/>
        <w:rPr>
          <w:rFonts w:ascii="Times New Roman" w:eastAsia="Times New Roman" w:hAnsi="Times New Roman"/>
        </w:rPr>
      </w:pPr>
    </w:p>
    <w:p w:rsidR="00000000" w:rsidRDefault="006F13F1" w:rsidP="006F13F1">
      <w:pPr>
        <w:numPr>
          <w:ilvl w:val="0"/>
          <w:numId w:val="214"/>
        </w:numPr>
        <w:tabs>
          <w:tab w:val="left" w:pos="1440"/>
        </w:tabs>
        <w:spacing w:line="237" w:lineRule="auto"/>
        <w:ind w:left="1440" w:hanging="720"/>
        <w:jc w:val="both"/>
        <w:rPr>
          <w:rFonts w:ascii="Times New Roman" w:eastAsia="Times New Roman" w:hAnsi="Times New Roman"/>
        </w:rPr>
      </w:pPr>
      <w:r>
        <w:rPr>
          <w:rFonts w:ascii="Times New Roman" w:eastAsia="Times New Roman" w:hAnsi="Times New Roman"/>
        </w:rPr>
        <w:t>The Borrower understands that as a preconditio</w:t>
      </w:r>
      <w:r>
        <w:rPr>
          <w:rFonts w:ascii="Times New Roman" w:eastAsia="Times New Roman" w:hAnsi="Times New Roman"/>
        </w:rPr>
        <w:t>n relating to the grant of and/or continuing the grant of the Facility to the Borrower, the Bank requires the Borrower</w:t>
      </w:r>
      <w:r>
        <w:rPr>
          <w:rFonts w:ascii="Times New Roman" w:eastAsia="Times New Roman" w:hAnsi="Times New Roman"/>
        </w:rPr>
        <w:t xml:space="preserve">’s consent for </w:t>
      </w:r>
      <w:r>
        <w:rPr>
          <w:rFonts w:ascii="Times New Roman" w:eastAsia="Times New Roman" w:hAnsi="Times New Roman"/>
        </w:rPr>
        <w:t>the disclosure</w:t>
      </w:r>
      <w:r>
        <w:rPr>
          <w:rFonts w:ascii="Times New Roman" w:eastAsia="Times New Roman" w:hAnsi="Times New Roman"/>
        </w:rPr>
        <w:t xml:space="preserve"> by the Bank of, information and data relating to the Borrower, of the Facility availed of/to be availed by t</w:t>
      </w:r>
      <w:r>
        <w:rPr>
          <w:rFonts w:ascii="Times New Roman" w:eastAsia="Times New Roman" w:hAnsi="Times New Roman"/>
        </w:rPr>
        <w:t>he Borrower, in discharge thereof.</w:t>
      </w:r>
    </w:p>
    <w:p w:rsidR="00000000" w:rsidRDefault="006F13F1">
      <w:pPr>
        <w:spacing w:line="241" w:lineRule="exact"/>
        <w:rPr>
          <w:rFonts w:ascii="Times New Roman" w:eastAsia="Times New Roman" w:hAnsi="Times New Roman"/>
        </w:rPr>
      </w:pPr>
    </w:p>
    <w:p w:rsidR="00000000" w:rsidRDefault="006F13F1" w:rsidP="006F13F1">
      <w:pPr>
        <w:numPr>
          <w:ilvl w:val="0"/>
          <w:numId w:val="214"/>
        </w:numPr>
        <w:tabs>
          <w:tab w:val="left" w:pos="1440"/>
        </w:tabs>
        <w:spacing w:line="234" w:lineRule="auto"/>
        <w:ind w:left="1440" w:right="20" w:hanging="720"/>
        <w:rPr>
          <w:rFonts w:ascii="Times New Roman" w:eastAsia="Times New Roman" w:hAnsi="Times New Roman"/>
        </w:rPr>
      </w:pPr>
      <w:r>
        <w:rPr>
          <w:rFonts w:ascii="Times New Roman" w:eastAsia="Times New Roman" w:hAnsi="Times New Roman"/>
        </w:rPr>
        <w:t>Accordingly, the Borrower hereby agrees and gives consent for the disclosure by Bank of all or any such:</w:t>
      </w:r>
    </w:p>
    <w:p w:rsidR="00000000" w:rsidRDefault="006F13F1">
      <w:pPr>
        <w:spacing w:line="231" w:lineRule="exact"/>
        <w:rPr>
          <w:rFonts w:ascii="Times New Roman" w:eastAsia="Times New Roman" w:hAnsi="Times New Roman"/>
        </w:rPr>
      </w:pPr>
    </w:p>
    <w:p w:rsidR="00000000" w:rsidRDefault="006F13F1" w:rsidP="006F13F1">
      <w:pPr>
        <w:numPr>
          <w:ilvl w:val="1"/>
          <w:numId w:val="214"/>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information and data relating to the Borrower;</w:t>
      </w:r>
    </w:p>
    <w:p w:rsidR="00000000" w:rsidRDefault="006F13F1">
      <w:pPr>
        <w:spacing w:line="230" w:lineRule="exact"/>
        <w:rPr>
          <w:rFonts w:ascii="Times New Roman" w:eastAsia="Times New Roman" w:hAnsi="Times New Roman"/>
        </w:rPr>
      </w:pPr>
    </w:p>
    <w:p w:rsidR="00000000" w:rsidRDefault="006F13F1" w:rsidP="006F13F1">
      <w:pPr>
        <w:numPr>
          <w:ilvl w:val="1"/>
          <w:numId w:val="214"/>
        </w:numPr>
        <w:tabs>
          <w:tab w:val="left" w:pos="2160"/>
        </w:tabs>
        <w:spacing w:line="0" w:lineRule="atLeast"/>
        <w:ind w:left="2160" w:hanging="720"/>
        <w:rPr>
          <w:rFonts w:ascii="Times New Roman" w:eastAsia="Times New Roman" w:hAnsi="Times New Roman"/>
        </w:rPr>
      </w:pPr>
      <w:r>
        <w:rPr>
          <w:rFonts w:ascii="Times New Roman" w:eastAsia="Times New Roman" w:hAnsi="Times New Roman"/>
        </w:rPr>
        <w:t>the information of data relating to the Facility/Financing Documen</w:t>
      </w:r>
      <w:r>
        <w:rPr>
          <w:rFonts w:ascii="Times New Roman" w:eastAsia="Times New Roman" w:hAnsi="Times New Roman"/>
        </w:rPr>
        <w:t>ts; and</w:t>
      </w:r>
    </w:p>
    <w:p w:rsidR="00000000" w:rsidRDefault="006F13F1">
      <w:pPr>
        <w:spacing w:line="239" w:lineRule="exact"/>
        <w:rPr>
          <w:rFonts w:ascii="Times New Roman" w:eastAsia="Times New Roman" w:hAnsi="Times New Roman"/>
        </w:rPr>
      </w:pPr>
    </w:p>
    <w:p w:rsidR="00000000" w:rsidRDefault="006F13F1" w:rsidP="006F13F1">
      <w:pPr>
        <w:numPr>
          <w:ilvl w:val="1"/>
          <w:numId w:val="214"/>
        </w:numPr>
        <w:tabs>
          <w:tab w:val="left" w:pos="2160"/>
        </w:tabs>
        <w:spacing w:line="234" w:lineRule="auto"/>
        <w:ind w:left="2160" w:right="40" w:hanging="720"/>
        <w:rPr>
          <w:rFonts w:ascii="Times New Roman" w:eastAsia="Times New Roman" w:hAnsi="Times New Roman"/>
        </w:rPr>
      </w:pPr>
      <w:r>
        <w:rPr>
          <w:rFonts w:ascii="Times New Roman" w:eastAsia="Times New Roman" w:hAnsi="Times New Roman"/>
        </w:rPr>
        <w:t>default, if any, committed by the Borrower, in discharge of the Borrower's obligations under the Facility,</w:t>
      </w:r>
    </w:p>
    <w:p w:rsidR="00000000" w:rsidRDefault="006F13F1">
      <w:pPr>
        <w:spacing w:line="243" w:lineRule="exact"/>
        <w:rPr>
          <w:rFonts w:ascii="Times New Roman" w:eastAsia="Times New Roman" w:hAnsi="Times New Roman"/>
        </w:rPr>
      </w:pPr>
    </w:p>
    <w:p w:rsidR="00000000" w:rsidRDefault="006F13F1">
      <w:pPr>
        <w:spacing w:line="237" w:lineRule="auto"/>
        <w:ind w:left="1440" w:right="40"/>
        <w:jc w:val="both"/>
        <w:rPr>
          <w:rFonts w:ascii="Times New Roman" w:eastAsia="Times New Roman" w:hAnsi="Times New Roman"/>
        </w:rPr>
      </w:pPr>
      <w:r>
        <w:rPr>
          <w:rFonts w:ascii="Times New Roman" w:eastAsia="Times New Roman" w:hAnsi="Times New Roman"/>
        </w:rPr>
        <w:t>as the Bank may deem appropriate and necessary, to disclose and furnish to Credit Information Companies (</w:t>
      </w:r>
      <w:r>
        <w:rPr>
          <w:rFonts w:ascii="Times New Roman" w:eastAsia="Times New Roman" w:hAnsi="Times New Roman"/>
        </w:rPr>
        <w:t>“</w:t>
      </w:r>
      <w:r>
        <w:rPr>
          <w:rFonts w:ascii="Times New Roman" w:eastAsia="Times New Roman" w:hAnsi="Times New Roman"/>
          <w:b/>
        </w:rPr>
        <w:t>CIC</w:t>
      </w:r>
      <w:r>
        <w:rPr>
          <w:rFonts w:ascii="Times New Roman" w:eastAsia="Times New Roman" w:hAnsi="Times New Roman"/>
        </w:rPr>
        <w:t>”) and any other agency author</w:t>
      </w:r>
      <w:r>
        <w:rPr>
          <w:rFonts w:ascii="Times New Roman" w:eastAsia="Times New Roman" w:hAnsi="Times New Roman"/>
        </w:rPr>
        <w:t>ised in this behalf by Reserve Bank of India (</w:t>
      </w:r>
      <w:r>
        <w:rPr>
          <w:rFonts w:ascii="Times New Roman" w:eastAsia="Times New Roman" w:hAnsi="Times New Roman"/>
        </w:rPr>
        <w:t>“</w:t>
      </w:r>
      <w:r>
        <w:rPr>
          <w:rFonts w:ascii="Times New Roman" w:eastAsia="Times New Roman" w:hAnsi="Times New Roman"/>
          <w:b/>
        </w:rPr>
        <w:t>RBI</w:t>
      </w:r>
      <w:r>
        <w:rPr>
          <w:rFonts w:ascii="Times New Roman" w:eastAsia="Times New Roman" w:hAnsi="Times New Roman"/>
        </w:rPr>
        <w:t>”) and/or to Information Utilities or any other person pursuant to the Insolvency a</w:t>
      </w:r>
      <w:r>
        <w:rPr>
          <w:rFonts w:ascii="Times New Roman" w:eastAsia="Times New Roman" w:hAnsi="Times New Roman"/>
        </w:rPr>
        <w:t>nd</w:t>
      </w:r>
      <w:r>
        <w:rPr>
          <w:rFonts w:ascii="Times New Roman" w:eastAsia="Times New Roman" w:hAnsi="Times New Roman"/>
        </w:rPr>
        <w:t xml:space="preserve"> Bankruptcy Code, 2016; and/or to any other statutory or regulatory or law enforcement authority (including Court and/or </w:t>
      </w:r>
      <w:r>
        <w:rPr>
          <w:rFonts w:ascii="Times New Roman" w:eastAsia="Times New Roman" w:hAnsi="Times New Roman"/>
        </w:rPr>
        <w:t>Tribunals).</w:t>
      </w:r>
    </w:p>
    <w:p w:rsidR="00000000" w:rsidRDefault="006F13F1">
      <w:pPr>
        <w:spacing w:line="244" w:lineRule="exact"/>
        <w:rPr>
          <w:rFonts w:ascii="Times New Roman" w:eastAsia="Times New Roman" w:hAnsi="Times New Roman"/>
        </w:rPr>
      </w:pPr>
    </w:p>
    <w:p w:rsidR="00000000" w:rsidRDefault="006F13F1" w:rsidP="006F13F1">
      <w:pPr>
        <w:numPr>
          <w:ilvl w:val="0"/>
          <w:numId w:val="215"/>
        </w:numPr>
        <w:tabs>
          <w:tab w:val="left" w:pos="1440"/>
        </w:tabs>
        <w:spacing w:line="233" w:lineRule="auto"/>
        <w:ind w:left="1440" w:right="20" w:hanging="720"/>
        <w:rPr>
          <w:rFonts w:ascii="Times New Roman" w:eastAsia="Times New Roman" w:hAnsi="Times New Roman"/>
        </w:rPr>
      </w:pPr>
      <w:r>
        <w:rPr>
          <w:rFonts w:ascii="Times New Roman" w:eastAsia="Times New Roman" w:hAnsi="Times New Roman"/>
        </w:rPr>
        <w:t>The Borrower declares that the information and data furnished by the Borrower to the Bank are true and correct.</w:t>
      </w:r>
    </w:p>
    <w:p w:rsidR="00000000" w:rsidRDefault="006F13F1">
      <w:pPr>
        <w:spacing w:line="231" w:lineRule="exact"/>
        <w:rPr>
          <w:rFonts w:ascii="Times New Roman" w:eastAsia="Times New Roman" w:hAnsi="Times New Roman"/>
        </w:rPr>
      </w:pPr>
    </w:p>
    <w:p w:rsidR="00000000" w:rsidRDefault="006F13F1" w:rsidP="006F13F1">
      <w:pPr>
        <w:numPr>
          <w:ilvl w:val="0"/>
          <w:numId w:val="215"/>
        </w:numPr>
        <w:tabs>
          <w:tab w:val="left" w:pos="1440"/>
        </w:tabs>
        <w:spacing w:line="0" w:lineRule="atLeast"/>
        <w:ind w:left="1440" w:hanging="720"/>
        <w:rPr>
          <w:rFonts w:ascii="Times New Roman" w:eastAsia="Times New Roman" w:hAnsi="Times New Roman"/>
        </w:rPr>
      </w:pPr>
      <w:r>
        <w:rPr>
          <w:rFonts w:ascii="Times New Roman" w:eastAsia="Times New Roman" w:hAnsi="Times New Roman"/>
        </w:rPr>
        <w:t>The Borrower also undertakes that:</w:t>
      </w:r>
    </w:p>
    <w:p w:rsidR="00000000" w:rsidRDefault="006F13F1">
      <w:pPr>
        <w:spacing w:line="242" w:lineRule="exact"/>
        <w:rPr>
          <w:rFonts w:ascii="Times New Roman" w:eastAsia="Times New Roman" w:hAnsi="Times New Roman"/>
        </w:rPr>
      </w:pPr>
    </w:p>
    <w:p w:rsidR="00000000" w:rsidRDefault="006F13F1" w:rsidP="006F13F1">
      <w:pPr>
        <w:numPr>
          <w:ilvl w:val="1"/>
          <w:numId w:val="215"/>
        </w:numPr>
        <w:tabs>
          <w:tab w:val="left" w:pos="2160"/>
        </w:tabs>
        <w:spacing w:line="234" w:lineRule="auto"/>
        <w:ind w:left="2160" w:right="60" w:hanging="720"/>
        <w:rPr>
          <w:rFonts w:ascii="Times New Roman" w:eastAsia="Times New Roman" w:hAnsi="Times New Roman"/>
        </w:rPr>
      </w:pPr>
      <w:r>
        <w:rPr>
          <w:rFonts w:ascii="Times New Roman" w:eastAsia="Times New Roman" w:hAnsi="Times New Roman"/>
        </w:rPr>
        <w:t>Any CIC and any other agency so authorised may use, process the said information and data disc</w:t>
      </w:r>
      <w:r>
        <w:rPr>
          <w:rFonts w:ascii="Times New Roman" w:eastAsia="Times New Roman" w:hAnsi="Times New Roman"/>
        </w:rPr>
        <w:t>losed by the Bank in the manner as deemed fit by them; and</w:t>
      </w:r>
    </w:p>
    <w:p w:rsidR="00000000" w:rsidRDefault="006F13F1">
      <w:pPr>
        <w:spacing w:line="240" w:lineRule="exact"/>
        <w:rPr>
          <w:rFonts w:ascii="Times New Roman" w:eastAsia="Times New Roman" w:hAnsi="Times New Roman"/>
        </w:rPr>
      </w:pPr>
    </w:p>
    <w:p w:rsidR="00000000" w:rsidRDefault="006F13F1" w:rsidP="006F13F1">
      <w:pPr>
        <w:numPr>
          <w:ilvl w:val="1"/>
          <w:numId w:val="215"/>
        </w:numPr>
        <w:tabs>
          <w:tab w:val="left" w:pos="2160"/>
        </w:tabs>
        <w:spacing w:line="237" w:lineRule="auto"/>
        <w:ind w:left="2160" w:right="60" w:hanging="720"/>
        <w:jc w:val="both"/>
        <w:rPr>
          <w:rFonts w:ascii="Times New Roman" w:eastAsia="Times New Roman" w:hAnsi="Times New Roman"/>
        </w:rPr>
      </w:pPr>
      <w:r>
        <w:rPr>
          <w:rFonts w:ascii="Times New Roman" w:eastAsia="Times New Roman" w:hAnsi="Times New Roman"/>
        </w:rPr>
        <w:t>Any CIC and any other agency so authorised may furnish for consideration, the processed information and data disclosed or products thereof prepared by them, to bank(s)/financial institution(s) and</w:t>
      </w:r>
      <w:r>
        <w:rPr>
          <w:rFonts w:ascii="Times New Roman" w:eastAsia="Times New Roman" w:hAnsi="Times New Roman"/>
        </w:rPr>
        <w:t xml:space="preserve"> other credit grantors or registered users, as may be specified by the RBI in this behalf.</w:t>
      </w:r>
    </w:p>
    <w:p w:rsidR="00000000" w:rsidRDefault="006F13F1">
      <w:pPr>
        <w:spacing w:line="241" w:lineRule="exact"/>
        <w:rPr>
          <w:rFonts w:ascii="Times New Roman" w:eastAsia="Times New Roman" w:hAnsi="Times New Roman"/>
        </w:rPr>
      </w:pPr>
    </w:p>
    <w:p w:rsidR="00000000" w:rsidRDefault="006F13F1" w:rsidP="006F13F1">
      <w:pPr>
        <w:numPr>
          <w:ilvl w:val="0"/>
          <w:numId w:val="215"/>
        </w:numPr>
        <w:tabs>
          <w:tab w:val="left" w:pos="1440"/>
        </w:tabs>
        <w:spacing w:line="239" w:lineRule="auto"/>
        <w:ind w:left="1440" w:hanging="720"/>
        <w:jc w:val="both"/>
        <w:rPr>
          <w:rFonts w:ascii="Times New Roman" w:eastAsia="Times New Roman" w:hAnsi="Times New Roman"/>
        </w:rPr>
      </w:pPr>
      <w:r>
        <w:rPr>
          <w:rFonts w:ascii="Times New Roman" w:eastAsia="Times New Roman" w:hAnsi="Times New Roman"/>
        </w:rPr>
        <w:t xml:space="preserve">The Borrower agrees, undertakes and authorizes the Bank to exchange, share or part with all the information, data or documents or other information as mentioned in </w:t>
      </w:r>
      <w:r>
        <w:rPr>
          <w:rFonts w:ascii="Times New Roman" w:eastAsia="Times New Roman" w:hAnsi="Times New Roman"/>
        </w:rPr>
        <w:t>this Clause 13.9 (e) and also the information relating to the conduct of the Borrower</w:t>
      </w:r>
      <w:r>
        <w:rPr>
          <w:rFonts w:ascii="Times New Roman" w:eastAsia="Times New Roman" w:hAnsi="Times New Roman"/>
        </w:rPr>
        <w:t xml:space="preserve">’s accounts, credit history or repayment record, with other banks / financial institutions involved in the financing arrangement to the Borrower, whether under consortium </w:t>
      </w:r>
      <w:r>
        <w:rPr>
          <w:rFonts w:ascii="Times New Roman" w:eastAsia="Times New Roman" w:hAnsi="Times New Roman"/>
        </w:rPr>
        <w:t>or multiple banking or sole banking arrangement and also with the banks/ financial institutions intending to finance the Borrower, as the Bank may deem necessary or appropriate as may be required for use or processing of the said information / data by such</w:t>
      </w:r>
      <w:r>
        <w:rPr>
          <w:rFonts w:ascii="Times New Roman" w:eastAsia="Times New Roman" w:hAnsi="Times New Roman"/>
        </w:rPr>
        <w:t xml:space="preserve"> banks/ financial institutions or furnishing of the processed information / data to other banks / financial institutions / credit providers and the Borrower shall not hold the Bank liable in any manner for use of such information.</w:t>
      </w:r>
    </w:p>
    <w:p w:rsidR="00000000" w:rsidRDefault="006F13F1">
      <w:pPr>
        <w:spacing w:line="240" w:lineRule="exact"/>
        <w:rPr>
          <w:rFonts w:ascii="Times New Roman" w:eastAsia="Times New Roman" w:hAnsi="Times New Roman"/>
        </w:rPr>
      </w:pPr>
    </w:p>
    <w:p w:rsidR="00000000" w:rsidRDefault="006F13F1" w:rsidP="006F13F1">
      <w:pPr>
        <w:numPr>
          <w:ilvl w:val="0"/>
          <w:numId w:val="215"/>
        </w:numPr>
        <w:tabs>
          <w:tab w:val="left" w:pos="1440"/>
        </w:tabs>
        <w:spacing w:line="238" w:lineRule="auto"/>
        <w:ind w:left="1440" w:hanging="720"/>
        <w:jc w:val="both"/>
        <w:rPr>
          <w:rFonts w:ascii="Times New Roman" w:eastAsia="Times New Roman" w:hAnsi="Times New Roman"/>
        </w:rPr>
      </w:pPr>
      <w:r>
        <w:rPr>
          <w:rFonts w:ascii="Times New Roman" w:eastAsia="Times New Roman" w:hAnsi="Times New Roman"/>
        </w:rPr>
        <w:t>The Borrower agrees that</w:t>
      </w:r>
      <w:r>
        <w:rPr>
          <w:rFonts w:ascii="Times New Roman" w:eastAsia="Times New Roman" w:hAnsi="Times New Roman"/>
        </w:rPr>
        <w:t xml:space="preserve"> in case the Borrower commits a default in payment or repayment of any amounts in respect of the Facility, the Bank and/or RBI will have an unqualified right to disclose or publish the details of the default and the name of the Borrower, its directors, par</w:t>
      </w:r>
      <w:r>
        <w:rPr>
          <w:rFonts w:ascii="Times New Roman" w:eastAsia="Times New Roman" w:hAnsi="Times New Roman"/>
        </w:rPr>
        <w:t>tners, as the case may be, as defaulters, in such manner and through such medium as the Bank or RBI in their absolute discretion may think fit.</w:t>
      </w:r>
    </w:p>
    <w:p w:rsidR="00000000" w:rsidRDefault="006F13F1">
      <w:pPr>
        <w:tabs>
          <w:tab w:val="left" w:pos="1440"/>
        </w:tabs>
        <w:spacing w:line="238" w:lineRule="auto"/>
        <w:ind w:left="1440" w:hanging="720"/>
        <w:jc w:val="both"/>
        <w:rPr>
          <w:rFonts w:ascii="Times New Roman" w:eastAsia="Times New Roman" w:hAnsi="Times New Roman"/>
        </w:rPr>
        <w:sectPr w:rsidR="00000000">
          <w:pgSz w:w="12240" w:h="15840"/>
          <w:pgMar w:top="1432" w:right="1420" w:bottom="1440" w:left="1440" w:header="0" w:footer="0" w:gutter="0"/>
          <w:cols w:space="0" w:equalWidth="0">
            <w:col w:w="9380"/>
          </w:cols>
          <w:docGrid w:linePitch="360"/>
        </w:sectPr>
      </w:pPr>
    </w:p>
    <w:p w:rsidR="00000000" w:rsidRDefault="006F13F1">
      <w:pPr>
        <w:spacing w:line="223" w:lineRule="exact"/>
        <w:rPr>
          <w:rFonts w:ascii="Times New Roman" w:eastAsia="Times New Roman" w:hAnsi="Times New Roman"/>
        </w:rPr>
      </w:pPr>
      <w:bookmarkStart w:id="119" w:name="page120"/>
      <w:bookmarkEnd w:id="119"/>
    </w:p>
    <w:p w:rsidR="00000000" w:rsidRDefault="006F13F1">
      <w:pPr>
        <w:spacing w:line="0" w:lineRule="atLeast"/>
        <w:rPr>
          <w:rFonts w:ascii="Times New Roman" w:eastAsia="Times New Roman" w:hAnsi="Times New Roman"/>
        </w:rPr>
      </w:pPr>
      <w:r>
        <w:rPr>
          <w:rFonts w:ascii="Times New Roman" w:eastAsia="Times New Roman" w:hAnsi="Times New Roman"/>
        </w:rPr>
        <w:t>27.10</w:t>
      </w:r>
    </w:p>
    <w:p w:rsidR="00000000" w:rsidRDefault="006F13F1">
      <w:pPr>
        <w:spacing w:line="239" w:lineRule="exact"/>
        <w:rPr>
          <w:rFonts w:ascii="Times New Roman" w:eastAsia="Times New Roman" w:hAnsi="Times New Roman"/>
        </w:rPr>
      </w:pPr>
    </w:p>
    <w:p w:rsidR="00000000" w:rsidRDefault="006F13F1">
      <w:pPr>
        <w:spacing w:line="238" w:lineRule="auto"/>
        <w:ind w:left="720" w:right="400"/>
        <w:jc w:val="both"/>
        <w:rPr>
          <w:rFonts w:ascii="Times New Roman" w:eastAsia="Times New Roman" w:hAnsi="Times New Roman"/>
        </w:rPr>
      </w:pPr>
      <w:r>
        <w:rPr>
          <w:rFonts w:ascii="Times New Roman" w:eastAsia="Times New Roman" w:hAnsi="Times New Roman"/>
        </w:rPr>
        <w:t xml:space="preserve">The Borrower hereby gives specific consent to the Bank/Lender for disclosing / submitting the </w:t>
      </w:r>
      <w:r>
        <w:rPr>
          <w:rFonts w:ascii="Times New Roman" w:eastAsia="Times New Roman" w:hAnsi="Times New Roman"/>
        </w:rPr>
        <w:t>‘financia</w:t>
      </w:r>
      <w:r>
        <w:rPr>
          <w:rFonts w:ascii="Times New Roman" w:eastAsia="Times New Roman" w:hAnsi="Times New Roman"/>
        </w:rPr>
        <w:t>l information</w:t>
      </w:r>
      <w:r>
        <w:rPr>
          <w:rFonts w:ascii="Times New Roman" w:eastAsia="Times New Roman" w:hAnsi="Times New Roman"/>
        </w:rPr>
        <w:t xml:space="preserve">’ as defined in Section 3 (13 ) of the Insolvency and Bankruptcy Code, 2016 ( </w:t>
      </w:r>
      <w:r>
        <w:rPr>
          <w:rFonts w:ascii="Times New Roman" w:eastAsia="Times New Roman" w:hAnsi="Times New Roman"/>
        </w:rPr>
        <w:t>‘Code</w:t>
      </w:r>
      <w:r>
        <w:rPr>
          <w:rFonts w:ascii="Times New Roman" w:eastAsia="Times New Roman" w:hAnsi="Times New Roman"/>
        </w:rPr>
        <w:t>’ for brief ) read with the relevant Reg</w:t>
      </w:r>
      <w:r>
        <w:rPr>
          <w:rFonts w:ascii="Times New Roman" w:eastAsia="Times New Roman" w:hAnsi="Times New Roman"/>
        </w:rPr>
        <w:t>ulations/ Rules framed under the Code, as amended and in</w:t>
      </w:r>
      <w:r>
        <w:rPr>
          <w:rFonts w:ascii="Times New Roman" w:eastAsia="Times New Roman" w:hAnsi="Times New Roman"/>
        </w:rPr>
        <w:t xml:space="preserve"> force from time to time and as specified there under from time </w:t>
      </w:r>
      <w:r>
        <w:rPr>
          <w:rFonts w:ascii="Times New Roman" w:eastAsia="Times New Roman" w:hAnsi="Times New Roman"/>
        </w:rPr>
        <w:t xml:space="preserve">to time, in respect of the Credit/ Financial facilities availed from the Bank/ Lender, from time to time, to any </w:t>
      </w:r>
      <w:r>
        <w:rPr>
          <w:rFonts w:ascii="Times New Roman" w:eastAsia="Times New Roman" w:hAnsi="Times New Roman"/>
        </w:rPr>
        <w:t>‘Information Utility</w:t>
      </w:r>
      <w:r>
        <w:rPr>
          <w:rFonts w:ascii="Times New Roman" w:eastAsia="Times New Roman" w:hAnsi="Times New Roman"/>
        </w:rPr>
        <w:t xml:space="preserve">’ ( </w:t>
      </w:r>
      <w:r>
        <w:rPr>
          <w:rFonts w:ascii="Times New Roman" w:eastAsia="Times New Roman" w:hAnsi="Times New Roman"/>
        </w:rPr>
        <w:t>‘IU</w:t>
      </w:r>
      <w:r>
        <w:rPr>
          <w:rFonts w:ascii="Times New Roman" w:eastAsia="Times New Roman" w:hAnsi="Times New Roman"/>
        </w:rPr>
        <w:t>’ for brief ) as defined in Section 3 ( 21 ) of the Code, in accordance with the relevant Regulations framed under t</w:t>
      </w:r>
      <w:r>
        <w:rPr>
          <w:rFonts w:ascii="Times New Roman" w:eastAsia="Times New Roman" w:hAnsi="Times New Roman"/>
        </w:rPr>
        <w:t>he Code, and directions issued by Reserve Bank of India to the banks from time to time and hereby specifically agree to promptly authent</w:t>
      </w:r>
      <w:r>
        <w:rPr>
          <w:rFonts w:ascii="Times New Roman" w:eastAsia="Times New Roman" w:hAnsi="Times New Roman"/>
        </w:rPr>
        <w:t xml:space="preserve">icate the </w:t>
      </w:r>
      <w:r>
        <w:rPr>
          <w:rFonts w:ascii="Times New Roman" w:eastAsia="Times New Roman" w:hAnsi="Times New Roman"/>
        </w:rPr>
        <w:t>‘financial information submitted by the</w:t>
      </w:r>
      <w:r>
        <w:rPr>
          <w:rFonts w:ascii="Times New Roman" w:eastAsia="Times New Roman" w:hAnsi="Times New Roman"/>
        </w:rPr>
        <w:t xml:space="preserve"> Bank/Lender, as and when requested by the concerned </w:t>
      </w:r>
      <w:r>
        <w:rPr>
          <w:rFonts w:ascii="Times New Roman" w:eastAsia="Times New Roman" w:hAnsi="Times New Roman"/>
        </w:rPr>
        <w:t>‘IU</w:t>
      </w:r>
      <w:r>
        <w:rPr>
          <w:rFonts w:ascii="Times New Roman" w:eastAsia="Times New Roman" w:hAnsi="Times New Roman"/>
        </w:rPr>
        <w:t>’ .</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5"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13.11</w:t>
      </w:r>
    </w:p>
    <w:p w:rsidR="00000000" w:rsidRDefault="006F13F1">
      <w:pPr>
        <w:spacing w:line="3" w:lineRule="exact"/>
        <w:rPr>
          <w:rFonts w:ascii="Times New Roman" w:eastAsia="Times New Roman" w:hAnsi="Times New Roman"/>
        </w:rPr>
      </w:pPr>
    </w:p>
    <w:p w:rsidR="00000000" w:rsidRDefault="006F13F1">
      <w:pPr>
        <w:spacing w:line="239" w:lineRule="auto"/>
        <w:ind w:left="8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ll disputes, differences and / or claim or questions arising out of these presents or in any way touching or concerning the same or as to constructions, meaning or effect thereof or as to the right, obligations and liabilities of the parties hereunder shal</w:t>
      </w:r>
      <w:r>
        <w:rPr>
          <w:rFonts w:ascii="Times New Roman" w:eastAsia="Times New Roman" w:hAnsi="Times New Roman"/>
        </w:rPr>
        <w:t>l be referred to and settled by arbitration, to be held in accordance with the provisions of the Arbitration and Conciliation Act, 1996 or any statutory amendments thereof, of a sole arbitrator to be nominated by the Lender/Bank, and in the event of death,</w:t>
      </w:r>
      <w:r>
        <w:rPr>
          <w:rFonts w:ascii="Times New Roman" w:eastAsia="Times New Roman" w:hAnsi="Times New Roman"/>
        </w:rPr>
        <w:t xml:space="preserve"> unwillingness, refusal, neglect, inability or incapability of a person so appointed to act as an arbitrator, the Lender/Bank may appoint a new arbitrator to be a sole arbitrator. The arbitrator shall not be required to give any reasons for the award and t</w:t>
      </w:r>
      <w:r>
        <w:rPr>
          <w:rFonts w:ascii="Times New Roman" w:eastAsia="Times New Roman" w:hAnsi="Times New Roman"/>
        </w:rPr>
        <w:t>he award of the arbitrator shall be final and binding on all parties concerned. The arbitration proceedings shall be held at Mumbai/Delhi/Kolkata/Bangalore/Chennai/Kochi. The arbitral procedure shall be conducted in English.</w:t>
      </w:r>
    </w:p>
    <w:p w:rsidR="00000000" w:rsidRDefault="006F13F1">
      <w:pPr>
        <w:spacing w:line="231"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19"/>
          <w:u w:val="single"/>
        </w:rPr>
      </w:pPr>
      <w:r>
        <w:rPr>
          <w:rFonts w:ascii="Times New Roman" w:eastAsia="Times New Roman" w:hAnsi="Times New Roman"/>
        </w:rPr>
        <w:t>13.12</w:t>
      </w:r>
      <w:r>
        <w:rPr>
          <w:rFonts w:ascii="Times New Roman" w:eastAsia="Times New Roman" w:hAnsi="Times New Roman"/>
        </w:rPr>
        <w:tab/>
      </w:r>
      <w:r>
        <w:rPr>
          <w:rFonts w:ascii="Times New Roman" w:eastAsia="Times New Roman" w:hAnsi="Times New Roman"/>
          <w:sz w:val="19"/>
          <w:u w:val="single"/>
        </w:rPr>
        <w:t>Entire Agreement</w:t>
      </w:r>
    </w:p>
    <w:p w:rsidR="00000000" w:rsidRDefault="006F13F1">
      <w:pPr>
        <w:spacing w:line="240"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rPr>
      </w:pPr>
      <w:r>
        <w:rPr>
          <w:rFonts w:ascii="Times New Roman" w:eastAsia="Times New Roman" w:hAnsi="Times New Roman"/>
        </w:rPr>
        <w:t>This A</w:t>
      </w:r>
      <w:r>
        <w:rPr>
          <w:rFonts w:ascii="Times New Roman" w:eastAsia="Times New Roman" w:hAnsi="Times New Roman"/>
        </w:rPr>
        <w:t>greement shall supersede all prior discussions and representations between the Parties, , save with respect to any terms and conditions contained in the Sanction Letter, which (i) are not expressly included in this Agreement; and/or (ii) are more stringent</w:t>
      </w:r>
      <w:r>
        <w:rPr>
          <w:rFonts w:ascii="Times New Roman" w:eastAsia="Times New Roman" w:hAnsi="Times New Roman"/>
        </w:rPr>
        <w:t xml:space="preserve"> in comparison to the condition(s) contained in this Agreement, in which case such condition(s) in the Sanction Letter shall be binding on the Parties and shall also be deemed to be included in this Agreement by reference.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58"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13.13 Penal Interest and Cha</w:t>
      </w:r>
      <w:r>
        <w:rPr>
          <w:rFonts w:ascii="Times New Roman" w:eastAsia="Times New Roman" w:hAnsi="Times New Roman"/>
          <w:b/>
        </w:rPr>
        <w:t>rges :-</w:t>
      </w:r>
    </w:p>
    <w:p w:rsidR="00000000" w:rsidRDefault="006F13F1">
      <w:pPr>
        <w:spacing w:line="279" w:lineRule="exact"/>
        <w:rPr>
          <w:rFonts w:ascii="Times New Roman" w:eastAsia="Times New Roman" w:hAnsi="Times New Roman"/>
        </w:rPr>
      </w:pPr>
    </w:p>
    <w:p w:rsidR="00000000" w:rsidRDefault="006F13F1">
      <w:pPr>
        <w:spacing w:line="238" w:lineRule="auto"/>
        <w:ind w:left="720" w:right="160"/>
        <w:rPr>
          <w:rFonts w:ascii="Times New Roman" w:eastAsia="Times New Roman" w:hAnsi="Times New Roman"/>
        </w:rPr>
      </w:pPr>
      <w:r>
        <w:rPr>
          <w:rFonts w:ascii="Times New Roman" w:eastAsia="Times New Roman" w:hAnsi="Times New Roman"/>
        </w:rPr>
        <w:t>All amounts in default for payment, due to delay or non-payment of EMI/Installment or interest thereon including any costs, charges and expenses or due to occurrence of any other Event of Default as specified in the sanction letter &amp; loan agreemen</w:t>
      </w:r>
      <w:r>
        <w:rPr>
          <w:rFonts w:ascii="Times New Roman" w:eastAsia="Times New Roman" w:hAnsi="Times New Roman"/>
        </w:rPr>
        <w:t>t shall be debited to the loan/drawal account and in such case Bank shall also levy the penal interest and other charges as applicable and prescribed in the sanction letter and loan agreement in the said loan/drawal account for the period of default withou</w:t>
      </w:r>
      <w:r>
        <w:rPr>
          <w:rFonts w:ascii="Times New Roman" w:eastAsia="Times New Roman" w:hAnsi="Times New Roman"/>
        </w:rPr>
        <w:t>t there being any need to assign a reason for the same, which shall be paid by the Borrower.</w:t>
      </w:r>
    </w:p>
    <w:p w:rsidR="00000000" w:rsidRDefault="006F13F1">
      <w:pPr>
        <w:spacing w:line="257" w:lineRule="exact"/>
        <w:rPr>
          <w:rFonts w:ascii="Times New Roman" w:eastAsia="Times New Roman" w:hAnsi="Times New Roman"/>
        </w:rPr>
      </w:pPr>
    </w:p>
    <w:p w:rsidR="00000000" w:rsidRDefault="006F13F1">
      <w:pPr>
        <w:spacing w:line="235" w:lineRule="auto"/>
        <w:ind w:left="720" w:right="80"/>
        <w:rPr>
          <w:rFonts w:ascii="Times New Roman" w:eastAsia="Times New Roman" w:hAnsi="Times New Roman"/>
        </w:rPr>
      </w:pPr>
      <w:r>
        <w:rPr>
          <w:rFonts w:ascii="Times New Roman" w:eastAsia="Times New Roman" w:hAnsi="Times New Roman"/>
        </w:rPr>
        <w:t>However, if Borrower fails to make the payment of above said amounts in default for payment or the penal interest and other charges levied by the Bank within 90 d</w:t>
      </w:r>
      <w:r>
        <w:rPr>
          <w:rFonts w:ascii="Times New Roman" w:eastAsia="Times New Roman" w:hAnsi="Times New Roman"/>
        </w:rPr>
        <w:t xml:space="preserve">ays from the due date of such payments, in that case said loan/drawal account shall be classified as Non Performing Asset </w:t>
      </w:r>
      <w:r>
        <w:rPr>
          <w:rFonts w:ascii="Times New Roman" w:eastAsia="Times New Roman" w:hAnsi="Times New Roman"/>
        </w:rPr>
        <w:t>(</w:t>
      </w:r>
      <w:r>
        <w:rPr>
          <w:rFonts w:ascii="Times New Roman" w:eastAsia="Times New Roman" w:hAnsi="Times New Roman"/>
        </w:rPr>
        <w:t>“NPA</w:t>
      </w:r>
      <w:r>
        <w:rPr>
          <w:rFonts w:ascii="Times New Roman" w:eastAsia="Times New Roman" w:hAnsi="Times New Roman"/>
        </w:rPr>
        <w:t>”).</w:t>
      </w:r>
    </w:p>
    <w:p w:rsidR="00000000" w:rsidRDefault="006F13F1">
      <w:pPr>
        <w:spacing w:line="308" w:lineRule="exact"/>
        <w:rPr>
          <w:rFonts w:ascii="Times New Roman" w:eastAsia="Times New Roman" w:hAnsi="Times New Roman"/>
        </w:rPr>
      </w:pPr>
    </w:p>
    <w:p w:rsidR="00000000" w:rsidRDefault="006F13F1">
      <w:pPr>
        <w:spacing w:line="235" w:lineRule="auto"/>
        <w:ind w:left="720" w:right="260"/>
        <w:rPr>
          <w:rFonts w:ascii="Times New Roman" w:eastAsia="Times New Roman" w:hAnsi="Times New Roman"/>
        </w:rPr>
      </w:pPr>
      <w:r>
        <w:rPr>
          <w:rFonts w:ascii="Times New Roman" w:eastAsia="Times New Roman" w:hAnsi="Times New Roman"/>
        </w:rPr>
        <w:t xml:space="preserve">In order to regularise the said loan/drawal account, the Borrower shall be liable to pay all the above mentioned amounts in </w:t>
      </w:r>
      <w:r>
        <w:rPr>
          <w:rFonts w:ascii="Times New Roman" w:eastAsia="Times New Roman" w:hAnsi="Times New Roman"/>
        </w:rPr>
        <w:t>default and/or penal interest and other charges, as the case may be, [on immediate basis].</w:t>
      </w:r>
    </w:p>
    <w:p w:rsidR="00000000" w:rsidRDefault="006F13F1">
      <w:pPr>
        <w:spacing w:line="235" w:lineRule="auto"/>
        <w:ind w:left="720" w:right="260"/>
        <w:rPr>
          <w:rFonts w:ascii="Times New Roman" w:eastAsia="Times New Roman" w:hAnsi="Times New Roman"/>
        </w:rPr>
        <w:sectPr w:rsidR="00000000">
          <w:pgSz w:w="12240" w:h="15840"/>
          <w:pgMar w:top="1440" w:right="1440" w:bottom="1073" w:left="1440" w:header="0" w:footer="0" w:gutter="0"/>
          <w:cols w:space="0" w:equalWidth="0">
            <w:col w:w="9360"/>
          </w:cols>
          <w:docGrid w:linePitch="360"/>
        </w:sectPr>
      </w:pPr>
    </w:p>
    <w:p w:rsidR="00000000" w:rsidRDefault="006F13F1">
      <w:pPr>
        <w:spacing w:line="0" w:lineRule="atLeast"/>
        <w:rPr>
          <w:rFonts w:ascii="Times New Roman" w:eastAsia="Times New Roman" w:hAnsi="Times New Roman"/>
          <w:b/>
        </w:rPr>
      </w:pPr>
      <w:bookmarkStart w:id="120" w:name="page121"/>
      <w:bookmarkEnd w:id="120"/>
      <w:r>
        <w:rPr>
          <w:rFonts w:ascii="Times New Roman" w:eastAsia="Times New Roman" w:hAnsi="Times New Roman"/>
          <w:b/>
        </w:rPr>
        <w:t>13.14 Fair Practice Code:-</w:t>
      </w:r>
    </w:p>
    <w:p w:rsidR="00000000" w:rsidRDefault="006F13F1">
      <w:pPr>
        <w:spacing w:line="279" w:lineRule="exact"/>
        <w:rPr>
          <w:rFonts w:ascii="Times New Roman" w:eastAsia="Times New Roman" w:hAnsi="Times New Roman"/>
        </w:rPr>
      </w:pPr>
    </w:p>
    <w:p w:rsidR="00000000" w:rsidRDefault="006F13F1">
      <w:pPr>
        <w:spacing w:line="233" w:lineRule="auto"/>
        <w:ind w:left="720" w:right="300"/>
        <w:rPr>
          <w:rFonts w:ascii="Times New Roman" w:eastAsia="Times New Roman" w:hAnsi="Times New Roman"/>
        </w:rPr>
      </w:pPr>
      <w:r>
        <w:rPr>
          <w:rFonts w:ascii="Times New Roman" w:eastAsia="Times New Roman" w:hAnsi="Times New Roman"/>
        </w:rPr>
        <w:t xml:space="preserve">The Fair Practice Code for the Lenders as published on the Axis Bank's website, shall apply to the Loan. Copy of the Fair Practice Code </w:t>
      </w:r>
      <w:r>
        <w:rPr>
          <w:rFonts w:ascii="Times New Roman" w:eastAsia="Times New Roman" w:hAnsi="Times New Roman"/>
        </w:rPr>
        <w:t>for lenders as available on the Bank's website.</w:t>
      </w:r>
    </w:p>
    <w:p w:rsidR="00000000" w:rsidRDefault="006F13F1">
      <w:pPr>
        <w:spacing w:line="265" w:lineRule="exact"/>
        <w:rPr>
          <w:rFonts w:ascii="Times New Roman" w:eastAsia="Times New Roman" w:hAnsi="Times New Roman"/>
        </w:rPr>
      </w:pPr>
    </w:p>
    <w:p w:rsidR="00000000" w:rsidRDefault="006F13F1">
      <w:pPr>
        <w:spacing w:line="244" w:lineRule="auto"/>
        <w:ind w:left="720" w:right="980"/>
        <w:rPr>
          <w:rFonts w:ascii="Times New Roman" w:eastAsia="Times New Roman" w:hAnsi="Times New Roman"/>
          <w:u w:val="single"/>
        </w:rPr>
      </w:pPr>
      <w:hyperlink r:id="rId18" w:history="1">
        <w:r>
          <w:rPr>
            <w:rFonts w:ascii="Times New Roman" w:eastAsia="Times New Roman" w:hAnsi="Times New Roman"/>
            <w:u w:val="single"/>
          </w:rPr>
          <w:t>https://www.axisbank.com/docs/default-source/default-document-library/fair-practice-code-for-</w:t>
        </w:r>
      </w:hyperlink>
      <w:hyperlink r:id="rId19" w:history="1">
        <w:r>
          <w:rPr>
            <w:rFonts w:ascii="Times New Roman" w:eastAsia="Times New Roman" w:hAnsi="Times New Roman"/>
            <w:u w:val="single"/>
          </w:rPr>
          <w:t>lenders.pdf</w:t>
        </w:r>
      </w:hyperlink>
    </w:p>
    <w:p w:rsidR="00000000" w:rsidRDefault="006F13F1">
      <w:pPr>
        <w:spacing w:line="288" w:lineRule="exact"/>
        <w:rPr>
          <w:rFonts w:ascii="Times New Roman" w:eastAsia="Times New Roman" w:hAnsi="Times New Roman"/>
        </w:rPr>
      </w:pPr>
    </w:p>
    <w:p w:rsidR="00000000" w:rsidRDefault="006F13F1">
      <w:pPr>
        <w:tabs>
          <w:tab w:val="left" w:pos="680"/>
        </w:tabs>
        <w:spacing w:line="236" w:lineRule="auto"/>
        <w:ind w:left="700" w:right="20" w:hanging="707"/>
        <w:jc w:val="both"/>
        <w:rPr>
          <w:rFonts w:ascii="Century Gothic" w:eastAsia="Century Gothic" w:hAnsi="Century Gothic"/>
          <w:i/>
        </w:rPr>
      </w:pPr>
      <w:r>
        <w:rPr>
          <w:rFonts w:ascii="Times New Roman" w:eastAsia="Times New Roman" w:hAnsi="Times New Roman"/>
          <w:b/>
        </w:rPr>
        <w:t>13.15</w:t>
      </w:r>
      <w:r>
        <w:rPr>
          <w:rFonts w:ascii="Times New Roman" w:eastAsia="Times New Roman" w:hAnsi="Times New Roman"/>
        </w:rPr>
        <w:tab/>
      </w:r>
      <w:r>
        <w:rPr>
          <w:rFonts w:ascii="Times New Roman" w:eastAsia="Times New Roman" w:hAnsi="Times New Roman"/>
        </w:rPr>
        <w:t>With reference to the RBI circular on Prudential norms on Income Recognition, Asset Classification and Provisioning p</w:t>
      </w:r>
      <w:r>
        <w:rPr>
          <w:rFonts w:ascii="Times New Roman" w:eastAsia="Times New Roman" w:hAnsi="Times New Roman"/>
        </w:rPr>
        <w:t xml:space="preserve">ertaining to Advances </w:t>
      </w:r>
      <w:r>
        <w:rPr>
          <w:rFonts w:ascii="Times New Roman" w:eastAsia="Times New Roman" w:hAnsi="Times New Roman"/>
        </w:rPr>
        <w:t>–</w:t>
      </w:r>
      <w:r>
        <w:rPr>
          <w:rFonts w:ascii="Times New Roman" w:eastAsia="Times New Roman" w:hAnsi="Times New Roman"/>
        </w:rPr>
        <w:t xml:space="preserve"> Clarifications dated November 12, 2021 you additionally request and agree to the following</w:t>
      </w:r>
      <w:r>
        <w:rPr>
          <w:rFonts w:ascii="Century Gothic" w:eastAsia="Century Gothic" w:hAnsi="Century Gothic"/>
          <w:i/>
        </w:rPr>
        <w:t>-</w:t>
      </w:r>
    </w:p>
    <w:p w:rsidR="00000000" w:rsidRDefault="006F13F1">
      <w:pPr>
        <w:spacing w:line="257" w:lineRule="exact"/>
        <w:rPr>
          <w:rFonts w:ascii="Times New Roman" w:eastAsia="Times New Roman" w:hAnsi="Times New Roman"/>
        </w:rPr>
      </w:pPr>
    </w:p>
    <w:p w:rsidR="00000000" w:rsidRDefault="006F13F1">
      <w:pPr>
        <w:spacing w:line="237" w:lineRule="auto"/>
        <w:ind w:left="700" w:right="20"/>
        <w:jc w:val="both"/>
        <w:rPr>
          <w:rFonts w:ascii="Times New Roman" w:eastAsia="Times New Roman" w:hAnsi="Times New Roman"/>
        </w:rPr>
      </w:pPr>
      <w:r>
        <w:rPr>
          <w:rFonts w:ascii="Times New Roman" w:eastAsia="Times New Roman" w:hAnsi="Times New Roman"/>
        </w:rPr>
        <w:t xml:space="preserve">I/We understand that the circular DBR.No.BP.BC.45/21.04.048/2018-19 dated June 7, 2019 on </w:t>
      </w:r>
      <w:r>
        <w:rPr>
          <w:rFonts w:ascii="Times New Roman" w:eastAsia="Times New Roman" w:hAnsi="Times New Roman"/>
        </w:rPr>
        <w:t>‘Prudential</w:t>
      </w:r>
      <w:r>
        <w:rPr>
          <w:rFonts w:ascii="Times New Roman" w:eastAsia="Times New Roman" w:hAnsi="Times New Roman"/>
        </w:rPr>
        <w:t xml:space="preserve"> Framework for Resolution of Stressed </w:t>
      </w:r>
      <w:r>
        <w:rPr>
          <w:rFonts w:ascii="Times New Roman" w:eastAsia="Times New Roman" w:hAnsi="Times New Roman"/>
        </w:rPr>
        <w:t>Assets</w:t>
      </w:r>
      <w:r>
        <w:rPr>
          <w:rFonts w:ascii="Times New Roman" w:eastAsia="Times New Roman" w:hAnsi="Times New Roman"/>
        </w:rPr>
        <w:t>’</w:t>
      </w:r>
      <w:r>
        <w:rPr>
          <w:rFonts w:ascii="Times New Roman" w:eastAsia="Times New Roman" w:hAnsi="Times New Roman"/>
        </w:rPr>
        <w:t xml:space="preserve"> requires the lenders to recognize incipient stress in borrower accounts, immediately on default, by classifying them as special mention accounts (SMA). Accordingly, the date of SMA/NPA shall reflect the asset classification status of my loan accoun</w:t>
      </w:r>
      <w:r>
        <w:rPr>
          <w:rFonts w:ascii="Times New Roman" w:eastAsia="Times New Roman" w:hAnsi="Times New Roman"/>
        </w:rPr>
        <w:t>t at the day-end of that calendar date. An illustration of such classification is as follows:</w:t>
      </w:r>
    </w:p>
    <w:p w:rsidR="00000000" w:rsidRDefault="006F13F1">
      <w:pPr>
        <w:spacing w:line="245" w:lineRule="exact"/>
        <w:rPr>
          <w:rFonts w:ascii="Times New Roman" w:eastAsia="Times New Roman" w:hAnsi="Times New Roman"/>
        </w:rPr>
      </w:pPr>
    </w:p>
    <w:p w:rsidR="00000000" w:rsidRDefault="006F13F1" w:rsidP="006F13F1">
      <w:pPr>
        <w:numPr>
          <w:ilvl w:val="0"/>
          <w:numId w:val="216"/>
        </w:numPr>
        <w:tabs>
          <w:tab w:val="left" w:pos="1080"/>
        </w:tabs>
        <w:spacing w:line="200" w:lineRule="auto"/>
        <w:ind w:left="1080" w:right="20" w:hanging="360"/>
        <w:rPr>
          <w:rFonts w:ascii="Wingdings" w:eastAsia="Wingdings" w:hAnsi="Wingdings"/>
          <w:sz w:val="40"/>
          <w:vertAlign w:val="superscript"/>
        </w:rPr>
      </w:pPr>
      <w:r>
        <w:rPr>
          <w:rFonts w:ascii="Times New Roman" w:eastAsia="Times New Roman" w:hAnsi="Times New Roman"/>
        </w:rPr>
        <w:t>SMA 0 - If due date of a loan account is March 31, 2021, and full dues are not received on this date, the account shall be SMA 0 on day end of March 31, 2021.</w:t>
      </w:r>
    </w:p>
    <w:p w:rsidR="00000000" w:rsidRDefault="006F13F1">
      <w:pPr>
        <w:spacing w:line="127" w:lineRule="exact"/>
        <w:rPr>
          <w:rFonts w:ascii="Wingdings" w:eastAsia="Wingdings" w:hAnsi="Wingdings"/>
          <w:sz w:val="40"/>
          <w:vertAlign w:val="superscript"/>
        </w:rPr>
      </w:pPr>
    </w:p>
    <w:p w:rsidR="00000000" w:rsidRDefault="006F13F1" w:rsidP="006F13F1">
      <w:pPr>
        <w:numPr>
          <w:ilvl w:val="0"/>
          <w:numId w:val="216"/>
        </w:numPr>
        <w:tabs>
          <w:tab w:val="left" w:pos="1080"/>
        </w:tabs>
        <w:spacing w:line="201" w:lineRule="auto"/>
        <w:ind w:left="1080" w:right="20" w:hanging="360"/>
        <w:rPr>
          <w:rFonts w:ascii="Wingdings" w:eastAsia="Wingdings" w:hAnsi="Wingdings"/>
          <w:sz w:val="40"/>
          <w:vertAlign w:val="superscript"/>
        </w:rPr>
      </w:pPr>
      <w:r>
        <w:rPr>
          <w:rFonts w:ascii="Times New Roman" w:eastAsia="Times New Roman" w:hAnsi="Times New Roman"/>
        </w:rPr>
        <w:t>S</w:t>
      </w:r>
      <w:r>
        <w:rPr>
          <w:rFonts w:ascii="Times New Roman" w:eastAsia="Times New Roman" w:hAnsi="Times New Roman"/>
        </w:rPr>
        <w:t>MA 1 - If it continues to remain overdue, then this account shall get tagged as SMA-1 upon completion of 30 days of being continuously overdue i.e. April 30, 2021.</w:t>
      </w:r>
    </w:p>
    <w:p w:rsidR="00000000" w:rsidRDefault="006F13F1" w:rsidP="006F13F1">
      <w:pPr>
        <w:numPr>
          <w:ilvl w:val="0"/>
          <w:numId w:val="216"/>
        </w:numPr>
        <w:tabs>
          <w:tab w:val="left" w:pos="1080"/>
        </w:tabs>
        <w:spacing w:line="186" w:lineRule="auto"/>
        <w:ind w:left="1080" w:hanging="360"/>
        <w:rPr>
          <w:rFonts w:ascii="Wingdings" w:eastAsia="Wingdings" w:hAnsi="Wingdings"/>
          <w:sz w:val="40"/>
          <w:vertAlign w:val="superscript"/>
        </w:rPr>
      </w:pPr>
      <w:r>
        <w:rPr>
          <w:rFonts w:ascii="Times New Roman" w:eastAsia="Times New Roman" w:hAnsi="Times New Roman"/>
        </w:rPr>
        <w:t xml:space="preserve">SMA 2 - If the account continues to remain overdue, it shall get tagged as SMA-2 on May 30, </w:t>
      </w:r>
      <w:r>
        <w:rPr>
          <w:rFonts w:ascii="Times New Roman" w:eastAsia="Times New Roman" w:hAnsi="Times New Roman"/>
        </w:rPr>
        <w:t>2021</w:t>
      </w:r>
    </w:p>
    <w:p w:rsidR="00000000" w:rsidRDefault="006F13F1">
      <w:pPr>
        <w:spacing w:line="133" w:lineRule="exact"/>
        <w:rPr>
          <w:rFonts w:ascii="Wingdings" w:eastAsia="Wingdings" w:hAnsi="Wingdings"/>
          <w:sz w:val="40"/>
          <w:vertAlign w:val="superscript"/>
        </w:rPr>
      </w:pPr>
    </w:p>
    <w:p w:rsidR="00000000" w:rsidRDefault="006F13F1" w:rsidP="006F13F1">
      <w:pPr>
        <w:numPr>
          <w:ilvl w:val="0"/>
          <w:numId w:val="216"/>
        </w:numPr>
        <w:tabs>
          <w:tab w:val="left" w:pos="1080"/>
        </w:tabs>
        <w:spacing w:line="198" w:lineRule="auto"/>
        <w:ind w:left="1080" w:right="20" w:hanging="360"/>
        <w:rPr>
          <w:rFonts w:ascii="Wingdings" w:eastAsia="Wingdings" w:hAnsi="Wingdings"/>
          <w:sz w:val="40"/>
          <w:vertAlign w:val="superscript"/>
        </w:rPr>
      </w:pPr>
      <w:r>
        <w:rPr>
          <w:rFonts w:ascii="Times New Roman" w:eastAsia="Times New Roman" w:hAnsi="Times New Roman"/>
        </w:rPr>
        <w:t xml:space="preserve">NPA </w:t>
      </w:r>
      <w:r>
        <w:rPr>
          <w:rFonts w:ascii="Times New Roman" w:eastAsia="Times New Roman" w:hAnsi="Times New Roman"/>
        </w:rPr>
        <w:t>–</w:t>
      </w:r>
      <w:r>
        <w:rPr>
          <w:rFonts w:ascii="Times New Roman" w:eastAsia="Times New Roman" w:hAnsi="Times New Roman"/>
        </w:rPr>
        <w:t xml:space="preserve"> If the account continues to remain overdue further, it shall get classified as NPA on June 29, 2021</w:t>
      </w:r>
    </w:p>
    <w:p w:rsidR="00000000" w:rsidRDefault="006F13F1">
      <w:pPr>
        <w:spacing w:line="200" w:lineRule="exact"/>
        <w:rPr>
          <w:rFonts w:ascii="Times New Roman" w:eastAsia="Times New Roman" w:hAnsi="Times New Roman"/>
        </w:rPr>
      </w:pPr>
    </w:p>
    <w:p w:rsidR="00000000" w:rsidRDefault="006F13F1">
      <w:pPr>
        <w:spacing w:line="208" w:lineRule="exact"/>
        <w:rPr>
          <w:rFonts w:ascii="Times New Roman" w:eastAsia="Times New Roman" w:hAnsi="Times New Roman"/>
        </w:rPr>
      </w:pPr>
    </w:p>
    <w:p w:rsidR="00000000" w:rsidRDefault="006F13F1">
      <w:pPr>
        <w:tabs>
          <w:tab w:val="left" w:pos="660"/>
        </w:tabs>
        <w:spacing w:line="236" w:lineRule="auto"/>
        <w:ind w:left="680" w:right="40" w:hanging="707"/>
        <w:rPr>
          <w:rFonts w:ascii="Times New Roman" w:eastAsia="Times New Roman" w:hAnsi="Times New Roman"/>
        </w:rPr>
      </w:pPr>
      <w:r>
        <w:rPr>
          <w:rFonts w:ascii="Times New Roman" w:eastAsia="Times New Roman" w:hAnsi="Times New Roman"/>
          <w:b/>
        </w:rPr>
        <w:t>13.16</w:t>
      </w:r>
      <w:r>
        <w:rPr>
          <w:rFonts w:ascii="Times New Roman" w:eastAsia="Times New Roman" w:hAnsi="Times New Roman"/>
        </w:rPr>
        <w:tab/>
      </w:r>
      <w:r>
        <w:rPr>
          <w:rFonts w:ascii="Times New Roman" w:eastAsia="Times New Roman" w:hAnsi="Times New Roman"/>
        </w:rPr>
        <w:t>The Borrower agrees to extend the mortgage over the property, already mortgaged with the Bank for the existing parent loan availed by th</w:t>
      </w:r>
      <w:r>
        <w:rPr>
          <w:rFonts w:ascii="Times New Roman" w:eastAsia="Times New Roman" w:hAnsi="Times New Roman"/>
        </w:rPr>
        <w:t>e Borrower from the Bank, to secure the due repayment of these limits and that the mortgage may be enforced by the Bank to recover any outstandings due from the Borrower to the Bank either under existing parent loan or under these limits being sanctioned n</w:t>
      </w:r>
      <w:r>
        <w:rPr>
          <w:rFonts w:ascii="Times New Roman" w:eastAsia="Times New Roman" w:hAnsi="Times New Roman"/>
        </w:rPr>
        <w:t>ow.</w:t>
      </w:r>
    </w:p>
    <w:p w:rsidR="00000000" w:rsidRDefault="006F13F1">
      <w:pPr>
        <w:spacing w:line="288" w:lineRule="exact"/>
        <w:rPr>
          <w:rFonts w:ascii="Times New Roman" w:eastAsia="Times New Roman" w:hAnsi="Times New Roman"/>
        </w:rPr>
      </w:pPr>
    </w:p>
    <w:p w:rsidR="00000000" w:rsidRDefault="006F13F1">
      <w:pPr>
        <w:spacing w:line="239" w:lineRule="auto"/>
        <w:ind w:left="440" w:hanging="268"/>
        <w:jc w:val="both"/>
        <w:rPr>
          <w:rFonts w:ascii="Times New Roman" w:eastAsia="Times New Roman" w:hAnsi="Times New Roman"/>
        </w:rPr>
      </w:pPr>
      <w:r>
        <w:rPr>
          <w:rFonts w:ascii="Times New Roman" w:eastAsia="Times New Roman" w:hAnsi="Times New Roman"/>
          <w:b/>
        </w:rPr>
        <w:t>13.17</w:t>
      </w:r>
      <w:r>
        <w:rPr>
          <w:rFonts w:ascii="Century Gothic" w:eastAsia="Century Gothic" w:hAnsi="Century Gothic"/>
        </w:rPr>
        <w:t xml:space="preserve"> </w:t>
      </w:r>
      <w:r>
        <w:rPr>
          <w:rFonts w:ascii="Century Gothic" w:eastAsia="Century Gothic" w:hAnsi="Century Gothic"/>
        </w:rPr>
        <w:t>(a)</w:t>
      </w:r>
      <w:r>
        <w:rPr>
          <w:rFonts w:ascii="Times New Roman" w:eastAsia="Times New Roman" w:hAnsi="Times New Roman"/>
        </w:rPr>
        <w:t xml:space="preserve"> </w:t>
      </w:r>
      <w:r>
        <w:rPr>
          <w:rFonts w:ascii="Times New Roman" w:eastAsia="Times New Roman" w:hAnsi="Times New Roman"/>
        </w:rPr>
        <w:t>RBI vide its guidelines (reference no. RBI/2021-2022/125 DOR.STR.REC.68/21.04.048/2021-22) on</w:t>
      </w:r>
      <w:r>
        <w:rPr>
          <w:rFonts w:ascii="Times New Roman" w:eastAsia="Times New Roman" w:hAnsi="Times New Roman"/>
        </w:rPr>
        <w:t xml:space="preserve"> </w:t>
      </w:r>
      <w:r>
        <w:rPr>
          <w:rFonts w:ascii="Times New Roman" w:eastAsia="Times New Roman" w:hAnsi="Times New Roman"/>
        </w:rPr>
        <w:t xml:space="preserve">‘Prudential </w:t>
      </w:r>
      <w:r>
        <w:rPr>
          <w:rFonts w:ascii="Times New Roman" w:eastAsia="Times New Roman" w:hAnsi="Times New Roman"/>
        </w:rPr>
        <w:t>Norms on Income Recognition, Asset Classification and Provisioning, pertaining to Advances</w:t>
      </w:r>
      <w:r>
        <w:rPr>
          <w:rFonts w:ascii="Times New Roman" w:eastAsia="Times New Roman" w:hAnsi="Times New Roman"/>
        </w:rPr>
        <w:t xml:space="preserve"> </w:t>
      </w:r>
      <w:r>
        <w:rPr>
          <w:rFonts w:ascii="Times New Roman" w:eastAsia="Times New Roman" w:hAnsi="Times New Roman"/>
        </w:rPr>
        <w:t>– Clarifications</w:t>
      </w:r>
      <w:r>
        <w:rPr>
          <w:rFonts w:ascii="Times New Roman" w:eastAsia="Times New Roman" w:hAnsi="Times New Roman"/>
        </w:rPr>
        <w:t xml:space="preserve">’ </w:t>
      </w:r>
      <w:r>
        <w:rPr>
          <w:rFonts w:ascii="Times New Roman" w:eastAsia="Times New Roman" w:hAnsi="Times New Roman"/>
        </w:rPr>
        <w:t>dated 12-11-2021 has clari</w:t>
      </w:r>
      <w:r>
        <w:rPr>
          <w:rFonts w:ascii="Times New Roman" w:eastAsia="Times New Roman" w:hAnsi="Times New Roman"/>
        </w:rPr>
        <w:t>fied and/or harmonized certain aspects of the extant Regulatory</w:t>
      </w:r>
      <w:r>
        <w:rPr>
          <w:rFonts w:ascii="Times New Roman" w:eastAsia="Times New Roman" w:hAnsi="Times New Roman"/>
        </w:rPr>
        <w:t xml:space="preserve"> guidelines. The Borrower agrees, undertakes and confirms that the Bank has brought the following clarifications to the notice of the Borrower and the Borrower confirms of having been apprised </w:t>
      </w:r>
      <w:r>
        <w:rPr>
          <w:rFonts w:ascii="Times New Roman" w:eastAsia="Times New Roman" w:hAnsi="Times New Roman"/>
        </w:rPr>
        <w:t>of as follows:</w:t>
      </w:r>
    </w:p>
    <w:p w:rsidR="00000000" w:rsidRDefault="006F13F1">
      <w:pPr>
        <w:spacing w:line="372" w:lineRule="exact"/>
        <w:rPr>
          <w:rFonts w:ascii="Times New Roman" w:eastAsia="Times New Roman" w:hAnsi="Times New Roman"/>
        </w:rPr>
      </w:pPr>
    </w:p>
    <w:p w:rsidR="00000000" w:rsidRDefault="006F13F1">
      <w:pPr>
        <w:spacing w:line="0" w:lineRule="atLeast"/>
        <w:ind w:left="420"/>
        <w:rPr>
          <w:rFonts w:ascii="Bookman Old Style" w:eastAsia="Bookman Old Style" w:hAnsi="Bookman Old Style"/>
          <w:b/>
        </w:rPr>
      </w:pPr>
      <w:r>
        <w:rPr>
          <w:rFonts w:ascii="Bookman Old Style" w:eastAsia="Bookman Old Style" w:hAnsi="Bookman Old Style"/>
          <w:b/>
        </w:rPr>
        <w:t>1.1 Additional terms and conditions:</w:t>
      </w:r>
    </w:p>
    <w:p w:rsidR="00000000" w:rsidRDefault="006F13F1">
      <w:pPr>
        <w:spacing w:line="283" w:lineRule="exact"/>
        <w:rPr>
          <w:rFonts w:ascii="Times New Roman" w:eastAsia="Times New Roman" w:hAnsi="Times New Roman"/>
        </w:rPr>
      </w:pPr>
    </w:p>
    <w:p w:rsidR="00000000" w:rsidRDefault="006F13F1">
      <w:pPr>
        <w:spacing w:line="246" w:lineRule="auto"/>
        <w:ind w:left="460" w:right="20"/>
        <w:jc w:val="both"/>
        <w:rPr>
          <w:rFonts w:ascii="Times New Roman" w:eastAsia="Times New Roman" w:hAnsi="Times New Roman"/>
          <w:sz w:val="19"/>
        </w:rPr>
      </w:pPr>
      <w:r>
        <w:rPr>
          <w:rFonts w:ascii="Times New Roman" w:eastAsia="Times New Roman" w:hAnsi="Times New Roman"/>
          <w:sz w:val="24"/>
        </w:rPr>
        <w:t>[</w:t>
      </w:r>
      <w:r>
        <w:rPr>
          <w:rFonts w:ascii="Times New Roman" w:eastAsia="Times New Roman" w:hAnsi="Times New Roman"/>
          <w:sz w:val="19"/>
        </w:rPr>
        <w:t>Term Loans] Bank will deduct my/our EMI and other repayment/charges in terms of my Term Loan account</w:t>
      </w:r>
      <w:r>
        <w:rPr>
          <w:rFonts w:ascii="Times New Roman" w:eastAsia="Times New Roman" w:hAnsi="Times New Roman"/>
          <w:sz w:val="19"/>
        </w:rPr>
        <w:t xml:space="preserve"> on ___ of every month/quarter/half year commencing from __/__ /20__. I understand that if I do not p</w:t>
      </w:r>
      <w:r>
        <w:rPr>
          <w:rFonts w:ascii="Times New Roman" w:eastAsia="Times New Roman" w:hAnsi="Times New Roman"/>
          <w:sz w:val="19"/>
        </w:rPr>
        <w:t xml:space="preserve">ay my EMI on the above-mentioned date, my account will be considered as </w:t>
      </w:r>
      <w:r>
        <w:rPr>
          <w:rFonts w:ascii="Times New Roman" w:eastAsia="Times New Roman" w:hAnsi="Times New Roman"/>
          <w:sz w:val="19"/>
        </w:rPr>
        <w:t>‘Overdue</w:t>
      </w:r>
      <w:r>
        <w:rPr>
          <w:rFonts w:ascii="Times New Roman" w:eastAsia="Times New Roman" w:hAnsi="Times New Roman"/>
          <w:sz w:val="19"/>
        </w:rPr>
        <w:t>’</w:t>
      </w:r>
      <w:r>
        <w:rPr>
          <w:rFonts w:ascii="Times New Roman" w:eastAsia="Times New Roman" w:hAnsi="Times New Roman"/>
          <w:sz w:val="19"/>
        </w:rPr>
        <w:t xml:space="preserve"> from the end of that date.</w:t>
      </w:r>
    </w:p>
    <w:p w:rsidR="00000000" w:rsidRDefault="006F13F1">
      <w:pPr>
        <w:spacing w:line="224" w:lineRule="exact"/>
        <w:rPr>
          <w:rFonts w:ascii="Times New Roman" w:eastAsia="Times New Roman" w:hAnsi="Times New Roman"/>
        </w:rPr>
      </w:pPr>
    </w:p>
    <w:p w:rsidR="00000000" w:rsidRDefault="006F13F1">
      <w:pPr>
        <w:spacing w:line="0" w:lineRule="atLeast"/>
        <w:ind w:left="420"/>
        <w:rPr>
          <w:rFonts w:ascii="Times New Roman" w:eastAsia="Times New Roman" w:hAnsi="Times New Roman"/>
        </w:rPr>
      </w:pPr>
      <w:r>
        <w:rPr>
          <w:rFonts w:ascii="Times New Roman" w:eastAsia="Times New Roman" w:hAnsi="Times New Roman"/>
        </w:rPr>
        <w:t>My frequency of repayment shall be at _____ rests.</w:t>
      </w:r>
    </w:p>
    <w:p w:rsidR="00000000" w:rsidRDefault="006F13F1">
      <w:pPr>
        <w:spacing w:line="193" w:lineRule="exact"/>
        <w:rPr>
          <w:rFonts w:ascii="Times New Roman" w:eastAsia="Times New Roman" w:hAnsi="Times New Roman"/>
        </w:rPr>
      </w:pPr>
    </w:p>
    <w:p w:rsidR="00000000" w:rsidRDefault="006F13F1">
      <w:pPr>
        <w:spacing w:line="0" w:lineRule="atLeast"/>
        <w:ind w:left="780" w:right="20" w:hanging="359"/>
        <w:rPr>
          <w:rFonts w:ascii="Bookman Old Style" w:eastAsia="Bookman Old Style" w:hAnsi="Bookman Old Style"/>
          <w:b/>
        </w:rPr>
      </w:pPr>
      <w:r>
        <w:rPr>
          <w:rFonts w:ascii="Bookman Old Style" w:eastAsia="Bookman Old Style" w:hAnsi="Bookman Old Style"/>
          <w:b/>
        </w:rPr>
        <w:t>1.2.</w:t>
      </w:r>
      <w:r>
        <w:rPr>
          <w:rFonts w:ascii="Times New Roman" w:eastAsia="Times New Roman" w:hAnsi="Times New Roman"/>
        </w:rPr>
        <w:t xml:space="preserve"> </w:t>
      </w:r>
      <w:r>
        <w:rPr>
          <w:rFonts w:ascii="Bookman Old Style" w:eastAsia="Bookman Old Style" w:hAnsi="Bookman Old Style"/>
          <w:b/>
        </w:rPr>
        <w:t>Classification as Special Mention Account (SMA) and Non-Performing Asset (NPA)</w:t>
      </w:r>
    </w:p>
    <w:p w:rsidR="00000000" w:rsidRDefault="006F13F1">
      <w:pPr>
        <w:spacing w:line="200" w:lineRule="exact"/>
        <w:rPr>
          <w:rFonts w:ascii="Times New Roman" w:eastAsia="Times New Roman" w:hAnsi="Times New Roman"/>
        </w:rPr>
      </w:pPr>
    </w:p>
    <w:p w:rsidR="00000000" w:rsidRDefault="006F13F1">
      <w:pPr>
        <w:spacing w:line="254" w:lineRule="exact"/>
        <w:rPr>
          <w:rFonts w:ascii="Times New Roman" w:eastAsia="Times New Roman" w:hAnsi="Times New Roman"/>
        </w:rPr>
      </w:pPr>
    </w:p>
    <w:p w:rsidR="00000000" w:rsidRDefault="006F13F1" w:rsidP="006F13F1">
      <w:pPr>
        <w:numPr>
          <w:ilvl w:val="0"/>
          <w:numId w:val="217"/>
        </w:numPr>
        <w:tabs>
          <w:tab w:val="left" w:pos="1360"/>
        </w:tabs>
        <w:spacing w:line="215" w:lineRule="auto"/>
        <w:ind w:left="1360" w:right="40" w:hanging="548"/>
        <w:rPr>
          <w:rFonts w:ascii="Bookman Old Style" w:eastAsia="Bookman Old Style" w:hAnsi="Bookman Old Style"/>
          <w:sz w:val="24"/>
        </w:rPr>
      </w:pPr>
      <w:r>
        <w:rPr>
          <w:rFonts w:ascii="Bookman Old Style" w:eastAsia="Bookman Old Style" w:hAnsi="Bookman Old Style"/>
          <w:b/>
        </w:rPr>
        <w:t>Dues</w:t>
      </w:r>
      <w:r>
        <w:rPr>
          <w:rFonts w:ascii="Bookman Old Style" w:eastAsia="Bookman Old Style" w:hAnsi="Bookman Old Style"/>
        </w:rPr>
        <w:t>:</w:t>
      </w:r>
      <w:r>
        <w:rPr>
          <w:rFonts w:ascii="Times New Roman" w:eastAsia="Times New Roman" w:hAnsi="Times New Roman"/>
        </w:rPr>
        <w:t xml:space="preserve"> </w:t>
      </w:r>
      <w:r>
        <w:rPr>
          <w:rFonts w:ascii="Times New Roman" w:eastAsia="Times New Roman" w:hAnsi="Times New Roman"/>
        </w:rPr>
        <w:t>sh</w:t>
      </w:r>
      <w:r>
        <w:rPr>
          <w:rFonts w:ascii="Times New Roman" w:eastAsia="Times New Roman" w:hAnsi="Times New Roman"/>
        </w:rPr>
        <w:t>all mean the principal / interest / any charges levied on the loan account which are</w:t>
      </w:r>
      <w:r>
        <w:rPr>
          <w:rFonts w:ascii="Times New Roman" w:eastAsia="Times New Roman" w:hAnsi="Times New Roman"/>
        </w:rPr>
        <w:t xml:space="preserve"> payable within the period stipulated as per the terms of sanction of the credit facility.</w:t>
      </w:r>
    </w:p>
    <w:p w:rsidR="00000000" w:rsidRDefault="006F13F1">
      <w:pPr>
        <w:tabs>
          <w:tab w:val="left" w:pos="1360"/>
        </w:tabs>
        <w:spacing w:line="215" w:lineRule="auto"/>
        <w:ind w:left="1360" w:right="40" w:hanging="548"/>
        <w:rPr>
          <w:rFonts w:ascii="Bookman Old Style" w:eastAsia="Bookman Old Style" w:hAnsi="Bookman Old Style"/>
          <w:sz w:val="24"/>
        </w:rPr>
        <w:sectPr w:rsidR="00000000">
          <w:pgSz w:w="12240" w:h="15840"/>
          <w:pgMar w:top="1437" w:right="1420" w:bottom="1068" w:left="1440" w:header="0" w:footer="0" w:gutter="0"/>
          <w:cols w:space="0" w:equalWidth="0">
            <w:col w:w="9380"/>
          </w:cols>
          <w:docGrid w:linePitch="360"/>
        </w:sectPr>
      </w:pPr>
    </w:p>
    <w:p w:rsidR="00000000" w:rsidRDefault="006F13F1">
      <w:pPr>
        <w:spacing w:line="282" w:lineRule="exact"/>
        <w:rPr>
          <w:rFonts w:ascii="Times New Roman" w:eastAsia="Times New Roman" w:hAnsi="Times New Roman"/>
        </w:rPr>
      </w:pPr>
      <w:bookmarkStart w:id="121" w:name="page122"/>
      <w:bookmarkEnd w:id="121"/>
    </w:p>
    <w:p w:rsidR="00000000" w:rsidRDefault="006F13F1" w:rsidP="006F13F1">
      <w:pPr>
        <w:numPr>
          <w:ilvl w:val="0"/>
          <w:numId w:val="218"/>
        </w:numPr>
        <w:tabs>
          <w:tab w:val="left" w:pos="1360"/>
        </w:tabs>
        <w:spacing w:line="248" w:lineRule="auto"/>
        <w:ind w:left="1360" w:right="580" w:hanging="548"/>
        <w:jc w:val="both"/>
        <w:rPr>
          <w:rFonts w:ascii="Bookman Old Style" w:eastAsia="Bookman Old Style" w:hAnsi="Bookman Old Style"/>
          <w:sz w:val="24"/>
        </w:rPr>
      </w:pPr>
      <w:r>
        <w:rPr>
          <w:rFonts w:ascii="Bookman Old Style" w:eastAsia="Bookman Old Style" w:hAnsi="Bookman Old Style"/>
          <w:b/>
          <w:sz w:val="22"/>
        </w:rPr>
        <w:t>Overdue</w:t>
      </w:r>
      <w:r>
        <w:rPr>
          <w:rFonts w:ascii="Bookman Old Style" w:eastAsia="Bookman Old Style" w:hAnsi="Bookman Old Style"/>
          <w:sz w:val="24"/>
        </w:rPr>
        <w:t>:</w:t>
      </w:r>
      <w:r>
        <w:rPr>
          <w:rFonts w:ascii="Times New Roman" w:eastAsia="Times New Roman" w:hAnsi="Times New Roman"/>
          <w:sz w:val="19"/>
        </w:rPr>
        <w:t xml:space="preserve"> </w:t>
      </w:r>
      <w:r>
        <w:rPr>
          <w:rFonts w:ascii="Times New Roman" w:eastAsia="Times New Roman" w:hAnsi="Times New Roman"/>
          <w:sz w:val="19"/>
        </w:rPr>
        <w:t>shall mean the principal / interest / any charges levied on the loan a</w:t>
      </w:r>
      <w:r>
        <w:rPr>
          <w:rFonts w:ascii="Times New Roman" w:eastAsia="Times New Roman" w:hAnsi="Times New Roman"/>
          <w:sz w:val="19"/>
        </w:rPr>
        <w:t>ccount which are</w:t>
      </w:r>
      <w:r>
        <w:rPr>
          <w:rFonts w:ascii="Times New Roman" w:eastAsia="Times New Roman" w:hAnsi="Times New Roman"/>
          <w:sz w:val="19"/>
        </w:rPr>
        <w:t xml:space="preserve"> payable, but have not been paid within the period stipulated as per the terms of sanction of the credit facility. In other words, any amount due to the bank under any credit facility is 'overdue' if it is not paid by the due date fixed by </w:t>
      </w:r>
      <w:r>
        <w:rPr>
          <w:rFonts w:ascii="Times New Roman" w:eastAsia="Times New Roman" w:hAnsi="Times New Roman"/>
          <w:sz w:val="19"/>
        </w:rPr>
        <w:t>the bank.</w:t>
      </w:r>
    </w:p>
    <w:p w:rsidR="00000000" w:rsidRDefault="006F13F1">
      <w:pPr>
        <w:spacing w:line="285" w:lineRule="exact"/>
        <w:rPr>
          <w:rFonts w:ascii="Bookman Old Style" w:eastAsia="Bookman Old Style" w:hAnsi="Bookman Old Style"/>
          <w:sz w:val="24"/>
        </w:rPr>
      </w:pPr>
    </w:p>
    <w:p w:rsidR="00000000" w:rsidRDefault="006F13F1" w:rsidP="006F13F1">
      <w:pPr>
        <w:numPr>
          <w:ilvl w:val="0"/>
          <w:numId w:val="218"/>
        </w:numPr>
        <w:tabs>
          <w:tab w:val="left" w:pos="1360"/>
        </w:tabs>
        <w:spacing w:line="238" w:lineRule="auto"/>
        <w:ind w:left="1360" w:right="580" w:hanging="548"/>
        <w:jc w:val="both"/>
        <w:rPr>
          <w:rFonts w:ascii="Times New Roman" w:eastAsia="Times New Roman" w:hAnsi="Times New Roman"/>
        </w:rPr>
      </w:pPr>
      <w:r>
        <w:rPr>
          <w:rFonts w:ascii="Bookman Old Style" w:eastAsia="Bookman Old Style" w:hAnsi="Bookman Old Style"/>
          <w:b/>
        </w:rPr>
        <w:t>Relevance of the principle of 'First In First Out' (FIFO) in appropriation of payments into the Borro</w:t>
      </w:r>
      <w:r>
        <w:rPr>
          <w:rFonts w:ascii="Bookman Old Style" w:eastAsia="Bookman Old Style" w:hAnsi="Bookman Old Style"/>
          <w:b/>
        </w:rPr>
        <w:t>wer</w:t>
      </w:r>
      <w:r>
        <w:rPr>
          <w:rFonts w:ascii="Bookman Old Style" w:eastAsia="Bookman Old Style" w:hAnsi="Bookman Old Style"/>
          <w:b/>
        </w:rPr>
        <w:t>’s</w:t>
      </w:r>
      <w:r>
        <w:rPr>
          <w:rFonts w:ascii="Bookman Old Style" w:eastAsia="Bookman Old Style" w:hAnsi="Bookman Old Style"/>
          <w:b/>
        </w:rPr>
        <w:t xml:space="preserve"> account:</w:t>
      </w:r>
      <w:r>
        <w:rPr>
          <w:rFonts w:ascii="Times New Roman" w:eastAsia="Times New Roman" w:hAnsi="Times New Roman"/>
        </w:rPr>
        <w:t xml:space="preserve"> </w:t>
      </w:r>
      <w:r>
        <w:rPr>
          <w:rFonts w:ascii="Times New Roman" w:eastAsia="Times New Roman" w:hAnsi="Times New Roman"/>
        </w:rPr>
        <w:t>The principle of FIFO i.e. 'First In, First Out'</w:t>
      </w:r>
      <w:r>
        <w:rPr>
          <w:rFonts w:ascii="Times New Roman" w:eastAsia="Times New Roman" w:hAnsi="Times New Roman"/>
        </w:rPr>
        <w:t xml:space="preserve"> accounting method is relevant to arrive at the number of days overdue for determ</w:t>
      </w:r>
      <w:r>
        <w:rPr>
          <w:rFonts w:ascii="Times New Roman" w:eastAsia="Times New Roman" w:hAnsi="Times New Roman"/>
        </w:rPr>
        <w:t>ining the SMA/NPA status. The FIFO principle assumes that the oldest outstanding dues in the loan account needs to be cleared first. The FIFO method thus requires that what is due first must be paid by the Borrower first. For example, if in any loan accoun</w:t>
      </w:r>
      <w:r>
        <w:rPr>
          <w:rFonts w:ascii="Times New Roman" w:eastAsia="Times New Roman" w:hAnsi="Times New Roman"/>
        </w:rPr>
        <w:t>t as on 01-02-2021, there are no overdues and an amount of INR X is due for payment towards principal instalment / interest / charges, any payment being credited on or after 01-02-2021 in the loan account will be used to pay off the dues outstanding on 01-</w:t>
      </w:r>
      <w:r>
        <w:rPr>
          <w:rFonts w:ascii="Times New Roman" w:eastAsia="Times New Roman" w:hAnsi="Times New Roman"/>
        </w:rPr>
        <w:t>02-2021.</w:t>
      </w:r>
    </w:p>
    <w:p w:rsidR="00000000" w:rsidRDefault="006F13F1">
      <w:pPr>
        <w:spacing w:line="250" w:lineRule="exact"/>
        <w:rPr>
          <w:rFonts w:ascii="Times New Roman" w:eastAsia="Times New Roman" w:hAnsi="Times New Roman"/>
        </w:rPr>
      </w:pPr>
    </w:p>
    <w:p w:rsidR="00000000" w:rsidRDefault="006F13F1">
      <w:pPr>
        <w:spacing w:line="234" w:lineRule="auto"/>
        <w:ind w:left="1360" w:right="560"/>
        <w:rPr>
          <w:rFonts w:ascii="Times New Roman" w:eastAsia="Times New Roman" w:hAnsi="Times New Roman"/>
        </w:rPr>
      </w:pPr>
      <w:r>
        <w:rPr>
          <w:rFonts w:ascii="Times New Roman" w:eastAsia="Times New Roman" w:hAnsi="Times New Roman"/>
        </w:rPr>
        <w:t>Assuming that nothing is paid / or there is partial payment (INR Y) of dues during the month of February, the overdue as on 01-03-2021 will be INR X - INR Y.</w:t>
      </w:r>
    </w:p>
    <w:p w:rsidR="00000000" w:rsidRDefault="006F13F1">
      <w:pPr>
        <w:spacing w:line="240" w:lineRule="exact"/>
        <w:rPr>
          <w:rFonts w:ascii="Times New Roman" w:eastAsia="Times New Roman" w:hAnsi="Times New Roman"/>
        </w:rPr>
      </w:pPr>
    </w:p>
    <w:p w:rsidR="00000000" w:rsidRDefault="006F13F1">
      <w:pPr>
        <w:spacing w:line="238" w:lineRule="auto"/>
        <w:ind w:left="1360" w:right="560" w:hanging="19"/>
        <w:jc w:val="both"/>
        <w:rPr>
          <w:rFonts w:ascii="Times New Roman" w:eastAsia="Times New Roman" w:hAnsi="Times New Roman"/>
        </w:rPr>
      </w:pPr>
      <w:r>
        <w:rPr>
          <w:rFonts w:ascii="Times New Roman" w:eastAsia="Times New Roman" w:hAnsi="Times New Roman"/>
        </w:rPr>
        <w:t xml:space="preserve">Additionally, an amount of INR Z becomes due as on 01-03-2021. Now any payment partial </w:t>
      </w:r>
      <w:r>
        <w:rPr>
          <w:rFonts w:ascii="Times New Roman" w:eastAsia="Times New Roman" w:hAnsi="Times New Roman"/>
        </w:rPr>
        <w:t>payment into the account on or after 01-03-2021 will be first utilized to pay off the partial due of 01-02-2021 (INR X - INR Y). If there is more recovery than the INR X - INR Y, then after recovering dues of 01-02-2021, the remaining amount will be treate</w:t>
      </w:r>
      <w:r>
        <w:rPr>
          <w:rFonts w:ascii="Times New Roman" w:eastAsia="Times New Roman" w:hAnsi="Times New Roman"/>
        </w:rPr>
        <w:t>d as recovery towards due of 01-03-2021.</w:t>
      </w:r>
    </w:p>
    <w:p w:rsidR="00000000" w:rsidRDefault="006F13F1">
      <w:pPr>
        <w:spacing w:line="233" w:lineRule="exact"/>
        <w:rPr>
          <w:rFonts w:ascii="Times New Roman" w:eastAsia="Times New Roman" w:hAnsi="Times New Roman"/>
        </w:rPr>
      </w:pPr>
    </w:p>
    <w:p w:rsidR="00000000" w:rsidRDefault="006F13F1" w:rsidP="006F13F1">
      <w:pPr>
        <w:numPr>
          <w:ilvl w:val="0"/>
          <w:numId w:val="218"/>
        </w:numPr>
        <w:tabs>
          <w:tab w:val="left" w:pos="1360"/>
        </w:tabs>
        <w:spacing w:line="0" w:lineRule="atLeast"/>
        <w:ind w:left="1360" w:hanging="548"/>
        <w:rPr>
          <w:rFonts w:ascii="Bookman Old Style" w:eastAsia="Bookman Old Style" w:hAnsi="Bookman Old Style"/>
        </w:rPr>
      </w:pPr>
      <w:r>
        <w:rPr>
          <w:rFonts w:ascii="Bookman Old Style" w:eastAsia="Bookman Old Style" w:hAnsi="Bookman Old Style"/>
          <w:b/>
        </w:rPr>
        <w:t>Age of oldest dues:</w:t>
      </w:r>
    </w:p>
    <w:p w:rsidR="00000000" w:rsidRDefault="006F13F1">
      <w:pPr>
        <w:spacing w:line="191" w:lineRule="exact"/>
        <w:rPr>
          <w:rFonts w:ascii="Bookman Old Style" w:eastAsia="Bookman Old Style" w:hAnsi="Bookman Old Style"/>
        </w:rPr>
      </w:pPr>
    </w:p>
    <w:p w:rsidR="00000000" w:rsidRDefault="006F13F1">
      <w:pPr>
        <w:spacing w:line="235" w:lineRule="auto"/>
        <w:ind w:left="1360" w:right="580"/>
        <w:jc w:val="both"/>
        <w:rPr>
          <w:rFonts w:ascii="Times New Roman" w:eastAsia="Times New Roman" w:hAnsi="Times New Roman"/>
        </w:rPr>
      </w:pPr>
      <w:r>
        <w:rPr>
          <w:rFonts w:ascii="Times New Roman" w:eastAsia="Times New Roman" w:hAnsi="Times New Roman"/>
        </w:rPr>
        <w:t>The age of oldest dues is reckoned in days from the date on which the oldest payment is due and continues to remain unpaid. In the aforesaid illustration, if the dues relating to 01-02-2021 rem</w:t>
      </w:r>
      <w:r>
        <w:rPr>
          <w:rFonts w:ascii="Times New Roman" w:eastAsia="Times New Roman" w:hAnsi="Times New Roman"/>
        </w:rPr>
        <w:t>ain unpaid till 01-03-2021, the age of the oldest dues is reckoned as 29 days on 02-03-2021.</w:t>
      </w:r>
    </w:p>
    <w:p w:rsidR="00000000" w:rsidRDefault="006F13F1">
      <w:pPr>
        <w:spacing w:line="377" w:lineRule="exact"/>
        <w:rPr>
          <w:rFonts w:ascii="Times New Roman" w:eastAsia="Times New Roman" w:hAnsi="Times New Roman"/>
        </w:rPr>
      </w:pPr>
    </w:p>
    <w:p w:rsidR="00000000" w:rsidRDefault="006F13F1" w:rsidP="006F13F1">
      <w:pPr>
        <w:numPr>
          <w:ilvl w:val="0"/>
          <w:numId w:val="219"/>
        </w:numPr>
        <w:tabs>
          <w:tab w:val="left" w:pos="720"/>
        </w:tabs>
        <w:spacing w:line="0" w:lineRule="atLeast"/>
        <w:ind w:left="720" w:hanging="360"/>
        <w:rPr>
          <w:rFonts w:ascii="Times New Roman" w:eastAsia="Times New Roman" w:hAnsi="Times New Roman"/>
        </w:rPr>
      </w:pPr>
      <w:r>
        <w:rPr>
          <w:rFonts w:ascii="Times New Roman" w:eastAsia="Times New Roman" w:hAnsi="Times New Roman"/>
          <w:b/>
        </w:rPr>
        <w:t>Classification as Special Mention Account (SMA) and Non-Performing Asset (NPA)</w:t>
      </w:r>
    </w:p>
    <w:p w:rsidR="00000000" w:rsidRDefault="006F13F1">
      <w:pPr>
        <w:spacing w:line="194" w:lineRule="exact"/>
        <w:rPr>
          <w:rFonts w:ascii="Times New Roman" w:eastAsia="Times New Roman" w:hAnsi="Times New Roman"/>
        </w:rPr>
      </w:pPr>
    </w:p>
    <w:p w:rsidR="00000000" w:rsidRDefault="006F13F1">
      <w:pPr>
        <w:spacing w:line="235" w:lineRule="auto"/>
        <w:ind w:left="900" w:right="560"/>
        <w:jc w:val="both"/>
        <w:rPr>
          <w:rFonts w:ascii="Times New Roman" w:eastAsia="Times New Roman" w:hAnsi="Times New Roman"/>
        </w:rPr>
      </w:pPr>
      <w:r>
        <w:rPr>
          <w:rFonts w:ascii="Times New Roman" w:eastAsia="Times New Roman" w:hAnsi="Times New Roman"/>
        </w:rPr>
        <w:t>Lending institutions will recognize the incipient stress in loan accounts, immedia</w:t>
      </w:r>
      <w:r>
        <w:rPr>
          <w:rFonts w:ascii="Times New Roman" w:eastAsia="Times New Roman" w:hAnsi="Times New Roman"/>
        </w:rPr>
        <w:t>tely on default, by classifying them as Special Mention Accounts (SMA). The basis of classification of SMA / NPA category shall be as follows:</w:t>
      </w:r>
    </w:p>
    <w:p w:rsidR="00000000" w:rsidRDefault="006F13F1">
      <w:pPr>
        <w:spacing w:line="178" w:lineRule="exact"/>
        <w:rPr>
          <w:rFonts w:ascii="Times New Roman" w:eastAsia="Times New Roman" w:hAnsi="Times New Roman"/>
        </w:rPr>
      </w:pPr>
    </w:p>
    <w:tbl>
      <w:tblPr>
        <w:tblW w:w="0" w:type="auto"/>
        <w:tblInd w:w="890" w:type="dxa"/>
        <w:tblLayout w:type="fixed"/>
        <w:tblCellMar>
          <w:top w:w="0" w:type="dxa"/>
          <w:left w:w="0" w:type="dxa"/>
          <w:bottom w:w="0" w:type="dxa"/>
          <w:right w:w="0" w:type="dxa"/>
        </w:tblCellMar>
        <w:tblLook w:val="0000" w:firstRow="0" w:lastRow="0" w:firstColumn="0" w:lastColumn="0" w:noHBand="0" w:noVBand="0"/>
      </w:tblPr>
      <w:tblGrid>
        <w:gridCol w:w="1280"/>
        <w:gridCol w:w="2480"/>
        <w:gridCol w:w="1280"/>
        <w:gridCol w:w="4040"/>
      </w:tblGrid>
      <w:tr w:rsidR="00000000">
        <w:trPr>
          <w:trHeight w:val="252"/>
        </w:trPr>
        <w:tc>
          <w:tcPr>
            <w:tcW w:w="37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400"/>
              <w:rPr>
                <w:b/>
              </w:rPr>
            </w:pPr>
            <w:r>
              <w:rPr>
                <w:b/>
              </w:rPr>
              <w:t>Loans other than revolving facilities</w:t>
            </w:r>
          </w:p>
        </w:tc>
        <w:tc>
          <w:tcPr>
            <w:tcW w:w="5300" w:type="dxa"/>
            <w:gridSpan w:val="2"/>
            <w:tcBorders>
              <w:top w:val="single" w:sz="8" w:space="0" w:color="auto"/>
              <w:bottom w:val="single" w:sz="8" w:space="0" w:color="auto"/>
              <w:right w:val="single" w:sz="8" w:space="0" w:color="auto"/>
            </w:tcBorders>
            <w:shd w:val="clear" w:color="auto" w:fill="auto"/>
            <w:vAlign w:val="bottom"/>
          </w:tcPr>
          <w:p w:rsidR="00000000" w:rsidRDefault="006F13F1">
            <w:pPr>
              <w:spacing w:line="0" w:lineRule="atLeast"/>
              <w:ind w:left="780"/>
              <w:rPr>
                <w:b/>
              </w:rPr>
            </w:pPr>
            <w:r>
              <w:rPr>
                <w:b/>
              </w:rPr>
              <w:t>Loans in the nature of cash credit / overdraft</w:t>
            </w:r>
          </w:p>
        </w:tc>
      </w:tr>
      <w:tr w:rsidR="00000000">
        <w:trPr>
          <w:trHeight w:val="230"/>
        </w:trPr>
        <w:tc>
          <w:tcPr>
            <w:tcW w:w="1280" w:type="dxa"/>
            <w:tcBorders>
              <w:left w:val="single" w:sz="8" w:space="0" w:color="auto"/>
              <w:right w:val="single" w:sz="8" w:space="0" w:color="auto"/>
            </w:tcBorders>
            <w:shd w:val="clear" w:color="auto" w:fill="auto"/>
            <w:vAlign w:val="bottom"/>
          </w:tcPr>
          <w:p w:rsidR="00000000" w:rsidRDefault="006F13F1">
            <w:pPr>
              <w:spacing w:line="229" w:lineRule="exact"/>
              <w:jc w:val="center"/>
              <w:rPr>
                <w:w w:val="99"/>
              </w:rPr>
            </w:pPr>
            <w:r>
              <w:rPr>
                <w:w w:val="99"/>
              </w:rPr>
              <w:t>SMA Sub</w:t>
            </w:r>
          </w:p>
        </w:tc>
        <w:tc>
          <w:tcPr>
            <w:tcW w:w="2480" w:type="dxa"/>
            <w:tcBorders>
              <w:right w:val="single" w:sz="8" w:space="0" w:color="auto"/>
            </w:tcBorders>
            <w:shd w:val="clear" w:color="auto" w:fill="auto"/>
            <w:vAlign w:val="bottom"/>
          </w:tcPr>
          <w:p w:rsidR="00000000" w:rsidRDefault="006F13F1">
            <w:pPr>
              <w:spacing w:line="229" w:lineRule="exact"/>
              <w:jc w:val="center"/>
            </w:pPr>
            <w:r>
              <w:t>Basis for classifi</w:t>
            </w:r>
            <w:r>
              <w:t xml:space="preserve">cation </w:t>
            </w:r>
            <w:r>
              <w:t>–</w:t>
            </w:r>
          </w:p>
        </w:tc>
        <w:tc>
          <w:tcPr>
            <w:tcW w:w="1280" w:type="dxa"/>
            <w:tcBorders>
              <w:right w:val="single" w:sz="8" w:space="0" w:color="auto"/>
            </w:tcBorders>
            <w:shd w:val="clear" w:color="auto" w:fill="auto"/>
            <w:vAlign w:val="bottom"/>
          </w:tcPr>
          <w:p w:rsidR="00000000" w:rsidRDefault="006F13F1">
            <w:pPr>
              <w:spacing w:line="229" w:lineRule="exact"/>
              <w:jc w:val="center"/>
              <w:rPr>
                <w:w w:val="99"/>
              </w:rPr>
            </w:pPr>
            <w:r>
              <w:rPr>
                <w:w w:val="99"/>
              </w:rPr>
              <w:t>SMA Sub-</w:t>
            </w:r>
          </w:p>
        </w:tc>
        <w:tc>
          <w:tcPr>
            <w:tcW w:w="4040" w:type="dxa"/>
            <w:tcBorders>
              <w:right w:val="single" w:sz="8" w:space="0" w:color="auto"/>
            </w:tcBorders>
            <w:shd w:val="clear" w:color="auto" w:fill="auto"/>
            <w:vAlign w:val="bottom"/>
          </w:tcPr>
          <w:p w:rsidR="00000000" w:rsidRDefault="006F13F1">
            <w:pPr>
              <w:spacing w:line="229" w:lineRule="exact"/>
              <w:jc w:val="center"/>
            </w:pPr>
            <w:r>
              <w:t xml:space="preserve">Basis for classification </w:t>
            </w:r>
            <w:r>
              <w:t>–</w:t>
            </w:r>
            <w:r>
              <w:t xml:space="preserve"> Outstanding balance</w:t>
            </w:r>
          </w:p>
        </w:tc>
      </w:tr>
      <w:tr w:rsidR="00000000">
        <w:trPr>
          <w:trHeight w:val="245"/>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jc w:val="center"/>
              <w:rPr>
                <w:w w:val="99"/>
              </w:rPr>
            </w:pPr>
            <w:r>
              <w:rPr>
                <w:w w:val="99"/>
              </w:rPr>
              <w:t>categories</w:t>
            </w:r>
          </w:p>
        </w:tc>
        <w:tc>
          <w:tcPr>
            <w:tcW w:w="2480" w:type="dxa"/>
            <w:tcBorders>
              <w:right w:val="single" w:sz="8" w:space="0" w:color="auto"/>
            </w:tcBorders>
            <w:shd w:val="clear" w:color="auto" w:fill="auto"/>
            <w:vAlign w:val="bottom"/>
          </w:tcPr>
          <w:p w:rsidR="00000000" w:rsidRDefault="006F13F1">
            <w:pPr>
              <w:spacing w:line="0" w:lineRule="atLeast"/>
              <w:jc w:val="center"/>
            </w:pPr>
            <w:r>
              <w:t>Principal or interest</w:t>
            </w:r>
          </w:p>
        </w:tc>
        <w:tc>
          <w:tcPr>
            <w:tcW w:w="1280" w:type="dxa"/>
            <w:tcBorders>
              <w:right w:val="single" w:sz="8" w:space="0" w:color="auto"/>
            </w:tcBorders>
            <w:shd w:val="clear" w:color="auto" w:fill="auto"/>
            <w:vAlign w:val="bottom"/>
          </w:tcPr>
          <w:p w:rsidR="00000000" w:rsidRDefault="006F13F1">
            <w:pPr>
              <w:spacing w:line="0" w:lineRule="atLeast"/>
              <w:jc w:val="center"/>
              <w:rPr>
                <w:w w:val="99"/>
              </w:rPr>
            </w:pPr>
            <w:r>
              <w:rPr>
                <w:w w:val="99"/>
              </w:rPr>
              <w:t>categories</w:t>
            </w:r>
          </w:p>
        </w:tc>
        <w:tc>
          <w:tcPr>
            <w:tcW w:w="4040" w:type="dxa"/>
            <w:tcBorders>
              <w:right w:val="single" w:sz="8" w:space="0" w:color="auto"/>
            </w:tcBorders>
            <w:shd w:val="clear" w:color="auto" w:fill="auto"/>
            <w:vAlign w:val="bottom"/>
          </w:tcPr>
          <w:p w:rsidR="00000000" w:rsidRDefault="006F13F1">
            <w:pPr>
              <w:spacing w:line="0" w:lineRule="atLeast"/>
              <w:jc w:val="center"/>
            </w:pPr>
            <w:r>
              <w:t>remains continuously in excess of the</w:t>
            </w:r>
          </w:p>
        </w:tc>
      </w:tr>
      <w:tr w:rsidR="00000000">
        <w:trPr>
          <w:trHeight w:val="245"/>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right w:val="single" w:sz="8" w:space="0" w:color="auto"/>
            </w:tcBorders>
            <w:shd w:val="clear" w:color="auto" w:fill="auto"/>
            <w:vAlign w:val="bottom"/>
          </w:tcPr>
          <w:p w:rsidR="00000000" w:rsidRDefault="006F13F1">
            <w:pPr>
              <w:spacing w:line="0" w:lineRule="atLeast"/>
              <w:jc w:val="center"/>
              <w:rPr>
                <w:w w:val="99"/>
              </w:rPr>
            </w:pPr>
            <w:r>
              <w:rPr>
                <w:w w:val="99"/>
              </w:rPr>
              <w:t>payment or any other</w:t>
            </w:r>
          </w:p>
        </w:tc>
        <w:tc>
          <w:tcPr>
            <w:tcW w:w="12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right w:val="single" w:sz="8" w:space="0" w:color="auto"/>
            </w:tcBorders>
            <w:shd w:val="clear" w:color="auto" w:fill="auto"/>
            <w:vAlign w:val="bottom"/>
          </w:tcPr>
          <w:p w:rsidR="00000000" w:rsidRDefault="006F13F1">
            <w:pPr>
              <w:spacing w:line="0" w:lineRule="atLeast"/>
              <w:jc w:val="center"/>
              <w:rPr>
                <w:w w:val="99"/>
              </w:rPr>
            </w:pPr>
            <w:r>
              <w:rPr>
                <w:w w:val="99"/>
              </w:rPr>
              <w:t>sanctioned limit or drawing power, whichever</w:t>
            </w:r>
          </w:p>
        </w:tc>
      </w:tr>
      <w:tr w:rsidR="00000000">
        <w:trPr>
          <w:trHeight w:val="245"/>
        </w:trPr>
        <w:tc>
          <w:tcPr>
            <w:tcW w:w="12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right w:val="single" w:sz="8" w:space="0" w:color="auto"/>
            </w:tcBorders>
            <w:shd w:val="clear" w:color="auto" w:fill="auto"/>
            <w:vAlign w:val="bottom"/>
          </w:tcPr>
          <w:p w:rsidR="00000000" w:rsidRDefault="006F13F1">
            <w:pPr>
              <w:spacing w:line="0" w:lineRule="atLeast"/>
              <w:jc w:val="center"/>
            </w:pPr>
            <w:r>
              <w:t>amount wholly or partly</w:t>
            </w:r>
          </w:p>
        </w:tc>
        <w:tc>
          <w:tcPr>
            <w:tcW w:w="12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right w:val="single" w:sz="8" w:space="0" w:color="auto"/>
            </w:tcBorders>
            <w:shd w:val="clear" w:color="auto" w:fill="auto"/>
            <w:vAlign w:val="bottom"/>
          </w:tcPr>
          <w:p w:rsidR="00000000" w:rsidRDefault="006F13F1">
            <w:pPr>
              <w:spacing w:line="0" w:lineRule="atLeast"/>
              <w:jc w:val="center"/>
            </w:pPr>
            <w:r>
              <w:t>is lower, fo</w:t>
            </w:r>
            <w:r>
              <w:t>r a period of:</w:t>
            </w:r>
          </w:p>
        </w:tc>
      </w:tr>
      <w:tr w:rsidR="00000000">
        <w:trPr>
          <w:trHeight w:val="246"/>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bottom w:val="single" w:sz="8" w:space="0" w:color="auto"/>
              <w:right w:val="single" w:sz="8" w:space="0" w:color="auto"/>
            </w:tcBorders>
            <w:shd w:val="clear" w:color="auto" w:fill="auto"/>
            <w:vAlign w:val="bottom"/>
          </w:tcPr>
          <w:p w:rsidR="00000000" w:rsidRDefault="006F13F1">
            <w:pPr>
              <w:spacing w:line="243" w:lineRule="exact"/>
              <w:jc w:val="center"/>
            </w:pPr>
            <w:r>
              <w:t>overdue</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35"/>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231" w:lineRule="exact"/>
              <w:jc w:val="center"/>
              <w:rPr>
                <w:w w:val="98"/>
              </w:rPr>
            </w:pPr>
            <w:r>
              <w:rPr>
                <w:w w:val="98"/>
              </w:rPr>
              <w:t>SMA 0</w:t>
            </w:r>
          </w:p>
        </w:tc>
        <w:tc>
          <w:tcPr>
            <w:tcW w:w="2480" w:type="dxa"/>
            <w:tcBorders>
              <w:bottom w:val="single" w:sz="8" w:space="0" w:color="auto"/>
              <w:right w:val="single" w:sz="8" w:space="0" w:color="auto"/>
            </w:tcBorders>
            <w:shd w:val="clear" w:color="auto" w:fill="auto"/>
            <w:vAlign w:val="bottom"/>
          </w:tcPr>
          <w:p w:rsidR="00000000" w:rsidRDefault="006F13F1">
            <w:pPr>
              <w:spacing w:line="231" w:lineRule="exact"/>
              <w:jc w:val="center"/>
              <w:rPr>
                <w:w w:val="98"/>
              </w:rPr>
            </w:pPr>
            <w:r>
              <w:rPr>
                <w:w w:val="98"/>
              </w:rPr>
              <w:t>Up to 30 days</w:t>
            </w:r>
          </w:p>
        </w:tc>
        <w:tc>
          <w:tcPr>
            <w:tcW w:w="1280" w:type="dxa"/>
            <w:tcBorders>
              <w:bottom w:val="single" w:sz="8" w:space="0" w:color="auto"/>
              <w:right w:val="single" w:sz="8" w:space="0" w:color="auto"/>
            </w:tcBorders>
            <w:shd w:val="clear" w:color="auto" w:fill="auto"/>
            <w:vAlign w:val="bottom"/>
          </w:tcPr>
          <w:p w:rsidR="00000000" w:rsidRDefault="006F13F1">
            <w:pPr>
              <w:spacing w:line="231" w:lineRule="exact"/>
              <w:jc w:val="center"/>
            </w:pPr>
            <w:r>
              <w:t>NA</w:t>
            </w:r>
          </w:p>
        </w:tc>
        <w:tc>
          <w:tcPr>
            <w:tcW w:w="4040" w:type="dxa"/>
            <w:tcBorders>
              <w:bottom w:val="single" w:sz="8" w:space="0" w:color="auto"/>
              <w:right w:val="single" w:sz="8" w:space="0" w:color="auto"/>
            </w:tcBorders>
            <w:shd w:val="clear" w:color="auto" w:fill="auto"/>
            <w:vAlign w:val="bottom"/>
          </w:tcPr>
          <w:p w:rsidR="00000000" w:rsidRDefault="006F13F1">
            <w:pPr>
              <w:spacing w:line="231" w:lineRule="exact"/>
              <w:jc w:val="center"/>
              <w:rPr>
                <w:w w:val="97"/>
              </w:rPr>
            </w:pPr>
            <w:r>
              <w:rPr>
                <w:w w:val="97"/>
              </w:rPr>
              <w:t>NA</w:t>
            </w:r>
          </w:p>
        </w:tc>
      </w:tr>
      <w:tr w:rsidR="00000000">
        <w:trPr>
          <w:trHeight w:val="231"/>
        </w:trPr>
        <w:tc>
          <w:tcPr>
            <w:tcW w:w="1280" w:type="dxa"/>
            <w:tcBorders>
              <w:left w:val="single" w:sz="8" w:space="0" w:color="auto"/>
              <w:right w:val="single" w:sz="8" w:space="0" w:color="auto"/>
            </w:tcBorders>
            <w:shd w:val="clear" w:color="auto" w:fill="auto"/>
            <w:vAlign w:val="bottom"/>
          </w:tcPr>
          <w:p w:rsidR="00000000" w:rsidRDefault="006F13F1">
            <w:pPr>
              <w:spacing w:line="230" w:lineRule="exact"/>
              <w:jc w:val="center"/>
              <w:rPr>
                <w:w w:val="98"/>
              </w:rPr>
            </w:pPr>
            <w:r>
              <w:rPr>
                <w:w w:val="98"/>
              </w:rPr>
              <w:t>SMA 1</w:t>
            </w:r>
          </w:p>
        </w:tc>
        <w:tc>
          <w:tcPr>
            <w:tcW w:w="2480" w:type="dxa"/>
            <w:tcBorders>
              <w:right w:val="single" w:sz="8" w:space="0" w:color="auto"/>
            </w:tcBorders>
            <w:shd w:val="clear" w:color="auto" w:fill="auto"/>
            <w:vAlign w:val="bottom"/>
          </w:tcPr>
          <w:p w:rsidR="00000000" w:rsidRDefault="006F13F1">
            <w:pPr>
              <w:spacing w:line="230" w:lineRule="exact"/>
              <w:jc w:val="center"/>
            </w:pPr>
            <w:r>
              <w:t>More than 30 days and</w:t>
            </w:r>
          </w:p>
        </w:tc>
        <w:tc>
          <w:tcPr>
            <w:tcW w:w="1280" w:type="dxa"/>
            <w:tcBorders>
              <w:right w:val="single" w:sz="8" w:space="0" w:color="auto"/>
            </w:tcBorders>
            <w:shd w:val="clear" w:color="auto" w:fill="auto"/>
            <w:vAlign w:val="bottom"/>
          </w:tcPr>
          <w:p w:rsidR="00000000" w:rsidRDefault="006F13F1">
            <w:pPr>
              <w:spacing w:line="230" w:lineRule="exact"/>
              <w:jc w:val="center"/>
              <w:rPr>
                <w:w w:val="98"/>
              </w:rPr>
            </w:pPr>
            <w:r>
              <w:rPr>
                <w:w w:val="98"/>
              </w:rPr>
              <w:t>SMA 1</w:t>
            </w:r>
          </w:p>
        </w:tc>
        <w:tc>
          <w:tcPr>
            <w:tcW w:w="4040" w:type="dxa"/>
            <w:tcBorders>
              <w:right w:val="single" w:sz="8" w:space="0" w:color="auto"/>
            </w:tcBorders>
            <w:shd w:val="clear" w:color="auto" w:fill="auto"/>
            <w:vAlign w:val="bottom"/>
          </w:tcPr>
          <w:p w:rsidR="00000000" w:rsidRDefault="006F13F1">
            <w:pPr>
              <w:spacing w:line="230" w:lineRule="exact"/>
              <w:jc w:val="center"/>
            </w:pPr>
            <w:r>
              <w:t>More than 30 days and</w:t>
            </w:r>
          </w:p>
        </w:tc>
      </w:tr>
      <w:tr w:rsidR="00000000">
        <w:trPr>
          <w:trHeight w:val="248"/>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8"/>
              </w:rPr>
            </w:pPr>
            <w:r>
              <w:rPr>
                <w:w w:val="98"/>
              </w:rPr>
              <w:t>Up to 60 days</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bottom w:val="single" w:sz="8" w:space="0" w:color="auto"/>
              <w:right w:val="single" w:sz="8" w:space="0" w:color="auto"/>
            </w:tcBorders>
            <w:shd w:val="clear" w:color="auto" w:fill="auto"/>
            <w:vAlign w:val="bottom"/>
          </w:tcPr>
          <w:p w:rsidR="00000000" w:rsidRDefault="006F13F1">
            <w:pPr>
              <w:spacing w:line="0" w:lineRule="atLeast"/>
              <w:jc w:val="center"/>
              <w:rPr>
                <w:w w:val="98"/>
              </w:rPr>
            </w:pPr>
            <w:r>
              <w:rPr>
                <w:w w:val="98"/>
              </w:rPr>
              <w:t>Up to 60 days</w:t>
            </w:r>
          </w:p>
        </w:tc>
      </w:tr>
      <w:tr w:rsidR="00000000">
        <w:trPr>
          <w:trHeight w:val="231"/>
        </w:trPr>
        <w:tc>
          <w:tcPr>
            <w:tcW w:w="1280" w:type="dxa"/>
            <w:tcBorders>
              <w:left w:val="single" w:sz="8" w:space="0" w:color="auto"/>
              <w:right w:val="single" w:sz="8" w:space="0" w:color="auto"/>
            </w:tcBorders>
            <w:shd w:val="clear" w:color="auto" w:fill="auto"/>
            <w:vAlign w:val="bottom"/>
          </w:tcPr>
          <w:p w:rsidR="00000000" w:rsidRDefault="006F13F1">
            <w:pPr>
              <w:spacing w:line="230" w:lineRule="exact"/>
              <w:jc w:val="center"/>
              <w:rPr>
                <w:w w:val="98"/>
              </w:rPr>
            </w:pPr>
            <w:r>
              <w:rPr>
                <w:w w:val="98"/>
              </w:rPr>
              <w:t>SMA 2</w:t>
            </w:r>
          </w:p>
        </w:tc>
        <w:tc>
          <w:tcPr>
            <w:tcW w:w="2480" w:type="dxa"/>
            <w:tcBorders>
              <w:right w:val="single" w:sz="8" w:space="0" w:color="auto"/>
            </w:tcBorders>
            <w:shd w:val="clear" w:color="auto" w:fill="auto"/>
            <w:vAlign w:val="bottom"/>
          </w:tcPr>
          <w:p w:rsidR="00000000" w:rsidRDefault="006F13F1">
            <w:pPr>
              <w:spacing w:line="230" w:lineRule="exact"/>
              <w:jc w:val="center"/>
            </w:pPr>
            <w:r>
              <w:t>More than 60 days and</w:t>
            </w:r>
          </w:p>
        </w:tc>
        <w:tc>
          <w:tcPr>
            <w:tcW w:w="1280" w:type="dxa"/>
            <w:tcBorders>
              <w:right w:val="single" w:sz="8" w:space="0" w:color="auto"/>
            </w:tcBorders>
            <w:shd w:val="clear" w:color="auto" w:fill="auto"/>
            <w:vAlign w:val="bottom"/>
          </w:tcPr>
          <w:p w:rsidR="00000000" w:rsidRDefault="006F13F1">
            <w:pPr>
              <w:spacing w:line="230" w:lineRule="exact"/>
              <w:jc w:val="center"/>
              <w:rPr>
                <w:w w:val="98"/>
              </w:rPr>
            </w:pPr>
            <w:r>
              <w:rPr>
                <w:w w:val="98"/>
              </w:rPr>
              <w:t>SMA 2</w:t>
            </w:r>
          </w:p>
        </w:tc>
        <w:tc>
          <w:tcPr>
            <w:tcW w:w="4040" w:type="dxa"/>
            <w:tcBorders>
              <w:right w:val="single" w:sz="8" w:space="0" w:color="auto"/>
            </w:tcBorders>
            <w:shd w:val="clear" w:color="auto" w:fill="auto"/>
            <w:vAlign w:val="bottom"/>
          </w:tcPr>
          <w:p w:rsidR="00000000" w:rsidRDefault="006F13F1">
            <w:pPr>
              <w:spacing w:line="230" w:lineRule="exact"/>
              <w:jc w:val="center"/>
              <w:rPr>
                <w:w w:val="99"/>
              </w:rPr>
            </w:pPr>
            <w:r>
              <w:rPr>
                <w:w w:val="99"/>
              </w:rPr>
              <w:t>More than 60 days and</w:t>
            </w:r>
          </w:p>
        </w:tc>
      </w:tr>
      <w:tr w:rsidR="00000000">
        <w:trPr>
          <w:trHeight w:val="248"/>
        </w:trPr>
        <w:tc>
          <w:tcPr>
            <w:tcW w:w="12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480" w:type="dxa"/>
            <w:tcBorders>
              <w:bottom w:val="single" w:sz="8" w:space="0" w:color="auto"/>
              <w:right w:val="single" w:sz="8" w:space="0" w:color="auto"/>
            </w:tcBorders>
            <w:shd w:val="clear" w:color="auto" w:fill="auto"/>
            <w:vAlign w:val="bottom"/>
          </w:tcPr>
          <w:p w:rsidR="00000000" w:rsidRDefault="006F13F1">
            <w:pPr>
              <w:spacing w:line="243" w:lineRule="exact"/>
              <w:jc w:val="center"/>
              <w:rPr>
                <w:w w:val="98"/>
              </w:rPr>
            </w:pPr>
            <w:r>
              <w:rPr>
                <w:w w:val="98"/>
              </w:rPr>
              <w:t>Up to 90 days</w:t>
            </w:r>
          </w:p>
        </w:tc>
        <w:tc>
          <w:tcPr>
            <w:tcW w:w="12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40" w:type="dxa"/>
            <w:tcBorders>
              <w:bottom w:val="single" w:sz="8" w:space="0" w:color="auto"/>
              <w:right w:val="single" w:sz="8" w:space="0" w:color="auto"/>
            </w:tcBorders>
            <w:shd w:val="clear" w:color="auto" w:fill="auto"/>
            <w:vAlign w:val="bottom"/>
          </w:tcPr>
          <w:p w:rsidR="00000000" w:rsidRDefault="006F13F1">
            <w:pPr>
              <w:spacing w:line="243" w:lineRule="exact"/>
              <w:jc w:val="center"/>
              <w:rPr>
                <w:w w:val="98"/>
              </w:rPr>
            </w:pPr>
            <w:r>
              <w:rPr>
                <w:w w:val="98"/>
              </w:rPr>
              <w:t>Up to 90 days</w:t>
            </w:r>
          </w:p>
        </w:tc>
      </w:tr>
    </w:tbl>
    <w:p w:rsidR="00000000" w:rsidRDefault="006F13F1">
      <w:pPr>
        <w:spacing w:line="20" w:lineRule="exact"/>
        <w:rPr>
          <w:rFonts w:ascii="Times New Roman" w:eastAsia="Times New Roman" w:hAnsi="Times New Roman"/>
        </w:rPr>
      </w:pPr>
      <w:r>
        <w:rPr>
          <w:w w:val="98"/>
        </w:rPr>
        <w:pict>
          <v:rect id="_x0000_s1113" style="position:absolute;margin-left:495.65pt;margin-top:-.7pt;width:1pt;height:.95pt;z-index:-251802112;mso-position-horizontal-relative:text;mso-position-vertical-relative:text" o:userdrawn="t" fillcolor="black" strokecolor="none"/>
        </w:pict>
      </w:r>
    </w:p>
    <w:p w:rsidR="00000000" w:rsidRDefault="006F13F1">
      <w:pPr>
        <w:spacing w:line="346" w:lineRule="exact"/>
        <w:rPr>
          <w:rFonts w:ascii="Times New Roman" w:eastAsia="Times New Roman" w:hAnsi="Times New Roman"/>
        </w:rPr>
      </w:pPr>
    </w:p>
    <w:p w:rsidR="00000000" w:rsidRDefault="006F13F1">
      <w:pPr>
        <w:spacing w:line="0" w:lineRule="atLeast"/>
        <w:ind w:left="460"/>
        <w:rPr>
          <w:rFonts w:ascii="Times New Roman" w:eastAsia="Times New Roman" w:hAnsi="Times New Roman"/>
          <w:b/>
          <w:color w:val="3F3742"/>
        </w:rPr>
      </w:pPr>
      <w:r>
        <w:rPr>
          <w:rFonts w:ascii="Times New Roman" w:eastAsia="Times New Roman" w:hAnsi="Times New Roman"/>
          <w:b/>
          <w:color w:val="3F3742"/>
        </w:rPr>
        <w:t>(c) Non-performing Ass</w:t>
      </w:r>
      <w:r>
        <w:rPr>
          <w:rFonts w:ascii="Times New Roman" w:eastAsia="Times New Roman" w:hAnsi="Times New Roman"/>
          <w:b/>
          <w:color w:val="3F3742"/>
        </w:rPr>
        <w:t>et:</w:t>
      </w:r>
    </w:p>
    <w:p w:rsidR="00000000" w:rsidRDefault="006F13F1">
      <w:pPr>
        <w:spacing w:line="178" w:lineRule="exact"/>
        <w:rPr>
          <w:rFonts w:ascii="Times New Roman" w:eastAsia="Times New Roman" w:hAnsi="Times New Roman"/>
        </w:rPr>
      </w:pPr>
    </w:p>
    <w:p w:rsidR="00000000" w:rsidRDefault="006F13F1">
      <w:pPr>
        <w:spacing w:line="0" w:lineRule="atLeast"/>
        <w:ind w:left="900"/>
        <w:rPr>
          <w:rFonts w:ascii="Times New Roman" w:eastAsia="Times New Roman" w:hAnsi="Times New Roman"/>
        </w:rPr>
      </w:pPr>
      <w:r>
        <w:rPr>
          <w:rFonts w:ascii="Times New Roman" w:eastAsia="Times New Roman" w:hAnsi="Times New Roman"/>
        </w:rPr>
        <w:t>Non-Performing Asset (NPA) is a loan or an advance where:</w:t>
      </w:r>
    </w:p>
    <w:p w:rsidR="00000000" w:rsidRDefault="006F13F1">
      <w:pPr>
        <w:spacing w:line="0" w:lineRule="atLeast"/>
        <w:ind w:left="900"/>
        <w:rPr>
          <w:rFonts w:ascii="Times New Roman" w:eastAsia="Times New Roman" w:hAnsi="Times New Roman"/>
        </w:rPr>
        <w:sectPr w:rsidR="00000000">
          <w:pgSz w:w="12240" w:h="15840"/>
          <w:pgMar w:top="1440" w:right="880" w:bottom="1440" w:left="1440" w:header="0" w:footer="0" w:gutter="0"/>
          <w:cols w:space="0" w:equalWidth="0">
            <w:col w:w="9920"/>
          </w:cols>
          <w:docGrid w:linePitch="360"/>
        </w:sectPr>
      </w:pPr>
    </w:p>
    <w:p w:rsidR="00000000" w:rsidRDefault="006F13F1">
      <w:pPr>
        <w:spacing w:line="3" w:lineRule="exact"/>
        <w:rPr>
          <w:rFonts w:ascii="Times New Roman" w:eastAsia="Times New Roman" w:hAnsi="Times New Roman"/>
        </w:rPr>
      </w:pPr>
      <w:bookmarkStart w:id="122" w:name="page123"/>
      <w:bookmarkEnd w:id="122"/>
    </w:p>
    <w:p w:rsidR="00000000" w:rsidRDefault="006F13F1" w:rsidP="006F13F1">
      <w:pPr>
        <w:numPr>
          <w:ilvl w:val="1"/>
          <w:numId w:val="220"/>
        </w:numPr>
        <w:tabs>
          <w:tab w:val="left" w:pos="1440"/>
        </w:tabs>
        <w:spacing w:line="234" w:lineRule="auto"/>
        <w:ind w:left="720" w:right="340" w:firstLine="132"/>
        <w:rPr>
          <w:rFonts w:ascii="Times New Roman" w:eastAsia="Times New Roman" w:hAnsi="Times New Roman"/>
        </w:rPr>
      </w:pPr>
      <w:r>
        <w:rPr>
          <w:rFonts w:ascii="Times New Roman" w:eastAsia="Times New Roman" w:hAnsi="Times New Roman"/>
        </w:rPr>
        <w:t>Interest and/or instalment of principal remains overdue for a period of more than 90 days in respect of a term loan,</w:t>
      </w:r>
    </w:p>
    <w:p w:rsidR="00000000" w:rsidRDefault="006F13F1">
      <w:pPr>
        <w:spacing w:line="12" w:lineRule="exact"/>
        <w:rPr>
          <w:rFonts w:ascii="Times New Roman" w:eastAsia="Times New Roman" w:hAnsi="Times New Roman"/>
        </w:rPr>
      </w:pPr>
    </w:p>
    <w:p w:rsidR="00000000" w:rsidRDefault="006F13F1" w:rsidP="006F13F1">
      <w:pPr>
        <w:numPr>
          <w:ilvl w:val="2"/>
          <w:numId w:val="220"/>
        </w:numPr>
        <w:tabs>
          <w:tab w:val="left" w:pos="1360"/>
        </w:tabs>
        <w:spacing w:line="233" w:lineRule="auto"/>
        <w:ind w:left="1360" w:right="340" w:hanging="460"/>
        <w:rPr>
          <w:rFonts w:ascii="Times New Roman" w:eastAsia="Times New Roman" w:hAnsi="Times New Roman"/>
        </w:rPr>
      </w:pPr>
      <w:r>
        <w:rPr>
          <w:rFonts w:ascii="Times New Roman" w:eastAsia="Times New Roman" w:hAnsi="Times New Roman"/>
        </w:rPr>
        <w:t>The account remains 'out of order' as indicated below, in respect of an O</w:t>
      </w:r>
      <w:r>
        <w:rPr>
          <w:rFonts w:ascii="Times New Roman" w:eastAsia="Times New Roman" w:hAnsi="Times New Roman"/>
        </w:rPr>
        <w:t>verdraft / Cash Credit (OD / CC),</w:t>
      </w:r>
    </w:p>
    <w:p w:rsidR="00000000" w:rsidRDefault="006F13F1">
      <w:pPr>
        <w:spacing w:line="11" w:lineRule="exact"/>
        <w:rPr>
          <w:rFonts w:ascii="Times New Roman" w:eastAsia="Times New Roman" w:hAnsi="Times New Roman"/>
        </w:rPr>
      </w:pPr>
    </w:p>
    <w:p w:rsidR="00000000" w:rsidRDefault="006F13F1" w:rsidP="006F13F1">
      <w:pPr>
        <w:numPr>
          <w:ilvl w:val="2"/>
          <w:numId w:val="220"/>
        </w:numPr>
        <w:tabs>
          <w:tab w:val="left" w:pos="1360"/>
        </w:tabs>
        <w:spacing w:line="234" w:lineRule="auto"/>
        <w:ind w:left="1360" w:right="340" w:hanging="460"/>
        <w:rPr>
          <w:rFonts w:ascii="Times New Roman" w:eastAsia="Times New Roman" w:hAnsi="Times New Roman"/>
        </w:rPr>
      </w:pPr>
      <w:r>
        <w:rPr>
          <w:rFonts w:ascii="Times New Roman" w:eastAsia="Times New Roman" w:hAnsi="Times New Roman"/>
        </w:rPr>
        <w:t>The bill remains overdue for a period of more than 90 days in the case of bills purchased and discounted,</w:t>
      </w:r>
    </w:p>
    <w:p w:rsidR="00000000" w:rsidRDefault="006F13F1">
      <w:pPr>
        <w:spacing w:line="12" w:lineRule="exact"/>
        <w:rPr>
          <w:rFonts w:ascii="Times New Roman" w:eastAsia="Times New Roman" w:hAnsi="Times New Roman"/>
        </w:rPr>
      </w:pPr>
    </w:p>
    <w:p w:rsidR="00000000" w:rsidRDefault="006F13F1" w:rsidP="006F13F1">
      <w:pPr>
        <w:numPr>
          <w:ilvl w:val="2"/>
          <w:numId w:val="220"/>
        </w:numPr>
        <w:tabs>
          <w:tab w:val="left" w:pos="1360"/>
        </w:tabs>
        <w:spacing w:line="234" w:lineRule="auto"/>
        <w:ind w:left="1360" w:right="340" w:hanging="460"/>
        <w:rPr>
          <w:rFonts w:ascii="Times New Roman" w:eastAsia="Times New Roman" w:hAnsi="Times New Roman"/>
        </w:rPr>
      </w:pPr>
      <w:r>
        <w:rPr>
          <w:rFonts w:ascii="Times New Roman" w:eastAsia="Times New Roman" w:hAnsi="Times New Roman"/>
        </w:rPr>
        <w:t>The instalment of principal or interest thereon remains overdue for two crop seasons for short duration crops</w:t>
      </w:r>
    </w:p>
    <w:p w:rsidR="00000000" w:rsidRDefault="006F13F1">
      <w:pPr>
        <w:spacing w:line="12" w:lineRule="exact"/>
        <w:rPr>
          <w:rFonts w:ascii="Times New Roman" w:eastAsia="Times New Roman" w:hAnsi="Times New Roman"/>
        </w:rPr>
      </w:pPr>
    </w:p>
    <w:p w:rsidR="00000000" w:rsidRDefault="006F13F1" w:rsidP="006F13F1">
      <w:pPr>
        <w:numPr>
          <w:ilvl w:val="2"/>
          <w:numId w:val="220"/>
        </w:numPr>
        <w:tabs>
          <w:tab w:val="left" w:pos="1360"/>
        </w:tabs>
        <w:spacing w:line="233" w:lineRule="auto"/>
        <w:ind w:left="1360" w:right="340" w:hanging="460"/>
        <w:rPr>
          <w:rFonts w:ascii="Times New Roman" w:eastAsia="Times New Roman" w:hAnsi="Times New Roman"/>
        </w:rPr>
      </w:pPr>
      <w:r>
        <w:rPr>
          <w:rFonts w:ascii="Times New Roman" w:eastAsia="Times New Roman" w:hAnsi="Times New Roman"/>
        </w:rPr>
        <w:t>The</w:t>
      </w:r>
      <w:r>
        <w:rPr>
          <w:rFonts w:ascii="Times New Roman" w:eastAsia="Times New Roman" w:hAnsi="Times New Roman"/>
        </w:rPr>
        <w:t xml:space="preserve"> instalment of principal or interest thereon remains overdue for one crop season for long duration crops.</w:t>
      </w:r>
    </w:p>
    <w:p w:rsidR="00000000" w:rsidRDefault="006F13F1">
      <w:pPr>
        <w:spacing w:line="11" w:lineRule="exact"/>
        <w:rPr>
          <w:rFonts w:ascii="Times New Roman" w:eastAsia="Times New Roman" w:hAnsi="Times New Roman"/>
        </w:rPr>
      </w:pPr>
    </w:p>
    <w:p w:rsidR="00000000" w:rsidRDefault="006F13F1" w:rsidP="006F13F1">
      <w:pPr>
        <w:numPr>
          <w:ilvl w:val="3"/>
          <w:numId w:val="220"/>
        </w:numPr>
        <w:tabs>
          <w:tab w:val="left" w:pos="1360"/>
        </w:tabs>
        <w:spacing w:line="236" w:lineRule="auto"/>
        <w:ind w:left="1360" w:right="320" w:hanging="436"/>
        <w:jc w:val="both"/>
        <w:rPr>
          <w:rFonts w:ascii="Times New Roman" w:eastAsia="Times New Roman" w:hAnsi="Times New Roman"/>
        </w:rPr>
      </w:pPr>
      <w:r>
        <w:rPr>
          <w:rFonts w:ascii="Times New Roman" w:eastAsia="Times New Roman" w:hAnsi="Times New Roman"/>
        </w:rPr>
        <w:t xml:space="preserve">The amount of liquidity facility remains outstanding for more than 90 days, in respect of a securitisation transaction undertaken in terms of the </w:t>
      </w:r>
      <w:hyperlink r:id="rId20" w:history="1">
        <w:r>
          <w:rPr>
            <w:rFonts w:ascii="Times New Roman" w:eastAsia="Times New Roman" w:hAnsi="Times New Roman"/>
          </w:rPr>
          <w:t>Reserve Bank of India (Securitisation of</w:t>
        </w:r>
      </w:hyperlink>
      <w:r>
        <w:rPr>
          <w:rFonts w:ascii="Times New Roman" w:eastAsia="Times New Roman" w:hAnsi="Times New Roman"/>
        </w:rPr>
        <w:t xml:space="preserve"> </w:t>
      </w:r>
      <w:hyperlink r:id="rId21" w:history="1">
        <w:r>
          <w:rPr>
            <w:rFonts w:ascii="Times New Roman" w:eastAsia="Times New Roman" w:hAnsi="Times New Roman"/>
          </w:rPr>
          <w:t>Standard Assets) Directions, 2021.</w:t>
        </w:r>
      </w:hyperlink>
    </w:p>
    <w:p w:rsidR="00000000" w:rsidRDefault="006F13F1">
      <w:pPr>
        <w:spacing w:line="12" w:lineRule="exact"/>
        <w:rPr>
          <w:rFonts w:ascii="Times New Roman" w:eastAsia="Times New Roman" w:hAnsi="Times New Roman"/>
        </w:rPr>
      </w:pPr>
    </w:p>
    <w:p w:rsidR="00000000" w:rsidRDefault="006F13F1" w:rsidP="006F13F1">
      <w:pPr>
        <w:numPr>
          <w:ilvl w:val="3"/>
          <w:numId w:val="220"/>
        </w:numPr>
        <w:tabs>
          <w:tab w:val="left" w:pos="1360"/>
        </w:tabs>
        <w:spacing w:line="235" w:lineRule="auto"/>
        <w:ind w:left="1360" w:right="320" w:hanging="436"/>
        <w:jc w:val="both"/>
        <w:rPr>
          <w:rFonts w:ascii="Times New Roman" w:eastAsia="Times New Roman" w:hAnsi="Times New Roman"/>
        </w:rPr>
      </w:pPr>
      <w:r>
        <w:rPr>
          <w:rFonts w:ascii="Times New Roman" w:eastAsia="Times New Roman" w:hAnsi="Times New Roman"/>
        </w:rPr>
        <w:t>in respect of deri</w:t>
      </w:r>
      <w:r>
        <w:rPr>
          <w:rFonts w:ascii="Times New Roman" w:eastAsia="Times New Roman" w:hAnsi="Times New Roman"/>
        </w:rPr>
        <w:t>vative transactions, the overdue receivables representing positive mark-to-market value of a derivative contract, if these remain unpaid for a period of 90 days from the specified due date for payment.</w:t>
      </w:r>
    </w:p>
    <w:p w:rsidR="00000000" w:rsidRDefault="006F13F1">
      <w:pPr>
        <w:spacing w:line="299" w:lineRule="exact"/>
        <w:rPr>
          <w:rFonts w:ascii="Times New Roman" w:eastAsia="Times New Roman" w:hAnsi="Times New Roman"/>
        </w:rPr>
      </w:pPr>
    </w:p>
    <w:p w:rsidR="00000000" w:rsidRDefault="006F13F1" w:rsidP="006F13F1">
      <w:pPr>
        <w:numPr>
          <w:ilvl w:val="0"/>
          <w:numId w:val="221"/>
        </w:numPr>
        <w:tabs>
          <w:tab w:val="left" w:pos="720"/>
        </w:tabs>
        <w:spacing w:line="0" w:lineRule="atLeast"/>
        <w:ind w:left="720" w:hanging="268"/>
        <w:rPr>
          <w:rFonts w:ascii="Times New Roman" w:eastAsia="Times New Roman" w:hAnsi="Times New Roman"/>
          <w:sz w:val="16"/>
        </w:rPr>
      </w:pPr>
      <w:r>
        <w:rPr>
          <w:rFonts w:ascii="Times New Roman" w:eastAsia="Times New Roman" w:hAnsi="Times New Roman"/>
          <w:b/>
          <w:sz w:val="16"/>
        </w:rPr>
        <w:t>‘</w:t>
      </w:r>
      <w:r>
        <w:rPr>
          <w:rFonts w:ascii="Times New Roman" w:eastAsia="Times New Roman" w:hAnsi="Times New Roman"/>
          <w:b/>
          <w:sz w:val="19"/>
        </w:rPr>
        <w:t>Out of O</w:t>
      </w:r>
      <w:r>
        <w:rPr>
          <w:rFonts w:ascii="Times New Roman" w:eastAsia="Times New Roman" w:hAnsi="Times New Roman"/>
          <w:b/>
          <w:sz w:val="19"/>
        </w:rPr>
        <w:t>rder</w:t>
      </w:r>
      <w:r>
        <w:rPr>
          <w:rFonts w:ascii="Times New Roman" w:eastAsia="Times New Roman" w:hAnsi="Times New Roman"/>
          <w:b/>
          <w:sz w:val="19"/>
        </w:rPr>
        <w:t>’ Status:</w:t>
      </w:r>
    </w:p>
    <w:p w:rsidR="00000000" w:rsidRDefault="006F13F1">
      <w:pPr>
        <w:spacing w:line="179" w:lineRule="exact"/>
        <w:rPr>
          <w:rFonts w:ascii="Times New Roman" w:eastAsia="Times New Roman" w:hAnsi="Times New Roman"/>
        </w:rPr>
      </w:pPr>
    </w:p>
    <w:p w:rsidR="00000000" w:rsidRDefault="006F13F1">
      <w:pPr>
        <w:spacing w:line="0" w:lineRule="atLeast"/>
        <w:ind w:left="900"/>
        <w:rPr>
          <w:rFonts w:ascii="Times New Roman" w:eastAsia="Times New Roman" w:hAnsi="Times New Roman"/>
        </w:rPr>
      </w:pPr>
      <w:r>
        <w:rPr>
          <w:rFonts w:ascii="Times New Roman" w:eastAsia="Times New Roman" w:hAnsi="Times New Roman"/>
        </w:rPr>
        <w:t>An account shall be treated a</w:t>
      </w:r>
      <w:r>
        <w:rPr>
          <w:rFonts w:ascii="Times New Roman" w:eastAsia="Times New Roman" w:hAnsi="Times New Roman"/>
        </w:rPr>
        <w:t>s 'out of order' if:</w:t>
      </w:r>
    </w:p>
    <w:p w:rsidR="00000000" w:rsidRDefault="006F13F1">
      <w:pPr>
        <w:spacing w:line="242" w:lineRule="exact"/>
        <w:rPr>
          <w:rFonts w:ascii="Times New Roman" w:eastAsia="Times New Roman" w:hAnsi="Times New Roman"/>
        </w:rPr>
      </w:pPr>
    </w:p>
    <w:p w:rsidR="00000000" w:rsidRDefault="006F13F1" w:rsidP="006F13F1">
      <w:pPr>
        <w:numPr>
          <w:ilvl w:val="0"/>
          <w:numId w:val="222"/>
        </w:numPr>
        <w:tabs>
          <w:tab w:val="left" w:pos="720"/>
        </w:tabs>
        <w:spacing w:line="234" w:lineRule="auto"/>
        <w:ind w:left="720" w:right="340" w:hanging="360"/>
        <w:rPr>
          <w:rFonts w:ascii="Times New Roman" w:eastAsia="Times New Roman" w:hAnsi="Times New Roman"/>
        </w:rPr>
      </w:pPr>
      <w:r>
        <w:rPr>
          <w:rFonts w:ascii="Times New Roman" w:eastAsia="Times New Roman" w:hAnsi="Times New Roman"/>
        </w:rPr>
        <w:t>the outstanding balance in the CC/OD account remains continuously in excess of the sanctioned limit/drawing power for 90 days, or</w:t>
      </w:r>
    </w:p>
    <w:p w:rsidR="00000000" w:rsidRDefault="006F13F1">
      <w:pPr>
        <w:spacing w:line="12" w:lineRule="exact"/>
        <w:rPr>
          <w:rFonts w:ascii="Times New Roman" w:eastAsia="Times New Roman" w:hAnsi="Times New Roman"/>
        </w:rPr>
      </w:pPr>
    </w:p>
    <w:p w:rsidR="00000000" w:rsidRDefault="006F13F1" w:rsidP="006F13F1">
      <w:pPr>
        <w:numPr>
          <w:ilvl w:val="0"/>
          <w:numId w:val="222"/>
        </w:numPr>
        <w:tabs>
          <w:tab w:val="left" w:pos="720"/>
        </w:tabs>
        <w:spacing w:line="236" w:lineRule="auto"/>
        <w:ind w:left="720" w:right="340" w:hanging="360"/>
        <w:jc w:val="both"/>
        <w:rPr>
          <w:rFonts w:ascii="Times New Roman" w:eastAsia="Times New Roman" w:hAnsi="Times New Roman"/>
        </w:rPr>
      </w:pPr>
      <w:r>
        <w:rPr>
          <w:rFonts w:ascii="Times New Roman" w:eastAsia="Times New Roman" w:hAnsi="Times New Roman"/>
        </w:rPr>
        <w:t xml:space="preserve">the outstanding balance in the CC/OD account is less than the sanctioned limit/drawing power but there </w:t>
      </w:r>
      <w:r>
        <w:rPr>
          <w:rFonts w:ascii="Times New Roman" w:eastAsia="Times New Roman" w:hAnsi="Times New Roman"/>
        </w:rPr>
        <w:t>are no credits continuously for 90 days, or the outstanding balance in the CC/OD account is less than the sanctioned limit/drawing power but credits are not enough to cover the interest debited during the previous 90 days period.</w:t>
      </w:r>
    </w:p>
    <w:p w:rsidR="00000000" w:rsidRDefault="006F13F1">
      <w:pPr>
        <w:spacing w:line="245" w:lineRule="exact"/>
        <w:rPr>
          <w:rFonts w:ascii="Times New Roman" w:eastAsia="Times New Roman" w:hAnsi="Times New Roman"/>
        </w:rPr>
      </w:pPr>
    </w:p>
    <w:p w:rsidR="00000000" w:rsidRDefault="006F13F1">
      <w:pPr>
        <w:spacing w:line="237" w:lineRule="auto"/>
        <w:ind w:left="720" w:right="320"/>
        <w:rPr>
          <w:rFonts w:ascii="Times New Roman" w:eastAsia="Times New Roman" w:hAnsi="Times New Roman"/>
          <w:b/>
          <w:color w:val="372F3B"/>
          <w:sz w:val="16"/>
        </w:rPr>
      </w:pPr>
      <w:r>
        <w:rPr>
          <w:rFonts w:ascii="Times New Roman" w:eastAsia="Times New Roman" w:hAnsi="Times New Roman"/>
          <w:b/>
          <w:color w:val="372F3B"/>
        </w:rPr>
        <w:t xml:space="preserve">Illustrative movement of </w:t>
      </w:r>
      <w:r>
        <w:rPr>
          <w:rFonts w:ascii="Times New Roman" w:eastAsia="Times New Roman" w:hAnsi="Times New Roman"/>
          <w:b/>
          <w:color w:val="372F3B"/>
        </w:rPr>
        <w:t>an account to SMA category to NPA category based on delay</w:t>
      </w:r>
      <w:r>
        <w:rPr>
          <w:rFonts w:ascii="Times New Roman" w:eastAsia="Times New Roman" w:hAnsi="Times New Roman"/>
          <w:color w:val="372F3B"/>
        </w:rPr>
        <w:t xml:space="preserve"> </w:t>
      </w:r>
      <w:r>
        <w:rPr>
          <w:rFonts w:ascii="Times New Roman" w:eastAsia="Times New Roman" w:hAnsi="Times New Roman"/>
          <w:i/>
          <w:color w:val="372F3B"/>
        </w:rPr>
        <w:t>I</w:t>
      </w:r>
      <w:r>
        <w:rPr>
          <w:rFonts w:ascii="Times New Roman" w:eastAsia="Times New Roman" w:hAnsi="Times New Roman"/>
          <w:color w:val="372F3B"/>
        </w:rPr>
        <w:t xml:space="preserve"> </w:t>
      </w:r>
      <w:r>
        <w:rPr>
          <w:rFonts w:ascii="Times New Roman" w:eastAsia="Times New Roman" w:hAnsi="Times New Roman"/>
          <w:b/>
          <w:color w:val="372F3B"/>
        </w:rPr>
        <w:t>non-payment of dues and subsequent upgradation to Standard category at day end process</w:t>
      </w:r>
      <w:r>
        <w:rPr>
          <w:rFonts w:ascii="Times New Roman" w:eastAsia="Times New Roman" w:hAnsi="Times New Roman"/>
          <w:b/>
          <w:color w:val="372F3B"/>
          <w:sz w:val="16"/>
        </w:rPr>
        <w:t>:</w:t>
      </w:r>
    </w:p>
    <w:p w:rsidR="00000000" w:rsidRDefault="006F13F1">
      <w:pPr>
        <w:spacing w:line="167"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000"/>
        <w:gridCol w:w="1140"/>
        <w:gridCol w:w="500"/>
        <w:gridCol w:w="340"/>
        <w:gridCol w:w="420"/>
        <w:gridCol w:w="440"/>
        <w:gridCol w:w="1000"/>
        <w:gridCol w:w="1120"/>
        <w:gridCol w:w="1000"/>
        <w:gridCol w:w="1140"/>
        <w:gridCol w:w="1000"/>
      </w:tblGrid>
      <w:tr w:rsidR="00000000">
        <w:trPr>
          <w:trHeight w:val="201"/>
        </w:trPr>
        <w:tc>
          <w:tcPr>
            <w:tcW w:w="100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Due date of</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 date</w:t>
            </w:r>
          </w:p>
        </w:tc>
        <w:tc>
          <w:tcPr>
            <w:tcW w:w="1260" w:type="dxa"/>
            <w:gridSpan w:val="3"/>
            <w:tcBorders>
              <w:top w:val="single" w:sz="8" w:space="0" w:color="auto"/>
            </w:tcBorders>
            <w:shd w:val="clear" w:color="auto" w:fill="auto"/>
            <w:vAlign w:val="bottom"/>
          </w:tcPr>
          <w:p w:rsidR="00000000" w:rsidRDefault="006F13F1">
            <w:pPr>
              <w:spacing w:line="0" w:lineRule="atLeast"/>
              <w:ind w:left="100"/>
              <w:rPr>
                <w:sz w:val="16"/>
              </w:rPr>
            </w:pPr>
            <w:r>
              <w:rPr>
                <w:sz w:val="16"/>
              </w:rPr>
              <w:t>Payment covers</w:t>
            </w:r>
          </w:p>
        </w:tc>
        <w:tc>
          <w:tcPr>
            <w:tcW w:w="4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Age of</w:t>
            </w:r>
          </w:p>
        </w:tc>
        <w:tc>
          <w:tcPr>
            <w:tcW w:w="1120" w:type="dxa"/>
            <w:tcBorders>
              <w:top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SMA /NPA</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SMA since</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NPA</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NPA Date</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payment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500" w:type="dxa"/>
            <w:shd w:val="clear" w:color="auto" w:fill="auto"/>
            <w:vAlign w:val="bottom"/>
          </w:tcPr>
          <w:p w:rsidR="00000000" w:rsidRDefault="006F13F1">
            <w:pPr>
              <w:spacing w:line="0" w:lineRule="atLeast"/>
              <w:rPr>
                <w:rFonts w:ascii="Times New Roman" w:eastAsia="Times New Roman" w:hAnsi="Times New Roman"/>
                <w:sz w:val="17"/>
              </w:rPr>
            </w:pPr>
          </w:p>
        </w:tc>
        <w:tc>
          <w:tcPr>
            <w:tcW w:w="340" w:type="dxa"/>
            <w:shd w:val="clear" w:color="auto" w:fill="auto"/>
            <w:vAlign w:val="bottom"/>
          </w:tcPr>
          <w:p w:rsidR="00000000" w:rsidRDefault="006F13F1">
            <w:pPr>
              <w:spacing w:line="0" w:lineRule="atLeast"/>
              <w:rPr>
                <w:rFonts w:ascii="Times New Roman" w:eastAsia="Times New Roman" w:hAnsi="Times New Roman"/>
                <w:sz w:val="17"/>
              </w:rPr>
            </w:pPr>
          </w:p>
        </w:tc>
        <w:tc>
          <w:tcPr>
            <w:tcW w:w="420" w:type="dxa"/>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oldest dues</w:t>
            </w:r>
          </w:p>
        </w:tc>
        <w:tc>
          <w:tcPr>
            <w:tcW w:w="1120" w:type="dxa"/>
            <w:tcBorders>
              <w:right w:val="single" w:sz="8" w:space="0" w:color="auto"/>
            </w:tcBorders>
            <w:shd w:val="clear" w:color="auto" w:fill="auto"/>
            <w:vAlign w:val="bottom"/>
          </w:tcPr>
          <w:p w:rsidR="00000000" w:rsidRDefault="006F13F1">
            <w:pPr>
              <w:spacing w:line="0" w:lineRule="atLeast"/>
              <w:ind w:left="80"/>
              <w:rPr>
                <w:sz w:val="16"/>
              </w:rPr>
            </w:pPr>
            <w:r>
              <w:rPr>
                <w:sz w:val="16"/>
              </w:rPr>
              <w:t>c</w:t>
            </w:r>
            <w:r>
              <w:rPr>
                <w:sz w:val="16"/>
              </w:rPr>
              <w:t>ategorisatio</w:t>
            </w: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date / SMA</w:t>
            </w:r>
          </w:p>
        </w:tc>
        <w:tc>
          <w:tcPr>
            <w:tcW w:w="114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categorizatio</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in days</w:t>
            </w: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class date</w:t>
            </w: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n</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right w:val="single" w:sz="8" w:space="0" w:color="auto"/>
            </w:tcBorders>
            <w:shd w:val="clear" w:color="auto" w:fill="auto"/>
            <w:vAlign w:val="bottom"/>
          </w:tcPr>
          <w:p w:rsidR="00000000" w:rsidRDefault="006F13F1">
            <w:pPr>
              <w:spacing w:line="185" w:lineRule="exact"/>
              <w:ind w:left="100"/>
              <w:rPr>
                <w:sz w:val="16"/>
              </w:rPr>
            </w:pPr>
            <w:r>
              <w:rPr>
                <w:sz w:val="16"/>
              </w:rPr>
              <w:t>01.01.2022</w:t>
            </w:r>
          </w:p>
        </w:tc>
        <w:tc>
          <w:tcPr>
            <w:tcW w:w="114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01.01.2022</w:t>
            </w:r>
          </w:p>
        </w:tc>
        <w:tc>
          <w:tcPr>
            <w:tcW w:w="500" w:type="dxa"/>
            <w:shd w:val="clear" w:color="auto" w:fill="auto"/>
            <w:vAlign w:val="bottom"/>
          </w:tcPr>
          <w:p w:rsidR="00000000" w:rsidRDefault="006F13F1">
            <w:pPr>
              <w:spacing w:line="185" w:lineRule="exact"/>
              <w:ind w:left="100"/>
              <w:rPr>
                <w:w w:val="97"/>
                <w:sz w:val="16"/>
              </w:rPr>
            </w:pPr>
            <w:r>
              <w:rPr>
                <w:w w:val="97"/>
                <w:sz w:val="16"/>
              </w:rPr>
              <w:t>Entire</w:t>
            </w:r>
          </w:p>
        </w:tc>
        <w:tc>
          <w:tcPr>
            <w:tcW w:w="760" w:type="dxa"/>
            <w:gridSpan w:val="2"/>
            <w:shd w:val="clear" w:color="auto" w:fill="auto"/>
            <w:vAlign w:val="bottom"/>
          </w:tcPr>
          <w:p w:rsidR="00000000" w:rsidRDefault="006F13F1">
            <w:pPr>
              <w:spacing w:line="185" w:lineRule="exact"/>
              <w:ind w:left="220"/>
              <w:rPr>
                <w:sz w:val="16"/>
              </w:rPr>
            </w:pPr>
            <w:r>
              <w:rPr>
                <w:sz w:val="16"/>
              </w:rPr>
              <w:t>dues</w:t>
            </w:r>
          </w:p>
        </w:tc>
        <w:tc>
          <w:tcPr>
            <w:tcW w:w="440" w:type="dxa"/>
            <w:tcBorders>
              <w:right w:val="single" w:sz="8" w:space="0" w:color="auto"/>
            </w:tcBorders>
            <w:shd w:val="clear" w:color="auto" w:fill="auto"/>
            <w:vAlign w:val="bottom"/>
          </w:tcPr>
          <w:p w:rsidR="00000000" w:rsidRDefault="006F13F1">
            <w:pPr>
              <w:spacing w:line="185" w:lineRule="exact"/>
              <w:ind w:right="40"/>
              <w:jc w:val="right"/>
              <w:rPr>
                <w:w w:val="97"/>
                <w:sz w:val="16"/>
              </w:rPr>
            </w:pPr>
            <w:r>
              <w:rPr>
                <w:w w:val="97"/>
                <w:sz w:val="16"/>
              </w:rPr>
              <w:t>upto</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0</w:t>
            </w:r>
          </w:p>
        </w:tc>
        <w:tc>
          <w:tcPr>
            <w:tcW w:w="1120" w:type="dxa"/>
            <w:tcBorders>
              <w:right w:val="single" w:sz="8" w:space="0" w:color="auto"/>
            </w:tcBorders>
            <w:shd w:val="clear" w:color="auto" w:fill="auto"/>
            <w:vAlign w:val="bottom"/>
          </w:tcPr>
          <w:p w:rsidR="00000000" w:rsidRDefault="006F13F1">
            <w:pPr>
              <w:spacing w:line="185" w:lineRule="exact"/>
              <w:ind w:left="80"/>
              <w:rPr>
                <w:sz w:val="16"/>
              </w:rPr>
            </w:pPr>
            <w:r>
              <w:rPr>
                <w:sz w:val="16"/>
              </w:rPr>
              <w:t>NIL</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5" w:lineRule="exact"/>
              <w:ind w:left="80"/>
              <w:rPr>
                <w:sz w:val="16"/>
              </w:rPr>
            </w:pPr>
            <w:r>
              <w:rPr>
                <w:sz w:val="16"/>
              </w:rPr>
              <w:t>NA</w:t>
            </w: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01.01.2022</w:t>
            </w: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700" w:type="dxa"/>
            <w:gridSpan w:val="4"/>
            <w:tcBorders>
              <w:right w:val="single" w:sz="8" w:space="0" w:color="auto"/>
            </w:tcBorders>
            <w:shd w:val="clear" w:color="auto" w:fill="auto"/>
            <w:vAlign w:val="bottom"/>
          </w:tcPr>
          <w:p w:rsidR="00000000" w:rsidRDefault="006F13F1">
            <w:pPr>
              <w:spacing w:line="183" w:lineRule="exact"/>
              <w:ind w:left="100"/>
              <w:rPr>
                <w:sz w:val="16"/>
              </w:rPr>
            </w:pPr>
            <w:r>
              <w:rPr>
                <w:sz w:val="16"/>
              </w:rPr>
              <w:t>No Payment or Partly</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500" w:type="dxa"/>
            <w:shd w:val="clear" w:color="auto" w:fill="auto"/>
            <w:vAlign w:val="bottom"/>
          </w:tcPr>
          <w:p w:rsidR="00000000" w:rsidRDefault="006F13F1">
            <w:pPr>
              <w:spacing w:line="0" w:lineRule="atLeast"/>
              <w:ind w:left="100"/>
              <w:rPr>
                <w:sz w:val="16"/>
              </w:rPr>
            </w:pPr>
            <w:r>
              <w:rPr>
                <w:sz w:val="16"/>
              </w:rPr>
              <w:t>paid</w:t>
            </w:r>
          </w:p>
        </w:tc>
        <w:tc>
          <w:tcPr>
            <w:tcW w:w="760" w:type="dxa"/>
            <w:gridSpan w:val="2"/>
            <w:shd w:val="clear" w:color="auto" w:fill="auto"/>
            <w:vAlign w:val="bottom"/>
          </w:tcPr>
          <w:p w:rsidR="00000000" w:rsidRDefault="006F13F1">
            <w:pPr>
              <w:spacing w:line="0" w:lineRule="atLeast"/>
              <w:ind w:left="260"/>
              <w:rPr>
                <w:sz w:val="16"/>
              </w:rPr>
            </w:pPr>
            <w:r>
              <w:rPr>
                <w:sz w:val="16"/>
              </w:rPr>
              <w:t>dues</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01.02.2022</w:t>
            </w: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02.02.2022</w:t>
            </w:r>
          </w:p>
        </w:tc>
        <w:tc>
          <w:tcPr>
            <w:tcW w:w="1700" w:type="dxa"/>
            <w:gridSpan w:val="4"/>
            <w:tcBorders>
              <w:right w:val="single" w:sz="8" w:space="0" w:color="auto"/>
            </w:tcBorders>
            <w:shd w:val="clear" w:color="auto" w:fill="auto"/>
            <w:vAlign w:val="bottom"/>
          </w:tcPr>
          <w:p w:rsidR="00000000" w:rsidRDefault="006F13F1">
            <w:pPr>
              <w:spacing w:line="184" w:lineRule="exact"/>
              <w:ind w:left="100"/>
              <w:rPr>
                <w:sz w:val="16"/>
              </w:rPr>
            </w:pPr>
            <w:r>
              <w:rPr>
                <w:sz w:val="16"/>
              </w:rPr>
              <w:t>No Payment or Partly</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2</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shd w:val="clear" w:color="auto" w:fill="auto"/>
            <w:vAlign w:val="bottom"/>
          </w:tcPr>
          <w:p w:rsidR="00000000" w:rsidRDefault="006F13F1">
            <w:pPr>
              <w:spacing w:line="0" w:lineRule="atLeast"/>
              <w:ind w:left="100"/>
              <w:rPr>
                <w:sz w:val="16"/>
              </w:rPr>
            </w:pPr>
            <w:r>
              <w:rPr>
                <w:sz w:val="16"/>
              </w:rPr>
              <w:t>paid</w:t>
            </w:r>
          </w:p>
        </w:tc>
        <w:tc>
          <w:tcPr>
            <w:tcW w:w="760" w:type="dxa"/>
            <w:gridSpan w:val="2"/>
            <w:shd w:val="clear" w:color="auto" w:fill="auto"/>
            <w:vAlign w:val="bottom"/>
          </w:tcPr>
          <w:p w:rsidR="00000000" w:rsidRDefault="006F13F1">
            <w:pPr>
              <w:spacing w:line="0" w:lineRule="atLeast"/>
              <w:ind w:left="260"/>
              <w:rPr>
                <w:sz w:val="16"/>
              </w:rPr>
            </w:pPr>
            <w:r>
              <w:rPr>
                <w:sz w:val="16"/>
              </w:rPr>
              <w:t>dues</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01.02.2022</w:t>
            </w: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500" w:type="dxa"/>
            <w:shd w:val="clear" w:color="auto" w:fill="auto"/>
            <w:vAlign w:val="bottom"/>
          </w:tcPr>
          <w:p w:rsidR="00000000" w:rsidRDefault="006F13F1">
            <w:pPr>
              <w:spacing w:line="183" w:lineRule="exact"/>
              <w:ind w:left="100"/>
              <w:rPr>
                <w:sz w:val="16"/>
              </w:rPr>
            </w:pPr>
            <w:r>
              <w:rPr>
                <w:sz w:val="16"/>
              </w:rPr>
              <w:t>Dues</w:t>
            </w:r>
          </w:p>
        </w:tc>
        <w:tc>
          <w:tcPr>
            <w:tcW w:w="340" w:type="dxa"/>
            <w:shd w:val="clear" w:color="auto" w:fill="auto"/>
            <w:vAlign w:val="bottom"/>
          </w:tcPr>
          <w:p w:rsidR="00000000" w:rsidRDefault="006F13F1">
            <w:pPr>
              <w:spacing w:line="183" w:lineRule="exact"/>
              <w:ind w:left="60"/>
              <w:rPr>
                <w:sz w:val="16"/>
              </w:rPr>
            </w:pPr>
            <w:r>
              <w:rPr>
                <w:sz w:val="16"/>
              </w:rPr>
              <w:t>of</w:t>
            </w:r>
          </w:p>
        </w:tc>
        <w:tc>
          <w:tcPr>
            <w:tcW w:w="860" w:type="dxa"/>
            <w:gridSpan w:val="2"/>
            <w:tcBorders>
              <w:right w:val="single" w:sz="8" w:space="0" w:color="auto"/>
            </w:tcBorders>
            <w:shd w:val="clear" w:color="auto" w:fill="auto"/>
            <w:vAlign w:val="bottom"/>
          </w:tcPr>
          <w:p w:rsidR="00000000" w:rsidRDefault="006F13F1">
            <w:pPr>
              <w:spacing w:line="183" w:lineRule="exac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29</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shd w:val="clear" w:color="auto" w:fill="auto"/>
            <w:vAlign w:val="bottom"/>
          </w:tcPr>
          <w:p w:rsidR="00000000" w:rsidRDefault="006F13F1">
            <w:pPr>
              <w:spacing w:line="0" w:lineRule="atLeast"/>
              <w:ind w:left="100"/>
              <w:rPr>
                <w:sz w:val="16"/>
              </w:rPr>
            </w:pPr>
            <w:r>
              <w:rPr>
                <w:sz w:val="16"/>
              </w:rPr>
              <w:t>not</w:t>
            </w:r>
          </w:p>
        </w:tc>
        <w:tc>
          <w:tcPr>
            <w:tcW w:w="760" w:type="dxa"/>
            <w:gridSpan w:val="2"/>
            <w:shd w:val="clear" w:color="auto" w:fill="auto"/>
            <w:vAlign w:val="bottom"/>
          </w:tcPr>
          <w:p w:rsidR="00000000" w:rsidRDefault="006F13F1">
            <w:pPr>
              <w:spacing w:line="0" w:lineRule="atLeast"/>
              <w:ind w:left="160"/>
              <w:rPr>
                <w:sz w:val="16"/>
              </w:rPr>
            </w:pPr>
            <w:r>
              <w:rPr>
                <w:sz w:val="16"/>
              </w:rPr>
              <w:t>fully</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paid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gridSpan w:val="4"/>
            <w:tcBorders>
              <w:right w:val="single" w:sz="8" w:space="0" w:color="auto"/>
            </w:tcBorders>
            <w:shd w:val="clear" w:color="auto" w:fill="auto"/>
            <w:vAlign w:val="bottom"/>
          </w:tcPr>
          <w:p w:rsidR="00000000" w:rsidRDefault="006F13F1">
            <w:pPr>
              <w:spacing w:line="0" w:lineRule="atLeast"/>
              <w:ind w:left="100"/>
              <w:rPr>
                <w:sz w:val="16"/>
              </w:rPr>
            </w:pPr>
            <w:r>
              <w:rPr>
                <w:sz w:val="16"/>
              </w:rPr>
              <w:t>01.03.2022 is also due</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gridSpan w:val="4"/>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at EOD 01.03.2022</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shd w:val="clear" w:color="auto" w:fill="auto"/>
            <w:vAlign w:val="bottom"/>
          </w:tcPr>
          <w:p w:rsidR="00000000" w:rsidRDefault="006F13F1">
            <w:pPr>
              <w:spacing w:line="184" w:lineRule="exact"/>
              <w:ind w:left="100"/>
              <w:rPr>
                <w:sz w:val="16"/>
              </w:rPr>
            </w:pPr>
            <w:r>
              <w:rPr>
                <w:sz w:val="16"/>
              </w:rPr>
              <w:t>Due</w:t>
            </w:r>
            <w:r>
              <w:rPr>
                <w:sz w:val="16"/>
              </w:rPr>
              <w:t>s</w:t>
            </w:r>
          </w:p>
        </w:tc>
        <w:tc>
          <w:tcPr>
            <w:tcW w:w="340" w:type="dxa"/>
            <w:shd w:val="clear" w:color="auto" w:fill="auto"/>
            <w:vAlign w:val="bottom"/>
          </w:tcPr>
          <w:p w:rsidR="00000000" w:rsidRDefault="006F13F1">
            <w:pPr>
              <w:spacing w:line="184" w:lineRule="exact"/>
              <w:ind w:left="60"/>
              <w:rPr>
                <w:sz w:val="16"/>
              </w:rPr>
            </w:pPr>
            <w:r>
              <w:rPr>
                <w:sz w:val="16"/>
              </w:rPr>
              <w:t>of</w:t>
            </w:r>
          </w:p>
        </w:tc>
        <w:tc>
          <w:tcPr>
            <w:tcW w:w="860" w:type="dxa"/>
            <w:gridSpan w:val="2"/>
            <w:tcBorders>
              <w:right w:val="single" w:sz="8" w:space="0" w:color="auto"/>
            </w:tcBorders>
            <w:shd w:val="clear" w:color="auto" w:fill="auto"/>
            <w:vAlign w:val="bottom"/>
          </w:tcPr>
          <w:p w:rsidR="00000000" w:rsidRDefault="006F13F1">
            <w:pPr>
              <w:spacing w:line="184" w:lineRule="exac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shd w:val="clear" w:color="auto" w:fill="auto"/>
            <w:vAlign w:val="bottom"/>
          </w:tcPr>
          <w:p w:rsidR="00000000" w:rsidRDefault="006F13F1">
            <w:pPr>
              <w:spacing w:line="0" w:lineRule="atLeast"/>
              <w:ind w:left="100"/>
              <w:rPr>
                <w:sz w:val="16"/>
              </w:rPr>
            </w:pPr>
            <w:r>
              <w:rPr>
                <w:sz w:val="16"/>
              </w:rPr>
              <w:t>fully</w:t>
            </w:r>
          </w:p>
        </w:tc>
        <w:tc>
          <w:tcPr>
            <w:tcW w:w="340" w:type="dxa"/>
            <w:shd w:val="clear" w:color="auto" w:fill="auto"/>
            <w:vAlign w:val="bottom"/>
          </w:tcPr>
          <w:p w:rsidR="00000000" w:rsidRDefault="006F13F1">
            <w:pPr>
              <w:spacing w:line="0" w:lineRule="atLeast"/>
              <w:ind w:left="20"/>
              <w:rPr>
                <w:w w:val="93"/>
                <w:sz w:val="16"/>
              </w:rPr>
            </w:pPr>
            <w:r>
              <w:rPr>
                <w:w w:val="93"/>
                <w:sz w:val="16"/>
              </w:rPr>
              <w:t>paid,</w:t>
            </w:r>
          </w:p>
        </w:tc>
        <w:tc>
          <w:tcPr>
            <w:tcW w:w="420" w:type="dxa"/>
            <w:shd w:val="clear" w:color="auto" w:fill="auto"/>
            <w:vAlign w:val="bottom"/>
          </w:tcPr>
          <w:p w:rsidR="00000000" w:rsidRDefault="006F13F1">
            <w:pPr>
              <w:spacing w:line="0" w:lineRule="atLeast"/>
              <w:jc w:val="right"/>
              <w:rPr>
                <w:sz w:val="16"/>
              </w:rPr>
            </w:pPr>
            <w:r>
              <w:rPr>
                <w:sz w:val="16"/>
              </w:rPr>
              <w:t>Due</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for</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gridSpan w:val="4"/>
            <w:tcBorders>
              <w:right w:val="single" w:sz="8" w:space="0" w:color="auto"/>
            </w:tcBorders>
            <w:shd w:val="clear" w:color="auto" w:fill="auto"/>
            <w:vAlign w:val="bottom"/>
          </w:tcPr>
          <w:p w:rsidR="00000000" w:rsidRDefault="006F13F1">
            <w:pPr>
              <w:spacing w:line="0" w:lineRule="atLeast"/>
              <w:ind w:left="100"/>
              <w:rPr>
                <w:sz w:val="16"/>
              </w:rPr>
            </w:pPr>
            <w:r>
              <w:rPr>
                <w:sz w:val="16"/>
              </w:rPr>
              <w:t>01.03.2022 is not paid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700" w:type="dxa"/>
            <w:gridSpan w:val="4"/>
            <w:tcBorders>
              <w:bottom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at EOD 01.03.2022</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gridSpan w:val="3"/>
            <w:shd w:val="clear" w:color="auto" w:fill="auto"/>
            <w:vAlign w:val="bottom"/>
          </w:tcPr>
          <w:p w:rsidR="00000000" w:rsidRDefault="006F13F1">
            <w:pPr>
              <w:spacing w:line="183" w:lineRule="exact"/>
              <w:ind w:left="100"/>
              <w:rPr>
                <w:sz w:val="16"/>
              </w:rPr>
            </w:pPr>
            <w:r>
              <w:rPr>
                <w:sz w:val="16"/>
              </w:rPr>
              <w:t>No  payment  of</w:t>
            </w:r>
          </w:p>
        </w:tc>
        <w:tc>
          <w:tcPr>
            <w:tcW w:w="44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full</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31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SMA-1</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500" w:type="dxa"/>
            <w:shd w:val="clear" w:color="auto" w:fill="auto"/>
            <w:vAlign w:val="bottom"/>
          </w:tcPr>
          <w:p w:rsidR="00000000" w:rsidRDefault="006F13F1">
            <w:pPr>
              <w:spacing w:line="0" w:lineRule="atLeast"/>
              <w:ind w:left="100"/>
              <w:rPr>
                <w:sz w:val="16"/>
              </w:rPr>
            </w:pPr>
            <w:r>
              <w:rPr>
                <w:sz w:val="16"/>
              </w:rPr>
              <w:t>dues</w:t>
            </w:r>
          </w:p>
        </w:tc>
        <w:tc>
          <w:tcPr>
            <w:tcW w:w="340" w:type="dxa"/>
            <w:shd w:val="clear" w:color="auto" w:fill="auto"/>
            <w:vAlign w:val="bottom"/>
          </w:tcPr>
          <w:p w:rsidR="00000000" w:rsidRDefault="006F13F1">
            <w:pPr>
              <w:spacing w:line="0" w:lineRule="atLeast"/>
              <w:ind w:left="60"/>
              <w:rPr>
                <w:sz w:val="16"/>
              </w:rPr>
            </w:pPr>
            <w:r>
              <w:rPr>
                <w:sz w:val="16"/>
              </w:rPr>
              <w:t>of</w:t>
            </w:r>
          </w:p>
        </w:tc>
        <w:tc>
          <w:tcPr>
            <w:tcW w:w="860" w:type="dxa"/>
            <w:gridSpan w:val="2"/>
            <w:tcBorders>
              <w:right w:val="single" w:sz="8" w:space="0" w:color="auto"/>
            </w:tcBorders>
            <w:shd w:val="clear" w:color="auto" w:fill="auto"/>
            <w:vAlign w:val="bottom"/>
          </w:tcPr>
          <w:p w:rsidR="00000000" w:rsidRDefault="006F13F1">
            <w:pPr>
              <w:spacing w:line="0" w:lineRule="atLeas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shd w:val="clear" w:color="auto" w:fill="auto"/>
            <w:vAlign w:val="bottom"/>
          </w:tcPr>
          <w:p w:rsidR="00000000" w:rsidRDefault="006F13F1">
            <w:pPr>
              <w:spacing w:line="0" w:lineRule="atLeast"/>
              <w:ind w:left="100"/>
              <w:rPr>
                <w:sz w:val="16"/>
              </w:rPr>
            </w:pPr>
            <w:r>
              <w:rPr>
                <w:sz w:val="16"/>
              </w:rPr>
              <w:t>and</w:t>
            </w:r>
          </w:p>
        </w:tc>
        <w:tc>
          <w:tcPr>
            <w:tcW w:w="760" w:type="dxa"/>
            <w:gridSpan w:val="2"/>
            <w:shd w:val="clear" w:color="auto" w:fill="auto"/>
            <w:vAlign w:val="bottom"/>
          </w:tcPr>
          <w:p w:rsidR="00000000" w:rsidRDefault="006F13F1">
            <w:pPr>
              <w:spacing w:line="0" w:lineRule="atLeast"/>
              <w:ind w:left="20"/>
              <w:rPr>
                <w:w w:val="98"/>
                <w:sz w:val="16"/>
              </w:rPr>
            </w:pPr>
            <w:r>
              <w:rPr>
                <w:w w:val="98"/>
                <w:sz w:val="16"/>
              </w:rPr>
              <w:t>01.03.2022</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03.03.2022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26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EOD 03.03.202</w:t>
            </w:r>
            <w:r>
              <w:rPr>
                <w:sz w:val="16"/>
              </w:rPr>
              <w:t>2</w:t>
            </w:r>
          </w:p>
        </w:tc>
        <w:tc>
          <w:tcPr>
            <w:tcW w:w="4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500" w:type="dxa"/>
            <w:shd w:val="clear" w:color="auto" w:fill="auto"/>
            <w:vAlign w:val="bottom"/>
          </w:tcPr>
          <w:p w:rsidR="00000000" w:rsidRDefault="006F13F1">
            <w:pPr>
              <w:spacing w:line="183" w:lineRule="exact"/>
              <w:ind w:left="100"/>
              <w:rPr>
                <w:sz w:val="16"/>
              </w:rPr>
            </w:pPr>
            <w:r>
              <w:rPr>
                <w:sz w:val="16"/>
              </w:rPr>
              <w:t>Dues</w:t>
            </w:r>
          </w:p>
        </w:tc>
        <w:tc>
          <w:tcPr>
            <w:tcW w:w="340" w:type="dxa"/>
            <w:shd w:val="clear" w:color="auto" w:fill="auto"/>
            <w:vAlign w:val="bottom"/>
          </w:tcPr>
          <w:p w:rsidR="00000000" w:rsidRDefault="006F13F1">
            <w:pPr>
              <w:spacing w:line="183" w:lineRule="exact"/>
              <w:ind w:left="60"/>
              <w:rPr>
                <w:sz w:val="16"/>
              </w:rPr>
            </w:pPr>
            <w:r>
              <w:rPr>
                <w:sz w:val="16"/>
              </w:rPr>
              <w:t>of</w:t>
            </w:r>
          </w:p>
        </w:tc>
        <w:tc>
          <w:tcPr>
            <w:tcW w:w="860" w:type="dxa"/>
            <w:gridSpan w:val="2"/>
            <w:tcBorders>
              <w:right w:val="single" w:sz="8" w:space="0" w:color="auto"/>
            </w:tcBorders>
            <w:shd w:val="clear" w:color="auto" w:fill="auto"/>
            <w:vAlign w:val="bottom"/>
          </w:tcPr>
          <w:p w:rsidR="00000000" w:rsidRDefault="006F13F1">
            <w:pPr>
              <w:spacing w:line="183" w:lineRule="exact"/>
              <w:ind w:right="40"/>
              <w:jc w:val="right"/>
              <w:rPr>
                <w:w w:val="98"/>
                <w:sz w:val="16"/>
              </w:rPr>
            </w:pPr>
            <w:r>
              <w:rPr>
                <w:w w:val="98"/>
                <w:sz w:val="16"/>
              </w:rPr>
              <w:t>01.02.2022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SMA-0</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01.03.2022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500" w:type="dxa"/>
            <w:shd w:val="clear" w:color="auto" w:fill="auto"/>
            <w:vAlign w:val="bottom"/>
          </w:tcPr>
          <w:p w:rsidR="00000000" w:rsidRDefault="006F13F1">
            <w:pPr>
              <w:spacing w:line="0" w:lineRule="atLeast"/>
              <w:ind w:left="100"/>
              <w:rPr>
                <w:sz w:val="16"/>
              </w:rPr>
            </w:pPr>
            <w:r>
              <w:rPr>
                <w:sz w:val="16"/>
              </w:rPr>
              <w:t>fully</w:t>
            </w:r>
          </w:p>
        </w:tc>
        <w:tc>
          <w:tcPr>
            <w:tcW w:w="340" w:type="dxa"/>
            <w:shd w:val="clear" w:color="auto" w:fill="auto"/>
            <w:vAlign w:val="bottom"/>
          </w:tcPr>
          <w:p w:rsidR="00000000" w:rsidRDefault="006F13F1">
            <w:pPr>
              <w:spacing w:line="0" w:lineRule="atLeast"/>
              <w:ind w:left="20"/>
              <w:rPr>
                <w:w w:val="93"/>
                <w:sz w:val="16"/>
              </w:rPr>
            </w:pPr>
            <w:r>
              <w:rPr>
                <w:w w:val="93"/>
                <w:sz w:val="16"/>
              </w:rPr>
              <w:t>paid,</w:t>
            </w:r>
          </w:p>
        </w:tc>
        <w:tc>
          <w:tcPr>
            <w:tcW w:w="420" w:type="dxa"/>
            <w:shd w:val="clear" w:color="auto" w:fill="auto"/>
            <w:vAlign w:val="bottom"/>
          </w:tcPr>
          <w:p w:rsidR="00000000" w:rsidRDefault="006F13F1">
            <w:pPr>
              <w:spacing w:line="0" w:lineRule="atLeast"/>
              <w:jc w:val="right"/>
              <w:rPr>
                <w:sz w:val="16"/>
              </w:rPr>
            </w:pPr>
            <w:r>
              <w:rPr>
                <w:sz w:val="16"/>
              </w:rPr>
              <w:t>due</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for</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40" w:type="dxa"/>
            <w:gridSpan w:val="2"/>
            <w:shd w:val="clear" w:color="auto" w:fill="auto"/>
            <w:vAlign w:val="bottom"/>
          </w:tcPr>
          <w:p w:rsidR="00000000" w:rsidRDefault="006F13F1">
            <w:pPr>
              <w:spacing w:line="0" w:lineRule="atLeast"/>
              <w:ind w:left="100"/>
              <w:rPr>
                <w:w w:val="98"/>
                <w:sz w:val="16"/>
              </w:rPr>
            </w:pPr>
            <w:r>
              <w:rPr>
                <w:w w:val="98"/>
                <w:sz w:val="16"/>
              </w:rPr>
              <w:t>01.03.2022</w:t>
            </w:r>
          </w:p>
        </w:tc>
        <w:tc>
          <w:tcPr>
            <w:tcW w:w="420" w:type="dxa"/>
            <w:shd w:val="clear" w:color="auto" w:fill="auto"/>
            <w:vAlign w:val="bottom"/>
          </w:tcPr>
          <w:p w:rsidR="00000000" w:rsidRDefault="006F13F1">
            <w:pPr>
              <w:spacing w:line="0" w:lineRule="atLeast"/>
              <w:jc w:val="right"/>
              <w:rPr>
                <w:sz w:val="16"/>
              </w:rPr>
            </w:pPr>
            <w:r>
              <w:rPr>
                <w:sz w:val="16"/>
              </w:rPr>
              <w:t>not</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fully</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shd w:val="clear" w:color="auto" w:fill="auto"/>
            <w:vAlign w:val="bottom"/>
          </w:tcPr>
          <w:p w:rsidR="00000000" w:rsidRDefault="006F13F1">
            <w:pPr>
              <w:spacing w:line="0" w:lineRule="atLeast"/>
              <w:ind w:left="100"/>
              <w:rPr>
                <w:sz w:val="16"/>
              </w:rPr>
            </w:pPr>
            <w:r>
              <w:rPr>
                <w:sz w:val="16"/>
              </w:rPr>
              <w:t>paid</w:t>
            </w:r>
          </w:p>
        </w:tc>
        <w:tc>
          <w:tcPr>
            <w:tcW w:w="760" w:type="dxa"/>
            <w:gridSpan w:val="2"/>
            <w:shd w:val="clear" w:color="auto" w:fill="auto"/>
            <w:vAlign w:val="bottom"/>
          </w:tcPr>
          <w:p w:rsidR="00000000" w:rsidRDefault="006F13F1">
            <w:pPr>
              <w:spacing w:line="0" w:lineRule="atLeast"/>
              <w:ind w:left="260"/>
              <w:rPr>
                <w:sz w:val="16"/>
              </w:rPr>
            </w:pPr>
            <w:r>
              <w:rPr>
                <w:sz w:val="16"/>
              </w:rPr>
              <w:t>at</w:t>
            </w:r>
          </w:p>
        </w:tc>
        <w:tc>
          <w:tcPr>
            <w:tcW w:w="44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840" w:type="dxa"/>
            <w:gridSpan w:val="2"/>
            <w:tcBorders>
              <w:bottom w:val="single" w:sz="8" w:space="0" w:color="auto"/>
            </w:tcBorders>
            <w:shd w:val="clear" w:color="auto" w:fill="auto"/>
            <w:vAlign w:val="bottom"/>
          </w:tcPr>
          <w:p w:rsidR="00000000" w:rsidRDefault="006F13F1">
            <w:pPr>
              <w:spacing w:line="0" w:lineRule="atLeast"/>
              <w:ind w:left="100"/>
              <w:rPr>
                <w:w w:val="98"/>
                <w:sz w:val="16"/>
              </w:rPr>
            </w:pPr>
            <w:r>
              <w:rPr>
                <w:w w:val="98"/>
                <w:sz w:val="16"/>
              </w:rPr>
              <w:t>01.03.2022</w:t>
            </w: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01.04.2022</w:t>
            </w: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60" w:type="dxa"/>
            <w:gridSpan w:val="3"/>
            <w:tcBorders>
              <w:bottom w:val="single" w:sz="8" w:space="0" w:color="auto"/>
            </w:tcBorders>
            <w:shd w:val="clear" w:color="auto" w:fill="auto"/>
            <w:vAlign w:val="bottom"/>
          </w:tcPr>
          <w:p w:rsidR="00000000" w:rsidRDefault="006F13F1">
            <w:pPr>
              <w:spacing w:line="183" w:lineRule="exact"/>
              <w:ind w:left="100"/>
              <w:rPr>
                <w:sz w:val="16"/>
              </w:rPr>
            </w:pPr>
            <w:r>
              <w:rPr>
                <w:sz w:val="16"/>
              </w:rPr>
              <w:t>No payment of</w:t>
            </w:r>
          </w:p>
        </w:tc>
        <w:tc>
          <w:tcPr>
            <w:tcW w:w="440" w:type="dxa"/>
            <w:tcBorders>
              <w:bottom w:val="single" w:sz="8" w:space="0" w:color="auto"/>
              <w:right w:val="single" w:sz="8" w:space="0" w:color="auto"/>
            </w:tcBorders>
            <w:shd w:val="clear" w:color="auto" w:fill="auto"/>
            <w:vAlign w:val="bottom"/>
          </w:tcPr>
          <w:p w:rsidR="00000000" w:rsidRDefault="006F13F1">
            <w:pPr>
              <w:spacing w:line="183" w:lineRule="exact"/>
              <w:ind w:right="40"/>
              <w:jc w:val="right"/>
              <w:rPr>
                <w:w w:val="96"/>
                <w:sz w:val="16"/>
              </w:rPr>
            </w:pPr>
            <w:r>
              <w:rPr>
                <w:w w:val="96"/>
                <w:sz w:val="16"/>
              </w:rPr>
              <w:t>dues</w:t>
            </w:r>
          </w:p>
        </w:tc>
        <w:tc>
          <w:tcPr>
            <w:tcW w:w="100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60</w:t>
            </w:r>
          </w:p>
        </w:tc>
        <w:tc>
          <w:tcPr>
            <w:tcW w:w="1120" w:type="dxa"/>
            <w:tcBorders>
              <w:bottom w:val="single" w:sz="8" w:space="0" w:color="auto"/>
              <w:right w:val="single" w:sz="8" w:space="0" w:color="auto"/>
            </w:tcBorders>
            <w:shd w:val="clear" w:color="auto" w:fill="auto"/>
            <w:vAlign w:val="bottom"/>
          </w:tcPr>
          <w:p w:rsidR="00000000" w:rsidRDefault="006F13F1">
            <w:pPr>
              <w:spacing w:line="183" w:lineRule="exact"/>
              <w:ind w:left="80"/>
              <w:rPr>
                <w:sz w:val="16"/>
              </w:rPr>
            </w:pPr>
            <w:r>
              <w:rPr>
                <w:sz w:val="16"/>
              </w:rPr>
              <w:t>SMA-1</w:t>
            </w:r>
          </w:p>
        </w:tc>
        <w:tc>
          <w:tcPr>
            <w:tcW w:w="100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bottom w:val="single" w:sz="8" w:space="0" w:color="auto"/>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bottom w:val="single" w:sz="8" w:space="0" w:color="auto"/>
              <w:right w:val="single" w:sz="8" w:space="0" w:color="auto"/>
            </w:tcBorders>
            <w:shd w:val="clear" w:color="auto" w:fill="auto"/>
            <w:vAlign w:val="bottom"/>
          </w:tcPr>
          <w:p w:rsidR="00000000" w:rsidRDefault="006F13F1">
            <w:pPr>
              <w:spacing w:line="183" w:lineRule="exact"/>
              <w:ind w:left="80"/>
              <w:rPr>
                <w:sz w:val="16"/>
              </w:rPr>
            </w:pPr>
            <w:r>
              <w:rPr>
                <w:sz w:val="16"/>
              </w:rPr>
              <w:t>NA</w:t>
            </w:r>
          </w:p>
        </w:tc>
      </w:tr>
    </w:tbl>
    <w:p w:rsidR="00000000" w:rsidRDefault="006F13F1">
      <w:pPr>
        <w:rPr>
          <w:sz w:val="16"/>
        </w:rPr>
        <w:sectPr w:rsidR="00000000">
          <w:pgSz w:w="12240" w:h="15840"/>
          <w:pgMar w:top="1440" w:right="1120" w:bottom="982" w:left="1440" w:header="0" w:footer="0" w:gutter="0"/>
          <w:cols w:space="0" w:equalWidth="0">
            <w:col w:w="9680"/>
          </w:cols>
          <w:docGrid w:linePitch="360"/>
        </w:sect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000"/>
        <w:gridCol w:w="1140"/>
        <w:gridCol w:w="420"/>
        <w:gridCol w:w="540"/>
        <w:gridCol w:w="260"/>
        <w:gridCol w:w="100"/>
        <w:gridCol w:w="380"/>
        <w:gridCol w:w="1000"/>
        <w:gridCol w:w="1120"/>
        <w:gridCol w:w="1000"/>
        <w:gridCol w:w="1140"/>
        <w:gridCol w:w="1000"/>
      </w:tblGrid>
      <w:tr w:rsidR="00000000">
        <w:trPr>
          <w:trHeight w:val="201"/>
        </w:trPr>
        <w:tc>
          <w:tcPr>
            <w:tcW w:w="100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bookmarkStart w:id="123" w:name="page124"/>
            <w:bookmarkEnd w:id="123"/>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20" w:type="dxa"/>
            <w:tcBorders>
              <w:top w:val="single" w:sz="8" w:space="0" w:color="auto"/>
            </w:tcBorders>
            <w:shd w:val="clear" w:color="auto" w:fill="auto"/>
            <w:vAlign w:val="bottom"/>
          </w:tcPr>
          <w:p w:rsidR="00000000" w:rsidRDefault="006F13F1">
            <w:pPr>
              <w:spacing w:line="0" w:lineRule="atLeast"/>
              <w:ind w:left="100"/>
              <w:rPr>
                <w:sz w:val="16"/>
              </w:rPr>
            </w:pPr>
            <w:r>
              <w:rPr>
                <w:sz w:val="16"/>
              </w:rPr>
              <w:t>of</w:t>
            </w:r>
          </w:p>
        </w:tc>
        <w:tc>
          <w:tcPr>
            <w:tcW w:w="1280" w:type="dxa"/>
            <w:gridSpan w:val="4"/>
            <w:tcBorders>
              <w:top w:val="single" w:sz="8" w:space="0" w:color="auto"/>
              <w:right w:val="single" w:sz="8" w:space="0" w:color="auto"/>
            </w:tcBorders>
            <w:shd w:val="clear" w:color="auto" w:fill="auto"/>
            <w:vAlign w:val="bottom"/>
          </w:tcPr>
          <w:p w:rsidR="00000000" w:rsidRDefault="006F13F1">
            <w:pPr>
              <w:spacing w:line="0" w:lineRule="atLeast"/>
              <w:ind w:right="40"/>
              <w:jc w:val="right"/>
              <w:rPr>
                <w:sz w:val="16"/>
              </w:rPr>
            </w:pPr>
            <w:r>
              <w:rPr>
                <w:sz w:val="16"/>
              </w:rPr>
              <w:t>01.02.2022,</w:t>
            </w: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shd w:val="clear" w:color="auto" w:fill="auto"/>
            <w:vAlign w:val="bottom"/>
          </w:tcPr>
          <w:p w:rsidR="00000000" w:rsidRDefault="006F13F1">
            <w:pPr>
              <w:spacing w:line="0" w:lineRule="atLeast"/>
              <w:ind w:left="100"/>
              <w:rPr>
                <w:sz w:val="16"/>
              </w:rPr>
            </w:pPr>
            <w:r>
              <w:rPr>
                <w:sz w:val="16"/>
              </w:rPr>
              <w:t>01.03.2022</w:t>
            </w:r>
          </w:p>
        </w:tc>
        <w:tc>
          <w:tcPr>
            <w:tcW w:w="260" w:type="dxa"/>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w w:val="97"/>
                <w:sz w:val="16"/>
              </w:rPr>
            </w:pPr>
            <w:r>
              <w:rPr>
                <w:w w:val="97"/>
                <w:sz w:val="16"/>
              </w:rPr>
              <w:t>and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20" w:type="dxa"/>
            <w:gridSpan w:val="3"/>
            <w:shd w:val="clear" w:color="auto" w:fill="auto"/>
            <w:vAlign w:val="bottom"/>
          </w:tcPr>
          <w:p w:rsidR="00000000" w:rsidRDefault="006F13F1">
            <w:pPr>
              <w:spacing w:line="0" w:lineRule="atLeast"/>
              <w:ind w:left="100"/>
              <w:rPr>
                <w:sz w:val="16"/>
              </w:rPr>
            </w:pPr>
            <w:r>
              <w:rPr>
                <w:sz w:val="16"/>
              </w:rPr>
              <w:t>amount   dues</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on</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01.04.2022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01.04.2022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220" w:type="dxa"/>
            <w:gridSpan w:val="3"/>
            <w:shd w:val="clear" w:color="auto" w:fill="auto"/>
            <w:vAlign w:val="bottom"/>
          </w:tcPr>
          <w:p w:rsidR="00000000" w:rsidRDefault="006F13F1">
            <w:pPr>
              <w:spacing w:line="183" w:lineRule="exact"/>
              <w:ind w:left="100"/>
              <w:rPr>
                <w:sz w:val="16"/>
              </w:rPr>
            </w:pPr>
            <w:r>
              <w:rPr>
                <w:sz w:val="16"/>
              </w:rPr>
              <w:t>No payment of</w:t>
            </w:r>
          </w:p>
        </w:tc>
        <w:tc>
          <w:tcPr>
            <w:tcW w:w="480" w:type="dxa"/>
            <w:gridSpan w:val="2"/>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dues</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61</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SMA 2</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NA</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420" w:type="dxa"/>
            <w:shd w:val="clear" w:color="auto" w:fill="auto"/>
            <w:vAlign w:val="bottom"/>
          </w:tcPr>
          <w:p w:rsidR="00000000" w:rsidRDefault="006F13F1">
            <w:pPr>
              <w:spacing w:line="0" w:lineRule="atLeast"/>
              <w:ind w:left="100"/>
              <w:rPr>
                <w:sz w:val="16"/>
              </w:rPr>
            </w:pPr>
            <w:r>
              <w:rPr>
                <w:sz w:val="16"/>
              </w:rPr>
              <w:t>of</w:t>
            </w:r>
          </w:p>
        </w:tc>
        <w:tc>
          <w:tcPr>
            <w:tcW w:w="800" w:type="dxa"/>
            <w:gridSpan w:val="2"/>
            <w:shd w:val="clear" w:color="auto" w:fill="auto"/>
            <w:vAlign w:val="bottom"/>
          </w:tcPr>
          <w:p w:rsidR="00000000" w:rsidRDefault="006F13F1">
            <w:pPr>
              <w:spacing w:line="0" w:lineRule="atLeast"/>
              <w:jc w:val="right"/>
              <w:rPr>
                <w:sz w:val="16"/>
              </w:rPr>
            </w:pPr>
            <w:r>
              <w:rPr>
                <w:sz w:val="16"/>
              </w:rPr>
              <w:t>01.02.2022</w:t>
            </w: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01.04.2022</w:t>
            </w:r>
          </w:p>
        </w:tc>
        <w:tc>
          <w:tcPr>
            <w:tcW w:w="2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at</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220" w:type="dxa"/>
            <w:gridSpan w:val="3"/>
            <w:tcBorders>
              <w:bottom w:val="single" w:sz="8" w:space="0" w:color="auto"/>
            </w:tcBorders>
            <w:shd w:val="clear" w:color="auto" w:fill="auto"/>
            <w:vAlign w:val="bottom"/>
          </w:tcPr>
          <w:p w:rsidR="00000000" w:rsidRDefault="006F13F1">
            <w:pPr>
              <w:spacing w:line="0" w:lineRule="atLeast"/>
              <w:ind w:left="100"/>
              <w:rPr>
                <w:sz w:val="16"/>
              </w:rPr>
            </w:pPr>
            <w:r>
              <w:rPr>
                <w:sz w:val="16"/>
              </w:rPr>
              <w:t>EOD02.04.2022</w:t>
            </w: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01.05.2022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960" w:type="dxa"/>
            <w:gridSpan w:val="2"/>
            <w:shd w:val="clear" w:color="auto" w:fill="auto"/>
            <w:vAlign w:val="bottom"/>
          </w:tcPr>
          <w:p w:rsidR="00000000" w:rsidRDefault="006F13F1">
            <w:pPr>
              <w:spacing w:line="184" w:lineRule="exact"/>
              <w:ind w:left="100"/>
              <w:rPr>
                <w:sz w:val="16"/>
              </w:rPr>
            </w:pPr>
            <w:r>
              <w:rPr>
                <w:sz w:val="16"/>
              </w:rPr>
              <w:t>No payment</w:t>
            </w:r>
          </w:p>
        </w:tc>
        <w:tc>
          <w:tcPr>
            <w:tcW w:w="260" w:type="dxa"/>
            <w:shd w:val="clear" w:color="auto" w:fill="auto"/>
            <w:vAlign w:val="bottom"/>
          </w:tcPr>
          <w:p w:rsidR="00000000" w:rsidRDefault="006F13F1">
            <w:pPr>
              <w:spacing w:line="184" w:lineRule="exact"/>
              <w:ind w:left="80"/>
              <w:rPr>
                <w:sz w:val="16"/>
              </w:rPr>
            </w:pPr>
            <w:r>
              <w:rPr>
                <w:sz w:val="16"/>
              </w:rPr>
              <w:t>of</w:t>
            </w:r>
          </w:p>
        </w:tc>
        <w:tc>
          <w:tcPr>
            <w:tcW w:w="480" w:type="dxa"/>
            <w:gridSpan w:val="2"/>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dues</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90</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SMA 2</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01.02.2022</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NA</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20" w:type="dxa"/>
            <w:shd w:val="clear" w:color="auto" w:fill="auto"/>
            <w:vAlign w:val="bottom"/>
          </w:tcPr>
          <w:p w:rsidR="00000000" w:rsidRDefault="006F13F1">
            <w:pPr>
              <w:spacing w:line="0" w:lineRule="atLeast"/>
              <w:ind w:left="100"/>
              <w:rPr>
                <w:sz w:val="16"/>
              </w:rPr>
            </w:pPr>
            <w:r>
              <w:rPr>
                <w:sz w:val="16"/>
              </w:rPr>
              <w:t>of</w:t>
            </w:r>
          </w:p>
        </w:tc>
        <w:tc>
          <w:tcPr>
            <w:tcW w:w="800" w:type="dxa"/>
            <w:gridSpan w:val="2"/>
            <w:shd w:val="clear" w:color="auto" w:fill="auto"/>
            <w:vAlign w:val="bottom"/>
          </w:tcPr>
          <w:p w:rsidR="00000000" w:rsidRDefault="006F13F1">
            <w:pPr>
              <w:spacing w:line="0" w:lineRule="atLeast"/>
              <w:jc w:val="right"/>
              <w:rPr>
                <w:sz w:val="16"/>
              </w:rPr>
            </w:pPr>
            <w:r>
              <w:rPr>
                <w:sz w:val="16"/>
              </w:rPr>
              <w:t>01.02.2022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shd w:val="clear" w:color="auto" w:fill="auto"/>
            <w:vAlign w:val="bottom"/>
          </w:tcPr>
          <w:p w:rsidR="00000000" w:rsidRDefault="006F13F1">
            <w:pPr>
              <w:spacing w:line="0" w:lineRule="atLeast"/>
              <w:ind w:left="100"/>
              <w:rPr>
                <w:sz w:val="16"/>
              </w:rPr>
            </w:pPr>
            <w:r>
              <w:rPr>
                <w:sz w:val="16"/>
              </w:rPr>
              <w:t>01.05.2022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ind w:left="100"/>
              <w:rPr>
                <w:sz w:val="16"/>
              </w:rPr>
            </w:pPr>
            <w:r>
              <w:rPr>
                <w:sz w:val="16"/>
              </w:rPr>
              <w:t>02.04.2022</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01.05.2022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20" w:type="dxa"/>
            <w:gridSpan w:val="3"/>
            <w:shd w:val="clear" w:color="auto" w:fill="auto"/>
            <w:vAlign w:val="bottom"/>
          </w:tcPr>
          <w:p w:rsidR="00000000" w:rsidRDefault="006F13F1">
            <w:pPr>
              <w:spacing w:line="185" w:lineRule="exact"/>
              <w:ind w:left="100"/>
              <w:rPr>
                <w:sz w:val="16"/>
              </w:rPr>
            </w:pPr>
            <w:r>
              <w:rPr>
                <w:sz w:val="16"/>
              </w:rPr>
              <w:t>No payment of</w:t>
            </w:r>
          </w:p>
        </w:tc>
        <w:tc>
          <w:tcPr>
            <w:tcW w:w="480" w:type="dxa"/>
            <w:gridSpan w:val="2"/>
            <w:tcBorders>
              <w:right w:val="single" w:sz="8" w:space="0" w:color="auto"/>
            </w:tcBorders>
            <w:shd w:val="clear" w:color="auto" w:fill="auto"/>
            <w:vAlign w:val="bottom"/>
          </w:tcPr>
          <w:p w:rsidR="00000000" w:rsidRDefault="006F13F1">
            <w:pPr>
              <w:spacing w:line="185" w:lineRule="exact"/>
              <w:ind w:right="40"/>
              <w:jc w:val="right"/>
              <w:rPr>
                <w:sz w:val="16"/>
              </w:rPr>
            </w:pPr>
            <w:r>
              <w:rPr>
                <w:sz w:val="16"/>
              </w:rPr>
              <w:t>dues</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91</w:t>
            </w:r>
          </w:p>
        </w:tc>
        <w:tc>
          <w:tcPr>
            <w:tcW w:w="1120" w:type="dxa"/>
            <w:tcBorders>
              <w:right w:val="single" w:sz="8" w:space="0" w:color="auto"/>
            </w:tcBorders>
            <w:shd w:val="clear" w:color="auto" w:fill="auto"/>
            <w:vAlign w:val="bottom"/>
          </w:tcPr>
          <w:p w:rsidR="00000000" w:rsidRDefault="006F13F1">
            <w:pPr>
              <w:spacing w:line="185"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5"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20" w:type="dxa"/>
            <w:shd w:val="clear" w:color="auto" w:fill="auto"/>
            <w:vAlign w:val="bottom"/>
          </w:tcPr>
          <w:p w:rsidR="00000000" w:rsidRDefault="006F13F1">
            <w:pPr>
              <w:spacing w:line="0" w:lineRule="atLeast"/>
              <w:ind w:left="100"/>
              <w:rPr>
                <w:sz w:val="16"/>
              </w:rPr>
            </w:pPr>
            <w:r>
              <w:rPr>
                <w:sz w:val="16"/>
              </w:rPr>
              <w:t>of</w:t>
            </w:r>
          </w:p>
        </w:tc>
        <w:tc>
          <w:tcPr>
            <w:tcW w:w="800" w:type="dxa"/>
            <w:gridSpan w:val="2"/>
            <w:shd w:val="clear" w:color="auto" w:fill="auto"/>
            <w:vAlign w:val="bottom"/>
          </w:tcPr>
          <w:p w:rsidR="00000000" w:rsidRDefault="006F13F1">
            <w:pPr>
              <w:spacing w:line="0" w:lineRule="atLeast"/>
              <w:jc w:val="right"/>
              <w:rPr>
                <w:sz w:val="16"/>
              </w:rPr>
            </w:pPr>
            <w:r>
              <w:rPr>
                <w:sz w:val="16"/>
              </w:rPr>
              <w:t>01.02.2022</w:t>
            </w: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till</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01.05.2022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02.05.2022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3"/>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01.06.2022</w:t>
            </w:r>
          </w:p>
        </w:tc>
        <w:tc>
          <w:tcPr>
            <w:tcW w:w="1140" w:type="dxa"/>
            <w:tcBorders>
              <w:right w:val="single" w:sz="8" w:space="0" w:color="auto"/>
            </w:tcBorders>
            <w:shd w:val="clear" w:color="auto" w:fill="auto"/>
            <w:vAlign w:val="bottom"/>
          </w:tcPr>
          <w:p w:rsidR="00000000" w:rsidRDefault="006F13F1">
            <w:pPr>
              <w:spacing w:line="183" w:lineRule="exact"/>
              <w:ind w:right="240"/>
              <w:jc w:val="right"/>
              <w:rPr>
                <w:sz w:val="16"/>
              </w:rPr>
            </w:pPr>
            <w:r>
              <w:rPr>
                <w:sz w:val="16"/>
              </w:rPr>
              <w:t>01.06.202</w:t>
            </w:r>
            <w:r>
              <w:rPr>
                <w:sz w:val="16"/>
              </w:rPr>
              <w:t>2</w:t>
            </w:r>
          </w:p>
        </w:tc>
        <w:tc>
          <w:tcPr>
            <w:tcW w:w="420" w:type="dxa"/>
            <w:shd w:val="clear" w:color="auto" w:fill="auto"/>
            <w:vAlign w:val="bottom"/>
          </w:tcPr>
          <w:p w:rsidR="00000000" w:rsidRDefault="006F13F1">
            <w:pPr>
              <w:spacing w:line="183" w:lineRule="exact"/>
              <w:ind w:left="100"/>
              <w:rPr>
                <w:w w:val="98"/>
                <w:sz w:val="16"/>
              </w:rPr>
            </w:pPr>
            <w:r>
              <w:rPr>
                <w:w w:val="98"/>
                <w:sz w:val="16"/>
              </w:rPr>
              <w:t>Fully</w:t>
            </w:r>
          </w:p>
        </w:tc>
        <w:tc>
          <w:tcPr>
            <w:tcW w:w="540" w:type="dxa"/>
            <w:shd w:val="clear" w:color="auto" w:fill="auto"/>
            <w:vAlign w:val="bottom"/>
          </w:tcPr>
          <w:p w:rsidR="00000000" w:rsidRDefault="006F13F1">
            <w:pPr>
              <w:spacing w:line="183" w:lineRule="exact"/>
              <w:jc w:val="center"/>
              <w:rPr>
                <w:w w:val="99"/>
                <w:sz w:val="16"/>
              </w:rPr>
            </w:pPr>
            <w:r>
              <w:rPr>
                <w:w w:val="99"/>
                <w:sz w:val="16"/>
              </w:rPr>
              <w:t>paid</w:t>
            </w:r>
          </w:p>
        </w:tc>
        <w:tc>
          <w:tcPr>
            <w:tcW w:w="360" w:type="dxa"/>
            <w:gridSpan w:val="2"/>
            <w:shd w:val="clear" w:color="auto" w:fill="auto"/>
            <w:vAlign w:val="bottom"/>
          </w:tcPr>
          <w:p w:rsidR="00000000" w:rsidRDefault="006F13F1">
            <w:pPr>
              <w:spacing w:line="183" w:lineRule="exact"/>
              <w:ind w:left="20"/>
              <w:rPr>
                <w:sz w:val="16"/>
              </w:rPr>
            </w:pPr>
            <w:r>
              <w:rPr>
                <w:sz w:val="16"/>
              </w:rPr>
              <w:t>dues</w:t>
            </w:r>
          </w:p>
        </w:tc>
        <w:tc>
          <w:tcPr>
            <w:tcW w:w="38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93</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02.05.2022</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shd w:val="clear" w:color="auto" w:fill="auto"/>
            <w:vAlign w:val="bottom"/>
          </w:tcPr>
          <w:p w:rsidR="00000000" w:rsidRDefault="006F13F1">
            <w:pPr>
              <w:spacing w:line="0" w:lineRule="atLeast"/>
              <w:ind w:left="100"/>
              <w:rPr>
                <w:sz w:val="16"/>
              </w:rPr>
            </w:pPr>
            <w:r>
              <w:rPr>
                <w:sz w:val="16"/>
              </w:rPr>
              <w:t>01.02.2022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6"/>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01.06.2022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5"/>
        </w:trPr>
        <w:tc>
          <w:tcPr>
            <w:tcW w:w="1000" w:type="dxa"/>
            <w:tcBorders>
              <w:left w:val="single" w:sz="8" w:space="0" w:color="auto"/>
              <w:right w:val="single" w:sz="8" w:space="0" w:color="auto"/>
            </w:tcBorders>
            <w:shd w:val="clear" w:color="auto" w:fill="auto"/>
            <w:vAlign w:val="bottom"/>
          </w:tcPr>
          <w:p w:rsidR="00000000" w:rsidRDefault="006F13F1">
            <w:pPr>
              <w:spacing w:line="185" w:lineRule="exact"/>
              <w:ind w:right="80"/>
              <w:jc w:val="right"/>
              <w:rPr>
                <w:sz w:val="16"/>
              </w:rPr>
            </w:pPr>
            <w:r>
              <w:rPr>
                <w:sz w:val="16"/>
              </w:rPr>
              <w:t>01.07.2022</w:t>
            </w:r>
          </w:p>
        </w:tc>
        <w:tc>
          <w:tcPr>
            <w:tcW w:w="1140" w:type="dxa"/>
            <w:tcBorders>
              <w:right w:val="single" w:sz="8" w:space="0" w:color="auto"/>
            </w:tcBorders>
            <w:shd w:val="clear" w:color="auto" w:fill="auto"/>
            <w:vAlign w:val="bottom"/>
          </w:tcPr>
          <w:p w:rsidR="00000000" w:rsidRDefault="006F13F1">
            <w:pPr>
              <w:spacing w:line="185" w:lineRule="exact"/>
              <w:ind w:right="240"/>
              <w:jc w:val="right"/>
              <w:rPr>
                <w:sz w:val="16"/>
              </w:rPr>
            </w:pPr>
            <w:r>
              <w:rPr>
                <w:sz w:val="16"/>
              </w:rPr>
              <w:t>01.07.2022</w:t>
            </w:r>
          </w:p>
        </w:tc>
        <w:tc>
          <w:tcPr>
            <w:tcW w:w="420" w:type="dxa"/>
            <w:shd w:val="clear" w:color="auto" w:fill="auto"/>
            <w:vAlign w:val="bottom"/>
          </w:tcPr>
          <w:p w:rsidR="00000000" w:rsidRDefault="006F13F1">
            <w:pPr>
              <w:spacing w:line="185" w:lineRule="exact"/>
              <w:ind w:left="100"/>
              <w:rPr>
                <w:sz w:val="16"/>
              </w:rPr>
            </w:pPr>
            <w:r>
              <w:rPr>
                <w:sz w:val="16"/>
              </w:rPr>
              <w:t>Paid</w:t>
            </w:r>
          </w:p>
        </w:tc>
        <w:tc>
          <w:tcPr>
            <w:tcW w:w="540" w:type="dxa"/>
            <w:shd w:val="clear" w:color="auto" w:fill="auto"/>
            <w:vAlign w:val="bottom"/>
          </w:tcPr>
          <w:p w:rsidR="00000000" w:rsidRDefault="006F13F1">
            <w:pPr>
              <w:spacing w:line="185" w:lineRule="exact"/>
              <w:jc w:val="center"/>
              <w:rPr>
                <w:w w:val="97"/>
                <w:sz w:val="16"/>
              </w:rPr>
            </w:pPr>
            <w:r>
              <w:rPr>
                <w:w w:val="97"/>
                <w:sz w:val="16"/>
              </w:rPr>
              <w:t>entire</w:t>
            </w:r>
          </w:p>
        </w:tc>
        <w:tc>
          <w:tcPr>
            <w:tcW w:w="360" w:type="dxa"/>
            <w:gridSpan w:val="2"/>
            <w:shd w:val="clear" w:color="auto" w:fill="auto"/>
            <w:vAlign w:val="bottom"/>
          </w:tcPr>
          <w:p w:rsidR="00000000" w:rsidRDefault="006F13F1">
            <w:pPr>
              <w:spacing w:line="185" w:lineRule="exact"/>
              <w:ind w:left="4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5"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62</w:t>
            </w:r>
          </w:p>
        </w:tc>
        <w:tc>
          <w:tcPr>
            <w:tcW w:w="1120" w:type="dxa"/>
            <w:tcBorders>
              <w:right w:val="single" w:sz="8" w:space="0" w:color="auto"/>
            </w:tcBorders>
            <w:shd w:val="clear" w:color="auto" w:fill="auto"/>
            <w:vAlign w:val="bottom"/>
          </w:tcPr>
          <w:p w:rsidR="00000000" w:rsidRDefault="006F13F1">
            <w:pPr>
              <w:spacing w:line="185"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5"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5"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01.03.2022</w:t>
            </w:r>
          </w:p>
        </w:tc>
        <w:tc>
          <w:tcPr>
            <w:tcW w:w="2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01.04.2022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01.07.2022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2"/>
        </w:trPr>
        <w:tc>
          <w:tcPr>
            <w:tcW w:w="1000" w:type="dxa"/>
            <w:tcBorders>
              <w:left w:val="single" w:sz="8" w:space="0" w:color="auto"/>
              <w:right w:val="single" w:sz="8" w:space="0" w:color="auto"/>
            </w:tcBorders>
            <w:shd w:val="clear" w:color="auto" w:fill="auto"/>
            <w:vAlign w:val="bottom"/>
          </w:tcPr>
          <w:p w:rsidR="00000000" w:rsidRDefault="006F13F1">
            <w:pPr>
              <w:spacing w:line="183" w:lineRule="exact"/>
              <w:ind w:right="80"/>
              <w:jc w:val="right"/>
              <w:rPr>
                <w:sz w:val="16"/>
              </w:rPr>
            </w:pPr>
            <w:r>
              <w:rPr>
                <w:sz w:val="16"/>
              </w:rPr>
              <w:t>01.08.2022</w:t>
            </w:r>
          </w:p>
        </w:tc>
        <w:tc>
          <w:tcPr>
            <w:tcW w:w="1140" w:type="dxa"/>
            <w:tcBorders>
              <w:right w:val="single" w:sz="8" w:space="0" w:color="auto"/>
            </w:tcBorders>
            <w:shd w:val="clear" w:color="auto" w:fill="auto"/>
            <w:vAlign w:val="bottom"/>
          </w:tcPr>
          <w:p w:rsidR="00000000" w:rsidRDefault="006F13F1">
            <w:pPr>
              <w:spacing w:line="183" w:lineRule="exact"/>
              <w:ind w:right="240"/>
              <w:jc w:val="right"/>
              <w:rPr>
                <w:sz w:val="16"/>
              </w:rPr>
            </w:pPr>
            <w:r>
              <w:rPr>
                <w:sz w:val="16"/>
              </w:rPr>
              <w:t>01.08.2022</w:t>
            </w:r>
          </w:p>
        </w:tc>
        <w:tc>
          <w:tcPr>
            <w:tcW w:w="420" w:type="dxa"/>
            <w:shd w:val="clear" w:color="auto" w:fill="auto"/>
            <w:vAlign w:val="bottom"/>
          </w:tcPr>
          <w:p w:rsidR="00000000" w:rsidRDefault="006F13F1">
            <w:pPr>
              <w:spacing w:line="183" w:lineRule="exact"/>
              <w:ind w:left="100"/>
              <w:rPr>
                <w:sz w:val="16"/>
              </w:rPr>
            </w:pPr>
            <w:r>
              <w:rPr>
                <w:sz w:val="16"/>
              </w:rPr>
              <w:t>Paid</w:t>
            </w:r>
          </w:p>
        </w:tc>
        <w:tc>
          <w:tcPr>
            <w:tcW w:w="540" w:type="dxa"/>
            <w:shd w:val="clear" w:color="auto" w:fill="auto"/>
            <w:vAlign w:val="bottom"/>
          </w:tcPr>
          <w:p w:rsidR="00000000" w:rsidRDefault="006F13F1">
            <w:pPr>
              <w:spacing w:line="183" w:lineRule="exact"/>
              <w:jc w:val="center"/>
              <w:rPr>
                <w:w w:val="97"/>
                <w:sz w:val="16"/>
              </w:rPr>
            </w:pPr>
            <w:r>
              <w:rPr>
                <w:w w:val="97"/>
                <w:sz w:val="16"/>
              </w:rPr>
              <w:t>entire</w:t>
            </w:r>
          </w:p>
        </w:tc>
        <w:tc>
          <w:tcPr>
            <w:tcW w:w="360" w:type="dxa"/>
            <w:gridSpan w:val="2"/>
            <w:shd w:val="clear" w:color="auto" w:fill="auto"/>
            <w:vAlign w:val="bottom"/>
          </w:tcPr>
          <w:p w:rsidR="00000000" w:rsidRDefault="006F13F1">
            <w:pPr>
              <w:spacing w:line="183" w:lineRule="exact"/>
              <w:ind w:left="4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3"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32</w:t>
            </w:r>
          </w:p>
        </w:tc>
        <w:tc>
          <w:tcPr>
            <w:tcW w:w="1120" w:type="dxa"/>
            <w:tcBorders>
              <w:right w:val="single" w:sz="8" w:space="0" w:color="auto"/>
            </w:tcBorders>
            <w:shd w:val="clear" w:color="auto" w:fill="auto"/>
            <w:vAlign w:val="bottom"/>
          </w:tcPr>
          <w:p w:rsidR="00000000" w:rsidRDefault="006F13F1">
            <w:pPr>
              <w:spacing w:line="183"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3"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3" w:lineRule="exact"/>
              <w:ind w:left="80"/>
              <w:rPr>
                <w:sz w:val="16"/>
              </w:rPr>
            </w:pPr>
            <w:r>
              <w:rPr>
                <w:sz w:val="16"/>
              </w:rPr>
              <w:t>02.05.2022</w:t>
            </w: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shd w:val="clear" w:color="auto" w:fill="auto"/>
            <w:vAlign w:val="bottom"/>
          </w:tcPr>
          <w:p w:rsidR="00000000" w:rsidRDefault="006F13F1">
            <w:pPr>
              <w:spacing w:line="0" w:lineRule="atLeast"/>
              <w:ind w:left="100"/>
              <w:rPr>
                <w:sz w:val="16"/>
              </w:rPr>
            </w:pPr>
            <w:r>
              <w:rPr>
                <w:sz w:val="16"/>
              </w:rPr>
              <w:t>01.05.2022</w:t>
            </w:r>
          </w:p>
        </w:tc>
        <w:tc>
          <w:tcPr>
            <w:tcW w:w="260" w:type="dxa"/>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01.06.2022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01.08.2022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01.09.2022</w:t>
            </w:r>
          </w:p>
        </w:tc>
        <w:tc>
          <w:tcPr>
            <w:tcW w:w="1140" w:type="dxa"/>
            <w:tcBorders>
              <w:right w:val="single" w:sz="8" w:space="0" w:color="auto"/>
            </w:tcBorders>
            <w:shd w:val="clear" w:color="auto" w:fill="auto"/>
            <w:vAlign w:val="bottom"/>
          </w:tcPr>
          <w:p w:rsidR="00000000" w:rsidRDefault="006F13F1">
            <w:pPr>
              <w:spacing w:line="184" w:lineRule="exact"/>
              <w:ind w:right="240"/>
              <w:jc w:val="right"/>
              <w:rPr>
                <w:sz w:val="16"/>
              </w:rPr>
            </w:pPr>
            <w:r>
              <w:rPr>
                <w:sz w:val="16"/>
              </w:rPr>
              <w:t>01.09.2022</w:t>
            </w:r>
          </w:p>
        </w:tc>
        <w:tc>
          <w:tcPr>
            <w:tcW w:w="420" w:type="dxa"/>
            <w:shd w:val="clear" w:color="auto" w:fill="auto"/>
            <w:vAlign w:val="bottom"/>
          </w:tcPr>
          <w:p w:rsidR="00000000" w:rsidRDefault="006F13F1">
            <w:pPr>
              <w:spacing w:line="184" w:lineRule="exact"/>
              <w:ind w:left="100"/>
              <w:rPr>
                <w:sz w:val="16"/>
              </w:rPr>
            </w:pPr>
            <w:r>
              <w:rPr>
                <w:sz w:val="16"/>
              </w:rPr>
              <w:t>Paid</w:t>
            </w:r>
          </w:p>
        </w:tc>
        <w:tc>
          <w:tcPr>
            <w:tcW w:w="540" w:type="dxa"/>
            <w:shd w:val="clear" w:color="auto" w:fill="auto"/>
            <w:vAlign w:val="bottom"/>
          </w:tcPr>
          <w:p w:rsidR="00000000" w:rsidRDefault="006F13F1">
            <w:pPr>
              <w:spacing w:line="184" w:lineRule="exact"/>
              <w:jc w:val="center"/>
              <w:rPr>
                <w:w w:val="97"/>
                <w:sz w:val="16"/>
              </w:rPr>
            </w:pPr>
            <w:r>
              <w:rPr>
                <w:w w:val="97"/>
                <w:sz w:val="16"/>
              </w:rPr>
              <w:t>entire</w:t>
            </w:r>
          </w:p>
        </w:tc>
        <w:tc>
          <w:tcPr>
            <w:tcW w:w="360" w:type="dxa"/>
            <w:gridSpan w:val="2"/>
            <w:shd w:val="clear" w:color="auto" w:fill="auto"/>
            <w:vAlign w:val="bottom"/>
          </w:tcPr>
          <w:p w:rsidR="00000000" w:rsidRDefault="006F13F1">
            <w:pPr>
              <w:spacing w:line="184" w:lineRule="exact"/>
              <w:ind w:left="4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1</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NPA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02.05.2022</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01.07.2022</w:t>
            </w:r>
          </w:p>
        </w:tc>
        <w:tc>
          <w:tcPr>
            <w:tcW w:w="2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197"/>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shd w:val="clear" w:color="auto" w:fill="auto"/>
            <w:vAlign w:val="bottom"/>
          </w:tcPr>
          <w:p w:rsidR="00000000" w:rsidRDefault="006F13F1">
            <w:pPr>
              <w:spacing w:line="0" w:lineRule="atLeast"/>
              <w:ind w:left="100"/>
              <w:rPr>
                <w:sz w:val="16"/>
              </w:rPr>
            </w:pPr>
            <w:r>
              <w:rPr>
                <w:sz w:val="16"/>
              </w:rPr>
              <w:t>01.08.2022</w:t>
            </w:r>
          </w:p>
        </w:tc>
        <w:tc>
          <w:tcPr>
            <w:tcW w:w="260" w:type="dxa"/>
            <w:shd w:val="clear" w:color="auto" w:fill="auto"/>
            <w:vAlign w:val="bottom"/>
          </w:tcPr>
          <w:p w:rsidR="00000000" w:rsidRDefault="006F13F1">
            <w:pPr>
              <w:spacing w:line="0" w:lineRule="atLeast"/>
              <w:ind w:left="40"/>
              <w:rPr>
                <w:sz w:val="16"/>
              </w:rPr>
            </w:pPr>
            <w:r>
              <w:rPr>
                <w:sz w:val="16"/>
              </w:rPr>
              <w:t>at</w:t>
            </w:r>
          </w:p>
        </w:tc>
        <w:tc>
          <w:tcPr>
            <w:tcW w:w="480" w:type="dxa"/>
            <w:gridSpan w:val="2"/>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EOD</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97"/>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01.09.2022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r w:rsidR="00000000">
        <w:trPr>
          <w:trHeight w:val="184"/>
        </w:trPr>
        <w:tc>
          <w:tcPr>
            <w:tcW w:w="1000" w:type="dxa"/>
            <w:tcBorders>
              <w:left w:val="single" w:sz="8" w:space="0" w:color="auto"/>
              <w:right w:val="single" w:sz="8" w:space="0" w:color="auto"/>
            </w:tcBorders>
            <w:shd w:val="clear" w:color="auto" w:fill="auto"/>
            <w:vAlign w:val="bottom"/>
          </w:tcPr>
          <w:p w:rsidR="00000000" w:rsidRDefault="006F13F1">
            <w:pPr>
              <w:spacing w:line="184" w:lineRule="exact"/>
              <w:ind w:right="80"/>
              <w:jc w:val="right"/>
              <w:rPr>
                <w:sz w:val="16"/>
              </w:rPr>
            </w:pPr>
            <w:r>
              <w:rPr>
                <w:sz w:val="16"/>
              </w:rPr>
              <w:t>0</w:t>
            </w:r>
            <w:r>
              <w:rPr>
                <w:sz w:val="16"/>
              </w:rPr>
              <w:t>1.10.2022</w:t>
            </w:r>
          </w:p>
        </w:tc>
        <w:tc>
          <w:tcPr>
            <w:tcW w:w="1140" w:type="dxa"/>
            <w:tcBorders>
              <w:right w:val="single" w:sz="8" w:space="0" w:color="auto"/>
            </w:tcBorders>
            <w:shd w:val="clear" w:color="auto" w:fill="auto"/>
            <w:vAlign w:val="bottom"/>
          </w:tcPr>
          <w:p w:rsidR="00000000" w:rsidRDefault="006F13F1">
            <w:pPr>
              <w:spacing w:line="184" w:lineRule="exact"/>
              <w:ind w:right="240"/>
              <w:jc w:val="right"/>
              <w:rPr>
                <w:sz w:val="16"/>
              </w:rPr>
            </w:pPr>
            <w:r>
              <w:rPr>
                <w:sz w:val="16"/>
              </w:rPr>
              <w:t>01.10.2022</w:t>
            </w:r>
          </w:p>
        </w:tc>
        <w:tc>
          <w:tcPr>
            <w:tcW w:w="420" w:type="dxa"/>
            <w:shd w:val="clear" w:color="auto" w:fill="auto"/>
            <w:vAlign w:val="bottom"/>
          </w:tcPr>
          <w:p w:rsidR="00000000" w:rsidRDefault="006F13F1">
            <w:pPr>
              <w:spacing w:line="184" w:lineRule="exact"/>
              <w:ind w:left="100"/>
              <w:rPr>
                <w:sz w:val="16"/>
              </w:rPr>
            </w:pPr>
            <w:r>
              <w:rPr>
                <w:sz w:val="16"/>
              </w:rPr>
              <w:t>Paid</w:t>
            </w:r>
          </w:p>
        </w:tc>
        <w:tc>
          <w:tcPr>
            <w:tcW w:w="540" w:type="dxa"/>
            <w:shd w:val="clear" w:color="auto" w:fill="auto"/>
            <w:vAlign w:val="bottom"/>
          </w:tcPr>
          <w:p w:rsidR="00000000" w:rsidRDefault="006F13F1">
            <w:pPr>
              <w:spacing w:line="184" w:lineRule="exact"/>
              <w:jc w:val="center"/>
              <w:rPr>
                <w:w w:val="97"/>
                <w:sz w:val="16"/>
              </w:rPr>
            </w:pPr>
            <w:r>
              <w:rPr>
                <w:w w:val="97"/>
                <w:sz w:val="16"/>
              </w:rPr>
              <w:t>entire</w:t>
            </w:r>
          </w:p>
        </w:tc>
        <w:tc>
          <w:tcPr>
            <w:tcW w:w="360" w:type="dxa"/>
            <w:gridSpan w:val="2"/>
            <w:shd w:val="clear" w:color="auto" w:fill="auto"/>
            <w:vAlign w:val="bottom"/>
          </w:tcPr>
          <w:p w:rsidR="00000000" w:rsidRDefault="006F13F1">
            <w:pPr>
              <w:spacing w:line="184" w:lineRule="exact"/>
              <w:ind w:left="40"/>
              <w:rPr>
                <w:w w:val="96"/>
                <w:sz w:val="16"/>
              </w:rPr>
            </w:pPr>
            <w:r>
              <w:rPr>
                <w:w w:val="96"/>
                <w:sz w:val="16"/>
              </w:rPr>
              <w:t>dues</w:t>
            </w:r>
          </w:p>
        </w:tc>
        <w:tc>
          <w:tcPr>
            <w:tcW w:w="380" w:type="dxa"/>
            <w:tcBorders>
              <w:right w:val="single" w:sz="8" w:space="0" w:color="auto"/>
            </w:tcBorders>
            <w:shd w:val="clear" w:color="auto" w:fill="auto"/>
            <w:vAlign w:val="bottom"/>
          </w:tcPr>
          <w:p w:rsidR="00000000" w:rsidRDefault="006F13F1">
            <w:pPr>
              <w:spacing w:line="184" w:lineRule="exact"/>
              <w:ind w:right="40"/>
              <w:jc w:val="right"/>
              <w:rPr>
                <w:sz w:val="16"/>
              </w:rPr>
            </w:pPr>
            <w:r>
              <w:rPr>
                <w:sz w:val="16"/>
              </w:rPr>
              <w:t>of</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0</w:t>
            </w:r>
          </w:p>
        </w:tc>
        <w:tc>
          <w:tcPr>
            <w:tcW w:w="112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Standard</w:t>
            </w:r>
          </w:p>
        </w:tc>
        <w:tc>
          <w:tcPr>
            <w:tcW w:w="100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140" w:type="dxa"/>
            <w:tcBorders>
              <w:right w:val="single" w:sz="8" w:space="0" w:color="auto"/>
            </w:tcBorders>
            <w:shd w:val="clear" w:color="auto" w:fill="auto"/>
            <w:vAlign w:val="bottom"/>
          </w:tcPr>
          <w:p w:rsidR="00000000" w:rsidRDefault="006F13F1">
            <w:pPr>
              <w:spacing w:line="184" w:lineRule="exact"/>
              <w:ind w:left="100"/>
              <w:rPr>
                <w:sz w:val="16"/>
              </w:rPr>
            </w:pPr>
            <w:r>
              <w:rPr>
                <w:sz w:val="16"/>
              </w:rPr>
              <w:t>NA</w:t>
            </w:r>
          </w:p>
        </w:tc>
        <w:tc>
          <w:tcPr>
            <w:tcW w:w="1000" w:type="dxa"/>
            <w:tcBorders>
              <w:right w:val="single" w:sz="8" w:space="0" w:color="auto"/>
            </w:tcBorders>
            <w:shd w:val="clear" w:color="auto" w:fill="auto"/>
            <w:vAlign w:val="bottom"/>
          </w:tcPr>
          <w:p w:rsidR="00000000" w:rsidRDefault="006F13F1">
            <w:pPr>
              <w:spacing w:line="184" w:lineRule="exact"/>
              <w:ind w:left="80"/>
              <w:rPr>
                <w:sz w:val="16"/>
              </w:rPr>
            </w:pPr>
            <w:r>
              <w:rPr>
                <w:sz w:val="16"/>
              </w:rPr>
              <w:t>STD from</w:t>
            </w:r>
          </w:p>
        </w:tc>
      </w:tr>
      <w:tr w:rsidR="00000000">
        <w:trPr>
          <w:trHeight w:val="194"/>
        </w:trPr>
        <w:tc>
          <w:tcPr>
            <w:tcW w:w="100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960" w:type="dxa"/>
            <w:gridSpan w:val="2"/>
            <w:shd w:val="clear" w:color="auto" w:fill="auto"/>
            <w:vAlign w:val="bottom"/>
          </w:tcPr>
          <w:p w:rsidR="00000000" w:rsidRDefault="006F13F1">
            <w:pPr>
              <w:spacing w:line="0" w:lineRule="atLeast"/>
              <w:ind w:left="100"/>
              <w:rPr>
                <w:sz w:val="16"/>
              </w:rPr>
            </w:pPr>
            <w:r>
              <w:rPr>
                <w:sz w:val="16"/>
              </w:rPr>
              <w:t>01.09.2022</w:t>
            </w:r>
          </w:p>
        </w:tc>
        <w:tc>
          <w:tcPr>
            <w:tcW w:w="260" w:type="dxa"/>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shd w:val="clear" w:color="auto" w:fill="auto"/>
            <w:vAlign w:val="bottom"/>
          </w:tcPr>
          <w:p w:rsidR="00000000" w:rsidRDefault="006F13F1">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000000" w:rsidRDefault="006F13F1">
            <w:pPr>
              <w:spacing w:line="0" w:lineRule="atLeast"/>
              <w:ind w:right="40"/>
              <w:jc w:val="right"/>
              <w:rPr>
                <w:sz w:val="16"/>
              </w:rPr>
            </w:pPr>
            <w:r>
              <w:rPr>
                <w:sz w:val="16"/>
              </w:rPr>
              <w:t>&amp;</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6F13F1">
            <w:pPr>
              <w:spacing w:line="0" w:lineRule="atLeast"/>
              <w:ind w:left="80"/>
              <w:rPr>
                <w:sz w:val="16"/>
              </w:rPr>
            </w:pPr>
            <w:r>
              <w:rPr>
                <w:sz w:val="16"/>
              </w:rPr>
              <w:t>Account with</w:t>
            </w:r>
          </w:p>
        </w:tc>
        <w:tc>
          <w:tcPr>
            <w:tcW w:w="10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000000" w:rsidRDefault="006F13F1">
            <w:pPr>
              <w:spacing w:line="0" w:lineRule="atLeast"/>
              <w:ind w:left="80"/>
              <w:rPr>
                <w:sz w:val="16"/>
              </w:rPr>
            </w:pPr>
            <w:r>
              <w:rPr>
                <w:sz w:val="16"/>
              </w:rPr>
              <w:t>01.10.2022</w:t>
            </w:r>
          </w:p>
        </w:tc>
      </w:tr>
      <w:tr w:rsidR="00000000">
        <w:trPr>
          <w:trHeight w:val="1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960" w:type="dxa"/>
            <w:gridSpan w:val="2"/>
            <w:tcBorders>
              <w:bottom w:val="single" w:sz="8" w:space="0" w:color="auto"/>
            </w:tcBorders>
            <w:shd w:val="clear" w:color="auto" w:fill="auto"/>
            <w:vAlign w:val="bottom"/>
          </w:tcPr>
          <w:p w:rsidR="00000000" w:rsidRDefault="006F13F1">
            <w:pPr>
              <w:spacing w:line="0" w:lineRule="atLeast"/>
              <w:ind w:left="100"/>
              <w:rPr>
                <w:sz w:val="16"/>
              </w:rPr>
            </w:pPr>
            <w:r>
              <w:rPr>
                <w:sz w:val="16"/>
              </w:rPr>
              <w:t>01.10.2022</w:t>
            </w: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ind w:left="80"/>
              <w:rPr>
                <w:sz w:val="16"/>
              </w:rPr>
            </w:pPr>
            <w:r>
              <w:rPr>
                <w:sz w:val="16"/>
              </w:rPr>
              <w:t>No Overdues</w:t>
            </w: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7"/>
              </w:rPr>
            </w:pPr>
          </w:p>
        </w:tc>
      </w:tr>
    </w:tbl>
    <w:p w:rsidR="00000000" w:rsidRDefault="006F13F1">
      <w:pPr>
        <w:spacing w:line="188" w:lineRule="exact"/>
        <w:rPr>
          <w:rFonts w:ascii="Times New Roman" w:eastAsia="Times New Roman" w:hAnsi="Times New Roman"/>
        </w:rPr>
      </w:pPr>
    </w:p>
    <w:p w:rsidR="00000000" w:rsidRDefault="006F13F1" w:rsidP="006F13F1">
      <w:pPr>
        <w:numPr>
          <w:ilvl w:val="0"/>
          <w:numId w:val="223"/>
        </w:numPr>
        <w:tabs>
          <w:tab w:val="left" w:pos="700"/>
        </w:tabs>
        <w:spacing w:line="235" w:lineRule="auto"/>
        <w:ind w:left="700" w:right="300" w:hanging="352"/>
        <w:jc w:val="both"/>
        <w:rPr>
          <w:rFonts w:ascii="Times New Roman" w:eastAsia="Times New Roman" w:hAnsi="Times New Roman"/>
        </w:rPr>
      </w:pPr>
      <w:r>
        <w:rPr>
          <w:rFonts w:ascii="Times New Roman" w:eastAsia="Times New Roman" w:hAnsi="Times New Roman"/>
        </w:rPr>
        <w:t>The Borrower agrees and acknowledges that the manner of classification and illustrations of SMA and NPA as pr</w:t>
      </w:r>
      <w:r>
        <w:rPr>
          <w:rFonts w:ascii="Times New Roman" w:eastAsia="Times New Roman" w:hAnsi="Times New Roman"/>
        </w:rPr>
        <w:t>ovided in sub-clauses (a) to (d) above in which the Bank is required to classify accounts as SMA / NPA as per the various applicable regulations and guidelines issued by RBI from time to time and:</w:t>
      </w:r>
    </w:p>
    <w:p w:rsidR="00000000" w:rsidRDefault="006F13F1">
      <w:pPr>
        <w:spacing w:line="243" w:lineRule="exact"/>
        <w:rPr>
          <w:rFonts w:ascii="Times New Roman" w:eastAsia="Times New Roman" w:hAnsi="Times New Roman"/>
        </w:rPr>
      </w:pPr>
    </w:p>
    <w:p w:rsidR="00000000" w:rsidRDefault="006F13F1" w:rsidP="006F13F1">
      <w:pPr>
        <w:numPr>
          <w:ilvl w:val="1"/>
          <w:numId w:val="223"/>
        </w:numPr>
        <w:tabs>
          <w:tab w:val="left" w:pos="1000"/>
        </w:tabs>
        <w:spacing w:line="237" w:lineRule="auto"/>
        <w:ind w:left="1000" w:right="300" w:hanging="292"/>
        <w:jc w:val="both"/>
        <w:rPr>
          <w:rFonts w:ascii="Times New Roman" w:eastAsia="Times New Roman" w:hAnsi="Times New Roman"/>
        </w:rPr>
      </w:pPr>
      <w:r>
        <w:rPr>
          <w:rFonts w:ascii="Times New Roman" w:eastAsia="Times New Roman" w:hAnsi="Times New Roman"/>
        </w:rPr>
        <w:t>the same is liable to change / be modified as per the requ</w:t>
      </w:r>
      <w:r>
        <w:rPr>
          <w:rFonts w:ascii="Times New Roman" w:eastAsia="Times New Roman" w:hAnsi="Times New Roman"/>
        </w:rPr>
        <w:t>irements of the RBI guidelines in the matter issued from time to time. Any such change shall be intimated by the Bank to the Borrower from time to time and the Borrower agrees and acknowledges that such intimation shall accordingly modify the manner and il</w:t>
      </w:r>
      <w:r>
        <w:rPr>
          <w:rFonts w:ascii="Times New Roman" w:eastAsia="Times New Roman" w:hAnsi="Times New Roman"/>
        </w:rPr>
        <w:t>lustrations provided herein without a need for further amendment to the Agreement or require specific acknowledgment of the Borrower; and</w:t>
      </w:r>
    </w:p>
    <w:p w:rsidR="00000000" w:rsidRDefault="006F13F1">
      <w:pPr>
        <w:spacing w:line="244" w:lineRule="exact"/>
        <w:rPr>
          <w:rFonts w:ascii="Times New Roman" w:eastAsia="Times New Roman" w:hAnsi="Times New Roman"/>
        </w:rPr>
      </w:pPr>
    </w:p>
    <w:p w:rsidR="00000000" w:rsidRDefault="006F13F1" w:rsidP="006F13F1">
      <w:pPr>
        <w:numPr>
          <w:ilvl w:val="1"/>
          <w:numId w:val="223"/>
        </w:numPr>
        <w:tabs>
          <w:tab w:val="left" w:pos="1000"/>
        </w:tabs>
        <w:spacing w:line="236" w:lineRule="auto"/>
        <w:ind w:left="1000" w:right="300" w:hanging="292"/>
        <w:jc w:val="both"/>
        <w:rPr>
          <w:rFonts w:ascii="Times New Roman" w:eastAsia="Times New Roman" w:hAnsi="Times New Roman"/>
        </w:rPr>
      </w:pPr>
      <w:r>
        <w:rPr>
          <w:rFonts w:ascii="Times New Roman" w:eastAsia="Times New Roman" w:hAnsi="Times New Roman"/>
        </w:rPr>
        <w:t>the Bank shall have the right to classify the account of the Borrower with the Bank as SMA / NPA as per the applicabl</w:t>
      </w:r>
      <w:r>
        <w:rPr>
          <w:rFonts w:ascii="Times New Roman" w:eastAsia="Times New Roman" w:hAnsi="Times New Roman"/>
        </w:rPr>
        <w:t>e regulations / guidelines issued by RBI from time to time even though the manner of classification and the illustrations thereof are not set forth in this Agreement or the Sanction Letter(s).</w:t>
      </w:r>
    </w:p>
    <w:p w:rsidR="00000000" w:rsidRDefault="006F13F1">
      <w:pPr>
        <w:spacing w:line="27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19"/>
        </w:rPr>
      </w:pPr>
      <w:r>
        <w:rPr>
          <w:sz w:val="24"/>
        </w:rPr>
        <w:t>13.18</w:t>
      </w:r>
      <w:r>
        <w:rPr>
          <w:rFonts w:ascii="Times New Roman" w:eastAsia="Times New Roman" w:hAnsi="Times New Roman"/>
          <w:sz w:val="19"/>
        </w:rPr>
        <w:t xml:space="preserve"> </w:t>
      </w:r>
      <w:r>
        <w:rPr>
          <w:rFonts w:ascii="Times New Roman" w:eastAsia="Times New Roman" w:hAnsi="Times New Roman"/>
          <w:sz w:val="19"/>
        </w:rPr>
        <w:t>Politically exposed person</w:t>
      </w:r>
    </w:p>
    <w:p w:rsidR="00000000" w:rsidRDefault="006F13F1">
      <w:pPr>
        <w:spacing w:line="232"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For individuals</w:t>
      </w:r>
    </w:p>
    <w:p w:rsidR="00000000" w:rsidRDefault="006F13F1">
      <w:pPr>
        <w:spacing w:line="6" w:lineRule="exact"/>
        <w:rPr>
          <w:rFonts w:ascii="Times New Roman" w:eastAsia="Times New Roman" w:hAnsi="Times New Roman"/>
        </w:rPr>
      </w:pPr>
    </w:p>
    <w:p w:rsidR="00000000" w:rsidRDefault="006F13F1">
      <w:pPr>
        <w:spacing w:line="237" w:lineRule="auto"/>
        <w:ind w:right="320"/>
        <w:jc w:val="both"/>
        <w:rPr>
          <w:rFonts w:ascii="Times New Roman" w:eastAsia="Times New Roman" w:hAnsi="Times New Roman"/>
        </w:rPr>
      </w:pPr>
      <w:r>
        <w:rPr>
          <w:rFonts w:ascii="Times New Roman" w:eastAsia="Times New Roman" w:hAnsi="Times New Roman"/>
        </w:rPr>
        <w:t>The Borrowe</w:t>
      </w:r>
      <w:r>
        <w:rPr>
          <w:rFonts w:ascii="Times New Roman" w:eastAsia="Times New Roman" w:hAnsi="Times New Roman"/>
        </w:rPr>
        <w:t>r agrees that he/she is not a politically exposed person (PEP) and further undertakes to inform Axis Bank in the event that he/she and/or any of their family members /close relatives becomes a PEP. In such an event, the Bank will obtain approval from its s</w:t>
      </w:r>
      <w:r>
        <w:rPr>
          <w:rFonts w:ascii="Times New Roman" w:eastAsia="Times New Roman" w:hAnsi="Times New Roman"/>
        </w:rPr>
        <w:t>enior management to continue the business relationship and subject the account to the Customer Due Diligence measures as applicable to the customers of PEP category including enhanced monitoring on an ongoing basis.</w:t>
      </w:r>
    </w:p>
    <w:p w:rsidR="00000000" w:rsidRDefault="006F13F1">
      <w:pPr>
        <w:spacing w:line="237" w:lineRule="auto"/>
        <w:ind w:right="320"/>
        <w:jc w:val="both"/>
        <w:rPr>
          <w:rFonts w:ascii="Times New Roman" w:eastAsia="Times New Roman" w:hAnsi="Times New Roman"/>
        </w:rPr>
        <w:sectPr w:rsidR="00000000">
          <w:pgSz w:w="12240" w:h="15840"/>
          <w:pgMar w:top="1420" w:right="1120" w:bottom="1440" w:left="1440" w:header="0" w:footer="0" w:gutter="0"/>
          <w:cols w:space="0" w:equalWidth="0">
            <w:col w:w="9680"/>
          </w:cols>
          <w:docGrid w:linePitch="360"/>
        </w:sectPr>
      </w:pPr>
    </w:p>
    <w:p w:rsidR="00000000" w:rsidRDefault="006F13F1">
      <w:pPr>
        <w:spacing w:line="3" w:lineRule="exact"/>
        <w:rPr>
          <w:rFonts w:ascii="Times New Roman" w:eastAsia="Times New Roman" w:hAnsi="Times New Roman"/>
        </w:rPr>
      </w:pPr>
      <w:bookmarkStart w:id="124" w:name="page125"/>
      <w:bookmarkEnd w:id="124"/>
    </w:p>
    <w:p w:rsidR="00000000" w:rsidRDefault="006F13F1">
      <w:pPr>
        <w:spacing w:line="236" w:lineRule="auto"/>
        <w:jc w:val="both"/>
        <w:rPr>
          <w:rFonts w:ascii="Times New Roman" w:eastAsia="Times New Roman" w:hAnsi="Times New Roman"/>
        </w:rPr>
      </w:pPr>
      <w:r>
        <w:rPr>
          <w:rFonts w:ascii="Times New Roman" w:eastAsia="Times New Roman" w:hAnsi="Times New Roman"/>
        </w:rPr>
        <w:t>Definition -Politically exposed person</w:t>
      </w:r>
      <w:r>
        <w:rPr>
          <w:rFonts w:ascii="Times New Roman" w:eastAsia="Times New Roman" w:hAnsi="Times New Roman"/>
        </w:rPr>
        <w:t>s are individuals who are or have been entrusted with prominent public functions in a foreign country, e.g., Heads of States or Governments, senior politicians, senior government/judicial/military officers, senior executives of state-owned corporations, im</w:t>
      </w:r>
      <w:r>
        <w:rPr>
          <w:rFonts w:ascii="Times New Roman" w:eastAsia="Times New Roman" w:hAnsi="Times New Roman"/>
        </w:rPr>
        <w:t>portant political party officials, etc.</w:t>
      </w:r>
    </w:p>
    <w:p w:rsidR="00000000" w:rsidRDefault="006F13F1">
      <w:pPr>
        <w:spacing w:line="239"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For non individuals</w:t>
      </w:r>
    </w:p>
    <w:p w:rsidR="00000000" w:rsidRDefault="006F13F1">
      <w:pPr>
        <w:spacing w:line="237" w:lineRule="exact"/>
        <w:rPr>
          <w:rFonts w:ascii="Times New Roman" w:eastAsia="Times New Roman" w:hAnsi="Times New Roman"/>
        </w:rPr>
      </w:pPr>
    </w:p>
    <w:p w:rsidR="00000000" w:rsidRDefault="006F13F1">
      <w:pPr>
        <w:spacing w:line="238" w:lineRule="auto"/>
        <w:jc w:val="both"/>
        <w:rPr>
          <w:rFonts w:ascii="Times New Roman" w:eastAsia="Times New Roman" w:hAnsi="Times New Roman"/>
        </w:rPr>
      </w:pPr>
      <w:r>
        <w:rPr>
          <w:rFonts w:ascii="Times New Roman" w:eastAsia="Times New Roman" w:hAnsi="Times New Roman"/>
        </w:rPr>
        <w:t>The Borrower agrees that none of its Director/Partner/Trustee/Office Bearer/Promoter/Authorised Signatory/Beneficial owner in the organisation or any of their family members /close relatives is/</w:t>
      </w:r>
      <w:r>
        <w:rPr>
          <w:rFonts w:ascii="Times New Roman" w:eastAsia="Times New Roman" w:hAnsi="Times New Roman"/>
        </w:rPr>
        <w:t>are a politically exposed person (PEP) and further undertakes to inform Axis Bank in the event that either of them becomes a PEP. In such an event, the Bank will obtain approval from its senior management to continue the business relationship and subject t</w:t>
      </w:r>
      <w:r>
        <w:rPr>
          <w:rFonts w:ascii="Times New Roman" w:eastAsia="Times New Roman" w:hAnsi="Times New Roman"/>
        </w:rPr>
        <w:t>he account to the Customer Due Diligence measures as applicable to the customers of PEP category including enhanced monitoring on an ongoing basis.</w:t>
      </w:r>
    </w:p>
    <w:p w:rsidR="00000000" w:rsidRDefault="006F13F1">
      <w:pPr>
        <w:spacing w:line="242" w:lineRule="exact"/>
        <w:rPr>
          <w:rFonts w:ascii="Times New Roman" w:eastAsia="Times New Roman" w:hAnsi="Times New Roman"/>
        </w:rPr>
      </w:pPr>
    </w:p>
    <w:p w:rsidR="00000000" w:rsidRDefault="006F13F1">
      <w:pPr>
        <w:spacing w:line="235" w:lineRule="auto"/>
        <w:jc w:val="both"/>
        <w:rPr>
          <w:rFonts w:ascii="Times New Roman" w:eastAsia="Times New Roman" w:hAnsi="Times New Roman"/>
        </w:rPr>
      </w:pPr>
      <w:r>
        <w:rPr>
          <w:rFonts w:ascii="Times New Roman" w:eastAsia="Times New Roman" w:hAnsi="Times New Roman"/>
        </w:rPr>
        <w:t>Definition -Politically exposed persons are individuals who are or have been entrusted with prominent publi</w:t>
      </w:r>
      <w:r>
        <w:rPr>
          <w:rFonts w:ascii="Times New Roman" w:eastAsia="Times New Roman" w:hAnsi="Times New Roman"/>
        </w:rPr>
        <w:t>c functions in a foreign country, e.g., Heads of States or Governments, senior politicians, senior government/judicial/military officers, senior executives of state-owned corporations, important political party</w:t>
      </w:r>
    </w:p>
    <w:p w:rsidR="00000000" w:rsidRDefault="006F13F1">
      <w:pPr>
        <w:spacing w:line="14" w:lineRule="exact"/>
        <w:rPr>
          <w:rFonts w:ascii="Times New Roman" w:eastAsia="Times New Roman" w:hAnsi="Times New Roman"/>
        </w:rPr>
      </w:pPr>
    </w:p>
    <w:p w:rsidR="00000000" w:rsidRDefault="006F13F1">
      <w:pPr>
        <w:tabs>
          <w:tab w:val="left" w:pos="9060"/>
        </w:tabs>
        <w:spacing w:line="0" w:lineRule="atLeast"/>
        <w:rPr>
          <w:rFonts w:ascii="Times New Roman" w:eastAsia="Times New Roman" w:hAnsi="Times New Roman"/>
          <w:sz w:val="19"/>
        </w:rPr>
      </w:pPr>
      <w:r>
        <w:rPr>
          <w:rFonts w:ascii="Times New Roman" w:eastAsia="Times New Roman" w:hAnsi="Times New Roman"/>
          <w:sz w:val="19"/>
        </w:rPr>
        <w:t>officials,</w:t>
      </w:r>
      <w:r>
        <w:rPr>
          <w:rFonts w:ascii="Times New Roman" w:eastAsia="Times New Roman" w:hAnsi="Times New Roman"/>
        </w:rPr>
        <w:tab/>
      </w:r>
      <w:r>
        <w:rPr>
          <w:rFonts w:ascii="Times New Roman" w:eastAsia="Times New Roman" w:hAnsi="Times New Roman"/>
          <w:sz w:val="19"/>
        </w:rPr>
        <w:t>etc.</w:t>
      </w:r>
    </w:p>
    <w:p w:rsidR="00000000" w:rsidRDefault="006F13F1">
      <w:pPr>
        <w:tabs>
          <w:tab w:val="left" w:pos="9060"/>
        </w:tabs>
        <w:spacing w:line="0" w:lineRule="atLeast"/>
        <w:rPr>
          <w:rFonts w:ascii="Times New Roman" w:eastAsia="Times New Roman" w:hAnsi="Times New Roman"/>
          <w:sz w:val="19"/>
        </w:rPr>
        <w:sectPr w:rsidR="00000000">
          <w:pgSz w:w="12240" w:h="15840"/>
          <w:pgMar w:top="1440" w:right="1440" w:bottom="1440" w:left="1440" w:header="0" w:footer="0" w:gutter="0"/>
          <w:cols w:space="0" w:equalWidth="0">
            <w:col w:w="9360"/>
          </w:cols>
          <w:docGrid w:linePitch="360"/>
        </w:sectPr>
      </w:pPr>
    </w:p>
    <w:p w:rsidR="00000000" w:rsidRDefault="006F13F1">
      <w:pPr>
        <w:spacing w:line="229" w:lineRule="exact"/>
        <w:rPr>
          <w:rFonts w:ascii="Times New Roman" w:eastAsia="Times New Roman" w:hAnsi="Times New Roman"/>
        </w:rPr>
      </w:pPr>
      <w:bookmarkStart w:id="125" w:name="page126"/>
      <w:bookmarkEnd w:id="125"/>
    </w:p>
    <w:p w:rsidR="00000000" w:rsidRDefault="006F13F1">
      <w:pPr>
        <w:spacing w:line="0" w:lineRule="atLeast"/>
        <w:ind w:right="440"/>
        <w:jc w:val="center"/>
        <w:rPr>
          <w:rFonts w:ascii="Book Antiqua" w:eastAsia="Book Antiqua" w:hAnsi="Book Antiqua"/>
          <w:b/>
        </w:rPr>
      </w:pPr>
      <w:r>
        <w:rPr>
          <w:rFonts w:ascii="Book Antiqua" w:eastAsia="Book Antiqua" w:hAnsi="Book Antiqua"/>
          <w:b/>
        </w:rPr>
        <w:t>SCHEDULE</w:t>
      </w:r>
    </w:p>
    <w:p w:rsidR="00000000" w:rsidRDefault="006F13F1">
      <w:pPr>
        <w:spacing w:line="234" w:lineRule="exact"/>
        <w:rPr>
          <w:rFonts w:ascii="Times New Roman" w:eastAsia="Times New Roman" w:hAnsi="Times New Roman"/>
        </w:rPr>
      </w:pPr>
    </w:p>
    <w:p w:rsidR="00000000" w:rsidRDefault="006F13F1">
      <w:pPr>
        <w:spacing w:line="234" w:lineRule="auto"/>
        <w:ind w:left="60" w:right="500"/>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Note: The Sched</w:t>
      </w:r>
      <w:r>
        <w:rPr>
          <w:rFonts w:ascii="Times New Roman" w:eastAsia="Times New Roman" w:hAnsi="Times New Roman"/>
          <w:i/>
        </w:rPr>
        <w:t>ule to be suitably modified based on the capacity of the Borrower and the terms of the Sanction</w:t>
      </w:r>
      <w:r>
        <w:rPr>
          <w:rFonts w:ascii="Times New Roman" w:eastAsia="Times New Roman" w:hAnsi="Times New Roman"/>
          <w:i/>
        </w:rPr>
        <w:t xml:space="preserve"> Letter</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 xml:space="preserve">The terms which are </w:t>
      </w:r>
      <w:r>
        <w:rPr>
          <w:rFonts w:ascii="Times New Roman" w:eastAsia="Times New Roman" w:hAnsi="Times New Roman"/>
          <w:i/>
        </w:rPr>
        <w:t xml:space="preserve">not applicable to the Borrower should be marked as </w:t>
      </w:r>
      <w:r>
        <w:rPr>
          <w:rFonts w:ascii="Times New Roman" w:eastAsia="Times New Roman" w:hAnsi="Times New Roman"/>
          <w:i/>
        </w:rPr>
        <w:t>‘Not Applicable</w:t>
      </w:r>
      <w:r>
        <w:rPr>
          <w:rFonts w:ascii="Times New Roman" w:eastAsia="Times New Roman" w:hAnsi="Times New Roman"/>
          <w:i/>
        </w:rPr>
        <w:t>’.</w:t>
      </w:r>
      <w:r>
        <w:rPr>
          <w:rFonts w:ascii="Times New Roman" w:eastAsia="Times New Roman" w:hAnsi="Times New Roman"/>
        </w:rPr>
        <w:t>]</w:t>
      </w:r>
    </w:p>
    <w:p w:rsidR="00000000" w:rsidRDefault="006F13F1">
      <w:pPr>
        <w:spacing w:line="22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840"/>
        <w:gridCol w:w="460"/>
        <w:gridCol w:w="480"/>
        <w:gridCol w:w="380"/>
        <w:gridCol w:w="680"/>
        <w:gridCol w:w="900"/>
        <w:gridCol w:w="2200"/>
        <w:gridCol w:w="760"/>
        <w:gridCol w:w="2760"/>
      </w:tblGrid>
      <w:tr w:rsidR="00000000">
        <w:trPr>
          <w:trHeight w:val="280"/>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Sr.</w:t>
            </w:r>
          </w:p>
        </w:tc>
        <w:tc>
          <w:tcPr>
            <w:tcW w:w="84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4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8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060" w:type="dxa"/>
            <w:gridSpan w:val="2"/>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Details</w:t>
            </w:r>
          </w:p>
        </w:tc>
        <w:tc>
          <w:tcPr>
            <w:tcW w:w="9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76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8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1.</w:t>
            </w:r>
          </w:p>
        </w:tc>
        <w:tc>
          <w:tcPr>
            <w:tcW w:w="8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Place</w:t>
            </w: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tcBorders>
              <w:right w:val="single" w:sz="8" w:space="0" w:color="00000A"/>
            </w:tcBorders>
            <w:shd w:val="clear" w:color="auto" w:fill="auto"/>
            <w:vAlign w:val="bottom"/>
          </w:tcPr>
          <w:p w:rsidR="00000000" w:rsidRDefault="006F13F1">
            <w:pPr>
              <w:spacing w:line="260" w:lineRule="exact"/>
              <w:jc w:val="right"/>
              <w:rPr>
                <w:rFonts w:ascii="Times New Roman" w:eastAsia="Times New Roman" w:hAnsi="Times New Roman"/>
                <w:sz w:val="24"/>
              </w:rPr>
            </w:pPr>
            <w:r>
              <w:rPr>
                <w:rFonts w:ascii="Times New Roman" w:eastAsia="Times New Roman" w:hAnsi="Times New Roman"/>
                <w:sz w:val="24"/>
              </w:rPr>
              <w:t>of</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shd w:val="clear" w:color="auto" w:fill="auto"/>
            <w:vAlign w:val="bottom"/>
          </w:tcPr>
          <w:p w:rsidR="00000000" w:rsidRDefault="006F13F1">
            <w:pPr>
              <w:spacing w:line="0" w:lineRule="atLeast"/>
              <w:rPr>
                <w:rFonts w:ascii="Times New Roman" w:eastAsia="Times New Roman" w:hAnsi="Times New Roman"/>
                <w:sz w:val="22"/>
              </w:rPr>
            </w:pPr>
          </w:p>
        </w:tc>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0" w:type="dxa"/>
            <w:shd w:val="clear" w:color="auto" w:fill="auto"/>
            <w:vAlign w:val="bottom"/>
          </w:tcPr>
          <w:p w:rsidR="00000000" w:rsidRDefault="006F13F1">
            <w:pPr>
              <w:spacing w:line="0" w:lineRule="atLeast"/>
              <w:rPr>
                <w:rFonts w:ascii="Times New Roman" w:eastAsia="Times New Roman" w:hAnsi="Times New Roman"/>
                <w:sz w:val="22"/>
              </w:rPr>
            </w:pPr>
          </w:p>
        </w:tc>
        <w:tc>
          <w:tcPr>
            <w:tcW w:w="7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0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E</w:t>
            </w:r>
            <w:r>
              <w:rPr>
                <w:rFonts w:ascii="Times New Roman" w:eastAsia="Times New Roman" w:hAnsi="Times New Roman"/>
                <w:sz w:val="24"/>
              </w:rPr>
              <w:t>xecution</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0" w:type="dxa"/>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64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500" w:type="dxa"/>
            <w:tcBorders>
              <w:left w:val="single" w:sz="8" w:space="0" w:color="00000A"/>
              <w:right w:val="single" w:sz="8" w:space="0" w:color="00000A"/>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2.</w:t>
            </w:r>
          </w:p>
        </w:tc>
        <w:tc>
          <w:tcPr>
            <w:tcW w:w="840" w:type="dxa"/>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Date</w:t>
            </w:r>
          </w:p>
        </w:tc>
        <w:tc>
          <w:tcPr>
            <w:tcW w:w="460" w:type="dxa"/>
            <w:shd w:val="clear" w:color="auto" w:fill="auto"/>
            <w:vAlign w:val="bottom"/>
          </w:tcPr>
          <w:p w:rsidR="00000000" w:rsidRDefault="006F13F1">
            <w:pPr>
              <w:spacing w:line="256" w:lineRule="exact"/>
              <w:ind w:left="20"/>
              <w:rPr>
                <w:rFonts w:ascii="Times New Roman" w:eastAsia="Times New Roman" w:hAnsi="Times New Roman"/>
                <w:sz w:val="24"/>
              </w:rPr>
            </w:pPr>
            <w:r>
              <w:rPr>
                <w:rFonts w:ascii="Times New Roman" w:eastAsia="Times New Roman" w:hAnsi="Times New Roman"/>
                <w:sz w:val="24"/>
              </w:rPr>
              <w:t>of</w:t>
            </w:r>
          </w:p>
        </w:tc>
        <w:tc>
          <w:tcPr>
            <w:tcW w:w="480" w:type="dxa"/>
            <w:tcBorders>
              <w:right w:val="single" w:sz="8" w:space="0" w:color="00000A"/>
            </w:tcBorders>
            <w:shd w:val="clear" w:color="auto" w:fill="auto"/>
            <w:vAlign w:val="bottom"/>
          </w:tcPr>
          <w:p w:rsidR="00000000" w:rsidRDefault="006F13F1">
            <w:pPr>
              <w:spacing w:line="256" w:lineRule="exact"/>
              <w:jc w:val="right"/>
              <w:rPr>
                <w:rFonts w:ascii="Times New Roman" w:eastAsia="Times New Roman" w:hAnsi="Times New Roman"/>
                <w:sz w:val="24"/>
              </w:rPr>
            </w:pPr>
            <w:r>
              <w:rPr>
                <w:rFonts w:ascii="Times New Roman" w:eastAsia="Times New Roman" w:hAnsi="Times New Roman"/>
                <w:sz w:val="24"/>
              </w:rPr>
              <w:t>the</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shd w:val="clear" w:color="auto" w:fill="auto"/>
            <w:vAlign w:val="bottom"/>
          </w:tcPr>
          <w:p w:rsidR="00000000" w:rsidRDefault="006F13F1">
            <w:pPr>
              <w:spacing w:line="0" w:lineRule="atLeast"/>
              <w:rPr>
                <w:rFonts w:ascii="Times New Roman" w:eastAsia="Times New Roman" w:hAnsi="Times New Roman"/>
                <w:sz w:val="22"/>
              </w:rPr>
            </w:pPr>
          </w:p>
        </w:tc>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0" w:type="dxa"/>
            <w:shd w:val="clear" w:color="auto" w:fill="auto"/>
            <w:vAlign w:val="bottom"/>
          </w:tcPr>
          <w:p w:rsidR="00000000" w:rsidRDefault="006F13F1">
            <w:pPr>
              <w:spacing w:line="0" w:lineRule="atLeast"/>
              <w:rPr>
                <w:rFonts w:ascii="Times New Roman" w:eastAsia="Times New Roman" w:hAnsi="Times New Roman"/>
                <w:sz w:val="22"/>
              </w:rPr>
            </w:pPr>
          </w:p>
        </w:tc>
        <w:tc>
          <w:tcPr>
            <w:tcW w:w="760" w:type="dxa"/>
            <w:shd w:val="clear" w:color="auto" w:fill="auto"/>
            <w:vAlign w:val="bottom"/>
          </w:tcPr>
          <w:p w:rsidR="00000000" w:rsidRDefault="006F13F1">
            <w:pPr>
              <w:spacing w:line="0" w:lineRule="atLeast"/>
              <w:rPr>
                <w:rFonts w:ascii="Times New Roman" w:eastAsia="Times New Roman" w:hAnsi="Times New Roman"/>
                <w:sz w:val="22"/>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0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Agreement</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0" w:type="dxa"/>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80"/>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8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4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4540" w:type="dxa"/>
            <w:gridSpan w:val="4"/>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c>
          <w:tcPr>
            <w:tcW w:w="2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3.</w:t>
            </w:r>
          </w:p>
        </w:tc>
        <w:tc>
          <w:tcPr>
            <w:tcW w:w="84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Name</w:t>
            </w: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tcBorders>
              <w:right w:val="single" w:sz="8" w:space="0" w:color="00000A"/>
            </w:tcBorders>
            <w:shd w:val="clear" w:color="auto" w:fill="auto"/>
            <w:vAlign w:val="bottom"/>
          </w:tcPr>
          <w:p w:rsidR="00000000" w:rsidRDefault="006F13F1">
            <w:pPr>
              <w:spacing w:line="258" w:lineRule="exact"/>
              <w:jc w:val="right"/>
              <w:rPr>
                <w:rFonts w:ascii="Times New Roman" w:eastAsia="Times New Roman" w:hAnsi="Times New Roman"/>
                <w:sz w:val="24"/>
              </w:rPr>
            </w:pPr>
            <w:r>
              <w:rPr>
                <w:rFonts w:ascii="Times New Roman" w:eastAsia="Times New Roman" w:hAnsi="Times New Roman"/>
                <w:sz w:val="24"/>
              </w:rPr>
              <w:t>and</w:t>
            </w:r>
          </w:p>
        </w:tc>
        <w:tc>
          <w:tcPr>
            <w:tcW w:w="380" w:type="dxa"/>
            <w:shd w:val="clear" w:color="auto" w:fill="auto"/>
            <w:vAlign w:val="bottom"/>
          </w:tcPr>
          <w:p w:rsidR="00000000" w:rsidRDefault="006F13F1">
            <w:pPr>
              <w:spacing w:line="258" w:lineRule="exact"/>
              <w:ind w:left="40"/>
              <w:rPr>
                <w:rFonts w:ascii="Times New Roman" w:eastAsia="Times New Roman" w:hAnsi="Times New Roman"/>
                <w:color w:val="00000A"/>
                <w:sz w:val="24"/>
              </w:rPr>
            </w:pPr>
            <w:r>
              <w:rPr>
                <w:rFonts w:ascii="Times New Roman" w:eastAsia="Times New Roman" w:hAnsi="Times New Roman"/>
                <w:color w:val="00000A"/>
                <w:sz w:val="24"/>
              </w:rPr>
              <w:t>(a)</w:t>
            </w:r>
          </w:p>
        </w:tc>
        <w:tc>
          <w:tcPr>
            <w:tcW w:w="4540" w:type="dxa"/>
            <w:gridSpan w:val="4"/>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Security Provider is an individual:</w:t>
            </w: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6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40" w:type="dxa"/>
            <w:shd w:val="clear" w:color="auto" w:fill="auto"/>
            <w:vAlign w:val="bottom"/>
          </w:tcPr>
          <w:p w:rsidR="00000000" w:rsidRDefault="006F13F1">
            <w:pPr>
              <w:spacing w:line="266" w:lineRule="exact"/>
              <w:ind w:left="40"/>
              <w:rPr>
                <w:rFonts w:ascii="Times New Roman" w:eastAsia="Times New Roman" w:hAnsi="Times New Roman"/>
                <w:w w:val="99"/>
                <w:sz w:val="24"/>
              </w:rPr>
            </w:pPr>
            <w:r>
              <w:rPr>
                <w:rFonts w:ascii="Times New Roman" w:eastAsia="Times New Roman" w:hAnsi="Times New Roman"/>
                <w:w w:val="99"/>
                <w:sz w:val="24"/>
              </w:rPr>
              <w:t>Address</w:t>
            </w:r>
          </w:p>
        </w:tc>
        <w:tc>
          <w:tcPr>
            <w:tcW w:w="460" w:type="dxa"/>
            <w:shd w:val="clear" w:color="auto" w:fill="auto"/>
            <w:vAlign w:val="bottom"/>
          </w:tcPr>
          <w:p w:rsidR="00000000" w:rsidRDefault="006F13F1">
            <w:pPr>
              <w:spacing w:line="266" w:lineRule="exact"/>
              <w:ind w:left="180"/>
              <w:rPr>
                <w:rFonts w:ascii="Times New Roman" w:eastAsia="Times New Roman" w:hAnsi="Times New Roman"/>
                <w:sz w:val="24"/>
              </w:rPr>
            </w:pPr>
            <w:r>
              <w:rPr>
                <w:rFonts w:ascii="Times New Roman" w:eastAsia="Times New Roman" w:hAnsi="Times New Roman"/>
                <w:sz w:val="24"/>
              </w:rPr>
              <w:t>of</w:t>
            </w:r>
          </w:p>
        </w:tc>
        <w:tc>
          <w:tcPr>
            <w:tcW w:w="480" w:type="dxa"/>
            <w:tcBorders>
              <w:right w:val="single" w:sz="8" w:space="0" w:color="00000A"/>
            </w:tcBorders>
            <w:shd w:val="clear" w:color="auto" w:fill="auto"/>
            <w:vAlign w:val="bottom"/>
          </w:tcPr>
          <w:p w:rsidR="00000000" w:rsidRDefault="006F13F1">
            <w:pPr>
              <w:spacing w:line="266" w:lineRule="exact"/>
              <w:jc w:val="right"/>
              <w:rPr>
                <w:rFonts w:ascii="Times New Roman" w:eastAsia="Times New Roman" w:hAnsi="Times New Roman"/>
                <w:sz w:val="24"/>
              </w:rPr>
            </w:pPr>
            <w:r>
              <w:rPr>
                <w:rFonts w:ascii="Times New Roman" w:eastAsia="Times New Roman" w:hAnsi="Times New Roman"/>
                <w:sz w:val="24"/>
              </w:rPr>
              <w:t>the</w:t>
            </w:r>
          </w:p>
        </w:tc>
        <w:tc>
          <w:tcPr>
            <w:tcW w:w="380" w:type="dxa"/>
            <w:shd w:val="clear" w:color="auto" w:fill="auto"/>
            <w:vAlign w:val="bottom"/>
          </w:tcPr>
          <w:p w:rsidR="00000000" w:rsidRDefault="006F13F1">
            <w:pPr>
              <w:spacing w:line="0" w:lineRule="atLeast"/>
              <w:rPr>
                <w:rFonts w:ascii="Times New Roman" w:eastAsia="Times New Roman" w:hAnsi="Times New Roman"/>
                <w:sz w:val="23"/>
              </w:rPr>
            </w:pPr>
          </w:p>
        </w:tc>
        <w:tc>
          <w:tcPr>
            <w:tcW w:w="680" w:type="dxa"/>
            <w:shd w:val="clear" w:color="auto" w:fill="auto"/>
            <w:vAlign w:val="bottom"/>
          </w:tcPr>
          <w:p w:rsidR="00000000" w:rsidRDefault="006F13F1">
            <w:pPr>
              <w:spacing w:line="0" w:lineRule="atLeast"/>
              <w:rPr>
                <w:rFonts w:ascii="Times New Roman" w:eastAsia="Times New Roman" w:hAnsi="Times New Roman"/>
                <w:sz w:val="23"/>
              </w:rPr>
            </w:pPr>
          </w:p>
        </w:tc>
        <w:tc>
          <w:tcPr>
            <w:tcW w:w="900" w:type="dxa"/>
            <w:shd w:val="clear" w:color="auto" w:fill="auto"/>
            <w:vAlign w:val="bottom"/>
          </w:tcPr>
          <w:p w:rsidR="00000000" w:rsidRDefault="006F13F1">
            <w:pPr>
              <w:spacing w:line="0" w:lineRule="atLeast"/>
              <w:rPr>
                <w:rFonts w:ascii="Times New Roman" w:eastAsia="Times New Roman" w:hAnsi="Times New Roman"/>
                <w:sz w:val="23"/>
              </w:rPr>
            </w:pPr>
          </w:p>
        </w:tc>
        <w:tc>
          <w:tcPr>
            <w:tcW w:w="2200" w:type="dxa"/>
            <w:shd w:val="clear" w:color="auto" w:fill="auto"/>
            <w:vAlign w:val="bottom"/>
          </w:tcPr>
          <w:p w:rsidR="00000000" w:rsidRDefault="006F13F1">
            <w:pPr>
              <w:spacing w:line="0" w:lineRule="atLeast"/>
              <w:rPr>
                <w:rFonts w:ascii="Times New Roman" w:eastAsia="Times New Roman" w:hAnsi="Times New Roman"/>
                <w:sz w:val="23"/>
              </w:rPr>
            </w:pPr>
          </w:p>
        </w:tc>
        <w:tc>
          <w:tcPr>
            <w:tcW w:w="760" w:type="dxa"/>
            <w:shd w:val="clear" w:color="auto" w:fill="auto"/>
            <w:vAlign w:val="bottom"/>
          </w:tcPr>
          <w:p w:rsidR="00000000" w:rsidRDefault="006F13F1">
            <w:pPr>
              <w:spacing w:line="0" w:lineRule="atLeast"/>
              <w:rPr>
                <w:rFonts w:ascii="Times New Roman" w:eastAsia="Times New Roman" w:hAnsi="Times New Roman"/>
                <w:sz w:val="23"/>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34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00" w:type="dxa"/>
            <w:gridSpan w:val="2"/>
            <w:shd w:val="clear" w:color="auto" w:fill="auto"/>
            <w:vAlign w:val="bottom"/>
          </w:tcPr>
          <w:p w:rsidR="00000000" w:rsidRDefault="006F13F1">
            <w:pPr>
              <w:spacing w:line="345" w:lineRule="exact"/>
              <w:ind w:left="40"/>
              <w:rPr>
                <w:rFonts w:ascii="Times New Roman" w:eastAsia="Times New Roman" w:hAnsi="Times New Roman"/>
                <w:sz w:val="32"/>
                <w:vertAlign w:val="superscript"/>
              </w:rPr>
            </w:pPr>
            <w:r>
              <w:rPr>
                <w:rFonts w:ascii="Times New Roman" w:eastAsia="Times New Roman" w:hAnsi="Times New Roman"/>
                <w:sz w:val="24"/>
              </w:rPr>
              <w:t>Borrower</w:t>
            </w:r>
            <w:r>
              <w:rPr>
                <w:rFonts w:ascii="Times New Roman" w:eastAsia="Times New Roman" w:hAnsi="Times New Roman"/>
                <w:sz w:val="32"/>
                <w:vertAlign w:val="superscript"/>
              </w:rPr>
              <w:t>5</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0" w:type="dxa"/>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1580" w:type="dxa"/>
            <w:gridSpan w:val="2"/>
            <w:shd w:val="clear" w:color="auto" w:fill="auto"/>
            <w:vAlign w:val="bottom"/>
          </w:tcPr>
          <w:p w:rsidR="00000000" w:rsidRDefault="006F13F1">
            <w:pPr>
              <w:spacing w:line="264" w:lineRule="exact"/>
              <w:ind w:left="60"/>
              <w:rPr>
                <w:rFonts w:ascii="Times New Roman" w:eastAsia="Times New Roman" w:hAnsi="Times New Roman"/>
                <w:color w:val="00000A"/>
                <w:sz w:val="24"/>
              </w:rPr>
            </w:pPr>
            <w:r>
              <w:rPr>
                <w:rFonts w:ascii="Times New Roman" w:eastAsia="Times New Roman" w:hAnsi="Times New Roman"/>
                <w:color w:val="00000A"/>
                <w:sz w:val="24"/>
              </w:rPr>
              <w:t>Mr/Mrs/Miss  .</w:t>
            </w:r>
          </w:p>
        </w:tc>
        <w:tc>
          <w:tcPr>
            <w:tcW w:w="2200" w:type="dxa"/>
            <w:shd w:val="clear" w:color="auto" w:fill="auto"/>
            <w:vAlign w:val="bottom"/>
          </w:tcPr>
          <w:p w:rsidR="00000000" w:rsidRDefault="006F13F1">
            <w:pPr>
              <w:spacing w:line="264" w:lineRule="exact"/>
              <w:ind w:left="380"/>
              <w:rPr>
                <w:rFonts w:ascii="Times New Roman" w:eastAsia="Times New Roman" w:hAnsi="Times New Roman"/>
                <w:color w:val="00000A"/>
                <w:sz w:val="24"/>
              </w:rPr>
            </w:pPr>
            <w:r>
              <w:rPr>
                <w:rFonts w:ascii="Times New Roman" w:eastAsia="Times New Roman" w:hAnsi="Times New Roman"/>
                <w:color w:val="00000A"/>
                <w:sz w:val="24"/>
              </w:rPr>
              <w:t>son/daughter/wife</w:t>
            </w:r>
          </w:p>
        </w:tc>
        <w:tc>
          <w:tcPr>
            <w:tcW w:w="3500" w:type="dxa"/>
            <w:gridSpan w:val="2"/>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color w:val="00000A"/>
                <w:sz w:val="24"/>
              </w:rPr>
            </w:pPr>
            <w:r>
              <w:rPr>
                <w:rFonts w:ascii="Times New Roman" w:eastAsia="Times New Roman" w:hAnsi="Times New Roman"/>
                <w:color w:val="00000A"/>
                <w:sz w:val="24"/>
              </w:rPr>
              <w:t>of___________,  aged  ____years,</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158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residing at</w:t>
            </w:r>
          </w:p>
        </w:tc>
        <w:tc>
          <w:tcPr>
            <w:tcW w:w="2200" w:type="dxa"/>
            <w:shd w:val="clear" w:color="auto" w:fill="auto"/>
            <w:vAlign w:val="bottom"/>
          </w:tcPr>
          <w:p w:rsidR="00000000" w:rsidRDefault="006F13F1">
            <w:pPr>
              <w:spacing w:line="0" w:lineRule="atLeast"/>
              <w:ind w:left="40"/>
              <w:rPr>
                <w:rFonts w:ascii="Times New Roman" w:eastAsia="Times New Roman" w:hAnsi="Times New Roman"/>
                <w:color w:val="00000A"/>
                <w:sz w:val="24"/>
              </w:rPr>
            </w:pPr>
            <w:r>
              <w:rPr>
                <w:rFonts w:ascii="Times New Roman" w:eastAsia="Times New Roman" w:hAnsi="Times New Roman"/>
                <w:color w:val="00000A"/>
                <w:sz w:val="24"/>
              </w:rPr>
              <w:t>, City-  , Dist-  , Pin-</w:t>
            </w:r>
          </w:p>
        </w:tc>
        <w:tc>
          <w:tcPr>
            <w:tcW w:w="3500" w:type="dxa"/>
            <w:gridSpan w:val="2"/>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having passport no.______, which</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280" w:type="dxa"/>
            <w:gridSpan w:val="5"/>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expression shall unless repugnant to the context or meaning thereof be</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280" w:type="dxa"/>
            <w:gridSpan w:val="5"/>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deemed to include his/her heirs, administrators and executors.</w:t>
            </w:r>
          </w:p>
        </w:tc>
      </w:tr>
      <w:tr w:rsidR="00000000">
        <w:trPr>
          <w:trHeight w:val="70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40" w:type="dxa"/>
            <w:gridSpan w:val="4"/>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shd w:val="clear" w:color="auto" w:fill="auto"/>
            <w:vAlign w:val="bottom"/>
          </w:tcPr>
          <w:p w:rsidR="00000000" w:rsidRDefault="006F13F1">
            <w:pPr>
              <w:spacing w:line="258" w:lineRule="exact"/>
              <w:ind w:left="40"/>
              <w:rPr>
                <w:rFonts w:ascii="Times New Roman" w:eastAsia="Times New Roman" w:hAnsi="Times New Roman"/>
                <w:color w:val="00000A"/>
                <w:sz w:val="24"/>
              </w:rPr>
            </w:pPr>
            <w:r>
              <w:rPr>
                <w:rFonts w:ascii="Times New Roman" w:eastAsia="Times New Roman" w:hAnsi="Times New Roman"/>
                <w:color w:val="00000A"/>
                <w:sz w:val="24"/>
              </w:rPr>
              <w:t>(b)</w:t>
            </w:r>
          </w:p>
        </w:tc>
        <w:tc>
          <w:tcPr>
            <w:tcW w:w="4540" w:type="dxa"/>
            <w:gridSpan w:val="4"/>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w:t>
            </w:r>
            <w:r>
              <w:rPr>
                <w:rFonts w:ascii="Times New Roman" w:eastAsia="Times New Roman" w:hAnsi="Times New Roman"/>
                <w:color w:val="00000A"/>
                <w:sz w:val="24"/>
              </w:rPr>
              <w:t>rity Provider is a company:</w:t>
            </w:r>
          </w:p>
        </w:tc>
        <w:tc>
          <w:tcPr>
            <w:tcW w:w="27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06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M/s.</w:t>
            </w:r>
          </w:p>
        </w:tc>
        <w:tc>
          <w:tcPr>
            <w:tcW w:w="6600" w:type="dxa"/>
            <w:gridSpan w:val="4"/>
            <w:tcBorders>
              <w:right w:val="single" w:sz="8" w:space="0" w:color="00000A"/>
            </w:tcBorders>
            <w:shd w:val="clear" w:color="auto" w:fill="auto"/>
            <w:vAlign w:val="bottom"/>
          </w:tcPr>
          <w:p w:rsidR="00000000" w:rsidRDefault="006F13F1">
            <w:pPr>
              <w:spacing w:line="0" w:lineRule="atLeast"/>
              <w:ind w:right="540"/>
              <w:jc w:val="right"/>
              <w:rPr>
                <w:rFonts w:ascii="Times New Roman" w:eastAsia="Times New Roman" w:hAnsi="Times New Roman"/>
                <w:color w:val="00000A"/>
                <w:sz w:val="24"/>
              </w:rPr>
            </w:pPr>
            <w:r>
              <w:rPr>
                <w:rFonts w:ascii="Times New Roman" w:eastAsia="Times New Roman" w:hAnsi="Times New Roman"/>
                <w:color w:val="00000A"/>
                <w:sz w:val="24"/>
              </w:rPr>
              <w:t>a company incorporated in India under the [Companies Act,</w:t>
            </w:r>
          </w:p>
        </w:tc>
      </w:tr>
      <w:tr w:rsidR="00000000">
        <w:trPr>
          <w:trHeight w:val="31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280" w:type="dxa"/>
            <w:gridSpan w:val="5"/>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1956/ Companies Act, 2013], with corporate identification number</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4540" w:type="dxa"/>
            <w:gridSpan w:val="4"/>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_______ and having its registered office at</w:t>
            </w:r>
          </w:p>
        </w:tc>
        <w:tc>
          <w:tcPr>
            <w:tcW w:w="2760" w:type="dxa"/>
            <w:tcBorders>
              <w:right w:val="single" w:sz="8" w:space="0" w:color="00000A"/>
            </w:tcBorders>
            <w:shd w:val="clear" w:color="auto" w:fill="auto"/>
            <w:vAlign w:val="bottom"/>
          </w:tcPr>
          <w:p w:rsidR="00000000" w:rsidRDefault="006F13F1">
            <w:pPr>
              <w:spacing w:line="0" w:lineRule="atLeast"/>
              <w:ind w:right="180"/>
              <w:jc w:val="right"/>
              <w:rPr>
                <w:rFonts w:ascii="Times New Roman" w:eastAsia="Times New Roman" w:hAnsi="Times New Roman"/>
                <w:color w:val="00000A"/>
                <w:sz w:val="24"/>
              </w:rPr>
            </w:pPr>
            <w:r>
              <w:rPr>
                <w:rFonts w:ascii="Times New Roman" w:eastAsia="Times New Roman" w:hAnsi="Times New Roman"/>
                <w:color w:val="00000A"/>
                <w:sz w:val="24"/>
              </w:rPr>
              <w:t>City- Dist- Pin- which</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280" w:type="dxa"/>
            <w:gridSpan w:val="5"/>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expressi</w:t>
            </w:r>
            <w:r>
              <w:rPr>
                <w:rFonts w:ascii="Times New Roman" w:eastAsia="Times New Roman" w:hAnsi="Times New Roman"/>
                <w:color w:val="00000A"/>
                <w:sz w:val="24"/>
              </w:rPr>
              <w:t>on shall unless repugnant to the context or meaning thereof be</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280" w:type="dxa"/>
            <w:gridSpan w:val="5"/>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deemed to include its successors and permitted assigns.</w:t>
            </w:r>
          </w:p>
        </w:tc>
      </w:tr>
      <w:tr w:rsidR="00000000">
        <w:trPr>
          <w:trHeight w:val="70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14" style="position:absolute;z-index:-251801088;mso-position-horizontal-relative:text;mso-position-vertical-relative:text" from="3pt,123.4pt" to="147pt,123.4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63" w:lineRule="exact"/>
        <w:rPr>
          <w:rFonts w:ascii="Times New Roman" w:eastAsia="Times New Roman" w:hAnsi="Times New Roman"/>
        </w:rPr>
      </w:pPr>
    </w:p>
    <w:p w:rsidR="00000000" w:rsidRDefault="006F13F1" w:rsidP="006F13F1">
      <w:pPr>
        <w:numPr>
          <w:ilvl w:val="0"/>
          <w:numId w:val="224"/>
        </w:numPr>
        <w:tabs>
          <w:tab w:val="left" w:pos="840"/>
        </w:tabs>
        <w:spacing w:line="0" w:lineRule="atLeast"/>
        <w:ind w:left="840" w:hanging="780"/>
        <w:rPr>
          <w:rFonts w:ascii="Garamond" w:eastAsia="Garamond" w:hAnsi="Garamond"/>
          <w:sz w:val="13"/>
        </w:rPr>
      </w:pPr>
      <w:r>
        <w:rPr>
          <w:rFonts w:ascii="Garamond" w:eastAsia="Garamond" w:hAnsi="Garamond"/>
        </w:rPr>
        <w:t>To be suitably modified based on the capacity of the Borrower</w:t>
      </w:r>
    </w:p>
    <w:p w:rsidR="00000000" w:rsidRDefault="006F13F1">
      <w:pPr>
        <w:tabs>
          <w:tab w:val="left" w:pos="840"/>
        </w:tabs>
        <w:spacing w:line="0" w:lineRule="atLeast"/>
        <w:ind w:left="840" w:hanging="780"/>
        <w:rPr>
          <w:rFonts w:ascii="Garamond" w:eastAsia="Garamond" w:hAnsi="Garamond"/>
          <w:sz w:val="13"/>
        </w:rPr>
        <w:sectPr w:rsidR="00000000">
          <w:pgSz w:w="12240" w:h="15840"/>
          <w:pgMar w:top="1440" w:right="940" w:bottom="1100" w:left="1380" w:header="0" w:footer="0" w:gutter="0"/>
          <w:cols w:space="0" w:equalWidth="0">
            <w:col w:w="9920"/>
          </w:cols>
          <w:docGrid w:linePitch="360"/>
        </w:sectPr>
      </w:pPr>
    </w:p>
    <w:p w:rsidR="00000000" w:rsidRDefault="006F13F1">
      <w:pPr>
        <w:spacing w:line="10" w:lineRule="exact"/>
        <w:rPr>
          <w:rFonts w:ascii="Times New Roman" w:eastAsia="Times New Roman" w:hAnsi="Times New Roman"/>
        </w:rPr>
      </w:pPr>
      <w:bookmarkStart w:id="126" w:name="page127"/>
      <w:bookmarkEnd w:id="126"/>
      <w:r>
        <w:rPr>
          <w:rFonts w:ascii="Garamond" w:eastAsia="Garamond" w:hAnsi="Garamond"/>
          <w:sz w:val="13"/>
        </w:rPr>
        <w:pict>
          <v:line id="_x0000_s1115" style="position:absolute;z-index:-251800064;mso-position-horizontal-relative:page;mso-position-vertical-relative:page" from="68.9pt,72.2pt" to="565.3pt,72.2pt" o:userdrawn="t" strokecolor="#00000a" strokeweight=".16931mm">
            <w10:wrap anchorx="page" anchory="page"/>
          </v:line>
        </w:pict>
      </w:r>
      <w:r>
        <w:rPr>
          <w:rFonts w:ascii="Garamond" w:eastAsia="Garamond" w:hAnsi="Garamond"/>
          <w:sz w:val="13"/>
        </w:rPr>
        <w:pict>
          <v:line id="_x0000_s1116" style="position:absolute;z-index:-251799040;mso-position-horizontal-relative:page;mso-position-vertical-relative:page" from="182.3pt,1in" to="182.3pt,548.1pt" o:userdrawn="t" strokecolor="#00000a" strokeweight=".48pt">
            <w10:wrap anchorx="page" anchory="page"/>
          </v:line>
        </w:pict>
      </w:r>
      <w:r>
        <w:rPr>
          <w:rFonts w:ascii="Garamond" w:eastAsia="Garamond" w:hAnsi="Garamond"/>
          <w:sz w:val="13"/>
        </w:rPr>
        <w:pict>
          <v:line id="_x0000_s1117" style="position:absolute;z-index:-251798016;mso-position-horizontal-relative:page;mso-position-vertical-relative:page" from="69.1pt,1in" to="69.1pt,548.1pt" o:userdrawn="t" strokecolor="#00000a" strokeweight=".48pt">
            <w10:wrap anchorx="page" anchory="page"/>
          </v:line>
        </w:pict>
      </w:r>
      <w:r>
        <w:rPr>
          <w:rFonts w:ascii="Garamond" w:eastAsia="Garamond" w:hAnsi="Garamond"/>
          <w:sz w:val="13"/>
        </w:rPr>
        <w:pict>
          <v:line id="_x0000_s1118" style="position:absolute;z-index:-251796992;mso-position-horizontal-relative:page;mso-position-vertical-relative:page" from="93.35pt,1in" to="93.35pt,548.1pt" o:userdrawn="t" strokecolor="#00000a" strokeweight=".48pt">
            <w10:wrap anchorx="page" anchory="page"/>
          </v:line>
        </w:pict>
      </w:r>
      <w:r>
        <w:rPr>
          <w:rFonts w:ascii="Garamond" w:eastAsia="Garamond" w:hAnsi="Garamond"/>
          <w:sz w:val="13"/>
        </w:rPr>
        <w:pict>
          <v:line id="_x0000_s1119" style="position:absolute;z-index:-251795968;mso-position-horizontal-relative:page;mso-position-vertical-relative:page" from="565.05pt,1in" to="565.05pt,547.6pt" o:userdrawn="t" strokecolor="#00000a" strokeweight=".48pt">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760"/>
        <w:gridCol w:w="20"/>
        <w:gridCol w:w="7660"/>
      </w:tblGrid>
      <w:tr w:rsidR="00000000">
        <w:trPr>
          <w:trHeight w:val="276"/>
        </w:trPr>
        <w:tc>
          <w:tcPr>
            <w:tcW w:w="480" w:type="dxa"/>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Details</w:t>
            </w:r>
          </w:p>
        </w:tc>
      </w:tr>
      <w:tr w:rsidR="00000000">
        <w:trPr>
          <w:trHeight w:val="273"/>
        </w:trPr>
        <w:tc>
          <w:tcPr>
            <w:tcW w:w="480" w:type="dxa"/>
            <w:tcBorders>
              <w:bottom w:val="single" w:sz="8" w:space="0" w:color="00000A"/>
            </w:tcBorders>
            <w:shd w:val="clear" w:color="auto" w:fill="BFBFBF"/>
            <w:vAlign w:val="bottom"/>
          </w:tcPr>
          <w:p w:rsidR="00000000" w:rsidRDefault="006F13F1">
            <w:pPr>
              <w:spacing w:line="271" w:lineRule="exac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7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76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r>
      <w:tr w:rsidR="00000000">
        <w:trPr>
          <w:trHeight w:val="580"/>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shd w:val="clear" w:color="auto" w:fill="auto"/>
            <w:vAlign w:val="bottom"/>
          </w:tcPr>
          <w:p w:rsidR="00000000" w:rsidRDefault="006F13F1">
            <w:pPr>
              <w:spacing w:line="0" w:lineRule="atLeast"/>
              <w:ind w:left="40"/>
              <w:rPr>
                <w:rFonts w:ascii="Times New Roman" w:eastAsia="Times New Roman" w:hAnsi="Times New Roman"/>
                <w:color w:val="00000A"/>
                <w:sz w:val="24"/>
              </w:rPr>
            </w:pPr>
            <w:r>
              <w:rPr>
                <w:rFonts w:ascii="Times New Roman" w:eastAsia="Times New Roman" w:hAnsi="Times New Roman"/>
                <w:color w:val="00000A"/>
                <w:sz w:val="24"/>
              </w:rPr>
              <w:t>(c</w:t>
            </w:r>
            <w:r>
              <w:rPr>
                <w:rFonts w:ascii="Times New Roman" w:eastAsia="Times New Roman" w:hAnsi="Times New Roman"/>
                <w:color w:val="00000A"/>
                <w:sz w:val="24"/>
              </w:rPr>
              <w:t>)  In case the Security Provider is a partnership firm:</w:t>
            </w:r>
          </w:p>
        </w:tc>
      </w:tr>
    </w:tbl>
    <w:p w:rsidR="00000000" w:rsidRDefault="006F13F1">
      <w:pPr>
        <w:spacing w:line="200" w:lineRule="exact"/>
        <w:rPr>
          <w:rFonts w:ascii="Times New Roman" w:eastAsia="Times New Roman" w:hAnsi="Times New Roman"/>
        </w:rPr>
      </w:pPr>
    </w:p>
    <w:p w:rsidR="00000000" w:rsidRDefault="006F13F1">
      <w:pPr>
        <w:spacing w:line="398" w:lineRule="exact"/>
        <w:rPr>
          <w:rFonts w:ascii="Times New Roman" w:eastAsia="Times New Roman" w:hAnsi="Times New Roman"/>
        </w:rPr>
      </w:pPr>
    </w:p>
    <w:p w:rsidR="00000000" w:rsidRDefault="006F13F1">
      <w:pPr>
        <w:tabs>
          <w:tab w:val="left" w:pos="3560"/>
        </w:tabs>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M/s.</w:t>
      </w:r>
      <w:r>
        <w:rPr>
          <w:rFonts w:ascii="Times New Roman" w:eastAsia="Times New Roman" w:hAnsi="Times New Roman"/>
        </w:rPr>
        <w:tab/>
      </w:r>
      <w:r>
        <w:rPr>
          <w:rFonts w:ascii="Times New Roman" w:eastAsia="Times New Roman" w:hAnsi="Times New Roman"/>
          <w:color w:val="00000A"/>
          <w:sz w:val="24"/>
        </w:rPr>
        <w:t>a partnership firm, [registered under the Partnership Act, 1932],</w:t>
      </w:r>
    </w:p>
    <w:p w:rsidR="00000000" w:rsidRDefault="006F13F1">
      <w:pPr>
        <w:spacing w:line="53" w:lineRule="exact"/>
        <w:rPr>
          <w:rFonts w:ascii="Times New Roman" w:eastAsia="Times New Roman" w:hAnsi="Times New Roman"/>
        </w:rPr>
      </w:pPr>
    </w:p>
    <w:p w:rsidR="00000000" w:rsidRDefault="006F13F1">
      <w:pPr>
        <w:spacing w:line="266" w:lineRule="auto"/>
        <w:ind w:left="2720" w:right="60"/>
        <w:jc w:val="both"/>
        <w:rPr>
          <w:rFonts w:ascii="Times New Roman" w:eastAsia="Times New Roman" w:hAnsi="Times New Roman"/>
          <w:color w:val="00000A"/>
          <w:sz w:val="24"/>
        </w:rPr>
      </w:pPr>
      <w:r>
        <w:rPr>
          <w:rFonts w:ascii="Times New Roman" w:eastAsia="Times New Roman" w:hAnsi="Times New Roman"/>
          <w:color w:val="00000A"/>
          <w:sz w:val="24"/>
        </w:rPr>
        <w:t>having its principal place of business at City- Dist- Pin- duly represented by</w:t>
      </w:r>
    </w:p>
    <w:p w:rsidR="00000000" w:rsidRDefault="006F13F1">
      <w:pPr>
        <w:spacing w:line="132" w:lineRule="exact"/>
        <w:rPr>
          <w:rFonts w:ascii="Times New Roman" w:eastAsia="Times New Roman" w:hAnsi="Times New Roman"/>
        </w:rPr>
      </w:pPr>
    </w:p>
    <w:tbl>
      <w:tblPr>
        <w:tblW w:w="0" w:type="auto"/>
        <w:tblInd w:w="2720" w:type="dxa"/>
        <w:tblLayout w:type="fixed"/>
        <w:tblCellMar>
          <w:top w:w="0" w:type="dxa"/>
          <w:left w:w="0" w:type="dxa"/>
          <w:bottom w:w="0" w:type="dxa"/>
          <w:right w:w="0" w:type="dxa"/>
        </w:tblCellMar>
        <w:tblLook w:val="0000" w:firstRow="0" w:lastRow="0" w:firstColumn="0" w:lastColumn="0" w:noHBand="0" w:noVBand="0"/>
      </w:tblPr>
      <w:tblGrid>
        <w:gridCol w:w="1520"/>
        <w:gridCol w:w="5640"/>
      </w:tblGrid>
      <w:tr w:rsidR="00000000">
        <w:trPr>
          <w:trHeight w:val="276"/>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8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8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8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8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9"/>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2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24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8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30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9"/>
        </w:trPr>
        <w:tc>
          <w:tcPr>
            <w:tcW w:w="152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12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Mr/Mrs/Miss.</w:t>
            </w:r>
          </w:p>
        </w:tc>
        <w:tc>
          <w:tcPr>
            <w:tcW w:w="5640" w:type="dxa"/>
            <w:shd w:val="clear" w:color="auto" w:fill="auto"/>
            <w:vAlign w:val="bottom"/>
          </w:tcPr>
          <w:p w:rsidR="00000000" w:rsidRDefault="006F13F1">
            <w:pPr>
              <w:spacing w:line="0" w:lineRule="atLeast"/>
              <w:ind w:right="5240"/>
              <w:jc w:val="right"/>
              <w:rPr>
                <w:rFonts w:ascii="Times New Roman" w:eastAsia="Times New Roman" w:hAnsi="Times New Roman"/>
                <w:color w:val="00000A"/>
                <w:sz w:val="24"/>
              </w:rPr>
            </w:pPr>
            <w:r>
              <w:rPr>
                <w:rFonts w:ascii="Times New Roman" w:eastAsia="Times New Roman" w:hAnsi="Times New Roman"/>
                <w:color w:val="00000A"/>
                <w:sz w:val="24"/>
              </w:rPr>
              <w:t>,</w:t>
            </w:r>
          </w:p>
        </w:tc>
      </w:tr>
      <w:tr w:rsidR="00000000">
        <w:trPr>
          <w:trHeight w:val="437"/>
        </w:trPr>
        <w:tc>
          <w:tcPr>
            <w:tcW w:w="1520" w:type="dxa"/>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its   partners,</w:t>
            </w:r>
          </w:p>
        </w:tc>
        <w:tc>
          <w:tcPr>
            <w:tcW w:w="5640" w:type="dxa"/>
            <w:shd w:val="clear" w:color="auto" w:fill="auto"/>
            <w:vAlign w:val="bottom"/>
          </w:tcPr>
          <w:p w:rsidR="00000000" w:rsidRDefault="006F13F1">
            <w:pPr>
              <w:spacing w:line="0" w:lineRule="atLeast"/>
              <w:jc w:val="right"/>
              <w:rPr>
                <w:rFonts w:ascii="Times New Roman" w:eastAsia="Times New Roman" w:hAnsi="Times New Roman"/>
                <w:color w:val="00000A"/>
                <w:sz w:val="24"/>
              </w:rPr>
            </w:pPr>
            <w:r>
              <w:rPr>
                <w:rFonts w:ascii="Times New Roman" w:eastAsia="Times New Roman" w:hAnsi="Times New Roman"/>
                <w:color w:val="00000A"/>
                <w:sz w:val="24"/>
              </w:rPr>
              <w:t>constituted   in   accordance   with   partnership   deed</w:t>
            </w:r>
          </w:p>
        </w:tc>
      </w:tr>
    </w:tbl>
    <w:p w:rsidR="00000000" w:rsidRDefault="006F13F1">
      <w:pPr>
        <w:spacing w:line="41" w:lineRule="exact"/>
        <w:rPr>
          <w:rFonts w:ascii="Times New Roman" w:eastAsia="Times New Roman" w:hAnsi="Times New Roman"/>
        </w:rPr>
      </w:pPr>
    </w:p>
    <w:p w:rsidR="00000000" w:rsidRDefault="006F13F1">
      <w:pPr>
        <w:tabs>
          <w:tab w:val="left" w:pos="5100"/>
          <w:tab w:val="left" w:pos="5500"/>
          <w:tab w:val="left" w:pos="6180"/>
          <w:tab w:val="left" w:pos="7300"/>
          <w:tab w:val="left" w:pos="7820"/>
          <w:tab w:val="left" w:pos="8920"/>
          <w:tab w:val="left" w:pos="9320"/>
        </w:tabs>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no._________executed</w:t>
      </w:r>
      <w:r>
        <w:rPr>
          <w:rFonts w:ascii="Times New Roman" w:eastAsia="Times New Roman" w:hAnsi="Times New Roman"/>
          <w:color w:val="00000A"/>
          <w:sz w:val="24"/>
        </w:rPr>
        <w:tab/>
      </w:r>
      <w:r>
        <w:rPr>
          <w:rFonts w:ascii="Times New Roman" w:eastAsia="Times New Roman" w:hAnsi="Times New Roman"/>
          <w:color w:val="00000A"/>
          <w:sz w:val="24"/>
        </w:rPr>
        <w:t>on</w:t>
      </w:r>
      <w:r>
        <w:rPr>
          <w:rFonts w:ascii="Times New Roman" w:eastAsia="Times New Roman" w:hAnsi="Times New Roman"/>
          <w:color w:val="00000A"/>
          <w:sz w:val="24"/>
        </w:rPr>
        <w:tab/>
      </w:r>
      <w:r>
        <w:rPr>
          <w:rFonts w:ascii="Times New Roman" w:eastAsia="Times New Roman" w:hAnsi="Times New Roman"/>
          <w:color w:val="00000A"/>
          <w:sz w:val="24"/>
        </w:rPr>
        <w:t>dated</w:t>
      </w:r>
      <w:r>
        <w:rPr>
          <w:rFonts w:ascii="Times New Roman" w:eastAsia="Times New Roman" w:hAnsi="Times New Roman"/>
          <w:color w:val="00000A"/>
          <w:sz w:val="24"/>
        </w:rPr>
        <w:tab/>
      </w:r>
      <w:r>
        <w:rPr>
          <w:rFonts w:ascii="Times New Roman" w:eastAsia="Times New Roman" w:hAnsi="Times New Roman"/>
          <w:color w:val="00000A"/>
          <w:sz w:val="24"/>
        </w:rPr>
        <w:t>________</w:t>
      </w:r>
      <w:r>
        <w:rPr>
          <w:rFonts w:ascii="Times New Roman" w:eastAsia="Times New Roman" w:hAnsi="Times New Roman"/>
          <w:color w:val="00000A"/>
          <w:sz w:val="24"/>
        </w:rPr>
        <w:tab/>
      </w:r>
      <w:r>
        <w:rPr>
          <w:rFonts w:ascii="Times New Roman" w:eastAsia="Times New Roman" w:hAnsi="Times New Roman"/>
          <w:color w:val="00000A"/>
          <w:sz w:val="24"/>
        </w:rPr>
        <w:t>and</w:t>
      </w:r>
      <w:r>
        <w:rPr>
          <w:rFonts w:ascii="Times New Roman" w:eastAsia="Times New Roman" w:hAnsi="Times New Roman"/>
          <w:color w:val="00000A"/>
          <w:sz w:val="24"/>
        </w:rPr>
        <w:tab/>
      </w:r>
      <w:r>
        <w:rPr>
          <w:rFonts w:ascii="Times New Roman" w:eastAsia="Times New Roman" w:hAnsi="Times New Roman"/>
          <w:color w:val="00000A"/>
          <w:sz w:val="24"/>
        </w:rPr>
        <w:t>registered</w:t>
      </w:r>
      <w:r>
        <w:rPr>
          <w:rFonts w:ascii="Times New Roman" w:eastAsia="Times New Roman" w:hAnsi="Times New Roman"/>
          <w:color w:val="00000A"/>
          <w:sz w:val="24"/>
        </w:rPr>
        <w:tab/>
      </w:r>
      <w:r>
        <w:rPr>
          <w:rFonts w:ascii="Times New Roman" w:eastAsia="Times New Roman" w:hAnsi="Times New Roman"/>
          <w:color w:val="00000A"/>
          <w:sz w:val="24"/>
        </w:rPr>
        <w:t>on</w:t>
      </w:r>
      <w:r>
        <w:rPr>
          <w:rFonts w:ascii="Times New Roman" w:eastAsia="Times New Roman" w:hAnsi="Times New Roman"/>
          <w:color w:val="00000A"/>
          <w:sz w:val="24"/>
        </w:rPr>
        <w:tab/>
      </w:r>
      <w:r>
        <w:rPr>
          <w:rFonts w:ascii="Times New Roman" w:eastAsia="Times New Roman" w:hAnsi="Times New Roman"/>
          <w:color w:val="00000A"/>
          <w:sz w:val="24"/>
        </w:rPr>
        <w:t>dated</w:t>
      </w:r>
    </w:p>
    <w:p w:rsidR="00000000" w:rsidRDefault="006F13F1">
      <w:pPr>
        <w:spacing w:line="43" w:lineRule="exact"/>
        <w:rPr>
          <w:rFonts w:ascii="Times New Roman" w:eastAsia="Times New Roman" w:hAnsi="Times New Roman"/>
        </w:rPr>
      </w:pPr>
    </w:p>
    <w:p w:rsidR="00000000" w:rsidRDefault="006F13F1">
      <w:pPr>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_</w:t>
      </w:r>
      <w:r>
        <w:rPr>
          <w:rFonts w:ascii="Times New Roman" w:eastAsia="Times New Roman" w:hAnsi="Times New Roman"/>
          <w:color w:val="00000A"/>
          <w:sz w:val="24"/>
        </w:rPr>
        <w:t>______  ,which  expression  shall  unless  repugnant  to  the  context  or</w:t>
      </w:r>
    </w:p>
    <w:p w:rsidR="00000000" w:rsidRDefault="006F13F1">
      <w:pPr>
        <w:spacing w:line="53" w:lineRule="exact"/>
        <w:rPr>
          <w:rFonts w:ascii="Times New Roman" w:eastAsia="Times New Roman" w:hAnsi="Times New Roman"/>
        </w:rPr>
      </w:pPr>
    </w:p>
    <w:p w:rsidR="00000000" w:rsidRDefault="006F13F1">
      <w:pPr>
        <w:spacing w:line="270" w:lineRule="auto"/>
        <w:ind w:left="2720" w:right="60"/>
        <w:jc w:val="both"/>
        <w:rPr>
          <w:rFonts w:ascii="Times New Roman" w:eastAsia="Times New Roman" w:hAnsi="Times New Roman"/>
          <w:color w:val="00000A"/>
          <w:sz w:val="24"/>
        </w:rPr>
      </w:pPr>
      <w:r>
        <w:rPr>
          <w:rFonts w:ascii="Times New Roman" w:eastAsia="Times New Roman" w:hAnsi="Times New Roman"/>
          <w:color w:val="00000A"/>
          <w:sz w:val="24"/>
        </w:rPr>
        <w:t>meaning thereof be deemed to include its partners for the time being and from time to time and the legal heirs, executors and administrators of the last such surviving partner.</w:t>
      </w:r>
    </w:p>
    <w:p w:rsidR="00000000" w:rsidRDefault="006F13F1">
      <w:pPr>
        <w:spacing w:line="20" w:lineRule="exact"/>
        <w:rPr>
          <w:rFonts w:ascii="Times New Roman" w:eastAsia="Times New Roman" w:hAnsi="Times New Roman"/>
        </w:rPr>
      </w:pPr>
      <w:r>
        <w:rPr>
          <w:rFonts w:ascii="Times New Roman" w:eastAsia="Times New Roman" w:hAnsi="Times New Roman"/>
          <w:color w:val="00000A"/>
          <w:sz w:val="24"/>
        </w:rPr>
        <w:pict>
          <v:line id="_x0000_s1120" style="position:absolute;z-index:-251794944" from="-.05pt,20.85pt" to="495.8pt,20.85pt" o:userdrawn="t" strokecolor="#00000a" strokeweight=".16931mm"/>
        </w:pict>
      </w:r>
      <w:r>
        <w:rPr>
          <w:rFonts w:ascii="Times New Roman" w:eastAsia="Times New Roman" w:hAnsi="Times New Roman"/>
          <w:color w:val="00000A"/>
          <w:sz w:val="24"/>
        </w:rPr>
        <w:pict>
          <v:rect id="_x0000_s1121" style="position:absolute;margin-left:495.55pt;margin-top:20.35pt;width:1pt;height:1pt;z-index:-251793920" o:userdrawn="t" fillcolor="#00000a" strokecolor="none"/>
        </w:pict>
      </w:r>
    </w:p>
    <w:p w:rsidR="00000000" w:rsidRDefault="006F13F1">
      <w:pPr>
        <w:spacing w:line="20" w:lineRule="exact"/>
        <w:rPr>
          <w:rFonts w:ascii="Times New Roman" w:eastAsia="Times New Roman" w:hAnsi="Times New Roman"/>
        </w:rPr>
        <w:sectPr w:rsidR="00000000">
          <w:pgSz w:w="12240" w:h="15840"/>
          <w:pgMar w:top="1440" w:right="940" w:bottom="1440" w:left="1380" w:header="0" w:footer="0" w:gutter="0"/>
          <w:cols w:space="0" w:equalWidth="0">
            <w:col w:w="99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1780"/>
        <w:gridCol w:w="920"/>
        <w:gridCol w:w="6760"/>
      </w:tblGrid>
      <w:tr w:rsidR="00000000">
        <w:trPr>
          <w:trHeight w:val="281"/>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bookmarkStart w:id="127" w:name="page128"/>
            <w:bookmarkEnd w:id="127"/>
            <w:r>
              <w:rPr>
                <w:rFonts w:ascii="Times New Roman" w:eastAsia="Times New Roman" w:hAnsi="Times New Roman"/>
                <w:b/>
                <w:sz w:val="24"/>
                <w:highlight w:val="lightGray"/>
              </w:rPr>
              <w:t>Sr.</w:t>
            </w:r>
          </w:p>
        </w:tc>
        <w:tc>
          <w:tcPr>
            <w:tcW w:w="1780" w:type="dxa"/>
            <w:tcBorders>
              <w:top w:val="single" w:sz="8" w:space="0" w:color="00000A"/>
              <w:right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92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Details</w:t>
            </w:r>
          </w:p>
        </w:tc>
        <w:tc>
          <w:tcPr>
            <w:tcW w:w="676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17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9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76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660" w:type="dxa"/>
            <w:gridSpan w:val="2"/>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color w:val="00000A"/>
                <w:sz w:val="24"/>
              </w:rPr>
            </w:pPr>
            <w:r>
              <w:rPr>
                <w:rFonts w:ascii="Times New Roman" w:eastAsia="Times New Roman" w:hAnsi="Times New Roman"/>
                <w:sz w:val="24"/>
              </w:rPr>
              <w:t>(d</w:t>
            </w:r>
            <w:r>
              <w:rPr>
                <w:rFonts w:ascii="Times New Roman" w:eastAsia="Times New Roman" w:hAnsi="Times New Roman"/>
                <w:color w:val="00000A"/>
                <w:sz w:val="24"/>
              </w:rPr>
              <w:t>)  In case the Security Provider is a limited liability partnership:</w:t>
            </w:r>
          </w:p>
        </w:tc>
      </w:tr>
      <w:tr w:rsidR="00000000">
        <w:trPr>
          <w:trHeight w:val="8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M/s</w:t>
            </w:r>
          </w:p>
        </w:tc>
        <w:tc>
          <w:tcPr>
            <w:tcW w:w="6760" w:type="dxa"/>
            <w:tcBorders>
              <w:right w:val="single" w:sz="8" w:space="0" w:color="00000A"/>
            </w:tcBorders>
            <w:shd w:val="clear" w:color="auto" w:fill="auto"/>
            <w:vAlign w:val="bottom"/>
          </w:tcPr>
          <w:p w:rsidR="00000000" w:rsidRDefault="006F13F1">
            <w:pPr>
              <w:spacing w:line="0" w:lineRule="atLeast"/>
              <w:ind w:left="260"/>
              <w:rPr>
                <w:rFonts w:ascii="Times New Roman" w:eastAsia="Times New Roman" w:hAnsi="Times New Roman"/>
                <w:color w:val="00000A"/>
                <w:sz w:val="24"/>
              </w:rPr>
            </w:pPr>
            <w:r>
              <w:rPr>
                <w:rFonts w:ascii="Times New Roman" w:eastAsia="Times New Roman" w:hAnsi="Times New Roman"/>
                <w:color w:val="00000A"/>
                <w:sz w:val="24"/>
              </w:rPr>
              <w:t>a partnership firm formed under the Limited Liability Partnership</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Act, 2008 and having its principal place of business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at</w:t>
            </w:r>
          </w:p>
        </w:tc>
        <w:tc>
          <w:tcPr>
            <w:tcW w:w="6760" w:type="dxa"/>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 City- ,Dist- Pin-</w:t>
            </w:r>
            <w:r>
              <w:rPr>
                <w:rFonts w:ascii="Times New Roman" w:eastAsia="Times New Roman" w:hAnsi="Times New Roman"/>
                <w:color w:val="00000A"/>
                <w:sz w:val="24"/>
              </w:rPr>
              <w:t xml:space="preserve"> represented by its authorised partner</w:t>
            </w:r>
          </w:p>
        </w:tc>
      </w:tr>
      <w:tr w:rsidR="00000000">
        <w:trPr>
          <w:trHeight w:val="43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 .</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in accordance with the resolution passed by its part</w:t>
            </w:r>
            <w:r>
              <w:rPr>
                <w:rFonts w:ascii="Times New Roman" w:eastAsia="Times New Roman" w:hAnsi="Times New Roman"/>
                <w:color w:val="00000A"/>
                <w:sz w:val="24"/>
              </w:rPr>
              <w:t>ners dated _________,</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which expression shall unless repugnant to the context or meaning thereof</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be deemed to include its successors and permitted assigns.</w:t>
            </w:r>
          </w:p>
        </w:tc>
      </w:tr>
      <w:tr w:rsidR="00000000">
        <w:trPr>
          <w:trHeight w:val="44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660" w:type="dxa"/>
            <w:gridSpan w:val="2"/>
            <w:tcBorders>
              <w:right w:val="single" w:sz="8" w:space="0" w:color="00000A"/>
            </w:tcBorders>
            <w:shd w:val="clear" w:color="auto" w:fill="auto"/>
            <w:vAlign w:val="bottom"/>
          </w:tcPr>
          <w:p w:rsidR="00000000" w:rsidRDefault="006F13F1">
            <w:pPr>
              <w:spacing w:line="258" w:lineRule="exact"/>
              <w:ind w:left="40"/>
              <w:rPr>
                <w:rFonts w:ascii="Times New Roman" w:eastAsia="Times New Roman" w:hAnsi="Times New Roman"/>
                <w:color w:val="00000A"/>
                <w:sz w:val="24"/>
              </w:rPr>
            </w:pPr>
            <w:r>
              <w:rPr>
                <w:rFonts w:ascii="Times New Roman" w:eastAsia="Times New Roman" w:hAnsi="Times New Roman"/>
                <w:color w:val="00000A"/>
                <w:sz w:val="24"/>
              </w:rPr>
              <w:t>(e)  In case the Security Provider is a sole proprietorship:</w:t>
            </w:r>
          </w:p>
        </w:tc>
      </w:tr>
      <w:tr w:rsidR="00000000">
        <w:trPr>
          <w:trHeight w:val="87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 xml:space="preserve">M/s.   a proprietorship </w:t>
            </w:r>
            <w:r>
              <w:rPr>
                <w:rFonts w:ascii="Times New Roman" w:eastAsia="Times New Roman" w:hAnsi="Times New Roman"/>
                <w:color w:val="00000A"/>
                <w:sz w:val="24"/>
              </w:rPr>
              <w:t>concern, represented by</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500"/>
              <w:rPr>
                <w:rFonts w:ascii="Times New Roman" w:eastAsia="Times New Roman" w:hAnsi="Times New Roman"/>
                <w:color w:val="00000A"/>
                <w:sz w:val="24"/>
              </w:rPr>
            </w:pPr>
            <w:r>
              <w:rPr>
                <w:rFonts w:ascii="Times New Roman" w:eastAsia="Times New Roman" w:hAnsi="Times New Roman"/>
                <w:color w:val="00000A"/>
                <w:sz w:val="24"/>
              </w:rPr>
              <w:t>Mr/Mrs/Miss.  ,</w:t>
            </w:r>
          </w:p>
        </w:tc>
      </w:tr>
      <w:tr w:rsidR="00000000">
        <w:trPr>
          <w:trHeight w:val="440"/>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its sole proprietor having its principal place of business at   City- Dist-</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Pin-</w:t>
            </w:r>
          </w:p>
        </w:tc>
        <w:tc>
          <w:tcPr>
            <w:tcW w:w="6760" w:type="dxa"/>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which expression shall unless repugnant to the context or meaning</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thereof be deemed to include the heirs, administrators an</w:t>
            </w:r>
            <w:r>
              <w:rPr>
                <w:rFonts w:ascii="Times New Roman" w:eastAsia="Times New Roman" w:hAnsi="Times New Roman"/>
                <w:color w:val="00000A"/>
                <w:sz w:val="24"/>
              </w:rPr>
              <w:t>d executors of</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2"/>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the sole proprietor.</w:t>
            </w:r>
          </w:p>
        </w:tc>
      </w:tr>
      <w:tr w:rsidR="00000000">
        <w:trPr>
          <w:trHeight w:val="447"/>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7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122" style="position:absolute;margin-left:495.55pt;margin-top:-.7pt;width:1pt;height:.95pt;z-index:-251792896;mso-position-horizontal-relative:text;mso-position-vertical-relative:text" o:userdrawn="t" fillcolor="#00000a" strokecolor="none"/>
        </w:pict>
      </w:r>
    </w:p>
    <w:p w:rsidR="00000000" w:rsidRDefault="006F13F1">
      <w:pPr>
        <w:spacing w:line="20" w:lineRule="exact"/>
        <w:rPr>
          <w:rFonts w:ascii="Times New Roman" w:eastAsia="Times New Roman" w:hAnsi="Times New Roman"/>
        </w:rPr>
        <w:sectPr w:rsidR="00000000">
          <w:pgSz w:w="12240" w:h="15840"/>
          <w:pgMar w:top="1420" w:right="940" w:bottom="1440" w:left="1380" w:header="0" w:footer="0" w:gutter="0"/>
          <w:cols w:space="0" w:equalWidth="0">
            <w:col w:w="9920"/>
          </w:cols>
          <w:docGrid w:linePitch="360"/>
        </w:sectPr>
      </w:pPr>
    </w:p>
    <w:p w:rsidR="00000000" w:rsidRDefault="006F13F1">
      <w:pPr>
        <w:spacing w:line="10" w:lineRule="exact"/>
        <w:rPr>
          <w:rFonts w:ascii="Times New Roman" w:eastAsia="Times New Roman" w:hAnsi="Times New Roman"/>
        </w:rPr>
      </w:pPr>
      <w:bookmarkStart w:id="128" w:name="page129"/>
      <w:bookmarkEnd w:id="128"/>
      <w:r>
        <w:rPr>
          <w:rFonts w:ascii="Times New Roman" w:eastAsia="Times New Roman" w:hAnsi="Times New Roman"/>
        </w:rPr>
        <w:pict>
          <v:line id="_x0000_s1123" style="position:absolute;z-index:-251791872;mso-position-horizontal-relative:page;mso-position-vertical-relative:page" from="68.9pt,72.2pt" to="565.3pt,72.2pt" o:userdrawn="t" strokecolor="#00000a" strokeweight=".16931mm">
            <w10:wrap anchorx="page" anchory="page"/>
          </v:line>
        </w:pict>
      </w:r>
      <w:r>
        <w:rPr>
          <w:rFonts w:ascii="Times New Roman" w:eastAsia="Times New Roman" w:hAnsi="Times New Roman"/>
        </w:rPr>
        <w:pict>
          <v:line id="_x0000_s1124" style="position:absolute;z-index:-251790848;mso-position-horizontal-relative:page;mso-position-vertical-relative:page" from="182.3pt,1in" to="182.3pt,534.55pt" o:userdrawn="t" strokecolor="#00000a" strokeweight=".48pt">
            <w10:wrap anchorx="page" anchory="page"/>
          </v:line>
        </w:pict>
      </w:r>
      <w:r>
        <w:rPr>
          <w:rFonts w:ascii="Times New Roman" w:eastAsia="Times New Roman" w:hAnsi="Times New Roman"/>
        </w:rPr>
        <w:pict>
          <v:line id="_x0000_s1125" style="position:absolute;z-index:-251789824;mso-position-horizontal-relative:page;mso-position-vertical-relative:page" from="69.1pt,1in" to="69.1pt,534.55pt" o:userdrawn="t" strokecolor="#00000a" strokeweight=".48pt">
            <w10:wrap anchorx="page" anchory="page"/>
          </v:line>
        </w:pict>
      </w:r>
      <w:r>
        <w:rPr>
          <w:rFonts w:ascii="Times New Roman" w:eastAsia="Times New Roman" w:hAnsi="Times New Roman"/>
        </w:rPr>
        <w:pict>
          <v:line id="_x0000_s1126" style="position:absolute;z-index:-251788800;mso-position-horizontal-relative:page;mso-position-vertical-relative:page" from="93.35pt,1in" to="93.35pt,534.55pt" o:userdrawn="t" strokecolor="#00000a" strokeweight=".48pt">
            <w10:wrap anchorx="page" anchory="page"/>
          </v:line>
        </w:pict>
      </w:r>
      <w:r>
        <w:rPr>
          <w:rFonts w:ascii="Times New Roman" w:eastAsia="Times New Roman" w:hAnsi="Times New Roman"/>
        </w:rPr>
        <w:pict>
          <v:line id="_x0000_s1127" style="position:absolute;z-index:-251787776;mso-position-horizontal-relative:page;mso-position-vertical-relative:page" from="68.9pt,534.3pt" to="565.3pt,534.3pt" o:userdrawn="t" strokecolor="#00000a" strokeweight=".16931mm">
            <w10:wrap anchorx="page" anchory="page"/>
          </v:line>
        </w:pict>
      </w:r>
      <w:r>
        <w:rPr>
          <w:rFonts w:ascii="Times New Roman" w:eastAsia="Times New Roman" w:hAnsi="Times New Roman"/>
        </w:rPr>
        <w:pict>
          <v:line id="_x0000_s1128" style="position:absolute;z-index:-251786752;mso-position-horizontal-relative:page;mso-position-vertical-relative:page" from="565.05pt,1in" to="565.05pt,534.55pt" o:userdrawn="t" strokecolor="#00000a" strokeweight=".48pt">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760"/>
        <w:gridCol w:w="400"/>
        <w:gridCol w:w="240"/>
        <w:gridCol w:w="7040"/>
      </w:tblGrid>
      <w:tr w:rsidR="00000000">
        <w:trPr>
          <w:trHeight w:val="276"/>
        </w:trPr>
        <w:tc>
          <w:tcPr>
            <w:tcW w:w="480" w:type="dxa"/>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7660" w:type="dxa"/>
            <w:gridSpan w:val="3"/>
            <w:shd w:val="clear" w:color="auto" w:fill="BFBFBF"/>
            <w:vAlign w:val="bottom"/>
          </w:tcPr>
          <w:p w:rsidR="00000000" w:rsidRDefault="006F13F1">
            <w:pPr>
              <w:spacing w:line="0" w:lineRule="atLeast"/>
              <w:ind w:left="60"/>
              <w:rPr>
                <w:rFonts w:ascii="Times New Roman" w:eastAsia="Times New Roman" w:hAnsi="Times New Roman"/>
                <w:b/>
                <w:sz w:val="24"/>
              </w:rPr>
            </w:pPr>
            <w:r>
              <w:rPr>
                <w:rFonts w:ascii="Times New Roman" w:eastAsia="Times New Roman" w:hAnsi="Times New Roman"/>
                <w:b/>
                <w:sz w:val="24"/>
              </w:rPr>
              <w:t>Details</w:t>
            </w:r>
          </w:p>
        </w:tc>
      </w:tr>
      <w:tr w:rsidR="00000000">
        <w:trPr>
          <w:trHeight w:val="273"/>
        </w:trPr>
        <w:tc>
          <w:tcPr>
            <w:tcW w:w="480" w:type="dxa"/>
            <w:tcBorders>
              <w:bottom w:val="single" w:sz="8" w:space="0" w:color="00000A"/>
            </w:tcBorders>
            <w:shd w:val="clear" w:color="auto" w:fill="BFBFBF"/>
            <w:vAlign w:val="bottom"/>
          </w:tcPr>
          <w:p w:rsidR="00000000" w:rsidRDefault="006F13F1">
            <w:pPr>
              <w:spacing w:line="271" w:lineRule="exac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7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4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2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70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r>
      <w:tr w:rsidR="00000000">
        <w:trPr>
          <w:trHeight w:val="261"/>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60" w:type="dxa"/>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60" w:lineRule="exact"/>
              <w:ind w:left="60"/>
              <w:rPr>
                <w:rFonts w:ascii="Times New Roman" w:eastAsia="Times New Roman" w:hAnsi="Times New Roman"/>
                <w:color w:val="00000A"/>
                <w:sz w:val="24"/>
              </w:rPr>
            </w:pPr>
            <w:r>
              <w:rPr>
                <w:rFonts w:ascii="Times New Roman" w:eastAsia="Times New Roman" w:hAnsi="Times New Roman"/>
                <w:color w:val="00000A"/>
                <w:sz w:val="24"/>
              </w:rPr>
              <w:t>(f)</w:t>
            </w:r>
          </w:p>
        </w:tc>
        <w:tc>
          <w:tcPr>
            <w:tcW w:w="7260" w:type="dxa"/>
            <w:gridSpan w:val="2"/>
            <w:shd w:val="clear" w:color="auto" w:fill="auto"/>
            <w:vAlign w:val="bottom"/>
          </w:tcPr>
          <w:p w:rsidR="00000000" w:rsidRDefault="006F13F1">
            <w:pPr>
              <w:spacing w:line="260"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Security Provider is a Hindu Undivided Family:</w:t>
            </w:r>
          </w:p>
        </w:tc>
      </w:tr>
      <w:tr w:rsidR="00000000">
        <w:trPr>
          <w:trHeight w:val="8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7040" w:type="dxa"/>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 Hindu Undivided Family, represented by</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Mr/Mrs/Miss.</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 xml:space="preserve">the Karta, acting on behalf of all </w:t>
            </w:r>
            <w:r>
              <w:rPr>
                <w:rFonts w:ascii="Times New Roman" w:eastAsia="Times New Roman" w:hAnsi="Times New Roman"/>
                <w:color w:val="00000A"/>
                <w:sz w:val="24"/>
              </w:rPr>
              <w:t>the coparceners and all members of the</w:t>
            </w:r>
          </w:p>
        </w:tc>
      </w:tr>
      <w:tr w:rsidR="00000000">
        <w:trPr>
          <w:trHeight w:val="319"/>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Hindu Undivided Family, having its principal place of business</w:t>
            </w:r>
          </w:p>
        </w:tc>
      </w:tr>
      <w:tr w:rsidR="00000000">
        <w:trPr>
          <w:trHeight w:val="43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ind w:left="60"/>
              <w:rPr>
                <w:rFonts w:ascii="Times New Roman" w:eastAsia="Times New Roman" w:hAnsi="Times New Roman"/>
                <w:color w:val="00000A"/>
                <w:w w:val="92"/>
                <w:sz w:val="24"/>
              </w:rPr>
            </w:pPr>
            <w:r>
              <w:rPr>
                <w:rFonts w:ascii="Times New Roman" w:eastAsia="Times New Roman" w:hAnsi="Times New Roman"/>
                <w:color w:val="00000A"/>
                <w:w w:val="92"/>
                <w:sz w:val="24"/>
              </w:rPr>
              <w:t>at</w:t>
            </w:r>
          </w:p>
        </w:tc>
        <w:tc>
          <w:tcPr>
            <w:tcW w:w="704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City-  Dist-  Pin-  which expression shall unless repugnant to the</w:t>
            </w: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context  or  meaning  thereof  be  deemed  to  include  the  Karta  a</w:t>
            </w:r>
            <w:r>
              <w:rPr>
                <w:rFonts w:ascii="Times New Roman" w:eastAsia="Times New Roman" w:hAnsi="Times New Roman"/>
                <w:color w:val="00000A"/>
                <w:sz w:val="24"/>
              </w:rPr>
              <w:t>nd  the</w:t>
            </w: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members  for  the  time  being  and  from  time  to  time  of  the  Hindu</w:t>
            </w: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Undivided Family and their respective heirs, executors, administrators</w:t>
            </w:r>
          </w:p>
        </w:tc>
      </w:tr>
      <w:tr w:rsidR="00000000">
        <w:trPr>
          <w:trHeight w:val="319"/>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and assigns.</w:t>
            </w:r>
          </w:p>
        </w:tc>
      </w:tr>
      <w:tr w:rsidR="00000000">
        <w:trPr>
          <w:trHeight w:val="444"/>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60" w:type="dxa"/>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(g)</w:t>
            </w:r>
          </w:p>
        </w:tc>
        <w:tc>
          <w:tcPr>
            <w:tcW w:w="7260" w:type="dxa"/>
            <w:gridSpan w:val="2"/>
            <w:shd w:val="clear" w:color="auto" w:fill="auto"/>
            <w:vAlign w:val="bottom"/>
          </w:tcPr>
          <w:p w:rsidR="00000000" w:rsidRDefault="006F13F1">
            <w:pPr>
              <w:spacing w:line="258" w:lineRule="exact"/>
              <w:ind w:left="60"/>
              <w:rPr>
                <w:rFonts w:ascii="Times New Roman" w:eastAsia="Times New Roman" w:hAnsi="Times New Roman"/>
                <w:color w:val="00000A"/>
                <w:sz w:val="24"/>
              </w:rPr>
            </w:pPr>
            <w:r>
              <w:rPr>
                <w:rFonts w:ascii="Times New Roman" w:eastAsia="Times New Roman" w:hAnsi="Times New Roman"/>
                <w:color w:val="00000A"/>
                <w:sz w:val="24"/>
              </w:rPr>
              <w:t>In case the Security Provider is a trust:</w:t>
            </w:r>
          </w:p>
        </w:tc>
      </w:tr>
    </w:tbl>
    <w:p w:rsidR="00000000" w:rsidRDefault="006F13F1">
      <w:pPr>
        <w:spacing w:line="200" w:lineRule="exact"/>
        <w:rPr>
          <w:rFonts w:ascii="Times New Roman" w:eastAsia="Times New Roman" w:hAnsi="Times New Roman"/>
        </w:rPr>
      </w:pPr>
    </w:p>
    <w:p w:rsidR="00000000" w:rsidRDefault="006F13F1">
      <w:pPr>
        <w:spacing w:line="400" w:lineRule="exact"/>
        <w:rPr>
          <w:rFonts w:ascii="Times New Roman" w:eastAsia="Times New Roman" w:hAnsi="Times New Roman"/>
        </w:rPr>
      </w:pPr>
    </w:p>
    <w:p w:rsidR="00000000" w:rsidRDefault="006F13F1">
      <w:pPr>
        <w:tabs>
          <w:tab w:val="left" w:pos="3460"/>
        </w:tabs>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M/s.</w:t>
      </w:r>
      <w:r>
        <w:rPr>
          <w:rFonts w:ascii="Times New Roman" w:eastAsia="Times New Roman" w:hAnsi="Times New Roman"/>
        </w:rPr>
        <w:tab/>
      </w:r>
      <w:r>
        <w:rPr>
          <w:rFonts w:ascii="Times New Roman" w:eastAsia="Times New Roman" w:hAnsi="Times New Roman"/>
          <w:color w:val="00000A"/>
          <w:sz w:val="24"/>
        </w:rPr>
        <w:t>a trust con</w:t>
      </w:r>
      <w:r>
        <w:rPr>
          <w:rFonts w:ascii="Times New Roman" w:eastAsia="Times New Roman" w:hAnsi="Times New Roman"/>
          <w:color w:val="00000A"/>
          <w:sz w:val="24"/>
        </w:rPr>
        <w:t>stituted under ___________, having its principal place</w:t>
      </w:r>
    </w:p>
    <w:p w:rsidR="00000000" w:rsidRDefault="006F13F1">
      <w:pPr>
        <w:spacing w:line="41" w:lineRule="exact"/>
        <w:rPr>
          <w:rFonts w:ascii="Times New Roman" w:eastAsia="Times New Roman" w:hAnsi="Times New Roman"/>
        </w:rPr>
      </w:pPr>
    </w:p>
    <w:p w:rsidR="00000000" w:rsidRDefault="006F13F1">
      <w:pPr>
        <w:tabs>
          <w:tab w:val="left" w:pos="280"/>
        </w:tabs>
        <w:spacing w:line="0" w:lineRule="atLeast"/>
        <w:ind w:right="-99"/>
        <w:jc w:val="center"/>
        <w:rPr>
          <w:rFonts w:ascii="Times New Roman" w:eastAsia="Times New Roman" w:hAnsi="Times New Roman"/>
          <w:color w:val="00000A"/>
          <w:sz w:val="23"/>
        </w:rPr>
      </w:pPr>
      <w:r>
        <w:rPr>
          <w:rFonts w:ascii="Times New Roman" w:eastAsia="Times New Roman" w:hAnsi="Times New Roman"/>
          <w:color w:val="00000A"/>
          <w:sz w:val="24"/>
        </w:rPr>
        <w:t>of business at</w:t>
      </w:r>
      <w:r>
        <w:rPr>
          <w:rFonts w:ascii="Times New Roman" w:eastAsia="Times New Roman" w:hAnsi="Times New Roman"/>
        </w:rPr>
        <w:tab/>
      </w:r>
      <w:r>
        <w:rPr>
          <w:rFonts w:ascii="Times New Roman" w:eastAsia="Times New Roman" w:hAnsi="Times New Roman"/>
          <w:color w:val="00000A"/>
          <w:sz w:val="23"/>
        </w:rPr>
        <w:t>City- Dist- Pin- represented by</w:t>
      </w:r>
    </w:p>
    <w:p w:rsidR="00000000" w:rsidRDefault="006F13F1">
      <w:pPr>
        <w:tabs>
          <w:tab w:val="left" w:pos="280"/>
        </w:tabs>
        <w:spacing w:line="0" w:lineRule="atLeast"/>
        <w:ind w:right="-99"/>
        <w:jc w:val="center"/>
        <w:rPr>
          <w:rFonts w:ascii="Times New Roman" w:eastAsia="Times New Roman" w:hAnsi="Times New Roman"/>
          <w:color w:val="00000A"/>
          <w:sz w:val="23"/>
        </w:rPr>
        <w:sectPr w:rsidR="00000000">
          <w:pgSz w:w="12240" w:h="15840"/>
          <w:pgMar w:top="1440" w:right="940" w:bottom="1440" w:left="1380" w:header="0" w:footer="0" w:gutter="0"/>
          <w:cols w:space="0" w:equalWidth="0">
            <w:col w:w="9920"/>
          </w:cols>
          <w:docGrid w:linePitch="360"/>
        </w:sectPr>
      </w:pPr>
    </w:p>
    <w:p w:rsidR="00000000" w:rsidRDefault="006F13F1">
      <w:pPr>
        <w:spacing w:line="161" w:lineRule="exact"/>
        <w:rPr>
          <w:rFonts w:ascii="Times New Roman" w:eastAsia="Times New Roman" w:hAnsi="Times New Roman"/>
        </w:rPr>
      </w:pPr>
    </w:p>
    <w:p w:rsidR="00000000" w:rsidRDefault="006F13F1">
      <w:pPr>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Mr/Mrs/Miss.</w:t>
      </w:r>
    </w:p>
    <w:p w:rsidR="00000000" w:rsidRDefault="006F13F1">
      <w:pPr>
        <w:spacing w:line="161" w:lineRule="exact"/>
        <w:rPr>
          <w:rFonts w:ascii="Times New Roman" w:eastAsia="Times New Roman" w:hAnsi="Times New Roman"/>
        </w:rPr>
      </w:pPr>
      <w:r>
        <w:rPr>
          <w:rFonts w:ascii="Times New Roman" w:eastAsia="Times New Roman" w:hAnsi="Times New Roman"/>
          <w:color w:val="00000A"/>
          <w:sz w:val="24"/>
        </w:rPr>
        <w:br w:type="column"/>
      </w:r>
    </w:p>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w:t>
      </w:r>
    </w:p>
    <w:p w:rsidR="00000000" w:rsidRDefault="006F13F1">
      <w:pPr>
        <w:spacing w:line="0" w:lineRule="atLeast"/>
        <w:rPr>
          <w:rFonts w:ascii="Times New Roman" w:eastAsia="Times New Roman" w:hAnsi="Times New Roman"/>
          <w:color w:val="00000A"/>
          <w:sz w:val="24"/>
        </w:rPr>
        <w:sectPr w:rsidR="00000000">
          <w:type w:val="continuous"/>
          <w:pgSz w:w="12240" w:h="15840"/>
          <w:pgMar w:top="1440" w:right="940" w:bottom="1440" w:left="1380" w:header="0" w:footer="0" w:gutter="0"/>
          <w:cols w:num="2" w:space="0" w:equalWidth="0">
            <w:col w:w="4080" w:space="180"/>
            <w:col w:w="5660"/>
          </w:cols>
          <w:docGrid w:linePitch="360"/>
        </w:sectPr>
      </w:pPr>
    </w:p>
    <w:p w:rsidR="00000000" w:rsidRDefault="006F13F1">
      <w:pPr>
        <w:spacing w:line="161" w:lineRule="exact"/>
        <w:rPr>
          <w:rFonts w:ascii="Times New Roman" w:eastAsia="Times New Roman" w:hAnsi="Times New Roman"/>
        </w:rPr>
      </w:pPr>
    </w:p>
    <w:p w:rsidR="00000000" w:rsidRDefault="006F13F1">
      <w:pPr>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Mr/Mrs/Miss</w:t>
      </w:r>
    </w:p>
    <w:p w:rsidR="00000000" w:rsidRDefault="006F13F1">
      <w:pPr>
        <w:spacing w:line="161" w:lineRule="exact"/>
        <w:rPr>
          <w:rFonts w:ascii="Times New Roman" w:eastAsia="Times New Roman" w:hAnsi="Times New Roman"/>
        </w:rPr>
      </w:pPr>
      <w:r>
        <w:rPr>
          <w:rFonts w:ascii="Times New Roman" w:eastAsia="Times New Roman" w:hAnsi="Times New Roman"/>
          <w:color w:val="00000A"/>
          <w:sz w:val="24"/>
        </w:rPr>
        <w:br w:type="column"/>
      </w:r>
    </w:p>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w:t>
      </w:r>
    </w:p>
    <w:p w:rsidR="00000000" w:rsidRDefault="006F13F1">
      <w:pPr>
        <w:spacing w:line="0" w:lineRule="atLeast"/>
        <w:rPr>
          <w:rFonts w:ascii="Times New Roman" w:eastAsia="Times New Roman" w:hAnsi="Times New Roman"/>
          <w:color w:val="00000A"/>
          <w:sz w:val="24"/>
        </w:rPr>
        <w:sectPr w:rsidR="00000000">
          <w:type w:val="continuous"/>
          <w:pgSz w:w="12240" w:h="15840"/>
          <w:pgMar w:top="1440" w:right="940" w:bottom="1440" w:left="1380" w:header="0" w:footer="0" w:gutter="0"/>
          <w:cols w:num="2" w:space="0" w:equalWidth="0">
            <w:col w:w="4020" w:space="240"/>
            <w:col w:w="5660"/>
          </w:cols>
          <w:docGrid w:linePitch="360"/>
        </w:sectPr>
      </w:pPr>
    </w:p>
    <w:p w:rsidR="00000000" w:rsidRDefault="006F13F1">
      <w:pPr>
        <w:spacing w:line="163" w:lineRule="exact"/>
        <w:rPr>
          <w:rFonts w:ascii="Times New Roman" w:eastAsia="Times New Roman" w:hAnsi="Times New Roman"/>
        </w:rPr>
      </w:pPr>
    </w:p>
    <w:p w:rsidR="00000000" w:rsidRDefault="006F13F1">
      <w:pPr>
        <w:tabs>
          <w:tab w:val="left" w:pos="3480"/>
          <w:tab w:val="left" w:pos="4000"/>
          <w:tab w:val="left" w:pos="4880"/>
          <w:tab w:val="left" w:pos="6120"/>
          <w:tab w:val="left" w:pos="7180"/>
          <w:tab w:val="left" w:pos="7600"/>
          <w:tab w:val="left" w:pos="8120"/>
          <w:tab w:val="left" w:pos="9320"/>
        </w:tabs>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being</w:t>
      </w:r>
      <w:r>
        <w:rPr>
          <w:rFonts w:ascii="Times New Roman" w:eastAsia="Times New Roman" w:hAnsi="Times New Roman"/>
          <w:color w:val="00000A"/>
          <w:sz w:val="24"/>
        </w:rPr>
        <w:tab/>
      </w:r>
      <w:r>
        <w:rPr>
          <w:rFonts w:ascii="Times New Roman" w:eastAsia="Times New Roman" w:hAnsi="Times New Roman"/>
          <w:color w:val="00000A"/>
          <w:sz w:val="24"/>
        </w:rPr>
        <w:t>the</w:t>
      </w:r>
      <w:r>
        <w:rPr>
          <w:rFonts w:ascii="Times New Roman" w:eastAsia="Times New Roman" w:hAnsi="Times New Roman"/>
          <w:color w:val="00000A"/>
          <w:sz w:val="24"/>
        </w:rPr>
        <w:tab/>
      </w:r>
      <w:r>
        <w:rPr>
          <w:rFonts w:ascii="Times New Roman" w:eastAsia="Times New Roman" w:hAnsi="Times New Roman"/>
          <w:color w:val="00000A"/>
          <w:sz w:val="24"/>
        </w:rPr>
        <w:t>trustee</w:t>
      </w:r>
      <w:r>
        <w:rPr>
          <w:rFonts w:ascii="Times New Roman" w:eastAsia="Times New Roman" w:hAnsi="Times New Roman"/>
          <w:color w:val="00000A"/>
          <w:sz w:val="24"/>
        </w:rPr>
        <w:tab/>
      </w:r>
      <w:r>
        <w:rPr>
          <w:rFonts w:ascii="Times New Roman" w:eastAsia="Times New Roman" w:hAnsi="Times New Roman"/>
          <w:color w:val="00000A"/>
          <w:sz w:val="24"/>
        </w:rPr>
        <w:t>authorised</w:t>
      </w:r>
      <w:r>
        <w:rPr>
          <w:rFonts w:ascii="Times New Roman" w:eastAsia="Times New Roman" w:hAnsi="Times New Roman"/>
          <w:color w:val="00000A"/>
          <w:sz w:val="24"/>
        </w:rPr>
        <w:tab/>
      </w:r>
      <w:r>
        <w:rPr>
          <w:rFonts w:ascii="Times New Roman" w:eastAsia="Times New Roman" w:hAnsi="Times New Roman"/>
          <w:color w:val="00000A"/>
          <w:sz w:val="24"/>
        </w:rPr>
        <w:t>pursuant</w:t>
      </w:r>
      <w:r>
        <w:rPr>
          <w:rFonts w:ascii="Times New Roman" w:eastAsia="Times New Roman" w:hAnsi="Times New Roman"/>
          <w:color w:val="00000A"/>
          <w:sz w:val="24"/>
        </w:rPr>
        <w:tab/>
      </w:r>
      <w:r>
        <w:rPr>
          <w:rFonts w:ascii="Times New Roman" w:eastAsia="Times New Roman" w:hAnsi="Times New Roman"/>
          <w:color w:val="00000A"/>
          <w:sz w:val="24"/>
        </w:rPr>
        <w:t>to</w:t>
      </w:r>
      <w:r>
        <w:rPr>
          <w:rFonts w:ascii="Times New Roman" w:eastAsia="Times New Roman" w:hAnsi="Times New Roman"/>
          <w:color w:val="00000A"/>
          <w:sz w:val="24"/>
        </w:rPr>
        <w:tab/>
      </w:r>
      <w:r>
        <w:rPr>
          <w:rFonts w:ascii="Times New Roman" w:eastAsia="Times New Roman" w:hAnsi="Times New Roman"/>
          <w:color w:val="00000A"/>
          <w:sz w:val="24"/>
        </w:rPr>
        <w:t>the</w:t>
      </w:r>
      <w:r>
        <w:rPr>
          <w:rFonts w:ascii="Times New Roman" w:eastAsia="Times New Roman" w:hAnsi="Times New Roman"/>
          <w:color w:val="00000A"/>
          <w:sz w:val="24"/>
        </w:rPr>
        <w:tab/>
      </w:r>
      <w:r>
        <w:rPr>
          <w:rFonts w:ascii="Times New Roman" w:eastAsia="Times New Roman" w:hAnsi="Times New Roman"/>
          <w:color w:val="00000A"/>
          <w:sz w:val="24"/>
        </w:rPr>
        <w:t>resolution</w:t>
      </w:r>
      <w:r>
        <w:rPr>
          <w:rFonts w:ascii="Times New Roman" w:eastAsia="Times New Roman" w:hAnsi="Times New Roman"/>
          <w:color w:val="00000A"/>
          <w:sz w:val="24"/>
        </w:rPr>
        <w:tab/>
      </w:r>
      <w:r>
        <w:rPr>
          <w:rFonts w:ascii="Times New Roman" w:eastAsia="Times New Roman" w:hAnsi="Times New Roman"/>
          <w:color w:val="00000A"/>
          <w:sz w:val="24"/>
        </w:rPr>
        <w:t>dated</w:t>
      </w:r>
    </w:p>
    <w:p w:rsidR="00000000" w:rsidRDefault="006F13F1">
      <w:pPr>
        <w:spacing w:line="41" w:lineRule="exact"/>
        <w:rPr>
          <w:rFonts w:ascii="Times New Roman" w:eastAsia="Times New Roman" w:hAnsi="Times New Roman"/>
        </w:rPr>
      </w:pPr>
    </w:p>
    <w:p w:rsidR="00000000" w:rsidRDefault="006F13F1">
      <w:pPr>
        <w:spacing w:line="0" w:lineRule="atLeast"/>
        <w:ind w:left="2720"/>
        <w:rPr>
          <w:rFonts w:ascii="Times New Roman" w:eastAsia="Times New Roman" w:hAnsi="Times New Roman"/>
          <w:color w:val="00000A"/>
          <w:sz w:val="24"/>
        </w:rPr>
      </w:pPr>
      <w:r>
        <w:rPr>
          <w:rFonts w:ascii="Times New Roman" w:eastAsia="Times New Roman" w:hAnsi="Times New Roman"/>
          <w:color w:val="00000A"/>
          <w:sz w:val="24"/>
        </w:rPr>
        <w:t>____________ passed by the trustees in this behalf,</w:t>
      </w:r>
      <w:r>
        <w:rPr>
          <w:rFonts w:ascii="Times New Roman" w:eastAsia="Times New Roman" w:hAnsi="Times New Roman"/>
          <w:color w:val="00000A"/>
          <w:sz w:val="24"/>
        </w:rPr>
        <w:t xml:space="preserve"> which expression</w:t>
      </w:r>
    </w:p>
    <w:p w:rsidR="00000000" w:rsidRDefault="006F13F1">
      <w:pPr>
        <w:spacing w:line="53" w:lineRule="exact"/>
        <w:rPr>
          <w:rFonts w:ascii="Times New Roman" w:eastAsia="Times New Roman" w:hAnsi="Times New Roman"/>
        </w:rPr>
      </w:pPr>
    </w:p>
    <w:p w:rsidR="00000000" w:rsidRDefault="006F13F1">
      <w:pPr>
        <w:spacing w:line="264" w:lineRule="auto"/>
        <w:ind w:left="2720" w:right="60"/>
        <w:rPr>
          <w:rFonts w:ascii="Times New Roman" w:eastAsia="Times New Roman" w:hAnsi="Times New Roman"/>
          <w:color w:val="00000A"/>
          <w:sz w:val="24"/>
        </w:rPr>
      </w:pPr>
      <w:r>
        <w:rPr>
          <w:rFonts w:ascii="Times New Roman" w:eastAsia="Times New Roman" w:hAnsi="Times New Roman"/>
          <w:color w:val="00000A"/>
          <w:sz w:val="24"/>
        </w:rPr>
        <w:t>shall unless repugnant to the context or meaning thereof be deemed to include the trustee or trustees for the time being of the trust.</w:t>
      </w:r>
    </w:p>
    <w:p w:rsidR="00000000" w:rsidRDefault="006F13F1">
      <w:pPr>
        <w:spacing w:line="264" w:lineRule="auto"/>
        <w:ind w:left="2720" w:right="60"/>
        <w:rPr>
          <w:rFonts w:ascii="Times New Roman" w:eastAsia="Times New Roman" w:hAnsi="Times New Roman"/>
          <w:color w:val="00000A"/>
          <w:sz w:val="24"/>
        </w:rPr>
        <w:sectPr w:rsidR="00000000">
          <w:type w:val="continuous"/>
          <w:pgSz w:w="12240" w:h="15840"/>
          <w:pgMar w:top="1440" w:right="940" w:bottom="1440" w:left="1380" w:header="0" w:footer="0" w:gutter="0"/>
          <w:cols w:space="0" w:equalWidth="0">
            <w:col w:w="99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940"/>
        <w:gridCol w:w="420"/>
        <w:gridCol w:w="420"/>
        <w:gridCol w:w="1280"/>
        <w:gridCol w:w="220"/>
        <w:gridCol w:w="300"/>
        <w:gridCol w:w="1380"/>
        <w:gridCol w:w="660"/>
        <w:gridCol w:w="2120"/>
        <w:gridCol w:w="1720"/>
      </w:tblGrid>
      <w:tr w:rsidR="00000000">
        <w:trPr>
          <w:trHeight w:val="281"/>
        </w:trPr>
        <w:tc>
          <w:tcPr>
            <w:tcW w:w="500" w:type="dxa"/>
            <w:tcBorders>
              <w:top w:val="single" w:sz="8" w:space="0" w:color="00000A"/>
              <w:left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bookmarkStart w:id="129" w:name="page130"/>
            <w:bookmarkEnd w:id="129"/>
            <w:r>
              <w:rPr>
                <w:rFonts w:ascii="Times New Roman" w:eastAsia="Times New Roman" w:hAnsi="Times New Roman"/>
                <w:b/>
                <w:sz w:val="24"/>
                <w:highlight w:val="lightGray"/>
              </w:rPr>
              <w:t>Sr.</w:t>
            </w:r>
          </w:p>
        </w:tc>
        <w:tc>
          <w:tcPr>
            <w:tcW w:w="94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4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2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280" w:type="dxa"/>
            <w:tcBorders>
              <w:top w:val="single" w:sz="8" w:space="0" w:color="00000A"/>
              <w:right w:val="single" w:sz="8" w:space="0" w:color="BFBFBF"/>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Details</w:t>
            </w:r>
          </w:p>
        </w:tc>
        <w:tc>
          <w:tcPr>
            <w:tcW w:w="2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3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3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6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12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500" w:type="dxa"/>
            <w:tcBorders>
              <w:left w:val="single" w:sz="8" w:space="0" w:color="00000A"/>
              <w:bottom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9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660" w:type="dxa"/>
            <w:gridSpan w:val="7"/>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color w:val="00000A"/>
                <w:sz w:val="24"/>
              </w:rPr>
            </w:pPr>
            <w:r>
              <w:rPr>
                <w:rFonts w:ascii="Times New Roman" w:eastAsia="Times New Roman" w:hAnsi="Times New Roman"/>
                <w:color w:val="00000A"/>
                <w:sz w:val="24"/>
              </w:rPr>
              <w:t>(h)  In case the Security Provider is a society:</w:t>
            </w:r>
          </w:p>
        </w:tc>
      </w:tr>
      <w:tr w:rsidR="00000000">
        <w:trPr>
          <w:trHeight w:val="8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M</w:t>
            </w:r>
            <w:r>
              <w:rPr>
                <w:rFonts w:ascii="Times New Roman" w:eastAsia="Times New Roman" w:hAnsi="Times New Roman"/>
                <w:color w:val="00000A"/>
                <w:sz w:val="24"/>
              </w:rPr>
              <w:t>/s</w:t>
            </w:r>
          </w:p>
        </w:tc>
        <w:tc>
          <w:tcPr>
            <w:tcW w:w="6380" w:type="dxa"/>
            <w:gridSpan w:val="6"/>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color w:val="00000A"/>
                <w:sz w:val="24"/>
              </w:rPr>
            </w:pPr>
            <w:r>
              <w:rPr>
                <w:rFonts w:ascii="Times New Roman" w:eastAsia="Times New Roman" w:hAnsi="Times New Roman"/>
                <w:color w:val="00000A"/>
                <w:sz w:val="24"/>
              </w:rPr>
              <w:t>a society registered under____________, having its principal</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180" w:type="dxa"/>
            <w:gridSpan w:val="4"/>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place of business at   City-</w:t>
            </w:r>
          </w:p>
        </w:tc>
        <w:tc>
          <w:tcPr>
            <w:tcW w:w="4480" w:type="dxa"/>
            <w:gridSpan w:val="3"/>
            <w:tcBorders>
              <w:right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color w:val="00000A"/>
                <w:sz w:val="24"/>
              </w:rPr>
            </w:pPr>
            <w:r>
              <w:rPr>
                <w:rFonts w:ascii="Times New Roman" w:eastAsia="Times New Roman" w:hAnsi="Times New Roman"/>
                <w:color w:val="00000A"/>
                <w:sz w:val="24"/>
              </w:rPr>
              <w:t>Dist- Pin- represented by</w:t>
            </w:r>
          </w:p>
        </w:tc>
      </w:tr>
      <w:tr w:rsidR="00000000">
        <w:trPr>
          <w:trHeight w:val="43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0" w:type="dxa"/>
            <w:gridSpan w:val="3"/>
            <w:shd w:val="clear" w:color="auto" w:fill="auto"/>
            <w:vAlign w:val="bottom"/>
          </w:tcPr>
          <w:p w:rsidR="00000000" w:rsidRDefault="006F13F1">
            <w:pPr>
              <w:spacing w:line="0" w:lineRule="atLeast"/>
              <w:ind w:left="440"/>
              <w:rPr>
                <w:rFonts w:ascii="Times New Roman" w:eastAsia="Times New Roman" w:hAnsi="Times New Roman"/>
                <w:color w:val="00000A"/>
                <w:w w:val="99"/>
                <w:sz w:val="24"/>
              </w:rPr>
            </w:pPr>
            <w:r>
              <w:rPr>
                <w:rFonts w:ascii="Times New Roman" w:eastAsia="Times New Roman" w:hAnsi="Times New Roman"/>
                <w:color w:val="00000A"/>
                <w:w w:val="99"/>
                <w:sz w:val="24"/>
              </w:rPr>
              <w:t>Mr/Mrs/Miss.</w:t>
            </w:r>
          </w:p>
        </w:tc>
        <w:tc>
          <w:tcPr>
            <w:tcW w:w="1380" w:type="dxa"/>
            <w:shd w:val="clear" w:color="auto" w:fill="auto"/>
            <w:vAlign w:val="bottom"/>
          </w:tcPr>
          <w:p w:rsidR="00000000" w:rsidRDefault="006F13F1">
            <w:pPr>
              <w:spacing w:line="0" w:lineRule="atLeast"/>
              <w:ind w:right="1020"/>
              <w:jc w:val="right"/>
              <w:rPr>
                <w:rFonts w:ascii="Times New Roman" w:eastAsia="Times New Roman" w:hAnsi="Times New Roman"/>
                <w:color w:val="00000A"/>
                <w:sz w:val="24"/>
              </w:rPr>
            </w:pPr>
            <w:r>
              <w:rPr>
                <w:rFonts w:ascii="Times New Roman" w:eastAsia="Times New Roman" w:hAnsi="Times New Roman"/>
                <w:color w:val="00000A"/>
                <w:sz w:val="24"/>
              </w:rPr>
              <w:t>,</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39"/>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7"/>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being the member authorised pursuant to the resolution dated</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7"/>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__________ passed by the members in th</w:t>
            </w:r>
            <w:r>
              <w:rPr>
                <w:rFonts w:ascii="Times New Roman" w:eastAsia="Times New Roman" w:hAnsi="Times New Roman"/>
                <w:color w:val="00000A"/>
                <w:sz w:val="24"/>
              </w:rPr>
              <w:t>is behalf, which expression shall</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7"/>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unless repugnant to the context or meaning thereof be deemed to include</w:t>
            </w:r>
          </w:p>
        </w:tc>
      </w:tr>
      <w:tr w:rsidR="00000000">
        <w:trPr>
          <w:trHeight w:val="317"/>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60" w:type="dxa"/>
            <w:gridSpan w:val="7"/>
            <w:tcBorders>
              <w:right w:val="single" w:sz="8" w:space="0" w:color="00000A"/>
            </w:tcBorders>
            <w:shd w:val="clear" w:color="auto" w:fill="auto"/>
            <w:vAlign w:val="bottom"/>
          </w:tcPr>
          <w:p w:rsidR="00000000" w:rsidRDefault="006F13F1">
            <w:pPr>
              <w:spacing w:line="0" w:lineRule="atLeast"/>
              <w:ind w:left="440"/>
              <w:rPr>
                <w:rFonts w:ascii="Times New Roman" w:eastAsia="Times New Roman" w:hAnsi="Times New Roman"/>
                <w:color w:val="00000A"/>
                <w:sz w:val="24"/>
              </w:rPr>
            </w:pPr>
            <w:r>
              <w:rPr>
                <w:rFonts w:ascii="Times New Roman" w:eastAsia="Times New Roman" w:hAnsi="Times New Roman"/>
                <w:color w:val="00000A"/>
                <w:sz w:val="24"/>
              </w:rPr>
              <w:t>the member or members for the time being of the society.</w:t>
            </w:r>
          </w:p>
        </w:tc>
      </w:tr>
      <w:tr w:rsidR="00000000">
        <w:trPr>
          <w:trHeight w:val="444"/>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0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500" w:type="dxa"/>
            <w:tcBorders>
              <w:left w:val="single" w:sz="8" w:space="0" w:color="00000A"/>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4.</w:t>
            </w:r>
          </w:p>
        </w:tc>
        <w:tc>
          <w:tcPr>
            <w:tcW w:w="9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Name</w:t>
            </w:r>
          </w:p>
        </w:tc>
        <w:tc>
          <w:tcPr>
            <w:tcW w:w="420" w:type="dxa"/>
            <w:shd w:val="clear" w:color="auto" w:fill="auto"/>
            <w:vAlign w:val="bottom"/>
          </w:tcPr>
          <w:p w:rsidR="00000000" w:rsidRDefault="006F13F1">
            <w:pPr>
              <w:spacing w:line="0" w:lineRule="atLeast"/>
              <w:rPr>
                <w:rFonts w:ascii="Times New Roman" w:eastAsia="Times New Roman" w:hAnsi="Times New Roman"/>
                <w:sz w:val="22"/>
              </w:rPr>
            </w:pPr>
          </w:p>
        </w:tc>
        <w:tc>
          <w:tcPr>
            <w:tcW w:w="420" w:type="dxa"/>
            <w:tcBorders>
              <w:right w:val="single" w:sz="8" w:space="0" w:color="00000A"/>
            </w:tcBorders>
            <w:shd w:val="clear" w:color="auto" w:fill="auto"/>
            <w:vAlign w:val="bottom"/>
          </w:tcPr>
          <w:p w:rsidR="00000000" w:rsidRDefault="006F13F1">
            <w:pPr>
              <w:spacing w:line="260" w:lineRule="exact"/>
              <w:jc w:val="right"/>
              <w:rPr>
                <w:rFonts w:ascii="Times New Roman" w:eastAsia="Times New Roman" w:hAnsi="Times New Roman"/>
                <w:w w:val="92"/>
                <w:sz w:val="24"/>
              </w:rPr>
            </w:pPr>
            <w:r>
              <w:rPr>
                <w:rFonts w:ascii="Times New Roman" w:eastAsia="Times New Roman" w:hAnsi="Times New Roman"/>
                <w:w w:val="92"/>
                <w:sz w:val="24"/>
              </w:rPr>
              <w:t>and</w:t>
            </w:r>
          </w:p>
        </w:tc>
        <w:tc>
          <w:tcPr>
            <w:tcW w:w="3180" w:type="dxa"/>
            <w:gridSpan w:val="4"/>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Axis Bank Ltd.  Branch</w:t>
            </w: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273" w:lineRule="exact"/>
              <w:ind w:left="40"/>
              <w:rPr>
                <w:rFonts w:ascii="Times New Roman" w:eastAsia="Times New Roman" w:hAnsi="Times New Roman"/>
                <w:sz w:val="24"/>
              </w:rPr>
            </w:pPr>
            <w:r>
              <w:rPr>
                <w:rFonts w:ascii="Times New Roman" w:eastAsia="Times New Roman" w:hAnsi="Times New Roman"/>
                <w:sz w:val="24"/>
              </w:rPr>
              <w:t>address</w:t>
            </w:r>
          </w:p>
        </w:tc>
        <w:tc>
          <w:tcPr>
            <w:tcW w:w="420" w:type="dxa"/>
            <w:shd w:val="clear" w:color="auto" w:fill="auto"/>
            <w:vAlign w:val="bottom"/>
          </w:tcPr>
          <w:p w:rsidR="00000000" w:rsidRDefault="006F13F1">
            <w:pPr>
              <w:spacing w:line="273" w:lineRule="exact"/>
              <w:ind w:left="40"/>
              <w:rPr>
                <w:rFonts w:ascii="Times New Roman" w:eastAsia="Times New Roman" w:hAnsi="Times New Roman"/>
                <w:sz w:val="24"/>
              </w:rPr>
            </w:pPr>
            <w:r>
              <w:rPr>
                <w:rFonts w:ascii="Times New Roman" w:eastAsia="Times New Roman" w:hAnsi="Times New Roman"/>
                <w:sz w:val="24"/>
              </w:rPr>
              <w:t>of</w:t>
            </w:r>
          </w:p>
        </w:tc>
        <w:tc>
          <w:tcPr>
            <w:tcW w:w="420" w:type="dxa"/>
            <w:tcBorders>
              <w:right w:val="single" w:sz="8" w:space="0" w:color="00000A"/>
            </w:tcBorders>
            <w:shd w:val="clear" w:color="auto" w:fill="auto"/>
            <w:vAlign w:val="bottom"/>
          </w:tcPr>
          <w:p w:rsidR="00000000" w:rsidRDefault="006F13F1">
            <w:pPr>
              <w:spacing w:line="273" w:lineRule="exact"/>
              <w:jc w:val="right"/>
              <w:rPr>
                <w:rFonts w:ascii="Times New Roman" w:eastAsia="Times New Roman" w:hAnsi="Times New Roman"/>
                <w:sz w:val="24"/>
              </w:rPr>
            </w:pPr>
            <w:r>
              <w:rPr>
                <w:rFonts w:ascii="Times New Roman" w:eastAsia="Times New Roman" w:hAnsi="Times New Roman"/>
                <w:sz w:val="24"/>
              </w:rPr>
              <w:t>the</w:t>
            </w:r>
          </w:p>
        </w:tc>
        <w:tc>
          <w:tcPr>
            <w:tcW w:w="180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 xml:space="preserve">City- , Dist- , </w:t>
            </w:r>
            <w:r>
              <w:rPr>
                <w:rFonts w:ascii="Times New Roman" w:eastAsia="Times New Roman" w:hAnsi="Times New Roman"/>
                <w:sz w:val="24"/>
              </w:rPr>
              <w:t>Pin-</w:t>
            </w: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4"/>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Branch</w:t>
            </w:r>
          </w:p>
        </w:tc>
        <w:tc>
          <w:tcPr>
            <w:tcW w:w="420" w:type="dxa"/>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of</w:t>
            </w:r>
          </w:p>
        </w:tc>
        <w:tc>
          <w:tcPr>
            <w:tcW w:w="42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the</w:t>
            </w:r>
          </w:p>
        </w:tc>
        <w:tc>
          <w:tcPr>
            <w:tcW w:w="12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gridSpan w:val="3"/>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Bank/Lending</w:t>
            </w:r>
          </w:p>
        </w:tc>
        <w:tc>
          <w:tcPr>
            <w:tcW w:w="12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Office</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5.</w:t>
            </w:r>
          </w:p>
        </w:tc>
        <w:tc>
          <w:tcPr>
            <w:tcW w:w="9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Details</w:t>
            </w:r>
          </w:p>
        </w:tc>
        <w:tc>
          <w:tcPr>
            <w:tcW w:w="420" w:type="dxa"/>
            <w:shd w:val="clear" w:color="auto" w:fill="auto"/>
            <w:vAlign w:val="bottom"/>
          </w:tcPr>
          <w:p w:rsidR="00000000" w:rsidRDefault="006F13F1">
            <w:pPr>
              <w:spacing w:line="260" w:lineRule="exact"/>
              <w:ind w:left="20"/>
              <w:rPr>
                <w:rFonts w:ascii="Times New Roman" w:eastAsia="Times New Roman" w:hAnsi="Times New Roman"/>
                <w:sz w:val="24"/>
              </w:rPr>
            </w:pPr>
            <w:r>
              <w:rPr>
                <w:rFonts w:ascii="Times New Roman" w:eastAsia="Times New Roman" w:hAnsi="Times New Roman"/>
                <w:sz w:val="24"/>
              </w:rPr>
              <w:t>of</w:t>
            </w:r>
          </w:p>
        </w:tc>
        <w:tc>
          <w:tcPr>
            <w:tcW w:w="420" w:type="dxa"/>
            <w:tcBorders>
              <w:right w:val="single" w:sz="8" w:space="0" w:color="00000A"/>
            </w:tcBorders>
            <w:shd w:val="clear" w:color="auto" w:fill="auto"/>
            <w:vAlign w:val="bottom"/>
          </w:tcPr>
          <w:p w:rsidR="00000000" w:rsidRDefault="006F13F1">
            <w:pPr>
              <w:spacing w:line="260" w:lineRule="exact"/>
              <w:jc w:val="right"/>
              <w:rPr>
                <w:rFonts w:ascii="Times New Roman" w:eastAsia="Times New Roman" w:hAnsi="Times New Roman"/>
                <w:sz w:val="24"/>
              </w:rPr>
            </w:pPr>
            <w:r>
              <w:rPr>
                <w:rFonts w:ascii="Times New Roman" w:eastAsia="Times New Roman" w:hAnsi="Times New Roman"/>
                <w:sz w:val="24"/>
              </w:rPr>
              <w:t>the</w:t>
            </w:r>
          </w:p>
        </w:tc>
        <w:tc>
          <w:tcPr>
            <w:tcW w:w="1800" w:type="dxa"/>
            <w:gridSpan w:val="3"/>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Term loan I: Rs.</w:t>
            </w:r>
          </w:p>
        </w:tc>
        <w:tc>
          <w:tcPr>
            <w:tcW w:w="1380" w:type="dxa"/>
            <w:shd w:val="clear" w:color="auto" w:fill="auto"/>
            <w:vAlign w:val="bottom"/>
          </w:tcPr>
          <w:p w:rsidR="00000000" w:rsidRDefault="006F13F1">
            <w:pPr>
              <w:spacing w:line="260" w:lineRule="exact"/>
              <w:ind w:right="980"/>
              <w:jc w:val="right"/>
              <w:rPr>
                <w:rFonts w:ascii="Times New Roman" w:eastAsia="Times New Roman" w:hAnsi="Times New Roman"/>
                <w:w w:val="90"/>
                <w:sz w:val="24"/>
              </w:rPr>
            </w:pPr>
            <w:r>
              <w:rPr>
                <w:rFonts w:ascii="Times New Roman" w:eastAsia="Times New Roman" w:hAnsi="Times New Roman"/>
                <w:w w:val="90"/>
                <w:sz w:val="24"/>
              </w:rPr>
              <w:t>/( )</w:t>
            </w: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Facility</w:t>
            </w: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&amp;</w:t>
            </w:r>
          </w:p>
        </w:tc>
        <w:tc>
          <w:tcPr>
            <w:tcW w:w="1800" w:type="dxa"/>
            <w:gridSpan w:val="3"/>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Term loan II : Rs.</w:t>
            </w:r>
          </w:p>
        </w:tc>
        <w:tc>
          <w:tcPr>
            <w:tcW w:w="1380" w:type="dxa"/>
            <w:shd w:val="clear" w:color="auto" w:fill="auto"/>
            <w:vAlign w:val="bottom"/>
          </w:tcPr>
          <w:p w:rsidR="00000000" w:rsidRDefault="006F13F1">
            <w:pPr>
              <w:spacing w:line="0" w:lineRule="atLeast"/>
              <w:ind w:right="640"/>
              <w:jc w:val="center"/>
              <w:rPr>
                <w:rFonts w:ascii="Times New Roman" w:eastAsia="Times New Roman" w:hAnsi="Times New Roman"/>
                <w:w w:val="96"/>
                <w:sz w:val="24"/>
              </w:rPr>
            </w:pPr>
            <w:r>
              <w:rPr>
                <w:rFonts w:ascii="Times New Roman" w:eastAsia="Times New Roman" w:hAnsi="Times New Roman"/>
                <w:w w:val="96"/>
                <w:sz w:val="24"/>
              </w:rPr>
              <w:t>/()</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ind w:left="40"/>
              <w:rPr>
                <w:rFonts w:ascii="Times New Roman" w:eastAsia="Times New Roman" w:hAnsi="Times New Roman"/>
                <w:w w:val="98"/>
                <w:sz w:val="24"/>
              </w:rPr>
            </w:pPr>
            <w:r>
              <w:rPr>
                <w:rFonts w:ascii="Times New Roman" w:eastAsia="Times New Roman" w:hAnsi="Times New Roman"/>
                <w:w w:val="98"/>
                <w:sz w:val="24"/>
              </w:rPr>
              <w:t>Currency</w:t>
            </w: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500" w:type="dxa"/>
            <w:tcBorders>
              <w:left w:val="single" w:sz="8" w:space="0" w:color="00000A"/>
              <w:right w:val="single" w:sz="8" w:space="0" w:color="00000A"/>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6.</w:t>
            </w:r>
          </w:p>
        </w:tc>
        <w:tc>
          <w:tcPr>
            <w:tcW w:w="1780" w:type="dxa"/>
            <w:gridSpan w:val="3"/>
            <w:tcBorders>
              <w:right w:val="single" w:sz="8" w:space="0" w:color="00000A"/>
            </w:tcBorders>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Sanction Letter</w:t>
            </w:r>
          </w:p>
        </w:tc>
        <w:tc>
          <w:tcPr>
            <w:tcW w:w="1500" w:type="dxa"/>
            <w:gridSpan w:val="2"/>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Reference no.</w:t>
            </w:r>
          </w:p>
        </w:tc>
        <w:tc>
          <w:tcPr>
            <w:tcW w:w="1680" w:type="dxa"/>
            <w:gridSpan w:val="2"/>
            <w:shd w:val="clear" w:color="auto" w:fill="auto"/>
            <w:vAlign w:val="bottom"/>
          </w:tcPr>
          <w:p w:rsidR="00000000" w:rsidRDefault="006F13F1">
            <w:pPr>
              <w:spacing w:line="256" w:lineRule="exact"/>
              <w:ind w:right="860"/>
              <w:jc w:val="right"/>
              <w:rPr>
                <w:rFonts w:ascii="Times New Roman" w:eastAsia="Times New Roman" w:hAnsi="Times New Roman"/>
                <w:sz w:val="24"/>
              </w:rPr>
            </w:pPr>
            <w:r>
              <w:rPr>
                <w:rFonts w:ascii="Times New Roman" w:eastAsia="Times New Roman" w:hAnsi="Times New Roman"/>
                <w:sz w:val="24"/>
              </w:rPr>
              <w:t>, dated</w:t>
            </w: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96"/>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9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52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8"/>
              </w:rPr>
            </w:pPr>
          </w:p>
        </w:tc>
      </w:tr>
      <w:tr w:rsidR="00000000">
        <w:trPr>
          <w:trHeight w:val="256"/>
        </w:trPr>
        <w:tc>
          <w:tcPr>
            <w:tcW w:w="500" w:type="dxa"/>
            <w:tcBorders>
              <w:left w:val="single" w:sz="8" w:space="0" w:color="00000A"/>
              <w:right w:val="single" w:sz="8" w:space="0" w:color="00000A"/>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7.</w:t>
            </w:r>
          </w:p>
        </w:tc>
        <w:tc>
          <w:tcPr>
            <w:tcW w:w="940" w:type="dxa"/>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Nature</w:t>
            </w:r>
          </w:p>
        </w:tc>
        <w:tc>
          <w:tcPr>
            <w:tcW w:w="420" w:type="dxa"/>
            <w:shd w:val="clear" w:color="auto" w:fill="auto"/>
            <w:vAlign w:val="bottom"/>
          </w:tcPr>
          <w:p w:rsidR="00000000" w:rsidRDefault="006F13F1">
            <w:pPr>
              <w:spacing w:line="256" w:lineRule="exact"/>
              <w:ind w:left="20"/>
              <w:rPr>
                <w:rFonts w:ascii="Times New Roman" w:eastAsia="Times New Roman" w:hAnsi="Times New Roman"/>
                <w:sz w:val="24"/>
              </w:rPr>
            </w:pPr>
            <w:r>
              <w:rPr>
                <w:rFonts w:ascii="Times New Roman" w:eastAsia="Times New Roman" w:hAnsi="Times New Roman"/>
                <w:sz w:val="24"/>
              </w:rPr>
              <w:t>of</w:t>
            </w:r>
          </w:p>
        </w:tc>
        <w:tc>
          <w:tcPr>
            <w:tcW w:w="420" w:type="dxa"/>
            <w:tcBorders>
              <w:right w:val="single" w:sz="8" w:space="0" w:color="00000A"/>
            </w:tcBorders>
            <w:shd w:val="clear" w:color="auto" w:fill="auto"/>
            <w:vAlign w:val="bottom"/>
          </w:tcPr>
          <w:p w:rsidR="00000000" w:rsidRDefault="006F13F1">
            <w:pPr>
              <w:spacing w:line="256" w:lineRule="exact"/>
              <w:jc w:val="right"/>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he</w:t>
            </w:r>
          </w:p>
        </w:tc>
        <w:tc>
          <w:tcPr>
            <w:tcW w:w="1800" w:type="dxa"/>
            <w:gridSpan w:val="3"/>
            <w:shd w:val="clear" w:color="auto" w:fill="auto"/>
            <w:vAlign w:val="bottom"/>
          </w:tcPr>
          <w:p w:rsidR="00000000" w:rsidRDefault="006F13F1">
            <w:pPr>
              <w:spacing w:line="256" w:lineRule="exact"/>
              <w:ind w:left="40"/>
              <w:rPr>
                <w:rFonts w:ascii="Times New Roman" w:eastAsia="Times New Roman" w:hAnsi="Times New Roman"/>
                <w:w w:val="99"/>
                <w:sz w:val="24"/>
              </w:rPr>
            </w:pPr>
            <w:r>
              <w:rPr>
                <w:rFonts w:ascii="Times New Roman" w:eastAsia="Times New Roman" w:hAnsi="Times New Roman"/>
                <w:w w:val="99"/>
                <w:sz w:val="24"/>
              </w:rPr>
              <w:t>Rupee Term Loan</w:t>
            </w:r>
          </w:p>
        </w:tc>
        <w:tc>
          <w:tcPr>
            <w:tcW w:w="138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Facility</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8.</w:t>
            </w:r>
          </w:p>
        </w:tc>
        <w:tc>
          <w:tcPr>
            <w:tcW w:w="9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Purpose</w:t>
            </w:r>
          </w:p>
        </w:tc>
        <w:tc>
          <w:tcPr>
            <w:tcW w:w="420" w:type="dxa"/>
            <w:shd w:val="clear" w:color="auto" w:fill="auto"/>
            <w:vAlign w:val="bottom"/>
          </w:tcPr>
          <w:p w:rsidR="00000000" w:rsidRDefault="006F13F1">
            <w:pPr>
              <w:spacing w:line="260" w:lineRule="exact"/>
              <w:ind w:left="80"/>
              <w:rPr>
                <w:rFonts w:ascii="Times New Roman" w:eastAsia="Times New Roman" w:hAnsi="Times New Roman"/>
                <w:sz w:val="24"/>
              </w:rPr>
            </w:pPr>
            <w:r>
              <w:rPr>
                <w:rFonts w:ascii="Times New Roman" w:eastAsia="Times New Roman" w:hAnsi="Times New Roman"/>
                <w:sz w:val="24"/>
              </w:rPr>
              <w:t>of</w:t>
            </w:r>
          </w:p>
        </w:tc>
        <w:tc>
          <w:tcPr>
            <w:tcW w:w="420" w:type="dxa"/>
            <w:tcBorders>
              <w:right w:val="single" w:sz="8" w:space="0" w:color="00000A"/>
            </w:tcBorders>
            <w:shd w:val="clear" w:color="auto" w:fill="auto"/>
            <w:vAlign w:val="bottom"/>
          </w:tcPr>
          <w:p w:rsidR="00000000" w:rsidRDefault="006F13F1">
            <w:pPr>
              <w:spacing w:line="260" w:lineRule="exact"/>
              <w:jc w:val="right"/>
              <w:rPr>
                <w:rFonts w:ascii="Times New Roman" w:eastAsia="Times New Roman" w:hAnsi="Times New Roman"/>
                <w:sz w:val="24"/>
              </w:rPr>
            </w:pPr>
            <w:r>
              <w:rPr>
                <w:rFonts w:ascii="Times New Roman" w:eastAsia="Times New Roman" w:hAnsi="Times New Roman"/>
                <w:sz w:val="24"/>
              </w:rPr>
              <w:t>the</w:t>
            </w:r>
          </w:p>
        </w:tc>
        <w:tc>
          <w:tcPr>
            <w:tcW w:w="1500" w:type="dxa"/>
            <w:gridSpan w:val="2"/>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Term Loan I :</w:t>
            </w: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Facility</w:t>
            </w: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00" w:type="dxa"/>
            <w:gridSpan w:val="2"/>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Term Loan II :</w:t>
            </w: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500" w:type="dxa"/>
            <w:tcBorders>
              <w:left w:val="single" w:sz="8" w:space="0" w:color="00000A"/>
              <w:right w:val="single" w:sz="8" w:space="0" w:color="00000A"/>
            </w:tcBorders>
            <w:shd w:val="clear" w:color="auto" w:fill="auto"/>
            <w:vAlign w:val="bottom"/>
          </w:tcPr>
          <w:p w:rsidR="00000000" w:rsidRDefault="006F13F1">
            <w:pPr>
              <w:spacing w:line="263" w:lineRule="exact"/>
              <w:ind w:left="60"/>
              <w:rPr>
                <w:rFonts w:ascii="Times New Roman" w:eastAsia="Times New Roman" w:hAnsi="Times New Roman"/>
                <w:sz w:val="24"/>
              </w:rPr>
            </w:pPr>
            <w:r>
              <w:rPr>
                <w:rFonts w:ascii="Times New Roman" w:eastAsia="Times New Roman" w:hAnsi="Times New Roman"/>
                <w:sz w:val="24"/>
              </w:rPr>
              <w:t>9.</w:t>
            </w:r>
          </w:p>
        </w:tc>
        <w:tc>
          <w:tcPr>
            <w:tcW w:w="1360" w:type="dxa"/>
            <w:gridSpan w:val="2"/>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Conditions</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30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Precedent</w:t>
            </w:r>
          </w:p>
        </w:tc>
        <w:tc>
          <w:tcPr>
            <w:tcW w:w="42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to</w:t>
            </w:r>
          </w:p>
        </w:tc>
        <w:tc>
          <w:tcPr>
            <w:tcW w:w="12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First</w:t>
            </w: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80" w:type="dxa"/>
            <w:gridSpan w:val="3"/>
            <w:tcBorders>
              <w:bottom w:val="single" w:sz="8" w:space="0" w:color="00000A"/>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Disbursement</w:t>
            </w: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10.</w:t>
            </w:r>
          </w:p>
        </w:tc>
        <w:tc>
          <w:tcPr>
            <w:tcW w:w="94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Tenure</w:t>
            </w:r>
          </w:p>
        </w:tc>
        <w:tc>
          <w:tcPr>
            <w:tcW w:w="420" w:type="dxa"/>
            <w:shd w:val="clear" w:color="auto" w:fill="auto"/>
            <w:vAlign w:val="bottom"/>
          </w:tcPr>
          <w:p w:rsidR="00000000" w:rsidRDefault="006F13F1">
            <w:pPr>
              <w:spacing w:line="260" w:lineRule="exact"/>
              <w:ind w:left="20"/>
              <w:rPr>
                <w:rFonts w:ascii="Times New Roman" w:eastAsia="Times New Roman" w:hAnsi="Times New Roman"/>
                <w:sz w:val="24"/>
              </w:rPr>
            </w:pPr>
            <w:r>
              <w:rPr>
                <w:rFonts w:ascii="Times New Roman" w:eastAsia="Times New Roman" w:hAnsi="Times New Roman"/>
                <w:sz w:val="24"/>
              </w:rPr>
              <w:t>of</w:t>
            </w:r>
          </w:p>
        </w:tc>
        <w:tc>
          <w:tcPr>
            <w:tcW w:w="420" w:type="dxa"/>
            <w:tcBorders>
              <w:right w:val="single" w:sz="8" w:space="0" w:color="00000A"/>
            </w:tcBorders>
            <w:shd w:val="clear" w:color="auto" w:fill="auto"/>
            <w:vAlign w:val="bottom"/>
          </w:tcPr>
          <w:p w:rsidR="00000000" w:rsidRDefault="006F13F1">
            <w:pPr>
              <w:spacing w:line="260" w:lineRule="exact"/>
              <w:jc w:val="right"/>
              <w:rPr>
                <w:rFonts w:ascii="Times New Roman" w:eastAsia="Times New Roman" w:hAnsi="Times New Roman"/>
                <w:sz w:val="24"/>
              </w:rPr>
            </w:pPr>
            <w:r>
              <w:rPr>
                <w:rFonts w:ascii="Times New Roman" w:eastAsia="Times New Roman" w:hAnsi="Times New Roman"/>
                <w:sz w:val="24"/>
              </w:rPr>
              <w:t>the</w:t>
            </w:r>
          </w:p>
        </w:tc>
        <w:tc>
          <w:tcPr>
            <w:tcW w:w="1500" w:type="dxa"/>
            <w:gridSpan w:val="2"/>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Term Loan I :</w:t>
            </w:r>
          </w:p>
        </w:tc>
        <w:tc>
          <w:tcPr>
            <w:tcW w:w="1680" w:type="dxa"/>
            <w:gridSpan w:val="2"/>
            <w:shd w:val="clear" w:color="auto" w:fill="auto"/>
            <w:vAlign w:val="bottom"/>
          </w:tcPr>
          <w:p w:rsidR="00000000" w:rsidRDefault="006F13F1">
            <w:pPr>
              <w:spacing w:line="260" w:lineRule="exact"/>
              <w:ind w:right="340"/>
              <w:jc w:val="center"/>
              <w:rPr>
                <w:rFonts w:ascii="Times New Roman" w:eastAsia="Times New Roman" w:hAnsi="Times New Roman"/>
                <w:sz w:val="24"/>
              </w:rPr>
            </w:pPr>
            <w:r>
              <w:rPr>
                <w:rFonts w:ascii="Times New Roman" w:eastAsia="Times New Roman" w:hAnsi="Times New Roman"/>
                <w:sz w:val="24"/>
              </w:rPr>
              <w:t>Months</w:t>
            </w: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Facility</w:t>
            </w: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0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Te</w:t>
            </w:r>
            <w:r>
              <w:rPr>
                <w:rFonts w:ascii="Times New Roman" w:eastAsia="Times New Roman" w:hAnsi="Times New Roman"/>
                <w:sz w:val="24"/>
              </w:rPr>
              <w:t>rm Loan II :</w:t>
            </w:r>
          </w:p>
        </w:tc>
        <w:tc>
          <w:tcPr>
            <w:tcW w:w="1680" w:type="dxa"/>
            <w:gridSpan w:val="2"/>
            <w:shd w:val="clear" w:color="auto" w:fill="auto"/>
            <w:vAlign w:val="bottom"/>
          </w:tcPr>
          <w:p w:rsidR="00000000" w:rsidRDefault="006F13F1">
            <w:pPr>
              <w:spacing w:line="0" w:lineRule="atLeast"/>
              <w:ind w:right="300"/>
              <w:jc w:val="center"/>
              <w:rPr>
                <w:rFonts w:ascii="Times New Roman" w:eastAsia="Times New Roman" w:hAnsi="Times New Roman"/>
                <w:sz w:val="24"/>
              </w:rPr>
            </w:pPr>
            <w:r>
              <w:rPr>
                <w:rFonts w:ascii="Times New Roman" w:eastAsia="Times New Roman" w:hAnsi="Times New Roman"/>
                <w:sz w:val="24"/>
              </w:rPr>
              <w:t>Months</w:t>
            </w: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2"/>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78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900" w:type="dxa"/>
            <w:gridSpan w:val="3"/>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r>
      <w:tr w:rsidR="00000000">
        <w:trPr>
          <w:trHeight w:val="261"/>
        </w:trPr>
        <w:tc>
          <w:tcPr>
            <w:tcW w:w="500" w:type="dxa"/>
            <w:tcBorders>
              <w:left w:val="single" w:sz="8" w:space="0" w:color="00000A"/>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11.</w:t>
            </w:r>
          </w:p>
        </w:tc>
        <w:tc>
          <w:tcPr>
            <w:tcW w:w="1780" w:type="dxa"/>
            <w:gridSpan w:val="3"/>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Interest Rate and</w:t>
            </w:r>
          </w:p>
        </w:tc>
        <w:tc>
          <w:tcPr>
            <w:tcW w:w="1280" w:type="dxa"/>
            <w:tcBorders>
              <w:right w:val="single" w:sz="8" w:space="0" w:color="00000A"/>
            </w:tcBorders>
            <w:shd w:val="clear" w:color="auto" w:fill="BFBFBF"/>
            <w:vAlign w:val="bottom"/>
          </w:tcPr>
          <w:p w:rsidR="00000000" w:rsidRDefault="006F13F1">
            <w:pPr>
              <w:spacing w:line="260" w:lineRule="exact"/>
              <w:ind w:left="40"/>
              <w:rPr>
                <w:rFonts w:ascii="Times New Roman" w:eastAsia="Times New Roman" w:hAnsi="Times New Roman"/>
                <w:b/>
                <w:sz w:val="24"/>
              </w:rPr>
            </w:pPr>
            <w:r>
              <w:rPr>
                <w:rFonts w:ascii="Times New Roman" w:eastAsia="Times New Roman" w:hAnsi="Times New Roman"/>
                <w:b/>
                <w:sz w:val="24"/>
              </w:rPr>
              <w:t>Facility</w:t>
            </w:r>
          </w:p>
        </w:tc>
        <w:tc>
          <w:tcPr>
            <w:tcW w:w="1900" w:type="dxa"/>
            <w:gridSpan w:val="3"/>
            <w:shd w:val="clear" w:color="auto" w:fill="BFBFBF"/>
            <w:vAlign w:val="bottom"/>
          </w:tcPr>
          <w:p w:rsidR="00000000" w:rsidRDefault="006F13F1">
            <w:pPr>
              <w:spacing w:line="260" w:lineRule="exact"/>
              <w:ind w:right="360"/>
              <w:jc w:val="center"/>
              <w:rPr>
                <w:rFonts w:ascii="Times New Roman" w:eastAsia="Times New Roman" w:hAnsi="Times New Roman"/>
                <w:b/>
                <w:sz w:val="24"/>
              </w:rPr>
            </w:pPr>
            <w:r>
              <w:rPr>
                <w:rFonts w:ascii="Times New Roman" w:eastAsia="Times New Roman" w:hAnsi="Times New Roman"/>
                <w:b/>
                <w:sz w:val="24"/>
              </w:rPr>
              <w:t>Interest Rate</w:t>
            </w:r>
          </w:p>
        </w:tc>
        <w:tc>
          <w:tcPr>
            <w:tcW w:w="66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2120" w:type="dxa"/>
            <w:tcBorders>
              <w:right w:val="single" w:sz="8" w:space="0" w:color="00000A"/>
            </w:tcBorders>
            <w:shd w:val="clear" w:color="auto" w:fill="BFBFBF"/>
            <w:vAlign w:val="bottom"/>
          </w:tcPr>
          <w:p w:rsidR="00000000" w:rsidRDefault="006F13F1">
            <w:pPr>
              <w:spacing w:line="260" w:lineRule="exact"/>
              <w:ind w:left="40"/>
              <w:rPr>
                <w:rFonts w:ascii="Times New Roman" w:eastAsia="Times New Roman" w:hAnsi="Times New Roman"/>
                <w:b/>
                <w:sz w:val="24"/>
                <w:highlight w:val="lightGray"/>
              </w:rPr>
            </w:pPr>
            <w:r>
              <w:rPr>
                <w:rFonts w:ascii="Times New Roman" w:eastAsia="Times New Roman" w:hAnsi="Times New Roman"/>
                <w:b/>
                <w:sz w:val="24"/>
                <w:highlight w:val="lightGray"/>
              </w:rPr>
              <w:t>Interest Reset Date</w:t>
            </w:r>
          </w:p>
        </w:tc>
        <w:tc>
          <w:tcPr>
            <w:tcW w:w="1720" w:type="dxa"/>
            <w:tcBorders>
              <w:right w:val="single" w:sz="8" w:space="0" w:color="00000A"/>
            </w:tcBorders>
            <w:shd w:val="clear" w:color="auto" w:fill="BFBFBF"/>
            <w:vAlign w:val="bottom"/>
          </w:tcPr>
          <w:p w:rsidR="00000000" w:rsidRDefault="006F13F1">
            <w:pPr>
              <w:spacing w:line="260" w:lineRule="exact"/>
              <w:ind w:left="40"/>
              <w:rPr>
                <w:rFonts w:ascii="Times New Roman" w:eastAsia="Times New Roman" w:hAnsi="Times New Roman"/>
                <w:b/>
                <w:sz w:val="24"/>
              </w:rPr>
            </w:pPr>
            <w:r>
              <w:rPr>
                <w:rFonts w:ascii="Times New Roman" w:eastAsia="Times New Roman" w:hAnsi="Times New Roman"/>
                <w:b/>
                <w:sz w:val="24"/>
              </w:rPr>
              <w:t>Commission</w:t>
            </w: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60" w:type="dxa"/>
            <w:gridSpan w:val="2"/>
            <w:shd w:val="clear" w:color="auto" w:fill="auto"/>
            <w:vAlign w:val="bottom"/>
          </w:tcPr>
          <w:p w:rsidR="00000000" w:rsidRDefault="006F13F1">
            <w:pPr>
              <w:spacing w:line="271" w:lineRule="exact"/>
              <w:ind w:left="40"/>
              <w:rPr>
                <w:rFonts w:ascii="Times New Roman" w:eastAsia="Times New Roman" w:hAnsi="Times New Roman"/>
                <w:w w:val="98"/>
                <w:sz w:val="24"/>
              </w:rPr>
            </w:pPr>
            <w:r>
              <w:rPr>
                <w:rFonts w:ascii="Times New Roman" w:eastAsia="Times New Roman" w:hAnsi="Times New Roman"/>
                <w:w w:val="98"/>
                <w:sz w:val="24"/>
              </w:rPr>
              <w:t>Interest Reset</w:t>
            </w: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right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Product</w:t>
            </w:r>
          </w:p>
        </w:tc>
        <w:tc>
          <w:tcPr>
            <w:tcW w:w="220" w:type="dxa"/>
            <w:shd w:val="clear" w:color="auto" w:fill="BFBFBF"/>
            <w:vAlign w:val="bottom"/>
          </w:tcPr>
          <w:p w:rsidR="00000000" w:rsidRDefault="006F13F1">
            <w:pPr>
              <w:spacing w:line="0" w:lineRule="atLeast"/>
              <w:rPr>
                <w:rFonts w:ascii="Times New Roman" w:eastAsia="Times New Roman" w:hAnsi="Times New Roman"/>
                <w:sz w:val="24"/>
              </w:rPr>
            </w:pPr>
          </w:p>
        </w:tc>
        <w:tc>
          <w:tcPr>
            <w:tcW w:w="300" w:type="dxa"/>
            <w:shd w:val="clear" w:color="auto" w:fill="BFBFBF"/>
            <w:vAlign w:val="bottom"/>
          </w:tcPr>
          <w:p w:rsidR="00000000" w:rsidRDefault="006F13F1">
            <w:pPr>
              <w:spacing w:line="0" w:lineRule="atLeast"/>
              <w:rPr>
                <w:rFonts w:ascii="Times New Roman" w:eastAsia="Times New Roman" w:hAnsi="Times New Roman"/>
                <w:sz w:val="24"/>
              </w:rPr>
            </w:pPr>
          </w:p>
        </w:tc>
        <w:tc>
          <w:tcPr>
            <w:tcW w:w="1380" w:type="dxa"/>
            <w:shd w:val="clear" w:color="auto" w:fill="BFBFBF"/>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12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50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right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Type</w:t>
            </w:r>
          </w:p>
        </w:tc>
        <w:tc>
          <w:tcPr>
            <w:tcW w:w="220" w:type="dxa"/>
            <w:shd w:val="clear" w:color="auto" w:fill="BFBFBF"/>
            <w:vAlign w:val="bottom"/>
          </w:tcPr>
          <w:p w:rsidR="00000000" w:rsidRDefault="006F13F1">
            <w:pPr>
              <w:spacing w:line="0" w:lineRule="atLeast"/>
              <w:rPr>
                <w:rFonts w:ascii="Times New Roman" w:eastAsia="Times New Roman" w:hAnsi="Times New Roman"/>
                <w:sz w:val="24"/>
              </w:rPr>
            </w:pPr>
          </w:p>
        </w:tc>
        <w:tc>
          <w:tcPr>
            <w:tcW w:w="300" w:type="dxa"/>
            <w:shd w:val="clear" w:color="auto" w:fill="BFBFBF"/>
            <w:vAlign w:val="bottom"/>
          </w:tcPr>
          <w:p w:rsidR="00000000" w:rsidRDefault="006F13F1">
            <w:pPr>
              <w:spacing w:line="0" w:lineRule="atLeast"/>
              <w:rPr>
                <w:rFonts w:ascii="Times New Roman" w:eastAsia="Times New Roman" w:hAnsi="Times New Roman"/>
                <w:sz w:val="24"/>
              </w:rPr>
            </w:pPr>
          </w:p>
        </w:tc>
        <w:tc>
          <w:tcPr>
            <w:tcW w:w="1380" w:type="dxa"/>
            <w:shd w:val="clear" w:color="auto" w:fill="BFBFBF"/>
            <w:vAlign w:val="bottom"/>
          </w:tcPr>
          <w:p w:rsidR="00000000" w:rsidRDefault="006F13F1">
            <w:pPr>
              <w:spacing w:line="0" w:lineRule="atLeast"/>
              <w:rPr>
                <w:rFonts w:ascii="Times New Roman" w:eastAsia="Times New Roman" w:hAnsi="Times New Roman"/>
                <w:sz w:val="24"/>
              </w:rPr>
            </w:pPr>
          </w:p>
        </w:tc>
        <w:tc>
          <w:tcPr>
            <w:tcW w:w="66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12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593"/>
        </w:trPr>
        <w:tc>
          <w:tcPr>
            <w:tcW w:w="50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3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1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20" w:right="940" w:bottom="1440" w:left="1380" w:header="0" w:footer="0" w:gutter="0"/>
          <w:cols w:space="0" w:equalWidth="0">
            <w:col w:w="992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60"/>
        <w:gridCol w:w="460"/>
        <w:gridCol w:w="960"/>
        <w:gridCol w:w="240"/>
        <w:gridCol w:w="80"/>
        <w:gridCol w:w="40"/>
        <w:gridCol w:w="540"/>
        <w:gridCol w:w="700"/>
        <w:gridCol w:w="460"/>
        <w:gridCol w:w="400"/>
        <w:gridCol w:w="120"/>
        <w:gridCol w:w="160"/>
        <w:gridCol w:w="940"/>
        <w:gridCol w:w="480"/>
        <w:gridCol w:w="880"/>
        <w:gridCol w:w="240"/>
        <w:gridCol w:w="260"/>
        <w:gridCol w:w="740"/>
        <w:gridCol w:w="1720"/>
      </w:tblGrid>
      <w:tr w:rsidR="00000000">
        <w:trPr>
          <w:trHeight w:val="281"/>
        </w:trPr>
        <w:tc>
          <w:tcPr>
            <w:tcW w:w="480" w:type="dxa"/>
            <w:tcBorders>
              <w:top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bookmarkStart w:id="130" w:name="page131"/>
            <w:bookmarkEnd w:id="130"/>
            <w:r>
              <w:rPr>
                <w:rFonts w:ascii="Times New Roman" w:eastAsia="Times New Roman" w:hAnsi="Times New Roman"/>
                <w:sz w:val="24"/>
              </w:rPr>
              <w:pict>
                <v:line id="_x0000_s1129" style="position:absolute;left:0;text-align:left;z-index:-251785728;mso-position-horizontal-relative:page;mso-position-vertical-relative:page" from="69.1pt,1in" to="69.1pt,556.6pt" o:userdrawn="t" strokecolor="#00000a" strokeweight=".48pt">
                  <w10:wrap anchorx="page" anchory="page"/>
                </v:line>
              </w:pict>
            </w:r>
            <w:r>
              <w:rPr>
                <w:rFonts w:ascii="Times New Roman" w:eastAsia="Times New Roman" w:hAnsi="Times New Roman"/>
                <w:sz w:val="24"/>
              </w:rPr>
              <w:pict>
                <v:line id="_x0000_s1130" style="position:absolute;left:0;text-align:left;z-index:-251784704;mso-position-horizontal-relative:page;mso-position-vertical-relative:page" from="93.35pt,1in" to="93.35pt,556.6pt" o:userdrawn="t" strokecolor="#00000a" strokeweight=".48pt">
                  <w10:wrap anchorx="page" anchory="page"/>
                </v:line>
              </w:pict>
            </w:r>
            <w:r>
              <w:rPr>
                <w:rFonts w:ascii="Times New Roman" w:eastAsia="Times New Roman" w:hAnsi="Times New Roman"/>
                <w:b/>
                <w:sz w:val="24"/>
                <w:highlight w:val="lightGray"/>
              </w:rPr>
              <w:t>Sr.</w:t>
            </w:r>
          </w:p>
        </w:tc>
        <w:tc>
          <w:tcPr>
            <w:tcW w:w="60" w:type="dxa"/>
            <w:tcBorders>
              <w:top w:val="single" w:sz="8" w:space="0" w:color="00000A"/>
              <w:right w:val="single" w:sz="8" w:space="0" w:color="BFBFBF"/>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Title</w:t>
            </w:r>
          </w:p>
        </w:tc>
        <w:tc>
          <w:tcPr>
            <w:tcW w:w="2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8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240" w:type="dxa"/>
            <w:gridSpan w:val="2"/>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Details</w:t>
            </w:r>
          </w:p>
        </w:tc>
        <w:tc>
          <w:tcPr>
            <w:tcW w:w="4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0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2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9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8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8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4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6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40" w:type="dxa"/>
            <w:tcBorders>
              <w:top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top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480" w:type="dxa"/>
            <w:tcBorders>
              <w:bottom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60" w:type="dxa"/>
            <w:tcBorders>
              <w:bottom w:val="single" w:sz="8" w:space="0" w:color="00000A"/>
              <w:right w:val="single" w:sz="8" w:space="0" w:color="BFBFBF"/>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9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8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0"/>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60" w:type="dxa"/>
            <w:shd w:val="clear" w:color="auto" w:fill="auto"/>
            <w:vAlign w:val="bottom"/>
          </w:tcPr>
          <w:p w:rsidR="00000000" w:rsidRDefault="006F13F1">
            <w:pPr>
              <w:spacing w:line="0" w:lineRule="atLeast"/>
              <w:rPr>
                <w:rFonts w:ascii="Times New Roman" w:eastAsia="Times New Roman" w:hAnsi="Times New Roman"/>
                <w:sz w:val="23"/>
              </w:rPr>
            </w:pPr>
          </w:p>
        </w:tc>
        <w:tc>
          <w:tcPr>
            <w:tcW w:w="460" w:type="dxa"/>
            <w:shd w:val="clear" w:color="auto" w:fill="auto"/>
            <w:vAlign w:val="bottom"/>
          </w:tcPr>
          <w:p w:rsidR="00000000" w:rsidRDefault="006F13F1">
            <w:pPr>
              <w:spacing w:line="0" w:lineRule="atLeast"/>
              <w:rPr>
                <w:rFonts w:ascii="Times New Roman" w:eastAsia="Times New Roman" w:hAnsi="Times New Roman"/>
                <w:sz w:val="23"/>
              </w:rPr>
            </w:pPr>
          </w:p>
        </w:tc>
        <w:tc>
          <w:tcPr>
            <w:tcW w:w="960" w:type="dxa"/>
            <w:shd w:val="clear" w:color="auto" w:fill="auto"/>
            <w:vAlign w:val="bottom"/>
          </w:tcPr>
          <w:p w:rsidR="00000000" w:rsidRDefault="006F13F1">
            <w:pPr>
              <w:spacing w:line="0" w:lineRule="atLeast"/>
              <w:rPr>
                <w:rFonts w:ascii="Times New Roman" w:eastAsia="Times New Roman" w:hAnsi="Times New Roman"/>
                <w:sz w:val="23"/>
              </w:rPr>
            </w:pPr>
          </w:p>
        </w:tc>
        <w:tc>
          <w:tcPr>
            <w:tcW w:w="24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shd w:val="clear" w:color="auto" w:fill="auto"/>
            <w:vAlign w:val="bottom"/>
          </w:tcPr>
          <w:p w:rsidR="00000000" w:rsidRDefault="006F13F1">
            <w:pPr>
              <w:spacing w:line="264" w:lineRule="exact"/>
              <w:rPr>
                <w:rFonts w:ascii="Times New Roman" w:eastAsia="Times New Roman" w:hAnsi="Times New Roman"/>
                <w:w w:val="99"/>
                <w:sz w:val="24"/>
              </w:rPr>
            </w:pPr>
            <w:r>
              <w:rPr>
                <w:rFonts w:ascii="Times New Roman" w:eastAsia="Times New Roman" w:hAnsi="Times New Roman"/>
                <w:w w:val="99"/>
                <w:sz w:val="24"/>
              </w:rPr>
              <w:t>Term</w:t>
            </w:r>
          </w:p>
        </w:tc>
        <w:tc>
          <w:tcPr>
            <w:tcW w:w="70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Loan</w:t>
            </w:r>
          </w:p>
        </w:tc>
        <w:tc>
          <w:tcPr>
            <w:tcW w:w="2080" w:type="dxa"/>
            <w:gridSpan w:val="5"/>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MIBOR/Re</w:t>
            </w:r>
            <w:r>
              <w:rPr>
                <w:rFonts w:ascii="Times New Roman" w:eastAsia="Times New Roman" w:hAnsi="Times New Roman"/>
                <w:sz w:val="24"/>
              </w:rPr>
              <w:t>po  Rate</w:t>
            </w:r>
          </w:p>
        </w:tc>
        <w:tc>
          <w:tcPr>
            <w:tcW w:w="48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w:t>
            </w:r>
          </w:p>
        </w:tc>
        <w:tc>
          <w:tcPr>
            <w:tcW w:w="880" w:type="dxa"/>
            <w:shd w:val="clear" w:color="auto" w:fill="auto"/>
            <w:vAlign w:val="bottom"/>
          </w:tcPr>
          <w:p w:rsidR="00000000" w:rsidRDefault="006F13F1">
            <w:pPr>
              <w:spacing w:line="270" w:lineRule="exact"/>
              <w:ind w:left="40"/>
              <w:rPr>
                <w:color w:val="201F1E"/>
                <w:sz w:val="24"/>
              </w:rPr>
            </w:pPr>
            <w:r>
              <w:rPr>
                <w:color w:val="201F1E"/>
                <w:sz w:val="24"/>
              </w:rPr>
              <w:t>Once</w:t>
            </w:r>
          </w:p>
        </w:tc>
        <w:tc>
          <w:tcPr>
            <w:tcW w:w="500" w:type="dxa"/>
            <w:gridSpan w:val="2"/>
            <w:shd w:val="clear" w:color="auto" w:fill="auto"/>
            <w:vAlign w:val="bottom"/>
          </w:tcPr>
          <w:p w:rsidR="00000000" w:rsidRDefault="006F13F1">
            <w:pPr>
              <w:spacing w:line="270" w:lineRule="exact"/>
              <w:ind w:left="60"/>
              <w:rPr>
                <w:color w:val="201F1E"/>
                <w:sz w:val="24"/>
              </w:rPr>
            </w:pPr>
            <w:r>
              <w:rPr>
                <w:color w:val="201F1E"/>
                <w:sz w:val="24"/>
              </w:rPr>
              <w:t>in</w:t>
            </w:r>
          </w:p>
        </w:tc>
        <w:tc>
          <w:tcPr>
            <w:tcW w:w="740" w:type="dxa"/>
            <w:tcBorders>
              <w:right w:val="single" w:sz="8" w:space="0" w:color="00000A"/>
            </w:tcBorders>
            <w:shd w:val="clear" w:color="auto" w:fill="auto"/>
            <w:vAlign w:val="bottom"/>
          </w:tcPr>
          <w:p w:rsidR="00000000" w:rsidRDefault="006F13F1">
            <w:pPr>
              <w:spacing w:line="270" w:lineRule="exact"/>
              <w:jc w:val="right"/>
              <w:rPr>
                <w:color w:val="201F1E"/>
                <w:sz w:val="24"/>
              </w:rPr>
            </w:pPr>
            <w:r>
              <w:rPr>
                <w:color w:val="201F1E"/>
                <w:sz w:val="24"/>
              </w:rPr>
              <w:t>three</w:t>
            </w:r>
          </w:p>
        </w:tc>
        <w:tc>
          <w:tcPr>
            <w:tcW w:w="1720" w:type="dxa"/>
            <w:tcBorders>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N.A</w:t>
            </w:r>
          </w:p>
        </w:tc>
      </w:tr>
      <w:tr w:rsidR="00000000">
        <w:trPr>
          <w:trHeight w:val="309"/>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right w:val="single" w:sz="8" w:space="0" w:color="00000A"/>
            </w:tcBorders>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-I(TL-I)</w:t>
            </w:r>
          </w:p>
        </w:tc>
        <w:tc>
          <w:tcPr>
            <w:tcW w:w="208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 (presently at</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gridSpan w:val="3"/>
            <w:shd w:val="clear" w:color="auto" w:fill="auto"/>
            <w:vAlign w:val="bottom"/>
          </w:tcPr>
          <w:p w:rsidR="00000000" w:rsidRDefault="006F13F1">
            <w:pPr>
              <w:spacing w:line="0" w:lineRule="atLeast"/>
              <w:ind w:left="40"/>
              <w:rPr>
                <w:color w:val="201F1E"/>
                <w:sz w:val="24"/>
              </w:rPr>
            </w:pPr>
            <w:r>
              <w:rPr>
                <w:color w:val="201F1E"/>
                <w:sz w:val="24"/>
              </w:rPr>
              <w:t>months or</w:t>
            </w:r>
          </w:p>
        </w:tc>
        <w:tc>
          <w:tcPr>
            <w:tcW w:w="740" w:type="dxa"/>
            <w:tcBorders>
              <w:right w:val="single" w:sz="8" w:space="0" w:color="00000A"/>
            </w:tcBorders>
            <w:shd w:val="clear" w:color="auto" w:fill="auto"/>
            <w:vAlign w:val="bottom"/>
          </w:tcPr>
          <w:p w:rsidR="00000000" w:rsidRDefault="006F13F1">
            <w:pPr>
              <w:spacing w:line="0" w:lineRule="atLeast"/>
              <w:jc w:val="right"/>
              <w:rPr>
                <w:color w:val="201F1E"/>
                <w:sz w:val="24"/>
              </w:rPr>
            </w:pPr>
            <w:r>
              <w:rPr>
                <w:color w:val="201F1E"/>
                <w:sz w:val="24"/>
              </w:rPr>
              <w:t>as</w:t>
            </w: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w:t>
            </w:r>
          </w:p>
        </w:tc>
        <w:tc>
          <w:tcPr>
            <w:tcW w:w="680" w:type="dxa"/>
            <w:gridSpan w:val="3"/>
            <w:shd w:val="clear" w:color="auto" w:fill="auto"/>
            <w:vAlign w:val="bottom"/>
          </w:tcPr>
          <w:p w:rsidR="00000000" w:rsidRDefault="006F13F1">
            <w:pPr>
              <w:spacing w:line="0" w:lineRule="atLeast"/>
              <w:ind w:left="160"/>
              <w:rPr>
                <w:rFonts w:ascii="Times New Roman" w:eastAsia="Times New Roman" w:hAnsi="Times New Roman"/>
                <w:sz w:val="24"/>
              </w:rPr>
            </w:pPr>
            <w:r>
              <w:rPr>
                <w:rFonts w:ascii="Times New Roman" w:eastAsia="Times New Roman" w:hAnsi="Times New Roman"/>
                <w:sz w:val="24"/>
              </w:rPr>
              <w:t>p.a.</w:t>
            </w:r>
          </w:p>
        </w:tc>
        <w:tc>
          <w:tcPr>
            <w:tcW w:w="940" w:type="dxa"/>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payable</w:t>
            </w:r>
          </w:p>
        </w:tc>
        <w:tc>
          <w:tcPr>
            <w:tcW w:w="480" w:type="dxa"/>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at</w:t>
            </w:r>
          </w:p>
        </w:tc>
        <w:tc>
          <w:tcPr>
            <w:tcW w:w="880" w:type="dxa"/>
            <w:shd w:val="clear" w:color="auto" w:fill="auto"/>
            <w:vAlign w:val="bottom"/>
          </w:tcPr>
          <w:p w:rsidR="00000000" w:rsidRDefault="006F13F1">
            <w:pPr>
              <w:spacing w:line="286" w:lineRule="exact"/>
              <w:ind w:left="40"/>
              <w:rPr>
                <w:color w:val="201F1E"/>
                <w:sz w:val="24"/>
              </w:rPr>
            </w:pPr>
            <w:r>
              <w:rPr>
                <w:color w:val="201F1E"/>
                <w:sz w:val="24"/>
              </w:rPr>
              <w:t>decided</w:t>
            </w:r>
          </w:p>
        </w:tc>
        <w:tc>
          <w:tcPr>
            <w:tcW w:w="500" w:type="dxa"/>
            <w:gridSpan w:val="2"/>
            <w:shd w:val="clear" w:color="auto" w:fill="auto"/>
            <w:vAlign w:val="bottom"/>
          </w:tcPr>
          <w:p w:rsidR="00000000" w:rsidRDefault="006F13F1">
            <w:pPr>
              <w:spacing w:line="286" w:lineRule="exact"/>
              <w:ind w:left="160"/>
              <w:rPr>
                <w:color w:val="201F1E"/>
                <w:sz w:val="24"/>
              </w:rPr>
            </w:pPr>
            <w:r>
              <w:rPr>
                <w:color w:val="201F1E"/>
                <w:sz w:val="24"/>
              </w:rPr>
              <w:t>by</w:t>
            </w:r>
          </w:p>
        </w:tc>
        <w:tc>
          <w:tcPr>
            <w:tcW w:w="740" w:type="dxa"/>
            <w:tcBorders>
              <w:right w:val="single" w:sz="8" w:space="0" w:color="00000A"/>
            </w:tcBorders>
            <w:shd w:val="clear" w:color="auto" w:fill="auto"/>
            <w:vAlign w:val="bottom"/>
          </w:tcPr>
          <w:p w:rsidR="00000000" w:rsidRDefault="006F13F1">
            <w:pPr>
              <w:spacing w:line="286" w:lineRule="exact"/>
              <w:jc w:val="right"/>
              <w:rPr>
                <w:color w:val="201F1E"/>
                <w:sz w:val="24"/>
              </w:rPr>
            </w:pPr>
            <w:r>
              <w:rPr>
                <w:color w:val="201F1E"/>
                <w:sz w:val="24"/>
              </w:rPr>
              <w:t>Bank,</w:t>
            </w: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8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monthly intervals</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4"/>
            <w:tcBorders>
              <w:right w:val="single" w:sz="8" w:space="0" w:color="00000A"/>
            </w:tcBorders>
            <w:shd w:val="clear" w:color="auto" w:fill="auto"/>
            <w:vAlign w:val="bottom"/>
          </w:tcPr>
          <w:p w:rsidR="00000000" w:rsidRDefault="006F13F1">
            <w:pPr>
              <w:spacing w:line="264" w:lineRule="exact"/>
              <w:ind w:left="40"/>
              <w:rPr>
                <w:color w:val="201F1E"/>
                <w:sz w:val="24"/>
              </w:rPr>
            </w:pPr>
            <w:r>
              <w:rPr>
                <w:color w:val="201F1E"/>
                <w:sz w:val="24"/>
              </w:rPr>
              <w:t>whichever is earlier</w:t>
            </w: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24"/>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8"/>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60" w:type="dxa"/>
            <w:shd w:val="clear" w:color="auto" w:fill="auto"/>
            <w:vAlign w:val="bottom"/>
          </w:tcPr>
          <w:p w:rsidR="00000000" w:rsidRDefault="006F13F1">
            <w:pPr>
              <w:spacing w:line="0" w:lineRule="atLeast"/>
              <w:rPr>
                <w:rFonts w:ascii="Times New Roman" w:eastAsia="Times New Roman" w:hAnsi="Times New Roman"/>
                <w:sz w:val="23"/>
              </w:rPr>
            </w:pPr>
          </w:p>
        </w:tc>
        <w:tc>
          <w:tcPr>
            <w:tcW w:w="460" w:type="dxa"/>
            <w:shd w:val="clear" w:color="auto" w:fill="auto"/>
            <w:vAlign w:val="bottom"/>
          </w:tcPr>
          <w:p w:rsidR="00000000" w:rsidRDefault="006F13F1">
            <w:pPr>
              <w:spacing w:line="0" w:lineRule="atLeast"/>
              <w:rPr>
                <w:rFonts w:ascii="Times New Roman" w:eastAsia="Times New Roman" w:hAnsi="Times New Roman"/>
                <w:sz w:val="23"/>
              </w:rPr>
            </w:pPr>
          </w:p>
        </w:tc>
        <w:tc>
          <w:tcPr>
            <w:tcW w:w="960" w:type="dxa"/>
            <w:shd w:val="clear" w:color="auto" w:fill="auto"/>
            <w:vAlign w:val="bottom"/>
          </w:tcPr>
          <w:p w:rsidR="00000000" w:rsidRDefault="006F13F1">
            <w:pPr>
              <w:spacing w:line="0" w:lineRule="atLeast"/>
              <w:rPr>
                <w:rFonts w:ascii="Times New Roman" w:eastAsia="Times New Roman" w:hAnsi="Times New Roman"/>
                <w:sz w:val="23"/>
              </w:rPr>
            </w:pPr>
          </w:p>
        </w:tc>
        <w:tc>
          <w:tcPr>
            <w:tcW w:w="24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shd w:val="clear" w:color="auto" w:fill="auto"/>
            <w:vAlign w:val="bottom"/>
          </w:tcPr>
          <w:p w:rsidR="00000000" w:rsidRDefault="006F13F1">
            <w:pPr>
              <w:spacing w:line="264" w:lineRule="exact"/>
              <w:rPr>
                <w:rFonts w:ascii="Times New Roman" w:eastAsia="Times New Roman" w:hAnsi="Times New Roman"/>
                <w:w w:val="99"/>
                <w:sz w:val="24"/>
              </w:rPr>
            </w:pPr>
            <w:r>
              <w:rPr>
                <w:rFonts w:ascii="Times New Roman" w:eastAsia="Times New Roman" w:hAnsi="Times New Roman"/>
                <w:w w:val="99"/>
                <w:sz w:val="24"/>
              </w:rPr>
              <w:t>Term</w:t>
            </w:r>
          </w:p>
        </w:tc>
        <w:tc>
          <w:tcPr>
            <w:tcW w:w="70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Loan</w:t>
            </w:r>
          </w:p>
        </w:tc>
        <w:tc>
          <w:tcPr>
            <w:tcW w:w="2080" w:type="dxa"/>
            <w:gridSpan w:val="5"/>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MIBOR/Repo  Rate</w:t>
            </w:r>
          </w:p>
        </w:tc>
        <w:tc>
          <w:tcPr>
            <w:tcW w:w="48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w:t>
            </w:r>
          </w:p>
        </w:tc>
        <w:tc>
          <w:tcPr>
            <w:tcW w:w="880" w:type="dxa"/>
            <w:shd w:val="clear" w:color="auto" w:fill="auto"/>
            <w:vAlign w:val="bottom"/>
          </w:tcPr>
          <w:p w:rsidR="00000000" w:rsidRDefault="006F13F1">
            <w:pPr>
              <w:spacing w:line="268" w:lineRule="exact"/>
              <w:ind w:left="40"/>
              <w:rPr>
                <w:color w:val="201F1E"/>
                <w:sz w:val="24"/>
              </w:rPr>
            </w:pPr>
            <w:r>
              <w:rPr>
                <w:color w:val="201F1E"/>
                <w:sz w:val="24"/>
              </w:rPr>
              <w:t>Once</w:t>
            </w:r>
          </w:p>
        </w:tc>
        <w:tc>
          <w:tcPr>
            <w:tcW w:w="500" w:type="dxa"/>
            <w:gridSpan w:val="2"/>
            <w:shd w:val="clear" w:color="auto" w:fill="auto"/>
            <w:vAlign w:val="bottom"/>
          </w:tcPr>
          <w:p w:rsidR="00000000" w:rsidRDefault="006F13F1">
            <w:pPr>
              <w:spacing w:line="268" w:lineRule="exact"/>
              <w:ind w:left="60"/>
              <w:rPr>
                <w:color w:val="201F1E"/>
                <w:sz w:val="24"/>
              </w:rPr>
            </w:pPr>
            <w:r>
              <w:rPr>
                <w:color w:val="201F1E"/>
                <w:sz w:val="24"/>
              </w:rPr>
              <w:t>in</w:t>
            </w:r>
          </w:p>
        </w:tc>
        <w:tc>
          <w:tcPr>
            <w:tcW w:w="740" w:type="dxa"/>
            <w:tcBorders>
              <w:right w:val="single" w:sz="8" w:space="0" w:color="00000A"/>
            </w:tcBorders>
            <w:shd w:val="clear" w:color="auto" w:fill="auto"/>
            <w:vAlign w:val="bottom"/>
          </w:tcPr>
          <w:p w:rsidR="00000000" w:rsidRDefault="006F13F1">
            <w:pPr>
              <w:spacing w:line="268" w:lineRule="exact"/>
              <w:jc w:val="right"/>
              <w:rPr>
                <w:color w:val="201F1E"/>
                <w:sz w:val="24"/>
              </w:rPr>
            </w:pPr>
            <w:r>
              <w:rPr>
                <w:color w:val="201F1E"/>
                <w:sz w:val="24"/>
              </w:rPr>
              <w:t>three</w:t>
            </w:r>
          </w:p>
        </w:tc>
        <w:tc>
          <w:tcPr>
            <w:tcW w:w="1720" w:type="dxa"/>
            <w:tcBorders>
              <w:right w:val="single" w:sz="8" w:space="0" w:color="00000A"/>
            </w:tcBorders>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N.A</w:t>
            </w: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  II</w:t>
            </w:r>
          </w:p>
        </w:tc>
        <w:tc>
          <w:tcPr>
            <w:tcW w:w="700" w:type="dxa"/>
            <w:tcBorders>
              <w:right w:val="single" w:sz="8" w:space="0" w:color="00000A"/>
            </w:tcBorders>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(TL  -</w:t>
            </w:r>
          </w:p>
        </w:tc>
        <w:tc>
          <w:tcPr>
            <w:tcW w:w="208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 (presently at</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gridSpan w:val="3"/>
            <w:shd w:val="clear" w:color="auto" w:fill="auto"/>
            <w:vAlign w:val="bottom"/>
          </w:tcPr>
          <w:p w:rsidR="00000000" w:rsidRDefault="006F13F1">
            <w:pPr>
              <w:spacing w:line="276" w:lineRule="exact"/>
              <w:ind w:left="40"/>
              <w:rPr>
                <w:color w:val="201F1E"/>
                <w:sz w:val="24"/>
              </w:rPr>
            </w:pPr>
            <w:r>
              <w:rPr>
                <w:color w:val="201F1E"/>
                <w:sz w:val="24"/>
              </w:rPr>
              <w:t>months or</w:t>
            </w:r>
          </w:p>
        </w:tc>
        <w:tc>
          <w:tcPr>
            <w:tcW w:w="740" w:type="dxa"/>
            <w:tcBorders>
              <w:right w:val="single" w:sz="8" w:space="0" w:color="00000A"/>
            </w:tcBorders>
            <w:shd w:val="clear" w:color="auto" w:fill="auto"/>
            <w:vAlign w:val="bottom"/>
          </w:tcPr>
          <w:p w:rsidR="00000000" w:rsidRDefault="006F13F1">
            <w:pPr>
              <w:spacing w:line="276" w:lineRule="exact"/>
              <w:jc w:val="right"/>
              <w:rPr>
                <w:color w:val="201F1E"/>
                <w:sz w:val="24"/>
              </w:rPr>
            </w:pPr>
            <w:r>
              <w:rPr>
                <w:color w:val="201F1E"/>
                <w:sz w:val="24"/>
              </w:rPr>
              <w:t>as</w:t>
            </w: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960" w:type="dxa"/>
            <w:shd w:val="clear" w:color="auto" w:fill="auto"/>
            <w:vAlign w:val="bottom"/>
          </w:tcPr>
          <w:p w:rsidR="00000000" w:rsidRDefault="006F13F1">
            <w:pPr>
              <w:spacing w:line="0" w:lineRule="atLeast"/>
              <w:rPr>
                <w:rFonts w:ascii="Times New Roman" w:eastAsia="Times New Roman" w:hAnsi="Times New Roman"/>
                <w:sz w:val="22"/>
              </w:rPr>
            </w:pPr>
          </w:p>
        </w:tc>
        <w:tc>
          <w:tcPr>
            <w:tcW w:w="2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II)</w:t>
            </w:r>
          </w:p>
        </w:tc>
        <w:tc>
          <w:tcPr>
            <w:tcW w:w="7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vMerge w:val="restart"/>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w:t>
            </w:r>
          </w:p>
        </w:tc>
        <w:tc>
          <w:tcPr>
            <w:tcW w:w="680" w:type="dxa"/>
            <w:gridSpan w:val="3"/>
            <w:vMerge w:val="restart"/>
            <w:shd w:val="clear" w:color="auto" w:fill="auto"/>
            <w:vAlign w:val="bottom"/>
          </w:tcPr>
          <w:p w:rsidR="00000000" w:rsidRDefault="006F13F1">
            <w:pPr>
              <w:spacing w:line="0" w:lineRule="atLeast"/>
              <w:ind w:left="160"/>
              <w:rPr>
                <w:rFonts w:ascii="Times New Roman" w:eastAsia="Times New Roman" w:hAnsi="Times New Roman"/>
                <w:sz w:val="24"/>
              </w:rPr>
            </w:pPr>
            <w:r>
              <w:rPr>
                <w:rFonts w:ascii="Times New Roman" w:eastAsia="Times New Roman" w:hAnsi="Times New Roman"/>
                <w:sz w:val="24"/>
              </w:rPr>
              <w:t>p.a.</w:t>
            </w:r>
          </w:p>
        </w:tc>
        <w:tc>
          <w:tcPr>
            <w:tcW w:w="940" w:type="dxa"/>
            <w:vMerge w:val="restart"/>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payable</w:t>
            </w:r>
          </w:p>
        </w:tc>
        <w:tc>
          <w:tcPr>
            <w:tcW w:w="480" w:type="dxa"/>
            <w:vMerge w:val="restart"/>
            <w:tcBorders>
              <w:right w:val="single" w:sz="8" w:space="0" w:color="00000A"/>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at</w:t>
            </w:r>
          </w:p>
        </w:tc>
        <w:tc>
          <w:tcPr>
            <w:tcW w:w="880" w:type="dxa"/>
            <w:vMerge w:val="restart"/>
            <w:shd w:val="clear" w:color="auto" w:fill="auto"/>
            <w:vAlign w:val="bottom"/>
          </w:tcPr>
          <w:p w:rsidR="00000000" w:rsidRDefault="006F13F1">
            <w:pPr>
              <w:spacing w:line="0" w:lineRule="atLeast"/>
              <w:ind w:left="40"/>
              <w:rPr>
                <w:color w:val="201F1E"/>
                <w:sz w:val="24"/>
              </w:rPr>
            </w:pPr>
            <w:r>
              <w:rPr>
                <w:color w:val="201F1E"/>
                <w:sz w:val="24"/>
              </w:rPr>
              <w:t>decided</w:t>
            </w:r>
          </w:p>
        </w:tc>
        <w:tc>
          <w:tcPr>
            <w:tcW w:w="500" w:type="dxa"/>
            <w:gridSpan w:val="2"/>
            <w:vMerge w:val="restart"/>
            <w:shd w:val="clear" w:color="auto" w:fill="auto"/>
            <w:vAlign w:val="bottom"/>
          </w:tcPr>
          <w:p w:rsidR="00000000" w:rsidRDefault="006F13F1">
            <w:pPr>
              <w:spacing w:line="0" w:lineRule="atLeast"/>
              <w:ind w:left="160"/>
              <w:rPr>
                <w:color w:val="201F1E"/>
                <w:sz w:val="24"/>
              </w:rPr>
            </w:pPr>
            <w:r>
              <w:rPr>
                <w:color w:val="201F1E"/>
                <w:sz w:val="24"/>
              </w:rPr>
              <w:t>by</w:t>
            </w:r>
          </w:p>
        </w:tc>
        <w:tc>
          <w:tcPr>
            <w:tcW w:w="740" w:type="dxa"/>
            <w:vMerge w:val="restart"/>
            <w:tcBorders>
              <w:right w:val="single" w:sz="8" w:space="0" w:color="00000A"/>
            </w:tcBorders>
            <w:shd w:val="clear" w:color="auto" w:fill="auto"/>
            <w:vAlign w:val="bottom"/>
          </w:tcPr>
          <w:p w:rsidR="00000000" w:rsidRDefault="006F13F1">
            <w:pPr>
              <w:spacing w:line="0" w:lineRule="atLeast"/>
              <w:jc w:val="right"/>
              <w:rPr>
                <w:color w:val="201F1E"/>
                <w:sz w:val="24"/>
              </w:rPr>
            </w:pPr>
            <w:r>
              <w:rPr>
                <w:color w:val="201F1E"/>
                <w:sz w:val="24"/>
              </w:rPr>
              <w:t>Bank,</w:t>
            </w: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84"/>
        </w:trPr>
        <w:tc>
          <w:tcPr>
            <w:tcW w:w="480" w:type="dxa"/>
            <w:shd w:val="clear" w:color="auto" w:fill="auto"/>
            <w:vAlign w:val="bottom"/>
          </w:tcPr>
          <w:p w:rsidR="00000000" w:rsidRDefault="006F13F1">
            <w:pPr>
              <w:spacing w:line="0" w:lineRule="atLeast"/>
              <w:rPr>
                <w:rFonts w:ascii="Times New Roman" w:eastAsia="Times New Roman" w:hAnsi="Times New Roman"/>
                <w:sz w:val="7"/>
              </w:rPr>
            </w:pPr>
          </w:p>
        </w:tc>
        <w:tc>
          <w:tcPr>
            <w:tcW w:w="60" w:type="dxa"/>
            <w:shd w:val="clear" w:color="auto" w:fill="auto"/>
            <w:vAlign w:val="bottom"/>
          </w:tcPr>
          <w:p w:rsidR="00000000" w:rsidRDefault="006F13F1">
            <w:pPr>
              <w:spacing w:line="0" w:lineRule="atLeast"/>
              <w:rPr>
                <w:rFonts w:ascii="Times New Roman" w:eastAsia="Times New Roman" w:hAnsi="Times New Roman"/>
                <w:sz w:val="7"/>
              </w:rPr>
            </w:pPr>
          </w:p>
        </w:tc>
        <w:tc>
          <w:tcPr>
            <w:tcW w:w="460" w:type="dxa"/>
            <w:shd w:val="clear" w:color="auto" w:fill="auto"/>
            <w:vAlign w:val="bottom"/>
          </w:tcPr>
          <w:p w:rsidR="00000000" w:rsidRDefault="006F13F1">
            <w:pPr>
              <w:spacing w:line="0" w:lineRule="atLeast"/>
              <w:rPr>
                <w:rFonts w:ascii="Times New Roman" w:eastAsia="Times New Roman" w:hAnsi="Times New Roman"/>
                <w:sz w:val="7"/>
              </w:rPr>
            </w:pPr>
          </w:p>
        </w:tc>
        <w:tc>
          <w:tcPr>
            <w:tcW w:w="960" w:type="dxa"/>
            <w:shd w:val="clear" w:color="auto" w:fill="auto"/>
            <w:vAlign w:val="bottom"/>
          </w:tcPr>
          <w:p w:rsidR="00000000" w:rsidRDefault="006F13F1">
            <w:pPr>
              <w:spacing w:line="0" w:lineRule="atLeast"/>
              <w:rPr>
                <w:rFonts w:ascii="Times New Roman" w:eastAsia="Times New Roman" w:hAnsi="Times New Roman"/>
                <w:sz w:val="7"/>
              </w:rPr>
            </w:pPr>
          </w:p>
        </w:tc>
        <w:tc>
          <w:tcPr>
            <w:tcW w:w="240" w:type="dxa"/>
            <w:shd w:val="clear" w:color="auto" w:fill="auto"/>
            <w:vAlign w:val="bottom"/>
          </w:tcPr>
          <w:p w:rsidR="00000000" w:rsidRDefault="006F13F1">
            <w:pPr>
              <w:spacing w:line="0" w:lineRule="atLeast"/>
              <w:rPr>
                <w:rFonts w:ascii="Times New Roman" w:eastAsia="Times New Roman" w:hAnsi="Times New Roman"/>
                <w:sz w:val="7"/>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40" w:type="dxa"/>
            <w:shd w:val="clear" w:color="auto" w:fill="auto"/>
            <w:vAlign w:val="bottom"/>
          </w:tcPr>
          <w:p w:rsidR="00000000" w:rsidRDefault="006F13F1">
            <w:pPr>
              <w:spacing w:line="0" w:lineRule="atLeast"/>
              <w:rPr>
                <w:rFonts w:ascii="Times New Roman" w:eastAsia="Times New Roman" w:hAnsi="Times New Roman"/>
                <w:sz w:val="7"/>
              </w:rPr>
            </w:pPr>
          </w:p>
        </w:tc>
        <w:tc>
          <w:tcPr>
            <w:tcW w:w="540" w:type="dxa"/>
            <w:shd w:val="clear" w:color="auto" w:fill="auto"/>
            <w:vAlign w:val="bottom"/>
          </w:tcPr>
          <w:p w:rsidR="00000000" w:rsidRDefault="006F13F1">
            <w:pPr>
              <w:spacing w:line="0" w:lineRule="atLeast"/>
              <w:rPr>
                <w:rFonts w:ascii="Times New Roman" w:eastAsia="Times New Roman" w:hAnsi="Times New Roman"/>
                <w:sz w:val="7"/>
              </w:rPr>
            </w:pPr>
          </w:p>
        </w:tc>
        <w:tc>
          <w:tcPr>
            <w:tcW w:w="7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460" w:type="dxa"/>
            <w:vMerge/>
            <w:shd w:val="clear" w:color="auto" w:fill="auto"/>
            <w:vAlign w:val="bottom"/>
          </w:tcPr>
          <w:p w:rsidR="00000000" w:rsidRDefault="006F13F1">
            <w:pPr>
              <w:spacing w:line="0" w:lineRule="atLeast"/>
              <w:rPr>
                <w:rFonts w:ascii="Times New Roman" w:eastAsia="Times New Roman" w:hAnsi="Times New Roman"/>
                <w:sz w:val="7"/>
              </w:rPr>
            </w:pPr>
          </w:p>
        </w:tc>
        <w:tc>
          <w:tcPr>
            <w:tcW w:w="680" w:type="dxa"/>
            <w:gridSpan w:val="3"/>
            <w:vMerge/>
            <w:shd w:val="clear" w:color="auto" w:fill="auto"/>
            <w:vAlign w:val="bottom"/>
          </w:tcPr>
          <w:p w:rsidR="00000000" w:rsidRDefault="006F13F1">
            <w:pPr>
              <w:spacing w:line="0" w:lineRule="atLeast"/>
              <w:rPr>
                <w:rFonts w:ascii="Times New Roman" w:eastAsia="Times New Roman" w:hAnsi="Times New Roman"/>
                <w:sz w:val="7"/>
              </w:rPr>
            </w:pPr>
          </w:p>
        </w:tc>
        <w:tc>
          <w:tcPr>
            <w:tcW w:w="940" w:type="dxa"/>
            <w:vMerge/>
            <w:shd w:val="clear" w:color="auto" w:fill="auto"/>
            <w:vAlign w:val="bottom"/>
          </w:tcPr>
          <w:p w:rsidR="00000000" w:rsidRDefault="006F13F1">
            <w:pPr>
              <w:spacing w:line="0" w:lineRule="atLeast"/>
              <w:rPr>
                <w:rFonts w:ascii="Times New Roman" w:eastAsia="Times New Roman" w:hAnsi="Times New Roman"/>
                <w:sz w:val="7"/>
              </w:rPr>
            </w:pPr>
          </w:p>
        </w:tc>
        <w:tc>
          <w:tcPr>
            <w:tcW w:w="48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880" w:type="dxa"/>
            <w:vMerge/>
            <w:shd w:val="clear" w:color="auto" w:fill="auto"/>
            <w:vAlign w:val="bottom"/>
          </w:tcPr>
          <w:p w:rsidR="00000000" w:rsidRDefault="006F13F1">
            <w:pPr>
              <w:spacing w:line="0" w:lineRule="atLeast"/>
              <w:rPr>
                <w:rFonts w:ascii="Times New Roman" w:eastAsia="Times New Roman" w:hAnsi="Times New Roman"/>
                <w:sz w:val="7"/>
              </w:rPr>
            </w:pPr>
          </w:p>
        </w:tc>
        <w:tc>
          <w:tcPr>
            <w:tcW w:w="500" w:type="dxa"/>
            <w:gridSpan w:val="2"/>
            <w:vMerge/>
            <w:shd w:val="clear" w:color="auto" w:fill="auto"/>
            <w:vAlign w:val="bottom"/>
          </w:tcPr>
          <w:p w:rsidR="00000000" w:rsidRDefault="006F13F1">
            <w:pPr>
              <w:spacing w:line="0" w:lineRule="atLeast"/>
              <w:rPr>
                <w:rFonts w:ascii="Times New Roman" w:eastAsia="Times New Roman" w:hAnsi="Times New Roman"/>
                <w:sz w:val="7"/>
              </w:rPr>
            </w:pPr>
          </w:p>
        </w:tc>
        <w:tc>
          <w:tcPr>
            <w:tcW w:w="740" w:type="dxa"/>
            <w:vMerge/>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7"/>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8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monthly intervals</w:t>
            </w:r>
          </w:p>
        </w:tc>
        <w:tc>
          <w:tcPr>
            <w:tcW w:w="4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4"/>
            <w:tcBorders>
              <w:right w:val="single" w:sz="8" w:space="0" w:color="00000A"/>
            </w:tcBorders>
            <w:shd w:val="clear" w:color="auto" w:fill="auto"/>
            <w:vAlign w:val="bottom"/>
          </w:tcPr>
          <w:p w:rsidR="00000000" w:rsidRDefault="006F13F1">
            <w:pPr>
              <w:spacing w:line="267" w:lineRule="exact"/>
              <w:ind w:left="40"/>
              <w:rPr>
                <w:color w:val="201F1E"/>
                <w:sz w:val="24"/>
              </w:rPr>
            </w:pPr>
            <w:r>
              <w:rPr>
                <w:color w:val="201F1E"/>
                <w:sz w:val="24"/>
              </w:rPr>
              <w:t>whichever is earlier</w:t>
            </w: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3"/>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gridSpan w:val="2"/>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48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12.</w:t>
            </w: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20" w:type="dxa"/>
            <w:gridSpan w:val="2"/>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Periodicity</w:t>
            </w:r>
          </w:p>
        </w:tc>
        <w:tc>
          <w:tcPr>
            <w:tcW w:w="320" w:type="dxa"/>
            <w:gridSpan w:val="2"/>
            <w:tcBorders>
              <w:right w:val="single" w:sz="8" w:space="0" w:color="00000A"/>
            </w:tcBorders>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of</w:t>
            </w: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0" w:lineRule="atLeast"/>
              <w:rPr>
                <w:rFonts w:ascii="Times New Roman" w:eastAsia="Times New Roman" w:hAnsi="Times New Roman"/>
                <w:sz w:val="22"/>
              </w:rPr>
            </w:pPr>
          </w:p>
        </w:tc>
        <w:tc>
          <w:tcPr>
            <w:tcW w:w="70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880" w:type="dxa"/>
            <w:shd w:val="clear" w:color="auto" w:fill="auto"/>
            <w:vAlign w:val="bottom"/>
          </w:tcPr>
          <w:p w:rsidR="00000000" w:rsidRDefault="006F13F1">
            <w:pPr>
              <w:spacing w:line="0" w:lineRule="atLeast"/>
              <w:rPr>
                <w:rFonts w:ascii="Times New Roman" w:eastAsia="Times New Roman" w:hAnsi="Times New Roman"/>
                <w:sz w:val="22"/>
              </w:rPr>
            </w:pPr>
          </w:p>
        </w:tc>
        <w:tc>
          <w:tcPr>
            <w:tcW w:w="240" w:type="dxa"/>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740" w:type="dxa"/>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Interest</w:t>
            </w: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Co</w:t>
            </w:r>
            <w:r>
              <w:rPr>
                <w:rFonts w:ascii="Times New Roman" w:eastAsia="Times New Roman" w:hAnsi="Times New Roman"/>
                <w:sz w:val="24"/>
              </w:rPr>
              <w:t>mpounding</w:t>
            </w: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62"/>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gridSpan w:val="3"/>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gridSpan w:val="4"/>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48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13.</w:t>
            </w: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1660" w:type="dxa"/>
            <w:gridSpan w:val="3"/>
            <w:tcBorders>
              <w:bottom w:val="single" w:sz="8" w:space="0" w:color="FFFF00"/>
            </w:tcBorders>
            <w:shd w:val="clear" w:color="auto" w:fill="FFFF00"/>
            <w:vAlign w:val="bottom"/>
          </w:tcPr>
          <w:p w:rsidR="00000000" w:rsidRDefault="006F13F1">
            <w:pPr>
              <w:spacing w:line="256" w:lineRule="exact"/>
              <w:rPr>
                <w:rFonts w:ascii="Times New Roman" w:eastAsia="Times New Roman" w:hAnsi="Times New Roman"/>
                <w:sz w:val="24"/>
                <w:highlight w:val="yellow"/>
              </w:rPr>
            </w:pPr>
            <w:r>
              <w:rPr>
                <w:rFonts w:ascii="Times New Roman" w:eastAsia="Times New Roman" w:hAnsi="Times New Roman"/>
                <w:sz w:val="24"/>
                <w:highlight w:val="yellow"/>
              </w:rPr>
              <w:t>Interest Payment</w:t>
            </w: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100" w:type="dxa"/>
            <w:gridSpan w:val="4"/>
            <w:tcBorders>
              <w:bottom w:val="single" w:sz="8" w:space="0" w:color="auto"/>
            </w:tcBorders>
            <w:shd w:val="clear" w:color="auto" w:fill="FFFF00"/>
            <w:vAlign w:val="bottom"/>
          </w:tcPr>
          <w:p w:rsidR="00000000" w:rsidRDefault="006F13F1">
            <w:pPr>
              <w:spacing w:line="256" w:lineRule="exact"/>
              <w:rPr>
                <w:rFonts w:ascii="Times New Roman" w:eastAsia="Times New Roman" w:hAnsi="Times New Roman"/>
                <w:w w:val="99"/>
                <w:sz w:val="24"/>
                <w:highlight w:val="yellow"/>
              </w:rPr>
            </w:pPr>
            <w:r>
              <w:rPr>
                <w:rFonts w:ascii="Times New Roman" w:eastAsia="Times New Roman" w:hAnsi="Times New Roman"/>
                <w:w w:val="99"/>
                <w:sz w:val="24"/>
                <w:highlight w:val="yellow"/>
              </w:rPr>
              <w:t>Facility Product Type</w:t>
            </w: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20" w:type="dxa"/>
            <w:tcBorders>
              <w:bottom w:val="single" w:sz="8" w:space="0" w:color="auto"/>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1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FFFF00"/>
            <w:vAlign w:val="bottom"/>
          </w:tcPr>
          <w:p w:rsidR="00000000" w:rsidRDefault="006F13F1">
            <w:pPr>
              <w:spacing w:line="256" w:lineRule="exact"/>
              <w:rPr>
                <w:rFonts w:ascii="Times New Roman" w:eastAsia="Times New Roman" w:hAnsi="Times New Roman"/>
                <w:w w:val="96"/>
                <w:sz w:val="24"/>
                <w:highlight w:val="yellow"/>
              </w:rPr>
            </w:pPr>
            <w:r>
              <w:rPr>
                <w:rFonts w:ascii="Times New Roman" w:eastAsia="Times New Roman" w:hAnsi="Times New Roman"/>
                <w:w w:val="96"/>
                <w:sz w:val="24"/>
                <w:highlight w:val="yellow"/>
              </w:rPr>
              <w:t>Date</w:t>
            </w: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2220" w:type="dxa"/>
            <w:gridSpan w:val="5"/>
            <w:shd w:val="clear" w:color="auto" w:fill="FFFF00"/>
            <w:vAlign w:val="bottom"/>
          </w:tcPr>
          <w:p w:rsidR="00000000" w:rsidRDefault="006F13F1">
            <w:pPr>
              <w:spacing w:line="265" w:lineRule="exact"/>
              <w:rPr>
                <w:rFonts w:ascii="Times New Roman" w:eastAsia="Times New Roman" w:hAnsi="Times New Roman"/>
                <w:w w:val="98"/>
                <w:sz w:val="24"/>
                <w:highlight w:val="yellow"/>
              </w:rPr>
            </w:pPr>
            <w:r>
              <w:rPr>
                <w:rFonts w:ascii="Times New Roman" w:eastAsia="Times New Roman" w:hAnsi="Times New Roman"/>
                <w:w w:val="98"/>
                <w:sz w:val="24"/>
                <w:highlight w:val="yellow"/>
              </w:rPr>
              <w:t>Term Loan - I (TL - I)-</w:t>
            </w: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0"/>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9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80" w:type="dxa"/>
            <w:gridSpan w:val="6"/>
            <w:tcBorders>
              <w:top w:val="single" w:sz="8" w:space="0" w:color="auto"/>
            </w:tcBorders>
            <w:shd w:val="clear" w:color="auto" w:fill="FFFF00"/>
            <w:vAlign w:val="bottom"/>
          </w:tcPr>
          <w:p w:rsidR="00000000" w:rsidRDefault="006F13F1">
            <w:pPr>
              <w:spacing w:line="264" w:lineRule="exact"/>
              <w:rPr>
                <w:rFonts w:ascii="Times New Roman" w:eastAsia="Times New Roman" w:hAnsi="Times New Roman"/>
                <w:w w:val="98"/>
                <w:sz w:val="24"/>
                <w:highlight w:val="yellow"/>
              </w:rPr>
            </w:pPr>
            <w:r>
              <w:rPr>
                <w:rFonts w:ascii="Times New Roman" w:eastAsia="Times New Roman" w:hAnsi="Times New Roman"/>
                <w:w w:val="98"/>
                <w:sz w:val="24"/>
                <w:highlight w:val="yellow"/>
              </w:rPr>
              <w:t>Term Loan - II (TL - II)-</w:t>
            </w:r>
          </w:p>
        </w:tc>
        <w:tc>
          <w:tcPr>
            <w:tcW w:w="9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top w:val="single" w:sz="8" w:space="0" w:color="auto"/>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35"/>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5180" w:type="dxa"/>
            <w:gridSpan w:val="11"/>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2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2"/>
        </w:trPr>
        <w:tc>
          <w:tcPr>
            <w:tcW w:w="480" w:type="dxa"/>
            <w:shd w:val="clear" w:color="auto" w:fill="auto"/>
            <w:vAlign w:val="bottom"/>
          </w:tcPr>
          <w:p w:rsidR="00000000" w:rsidRDefault="006F13F1">
            <w:pPr>
              <w:spacing w:line="232" w:lineRule="exact"/>
              <w:ind w:left="60"/>
              <w:rPr>
                <w:rFonts w:ascii="Times New Roman" w:eastAsia="Times New Roman" w:hAnsi="Times New Roman"/>
                <w:sz w:val="24"/>
              </w:rPr>
            </w:pPr>
            <w:r>
              <w:rPr>
                <w:rFonts w:ascii="Times New Roman" w:eastAsia="Times New Roman" w:hAnsi="Times New Roman"/>
                <w:sz w:val="24"/>
              </w:rPr>
              <w:t>14.</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1420" w:type="dxa"/>
            <w:gridSpan w:val="2"/>
            <w:shd w:val="clear" w:color="auto" w:fill="auto"/>
            <w:vAlign w:val="bottom"/>
          </w:tcPr>
          <w:p w:rsidR="00000000" w:rsidRDefault="006F13F1">
            <w:pPr>
              <w:spacing w:line="232" w:lineRule="exact"/>
              <w:rPr>
                <w:rFonts w:ascii="Times New Roman" w:eastAsia="Times New Roman" w:hAnsi="Times New Roman"/>
                <w:sz w:val="24"/>
              </w:rPr>
            </w:pPr>
            <w:r>
              <w:rPr>
                <w:rFonts w:ascii="Times New Roman" w:eastAsia="Times New Roman" w:hAnsi="Times New Roman"/>
                <w:sz w:val="24"/>
              </w:rPr>
              <w:t>Penal rate</w:t>
            </w:r>
          </w:p>
        </w:tc>
        <w:tc>
          <w:tcPr>
            <w:tcW w:w="2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5180" w:type="dxa"/>
            <w:gridSpan w:val="11"/>
            <w:shd w:val="clear" w:color="auto" w:fill="auto"/>
            <w:vAlign w:val="bottom"/>
          </w:tcPr>
          <w:p w:rsidR="00000000" w:rsidRDefault="006F13F1">
            <w:pPr>
              <w:spacing w:line="232" w:lineRule="exact"/>
              <w:rPr>
                <w:rFonts w:ascii="Times New Roman" w:eastAsia="Times New Roman" w:hAnsi="Times New Roman"/>
                <w:sz w:val="24"/>
              </w:rPr>
            </w:pPr>
            <w:r>
              <w:rPr>
                <w:rFonts w:ascii="Times New Roman" w:eastAsia="Times New Roman" w:hAnsi="Times New Roman"/>
                <w:b/>
                <w:sz w:val="24"/>
              </w:rPr>
              <w:t>14. A</w:t>
            </w:r>
            <w:r>
              <w:rPr>
                <w:rFonts w:ascii="Times New Roman" w:eastAsia="Times New Roman" w:hAnsi="Times New Roman"/>
                <w:sz w:val="24"/>
              </w:rPr>
              <w:t xml:space="preserve"> </w:t>
            </w:r>
            <w:r>
              <w:rPr>
                <w:rFonts w:ascii="Times New Roman" w:eastAsia="Times New Roman" w:hAnsi="Times New Roman"/>
                <w:sz w:val="24"/>
              </w:rPr>
              <w:t>: Penal rate for delay in creation of</w:t>
            </w:r>
            <w:r>
              <w:rPr>
                <w:rFonts w:ascii="Times New Roman" w:eastAsia="Times New Roman" w:hAnsi="Times New Roman"/>
                <w:sz w:val="24"/>
              </w:rPr>
              <w:t xml:space="preserve"> Security :</w:t>
            </w:r>
          </w:p>
        </w:tc>
        <w:tc>
          <w:tcPr>
            <w:tcW w:w="740" w:type="dxa"/>
            <w:shd w:val="clear" w:color="auto" w:fill="auto"/>
            <w:vAlign w:val="bottom"/>
          </w:tcPr>
          <w:p w:rsidR="00000000" w:rsidRDefault="006F13F1">
            <w:pPr>
              <w:spacing w:line="0" w:lineRule="atLeast"/>
              <w:rPr>
                <w:rFonts w:ascii="Times New Roman" w:eastAsia="Times New Roman" w:hAnsi="Times New Roman"/>
              </w:rPr>
            </w:pPr>
          </w:p>
        </w:tc>
        <w:tc>
          <w:tcPr>
            <w:tcW w:w="17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0"/>
        </w:trPr>
        <w:tc>
          <w:tcPr>
            <w:tcW w:w="480" w:type="dxa"/>
            <w:shd w:val="clear" w:color="auto" w:fill="auto"/>
            <w:vAlign w:val="bottom"/>
          </w:tcPr>
          <w:p w:rsidR="00000000" w:rsidRDefault="006F13F1">
            <w:pPr>
              <w:spacing w:line="20" w:lineRule="exact"/>
              <w:rPr>
                <w:rFonts w:ascii="Times New Roman" w:eastAsia="Times New Roman" w:hAnsi="Times New Roman"/>
                <w:sz w:val="1"/>
              </w:rPr>
            </w:pPr>
          </w:p>
        </w:tc>
        <w:tc>
          <w:tcPr>
            <w:tcW w:w="60" w:type="dxa"/>
            <w:shd w:val="clear" w:color="auto" w:fill="auto"/>
            <w:vAlign w:val="bottom"/>
          </w:tcPr>
          <w:p w:rsidR="00000000" w:rsidRDefault="006F13F1">
            <w:pPr>
              <w:spacing w:line="20" w:lineRule="exact"/>
              <w:rPr>
                <w:rFonts w:ascii="Times New Roman" w:eastAsia="Times New Roman" w:hAnsi="Times New Roman"/>
                <w:sz w:val="1"/>
              </w:rPr>
            </w:pPr>
          </w:p>
        </w:tc>
        <w:tc>
          <w:tcPr>
            <w:tcW w:w="460" w:type="dxa"/>
            <w:shd w:val="clear" w:color="auto" w:fill="auto"/>
            <w:vAlign w:val="bottom"/>
          </w:tcPr>
          <w:p w:rsidR="00000000" w:rsidRDefault="006F13F1">
            <w:pPr>
              <w:spacing w:line="20" w:lineRule="exact"/>
              <w:rPr>
                <w:rFonts w:ascii="Times New Roman" w:eastAsia="Times New Roman" w:hAnsi="Times New Roman"/>
                <w:sz w:val="1"/>
              </w:rPr>
            </w:pPr>
          </w:p>
        </w:tc>
        <w:tc>
          <w:tcPr>
            <w:tcW w:w="960" w:type="dxa"/>
            <w:shd w:val="clear" w:color="auto" w:fill="auto"/>
            <w:vAlign w:val="bottom"/>
          </w:tcPr>
          <w:p w:rsidR="00000000" w:rsidRDefault="006F13F1">
            <w:pPr>
              <w:spacing w:line="20" w:lineRule="exact"/>
              <w:rPr>
                <w:rFonts w:ascii="Times New Roman" w:eastAsia="Times New Roman" w:hAnsi="Times New Roman"/>
                <w:sz w:val="1"/>
              </w:rPr>
            </w:pPr>
          </w:p>
        </w:tc>
        <w:tc>
          <w:tcPr>
            <w:tcW w:w="240" w:type="dxa"/>
            <w:shd w:val="clear" w:color="auto" w:fill="auto"/>
            <w:vAlign w:val="bottom"/>
          </w:tcPr>
          <w:p w:rsidR="00000000" w:rsidRDefault="006F13F1">
            <w:pPr>
              <w:spacing w:line="20" w:lineRule="exact"/>
              <w:rPr>
                <w:rFonts w:ascii="Times New Roman" w:eastAsia="Times New Roman" w:hAnsi="Times New Roman"/>
                <w:sz w:val="1"/>
              </w:rPr>
            </w:pPr>
          </w:p>
        </w:tc>
        <w:tc>
          <w:tcPr>
            <w:tcW w:w="80" w:type="dxa"/>
            <w:shd w:val="clear" w:color="auto" w:fill="auto"/>
            <w:vAlign w:val="bottom"/>
          </w:tcPr>
          <w:p w:rsidR="00000000" w:rsidRDefault="006F13F1">
            <w:pPr>
              <w:spacing w:line="20" w:lineRule="exact"/>
              <w:rPr>
                <w:rFonts w:ascii="Times New Roman" w:eastAsia="Times New Roman" w:hAnsi="Times New Roman"/>
                <w:sz w:val="1"/>
              </w:rPr>
            </w:pPr>
          </w:p>
        </w:tc>
        <w:tc>
          <w:tcPr>
            <w:tcW w:w="40" w:type="dxa"/>
            <w:shd w:val="clear" w:color="auto" w:fill="auto"/>
            <w:vAlign w:val="bottom"/>
          </w:tcPr>
          <w:p w:rsidR="00000000" w:rsidRDefault="006F13F1">
            <w:pPr>
              <w:spacing w:line="20" w:lineRule="exact"/>
              <w:rPr>
                <w:rFonts w:ascii="Times New Roman" w:eastAsia="Times New Roman" w:hAnsi="Times New Roman"/>
                <w:sz w:val="1"/>
              </w:rPr>
            </w:pPr>
          </w:p>
        </w:tc>
        <w:tc>
          <w:tcPr>
            <w:tcW w:w="540" w:type="dxa"/>
            <w:shd w:val="clear" w:color="auto" w:fill="000000"/>
            <w:vAlign w:val="bottom"/>
          </w:tcPr>
          <w:p w:rsidR="00000000" w:rsidRDefault="006F13F1">
            <w:pPr>
              <w:spacing w:line="20" w:lineRule="exact"/>
              <w:rPr>
                <w:rFonts w:ascii="Times New Roman" w:eastAsia="Times New Roman" w:hAnsi="Times New Roman"/>
                <w:sz w:val="1"/>
              </w:rPr>
            </w:pPr>
          </w:p>
        </w:tc>
        <w:tc>
          <w:tcPr>
            <w:tcW w:w="700" w:type="dxa"/>
            <w:tcBorders>
              <w:right w:val="single" w:sz="8" w:space="0" w:color="auto"/>
            </w:tcBorders>
            <w:shd w:val="clear" w:color="auto" w:fill="000000"/>
            <w:vAlign w:val="bottom"/>
          </w:tcPr>
          <w:p w:rsidR="00000000" w:rsidRDefault="006F13F1">
            <w:pPr>
              <w:spacing w:line="20" w:lineRule="exact"/>
              <w:rPr>
                <w:rFonts w:ascii="Times New Roman" w:eastAsia="Times New Roman" w:hAnsi="Times New Roman"/>
                <w:sz w:val="1"/>
              </w:rPr>
            </w:pPr>
          </w:p>
        </w:tc>
        <w:tc>
          <w:tcPr>
            <w:tcW w:w="460" w:type="dxa"/>
            <w:shd w:val="clear" w:color="auto" w:fill="000000"/>
            <w:vAlign w:val="bottom"/>
          </w:tcPr>
          <w:p w:rsidR="00000000" w:rsidRDefault="006F13F1">
            <w:pPr>
              <w:spacing w:line="20" w:lineRule="exact"/>
              <w:rPr>
                <w:rFonts w:ascii="Times New Roman" w:eastAsia="Times New Roman" w:hAnsi="Times New Roman"/>
                <w:sz w:val="1"/>
              </w:rPr>
            </w:pPr>
          </w:p>
        </w:tc>
        <w:tc>
          <w:tcPr>
            <w:tcW w:w="400" w:type="dxa"/>
            <w:shd w:val="clear" w:color="auto" w:fill="000000"/>
            <w:vAlign w:val="bottom"/>
          </w:tcPr>
          <w:p w:rsidR="00000000" w:rsidRDefault="006F13F1">
            <w:pPr>
              <w:spacing w:line="20" w:lineRule="exact"/>
              <w:rPr>
                <w:rFonts w:ascii="Times New Roman" w:eastAsia="Times New Roman" w:hAnsi="Times New Roman"/>
                <w:sz w:val="1"/>
              </w:rPr>
            </w:pPr>
          </w:p>
        </w:tc>
        <w:tc>
          <w:tcPr>
            <w:tcW w:w="120" w:type="dxa"/>
            <w:shd w:val="clear" w:color="auto" w:fill="000000"/>
            <w:vAlign w:val="bottom"/>
          </w:tcPr>
          <w:p w:rsidR="00000000" w:rsidRDefault="006F13F1">
            <w:pPr>
              <w:spacing w:line="20" w:lineRule="exact"/>
              <w:rPr>
                <w:rFonts w:ascii="Times New Roman" w:eastAsia="Times New Roman" w:hAnsi="Times New Roman"/>
                <w:sz w:val="1"/>
              </w:rPr>
            </w:pPr>
          </w:p>
        </w:tc>
        <w:tc>
          <w:tcPr>
            <w:tcW w:w="160" w:type="dxa"/>
            <w:shd w:val="clear" w:color="auto" w:fill="000000"/>
            <w:vAlign w:val="bottom"/>
          </w:tcPr>
          <w:p w:rsidR="00000000" w:rsidRDefault="006F13F1">
            <w:pPr>
              <w:spacing w:line="20" w:lineRule="exact"/>
              <w:rPr>
                <w:rFonts w:ascii="Times New Roman" w:eastAsia="Times New Roman" w:hAnsi="Times New Roman"/>
                <w:sz w:val="1"/>
              </w:rPr>
            </w:pPr>
          </w:p>
        </w:tc>
        <w:tc>
          <w:tcPr>
            <w:tcW w:w="940" w:type="dxa"/>
            <w:shd w:val="clear" w:color="auto" w:fill="000000"/>
            <w:vAlign w:val="bottom"/>
          </w:tcPr>
          <w:p w:rsidR="00000000" w:rsidRDefault="006F13F1">
            <w:pPr>
              <w:spacing w:line="20" w:lineRule="exact"/>
              <w:rPr>
                <w:rFonts w:ascii="Times New Roman" w:eastAsia="Times New Roman" w:hAnsi="Times New Roman"/>
                <w:sz w:val="1"/>
              </w:rPr>
            </w:pPr>
          </w:p>
        </w:tc>
        <w:tc>
          <w:tcPr>
            <w:tcW w:w="480" w:type="dxa"/>
            <w:tcBorders>
              <w:right w:val="single" w:sz="8" w:space="0" w:color="auto"/>
            </w:tcBorders>
            <w:shd w:val="clear" w:color="auto" w:fill="000000"/>
            <w:vAlign w:val="bottom"/>
          </w:tcPr>
          <w:p w:rsidR="00000000" w:rsidRDefault="006F13F1">
            <w:pPr>
              <w:spacing w:line="20" w:lineRule="exact"/>
              <w:rPr>
                <w:rFonts w:ascii="Times New Roman" w:eastAsia="Times New Roman" w:hAnsi="Times New Roman"/>
                <w:sz w:val="1"/>
              </w:rPr>
            </w:pPr>
          </w:p>
        </w:tc>
        <w:tc>
          <w:tcPr>
            <w:tcW w:w="880" w:type="dxa"/>
            <w:shd w:val="clear" w:color="auto" w:fill="000000"/>
            <w:vAlign w:val="bottom"/>
          </w:tcPr>
          <w:p w:rsidR="00000000" w:rsidRDefault="006F13F1">
            <w:pPr>
              <w:spacing w:line="20" w:lineRule="exact"/>
              <w:rPr>
                <w:rFonts w:ascii="Times New Roman" w:eastAsia="Times New Roman" w:hAnsi="Times New Roman"/>
                <w:sz w:val="1"/>
              </w:rPr>
            </w:pPr>
          </w:p>
        </w:tc>
        <w:tc>
          <w:tcPr>
            <w:tcW w:w="240" w:type="dxa"/>
            <w:shd w:val="clear" w:color="auto" w:fill="000000"/>
            <w:vAlign w:val="bottom"/>
          </w:tcPr>
          <w:p w:rsidR="00000000" w:rsidRDefault="006F13F1">
            <w:pPr>
              <w:spacing w:line="20" w:lineRule="exact"/>
              <w:rPr>
                <w:rFonts w:ascii="Times New Roman" w:eastAsia="Times New Roman" w:hAnsi="Times New Roman"/>
                <w:sz w:val="1"/>
              </w:rPr>
            </w:pPr>
          </w:p>
        </w:tc>
        <w:tc>
          <w:tcPr>
            <w:tcW w:w="260" w:type="dxa"/>
            <w:shd w:val="clear" w:color="auto" w:fill="auto"/>
            <w:vAlign w:val="bottom"/>
          </w:tcPr>
          <w:p w:rsidR="00000000" w:rsidRDefault="006F13F1">
            <w:pPr>
              <w:spacing w:line="20" w:lineRule="exact"/>
              <w:rPr>
                <w:rFonts w:ascii="Times New Roman" w:eastAsia="Times New Roman" w:hAnsi="Times New Roman"/>
                <w:sz w:val="1"/>
              </w:rPr>
            </w:pPr>
          </w:p>
        </w:tc>
        <w:tc>
          <w:tcPr>
            <w:tcW w:w="740" w:type="dxa"/>
            <w:shd w:val="clear" w:color="auto" w:fill="auto"/>
            <w:vAlign w:val="bottom"/>
          </w:tcPr>
          <w:p w:rsidR="00000000" w:rsidRDefault="006F13F1">
            <w:pPr>
              <w:spacing w:line="20" w:lineRule="exact"/>
              <w:rPr>
                <w:rFonts w:ascii="Times New Roman" w:eastAsia="Times New Roman" w:hAnsi="Times New Roman"/>
                <w:sz w:val="1"/>
              </w:rPr>
            </w:pPr>
          </w:p>
        </w:tc>
        <w:tc>
          <w:tcPr>
            <w:tcW w:w="1720" w:type="dxa"/>
            <w:shd w:val="clear" w:color="auto" w:fill="auto"/>
            <w:vAlign w:val="bottom"/>
          </w:tcPr>
          <w:p w:rsidR="00000000" w:rsidRDefault="006F13F1">
            <w:pPr>
              <w:spacing w:line="20" w:lineRule="exact"/>
              <w:rPr>
                <w:rFonts w:ascii="Times New Roman" w:eastAsia="Times New Roman" w:hAnsi="Times New Roman"/>
                <w:sz w:val="1"/>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1"/>
        </w:rPr>
        <w:pict>
          <v:rect id="_x0000_s1131" style="position:absolute;margin-left:495.55pt;margin-top:-63.1pt;width:1pt;height:1pt;z-index:-251783680;mso-position-horizontal-relative:text;mso-position-vertical-relative:text" o:userdrawn="t" fillcolor="black" strokecolor="none"/>
        </w:pict>
      </w:r>
      <w:r>
        <w:rPr>
          <w:rFonts w:ascii="Times New Roman" w:eastAsia="Times New Roman" w:hAnsi="Times New Roman"/>
          <w:sz w:val="1"/>
        </w:rPr>
        <w:pict>
          <v:rect id="_x0000_s1132" style="position:absolute;margin-left:495.55pt;margin-top:-46.8pt;width:1pt;height:1pt;z-index:-251782656;mso-position-horizontal-relative:text;mso-position-vertical-relative:text" o:userdrawn="t" fillcolor="black" strokecolor="none"/>
        </w:pict>
      </w:r>
      <w:r>
        <w:rPr>
          <w:rFonts w:ascii="Times New Roman" w:eastAsia="Times New Roman" w:hAnsi="Times New Roman"/>
          <w:sz w:val="1"/>
        </w:rPr>
        <w:pict>
          <v:rect id="_x0000_s1133" style="position:absolute;margin-left:495.55pt;margin-top:-31.3pt;width:1pt;height:.95pt;z-index:-251781632;mso-position-horizontal-relative:text;mso-position-vertical-relative:text" o:userdrawn="t" fillcolor="black" strokecolor="none"/>
        </w:pict>
      </w:r>
      <w:r>
        <w:rPr>
          <w:rFonts w:ascii="Times New Roman" w:eastAsia="Times New Roman" w:hAnsi="Times New Roman"/>
          <w:sz w:val="1"/>
        </w:rPr>
        <w:pict>
          <v:line id="_x0000_s1134" style="position:absolute;z-index:-251780608;mso-position-horizontal-relative:text;mso-position-vertical-relative:text" from="113.05pt,15pt" to="496.3pt,15pt" o:userdrawn="t" strokecolor="#00000a" strokeweight=".16931mm"/>
        </w:pict>
      </w:r>
      <w:r>
        <w:rPr>
          <w:rFonts w:ascii="Times New Roman" w:eastAsia="Times New Roman" w:hAnsi="Times New Roman"/>
          <w:sz w:val="1"/>
        </w:rPr>
        <w:pict>
          <v:line id="_x0000_s1135" style="position:absolute;z-index:-251779584;mso-position-horizontal-relative:text;mso-position-vertical-relative:text" from="496.05pt,-30.6pt" to="496.05pt,157.1pt" o:userdrawn="t" strokecolor="#00000a" strokeweight=".48pt"/>
        </w:pict>
      </w:r>
      <w:r>
        <w:rPr>
          <w:rFonts w:ascii="Times New Roman" w:eastAsia="Times New Roman" w:hAnsi="Times New Roman"/>
          <w:sz w:val="1"/>
        </w:rPr>
        <w:pict>
          <v:line id="_x0000_s1136" style="position:absolute;z-index:-251778560;mso-position-horizontal-relative:text;mso-position-vertical-relative:text" from="113.3pt,-30.6pt" to="113.3pt,227.05pt" o:userdrawn="t" strokecolor="#00000a" strokeweight=".48pt"/>
        </w:pict>
      </w:r>
    </w:p>
    <w:p w:rsidR="00000000" w:rsidRDefault="006F13F1">
      <w:pPr>
        <w:spacing w:line="275" w:lineRule="exact"/>
        <w:rPr>
          <w:rFonts w:ascii="Times New Roman" w:eastAsia="Times New Roman" w:hAnsi="Times New Roman"/>
        </w:rPr>
      </w:pPr>
    </w:p>
    <w:p w:rsidR="00000000" w:rsidRDefault="006F13F1" w:rsidP="006F13F1">
      <w:pPr>
        <w:numPr>
          <w:ilvl w:val="0"/>
          <w:numId w:val="225"/>
        </w:numPr>
        <w:tabs>
          <w:tab w:val="left" w:pos="2680"/>
        </w:tabs>
        <w:spacing w:line="0" w:lineRule="atLeast"/>
        <w:ind w:left="2680" w:hanging="356"/>
        <w:rPr>
          <w:rFonts w:ascii="Times New Roman" w:eastAsia="Times New Roman" w:hAnsi="Times New Roman"/>
          <w:b/>
          <w:sz w:val="24"/>
          <w:u w:val="single"/>
        </w:rPr>
      </w:pPr>
      <w:r>
        <w:rPr>
          <w:rFonts w:ascii="Times New Roman" w:eastAsia="Times New Roman" w:hAnsi="Times New Roman"/>
          <w:b/>
          <w:sz w:val="24"/>
          <w:u w:val="single"/>
        </w:rPr>
        <w:t>B</w:t>
      </w:r>
      <w:r>
        <w:rPr>
          <w:rFonts w:ascii="Times New Roman" w:eastAsia="Times New Roman" w:hAnsi="Times New Roman"/>
          <w:sz w:val="24"/>
          <w:u w:val="single"/>
        </w:rPr>
        <w:t xml:space="preserve"> </w:t>
      </w:r>
      <w:r>
        <w:rPr>
          <w:rFonts w:ascii="Times New Roman" w:eastAsia="Times New Roman" w:hAnsi="Times New Roman"/>
          <w:sz w:val="24"/>
          <w:u w:val="single"/>
        </w:rPr>
        <w:t>: Penal rate for breach of following conditions:</w:t>
      </w:r>
    </w:p>
    <w:p w:rsidR="00000000" w:rsidRDefault="006F13F1">
      <w:pPr>
        <w:spacing w:line="266" w:lineRule="exact"/>
        <w:rPr>
          <w:rFonts w:ascii="Times New Roman" w:eastAsia="Times New Roman" w:hAnsi="Times New Roman"/>
        </w:rPr>
      </w:pPr>
    </w:p>
    <w:tbl>
      <w:tblPr>
        <w:tblW w:w="0" w:type="auto"/>
        <w:tblInd w:w="2260" w:type="dxa"/>
        <w:tblLayout w:type="fixed"/>
        <w:tblCellMar>
          <w:top w:w="0" w:type="dxa"/>
          <w:left w:w="0" w:type="dxa"/>
          <w:bottom w:w="0" w:type="dxa"/>
          <w:right w:w="0" w:type="dxa"/>
        </w:tblCellMar>
        <w:tblLook w:val="0000" w:firstRow="0" w:lastRow="0" w:firstColumn="0" w:lastColumn="0" w:noHBand="0" w:noVBand="0"/>
      </w:tblPr>
      <w:tblGrid>
        <w:gridCol w:w="80"/>
        <w:gridCol w:w="640"/>
        <w:gridCol w:w="4400"/>
        <w:gridCol w:w="2560"/>
      </w:tblGrid>
      <w:tr w:rsidR="00000000">
        <w:trPr>
          <w:trHeight w:val="280"/>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top w:val="single" w:sz="8" w:space="0" w:color="00000A"/>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No</w:t>
            </w:r>
          </w:p>
        </w:tc>
        <w:tc>
          <w:tcPr>
            <w:tcW w:w="4400" w:type="dxa"/>
            <w:tcBorders>
              <w:top w:val="single" w:sz="8" w:space="0" w:color="00000A"/>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Insert Condition</w:t>
            </w:r>
          </w:p>
        </w:tc>
        <w:tc>
          <w:tcPr>
            <w:tcW w:w="2560" w:type="dxa"/>
            <w:tcBorders>
              <w:top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Penal rate</w:t>
            </w:r>
          </w:p>
        </w:tc>
      </w:tr>
      <w:tr w:rsidR="00000000">
        <w:trPr>
          <w:trHeight w:val="281"/>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5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7"/>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right w:val="single" w:sz="8" w:space="0" w:color="00000A"/>
            </w:tcBorders>
            <w:shd w:val="clear" w:color="auto" w:fill="auto"/>
            <w:vAlign w:val="bottom"/>
          </w:tcPr>
          <w:p w:rsidR="00000000" w:rsidRDefault="006F13F1">
            <w:pPr>
              <w:spacing w:line="267" w:lineRule="exact"/>
              <w:ind w:left="100"/>
              <w:rPr>
                <w:rFonts w:ascii="Bookman Old Style" w:eastAsia="Bookman Old Style" w:hAnsi="Bookman Old Style"/>
                <w:sz w:val="24"/>
              </w:rPr>
            </w:pPr>
            <w:r>
              <w:rPr>
                <w:rFonts w:ascii="Bookman Old Style" w:eastAsia="Bookman Old Style" w:hAnsi="Bookman Old Style"/>
                <w:sz w:val="24"/>
              </w:rPr>
              <w:t>a.</w:t>
            </w:r>
          </w:p>
        </w:tc>
        <w:tc>
          <w:tcPr>
            <w:tcW w:w="4400" w:type="dxa"/>
            <w:tcBorders>
              <w:right w:val="single" w:sz="8" w:space="0" w:color="00000A"/>
            </w:tcBorders>
            <w:shd w:val="clear" w:color="auto" w:fill="auto"/>
            <w:vAlign w:val="bottom"/>
          </w:tcPr>
          <w:p w:rsidR="00000000" w:rsidRDefault="006F13F1">
            <w:pPr>
              <w:spacing w:line="264" w:lineRule="exact"/>
              <w:ind w:left="100"/>
              <w:rPr>
                <w:rFonts w:ascii="Times New Roman" w:eastAsia="Times New Roman" w:hAnsi="Times New Roman"/>
                <w:b/>
                <w:sz w:val="24"/>
              </w:rPr>
            </w:pPr>
            <w:r>
              <w:rPr>
                <w:rFonts w:ascii="Times New Roman" w:eastAsia="Times New Roman" w:hAnsi="Times New Roman"/>
                <w:b/>
                <w:sz w:val="24"/>
              </w:rPr>
              <w:t>Penal  interest  will  be  applied  on  the</w:t>
            </w:r>
          </w:p>
        </w:tc>
        <w:tc>
          <w:tcPr>
            <w:tcW w:w="256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69"/>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400" w:type="dxa"/>
            <w:tcBorders>
              <w:right w:val="single" w:sz="8" w:space="0" w:color="00000A"/>
            </w:tcBorders>
            <w:shd w:val="clear" w:color="auto" w:fill="auto"/>
            <w:vAlign w:val="bottom"/>
          </w:tcPr>
          <w:p w:rsidR="00000000" w:rsidRDefault="006F13F1">
            <w:pPr>
              <w:spacing w:line="270" w:lineRule="exact"/>
              <w:ind w:left="100"/>
              <w:rPr>
                <w:rFonts w:ascii="Times New Roman" w:eastAsia="Times New Roman" w:hAnsi="Times New Roman"/>
                <w:b/>
                <w:sz w:val="24"/>
              </w:rPr>
            </w:pPr>
            <w:r>
              <w:rPr>
                <w:rFonts w:ascii="Times New Roman" w:eastAsia="Times New Roman" w:hAnsi="Times New Roman"/>
                <w:b/>
                <w:sz w:val="24"/>
              </w:rPr>
              <w:t>overdue amount or for non-compliance</w:t>
            </w:r>
          </w:p>
        </w:tc>
        <w:tc>
          <w:tcPr>
            <w:tcW w:w="256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9"/>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0" w:type="dxa"/>
            <w:tcBorders>
              <w:bottom w:val="single" w:sz="8" w:space="0" w:color="00000A"/>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of the terms of sanction</w:t>
            </w:r>
          </w:p>
        </w:tc>
        <w:tc>
          <w:tcPr>
            <w:tcW w:w="25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4"/>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274" w:lineRule="exact"/>
              <w:ind w:left="100"/>
              <w:rPr>
                <w:rFonts w:ascii="Bookman Old Style" w:eastAsia="Bookman Old Style" w:hAnsi="Bookman Old Style"/>
                <w:sz w:val="24"/>
              </w:rPr>
            </w:pPr>
            <w:r>
              <w:rPr>
                <w:rFonts w:ascii="Bookman Old Style" w:eastAsia="Bookman Old Style" w:hAnsi="Bookman Old Style"/>
                <w:sz w:val="24"/>
              </w:rPr>
              <w:t>b</w:t>
            </w:r>
            <w:r>
              <w:rPr>
                <w:rFonts w:ascii="Bookman Old Style" w:eastAsia="Bookman Old Style" w:hAnsi="Bookman Old Style"/>
                <w:sz w:val="24"/>
              </w:rPr>
              <w:t>.</w:t>
            </w:r>
          </w:p>
        </w:tc>
        <w:tc>
          <w:tcPr>
            <w:tcW w:w="4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5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1"/>
        </w:trPr>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270" w:lineRule="exact"/>
              <w:ind w:left="100"/>
              <w:rPr>
                <w:rFonts w:ascii="Bookman Old Style" w:eastAsia="Bookman Old Style" w:hAnsi="Bookman Old Style"/>
                <w:sz w:val="24"/>
              </w:rPr>
            </w:pPr>
            <w:r>
              <w:rPr>
                <w:rFonts w:ascii="Bookman Old Style" w:eastAsia="Bookman Old Style" w:hAnsi="Bookman Old Style"/>
                <w:sz w:val="24"/>
              </w:rPr>
              <w:t>c.</w:t>
            </w:r>
          </w:p>
        </w:tc>
        <w:tc>
          <w:tcPr>
            <w:tcW w:w="4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5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4"/>
        </w:trPr>
        <w:tc>
          <w:tcPr>
            <w:tcW w:w="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273" w:lineRule="exact"/>
              <w:ind w:left="100"/>
              <w:rPr>
                <w:rFonts w:ascii="Bookman Old Style" w:eastAsia="Bookman Old Style" w:hAnsi="Bookman Old Style"/>
                <w:sz w:val="24"/>
              </w:rPr>
            </w:pPr>
            <w:r>
              <w:rPr>
                <w:rFonts w:ascii="Bookman Old Style" w:eastAsia="Bookman Old Style" w:hAnsi="Bookman Old Style"/>
                <w:sz w:val="24"/>
              </w:rPr>
              <w:t>d.</w:t>
            </w:r>
          </w:p>
        </w:tc>
        <w:tc>
          <w:tcPr>
            <w:tcW w:w="4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5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3"/>
        </w:rPr>
        <w:pict>
          <v:rect id="_x0000_s1137" style="position:absolute;margin-left:-.3pt;margin-top:-.7pt;width:.9pt;height:.95pt;z-index:-251777536;mso-position-horizontal-relative:text;mso-position-vertical-relative:text" o:userdrawn="t" fillcolor="#00000a" strokecolor="none"/>
        </w:pict>
      </w:r>
      <w:r>
        <w:rPr>
          <w:rFonts w:ascii="Times New Roman" w:eastAsia="Times New Roman" w:hAnsi="Times New Roman"/>
          <w:sz w:val="23"/>
        </w:rPr>
        <w:pict>
          <v:rect id="_x0000_s1138" style="position:absolute;margin-left:23.85pt;margin-top:-.7pt;width:1pt;height:.95pt;z-index:-251776512;mso-position-horizontal-relative:text;mso-position-vertical-relative:text" o:userdrawn="t" fillcolor="#00000a" strokecolor="none"/>
        </w:pict>
      </w:r>
      <w:r>
        <w:rPr>
          <w:rFonts w:ascii="Times New Roman" w:eastAsia="Times New Roman" w:hAnsi="Times New Roman"/>
          <w:sz w:val="23"/>
        </w:rPr>
        <w:pict>
          <v:rect id="_x0000_s1139" style="position:absolute;margin-left:495.55pt;margin-top:-.7pt;width:1pt;height:.95pt;z-index:-251775488;mso-position-horizontal-relative:text;mso-position-vertical-relative:text" o:userdrawn="t" fillcolor="#00000a" strokecolor="none"/>
        </w:pict>
      </w:r>
      <w:r>
        <w:rPr>
          <w:rFonts w:ascii="Times New Roman" w:eastAsia="Times New Roman" w:hAnsi="Times New Roman"/>
          <w:sz w:val="23"/>
        </w:rPr>
        <w:pict>
          <v:line id="_x0000_s1140" style="position:absolute;z-index:-251774464;mso-position-horizontal-relative:text;mso-position-vertical-relative:text" from=".1pt,0" to=".1pt,69.5pt" o:userdrawn="t" strokecolor="#00000a" strokeweight=".48pt"/>
        </w:pict>
      </w:r>
      <w:r>
        <w:rPr>
          <w:rFonts w:ascii="Times New Roman" w:eastAsia="Times New Roman" w:hAnsi="Times New Roman"/>
          <w:sz w:val="23"/>
        </w:rPr>
        <w:pict>
          <v:line id="_x0000_s1141" style="position:absolute;z-index:-251773440;mso-position-horizontal-relative:text;mso-position-vertical-relative:text" from="24.35pt,0" to="24.35pt,69.5pt" o:userdrawn="t" strokecolor="#00000a" strokeweight=".48pt"/>
        </w:pict>
      </w:r>
      <w:r>
        <w:rPr>
          <w:rFonts w:ascii="Times New Roman" w:eastAsia="Times New Roman" w:hAnsi="Times New Roman"/>
          <w:sz w:val="23"/>
        </w:rPr>
        <w:pict>
          <v:line id="_x0000_s1142" style="position:absolute;z-index:-251772416;mso-position-horizontal-relative:text;mso-position-vertical-relative:text" from="-.05pt,69.25pt" to="496.3pt,69.25pt" o:userdrawn="t" strokecolor="#00000a" strokeweight=".48pt"/>
        </w:pict>
      </w:r>
      <w:r>
        <w:rPr>
          <w:rFonts w:ascii="Times New Roman" w:eastAsia="Times New Roman" w:hAnsi="Times New Roman"/>
          <w:sz w:val="23"/>
        </w:rPr>
        <w:pict>
          <v:line id="_x0000_s1143" style="position:absolute;z-index:-251771392;mso-position-horizontal-relative:text;mso-position-vertical-relative:text" from="496.05pt,0" to="496.05pt,69.5pt" o:userdrawn="t" strokecolor="#00000a" strokeweight=".48pt"/>
        </w:pict>
      </w:r>
    </w:p>
    <w:p w:rsidR="00000000" w:rsidRDefault="006F13F1" w:rsidP="006F13F1">
      <w:pPr>
        <w:numPr>
          <w:ilvl w:val="0"/>
          <w:numId w:val="226"/>
        </w:numPr>
        <w:tabs>
          <w:tab w:val="left" w:pos="2682"/>
        </w:tabs>
        <w:spacing w:line="234" w:lineRule="auto"/>
        <w:ind w:left="2320" w:right="60" w:firstLine="4"/>
        <w:rPr>
          <w:rFonts w:ascii="Times New Roman" w:eastAsia="Times New Roman" w:hAnsi="Times New Roman"/>
          <w:b/>
          <w:sz w:val="24"/>
          <w:u w:val="single"/>
        </w:rPr>
      </w:pPr>
      <w:r>
        <w:rPr>
          <w:rFonts w:ascii="Times New Roman" w:eastAsia="Times New Roman" w:hAnsi="Times New Roman"/>
          <w:b/>
          <w:sz w:val="24"/>
          <w:u w:val="single"/>
        </w:rPr>
        <w:t>C</w:t>
      </w:r>
      <w:r>
        <w:rPr>
          <w:rFonts w:ascii="Times New Roman" w:eastAsia="Times New Roman" w:hAnsi="Times New Roman"/>
          <w:sz w:val="24"/>
          <w:u w:val="single"/>
        </w:rPr>
        <w:t>: Penal rate for breach of all other conditions (excluding 14. A and 14. B</w:t>
      </w:r>
      <w:r>
        <w:rPr>
          <w:rFonts w:ascii="Times New Roman" w:eastAsia="Times New Roman" w:hAnsi="Times New Roman"/>
          <w:sz w:val="24"/>
          <w:u w:val="single"/>
        </w:rPr>
        <w:t xml:space="preserve"> above):</w:t>
      </w:r>
    </w:p>
    <w:p w:rsidR="00000000" w:rsidRDefault="006F13F1">
      <w:pPr>
        <w:tabs>
          <w:tab w:val="left" w:pos="2682"/>
        </w:tabs>
        <w:spacing w:line="234" w:lineRule="auto"/>
        <w:ind w:left="2320" w:right="60" w:firstLine="4"/>
        <w:rPr>
          <w:rFonts w:ascii="Times New Roman" w:eastAsia="Times New Roman" w:hAnsi="Times New Roman"/>
          <w:b/>
          <w:sz w:val="24"/>
          <w:u w:val="single"/>
        </w:rPr>
        <w:sectPr w:rsidR="00000000">
          <w:pgSz w:w="12240" w:h="15840"/>
          <w:pgMar w:top="1420" w:right="940" w:bottom="1440" w:left="1380" w:header="0" w:footer="0" w:gutter="0"/>
          <w:cols w:space="0" w:equalWidth="0">
            <w:col w:w="9920"/>
          </w:cols>
          <w:docGrid w:linePitch="360"/>
        </w:sectPr>
      </w:pPr>
    </w:p>
    <w:p w:rsidR="00000000" w:rsidRDefault="006F13F1">
      <w:pPr>
        <w:spacing w:line="10" w:lineRule="exact"/>
        <w:rPr>
          <w:rFonts w:ascii="Times New Roman" w:eastAsia="Times New Roman" w:hAnsi="Times New Roman"/>
        </w:rPr>
      </w:pPr>
      <w:bookmarkStart w:id="131" w:name="page132"/>
      <w:bookmarkEnd w:id="131"/>
      <w:r>
        <w:rPr>
          <w:rFonts w:ascii="Times New Roman" w:eastAsia="Times New Roman" w:hAnsi="Times New Roman"/>
          <w:b/>
          <w:sz w:val="24"/>
          <w:u w:val="single"/>
        </w:rPr>
        <w:pict>
          <v:line id="_x0000_s1144" style="position:absolute;z-index:-251770368;mso-position-horizontal-relative:page;mso-position-vertical-relative:page" from="68.9pt,72.2pt" to="565.3pt,72.2pt" o:userdrawn="t" strokecolor="#00000a" strokeweight=".16931mm">
            <w10:wrap anchorx="page" anchory="page"/>
          </v:line>
        </w:pict>
      </w:r>
      <w:r>
        <w:rPr>
          <w:rFonts w:ascii="Times New Roman" w:eastAsia="Times New Roman" w:hAnsi="Times New Roman"/>
          <w:b/>
          <w:sz w:val="24"/>
          <w:u w:val="single"/>
        </w:rPr>
        <w:pict>
          <v:line id="_x0000_s1145" style="position:absolute;z-index:-251769344;mso-position-horizontal-relative:page;mso-position-vertical-relative:page" from="68.9pt,451.85pt" to="565.3pt,451.85pt" o:userdrawn="t" strokecolor="#00000a" strokeweight=".16931mm">
            <w10:wrap anchorx="page" anchory="page"/>
          </v:line>
        </w:pict>
      </w:r>
      <w:r>
        <w:rPr>
          <w:rFonts w:ascii="Times New Roman" w:eastAsia="Times New Roman" w:hAnsi="Times New Roman"/>
          <w:b/>
          <w:sz w:val="24"/>
          <w:u w:val="single"/>
        </w:rPr>
        <w:pict>
          <v:line id="_x0000_s1146" style="position:absolute;z-index:-251768320;mso-position-horizontal-relative:page;mso-position-vertical-relative:page" from="565.05pt,1in" to="565.05pt,493.95pt" o:userdrawn="t" strokecolor="#00000a" strokeweight=".48pt">
            <w10:wrap anchorx="page" anchory="page"/>
          </v:line>
        </w:pict>
      </w:r>
      <w:r>
        <w:rPr>
          <w:rFonts w:ascii="Times New Roman" w:eastAsia="Times New Roman" w:hAnsi="Times New Roman"/>
          <w:b/>
          <w:sz w:val="24"/>
          <w:u w:val="single"/>
        </w:rPr>
        <w:pict>
          <v:line id="_x0000_s1147" style="position:absolute;z-index:-251767296;mso-position-horizontal-relative:page;mso-position-vertical-relative:page" from="69.1pt,1in" to="69.1pt,679.4pt" o:userdrawn="t" strokecolor="#00000a" strokeweight=".48pt">
            <w10:wrap anchorx="page" anchory="page"/>
          </v:line>
        </w:pict>
      </w:r>
      <w:r>
        <w:rPr>
          <w:rFonts w:ascii="Times New Roman" w:eastAsia="Times New Roman" w:hAnsi="Times New Roman"/>
          <w:b/>
          <w:sz w:val="24"/>
          <w:u w:val="single"/>
        </w:rPr>
        <w:pict>
          <v:line id="_x0000_s1148" style="position:absolute;z-index:-251766272;mso-position-horizontal-relative:page;mso-position-vertical-relative:page" from="93.35pt,1in" to="93.35pt,679.4pt" o:userdrawn="t" strokecolor="#00000a" strokeweight=".48pt">
            <w10:wrap anchorx="page" anchory="page"/>
          </v:line>
        </w:pict>
      </w:r>
      <w:r>
        <w:rPr>
          <w:rFonts w:ascii="Times New Roman" w:eastAsia="Times New Roman" w:hAnsi="Times New Roman"/>
          <w:b/>
          <w:sz w:val="24"/>
          <w:u w:val="single"/>
        </w:rPr>
        <w:pict>
          <v:line id="_x0000_s1149" style="position:absolute;z-index:-251765248;mso-position-horizontal-relative:page;mso-position-vertical-relative:page" from="182.3pt,1in" to="182.3pt,679.9pt" o:userdrawn="t" strokecolor="#00000a" strokeweight=".48pt">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100"/>
        <w:gridCol w:w="180"/>
        <w:gridCol w:w="480"/>
        <w:gridCol w:w="80"/>
        <w:gridCol w:w="640"/>
        <w:gridCol w:w="100"/>
        <w:gridCol w:w="60"/>
        <w:gridCol w:w="1320"/>
        <w:gridCol w:w="280"/>
        <w:gridCol w:w="140"/>
        <w:gridCol w:w="2720"/>
        <w:gridCol w:w="2260"/>
        <w:gridCol w:w="80"/>
      </w:tblGrid>
      <w:tr w:rsidR="00000000">
        <w:trPr>
          <w:trHeight w:val="276"/>
        </w:trPr>
        <w:tc>
          <w:tcPr>
            <w:tcW w:w="480" w:type="dxa"/>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Sr.</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180" w:type="dxa"/>
            <w:shd w:val="clear" w:color="auto" w:fill="BFBFBF"/>
            <w:vAlign w:val="bottom"/>
          </w:tcPr>
          <w:p w:rsidR="00000000" w:rsidRDefault="006F13F1">
            <w:pPr>
              <w:spacing w:line="0" w:lineRule="atLeast"/>
              <w:rPr>
                <w:rFonts w:ascii="Times New Roman" w:eastAsia="Times New Roman" w:hAnsi="Times New Roman"/>
                <w:sz w:val="24"/>
              </w:rPr>
            </w:pPr>
          </w:p>
        </w:tc>
        <w:tc>
          <w:tcPr>
            <w:tcW w:w="480" w:type="dxa"/>
            <w:shd w:val="clear" w:color="auto" w:fill="BFBFBF"/>
            <w:vAlign w:val="bottom"/>
          </w:tcPr>
          <w:p w:rsidR="00000000" w:rsidRDefault="006F13F1">
            <w:pPr>
              <w:spacing w:line="0" w:lineRule="atLeast"/>
              <w:rPr>
                <w:rFonts w:ascii="Times New Roman" w:eastAsia="Times New Roman" w:hAnsi="Times New Roman"/>
                <w:sz w:val="24"/>
              </w:rPr>
            </w:pPr>
          </w:p>
        </w:tc>
        <w:tc>
          <w:tcPr>
            <w:tcW w:w="80" w:type="dxa"/>
            <w:tcBorders>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40" w:type="dxa"/>
            <w:gridSpan w:val="2"/>
            <w:shd w:val="clear" w:color="auto" w:fill="BFBFBF"/>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Details</w:t>
            </w:r>
          </w:p>
        </w:tc>
        <w:tc>
          <w:tcPr>
            <w:tcW w:w="60" w:type="dxa"/>
            <w:shd w:val="clear" w:color="auto" w:fill="BFBFBF"/>
            <w:vAlign w:val="bottom"/>
          </w:tcPr>
          <w:p w:rsidR="00000000" w:rsidRDefault="006F13F1">
            <w:pPr>
              <w:spacing w:line="0" w:lineRule="atLeast"/>
              <w:rPr>
                <w:rFonts w:ascii="Times New Roman" w:eastAsia="Times New Roman" w:hAnsi="Times New Roman"/>
                <w:sz w:val="24"/>
              </w:rPr>
            </w:pPr>
          </w:p>
        </w:tc>
        <w:tc>
          <w:tcPr>
            <w:tcW w:w="1320" w:type="dxa"/>
            <w:shd w:val="clear" w:color="auto" w:fill="BFBFBF"/>
            <w:vAlign w:val="bottom"/>
          </w:tcPr>
          <w:p w:rsidR="00000000" w:rsidRDefault="006F13F1">
            <w:pPr>
              <w:spacing w:line="0" w:lineRule="atLeast"/>
              <w:rPr>
                <w:rFonts w:ascii="Times New Roman" w:eastAsia="Times New Roman" w:hAnsi="Times New Roman"/>
                <w:sz w:val="24"/>
              </w:rPr>
            </w:pPr>
          </w:p>
        </w:tc>
        <w:tc>
          <w:tcPr>
            <w:tcW w:w="280" w:type="dxa"/>
            <w:shd w:val="clear" w:color="auto" w:fill="BFBFBF"/>
            <w:vAlign w:val="bottom"/>
          </w:tcPr>
          <w:p w:rsidR="00000000" w:rsidRDefault="006F13F1">
            <w:pPr>
              <w:spacing w:line="0" w:lineRule="atLeast"/>
              <w:rPr>
                <w:rFonts w:ascii="Times New Roman" w:eastAsia="Times New Roman" w:hAnsi="Times New Roman"/>
                <w:sz w:val="24"/>
              </w:rPr>
            </w:pPr>
          </w:p>
        </w:tc>
        <w:tc>
          <w:tcPr>
            <w:tcW w:w="140" w:type="dxa"/>
            <w:shd w:val="clear" w:color="auto" w:fill="BFBFBF"/>
            <w:vAlign w:val="bottom"/>
          </w:tcPr>
          <w:p w:rsidR="00000000" w:rsidRDefault="006F13F1">
            <w:pPr>
              <w:spacing w:line="0" w:lineRule="atLeast"/>
              <w:rPr>
                <w:rFonts w:ascii="Times New Roman" w:eastAsia="Times New Roman" w:hAnsi="Times New Roman"/>
                <w:sz w:val="24"/>
              </w:rPr>
            </w:pPr>
          </w:p>
        </w:tc>
        <w:tc>
          <w:tcPr>
            <w:tcW w:w="2720" w:type="dxa"/>
            <w:tcBorders>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60" w:type="dxa"/>
            <w:shd w:val="clear" w:color="auto" w:fill="BFBFBF"/>
            <w:vAlign w:val="bottom"/>
          </w:tcPr>
          <w:p w:rsidR="00000000" w:rsidRDefault="006F13F1">
            <w:pPr>
              <w:spacing w:line="0" w:lineRule="atLeast"/>
              <w:rPr>
                <w:rFonts w:ascii="Times New Roman" w:eastAsia="Times New Roman" w:hAnsi="Times New Roman"/>
                <w:sz w:val="24"/>
              </w:rPr>
            </w:pPr>
          </w:p>
        </w:tc>
        <w:tc>
          <w:tcPr>
            <w:tcW w:w="80" w:type="dxa"/>
            <w:shd w:val="clear" w:color="auto" w:fill="BFBFBF"/>
            <w:vAlign w:val="bottom"/>
          </w:tcPr>
          <w:p w:rsidR="00000000" w:rsidRDefault="006F13F1">
            <w:pPr>
              <w:spacing w:line="0" w:lineRule="atLeast"/>
              <w:rPr>
                <w:rFonts w:ascii="Times New Roman" w:eastAsia="Times New Roman" w:hAnsi="Times New Roman"/>
                <w:sz w:val="24"/>
              </w:rPr>
            </w:pPr>
          </w:p>
        </w:tc>
      </w:tr>
      <w:tr w:rsidR="00000000">
        <w:trPr>
          <w:trHeight w:val="273"/>
        </w:trPr>
        <w:tc>
          <w:tcPr>
            <w:tcW w:w="480" w:type="dxa"/>
            <w:tcBorders>
              <w:bottom w:val="single" w:sz="8" w:space="0" w:color="00000A"/>
            </w:tcBorders>
            <w:shd w:val="clear" w:color="auto" w:fill="BFBFBF"/>
            <w:vAlign w:val="bottom"/>
          </w:tcPr>
          <w:p w:rsidR="00000000" w:rsidRDefault="006F13F1">
            <w:pPr>
              <w:spacing w:line="271" w:lineRule="exac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1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1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4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8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10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132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2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14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27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226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c>
          <w:tcPr>
            <w:tcW w:w="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3"/>
              </w:rPr>
            </w:pPr>
          </w:p>
        </w:tc>
      </w:tr>
      <w:tr w:rsidR="00000000">
        <w:trPr>
          <w:trHeight w:val="235"/>
        </w:trPr>
        <w:tc>
          <w:tcPr>
            <w:tcW w:w="480" w:type="dxa"/>
            <w:shd w:val="clear" w:color="auto" w:fill="auto"/>
            <w:vAlign w:val="bottom"/>
          </w:tcPr>
          <w:p w:rsidR="00000000" w:rsidRDefault="006F13F1">
            <w:pPr>
              <w:spacing w:line="235" w:lineRule="exact"/>
              <w:ind w:left="60"/>
              <w:rPr>
                <w:rFonts w:ascii="Times New Roman" w:eastAsia="Times New Roman" w:hAnsi="Times New Roman"/>
                <w:sz w:val="24"/>
              </w:rPr>
            </w:pPr>
            <w:r>
              <w:rPr>
                <w:rFonts w:ascii="Times New Roman" w:eastAsia="Times New Roman" w:hAnsi="Times New Roman"/>
                <w:sz w:val="24"/>
              </w:rPr>
              <w:t>15.</w:t>
            </w: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gridSpan w:val="2"/>
            <w:shd w:val="clear" w:color="auto" w:fill="auto"/>
            <w:vAlign w:val="bottom"/>
          </w:tcPr>
          <w:p w:rsidR="00000000" w:rsidRDefault="006F13F1">
            <w:pPr>
              <w:spacing w:line="235" w:lineRule="exact"/>
              <w:ind w:left="40"/>
              <w:rPr>
                <w:rFonts w:ascii="Times New Roman" w:eastAsia="Times New Roman" w:hAnsi="Times New Roman"/>
                <w:sz w:val="24"/>
              </w:rPr>
            </w:pPr>
            <w:r>
              <w:rPr>
                <w:rFonts w:ascii="Times New Roman" w:eastAsia="Times New Roman" w:hAnsi="Times New Roman"/>
                <w:sz w:val="24"/>
              </w:rPr>
              <w:t>Prepayment</w:t>
            </w: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7580" w:type="dxa"/>
            <w:gridSpan w:val="9"/>
            <w:shd w:val="clear" w:color="auto" w:fill="auto"/>
            <w:vAlign w:val="bottom"/>
          </w:tcPr>
          <w:p w:rsidR="00000000" w:rsidRDefault="006F13F1">
            <w:pPr>
              <w:spacing w:line="235" w:lineRule="exact"/>
              <w:rPr>
                <w:rFonts w:ascii="Times New Roman" w:eastAsia="Times New Roman" w:hAnsi="Times New Roman"/>
                <w:sz w:val="24"/>
              </w:rPr>
            </w:pPr>
            <w:r>
              <w:rPr>
                <w:rFonts w:ascii="Times New Roman" w:eastAsia="Times New Roman" w:hAnsi="Times New Roman"/>
                <w:b/>
                <w:sz w:val="24"/>
              </w:rPr>
              <w:t>15.A  :</w:t>
            </w:r>
            <w:r>
              <w:rPr>
                <w:rFonts w:ascii="Times New Roman" w:eastAsia="Times New Roman" w:hAnsi="Times New Roman"/>
                <w:sz w:val="24"/>
              </w:rPr>
              <w:t xml:space="preserve">  </w:t>
            </w:r>
            <w:r>
              <w:rPr>
                <w:rFonts w:ascii="Times New Roman" w:eastAsia="Times New Roman" w:hAnsi="Times New Roman"/>
                <w:sz w:val="24"/>
              </w:rPr>
              <w:t>Prepayment  without  any  prepayment  penalty  or  premium  i</w:t>
            </w:r>
            <w:r>
              <w:rPr>
                <w:rFonts w:ascii="Times New Roman" w:eastAsia="Times New Roman" w:hAnsi="Times New Roman"/>
                <w:sz w:val="24"/>
              </w:rPr>
              <w:t>n  the</w:t>
            </w:r>
          </w:p>
        </w:tc>
      </w:tr>
      <w:tr w:rsidR="00000000">
        <w:trPr>
          <w:trHeight w:val="20"/>
        </w:trPr>
        <w:tc>
          <w:tcPr>
            <w:tcW w:w="480" w:type="dxa"/>
            <w:shd w:val="clear" w:color="auto" w:fill="auto"/>
            <w:vAlign w:val="bottom"/>
          </w:tcPr>
          <w:p w:rsidR="00000000" w:rsidRDefault="006F13F1">
            <w:pPr>
              <w:spacing w:line="20" w:lineRule="exact"/>
              <w:rPr>
                <w:rFonts w:ascii="Times New Roman" w:eastAsia="Times New Roman" w:hAnsi="Times New Roman"/>
                <w:sz w:val="1"/>
              </w:rPr>
            </w:pPr>
          </w:p>
        </w:tc>
        <w:tc>
          <w:tcPr>
            <w:tcW w:w="20" w:type="dxa"/>
            <w:shd w:val="clear" w:color="auto" w:fill="auto"/>
            <w:vAlign w:val="bottom"/>
          </w:tcPr>
          <w:p w:rsidR="00000000" w:rsidRDefault="006F13F1">
            <w:pPr>
              <w:spacing w:line="20" w:lineRule="exact"/>
              <w:rPr>
                <w:rFonts w:ascii="Times New Roman" w:eastAsia="Times New Roman" w:hAnsi="Times New Roman"/>
                <w:sz w:val="1"/>
              </w:rPr>
            </w:pPr>
          </w:p>
        </w:tc>
        <w:tc>
          <w:tcPr>
            <w:tcW w:w="1100" w:type="dxa"/>
            <w:shd w:val="clear" w:color="auto" w:fill="auto"/>
            <w:vAlign w:val="bottom"/>
          </w:tcPr>
          <w:p w:rsidR="00000000" w:rsidRDefault="006F13F1">
            <w:pPr>
              <w:spacing w:line="20" w:lineRule="exact"/>
              <w:rPr>
                <w:rFonts w:ascii="Times New Roman" w:eastAsia="Times New Roman" w:hAnsi="Times New Roman"/>
                <w:sz w:val="1"/>
              </w:rPr>
            </w:pPr>
          </w:p>
        </w:tc>
        <w:tc>
          <w:tcPr>
            <w:tcW w:w="180" w:type="dxa"/>
            <w:shd w:val="clear" w:color="auto" w:fill="auto"/>
            <w:vAlign w:val="bottom"/>
          </w:tcPr>
          <w:p w:rsidR="00000000" w:rsidRDefault="006F13F1">
            <w:pPr>
              <w:spacing w:line="20" w:lineRule="exact"/>
              <w:rPr>
                <w:rFonts w:ascii="Times New Roman" w:eastAsia="Times New Roman" w:hAnsi="Times New Roman"/>
                <w:sz w:val="1"/>
              </w:rPr>
            </w:pPr>
          </w:p>
        </w:tc>
        <w:tc>
          <w:tcPr>
            <w:tcW w:w="480" w:type="dxa"/>
            <w:shd w:val="clear" w:color="auto" w:fill="auto"/>
            <w:vAlign w:val="bottom"/>
          </w:tcPr>
          <w:p w:rsidR="00000000" w:rsidRDefault="006F13F1">
            <w:pPr>
              <w:spacing w:line="20" w:lineRule="exact"/>
              <w:rPr>
                <w:rFonts w:ascii="Times New Roman" w:eastAsia="Times New Roman" w:hAnsi="Times New Roman"/>
                <w:sz w:val="1"/>
              </w:rPr>
            </w:pPr>
          </w:p>
        </w:tc>
        <w:tc>
          <w:tcPr>
            <w:tcW w:w="80" w:type="dxa"/>
            <w:shd w:val="clear" w:color="auto" w:fill="auto"/>
            <w:vAlign w:val="bottom"/>
          </w:tcPr>
          <w:p w:rsidR="00000000" w:rsidRDefault="006F13F1">
            <w:pPr>
              <w:spacing w:line="20" w:lineRule="exact"/>
              <w:rPr>
                <w:rFonts w:ascii="Times New Roman" w:eastAsia="Times New Roman" w:hAnsi="Times New Roman"/>
                <w:sz w:val="1"/>
              </w:rPr>
            </w:pPr>
          </w:p>
        </w:tc>
        <w:tc>
          <w:tcPr>
            <w:tcW w:w="640" w:type="dxa"/>
            <w:shd w:val="clear" w:color="auto" w:fill="auto"/>
            <w:vAlign w:val="bottom"/>
          </w:tcPr>
          <w:p w:rsidR="00000000" w:rsidRDefault="006F13F1">
            <w:pPr>
              <w:spacing w:line="20" w:lineRule="exact"/>
              <w:rPr>
                <w:rFonts w:ascii="Times New Roman" w:eastAsia="Times New Roman" w:hAnsi="Times New Roman"/>
                <w:sz w:val="1"/>
              </w:rPr>
            </w:pPr>
          </w:p>
        </w:tc>
        <w:tc>
          <w:tcPr>
            <w:tcW w:w="160" w:type="dxa"/>
            <w:gridSpan w:val="2"/>
            <w:shd w:val="clear" w:color="auto" w:fill="auto"/>
            <w:vAlign w:val="bottom"/>
          </w:tcPr>
          <w:p w:rsidR="00000000" w:rsidRDefault="006F13F1">
            <w:pPr>
              <w:spacing w:line="20" w:lineRule="exact"/>
              <w:rPr>
                <w:rFonts w:ascii="Times New Roman" w:eastAsia="Times New Roman" w:hAnsi="Times New Roman"/>
                <w:sz w:val="1"/>
              </w:rPr>
            </w:pPr>
          </w:p>
        </w:tc>
        <w:tc>
          <w:tcPr>
            <w:tcW w:w="1320" w:type="dxa"/>
            <w:shd w:val="clear" w:color="auto" w:fill="000000"/>
            <w:vAlign w:val="bottom"/>
          </w:tcPr>
          <w:p w:rsidR="00000000" w:rsidRDefault="006F13F1">
            <w:pPr>
              <w:spacing w:line="20" w:lineRule="exact"/>
              <w:rPr>
                <w:rFonts w:ascii="Times New Roman" w:eastAsia="Times New Roman" w:hAnsi="Times New Roman"/>
                <w:sz w:val="1"/>
              </w:rPr>
            </w:pPr>
          </w:p>
        </w:tc>
        <w:tc>
          <w:tcPr>
            <w:tcW w:w="280" w:type="dxa"/>
            <w:shd w:val="clear" w:color="auto" w:fill="000000"/>
            <w:vAlign w:val="bottom"/>
          </w:tcPr>
          <w:p w:rsidR="00000000" w:rsidRDefault="006F13F1">
            <w:pPr>
              <w:spacing w:line="20" w:lineRule="exact"/>
              <w:rPr>
                <w:rFonts w:ascii="Times New Roman" w:eastAsia="Times New Roman" w:hAnsi="Times New Roman"/>
                <w:sz w:val="1"/>
              </w:rPr>
            </w:pPr>
          </w:p>
        </w:tc>
        <w:tc>
          <w:tcPr>
            <w:tcW w:w="140" w:type="dxa"/>
            <w:shd w:val="clear" w:color="auto" w:fill="000000"/>
            <w:vAlign w:val="bottom"/>
          </w:tcPr>
          <w:p w:rsidR="00000000" w:rsidRDefault="006F13F1">
            <w:pPr>
              <w:spacing w:line="20" w:lineRule="exact"/>
              <w:rPr>
                <w:rFonts w:ascii="Times New Roman" w:eastAsia="Times New Roman" w:hAnsi="Times New Roman"/>
                <w:sz w:val="1"/>
              </w:rPr>
            </w:pPr>
          </w:p>
        </w:tc>
        <w:tc>
          <w:tcPr>
            <w:tcW w:w="2720" w:type="dxa"/>
            <w:tcBorders>
              <w:right w:val="single" w:sz="8" w:space="0" w:color="auto"/>
            </w:tcBorders>
            <w:shd w:val="clear" w:color="auto" w:fill="000000"/>
            <w:vAlign w:val="bottom"/>
          </w:tcPr>
          <w:p w:rsidR="00000000" w:rsidRDefault="006F13F1">
            <w:pPr>
              <w:spacing w:line="20" w:lineRule="exact"/>
              <w:rPr>
                <w:rFonts w:ascii="Times New Roman" w:eastAsia="Times New Roman" w:hAnsi="Times New Roman"/>
                <w:sz w:val="1"/>
              </w:rPr>
            </w:pPr>
          </w:p>
        </w:tc>
        <w:tc>
          <w:tcPr>
            <w:tcW w:w="2260" w:type="dxa"/>
            <w:shd w:val="clear" w:color="auto" w:fill="000000"/>
            <w:vAlign w:val="bottom"/>
          </w:tcPr>
          <w:p w:rsidR="00000000" w:rsidRDefault="006F13F1">
            <w:pPr>
              <w:spacing w:line="20" w:lineRule="exact"/>
              <w:rPr>
                <w:rFonts w:ascii="Times New Roman" w:eastAsia="Times New Roman" w:hAnsi="Times New Roman"/>
                <w:sz w:val="1"/>
              </w:rPr>
            </w:pPr>
          </w:p>
        </w:tc>
        <w:tc>
          <w:tcPr>
            <w:tcW w:w="80" w:type="dxa"/>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256"/>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100" w:type="dxa"/>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Charges</w:t>
            </w: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256" w:lineRule="exact"/>
              <w:jc w:val="right"/>
              <w:rPr>
                <w:rFonts w:ascii="Times New Roman" w:eastAsia="Times New Roman" w:hAnsi="Times New Roman"/>
                <w:sz w:val="24"/>
              </w:rPr>
            </w:pPr>
            <w:r>
              <w:rPr>
                <w:rFonts w:ascii="Times New Roman" w:eastAsia="Times New Roman" w:hAnsi="Times New Roman"/>
                <w:sz w:val="24"/>
              </w:rPr>
              <w:t>and</w:t>
            </w: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7580" w:type="dxa"/>
            <w:gridSpan w:val="9"/>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following circumstances:</w:t>
            </w:r>
          </w:p>
        </w:tc>
      </w:tr>
      <w:tr w:rsidR="00000000">
        <w:trPr>
          <w:trHeight w:val="280"/>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other</w:t>
            </w:r>
          </w:p>
        </w:tc>
        <w:tc>
          <w:tcPr>
            <w:tcW w:w="660" w:type="dxa"/>
            <w:gridSpan w:val="2"/>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terms</w:t>
            </w: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2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top w:val="single" w:sz="8" w:space="0" w:color="auto"/>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0"/>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100" w:type="dxa"/>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applicable</w:t>
            </w:r>
          </w:p>
        </w:tc>
        <w:tc>
          <w:tcPr>
            <w:tcW w:w="180" w:type="dxa"/>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256" w:lineRule="exact"/>
              <w:jc w:val="right"/>
              <w:rPr>
                <w:rFonts w:ascii="Times New Roman" w:eastAsia="Times New Roman" w:hAnsi="Times New Roman"/>
                <w:sz w:val="24"/>
              </w:rPr>
            </w:pPr>
            <w:r>
              <w:rPr>
                <w:rFonts w:ascii="Times New Roman" w:eastAsia="Times New Roman" w:hAnsi="Times New Roman"/>
                <w:sz w:val="24"/>
              </w:rPr>
              <w:t>in</w:t>
            </w: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271" w:lineRule="exact"/>
              <w:ind w:left="100"/>
              <w:rPr>
                <w:rFonts w:ascii="Times New Roman" w:eastAsia="Times New Roman" w:hAnsi="Times New Roman"/>
                <w:b/>
                <w:sz w:val="24"/>
              </w:rPr>
            </w:pPr>
            <w:r>
              <w:rPr>
                <w:rFonts w:ascii="Times New Roman" w:eastAsia="Times New Roman" w:hAnsi="Times New Roman"/>
                <w:b/>
                <w:sz w:val="24"/>
              </w:rPr>
              <w:t>No</w:t>
            </w: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4520" w:type="dxa"/>
            <w:gridSpan w:val="5"/>
            <w:tcBorders>
              <w:bottom w:val="single" w:sz="8" w:space="0" w:color="00000A"/>
              <w:right w:val="single" w:sz="8" w:space="0" w:color="00000A"/>
            </w:tcBorders>
            <w:shd w:val="clear" w:color="auto" w:fill="auto"/>
            <w:vAlign w:val="bottom"/>
          </w:tcPr>
          <w:p w:rsidR="00000000" w:rsidRDefault="006F13F1">
            <w:pPr>
              <w:spacing w:line="271" w:lineRule="exact"/>
              <w:ind w:left="60"/>
              <w:rPr>
                <w:rFonts w:ascii="Times New Roman" w:eastAsia="Times New Roman" w:hAnsi="Times New Roman"/>
                <w:b/>
                <w:sz w:val="24"/>
              </w:rPr>
            </w:pPr>
            <w:r>
              <w:rPr>
                <w:rFonts w:ascii="Times New Roman" w:eastAsia="Times New Roman" w:hAnsi="Times New Roman"/>
                <w:b/>
                <w:sz w:val="24"/>
              </w:rPr>
              <w:t>Circumstances</w:t>
            </w:r>
          </w:p>
        </w:tc>
        <w:tc>
          <w:tcPr>
            <w:tcW w:w="2320" w:type="dxa"/>
            <w:gridSpan w:val="2"/>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5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100" w:type="dxa"/>
            <w:shd w:val="clear" w:color="auto" w:fill="auto"/>
            <w:vAlign w:val="bottom"/>
          </w:tcPr>
          <w:p w:rsidR="00000000" w:rsidRDefault="006F13F1">
            <w:pPr>
              <w:spacing w:line="243" w:lineRule="exact"/>
              <w:ind w:left="40"/>
              <w:rPr>
                <w:rFonts w:ascii="Times New Roman" w:eastAsia="Times New Roman" w:hAnsi="Times New Roman"/>
                <w:sz w:val="24"/>
              </w:rPr>
            </w:pPr>
            <w:r>
              <w:rPr>
                <w:rFonts w:ascii="Times New Roman" w:eastAsia="Times New Roman" w:hAnsi="Times New Roman"/>
                <w:sz w:val="24"/>
              </w:rPr>
              <w:t>relation</w:t>
            </w: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243" w:lineRule="exact"/>
              <w:jc w:val="right"/>
              <w:rPr>
                <w:rFonts w:ascii="Times New Roman" w:eastAsia="Times New Roman" w:hAnsi="Times New Roman"/>
                <w:sz w:val="24"/>
              </w:rPr>
            </w:pPr>
            <w:r>
              <w:rPr>
                <w:rFonts w:ascii="Times New Roman" w:eastAsia="Times New Roman" w:hAnsi="Times New Roman"/>
                <w:sz w:val="24"/>
              </w:rPr>
              <w:t>to</w:t>
            </w: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640" w:type="dxa"/>
            <w:tcBorders>
              <w:right w:val="single" w:sz="8" w:space="0" w:color="00000A"/>
            </w:tcBorders>
            <w:shd w:val="clear" w:color="auto" w:fill="auto"/>
            <w:vAlign w:val="bottom"/>
          </w:tcPr>
          <w:p w:rsidR="00000000" w:rsidRDefault="006F13F1">
            <w:pPr>
              <w:spacing w:line="254" w:lineRule="exact"/>
              <w:ind w:left="100"/>
              <w:rPr>
                <w:rFonts w:ascii="Bookman Old Style" w:eastAsia="Bookman Old Style" w:hAnsi="Bookman Old Style"/>
                <w:sz w:val="24"/>
              </w:rPr>
            </w:pPr>
            <w:r>
              <w:rPr>
                <w:rFonts w:ascii="Bookman Old Style" w:eastAsia="Bookman Old Style" w:hAnsi="Bookman Old Style"/>
                <w:sz w:val="24"/>
              </w:rPr>
              <w:t>a.</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1320" w:type="dxa"/>
            <w:shd w:val="clear" w:color="auto" w:fill="auto"/>
            <w:vAlign w:val="bottom"/>
          </w:tcPr>
          <w:p w:rsidR="00000000" w:rsidRDefault="006F13F1">
            <w:pPr>
              <w:spacing w:line="0" w:lineRule="atLeast"/>
              <w:rPr>
                <w:rFonts w:ascii="Times New Roman" w:eastAsia="Times New Roman" w:hAnsi="Times New Roman"/>
                <w:sz w:val="22"/>
              </w:rPr>
            </w:pPr>
          </w:p>
        </w:tc>
        <w:tc>
          <w:tcPr>
            <w:tcW w:w="2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shd w:val="clear" w:color="auto" w:fill="auto"/>
            <w:vAlign w:val="bottom"/>
          </w:tcPr>
          <w:p w:rsidR="00000000" w:rsidRDefault="006F13F1">
            <w:pPr>
              <w:spacing w:line="0" w:lineRule="atLeast"/>
              <w:rPr>
                <w:rFonts w:ascii="Times New Roman" w:eastAsia="Times New Roman" w:hAnsi="Times New Roman"/>
                <w:sz w:val="22"/>
              </w:rPr>
            </w:pPr>
          </w:p>
        </w:tc>
        <w:tc>
          <w:tcPr>
            <w:tcW w:w="2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4"/>
        </w:trPr>
        <w:tc>
          <w:tcPr>
            <w:tcW w:w="480" w:type="dxa"/>
            <w:shd w:val="clear" w:color="auto" w:fill="auto"/>
            <w:vAlign w:val="bottom"/>
          </w:tcPr>
          <w:p w:rsidR="00000000" w:rsidRDefault="006F13F1">
            <w:pPr>
              <w:spacing w:line="0" w:lineRule="atLeast"/>
              <w:rPr>
                <w:rFonts w:ascii="Times New Roman" w:eastAsia="Times New Roman" w:hAnsi="Times New Roman"/>
                <w:sz w:val="2"/>
              </w:rPr>
            </w:pPr>
          </w:p>
        </w:tc>
        <w:tc>
          <w:tcPr>
            <w:tcW w:w="20" w:type="dxa"/>
            <w:shd w:val="clear" w:color="auto" w:fill="auto"/>
            <w:vAlign w:val="bottom"/>
          </w:tcPr>
          <w:p w:rsidR="00000000" w:rsidRDefault="006F13F1">
            <w:pPr>
              <w:spacing w:line="0" w:lineRule="atLeast"/>
              <w:rPr>
                <w:rFonts w:ascii="Times New Roman" w:eastAsia="Times New Roman" w:hAnsi="Times New Roman"/>
                <w:sz w:val="2"/>
              </w:rPr>
            </w:pPr>
          </w:p>
        </w:tc>
        <w:tc>
          <w:tcPr>
            <w:tcW w:w="1280" w:type="dxa"/>
            <w:gridSpan w:val="2"/>
            <w:vMerge w:val="restart"/>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prepayment</w:t>
            </w:r>
          </w:p>
        </w:tc>
        <w:tc>
          <w:tcPr>
            <w:tcW w:w="480" w:type="dxa"/>
            <w:vMerge w:val="restart"/>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of</w:t>
            </w: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
              </w:rPr>
            </w:pPr>
          </w:p>
        </w:tc>
        <w:tc>
          <w:tcPr>
            <w:tcW w:w="2260" w:type="dxa"/>
            <w:shd w:val="clear" w:color="auto" w:fill="auto"/>
            <w:vAlign w:val="bottom"/>
          </w:tcPr>
          <w:p w:rsidR="00000000" w:rsidRDefault="006F13F1">
            <w:pPr>
              <w:spacing w:line="0" w:lineRule="atLeast"/>
              <w:rPr>
                <w:rFonts w:ascii="Times New Roman" w:eastAsia="Times New Roman" w:hAnsi="Times New Roman"/>
                <w:sz w:val="2"/>
              </w:rPr>
            </w:pPr>
          </w:p>
        </w:tc>
        <w:tc>
          <w:tcPr>
            <w:tcW w:w="80" w:type="dxa"/>
            <w:shd w:val="clear" w:color="auto" w:fill="auto"/>
            <w:vAlign w:val="bottom"/>
          </w:tcPr>
          <w:p w:rsidR="00000000" w:rsidRDefault="006F13F1">
            <w:pPr>
              <w:spacing w:line="0" w:lineRule="atLeast"/>
              <w:rPr>
                <w:rFonts w:ascii="Times New Roman" w:eastAsia="Times New Roman" w:hAnsi="Times New Roman"/>
                <w:sz w:val="2"/>
              </w:rPr>
            </w:pPr>
          </w:p>
        </w:tc>
      </w:tr>
      <w:tr w:rsidR="00000000">
        <w:trPr>
          <w:trHeight w:val="232"/>
        </w:trPr>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gridSpan w:val="2"/>
            <w:vMerge/>
            <w:shd w:val="clear" w:color="auto" w:fill="auto"/>
            <w:vAlign w:val="bottom"/>
          </w:tcPr>
          <w:p w:rsidR="00000000" w:rsidRDefault="006F13F1">
            <w:pPr>
              <w:spacing w:line="0" w:lineRule="atLeast"/>
              <w:rPr>
                <w:rFonts w:ascii="Times New Roman" w:eastAsia="Times New Roman" w:hAnsi="Times New Roman"/>
              </w:rPr>
            </w:pPr>
          </w:p>
        </w:tc>
        <w:tc>
          <w:tcPr>
            <w:tcW w:w="480" w:type="dxa"/>
            <w:vMerge/>
            <w:shd w:val="clear" w:color="auto" w:fill="auto"/>
            <w:vAlign w:val="bottom"/>
          </w:tcPr>
          <w:p w:rsidR="00000000" w:rsidRDefault="006F13F1">
            <w:pPr>
              <w:spacing w:line="0" w:lineRule="atLeast"/>
              <w:rPr>
                <w:rFonts w:ascii="Times New Roman" w:eastAsia="Times New Roman" w:hAnsi="Times New Roman"/>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640" w:type="dxa"/>
            <w:tcBorders>
              <w:right w:val="single" w:sz="8" w:space="0" w:color="00000A"/>
            </w:tcBorders>
            <w:shd w:val="clear" w:color="auto" w:fill="auto"/>
            <w:vAlign w:val="bottom"/>
          </w:tcPr>
          <w:p w:rsidR="00000000" w:rsidRDefault="006F13F1">
            <w:pPr>
              <w:spacing w:line="232" w:lineRule="exact"/>
              <w:ind w:left="100"/>
              <w:rPr>
                <w:rFonts w:ascii="Bookman Old Style" w:eastAsia="Bookman Old Style" w:hAnsi="Bookman Old Style"/>
                <w:sz w:val="24"/>
              </w:rPr>
            </w:pPr>
            <w:r>
              <w:rPr>
                <w:rFonts w:ascii="Bookman Old Style" w:eastAsia="Bookman Old Style" w:hAnsi="Bookman Old Style"/>
                <w:sz w:val="24"/>
              </w:rPr>
              <w:t>b.</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1320" w:type="dxa"/>
            <w:shd w:val="clear" w:color="auto" w:fill="auto"/>
            <w:vAlign w:val="bottom"/>
          </w:tcPr>
          <w:p w:rsidR="00000000" w:rsidRDefault="006F13F1">
            <w:pPr>
              <w:spacing w:line="0" w:lineRule="atLeast"/>
              <w:rPr>
                <w:rFonts w:ascii="Times New Roman" w:eastAsia="Times New Roman" w:hAnsi="Times New Roman"/>
              </w:rPr>
            </w:pPr>
          </w:p>
        </w:tc>
        <w:tc>
          <w:tcPr>
            <w:tcW w:w="280" w:type="dxa"/>
            <w:shd w:val="clear" w:color="auto" w:fill="auto"/>
            <w:vAlign w:val="bottom"/>
          </w:tcPr>
          <w:p w:rsidR="00000000" w:rsidRDefault="006F13F1">
            <w:pPr>
              <w:spacing w:line="0" w:lineRule="atLeast"/>
              <w:rPr>
                <w:rFonts w:ascii="Times New Roman" w:eastAsia="Times New Roman" w:hAnsi="Times New Roman"/>
              </w:rPr>
            </w:pP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27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41"/>
        </w:trPr>
        <w:tc>
          <w:tcPr>
            <w:tcW w:w="480" w:type="dxa"/>
            <w:shd w:val="clear" w:color="auto" w:fill="auto"/>
            <w:vAlign w:val="bottom"/>
          </w:tcPr>
          <w:p w:rsidR="00000000" w:rsidRDefault="006F13F1">
            <w:pPr>
              <w:spacing w:line="0" w:lineRule="atLeast"/>
              <w:rPr>
                <w:rFonts w:ascii="Times New Roman" w:eastAsia="Times New Roman" w:hAnsi="Times New Roman"/>
                <w:sz w:val="3"/>
              </w:rPr>
            </w:pPr>
          </w:p>
        </w:tc>
        <w:tc>
          <w:tcPr>
            <w:tcW w:w="20" w:type="dxa"/>
            <w:shd w:val="clear" w:color="auto" w:fill="auto"/>
            <w:vAlign w:val="bottom"/>
          </w:tcPr>
          <w:p w:rsidR="00000000" w:rsidRDefault="006F13F1">
            <w:pPr>
              <w:spacing w:line="0" w:lineRule="atLeast"/>
              <w:rPr>
                <w:rFonts w:ascii="Times New Roman" w:eastAsia="Times New Roman" w:hAnsi="Times New Roman"/>
                <w:sz w:val="3"/>
              </w:rPr>
            </w:pPr>
          </w:p>
        </w:tc>
        <w:tc>
          <w:tcPr>
            <w:tcW w:w="1100" w:type="dxa"/>
            <w:vMerge w:val="restart"/>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the Loan</w:t>
            </w:r>
          </w:p>
        </w:tc>
        <w:tc>
          <w:tcPr>
            <w:tcW w:w="180" w:type="dxa"/>
            <w:shd w:val="clear" w:color="auto" w:fill="auto"/>
            <w:vAlign w:val="bottom"/>
          </w:tcPr>
          <w:p w:rsidR="00000000" w:rsidRDefault="006F13F1">
            <w:pPr>
              <w:spacing w:line="0" w:lineRule="atLeast"/>
              <w:rPr>
                <w:rFonts w:ascii="Times New Roman" w:eastAsia="Times New Roman" w:hAnsi="Times New Roman"/>
                <w:sz w:val="3"/>
              </w:rPr>
            </w:pPr>
          </w:p>
        </w:tc>
        <w:tc>
          <w:tcPr>
            <w:tcW w:w="480" w:type="dxa"/>
            <w:shd w:val="clear" w:color="auto" w:fill="auto"/>
            <w:vAlign w:val="bottom"/>
          </w:tcPr>
          <w:p w:rsidR="00000000" w:rsidRDefault="006F13F1">
            <w:pPr>
              <w:spacing w:line="0" w:lineRule="atLeast"/>
              <w:rPr>
                <w:rFonts w:ascii="Times New Roman" w:eastAsia="Times New Roman" w:hAnsi="Times New Roman"/>
                <w:sz w:val="3"/>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1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2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3"/>
              </w:rPr>
            </w:pPr>
          </w:p>
        </w:tc>
        <w:tc>
          <w:tcPr>
            <w:tcW w:w="2260" w:type="dxa"/>
            <w:shd w:val="clear" w:color="auto" w:fill="auto"/>
            <w:vAlign w:val="bottom"/>
          </w:tcPr>
          <w:p w:rsidR="00000000" w:rsidRDefault="006F13F1">
            <w:pPr>
              <w:spacing w:line="0" w:lineRule="atLeast"/>
              <w:rPr>
                <w:rFonts w:ascii="Times New Roman" w:eastAsia="Times New Roman" w:hAnsi="Times New Roman"/>
                <w:sz w:val="3"/>
              </w:rPr>
            </w:pPr>
          </w:p>
        </w:tc>
        <w:tc>
          <w:tcPr>
            <w:tcW w:w="80" w:type="dxa"/>
            <w:shd w:val="clear" w:color="auto" w:fill="auto"/>
            <w:vAlign w:val="bottom"/>
          </w:tcPr>
          <w:p w:rsidR="00000000" w:rsidRDefault="006F13F1">
            <w:pPr>
              <w:spacing w:line="0" w:lineRule="atLeast"/>
              <w:rPr>
                <w:rFonts w:ascii="Times New Roman" w:eastAsia="Times New Roman" w:hAnsi="Times New Roman"/>
                <w:sz w:val="3"/>
              </w:rPr>
            </w:pPr>
          </w:p>
        </w:tc>
      </w:tr>
      <w:tr w:rsidR="00000000">
        <w:trPr>
          <w:trHeight w:val="270"/>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100" w:type="dxa"/>
            <w:vMerge/>
            <w:shd w:val="clear" w:color="auto" w:fill="auto"/>
            <w:vAlign w:val="bottom"/>
          </w:tcPr>
          <w:p w:rsidR="00000000" w:rsidRDefault="006F13F1">
            <w:pPr>
              <w:spacing w:line="0" w:lineRule="atLeast"/>
              <w:rPr>
                <w:rFonts w:ascii="Times New Roman" w:eastAsia="Times New Roman" w:hAnsi="Times New Roman"/>
                <w:sz w:val="23"/>
              </w:rPr>
            </w:pPr>
          </w:p>
        </w:tc>
        <w:tc>
          <w:tcPr>
            <w:tcW w:w="180" w:type="dxa"/>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269" w:lineRule="exact"/>
              <w:ind w:left="100"/>
              <w:rPr>
                <w:rFonts w:ascii="Bookman Old Style" w:eastAsia="Bookman Old Style" w:hAnsi="Bookman Old Style"/>
                <w:sz w:val="24"/>
              </w:rPr>
            </w:pPr>
            <w:r>
              <w:rPr>
                <w:rFonts w:ascii="Bookman Old Style" w:eastAsia="Bookman Old Style" w:hAnsi="Bookman Old Style"/>
                <w:sz w:val="24"/>
              </w:rPr>
              <w:t>c.</w:t>
            </w: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26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3"/>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100" w:type="dxa"/>
            <w:shd w:val="clear" w:color="auto" w:fill="auto"/>
            <w:vAlign w:val="bottom"/>
          </w:tcPr>
          <w:p w:rsidR="00000000" w:rsidRDefault="006F13F1">
            <w:pPr>
              <w:spacing w:line="0" w:lineRule="atLeast"/>
              <w:rPr>
                <w:rFonts w:ascii="Times New Roman" w:eastAsia="Times New Roman" w:hAnsi="Times New Roman"/>
                <w:sz w:val="23"/>
              </w:rPr>
            </w:pPr>
          </w:p>
        </w:tc>
        <w:tc>
          <w:tcPr>
            <w:tcW w:w="180" w:type="dxa"/>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40" w:type="dxa"/>
            <w:tcBorders>
              <w:bottom w:val="single" w:sz="8" w:space="0" w:color="00000A"/>
              <w:right w:val="single" w:sz="8" w:space="0" w:color="00000A"/>
            </w:tcBorders>
            <w:shd w:val="clear" w:color="auto" w:fill="auto"/>
            <w:vAlign w:val="bottom"/>
          </w:tcPr>
          <w:p w:rsidR="00000000" w:rsidRDefault="006F13F1">
            <w:pPr>
              <w:spacing w:line="272" w:lineRule="exact"/>
              <w:ind w:left="100"/>
              <w:rPr>
                <w:rFonts w:ascii="Bookman Old Style" w:eastAsia="Bookman Old Style" w:hAnsi="Bookman Old Style"/>
                <w:sz w:val="24"/>
              </w:rPr>
            </w:pPr>
            <w:r>
              <w:rPr>
                <w:rFonts w:ascii="Bookman Old Style" w:eastAsia="Bookman Old Style" w:hAnsi="Bookman Old Style"/>
                <w:sz w:val="24"/>
              </w:rPr>
              <w:t>d.</w:t>
            </w: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7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2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66"/>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100" w:type="dxa"/>
            <w:shd w:val="clear" w:color="auto" w:fill="auto"/>
            <w:vAlign w:val="bottom"/>
          </w:tcPr>
          <w:p w:rsidR="00000000" w:rsidRDefault="006F13F1">
            <w:pPr>
              <w:spacing w:line="0" w:lineRule="atLeast"/>
              <w:rPr>
                <w:rFonts w:ascii="Times New Roman" w:eastAsia="Times New Roman" w:hAnsi="Times New Roman"/>
                <w:sz w:val="23"/>
              </w:rPr>
            </w:pPr>
          </w:p>
        </w:tc>
        <w:tc>
          <w:tcPr>
            <w:tcW w:w="180" w:type="dxa"/>
            <w:shd w:val="clear" w:color="auto" w:fill="auto"/>
            <w:vAlign w:val="bottom"/>
          </w:tcPr>
          <w:p w:rsidR="00000000" w:rsidRDefault="006F13F1">
            <w:pPr>
              <w:spacing w:line="0" w:lineRule="atLeast"/>
              <w:rPr>
                <w:rFonts w:ascii="Times New Roman" w:eastAsia="Times New Roman" w:hAnsi="Times New Roman"/>
                <w:sz w:val="23"/>
              </w:rPr>
            </w:pPr>
          </w:p>
        </w:tc>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c>
          <w:tcPr>
            <w:tcW w:w="7580" w:type="dxa"/>
            <w:gridSpan w:val="9"/>
            <w:shd w:val="clear" w:color="auto" w:fill="auto"/>
            <w:vAlign w:val="bottom"/>
          </w:tcPr>
          <w:p w:rsidR="00000000" w:rsidRDefault="006F13F1">
            <w:pPr>
              <w:spacing w:line="266" w:lineRule="exact"/>
              <w:rPr>
                <w:rFonts w:ascii="Times New Roman" w:eastAsia="Times New Roman" w:hAnsi="Times New Roman"/>
                <w:sz w:val="24"/>
              </w:rPr>
            </w:pPr>
            <w:r>
              <w:rPr>
                <w:rFonts w:ascii="Times New Roman" w:eastAsia="Times New Roman" w:hAnsi="Times New Roman"/>
                <w:b/>
                <w:sz w:val="24"/>
              </w:rPr>
              <w:t>15.B :</w:t>
            </w:r>
            <w:r>
              <w:rPr>
                <w:rFonts w:ascii="Times New Roman" w:eastAsia="Times New Roman" w:hAnsi="Times New Roman"/>
                <w:sz w:val="24"/>
              </w:rPr>
              <w:t xml:space="preserve"> </w:t>
            </w:r>
            <w:r>
              <w:rPr>
                <w:rFonts w:ascii="Times New Roman" w:eastAsia="Times New Roman" w:hAnsi="Times New Roman"/>
                <w:sz w:val="24"/>
              </w:rPr>
              <w:t>Prepayment penalty or premium in all other circumstances (excluding</w:t>
            </w: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c>
          <w:tcPr>
            <w:tcW w:w="7580" w:type="dxa"/>
            <w:gridSpan w:val="9"/>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15. A above):  __________</w:t>
            </w:r>
          </w:p>
        </w:tc>
      </w:tr>
      <w:tr w:rsidR="00000000">
        <w:trPr>
          <w:trHeight w:val="553"/>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c>
          <w:tcPr>
            <w:tcW w:w="7580" w:type="dxa"/>
            <w:gridSpan w:val="9"/>
            <w:shd w:val="clear" w:color="auto" w:fill="auto"/>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sz w:val="24"/>
              </w:rPr>
              <w:t xml:space="preserve">15.C : </w:t>
            </w:r>
            <w:r>
              <w:rPr>
                <w:rFonts w:ascii="Times New Roman" w:eastAsia="Times New Roman" w:hAnsi="Times New Roman"/>
                <w:b/>
                <w:sz w:val="24"/>
              </w:rPr>
              <w:t>Notice for prepayment (if not stipulated above)</w:t>
            </w:r>
          </w:p>
        </w:tc>
      </w:tr>
      <w:tr w:rsidR="00000000">
        <w:trPr>
          <w:trHeight w:val="557"/>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580" w:type="dxa"/>
            <w:gridSpan w:val="9"/>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w:t>
            </w:r>
            <w:r>
              <w:rPr>
                <w:rFonts w:ascii="Times New Roman" w:eastAsia="Times New Roman" w:hAnsi="Times New Roman"/>
                <w:i/>
                <w:sz w:val="24"/>
              </w:rPr>
              <w:t>insert number and words</w:t>
            </w:r>
            <w:r>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sz w:val="24"/>
              </w:rPr>
              <w:t>Business Days</w:t>
            </w:r>
          </w:p>
        </w:tc>
      </w:tr>
      <w:tr w:rsidR="00000000">
        <w:trPr>
          <w:trHeight w:val="265"/>
        </w:trPr>
        <w:tc>
          <w:tcPr>
            <w:tcW w:w="480" w:type="dxa"/>
            <w:shd w:val="clear" w:color="auto" w:fill="auto"/>
            <w:vAlign w:val="bottom"/>
          </w:tcPr>
          <w:p w:rsidR="00000000" w:rsidRDefault="006F13F1">
            <w:pPr>
              <w:spacing w:line="264" w:lineRule="exact"/>
              <w:ind w:left="60"/>
              <w:rPr>
                <w:rFonts w:ascii="Times New Roman" w:eastAsia="Times New Roman" w:hAnsi="Times New Roman"/>
                <w:sz w:val="24"/>
              </w:rPr>
            </w:pPr>
            <w:r>
              <w:rPr>
                <w:rFonts w:ascii="Times New Roman" w:eastAsia="Times New Roman" w:hAnsi="Times New Roman"/>
                <w:sz w:val="24"/>
              </w:rPr>
              <w:t>16</w:t>
            </w: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760" w:type="dxa"/>
            <w:gridSpan w:val="3"/>
            <w:shd w:val="clear" w:color="auto" w:fill="auto"/>
            <w:vAlign w:val="bottom"/>
          </w:tcPr>
          <w:p w:rsidR="00000000" w:rsidRDefault="006F13F1">
            <w:pPr>
              <w:spacing w:line="264" w:lineRule="exact"/>
              <w:ind w:left="40"/>
              <w:rPr>
                <w:rFonts w:ascii="Times New Roman" w:eastAsia="Times New Roman" w:hAnsi="Times New Roman"/>
                <w:sz w:val="24"/>
              </w:rPr>
            </w:pPr>
            <w:r>
              <w:rPr>
                <w:rFonts w:ascii="Times New Roman" w:eastAsia="Times New Roman" w:hAnsi="Times New Roman"/>
                <w:sz w:val="24"/>
              </w:rPr>
              <w:t>Fees / Charges</w:t>
            </w: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c>
          <w:tcPr>
            <w:tcW w:w="740" w:type="dxa"/>
            <w:gridSpan w:val="2"/>
            <w:shd w:val="clear" w:color="auto" w:fill="auto"/>
            <w:vAlign w:val="bottom"/>
          </w:tcPr>
          <w:p w:rsidR="00000000" w:rsidRDefault="006F13F1">
            <w:pPr>
              <w:spacing w:line="265" w:lineRule="exact"/>
              <w:rPr>
                <w:rFonts w:ascii="Times New Roman" w:eastAsia="Times New Roman" w:hAnsi="Times New Roman"/>
                <w:b/>
                <w:sz w:val="24"/>
              </w:rPr>
            </w:pPr>
            <w:r>
              <w:rPr>
                <w:rFonts w:ascii="Times New Roman" w:eastAsia="Times New Roman" w:hAnsi="Times New Roman"/>
                <w:b/>
                <w:sz w:val="24"/>
              </w:rPr>
              <w:t>16.A</w:t>
            </w:r>
          </w:p>
        </w:tc>
        <w:tc>
          <w:tcPr>
            <w:tcW w:w="60" w:type="dxa"/>
            <w:shd w:val="clear" w:color="auto" w:fill="auto"/>
            <w:vAlign w:val="bottom"/>
          </w:tcPr>
          <w:p w:rsidR="00000000" w:rsidRDefault="006F13F1">
            <w:pPr>
              <w:spacing w:line="0" w:lineRule="atLeast"/>
              <w:rPr>
                <w:rFonts w:ascii="Times New Roman" w:eastAsia="Times New Roman" w:hAnsi="Times New Roman"/>
                <w:sz w:val="23"/>
              </w:rPr>
            </w:pPr>
          </w:p>
        </w:tc>
        <w:tc>
          <w:tcPr>
            <w:tcW w:w="1320" w:type="dxa"/>
            <w:shd w:val="clear" w:color="auto" w:fill="auto"/>
            <w:vAlign w:val="bottom"/>
          </w:tcPr>
          <w:p w:rsidR="00000000" w:rsidRDefault="006F13F1">
            <w:pPr>
              <w:spacing w:line="0" w:lineRule="atLeast"/>
              <w:rPr>
                <w:rFonts w:ascii="Times New Roman" w:eastAsia="Times New Roman" w:hAnsi="Times New Roman"/>
                <w:sz w:val="23"/>
              </w:rPr>
            </w:pPr>
          </w:p>
        </w:tc>
        <w:tc>
          <w:tcPr>
            <w:tcW w:w="280" w:type="dxa"/>
            <w:shd w:val="clear" w:color="auto" w:fill="auto"/>
            <w:vAlign w:val="bottom"/>
          </w:tcPr>
          <w:p w:rsidR="00000000" w:rsidRDefault="006F13F1">
            <w:pPr>
              <w:spacing w:line="0" w:lineRule="atLeast"/>
              <w:rPr>
                <w:rFonts w:ascii="Times New Roman" w:eastAsia="Times New Roman" w:hAnsi="Times New Roman"/>
                <w:sz w:val="23"/>
              </w:rPr>
            </w:pPr>
          </w:p>
        </w:tc>
        <w:tc>
          <w:tcPr>
            <w:tcW w:w="140" w:type="dxa"/>
            <w:shd w:val="clear" w:color="auto" w:fill="auto"/>
            <w:vAlign w:val="bottom"/>
          </w:tcPr>
          <w:p w:rsidR="00000000" w:rsidRDefault="006F13F1">
            <w:pPr>
              <w:spacing w:line="0" w:lineRule="atLeast"/>
              <w:rPr>
                <w:rFonts w:ascii="Times New Roman" w:eastAsia="Times New Roman" w:hAnsi="Times New Roman"/>
                <w:sz w:val="23"/>
              </w:rPr>
            </w:pPr>
          </w:p>
        </w:tc>
        <w:tc>
          <w:tcPr>
            <w:tcW w:w="2720" w:type="dxa"/>
            <w:shd w:val="clear" w:color="auto" w:fill="auto"/>
            <w:vAlign w:val="bottom"/>
          </w:tcPr>
          <w:p w:rsidR="00000000" w:rsidRDefault="006F13F1">
            <w:pPr>
              <w:spacing w:line="0" w:lineRule="atLeast"/>
              <w:rPr>
                <w:rFonts w:ascii="Times New Roman" w:eastAsia="Times New Roman" w:hAnsi="Times New Roman"/>
                <w:sz w:val="23"/>
              </w:rPr>
            </w:pPr>
          </w:p>
        </w:tc>
        <w:tc>
          <w:tcPr>
            <w:tcW w:w="2260" w:type="dxa"/>
            <w:shd w:val="clear" w:color="auto" w:fill="auto"/>
            <w:vAlign w:val="bottom"/>
          </w:tcPr>
          <w:p w:rsidR="00000000" w:rsidRDefault="006F13F1">
            <w:pPr>
              <w:spacing w:line="0" w:lineRule="atLeast"/>
              <w:rPr>
                <w:rFonts w:ascii="Times New Roman" w:eastAsia="Times New Roman" w:hAnsi="Times New Roman"/>
                <w:sz w:val="23"/>
              </w:rPr>
            </w:pP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48"/>
        </w:trPr>
        <w:tc>
          <w:tcPr>
            <w:tcW w:w="4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1100" w:type="dxa"/>
            <w:shd w:val="clear" w:color="auto" w:fill="auto"/>
            <w:vAlign w:val="bottom"/>
          </w:tcPr>
          <w:p w:rsidR="00000000" w:rsidRDefault="006F13F1">
            <w:pPr>
              <w:spacing w:line="0" w:lineRule="atLeast"/>
              <w:rPr>
                <w:rFonts w:ascii="Times New Roman" w:eastAsia="Times New Roman" w:hAnsi="Times New Roman"/>
                <w:sz w:val="21"/>
              </w:rPr>
            </w:pPr>
          </w:p>
        </w:tc>
        <w:tc>
          <w:tcPr>
            <w:tcW w:w="180" w:type="dxa"/>
            <w:shd w:val="clear" w:color="auto" w:fill="auto"/>
            <w:vAlign w:val="bottom"/>
          </w:tcPr>
          <w:p w:rsidR="00000000" w:rsidRDefault="006F13F1">
            <w:pPr>
              <w:spacing w:line="0" w:lineRule="atLeast"/>
              <w:rPr>
                <w:rFonts w:ascii="Times New Roman" w:eastAsia="Times New Roman" w:hAnsi="Times New Roman"/>
                <w:sz w:val="21"/>
              </w:rPr>
            </w:pPr>
          </w:p>
        </w:tc>
        <w:tc>
          <w:tcPr>
            <w:tcW w:w="48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540" w:type="dxa"/>
            <w:gridSpan w:val="6"/>
            <w:tcBorders>
              <w:bottom w:val="single" w:sz="8" w:space="0" w:color="auto"/>
            </w:tcBorders>
            <w:shd w:val="clear" w:color="auto" w:fill="auto"/>
            <w:vAlign w:val="bottom"/>
          </w:tcPr>
          <w:p w:rsidR="00000000" w:rsidRDefault="006F13F1">
            <w:pPr>
              <w:spacing w:line="248" w:lineRule="exact"/>
              <w:rPr>
                <w:rFonts w:ascii="Times New Roman" w:eastAsia="Times New Roman" w:hAnsi="Times New Roman"/>
                <w:w w:val="98"/>
                <w:sz w:val="24"/>
              </w:rPr>
            </w:pPr>
            <w:r>
              <w:rPr>
                <w:rFonts w:ascii="Times New Roman" w:eastAsia="Times New Roman" w:hAnsi="Times New Roman"/>
                <w:w w:val="98"/>
                <w:sz w:val="24"/>
              </w:rPr>
              <w:t>Upfront / Processing Fees:</w:t>
            </w:r>
          </w:p>
        </w:tc>
        <w:tc>
          <w:tcPr>
            <w:tcW w:w="5040" w:type="dxa"/>
            <w:gridSpan w:val="3"/>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55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c>
          <w:tcPr>
            <w:tcW w:w="7580" w:type="dxa"/>
            <w:gridSpan w:val="9"/>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Term Loan I _________ + GST</w:t>
            </w: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c>
          <w:tcPr>
            <w:tcW w:w="7580" w:type="dxa"/>
            <w:gridSpan w:val="9"/>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Term Loan II __________+ GST</w:t>
            </w:r>
          </w:p>
        </w:tc>
      </w:tr>
      <w:tr w:rsidR="00000000">
        <w:trPr>
          <w:trHeight w:val="28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8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80" w:type="dxa"/>
            <w:shd w:val="clear" w:color="auto" w:fill="auto"/>
            <w:vAlign w:val="bottom"/>
          </w:tcPr>
          <w:p w:rsidR="00000000" w:rsidRDefault="006F13F1">
            <w:pPr>
              <w:spacing w:line="0" w:lineRule="atLeast"/>
              <w:rPr>
                <w:rFonts w:ascii="Times New Roman" w:eastAsia="Times New Roman" w:hAnsi="Times New Roman"/>
                <w:sz w:val="22"/>
              </w:rPr>
            </w:pPr>
          </w:p>
        </w:tc>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740" w:type="dxa"/>
            <w:gridSpan w:val="2"/>
            <w:shd w:val="clear" w:color="auto" w:fill="auto"/>
            <w:vAlign w:val="bottom"/>
          </w:tcPr>
          <w:p w:rsidR="00000000" w:rsidRDefault="006F13F1">
            <w:pPr>
              <w:spacing w:line="260" w:lineRule="exact"/>
              <w:rPr>
                <w:rFonts w:ascii="Times New Roman" w:eastAsia="Times New Roman" w:hAnsi="Times New Roman"/>
                <w:b/>
                <w:sz w:val="24"/>
              </w:rPr>
            </w:pPr>
            <w:r>
              <w:rPr>
                <w:rFonts w:ascii="Times New Roman" w:eastAsia="Times New Roman" w:hAnsi="Times New Roman"/>
                <w:b/>
                <w:sz w:val="24"/>
              </w:rPr>
              <w:t>16. B</w:t>
            </w: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1320" w:type="dxa"/>
            <w:shd w:val="clear" w:color="auto" w:fill="auto"/>
            <w:vAlign w:val="bottom"/>
          </w:tcPr>
          <w:p w:rsidR="00000000" w:rsidRDefault="006F13F1">
            <w:pPr>
              <w:spacing w:line="0" w:lineRule="atLeast"/>
              <w:rPr>
                <w:rFonts w:ascii="Times New Roman" w:eastAsia="Times New Roman" w:hAnsi="Times New Roman"/>
                <w:sz w:val="22"/>
              </w:rPr>
            </w:pPr>
          </w:p>
        </w:tc>
        <w:tc>
          <w:tcPr>
            <w:tcW w:w="28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shd w:val="clear" w:color="auto" w:fill="auto"/>
            <w:vAlign w:val="bottom"/>
          </w:tcPr>
          <w:p w:rsidR="00000000" w:rsidRDefault="006F13F1">
            <w:pPr>
              <w:spacing w:line="0" w:lineRule="atLeast"/>
              <w:rPr>
                <w:rFonts w:ascii="Times New Roman" w:eastAsia="Times New Roman" w:hAnsi="Times New Roman"/>
                <w:sz w:val="22"/>
              </w:rPr>
            </w:pPr>
          </w:p>
        </w:tc>
        <w:tc>
          <w:tcPr>
            <w:tcW w:w="2720" w:type="dxa"/>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48"/>
        </w:trPr>
        <w:tc>
          <w:tcPr>
            <w:tcW w:w="4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1100" w:type="dxa"/>
            <w:shd w:val="clear" w:color="auto" w:fill="auto"/>
            <w:vAlign w:val="bottom"/>
          </w:tcPr>
          <w:p w:rsidR="00000000" w:rsidRDefault="006F13F1">
            <w:pPr>
              <w:spacing w:line="0" w:lineRule="atLeast"/>
              <w:rPr>
                <w:rFonts w:ascii="Times New Roman" w:eastAsia="Times New Roman" w:hAnsi="Times New Roman"/>
                <w:sz w:val="21"/>
              </w:rPr>
            </w:pPr>
          </w:p>
        </w:tc>
        <w:tc>
          <w:tcPr>
            <w:tcW w:w="180" w:type="dxa"/>
            <w:shd w:val="clear" w:color="auto" w:fill="auto"/>
            <w:vAlign w:val="bottom"/>
          </w:tcPr>
          <w:p w:rsidR="00000000" w:rsidRDefault="006F13F1">
            <w:pPr>
              <w:spacing w:line="0" w:lineRule="atLeast"/>
              <w:rPr>
                <w:rFonts w:ascii="Times New Roman" w:eastAsia="Times New Roman" w:hAnsi="Times New Roman"/>
                <w:sz w:val="21"/>
              </w:rPr>
            </w:pPr>
          </w:p>
        </w:tc>
        <w:tc>
          <w:tcPr>
            <w:tcW w:w="48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7580" w:type="dxa"/>
            <w:gridSpan w:val="9"/>
            <w:shd w:val="clear" w:color="auto" w:fill="auto"/>
            <w:vAlign w:val="bottom"/>
          </w:tcPr>
          <w:p w:rsidR="00000000" w:rsidRDefault="006F13F1">
            <w:pPr>
              <w:spacing w:line="248" w:lineRule="exact"/>
              <w:rPr>
                <w:rFonts w:ascii="Times New Roman" w:eastAsia="Times New Roman" w:hAnsi="Times New Roman"/>
                <w:sz w:val="24"/>
              </w:rPr>
            </w:pPr>
            <w:r>
              <w:rPr>
                <w:rFonts w:ascii="Times New Roman" w:eastAsia="Times New Roman" w:hAnsi="Times New Roman"/>
                <w:sz w:val="24"/>
              </w:rPr>
              <w:t xml:space="preserve">Other Charges / Fees :   </w:t>
            </w:r>
            <w:r>
              <w:rPr>
                <w:rFonts w:ascii="Times New Roman" w:eastAsia="Times New Roman" w:hAnsi="Times New Roman"/>
                <w:sz w:val="24"/>
              </w:rPr>
              <w:t>Applicable as per schedule of charges</w:t>
            </w:r>
          </w:p>
        </w:tc>
      </w:tr>
      <w:tr w:rsidR="00000000">
        <w:trPr>
          <w:trHeight w:val="20"/>
        </w:trPr>
        <w:tc>
          <w:tcPr>
            <w:tcW w:w="480" w:type="dxa"/>
            <w:shd w:val="clear" w:color="auto" w:fill="auto"/>
            <w:vAlign w:val="bottom"/>
          </w:tcPr>
          <w:p w:rsidR="00000000" w:rsidRDefault="006F13F1">
            <w:pPr>
              <w:spacing w:line="20" w:lineRule="exact"/>
              <w:rPr>
                <w:rFonts w:ascii="Times New Roman" w:eastAsia="Times New Roman" w:hAnsi="Times New Roman"/>
                <w:sz w:val="1"/>
              </w:rPr>
            </w:pPr>
          </w:p>
        </w:tc>
        <w:tc>
          <w:tcPr>
            <w:tcW w:w="20" w:type="dxa"/>
            <w:shd w:val="clear" w:color="auto" w:fill="auto"/>
            <w:vAlign w:val="bottom"/>
          </w:tcPr>
          <w:p w:rsidR="00000000" w:rsidRDefault="006F13F1">
            <w:pPr>
              <w:spacing w:line="20" w:lineRule="exact"/>
              <w:rPr>
                <w:rFonts w:ascii="Times New Roman" w:eastAsia="Times New Roman" w:hAnsi="Times New Roman"/>
                <w:sz w:val="1"/>
              </w:rPr>
            </w:pPr>
          </w:p>
        </w:tc>
        <w:tc>
          <w:tcPr>
            <w:tcW w:w="1100" w:type="dxa"/>
            <w:shd w:val="clear" w:color="auto" w:fill="auto"/>
            <w:vAlign w:val="bottom"/>
          </w:tcPr>
          <w:p w:rsidR="00000000" w:rsidRDefault="006F13F1">
            <w:pPr>
              <w:spacing w:line="20" w:lineRule="exact"/>
              <w:rPr>
                <w:rFonts w:ascii="Times New Roman" w:eastAsia="Times New Roman" w:hAnsi="Times New Roman"/>
                <w:sz w:val="1"/>
              </w:rPr>
            </w:pPr>
          </w:p>
        </w:tc>
        <w:tc>
          <w:tcPr>
            <w:tcW w:w="180" w:type="dxa"/>
            <w:shd w:val="clear" w:color="auto" w:fill="auto"/>
            <w:vAlign w:val="bottom"/>
          </w:tcPr>
          <w:p w:rsidR="00000000" w:rsidRDefault="006F13F1">
            <w:pPr>
              <w:spacing w:line="20" w:lineRule="exact"/>
              <w:rPr>
                <w:rFonts w:ascii="Times New Roman" w:eastAsia="Times New Roman" w:hAnsi="Times New Roman"/>
                <w:sz w:val="1"/>
              </w:rPr>
            </w:pPr>
          </w:p>
        </w:tc>
        <w:tc>
          <w:tcPr>
            <w:tcW w:w="480" w:type="dxa"/>
            <w:shd w:val="clear" w:color="auto" w:fill="auto"/>
            <w:vAlign w:val="bottom"/>
          </w:tcPr>
          <w:p w:rsidR="00000000" w:rsidRDefault="006F13F1">
            <w:pPr>
              <w:spacing w:line="20" w:lineRule="exact"/>
              <w:rPr>
                <w:rFonts w:ascii="Times New Roman" w:eastAsia="Times New Roman" w:hAnsi="Times New Roman"/>
                <w:sz w:val="1"/>
              </w:rPr>
            </w:pPr>
          </w:p>
        </w:tc>
        <w:tc>
          <w:tcPr>
            <w:tcW w:w="80" w:type="dxa"/>
            <w:tcBorders>
              <w:right w:val="single" w:sz="8" w:space="0" w:color="auto"/>
            </w:tcBorders>
            <w:shd w:val="clear" w:color="auto" w:fill="auto"/>
            <w:vAlign w:val="bottom"/>
          </w:tcPr>
          <w:p w:rsidR="00000000" w:rsidRDefault="006F13F1">
            <w:pPr>
              <w:spacing w:line="20" w:lineRule="exact"/>
              <w:rPr>
                <w:rFonts w:ascii="Times New Roman" w:eastAsia="Times New Roman" w:hAnsi="Times New Roman"/>
                <w:sz w:val="1"/>
              </w:rPr>
            </w:pPr>
          </w:p>
        </w:tc>
        <w:tc>
          <w:tcPr>
            <w:tcW w:w="640" w:type="dxa"/>
            <w:tcBorders>
              <w:right w:val="single" w:sz="8" w:space="0" w:color="auto"/>
            </w:tcBorders>
            <w:shd w:val="clear" w:color="auto" w:fill="000000"/>
            <w:vAlign w:val="bottom"/>
          </w:tcPr>
          <w:p w:rsidR="00000000" w:rsidRDefault="006F13F1">
            <w:pPr>
              <w:spacing w:line="20" w:lineRule="exact"/>
              <w:rPr>
                <w:rFonts w:ascii="Times New Roman" w:eastAsia="Times New Roman" w:hAnsi="Times New Roman"/>
                <w:sz w:val="1"/>
              </w:rPr>
            </w:pPr>
          </w:p>
        </w:tc>
        <w:tc>
          <w:tcPr>
            <w:tcW w:w="100" w:type="dxa"/>
            <w:shd w:val="clear" w:color="auto" w:fill="000000"/>
            <w:vAlign w:val="bottom"/>
          </w:tcPr>
          <w:p w:rsidR="00000000" w:rsidRDefault="006F13F1">
            <w:pPr>
              <w:spacing w:line="20" w:lineRule="exact"/>
              <w:rPr>
                <w:rFonts w:ascii="Times New Roman" w:eastAsia="Times New Roman" w:hAnsi="Times New Roman"/>
                <w:sz w:val="1"/>
              </w:rPr>
            </w:pPr>
          </w:p>
        </w:tc>
        <w:tc>
          <w:tcPr>
            <w:tcW w:w="60" w:type="dxa"/>
            <w:shd w:val="clear" w:color="auto" w:fill="000000"/>
            <w:vAlign w:val="bottom"/>
          </w:tcPr>
          <w:p w:rsidR="00000000" w:rsidRDefault="006F13F1">
            <w:pPr>
              <w:spacing w:line="20" w:lineRule="exact"/>
              <w:rPr>
                <w:rFonts w:ascii="Times New Roman" w:eastAsia="Times New Roman" w:hAnsi="Times New Roman"/>
                <w:sz w:val="1"/>
              </w:rPr>
            </w:pPr>
          </w:p>
        </w:tc>
        <w:tc>
          <w:tcPr>
            <w:tcW w:w="1320" w:type="dxa"/>
            <w:shd w:val="clear" w:color="auto" w:fill="000000"/>
            <w:vAlign w:val="bottom"/>
          </w:tcPr>
          <w:p w:rsidR="00000000" w:rsidRDefault="006F13F1">
            <w:pPr>
              <w:spacing w:line="20" w:lineRule="exact"/>
              <w:rPr>
                <w:rFonts w:ascii="Times New Roman" w:eastAsia="Times New Roman" w:hAnsi="Times New Roman"/>
                <w:sz w:val="1"/>
              </w:rPr>
            </w:pPr>
          </w:p>
        </w:tc>
        <w:tc>
          <w:tcPr>
            <w:tcW w:w="280" w:type="dxa"/>
            <w:shd w:val="clear" w:color="auto" w:fill="auto"/>
            <w:vAlign w:val="bottom"/>
          </w:tcPr>
          <w:p w:rsidR="00000000" w:rsidRDefault="006F13F1">
            <w:pPr>
              <w:spacing w:line="20" w:lineRule="exact"/>
              <w:rPr>
                <w:rFonts w:ascii="Times New Roman" w:eastAsia="Times New Roman" w:hAnsi="Times New Roman"/>
                <w:sz w:val="1"/>
              </w:rPr>
            </w:pPr>
          </w:p>
        </w:tc>
        <w:tc>
          <w:tcPr>
            <w:tcW w:w="140" w:type="dxa"/>
            <w:shd w:val="clear" w:color="auto" w:fill="auto"/>
            <w:vAlign w:val="bottom"/>
          </w:tcPr>
          <w:p w:rsidR="00000000" w:rsidRDefault="006F13F1">
            <w:pPr>
              <w:spacing w:line="20" w:lineRule="exact"/>
              <w:rPr>
                <w:rFonts w:ascii="Times New Roman" w:eastAsia="Times New Roman" w:hAnsi="Times New Roman"/>
                <w:sz w:val="1"/>
              </w:rPr>
            </w:pPr>
          </w:p>
        </w:tc>
        <w:tc>
          <w:tcPr>
            <w:tcW w:w="2720" w:type="dxa"/>
            <w:shd w:val="clear" w:color="auto" w:fill="auto"/>
            <w:vAlign w:val="bottom"/>
          </w:tcPr>
          <w:p w:rsidR="00000000" w:rsidRDefault="006F13F1">
            <w:pPr>
              <w:spacing w:line="20" w:lineRule="exact"/>
              <w:rPr>
                <w:rFonts w:ascii="Times New Roman" w:eastAsia="Times New Roman" w:hAnsi="Times New Roman"/>
                <w:sz w:val="1"/>
              </w:rPr>
            </w:pPr>
          </w:p>
        </w:tc>
        <w:tc>
          <w:tcPr>
            <w:tcW w:w="2260" w:type="dxa"/>
            <w:shd w:val="clear" w:color="auto" w:fill="auto"/>
            <w:vAlign w:val="bottom"/>
          </w:tcPr>
          <w:p w:rsidR="00000000" w:rsidRDefault="006F13F1">
            <w:pPr>
              <w:spacing w:line="20" w:lineRule="exact"/>
              <w:rPr>
                <w:rFonts w:ascii="Times New Roman" w:eastAsia="Times New Roman" w:hAnsi="Times New Roman"/>
                <w:sz w:val="1"/>
              </w:rPr>
            </w:pPr>
          </w:p>
        </w:tc>
        <w:tc>
          <w:tcPr>
            <w:tcW w:w="80" w:type="dxa"/>
            <w:shd w:val="clear" w:color="auto" w:fill="auto"/>
            <w:vAlign w:val="bottom"/>
          </w:tcPr>
          <w:p w:rsidR="00000000" w:rsidRDefault="006F13F1">
            <w:pPr>
              <w:spacing w:line="20" w:lineRule="exact"/>
              <w:rPr>
                <w:rFonts w:ascii="Times New Roman" w:eastAsia="Times New Roman" w:hAnsi="Times New Roman"/>
                <w:sz w:val="1"/>
              </w:rPr>
            </w:pPr>
          </w:p>
        </w:tc>
      </w:tr>
    </w:tbl>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9" w:lineRule="exact"/>
        <w:rPr>
          <w:rFonts w:ascii="Times New Roman" w:eastAsia="Times New Roman" w:hAnsi="Times New Roman"/>
        </w:rPr>
      </w:pPr>
    </w:p>
    <w:p w:rsidR="00000000" w:rsidRDefault="006F13F1" w:rsidP="006F13F1">
      <w:pPr>
        <w:numPr>
          <w:ilvl w:val="0"/>
          <w:numId w:val="227"/>
        </w:numPr>
        <w:tabs>
          <w:tab w:val="left" w:pos="540"/>
        </w:tabs>
        <w:spacing w:line="234" w:lineRule="auto"/>
        <w:ind w:left="540" w:right="5240" w:hanging="480"/>
        <w:rPr>
          <w:rFonts w:ascii="Times New Roman" w:eastAsia="Times New Roman" w:hAnsi="Times New Roman"/>
          <w:sz w:val="24"/>
        </w:rPr>
      </w:pPr>
      <w:r>
        <w:rPr>
          <w:rFonts w:ascii="Times New Roman" w:eastAsia="Times New Roman" w:hAnsi="Times New Roman"/>
          <w:sz w:val="24"/>
        </w:rPr>
        <w:t xml:space="preserve">Repayment Date </w:t>
      </w:r>
      <w:r>
        <w:rPr>
          <w:rFonts w:ascii="Times New Roman" w:eastAsia="Times New Roman" w:hAnsi="Times New Roman"/>
          <w:sz w:val="24"/>
          <w:highlight w:val="yellow"/>
        </w:rPr>
        <w:t>As pe</w:t>
      </w:r>
      <w:r>
        <w:rPr>
          <w:rFonts w:ascii="Times New Roman" w:eastAsia="Times New Roman" w:hAnsi="Times New Roman"/>
          <w:sz w:val="24"/>
          <w:highlight w:val="yellow"/>
        </w:rPr>
        <w:t>r attached annexure</w:t>
      </w:r>
      <w:r>
        <w:rPr>
          <w:rFonts w:ascii="Times New Roman" w:eastAsia="Times New Roman" w:hAnsi="Times New Roman"/>
          <w:sz w:val="24"/>
        </w:rPr>
        <w:t xml:space="preserve"> and Repayment</w:t>
      </w:r>
    </w:p>
    <w:p w:rsidR="00000000" w:rsidRDefault="006F13F1">
      <w:pPr>
        <w:spacing w:line="1" w:lineRule="exact"/>
        <w:rPr>
          <w:rFonts w:ascii="Times New Roman" w:eastAsia="Times New Roman" w:hAnsi="Times New Roman"/>
          <w:sz w:val="24"/>
        </w:rPr>
      </w:pPr>
    </w:p>
    <w:p w:rsidR="00000000" w:rsidRDefault="006F13F1">
      <w:pPr>
        <w:spacing w:line="0" w:lineRule="atLeast"/>
        <w:ind w:left="540"/>
        <w:rPr>
          <w:rFonts w:ascii="Times New Roman" w:eastAsia="Times New Roman" w:hAnsi="Times New Roman"/>
          <w:sz w:val="24"/>
        </w:rPr>
      </w:pPr>
      <w:r>
        <w:rPr>
          <w:rFonts w:ascii="Times New Roman" w:eastAsia="Times New Roman" w:hAnsi="Times New Roman"/>
          <w:sz w:val="24"/>
        </w:rPr>
        <w:t>Schedule</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760"/>
        <w:gridCol w:w="500"/>
        <w:gridCol w:w="440"/>
        <w:gridCol w:w="7340"/>
      </w:tblGrid>
      <w:tr w:rsidR="00000000">
        <w:trPr>
          <w:trHeight w:val="266"/>
        </w:trPr>
        <w:tc>
          <w:tcPr>
            <w:tcW w:w="1760" w:type="dxa"/>
            <w:tcBorders>
              <w:top w:val="single" w:sz="8" w:space="0" w:color="00000A"/>
            </w:tcBorders>
            <w:shd w:val="clear" w:color="auto" w:fill="auto"/>
            <w:vAlign w:val="bottom"/>
          </w:tcPr>
          <w:p w:rsidR="00000000" w:rsidRDefault="006F13F1">
            <w:pPr>
              <w:spacing w:line="265" w:lineRule="exact"/>
              <w:ind w:left="60"/>
              <w:rPr>
                <w:rFonts w:ascii="Times New Roman" w:eastAsia="Times New Roman" w:hAnsi="Times New Roman"/>
                <w:sz w:val="24"/>
              </w:rPr>
            </w:pPr>
            <w:r>
              <w:rPr>
                <w:rFonts w:ascii="Times New Roman" w:eastAsia="Times New Roman" w:hAnsi="Times New Roman"/>
                <w:sz w:val="24"/>
              </w:rPr>
              <w:t>18.  Details   of</w:t>
            </w:r>
          </w:p>
        </w:tc>
        <w:tc>
          <w:tcPr>
            <w:tcW w:w="500" w:type="dxa"/>
            <w:tcBorders>
              <w:top w:val="single" w:sz="8" w:space="0" w:color="00000A"/>
            </w:tcBorders>
            <w:shd w:val="clear" w:color="auto" w:fill="auto"/>
            <w:vAlign w:val="bottom"/>
          </w:tcPr>
          <w:p w:rsidR="00000000" w:rsidRDefault="006F13F1">
            <w:pPr>
              <w:spacing w:line="265" w:lineRule="exact"/>
              <w:jc w:val="right"/>
              <w:rPr>
                <w:rFonts w:ascii="Times New Roman" w:eastAsia="Times New Roman" w:hAnsi="Times New Roman"/>
                <w:sz w:val="24"/>
              </w:rPr>
            </w:pPr>
            <w:r>
              <w:rPr>
                <w:rFonts w:ascii="Times New Roman" w:eastAsia="Times New Roman" w:hAnsi="Times New Roman"/>
                <w:sz w:val="24"/>
              </w:rPr>
              <w:t>the</w:t>
            </w:r>
          </w:p>
        </w:tc>
        <w:tc>
          <w:tcPr>
            <w:tcW w:w="440" w:type="dxa"/>
            <w:tcBorders>
              <w:top w:val="single" w:sz="8" w:space="0" w:color="00000A"/>
              <w:right w:val="single" w:sz="8" w:space="0" w:color="00000A"/>
            </w:tcBorders>
            <w:shd w:val="clear" w:color="auto" w:fill="auto"/>
            <w:vAlign w:val="bottom"/>
          </w:tcPr>
          <w:p w:rsidR="00000000" w:rsidRDefault="006F13F1">
            <w:pPr>
              <w:spacing w:line="265" w:lineRule="exact"/>
              <w:ind w:left="60"/>
              <w:rPr>
                <w:rFonts w:ascii="Times New Roman" w:eastAsia="Times New Roman" w:hAnsi="Times New Roman"/>
                <w:sz w:val="24"/>
              </w:rPr>
            </w:pPr>
            <w:r>
              <w:rPr>
                <w:rFonts w:ascii="Times New Roman" w:eastAsia="Times New Roman" w:hAnsi="Times New Roman"/>
                <w:sz w:val="24"/>
              </w:rPr>
              <w:t>(a)</w:t>
            </w:r>
          </w:p>
        </w:tc>
        <w:tc>
          <w:tcPr>
            <w:tcW w:w="7340" w:type="dxa"/>
            <w:tcBorders>
              <w:top w:val="single" w:sz="8" w:space="0" w:color="00000A"/>
              <w:right w:val="single" w:sz="8" w:space="0" w:color="00000A"/>
            </w:tcBorders>
            <w:shd w:val="clear" w:color="auto" w:fill="auto"/>
            <w:vAlign w:val="bottom"/>
          </w:tcPr>
          <w:p w:rsidR="00000000" w:rsidRDefault="006F13F1">
            <w:pPr>
              <w:spacing w:line="265" w:lineRule="exact"/>
              <w:ind w:left="40"/>
              <w:rPr>
                <w:rFonts w:ascii="Times New Roman" w:eastAsia="Times New Roman" w:hAnsi="Times New Roman"/>
                <w:sz w:val="24"/>
              </w:rPr>
            </w:pPr>
            <w:r>
              <w:rPr>
                <w:rFonts w:ascii="Times New Roman" w:eastAsia="Times New Roman" w:hAnsi="Times New Roman"/>
                <w:sz w:val="24"/>
              </w:rPr>
              <w:t>Simple Mortgage/Equitable Mortgage of</w:t>
            </w:r>
          </w:p>
        </w:tc>
      </w:tr>
      <w:tr w:rsidR="00000000">
        <w:trPr>
          <w:trHeight w:val="276"/>
        </w:trPr>
        <w:tc>
          <w:tcPr>
            <w:tcW w:w="1760" w:type="dxa"/>
            <w:shd w:val="clear" w:color="auto" w:fill="auto"/>
            <w:vAlign w:val="bottom"/>
          </w:tcPr>
          <w:p w:rsidR="00000000" w:rsidRDefault="006F13F1">
            <w:pPr>
              <w:spacing w:line="0" w:lineRule="atLeast"/>
              <w:ind w:left="540"/>
              <w:rPr>
                <w:rFonts w:ascii="Times New Roman" w:eastAsia="Times New Roman" w:hAnsi="Times New Roman"/>
                <w:sz w:val="24"/>
              </w:rPr>
            </w:pPr>
            <w:r>
              <w:rPr>
                <w:rFonts w:ascii="Times New Roman" w:eastAsia="Times New Roman" w:hAnsi="Times New Roman"/>
                <w:sz w:val="24"/>
              </w:rPr>
              <w:t>Security,</w:t>
            </w: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1.</w:t>
            </w:r>
          </w:p>
        </w:tc>
      </w:tr>
      <w:tr w:rsidR="00000000">
        <w:trPr>
          <w:trHeight w:val="276"/>
        </w:trPr>
        <w:tc>
          <w:tcPr>
            <w:tcW w:w="1760" w:type="dxa"/>
            <w:shd w:val="clear" w:color="auto" w:fill="auto"/>
            <w:vAlign w:val="bottom"/>
          </w:tcPr>
          <w:p w:rsidR="00000000" w:rsidRDefault="006F13F1">
            <w:pPr>
              <w:spacing w:line="0" w:lineRule="atLeast"/>
              <w:ind w:left="540"/>
              <w:rPr>
                <w:rFonts w:ascii="Times New Roman" w:eastAsia="Times New Roman" w:hAnsi="Times New Roman"/>
                <w:sz w:val="24"/>
              </w:rPr>
            </w:pPr>
            <w:r>
              <w:rPr>
                <w:rFonts w:ascii="Times New Roman" w:eastAsia="Times New Roman" w:hAnsi="Times New Roman"/>
                <w:sz w:val="24"/>
              </w:rPr>
              <w:t>including</w:t>
            </w:r>
          </w:p>
        </w:tc>
        <w:tc>
          <w:tcPr>
            <w:tcW w:w="50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the</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2._____________</w:t>
            </w:r>
          </w:p>
        </w:tc>
      </w:tr>
      <w:tr w:rsidR="00000000">
        <w:trPr>
          <w:trHeight w:val="276"/>
        </w:trPr>
        <w:tc>
          <w:tcPr>
            <w:tcW w:w="1760" w:type="dxa"/>
            <w:shd w:val="clear" w:color="auto" w:fill="auto"/>
            <w:vAlign w:val="bottom"/>
          </w:tcPr>
          <w:p w:rsidR="00000000" w:rsidRDefault="006F13F1">
            <w:pPr>
              <w:spacing w:line="0" w:lineRule="atLeast"/>
              <w:ind w:left="540"/>
              <w:rPr>
                <w:rFonts w:ascii="Times New Roman" w:eastAsia="Times New Roman" w:hAnsi="Times New Roman"/>
                <w:sz w:val="24"/>
              </w:rPr>
            </w:pPr>
            <w:r>
              <w:rPr>
                <w:rFonts w:ascii="Times New Roman" w:eastAsia="Times New Roman" w:hAnsi="Times New Roman"/>
                <w:sz w:val="24"/>
              </w:rPr>
              <w:t>ranking</w:t>
            </w:r>
          </w:p>
        </w:tc>
        <w:tc>
          <w:tcPr>
            <w:tcW w:w="50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and</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3._____________</w:t>
            </w:r>
          </w:p>
        </w:tc>
      </w:tr>
      <w:tr w:rsidR="00000000">
        <w:trPr>
          <w:trHeight w:val="276"/>
        </w:trPr>
        <w:tc>
          <w:tcPr>
            <w:tcW w:w="1760" w:type="dxa"/>
            <w:shd w:val="clear" w:color="auto" w:fill="auto"/>
            <w:vAlign w:val="bottom"/>
          </w:tcPr>
          <w:p w:rsidR="00000000" w:rsidRDefault="006F13F1">
            <w:pPr>
              <w:spacing w:line="0" w:lineRule="atLeast"/>
              <w:ind w:left="540"/>
              <w:rPr>
                <w:rFonts w:ascii="Times New Roman" w:eastAsia="Times New Roman" w:hAnsi="Times New Roman"/>
                <w:sz w:val="24"/>
              </w:rPr>
            </w:pPr>
            <w:r>
              <w:rPr>
                <w:rFonts w:ascii="Times New Roman" w:eastAsia="Times New Roman" w:hAnsi="Times New Roman"/>
                <w:sz w:val="24"/>
              </w:rPr>
              <w:t>timelines</w:t>
            </w:r>
          </w:p>
        </w:tc>
        <w:tc>
          <w:tcPr>
            <w:tcW w:w="50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for</w:t>
            </w: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4._____________</w:t>
            </w:r>
          </w:p>
        </w:tc>
      </w:tr>
      <w:tr w:rsidR="00000000">
        <w:trPr>
          <w:trHeight w:val="276"/>
        </w:trPr>
        <w:tc>
          <w:tcPr>
            <w:tcW w:w="1760" w:type="dxa"/>
            <w:shd w:val="clear" w:color="auto" w:fill="auto"/>
            <w:vAlign w:val="bottom"/>
          </w:tcPr>
          <w:p w:rsidR="00000000" w:rsidRDefault="006F13F1">
            <w:pPr>
              <w:spacing w:line="0" w:lineRule="atLeast"/>
              <w:ind w:left="540"/>
              <w:rPr>
                <w:rFonts w:ascii="Times New Roman" w:eastAsia="Times New Roman" w:hAnsi="Times New Roman"/>
                <w:sz w:val="24"/>
              </w:rPr>
            </w:pPr>
            <w:r>
              <w:rPr>
                <w:rFonts w:ascii="Times New Roman" w:eastAsia="Times New Roman" w:hAnsi="Times New Roman"/>
                <w:sz w:val="24"/>
              </w:rPr>
              <w:t>creation</w:t>
            </w:r>
          </w:p>
        </w:tc>
        <w:tc>
          <w:tcPr>
            <w:tcW w:w="50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bottom w:val="single" w:sz="8" w:space="0" w:color="00000A"/>
              <w:right w:val="single" w:sz="8" w:space="0" w:color="00000A"/>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5._____________</w:t>
            </w:r>
          </w:p>
        </w:tc>
      </w:tr>
      <w:tr w:rsidR="00000000">
        <w:trPr>
          <w:trHeight w:val="266"/>
        </w:trPr>
        <w:tc>
          <w:tcPr>
            <w:tcW w:w="1760" w:type="dxa"/>
            <w:shd w:val="clear" w:color="auto" w:fill="auto"/>
            <w:vAlign w:val="bottom"/>
          </w:tcPr>
          <w:p w:rsidR="00000000" w:rsidRDefault="006F13F1">
            <w:pPr>
              <w:spacing w:line="257" w:lineRule="exact"/>
              <w:ind w:left="540"/>
              <w:rPr>
                <w:rFonts w:ascii="Times New Roman" w:eastAsia="Times New Roman" w:hAnsi="Times New Roman"/>
                <w:sz w:val="24"/>
              </w:rPr>
            </w:pPr>
            <w:r>
              <w:rPr>
                <w:rFonts w:ascii="Times New Roman" w:eastAsia="Times New Roman" w:hAnsi="Times New Roman"/>
                <w:sz w:val="24"/>
              </w:rPr>
              <w:t>Securit</w:t>
            </w:r>
            <w:r>
              <w:rPr>
                <w:rFonts w:ascii="Times New Roman" w:eastAsia="Times New Roman" w:hAnsi="Times New Roman"/>
                <w:sz w:val="24"/>
              </w:rPr>
              <w:t>y</w:t>
            </w:r>
          </w:p>
        </w:tc>
        <w:tc>
          <w:tcPr>
            <w:tcW w:w="500" w:type="dxa"/>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tcBorders>
              <w:right w:val="single" w:sz="8" w:space="0" w:color="00000A"/>
            </w:tcBorders>
            <w:shd w:val="clear" w:color="auto" w:fill="auto"/>
            <w:vAlign w:val="bottom"/>
          </w:tcPr>
          <w:p w:rsidR="00000000" w:rsidRDefault="006F13F1">
            <w:pPr>
              <w:spacing w:line="266" w:lineRule="exact"/>
              <w:ind w:left="60"/>
              <w:rPr>
                <w:rFonts w:ascii="Times New Roman" w:eastAsia="Times New Roman" w:hAnsi="Times New Roman"/>
                <w:sz w:val="24"/>
              </w:rPr>
            </w:pPr>
            <w:r>
              <w:rPr>
                <w:rFonts w:ascii="Times New Roman" w:eastAsia="Times New Roman" w:hAnsi="Times New Roman"/>
                <w:sz w:val="24"/>
              </w:rPr>
              <w:t>(b)</w:t>
            </w:r>
          </w:p>
        </w:tc>
        <w:tc>
          <w:tcPr>
            <w:tcW w:w="7340" w:type="dxa"/>
            <w:tcBorders>
              <w:right w:val="single" w:sz="8" w:space="0" w:color="00000A"/>
            </w:tcBorders>
            <w:shd w:val="clear" w:color="auto" w:fill="auto"/>
            <w:vAlign w:val="bottom"/>
          </w:tcPr>
          <w:p w:rsidR="00000000" w:rsidRDefault="006F13F1">
            <w:pPr>
              <w:spacing w:line="266" w:lineRule="exact"/>
              <w:ind w:left="40"/>
              <w:rPr>
                <w:rFonts w:ascii="Times New Roman" w:eastAsia="Times New Roman" w:hAnsi="Times New Roman"/>
                <w:sz w:val="24"/>
              </w:rPr>
            </w:pPr>
            <w:r>
              <w:rPr>
                <w:rFonts w:ascii="Times New Roman" w:eastAsia="Times New Roman" w:hAnsi="Times New Roman"/>
                <w:sz w:val="24"/>
              </w:rPr>
              <w:t>Hypothecation of</w:t>
            </w:r>
          </w:p>
        </w:tc>
      </w:tr>
      <w:tr w:rsidR="00000000">
        <w:trPr>
          <w:trHeight w:val="552"/>
        </w:trPr>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Stocks</w:t>
            </w:r>
          </w:p>
        </w:tc>
      </w:tr>
      <w:tr w:rsidR="00000000">
        <w:trPr>
          <w:trHeight w:val="276"/>
        </w:trPr>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Book Debts</w:t>
            </w:r>
          </w:p>
        </w:tc>
      </w:tr>
      <w:tr w:rsidR="00000000">
        <w:trPr>
          <w:trHeight w:val="276"/>
        </w:trPr>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Plant &amp; Machinery</w:t>
            </w:r>
          </w:p>
        </w:tc>
      </w:tr>
      <w:tr w:rsidR="00000000">
        <w:trPr>
          <w:trHeight w:val="281"/>
        </w:trPr>
        <w:tc>
          <w:tcPr>
            <w:tcW w:w="176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340" w:type="dxa"/>
            <w:tcBorders>
              <w:bottom w:val="single" w:sz="8" w:space="0" w:color="00000A"/>
              <w:right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Crops________</w:t>
            </w:r>
          </w:p>
        </w:tc>
      </w:tr>
      <w:tr w:rsidR="00000000">
        <w:trPr>
          <w:trHeight w:val="261"/>
        </w:trPr>
        <w:tc>
          <w:tcPr>
            <w:tcW w:w="176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tcBorders>
              <w:right w:val="single" w:sz="8" w:space="0" w:color="00000A"/>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(c)</w:t>
            </w:r>
          </w:p>
        </w:tc>
        <w:tc>
          <w:tcPr>
            <w:tcW w:w="7340" w:type="dxa"/>
            <w:tcBorders>
              <w:right w:val="single" w:sz="8" w:space="0" w:color="00000A"/>
            </w:tcBorders>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Pledge of shares of_______</w:t>
            </w:r>
          </w:p>
        </w:tc>
      </w:tr>
      <w:tr w:rsidR="00000000">
        <w:trPr>
          <w:trHeight w:val="111"/>
        </w:trPr>
        <w:tc>
          <w:tcPr>
            <w:tcW w:w="1760" w:type="dxa"/>
            <w:shd w:val="clear" w:color="auto" w:fill="auto"/>
            <w:vAlign w:val="bottom"/>
          </w:tcPr>
          <w:p w:rsidR="00000000" w:rsidRDefault="006F13F1">
            <w:pPr>
              <w:spacing w:line="0" w:lineRule="atLeast"/>
              <w:rPr>
                <w:rFonts w:ascii="Times New Roman" w:eastAsia="Times New Roman" w:hAnsi="Times New Roman"/>
                <w:sz w:val="9"/>
              </w:rPr>
            </w:pPr>
          </w:p>
        </w:tc>
        <w:tc>
          <w:tcPr>
            <w:tcW w:w="500" w:type="dxa"/>
            <w:shd w:val="clear" w:color="auto" w:fill="auto"/>
            <w:vAlign w:val="bottom"/>
          </w:tcPr>
          <w:p w:rsidR="00000000" w:rsidRDefault="006F13F1">
            <w:pPr>
              <w:spacing w:line="0" w:lineRule="atLeast"/>
              <w:rPr>
                <w:rFonts w:ascii="Times New Roman" w:eastAsia="Times New Roman" w:hAnsi="Times New Roman"/>
                <w:sz w:val="9"/>
              </w:rPr>
            </w:pPr>
          </w:p>
        </w:tc>
        <w:tc>
          <w:tcPr>
            <w:tcW w:w="4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c>
          <w:tcPr>
            <w:tcW w:w="73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9"/>
              </w:rPr>
            </w:pPr>
          </w:p>
        </w:tc>
      </w:tr>
    </w:tbl>
    <w:p w:rsidR="00000000" w:rsidRDefault="006F13F1">
      <w:pPr>
        <w:rPr>
          <w:rFonts w:ascii="Times New Roman" w:eastAsia="Times New Roman" w:hAnsi="Times New Roman"/>
          <w:sz w:val="9"/>
        </w:rPr>
        <w:sectPr w:rsidR="00000000">
          <w:pgSz w:w="12240" w:h="15840"/>
          <w:pgMar w:top="1440" w:right="860" w:bottom="1440" w:left="1380" w:header="0" w:footer="0" w:gutter="0"/>
          <w:cols w:space="0" w:equalWidth="0">
            <w:col w:w="1000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
        <w:gridCol w:w="20"/>
        <w:gridCol w:w="1380"/>
        <w:gridCol w:w="380"/>
        <w:gridCol w:w="220"/>
        <w:gridCol w:w="220"/>
        <w:gridCol w:w="7240"/>
        <w:gridCol w:w="100"/>
      </w:tblGrid>
      <w:tr w:rsidR="00000000">
        <w:trPr>
          <w:trHeight w:val="281"/>
        </w:trPr>
        <w:tc>
          <w:tcPr>
            <w:tcW w:w="480" w:type="dxa"/>
            <w:tcBorders>
              <w:top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bookmarkStart w:id="132" w:name="page133"/>
            <w:bookmarkEnd w:id="132"/>
            <w:r>
              <w:rPr>
                <w:rFonts w:ascii="Times New Roman" w:eastAsia="Times New Roman" w:hAnsi="Times New Roman"/>
                <w:sz w:val="9"/>
              </w:rPr>
              <w:pict>
                <v:line id="_x0000_s1150" style="position:absolute;left:0;text-align:left;z-index:-251764224;mso-position-horizontal-relative:page;mso-position-vertical-relative:page" from="68.9pt,649.15pt" to="565.3pt,649.15pt" o:userdrawn="t" strokecolor="#00000a" strokeweight=".16931mm">
                  <w10:wrap anchorx="page" anchory="page"/>
                </v:line>
              </w:pict>
            </w:r>
            <w:r>
              <w:rPr>
                <w:rFonts w:ascii="Times New Roman" w:eastAsia="Times New Roman" w:hAnsi="Times New Roman"/>
                <w:sz w:val="9"/>
              </w:rPr>
              <w:pict>
                <v:line id="_x0000_s1151" style="position:absolute;left:0;text-align:left;z-index:-251763200;mso-position-horizontal-relative:page;mso-position-vertical-relative:page" from="69.1pt,1in" to="69.1pt,694.75pt" o:userdrawn="t" strokecolor="#00000a" strokeweight=".48pt">
                  <w10:wrap anchorx="page" anchory="page"/>
                </v:line>
              </w:pict>
            </w:r>
            <w:r>
              <w:rPr>
                <w:rFonts w:ascii="Times New Roman" w:eastAsia="Times New Roman" w:hAnsi="Times New Roman"/>
                <w:sz w:val="9"/>
              </w:rPr>
              <w:pict>
                <v:line id="_x0000_s1152" style="position:absolute;left:0;text-align:left;z-index:-251762176;mso-position-horizontal-relative:page;mso-position-vertical-relative:page" from="93.35pt,1in" to="93.35pt,694.75pt" o:userdrawn="t" strokecolor="#00000a" strokeweight=".48pt">
                  <w10:wrap anchorx="page" anchory="page"/>
                </v:line>
              </w:pict>
            </w:r>
            <w:r>
              <w:rPr>
                <w:rFonts w:ascii="Times New Roman" w:eastAsia="Times New Roman" w:hAnsi="Times New Roman"/>
                <w:sz w:val="9"/>
              </w:rPr>
              <w:pict>
                <v:line id="_x0000_s1153" style="position:absolute;left:0;text-align:left;z-index:-251761152;mso-position-horizontal-relative:page;mso-position-vertical-relative:page" from="182.3pt,1in" to="182.3pt,694.75pt" o:userdrawn="t" strokecolor="#00000a" strokeweight=".48pt">
                  <w10:wrap anchorx="page" anchory="page"/>
                </v:line>
              </w:pict>
            </w:r>
            <w:r>
              <w:rPr>
                <w:rFonts w:ascii="Times New Roman" w:eastAsia="Times New Roman" w:hAnsi="Times New Roman"/>
                <w:b/>
                <w:sz w:val="24"/>
                <w:highlight w:val="lightGray"/>
              </w:rPr>
              <w:t>Sr.</w:t>
            </w:r>
          </w:p>
        </w:tc>
        <w:tc>
          <w:tcPr>
            <w:tcW w:w="20" w:type="dxa"/>
            <w:tcBorders>
              <w:top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top w:val="single" w:sz="8" w:space="0" w:color="00000A"/>
            </w:tcBorders>
            <w:shd w:val="clear" w:color="auto" w:fill="BFBFBF"/>
            <w:vAlign w:val="bottom"/>
          </w:tcPr>
          <w:p w:rsidR="00000000" w:rsidRDefault="006F13F1">
            <w:pPr>
              <w:spacing w:line="0" w:lineRule="atLeast"/>
              <w:ind w:left="40"/>
              <w:rPr>
                <w:rFonts w:ascii="Times New Roman" w:eastAsia="Times New Roman" w:hAnsi="Times New Roman"/>
                <w:b/>
                <w:sz w:val="24"/>
              </w:rPr>
            </w:pPr>
            <w:r>
              <w:rPr>
                <w:rFonts w:ascii="Times New Roman" w:eastAsia="Times New Roman" w:hAnsi="Times New Roman"/>
                <w:b/>
                <w:sz w:val="24"/>
              </w:rPr>
              <w:t>Title</w:t>
            </w:r>
          </w:p>
        </w:tc>
        <w:tc>
          <w:tcPr>
            <w:tcW w:w="380" w:type="dxa"/>
            <w:tcBorders>
              <w:top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680" w:type="dxa"/>
            <w:gridSpan w:val="3"/>
            <w:tcBorders>
              <w:top w:val="single" w:sz="8" w:space="0" w:color="00000A"/>
              <w:right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rPr>
            </w:pPr>
            <w:r>
              <w:rPr>
                <w:rFonts w:ascii="Times New Roman" w:eastAsia="Times New Roman" w:hAnsi="Times New Roman"/>
                <w:b/>
                <w:sz w:val="24"/>
              </w:rPr>
              <w:t>Details</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480" w:type="dxa"/>
            <w:tcBorders>
              <w:bottom w:val="single" w:sz="8" w:space="0" w:color="00000A"/>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r>
              <w:rPr>
                <w:rFonts w:ascii="Times New Roman" w:eastAsia="Times New Roman" w:hAnsi="Times New Roman"/>
                <w:b/>
                <w:sz w:val="24"/>
                <w:highlight w:val="lightGray"/>
              </w:rPr>
              <w:t>No.</w:t>
            </w: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right w:val="single" w:sz="8" w:space="0" w:color="00000A"/>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gridSpan w:val="2"/>
            <w:tcBorders>
              <w:right w:val="single" w:sz="8" w:space="0" w:color="00000A"/>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(d)</w:t>
            </w:r>
          </w:p>
        </w:tc>
        <w:tc>
          <w:tcPr>
            <w:tcW w:w="724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Guarantee of</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64"/>
        </w:trPr>
        <w:tc>
          <w:tcPr>
            <w:tcW w:w="4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0" w:lineRule="atLeast"/>
              <w:rPr>
                <w:rFonts w:ascii="Times New Roman" w:eastAsia="Times New Roman" w:hAnsi="Times New Roman"/>
                <w:sz w:val="22"/>
              </w:rPr>
            </w:pP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1.  .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98"/>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2.  .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8"/>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3.  .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8"/>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4.  .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5"/>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5.</w:t>
            </w:r>
            <w:r>
              <w:rPr>
                <w:rFonts w:ascii="Bookman Old Style" w:eastAsia="Bookman Old Style" w:hAnsi="Bookman Old Style"/>
                <w:sz w:val="22"/>
              </w:rPr>
              <w:t xml:space="preserve">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8"/>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6.  .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8"/>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7.  .</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5"/>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8.</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8"/>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ind w:left="200"/>
              <w:rPr>
                <w:rFonts w:ascii="Bookman Old Style" w:eastAsia="Bookman Old Style" w:hAnsi="Bookman Old Style"/>
                <w:sz w:val="22"/>
              </w:rPr>
            </w:pPr>
            <w:r>
              <w:rPr>
                <w:rFonts w:ascii="Bookman Old Style" w:eastAsia="Bookman Old Style" w:hAnsi="Bookman Old Style"/>
                <w:sz w:val="22"/>
              </w:rPr>
              <w:t>9.</w:t>
            </w:r>
          </w:p>
        </w:tc>
        <w:tc>
          <w:tcPr>
            <w:tcW w:w="1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5"/>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19"/>
              </w:rPr>
            </w:pPr>
            <w:r>
              <w:rPr>
                <w:rFonts w:ascii="Times New Roman" w:eastAsia="Times New Roman" w:hAnsi="Times New Roman"/>
                <w:sz w:val="24"/>
              </w:rPr>
              <w:t>10</w:t>
            </w:r>
            <w:r>
              <w:rPr>
                <w:rFonts w:ascii="Times New Roman" w:eastAsia="Times New Roman" w:hAnsi="Times New Roman"/>
                <w:sz w:val="19"/>
              </w:rPr>
              <w:t>.  .</w:t>
            </w:r>
          </w:p>
        </w:tc>
        <w:tc>
          <w:tcPr>
            <w:tcW w:w="1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19.</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Security</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7680" w:type="dxa"/>
            <w:gridSpan w:val="3"/>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 xml:space="preserve">(a) Negative </w:t>
            </w:r>
            <w:r>
              <w:rPr>
                <w:rFonts w:ascii="Times New Roman" w:eastAsia="Times New Roman" w:hAnsi="Times New Roman"/>
                <w:sz w:val="24"/>
              </w:rPr>
              <w:t>Lien on ………………….</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Undertakings</w:t>
            </w: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7680" w:type="dxa"/>
            <w:gridSpan w:val="3"/>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 Non Disposal undertaking  in realtion to …..% of ……………. Equity</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680" w:type="dxa"/>
            <w:gridSpan w:val="3"/>
            <w:tcBorders>
              <w:bottom w:val="single" w:sz="8" w:space="0" w:color="00000A"/>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shares held by ……………..</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20.</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Financial</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7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ovenants</w:t>
            </w: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21.</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Commitment</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7680" w:type="dxa"/>
            <w:gridSpan w:val="3"/>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[Not Applicable]</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Fees</w:t>
            </w: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480" w:type="dxa"/>
            <w:shd w:val="clear" w:color="auto" w:fill="auto"/>
            <w:vAlign w:val="bottom"/>
          </w:tcPr>
          <w:p w:rsidR="00000000" w:rsidRDefault="006F13F1">
            <w:pPr>
              <w:spacing w:line="263" w:lineRule="exact"/>
              <w:ind w:left="60"/>
              <w:rPr>
                <w:rFonts w:ascii="Times New Roman" w:eastAsia="Times New Roman" w:hAnsi="Times New Roman"/>
                <w:sz w:val="24"/>
              </w:rPr>
            </w:pPr>
            <w:r>
              <w:rPr>
                <w:rFonts w:ascii="Times New Roman" w:eastAsia="Times New Roman" w:hAnsi="Times New Roman"/>
                <w:sz w:val="24"/>
              </w:rPr>
              <w:t>22.</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3" w:lineRule="exact"/>
              <w:ind w:left="40"/>
              <w:rPr>
                <w:rFonts w:ascii="Times New Roman" w:eastAsia="Times New Roman" w:hAnsi="Times New Roman"/>
                <w:sz w:val="24"/>
              </w:rPr>
            </w:pPr>
            <w:r>
              <w:rPr>
                <w:rFonts w:ascii="Times New Roman" w:eastAsia="Times New Roman" w:hAnsi="Times New Roman"/>
                <w:sz w:val="24"/>
              </w:rPr>
              <w:t>Drawdown</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7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Schedule</w:t>
            </w: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23.</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Availability</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7680" w:type="dxa"/>
            <w:gridSpan w:val="3"/>
            <w:shd w:val="clear" w:color="auto" w:fill="auto"/>
            <w:vAlign w:val="bottom"/>
          </w:tcPr>
          <w:p w:rsidR="00000000" w:rsidRDefault="006F13F1">
            <w:pPr>
              <w:spacing w:line="260" w:lineRule="exact"/>
              <w:ind w:left="120"/>
              <w:rPr>
                <w:rFonts w:ascii="Times New Roman" w:eastAsia="Times New Roman" w:hAnsi="Times New Roman"/>
                <w:sz w:val="24"/>
              </w:rPr>
            </w:pPr>
            <w:r>
              <w:rPr>
                <w:rFonts w:ascii="Times New Roman" w:eastAsia="Times New Roman" w:hAnsi="Times New Roman"/>
                <w:sz w:val="24"/>
              </w:rPr>
              <w:t>Months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Period</w:t>
            </w: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24.</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Time  Period</w:t>
            </w:r>
          </w:p>
        </w:tc>
        <w:tc>
          <w:tcPr>
            <w:tcW w:w="8060" w:type="dxa"/>
            <w:gridSpan w:val="4"/>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for</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9440" w:type="dxa"/>
            <w:gridSpan w:val="5"/>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the Credit Rating</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7"/>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4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48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25.</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Restricted</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tcBorders>
              <w:right w:val="single" w:sz="8" w:space="0" w:color="00000A"/>
            </w:tcBorders>
            <w:shd w:val="clear" w:color="auto" w:fill="auto"/>
            <w:vAlign w:val="bottom"/>
          </w:tcPr>
          <w:p w:rsidR="00000000" w:rsidRDefault="006F13F1">
            <w:pPr>
              <w:spacing w:line="258" w:lineRule="exact"/>
              <w:ind w:left="20"/>
              <w:rPr>
                <w:rFonts w:ascii="Times New Roman" w:eastAsia="Times New Roman" w:hAnsi="Times New Roman"/>
                <w:sz w:val="24"/>
              </w:rPr>
            </w:pPr>
            <w:r>
              <w:rPr>
                <w:rFonts w:ascii="Times New Roman" w:eastAsia="Times New Roman" w:hAnsi="Times New Roman"/>
                <w:sz w:val="24"/>
              </w:rPr>
              <w:t>S</w:t>
            </w:r>
          </w:p>
        </w:tc>
        <w:tc>
          <w:tcPr>
            <w:tcW w:w="7460" w:type="dxa"/>
            <w:gridSpan w:val="2"/>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Nature of Restricted Payment</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Paymen</w:t>
            </w:r>
            <w:r>
              <w:rPr>
                <w:rFonts w:ascii="Times New Roman" w:eastAsia="Times New Roman" w:hAnsi="Times New Roman"/>
                <w:sz w:val="24"/>
              </w:rPr>
              <w:t>ts</w:t>
            </w:r>
          </w:p>
        </w:tc>
        <w:tc>
          <w:tcPr>
            <w:tcW w:w="600" w:type="dxa"/>
            <w:gridSpan w:val="2"/>
            <w:tcBorders>
              <w:right w:val="single" w:sz="8" w:space="0" w:color="00000A"/>
            </w:tcBorders>
            <w:shd w:val="clear" w:color="auto" w:fill="auto"/>
            <w:vAlign w:val="bottom"/>
          </w:tcPr>
          <w:p w:rsidR="00000000" w:rsidRDefault="006F13F1">
            <w:pPr>
              <w:spacing w:line="0" w:lineRule="atLeast"/>
              <w:ind w:right="40"/>
              <w:jc w:val="right"/>
              <w:rPr>
                <w:rFonts w:ascii="Times New Roman" w:eastAsia="Times New Roman" w:hAnsi="Times New Roman"/>
                <w:sz w:val="24"/>
              </w:rPr>
            </w:pPr>
            <w:r>
              <w:rPr>
                <w:rFonts w:ascii="Times New Roman" w:eastAsia="Times New Roman" w:hAnsi="Times New Roman"/>
                <w:sz w:val="24"/>
              </w:rPr>
              <w:t>&amp; .</w:t>
            </w: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4"/>
        </w:trPr>
        <w:tc>
          <w:tcPr>
            <w:tcW w:w="48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1380" w:type="dxa"/>
            <w:shd w:val="clear" w:color="auto" w:fill="auto"/>
            <w:vAlign w:val="bottom"/>
          </w:tcPr>
          <w:p w:rsidR="00000000" w:rsidRDefault="006F13F1">
            <w:pPr>
              <w:spacing w:line="273" w:lineRule="exact"/>
              <w:ind w:left="40"/>
              <w:rPr>
                <w:rFonts w:ascii="Times New Roman" w:eastAsia="Times New Roman" w:hAnsi="Times New Roman"/>
                <w:sz w:val="24"/>
              </w:rPr>
            </w:pPr>
            <w:r>
              <w:rPr>
                <w:rFonts w:ascii="Times New Roman" w:eastAsia="Times New Roman" w:hAnsi="Times New Roman"/>
                <w:sz w:val="24"/>
              </w:rPr>
              <w:t>Conditions</w:t>
            </w:r>
          </w:p>
        </w:tc>
        <w:tc>
          <w:tcPr>
            <w:tcW w:w="380" w:type="dxa"/>
            <w:shd w:val="clear" w:color="auto" w:fill="auto"/>
            <w:vAlign w:val="bottom"/>
          </w:tcPr>
          <w:p w:rsidR="00000000" w:rsidRDefault="006F13F1">
            <w:pPr>
              <w:spacing w:line="0" w:lineRule="atLeast"/>
              <w:rPr>
                <w:rFonts w:ascii="Times New Roman" w:eastAsia="Times New Roman" w:hAnsi="Times New Roman"/>
                <w:sz w:val="23"/>
              </w:rPr>
            </w:pPr>
          </w:p>
        </w:tc>
        <w:tc>
          <w:tcPr>
            <w:tcW w:w="220" w:type="dxa"/>
            <w:tcBorders>
              <w:right w:val="single" w:sz="8" w:space="0" w:color="00000A"/>
            </w:tcBorders>
            <w:shd w:val="clear" w:color="auto" w:fill="auto"/>
            <w:vAlign w:val="bottom"/>
          </w:tcPr>
          <w:p w:rsidR="00000000" w:rsidRDefault="006F13F1">
            <w:pPr>
              <w:spacing w:line="273" w:lineRule="exact"/>
              <w:ind w:left="20"/>
              <w:rPr>
                <w:rFonts w:ascii="Times New Roman" w:eastAsia="Times New Roman" w:hAnsi="Times New Roman"/>
                <w:w w:val="92"/>
                <w:sz w:val="24"/>
              </w:rPr>
            </w:pPr>
            <w:r>
              <w:rPr>
                <w:rFonts w:ascii="Times New Roman" w:eastAsia="Times New Roman" w:hAnsi="Times New Roman"/>
                <w:w w:val="92"/>
                <w:sz w:val="24"/>
              </w:rPr>
              <w:t>N</w:t>
            </w:r>
          </w:p>
        </w:tc>
        <w:tc>
          <w:tcPr>
            <w:tcW w:w="7460" w:type="dxa"/>
            <w:gridSpan w:val="2"/>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81"/>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00000A"/>
            </w:tcBorders>
            <w:shd w:val="clear" w:color="auto" w:fill="auto"/>
            <w:vAlign w:val="bottom"/>
          </w:tcPr>
          <w:p w:rsidR="00000000" w:rsidRDefault="006F13F1">
            <w:pPr>
              <w:spacing w:line="0" w:lineRule="atLeast"/>
              <w:ind w:left="20"/>
              <w:rPr>
                <w:rFonts w:ascii="Times New Roman" w:eastAsia="Times New Roman" w:hAnsi="Times New Roman"/>
                <w:sz w:val="24"/>
              </w:rPr>
            </w:pPr>
            <w:r>
              <w:rPr>
                <w:rFonts w:ascii="Times New Roman" w:eastAsia="Times New Roman" w:hAnsi="Times New Roman"/>
                <w:sz w:val="24"/>
              </w:rPr>
              <w:t>o</w:t>
            </w:r>
          </w:p>
        </w:tc>
        <w:tc>
          <w:tcPr>
            <w:tcW w:w="746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1"/>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78"/>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9"/>
        </w:trPr>
        <w:tc>
          <w:tcPr>
            <w:tcW w:w="48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26.</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Minimum</w:t>
            </w: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7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48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40" w:type="dxa"/>
            <w:gridSpan w:val="5"/>
            <w:tcBorders>
              <w:bottom w:val="single" w:sz="8" w:space="0" w:color="00000A"/>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Insurance Cover</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1"/>
        </w:trPr>
        <w:tc>
          <w:tcPr>
            <w:tcW w:w="480" w:type="dxa"/>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27.</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380" w:type="dxa"/>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Time  Period</w:t>
            </w:r>
          </w:p>
        </w:tc>
        <w:tc>
          <w:tcPr>
            <w:tcW w:w="8060" w:type="dxa"/>
            <w:gridSpan w:val="4"/>
            <w:shd w:val="clear" w:color="auto" w:fill="auto"/>
            <w:vAlign w:val="bottom"/>
          </w:tcPr>
          <w:p w:rsidR="00000000" w:rsidRDefault="006F13F1">
            <w:pPr>
              <w:spacing w:line="260" w:lineRule="exact"/>
              <w:ind w:left="40"/>
              <w:rPr>
                <w:rFonts w:ascii="Times New Roman" w:eastAsia="Times New Roman" w:hAnsi="Times New Roman"/>
                <w:sz w:val="24"/>
              </w:rPr>
            </w:pPr>
            <w:r>
              <w:rPr>
                <w:rFonts w:ascii="Times New Roman" w:eastAsia="Times New Roman" w:hAnsi="Times New Roman"/>
                <w:sz w:val="24"/>
              </w:rPr>
              <w:t>for</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Utilization</w:t>
            </w: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8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Certificate</w:t>
            </w: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shd w:val="clear" w:color="auto" w:fill="auto"/>
            <w:vAlign w:val="bottom"/>
          </w:tcPr>
          <w:p w:rsidR="00000000" w:rsidRDefault="006F13F1">
            <w:pPr>
              <w:spacing w:line="0" w:lineRule="atLeast"/>
              <w:rPr>
                <w:rFonts w:ascii="Times New Roman" w:eastAsia="Times New Roman" w:hAnsi="Times New Roman"/>
                <w:sz w:val="24"/>
              </w:rPr>
            </w:pPr>
          </w:p>
        </w:tc>
        <w:tc>
          <w:tcPr>
            <w:tcW w:w="7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54" style="position:absolute;z-index:-251760128;mso-position-horizontal-relative:text;mso-position-vertical-relative:text" from="496.05pt,-386.55pt" to="496.05pt,45.85pt" o:userdrawn="t" strokecolor="#00000a" strokeweight=".48pt"/>
        </w:pict>
      </w:r>
    </w:p>
    <w:p w:rsidR="00000000" w:rsidRDefault="006F13F1">
      <w:pPr>
        <w:spacing w:line="2" w:lineRule="exact"/>
        <w:rPr>
          <w:rFonts w:ascii="Times New Roman" w:eastAsia="Times New Roman" w:hAnsi="Times New Roman"/>
        </w:rPr>
      </w:pPr>
    </w:p>
    <w:p w:rsidR="00000000" w:rsidRDefault="006F13F1" w:rsidP="006F13F1">
      <w:pPr>
        <w:numPr>
          <w:ilvl w:val="0"/>
          <w:numId w:val="228"/>
        </w:numPr>
        <w:tabs>
          <w:tab w:val="left" w:pos="540"/>
        </w:tabs>
        <w:spacing w:line="234" w:lineRule="auto"/>
        <w:ind w:left="540" w:right="7800" w:hanging="480"/>
        <w:rPr>
          <w:rFonts w:ascii="Times New Roman" w:eastAsia="Times New Roman" w:hAnsi="Times New Roman"/>
          <w:sz w:val="24"/>
        </w:rPr>
      </w:pPr>
      <w:r>
        <w:rPr>
          <w:rFonts w:ascii="Times New Roman" w:eastAsia="Times New Roman" w:hAnsi="Times New Roman"/>
          <w:sz w:val="24"/>
        </w:rPr>
        <w:t>Jurisdiction for Borrower**</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55" style="position:absolute;z-index:-251759104" from="-.05pt,18.05pt" to="495.8pt,18.05pt" o:userdrawn="t" strokecolor="#00000a" strokeweight=".16931mm"/>
        </w:pict>
      </w:r>
      <w:r>
        <w:rPr>
          <w:rFonts w:ascii="Times New Roman" w:eastAsia="Times New Roman" w:hAnsi="Times New Roman"/>
          <w:sz w:val="24"/>
        </w:rPr>
        <w:pict>
          <v:rect id="_x0000_s1156" style="position:absolute;margin-left:495.55pt;margin-top:17.6pt;width:1pt;height:.95pt;z-index:-251758080" o:userdrawn="t" fillcolor="#00000a" strokecolor="none"/>
        </w:pict>
      </w:r>
    </w:p>
    <w:p w:rsidR="00000000" w:rsidRDefault="006F13F1">
      <w:pPr>
        <w:spacing w:line="20" w:lineRule="exact"/>
        <w:rPr>
          <w:rFonts w:ascii="Times New Roman" w:eastAsia="Times New Roman" w:hAnsi="Times New Roman"/>
        </w:rPr>
        <w:sectPr w:rsidR="00000000">
          <w:pgSz w:w="12240" w:h="15840"/>
          <w:pgMar w:top="1420" w:right="860" w:bottom="928" w:left="1380" w:header="0" w:footer="0" w:gutter="0"/>
          <w:cols w:space="0" w:equalWidth="0">
            <w:col w:w="10000"/>
          </w:cols>
          <w:docGrid w:linePitch="360"/>
        </w:sectPr>
      </w:pPr>
    </w:p>
    <w:p w:rsidR="00000000" w:rsidRDefault="006F13F1">
      <w:pPr>
        <w:spacing w:line="359" w:lineRule="exact"/>
        <w:rPr>
          <w:rFonts w:ascii="Times New Roman" w:eastAsia="Times New Roman" w:hAnsi="Times New Roman"/>
        </w:rPr>
      </w:pPr>
    </w:p>
    <w:p w:rsidR="00000000" w:rsidRDefault="006F13F1">
      <w:pPr>
        <w:spacing w:line="0" w:lineRule="atLeast"/>
        <w:ind w:left="60"/>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 Jurisdiction For</w:t>
      </w:r>
      <w:r>
        <w:rPr>
          <w:rFonts w:ascii="Times New Roman" w:eastAsia="Times New Roman" w:hAnsi="Times New Roman"/>
          <w:i/>
        </w:rPr>
        <w:t xml:space="preserve"> </w:t>
      </w:r>
      <w:r>
        <w:rPr>
          <w:rFonts w:ascii="Times New Roman" w:eastAsia="Times New Roman" w:hAnsi="Times New Roman"/>
          <w:b/>
          <w:i/>
        </w:rPr>
        <w:t>Borrower</w:t>
      </w:r>
      <w:r>
        <w:rPr>
          <w:rFonts w:ascii="Times New Roman" w:eastAsia="Times New Roman" w:hAnsi="Times New Roman"/>
          <w:i/>
        </w:rPr>
        <w:t xml:space="preserve"> </w:t>
      </w:r>
      <w:r>
        <w:rPr>
          <w:rFonts w:ascii="Times New Roman" w:eastAsia="Times New Roman" w:hAnsi="Times New Roman"/>
          <w:i/>
        </w:rPr>
        <w:t>(i) I</w:t>
      </w:r>
      <w:r>
        <w:rPr>
          <w:rFonts w:ascii="Times New Roman" w:eastAsia="Times New Roman" w:hAnsi="Times New Roman"/>
          <w:i/>
        </w:rPr>
        <w:t>f under Sr</w:t>
      </w:r>
      <w:r>
        <w:rPr>
          <w:rFonts w:ascii="Times New Roman" w:eastAsia="Times New Roman" w:hAnsi="Times New Roman"/>
          <w:i/>
        </w:rPr>
        <w:t xml:space="preserve">. No 1 above, </w:t>
      </w:r>
      <w:r>
        <w:rPr>
          <w:rFonts w:ascii="Times New Roman" w:eastAsia="Times New Roman" w:hAnsi="Times New Roman"/>
          <w:i/>
        </w:rPr>
        <w:t>‘Place of Execution</w:t>
      </w:r>
      <w:r>
        <w:rPr>
          <w:rFonts w:ascii="Times New Roman" w:eastAsia="Times New Roman" w:hAnsi="Times New Roman"/>
          <w:i/>
        </w:rPr>
        <w:t>’ is within</w:t>
      </w:r>
      <w:r>
        <w:rPr>
          <w:rFonts w:ascii="Times New Roman" w:eastAsia="Times New Roman" w:hAnsi="Times New Roman"/>
          <w:i/>
        </w:rPr>
        <w:t xml:space="preserve"> </w:t>
      </w:r>
      <w:r>
        <w:rPr>
          <w:rFonts w:ascii="Times New Roman" w:eastAsia="Times New Roman" w:hAnsi="Times New Roman"/>
          <w:b/>
          <w:i/>
        </w:rPr>
        <w:t>North Zone</w:t>
      </w:r>
      <w:r>
        <w:rPr>
          <w:rFonts w:ascii="Times New Roman" w:eastAsia="Times New Roman" w:hAnsi="Times New Roman"/>
          <w:i/>
        </w:rPr>
        <w:t xml:space="preserve"> </w:t>
      </w:r>
      <w:r>
        <w:rPr>
          <w:rFonts w:ascii="Times New Roman" w:eastAsia="Times New Roman" w:hAnsi="Times New Roman"/>
          <w:i/>
        </w:rPr>
        <w:t>:</w:t>
      </w:r>
    </w:p>
    <w:p w:rsidR="00000000" w:rsidRDefault="006F13F1">
      <w:pPr>
        <w:tabs>
          <w:tab w:val="left" w:pos="1540"/>
          <w:tab w:val="left" w:pos="1840"/>
          <w:tab w:val="left" w:pos="2480"/>
          <w:tab w:val="left" w:pos="2860"/>
          <w:tab w:val="left" w:pos="3100"/>
          <w:tab w:val="left" w:pos="3700"/>
          <w:tab w:val="left" w:pos="4080"/>
          <w:tab w:val="left" w:pos="4440"/>
          <w:tab w:val="left" w:pos="4660"/>
          <w:tab w:val="left" w:pos="5320"/>
          <w:tab w:val="left" w:pos="5980"/>
          <w:tab w:val="left" w:pos="6280"/>
          <w:tab w:val="left" w:pos="7260"/>
          <w:tab w:val="left" w:pos="7540"/>
          <w:tab w:val="left" w:pos="8180"/>
          <w:tab w:val="left" w:pos="8800"/>
          <w:tab w:val="left" w:pos="9360"/>
        </w:tabs>
        <w:spacing w:line="0" w:lineRule="atLeast"/>
        <w:ind w:left="60"/>
        <w:rPr>
          <w:rFonts w:ascii="Times New Roman" w:eastAsia="Times New Roman" w:hAnsi="Times New Roman"/>
          <w:i/>
          <w:sz w:val="18"/>
        </w:rPr>
      </w:pPr>
      <w:r>
        <w:rPr>
          <w:rFonts w:ascii="Times New Roman" w:eastAsia="Times New Roman" w:hAnsi="Times New Roman"/>
          <w:i/>
        </w:rPr>
        <w:t>Courts/Tribunals</w:t>
      </w:r>
      <w:r>
        <w:rPr>
          <w:rFonts w:ascii="Times New Roman" w:eastAsia="Times New Roman" w:hAnsi="Times New Roman"/>
          <w:i/>
        </w:rPr>
        <w:tab/>
      </w:r>
      <w:r>
        <w:rPr>
          <w:rFonts w:ascii="Times New Roman" w:eastAsia="Times New Roman" w:hAnsi="Times New Roman"/>
          <w:i/>
        </w:rPr>
        <w:t>in</w:t>
      </w:r>
      <w:r>
        <w:rPr>
          <w:rFonts w:ascii="Times New Roman" w:eastAsia="Times New Roman" w:hAnsi="Times New Roman"/>
          <w:i/>
        </w:rPr>
        <w:tab/>
      </w:r>
      <w:r>
        <w:rPr>
          <w:rFonts w:ascii="Times New Roman" w:eastAsia="Times New Roman" w:hAnsi="Times New Roman"/>
          <w:i/>
        </w:rPr>
        <w:t>Delhi;</w:t>
      </w:r>
      <w:r>
        <w:rPr>
          <w:rFonts w:ascii="Times New Roman" w:eastAsia="Times New Roman" w:hAnsi="Times New Roman"/>
          <w:i/>
        </w:rPr>
        <w:tab/>
      </w:r>
      <w:r>
        <w:rPr>
          <w:rFonts w:ascii="Times New Roman" w:eastAsia="Times New Roman" w:hAnsi="Times New Roman"/>
          <w:i/>
        </w:rPr>
        <w:t>(ii)</w:t>
      </w:r>
      <w:r>
        <w:rPr>
          <w:rFonts w:ascii="Times New Roman" w:eastAsia="Times New Roman" w:hAnsi="Times New Roman"/>
          <w:i/>
        </w:rPr>
        <w:tab/>
      </w:r>
      <w:r>
        <w:rPr>
          <w:rFonts w:ascii="Times New Roman" w:eastAsia="Times New Roman" w:hAnsi="Times New Roman"/>
          <w:i/>
        </w:rPr>
        <w:t>If</w:t>
      </w:r>
      <w:r>
        <w:rPr>
          <w:rFonts w:ascii="Times New Roman" w:eastAsia="Times New Roman" w:hAnsi="Times New Roman"/>
          <w:i/>
        </w:rPr>
        <w:tab/>
      </w:r>
      <w:r>
        <w:rPr>
          <w:rFonts w:ascii="Times New Roman" w:eastAsia="Times New Roman" w:hAnsi="Times New Roman"/>
          <w:i/>
        </w:rPr>
        <w:t>under</w:t>
      </w:r>
      <w:r>
        <w:rPr>
          <w:rFonts w:ascii="Times New Roman" w:eastAsia="Times New Roman" w:hAnsi="Times New Roman"/>
          <w:i/>
        </w:rPr>
        <w:tab/>
      </w:r>
      <w:r>
        <w:rPr>
          <w:rFonts w:ascii="Times New Roman" w:eastAsia="Times New Roman" w:hAnsi="Times New Roman"/>
          <w:i/>
        </w:rPr>
        <w:t>Sr.</w:t>
      </w:r>
      <w:r>
        <w:rPr>
          <w:rFonts w:ascii="Times New Roman" w:eastAsia="Times New Roman" w:hAnsi="Times New Roman"/>
          <w:i/>
        </w:rPr>
        <w:tab/>
      </w:r>
      <w:r>
        <w:rPr>
          <w:rFonts w:ascii="Times New Roman" w:eastAsia="Times New Roman" w:hAnsi="Times New Roman"/>
          <w:i/>
        </w:rPr>
        <w:t>No</w:t>
      </w:r>
      <w:r>
        <w:rPr>
          <w:rFonts w:ascii="Times New Roman" w:eastAsia="Times New Roman" w:hAnsi="Times New Roman"/>
          <w:i/>
        </w:rPr>
        <w:tab/>
      </w:r>
      <w:r>
        <w:rPr>
          <w:rFonts w:ascii="Times New Roman" w:eastAsia="Times New Roman" w:hAnsi="Times New Roman"/>
          <w:i/>
        </w:rPr>
        <w:t>1</w:t>
      </w:r>
      <w:r>
        <w:rPr>
          <w:rFonts w:ascii="Times New Roman" w:eastAsia="Times New Roman" w:hAnsi="Times New Roman"/>
          <w:i/>
        </w:rPr>
        <w:tab/>
      </w:r>
      <w:r>
        <w:rPr>
          <w:rFonts w:ascii="Times New Roman" w:eastAsia="Times New Roman" w:hAnsi="Times New Roman"/>
          <w:i/>
        </w:rPr>
        <w:t>above,</w:t>
      </w:r>
      <w:r>
        <w:rPr>
          <w:rFonts w:ascii="Times New Roman" w:eastAsia="Times New Roman" w:hAnsi="Times New Roman"/>
          <w:i/>
        </w:rPr>
        <w:tab/>
      </w:r>
      <w:r>
        <w:rPr>
          <w:rFonts w:ascii="Times New Roman" w:eastAsia="Times New Roman" w:hAnsi="Times New Roman"/>
          <w:i/>
        </w:rPr>
        <w:t>‘Place</w:t>
      </w:r>
      <w:r>
        <w:rPr>
          <w:rFonts w:ascii="Times New Roman" w:eastAsia="Times New Roman" w:hAnsi="Times New Roman"/>
          <w:i/>
        </w:rPr>
        <w:tab/>
      </w:r>
      <w:r>
        <w:rPr>
          <w:rFonts w:ascii="Times New Roman" w:eastAsia="Times New Roman" w:hAnsi="Times New Roman"/>
          <w:i/>
        </w:rPr>
        <w:t>of</w:t>
      </w:r>
      <w:r>
        <w:rPr>
          <w:rFonts w:ascii="Times New Roman" w:eastAsia="Times New Roman" w:hAnsi="Times New Roman"/>
          <w:i/>
        </w:rPr>
        <w:tab/>
      </w:r>
      <w:r>
        <w:rPr>
          <w:rFonts w:ascii="Times New Roman" w:eastAsia="Times New Roman" w:hAnsi="Times New Roman"/>
          <w:i/>
        </w:rPr>
        <w:t>Execution</w:t>
      </w:r>
      <w:r>
        <w:rPr>
          <w:rFonts w:ascii="Times New Roman" w:eastAsia="Times New Roman" w:hAnsi="Times New Roman"/>
          <w:i/>
        </w:rPr>
        <w:t>’</w:t>
      </w:r>
      <w:r>
        <w:rPr>
          <w:rFonts w:ascii="Times New Roman" w:eastAsia="Times New Roman" w:hAnsi="Times New Roman"/>
          <w:i/>
        </w:rPr>
        <w:tab/>
      </w:r>
      <w:r>
        <w:rPr>
          <w:rFonts w:ascii="Times New Roman" w:eastAsia="Times New Roman" w:hAnsi="Times New Roman"/>
          <w:i/>
        </w:rPr>
        <w:t>is</w:t>
      </w:r>
      <w:r>
        <w:rPr>
          <w:rFonts w:ascii="Times New Roman" w:eastAsia="Times New Roman" w:hAnsi="Times New Roman"/>
          <w:i/>
        </w:rPr>
        <w:tab/>
      </w:r>
      <w:r>
        <w:rPr>
          <w:rFonts w:ascii="Times New Roman" w:eastAsia="Times New Roman" w:hAnsi="Times New Roman"/>
          <w:i/>
        </w:rPr>
        <w:t>within</w:t>
      </w:r>
      <w:r>
        <w:rPr>
          <w:rFonts w:ascii="Times New Roman" w:eastAsia="Times New Roman" w:hAnsi="Times New Roman"/>
        </w:rPr>
        <w:tab/>
      </w:r>
      <w:r>
        <w:rPr>
          <w:rFonts w:ascii="Times New Roman" w:eastAsia="Times New Roman" w:hAnsi="Times New Roman"/>
          <w:b/>
          <w:i/>
        </w:rPr>
        <w:t>South</w:t>
      </w:r>
      <w:r>
        <w:rPr>
          <w:rFonts w:ascii="Times New Roman" w:eastAsia="Times New Roman" w:hAnsi="Times New Roman"/>
          <w:b/>
          <w:i/>
        </w:rPr>
        <w:tab/>
      </w:r>
      <w:r>
        <w:rPr>
          <w:rFonts w:ascii="Times New Roman" w:eastAsia="Times New Roman" w:hAnsi="Times New Roman"/>
          <w:b/>
          <w:i/>
        </w:rPr>
        <w:t>Zone</w:t>
      </w:r>
      <w:r>
        <w:rPr>
          <w:rFonts w:ascii="Times New Roman" w:eastAsia="Times New Roman" w:hAnsi="Times New Roman"/>
        </w:rPr>
        <w:tab/>
      </w:r>
      <w:r>
        <w:rPr>
          <w:rFonts w:ascii="Times New Roman" w:eastAsia="Times New Roman" w:hAnsi="Times New Roman"/>
          <w:i/>
          <w:sz w:val="18"/>
        </w:rPr>
        <w:t>:</w:t>
      </w:r>
    </w:p>
    <w:p w:rsidR="00000000" w:rsidRDefault="006F13F1">
      <w:pPr>
        <w:tabs>
          <w:tab w:val="left" w:pos="1540"/>
          <w:tab w:val="left" w:pos="1840"/>
          <w:tab w:val="left" w:pos="2480"/>
          <w:tab w:val="left" w:pos="2860"/>
          <w:tab w:val="left" w:pos="3100"/>
          <w:tab w:val="left" w:pos="3700"/>
          <w:tab w:val="left" w:pos="4080"/>
          <w:tab w:val="left" w:pos="4440"/>
          <w:tab w:val="left" w:pos="4660"/>
          <w:tab w:val="left" w:pos="5320"/>
          <w:tab w:val="left" w:pos="5980"/>
          <w:tab w:val="left" w:pos="6280"/>
          <w:tab w:val="left" w:pos="7260"/>
          <w:tab w:val="left" w:pos="7540"/>
          <w:tab w:val="left" w:pos="8180"/>
          <w:tab w:val="left" w:pos="8800"/>
          <w:tab w:val="left" w:pos="9360"/>
        </w:tabs>
        <w:spacing w:line="0" w:lineRule="atLeast"/>
        <w:ind w:left="60"/>
        <w:rPr>
          <w:rFonts w:ascii="Times New Roman" w:eastAsia="Times New Roman" w:hAnsi="Times New Roman"/>
          <w:i/>
          <w:sz w:val="18"/>
        </w:rPr>
        <w:sectPr w:rsidR="00000000">
          <w:type w:val="continuous"/>
          <w:pgSz w:w="12240" w:h="15840"/>
          <w:pgMar w:top="1420" w:right="860" w:bottom="928" w:left="1380" w:header="0" w:footer="0" w:gutter="0"/>
          <w:cols w:space="0" w:equalWidth="0">
            <w:col w:w="10000"/>
          </w:cols>
          <w:docGrid w:linePitch="360"/>
        </w:sectPr>
      </w:pPr>
    </w:p>
    <w:p w:rsidR="00000000" w:rsidRDefault="006F13F1">
      <w:pPr>
        <w:spacing w:line="3" w:lineRule="exact"/>
        <w:rPr>
          <w:rFonts w:ascii="Times New Roman" w:eastAsia="Times New Roman" w:hAnsi="Times New Roman"/>
        </w:rPr>
      </w:pPr>
      <w:bookmarkStart w:id="133" w:name="page134"/>
      <w:bookmarkEnd w:id="133"/>
    </w:p>
    <w:p w:rsidR="00000000" w:rsidRDefault="006F13F1">
      <w:pPr>
        <w:spacing w:line="236" w:lineRule="auto"/>
        <w:jc w:val="both"/>
        <w:rPr>
          <w:rFonts w:ascii="Times New Roman" w:eastAsia="Times New Roman" w:hAnsi="Times New Roman"/>
          <w:b/>
          <w:i/>
        </w:rPr>
      </w:pPr>
      <w:r>
        <w:rPr>
          <w:rFonts w:ascii="Times New Roman" w:eastAsia="Times New Roman" w:hAnsi="Times New Roman"/>
          <w:i/>
        </w:rPr>
        <w:t xml:space="preserve">Courts/Tribunals in Chennai or Hyderabad or Bangalore; (iii) If under Sr. No 1 above, </w:t>
      </w:r>
      <w:r>
        <w:rPr>
          <w:rFonts w:ascii="Times New Roman" w:eastAsia="Times New Roman" w:hAnsi="Times New Roman"/>
          <w:i/>
        </w:rPr>
        <w:t>‘Place of</w:t>
      </w:r>
      <w:r>
        <w:rPr>
          <w:rFonts w:ascii="Times New Roman" w:eastAsia="Times New Roman" w:hAnsi="Times New Roman"/>
          <w:i/>
        </w:rPr>
        <w:t xml:space="preserve"> Execution</w:t>
      </w:r>
      <w:r>
        <w:rPr>
          <w:rFonts w:ascii="Times New Roman" w:eastAsia="Times New Roman" w:hAnsi="Times New Roman"/>
          <w:i/>
        </w:rPr>
        <w:t xml:space="preserve">’ is within </w:t>
      </w:r>
      <w:r>
        <w:rPr>
          <w:rFonts w:ascii="Times New Roman" w:eastAsia="Times New Roman" w:hAnsi="Times New Roman"/>
          <w:b/>
          <w:i/>
        </w:rPr>
        <w:t>East Zone</w:t>
      </w:r>
      <w:r>
        <w:rPr>
          <w:rFonts w:ascii="Times New Roman" w:eastAsia="Times New Roman" w:hAnsi="Times New Roman"/>
          <w:i/>
        </w:rPr>
        <w:t xml:space="preserve"> </w:t>
      </w:r>
      <w:r>
        <w:rPr>
          <w:rFonts w:ascii="Times New Roman" w:eastAsia="Times New Roman" w:hAnsi="Times New Roman"/>
          <w:i/>
        </w:rPr>
        <w:t xml:space="preserve">: Courts/Tribunals in Kolkatta; &amp; (iv) If under Sr. No 1 above, </w:t>
      </w:r>
      <w:r>
        <w:rPr>
          <w:rFonts w:ascii="Times New Roman" w:eastAsia="Times New Roman" w:hAnsi="Times New Roman"/>
          <w:i/>
        </w:rPr>
        <w:t>‘Place of Execution</w:t>
      </w:r>
      <w:r>
        <w:rPr>
          <w:rFonts w:ascii="Times New Roman" w:eastAsia="Times New Roman" w:hAnsi="Times New Roman"/>
          <w:i/>
        </w:rPr>
        <w:t>’ is within West</w:t>
      </w:r>
      <w:r>
        <w:rPr>
          <w:rFonts w:ascii="Times New Roman" w:eastAsia="Times New Roman" w:hAnsi="Times New Roman"/>
          <w:i/>
        </w:rPr>
        <w:t xml:space="preserve"> Zone : Courts/Tribunals in </w:t>
      </w:r>
      <w:r>
        <w:rPr>
          <w:rFonts w:ascii="Times New Roman" w:eastAsia="Times New Roman" w:hAnsi="Times New Roman"/>
          <w:b/>
          <w:i/>
        </w:rPr>
        <w:t>Mumbai</w:t>
      </w:r>
    </w:p>
    <w:p w:rsidR="00000000" w:rsidRDefault="006F13F1">
      <w:pPr>
        <w:spacing w:line="240" w:lineRule="exact"/>
        <w:rPr>
          <w:rFonts w:ascii="Times New Roman" w:eastAsia="Times New Roman" w:hAnsi="Times New Roman"/>
        </w:rPr>
      </w:pPr>
    </w:p>
    <w:p w:rsidR="00000000" w:rsidRDefault="006F13F1">
      <w:pPr>
        <w:spacing w:line="238" w:lineRule="auto"/>
        <w:ind w:right="120"/>
        <w:rPr>
          <w:rFonts w:ascii="Times New Roman" w:eastAsia="Times New Roman" w:hAnsi="Times New Roman"/>
          <w:sz w:val="32"/>
          <w:vertAlign w:val="superscript"/>
        </w:rPr>
      </w:pPr>
      <w:r>
        <w:rPr>
          <w:rFonts w:ascii="Times New Roman" w:eastAsia="Times New Roman" w:hAnsi="Times New Roman"/>
          <w:b/>
          <w:sz w:val="24"/>
        </w:rPr>
        <w:t>IN WITNESS WHEREOF</w:t>
      </w:r>
      <w:r>
        <w:rPr>
          <w:rFonts w:ascii="Times New Roman" w:eastAsia="Times New Roman" w:hAnsi="Times New Roman"/>
          <w:sz w:val="24"/>
        </w:rPr>
        <w:t xml:space="preserve"> </w:t>
      </w:r>
      <w:r>
        <w:rPr>
          <w:rFonts w:ascii="Times New Roman" w:eastAsia="Times New Roman" w:hAnsi="Times New Roman"/>
          <w:sz w:val="24"/>
        </w:rPr>
        <w:t>the Borrower has caused this Agreement to be executed on the day,</w:t>
      </w:r>
      <w:r>
        <w:rPr>
          <w:rFonts w:ascii="Times New Roman" w:eastAsia="Times New Roman" w:hAnsi="Times New Roman"/>
          <w:sz w:val="24"/>
        </w:rPr>
        <w:t xml:space="preserve"> mont</w:t>
      </w:r>
      <w:r>
        <w:rPr>
          <w:rFonts w:ascii="Times New Roman" w:eastAsia="Times New Roman" w:hAnsi="Times New Roman"/>
          <w:sz w:val="24"/>
        </w:rPr>
        <w:t>h and year first herein above written, and the Bank has caused this Agreement to be executed by the hand of its authorised officer as hereinafter appearing:</w:t>
      </w:r>
      <w:r>
        <w:rPr>
          <w:rFonts w:ascii="Times New Roman" w:eastAsia="Times New Roman" w:hAnsi="Times New Roman"/>
          <w:sz w:val="32"/>
          <w:vertAlign w:val="superscript"/>
        </w:rPr>
        <w:t>6</w:t>
      </w:r>
    </w:p>
    <w:p w:rsidR="00000000" w:rsidRDefault="006F13F1">
      <w:pPr>
        <w:spacing w:line="200" w:lineRule="exact"/>
        <w:rPr>
          <w:rFonts w:ascii="Times New Roman" w:eastAsia="Times New Roman" w:hAnsi="Times New Roman"/>
        </w:rPr>
      </w:pPr>
    </w:p>
    <w:p w:rsidR="00000000" w:rsidRDefault="006F13F1">
      <w:pPr>
        <w:spacing w:line="284"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company:</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tabs>
          <w:tab w:val="left" w:pos="6400"/>
        </w:tabs>
        <w:spacing w:line="0" w:lineRule="atLeast"/>
        <w:rPr>
          <w:rFonts w:ascii="Times New Roman" w:eastAsia="Times New Roman" w:hAnsi="Times New Roman"/>
          <w:sz w:val="24"/>
        </w:rPr>
      </w:pPr>
      <w:r>
        <w:rPr>
          <w:rFonts w:ascii="Times New Roman" w:eastAsia="Times New Roman" w:hAnsi="Times New Roman"/>
          <w:sz w:val="24"/>
        </w:rPr>
        <w:t>_____________________</w:t>
      </w:r>
      <w:r>
        <w:rPr>
          <w:rFonts w:ascii="Times New Roman" w:eastAsia="Times New Roman" w:hAnsi="Times New Roman"/>
        </w:rPr>
        <w:tab/>
      </w:r>
      <w:r>
        <w:rPr>
          <w:rFonts w:ascii="Times New Roman" w:eastAsia="Times New Roman" w:hAnsi="Times New Roman"/>
          <w:sz w:val="24"/>
        </w:rPr>
        <w:t>_____________________</w:t>
      </w:r>
    </w:p>
    <w:p w:rsidR="00000000" w:rsidRDefault="006F13F1">
      <w:pPr>
        <w:spacing w:line="5" w:lineRule="exact"/>
        <w:rPr>
          <w:rFonts w:ascii="Times New Roman" w:eastAsia="Times New Roman" w:hAnsi="Times New Roman"/>
        </w:rPr>
      </w:pPr>
    </w:p>
    <w:p w:rsidR="00000000" w:rsidRDefault="006F13F1">
      <w:pPr>
        <w:tabs>
          <w:tab w:val="left" w:pos="5820"/>
        </w:tabs>
        <w:spacing w:line="0" w:lineRule="atLeast"/>
        <w:rPr>
          <w:rFonts w:ascii="Times New Roman" w:eastAsia="Times New Roman" w:hAnsi="Times New Roman"/>
          <w:b/>
          <w:sz w:val="24"/>
        </w:rPr>
      </w:pPr>
      <w:r>
        <w:rPr>
          <w:rFonts w:ascii="Times New Roman" w:eastAsia="Times New Roman" w:hAnsi="Times New Roman"/>
          <w:b/>
          <w:sz w:val="24"/>
        </w:rPr>
        <w:t>Authorised Sig</w:t>
      </w:r>
      <w:r>
        <w:rPr>
          <w:rFonts w:ascii="Times New Roman" w:eastAsia="Times New Roman" w:hAnsi="Times New Roman"/>
          <w:b/>
          <w:sz w:val="24"/>
        </w:rPr>
        <w:t>natory Signature</w:t>
      </w:r>
      <w:r>
        <w:rPr>
          <w:rFonts w:ascii="Times New Roman" w:eastAsia="Times New Roman" w:hAnsi="Times New Roman"/>
        </w:rPr>
        <w:tab/>
      </w:r>
      <w:r>
        <w:rPr>
          <w:rFonts w:ascii="Times New Roman" w:eastAsia="Times New Roman" w:hAnsi="Times New Roman"/>
          <w:b/>
          <w:sz w:val="24"/>
        </w:rPr>
        <w:t>Authorised Signatory Initial</w:t>
      </w:r>
    </w:p>
    <w:p w:rsidR="00000000" w:rsidRDefault="006F13F1">
      <w:pPr>
        <w:spacing w:line="27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 be obtained on this page]</w:t>
      </w:r>
    </w:p>
    <w:p w:rsidR="00000000" w:rsidRDefault="006F13F1">
      <w:pPr>
        <w:spacing w:line="276" w:lineRule="exact"/>
        <w:rPr>
          <w:rFonts w:ascii="Times New Roman" w:eastAsia="Times New Roman" w:hAnsi="Times New Roman"/>
        </w:rPr>
      </w:pPr>
    </w:p>
    <w:p w:rsidR="00000000" w:rsidRDefault="006F13F1">
      <w:pPr>
        <w:tabs>
          <w:tab w:val="left" w:pos="660"/>
          <w:tab w:val="left" w:pos="2000"/>
          <w:tab w:val="left" w:pos="2780"/>
          <w:tab w:val="left" w:pos="3280"/>
        </w:tabs>
        <w:spacing w:line="0" w:lineRule="atLeast"/>
        <w:rPr>
          <w:rFonts w:ascii="Times New Roman" w:eastAsia="Times New Roman" w:hAnsi="Times New Roman"/>
          <w:sz w:val="24"/>
        </w:rPr>
      </w:pPr>
      <w:r>
        <w:rPr>
          <w:rFonts w:ascii="Times New Roman" w:eastAsia="Times New Roman" w:hAnsi="Times New Roman"/>
          <w:b/>
          <w:sz w:val="24"/>
        </w:rPr>
        <w:t>THE</w:t>
      </w:r>
      <w:r>
        <w:rPr>
          <w:rFonts w:ascii="Times New Roman" w:eastAsia="Times New Roman" w:hAnsi="Times New Roman"/>
          <w:b/>
          <w:sz w:val="24"/>
        </w:rPr>
        <w:tab/>
      </w:r>
      <w:r>
        <w:rPr>
          <w:rFonts w:ascii="Times New Roman" w:eastAsia="Times New Roman" w:hAnsi="Times New Roman"/>
          <w:b/>
          <w:sz w:val="24"/>
        </w:rPr>
        <w:t>COMMON</w:t>
      </w:r>
      <w:r>
        <w:rPr>
          <w:rFonts w:ascii="Times New Roman" w:eastAsia="Times New Roman" w:hAnsi="Times New Roman"/>
          <w:b/>
          <w:sz w:val="24"/>
        </w:rPr>
        <w:tab/>
      </w:r>
      <w:r>
        <w:rPr>
          <w:rFonts w:ascii="Times New Roman" w:eastAsia="Times New Roman" w:hAnsi="Times New Roman"/>
          <w:b/>
          <w:sz w:val="24"/>
        </w:rPr>
        <w:t>SEAL</w:t>
      </w:r>
      <w:r>
        <w:rPr>
          <w:rFonts w:ascii="Times New Roman" w:eastAsia="Times New Roman" w:hAnsi="Times New Roman"/>
          <w:b/>
          <w:sz w:val="24"/>
        </w:rPr>
        <w:tab/>
      </w:r>
      <w:r>
        <w:rPr>
          <w:rFonts w:ascii="Times New Roman" w:eastAsia="Times New Roman" w:hAnsi="Times New Roman"/>
          <w:b/>
          <w:sz w:val="24"/>
        </w:rPr>
        <w:t>OF</w:t>
      </w:r>
      <w:r>
        <w:rPr>
          <w:rFonts w:ascii="Times New Roman" w:eastAsia="Times New Roman" w:hAnsi="Times New Roman"/>
        </w:rPr>
        <w:tab/>
      </w:r>
      <w:r>
        <w:rPr>
          <w:rFonts w:ascii="Times New Roman" w:eastAsia="Times New Roman" w:hAnsi="Times New Roman"/>
          <w:sz w:val="24"/>
        </w:rPr>
        <w:t>________</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having its registered office at ________has</w:t>
      </w:r>
    </w:p>
    <w:p w:rsidR="00000000" w:rsidRDefault="006F13F1">
      <w:pPr>
        <w:tabs>
          <w:tab w:val="left" w:pos="620"/>
          <w:tab w:val="left" w:pos="1660"/>
          <w:tab w:val="left" w:pos="2540"/>
          <w:tab w:val="left" w:pos="3560"/>
          <w:tab w:val="left" w:pos="3940"/>
        </w:tabs>
        <w:spacing w:line="0" w:lineRule="atLeast"/>
        <w:rPr>
          <w:rFonts w:ascii="Times New Roman" w:eastAsia="Times New Roman" w:hAnsi="Times New Roman"/>
          <w:sz w:val="24"/>
        </w:rPr>
      </w:pPr>
      <w:r>
        <w:rPr>
          <w:rFonts w:ascii="Times New Roman" w:eastAsia="Times New Roman" w:hAnsi="Times New Roman"/>
          <w:sz w:val="24"/>
        </w:rPr>
        <w:t>been</w:t>
      </w:r>
      <w:r>
        <w:rPr>
          <w:rFonts w:ascii="Times New Roman" w:eastAsia="Times New Roman" w:hAnsi="Times New Roman"/>
          <w:sz w:val="24"/>
        </w:rPr>
        <w:tab/>
      </w:r>
      <w:r>
        <w:rPr>
          <w:rFonts w:ascii="Times New Roman" w:eastAsia="Times New Roman" w:hAnsi="Times New Roman"/>
          <w:sz w:val="24"/>
        </w:rPr>
        <w:t>hereunto</w:t>
      </w:r>
      <w:r>
        <w:rPr>
          <w:rFonts w:ascii="Times New Roman" w:eastAsia="Times New Roman" w:hAnsi="Times New Roman"/>
          <w:sz w:val="24"/>
        </w:rPr>
        <w:tab/>
      </w:r>
      <w:r>
        <w:rPr>
          <w:rFonts w:ascii="Times New Roman" w:eastAsia="Times New Roman" w:hAnsi="Times New Roman"/>
          <w:sz w:val="24"/>
        </w:rPr>
        <w:t>affixed</w:t>
      </w:r>
      <w:r>
        <w:rPr>
          <w:rFonts w:ascii="Times New Roman" w:eastAsia="Times New Roman" w:hAnsi="Times New Roman"/>
          <w:sz w:val="24"/>
        </w:rPr>
        <w:tab/>
      </w:r>
      <w:r>
        <w:rPr>
          <w:rFonts w:ascii="Times New Roman" w:eastAsia="Times New Roman" w:hAnsi="Times New Roman"/>
          <w:sz w:val="24"/>
        </w:rPr>
        <w:t>pursuant</w:t>
      </w:r>
      <w:r>
        <w:rPr>
          <w:rFonts w:ascii="Times New Roman" w:eastAsia="Times New Roman" w:hAnsi="Times New Roman"/>
          <w:sz w:val="24"/>
        </w:rPr>
        <w:tab/>
      </w:r>
      <w:r>
        <w:rPr>
          <w:rFonts w:ascii="Times New Roman" w:eastAsia="Times New Roman" w:hAnsi="Times New Roman"/>
          <w:sz w:val="24"/>
        </w:rPr>
        <w:t>to</w:t>
      </w:r>
      <w:r>
        <w:rPr>
          <w:rFonts w:ascii="Times New Roman" w:eastAsia="Times New Roman" w:hAnsi="Times New Roman"/>
          <w:sz w:val="24"/>
        </w:rPr>
        <w:tab/>
      </w:r>
      <w:r>
        <w:rPr>
          <w:rFonts w:ascii="Times New Roman" w:eastAsia="Times New Roman" w:hAnsi="Times New Roman"/>
          <w:sz w:val="24"/>
        </w:rPr>
        <w:t>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resolution of its board of</w:t>
      </w:r>
      <w:r>
        <w:rPr>
          <w:rFonts w:ascii="Times New Roman" w:eastAsia="Times New Roman" w:hAnsi="Times New Roman"/>
          <w:sz w:val="24"/>
        </w:rPr>
        <w:t xml:space="preserve"> directors passed at</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the  meeting  held  on  __________  day  of</w:t>
      </w:r>
    </w:p>
    <w:p w:rsidR="00000000" w:rsidRDefault="006F13F1">
      <w:pPr>
        <w:tabs>
          <w:tab w:val="left" w:pos="1080"/>
          <w:tab w:val="left" w:pos="2120"/>
          <w:tab w:val="left" w:pos="2500"/>
          <w:tab w:val="left" w:pos="3000"/>
          <w:tab w:val="left" w:pos="4040"/>
        </w:tabs>
        <w:spacing w:line="0" w:lineRule="atLeast"/>
        <w:rPr>
          <w:rFonts w:ascii="Times New Roman" w:eastAsia="Times New Roman" w:hAnsi="Times New Roman"/>
          <w:sz w:val="24"/>
        </w:rPr>
      </w:pPr>
      <w:r>
        <w:rPr>
          <w:rFonts w:ascii="Times New Roman" w:eastAsia="Times New Roman" w:hAnsi="Times New Roman"/>
          <w:sz w:val="24"/>
        </w:rPr>
        <w:t>_______,</w:t>
      </w:r>
      <w:r>
        <w:rPr>
          <w:rFonts w:ascii="Times New Roman" w:eastAsia="Times New Roman" w:hAnsi="Times New Roman"/>
          <w:sz w:val="24"/>
        </w:rPr>
        <w:tab/>
      </w:r>
      <w:r>
        <w:rPr>
          <w:rFonts w:ascii="Times New Roman" w:eastAsia="Times New Roman" w:hAnsi="Times New Roman"/>
          <w:sz w:val="24"/>
        </w:rPr>
        <w:t>_______</w:t>
      </w:r>
      <w:r>
        <w:rPr>
          <w:rFonts w:ascii="Times New Roman" w:eastAsia="Times New Roman" w:hAnsi="Times New Roman"/>
          <w:sz w:val="24"/>
        </w:rPr>
        <w:tab/>
      </w:r>
      <w:r>
        <w:rPr>
          <w:rFonts w:ascii="Times New Roman" w:eastAsia="Times New Roman" w:hAnsi="Times New Roman"/>
          <w:sz w:val="24"/>
        </w:rPr>
        <w:t>in</w:t>
      </w:r>
      <w:r>
        <w:rPr>
          <w:rFonts w:ascii="Times New Roman" w:eastAsia="Times New Roman" w:hAnsi="Times New Roman"/>
          <w:sz w:val="24"/>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presence</w:t>
      </w:r>
      <w:r>
        <w:rPr>
          <w:rFonts w:ascii="Times New Roman" w:eastAsia="Times New Roman" w:hAnsi="Times New Roman"/>
          <w:sz w:val="24"/>
        </w:rPr>
        <w:tab/>
      </w:r>
      <w:r>
        <w:rPr>
          <w:rFonts w:ascii="Times New Roman" w:eastAsia="Times New Roman" w:hAnsi="Times New Roman"/>
          <w:sz w:val="24"/>
        </w:rPr>
        <w:t>of</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 its __________.</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4"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 To be suitably modified based on the Articles</w:t>
      </w:r>
    </w:p>
    <w:p w:rsidR="00000000" w:rsidRDefault="006F13F1">
      <w:pPr>
        <w:spacing w:line="0" w:lineRule="atLeast"/>
        <w:rPr>
          <w:rFonts w:ascii="Times New Roman" w:eastAsia="Times New Roman" w:hAnsi="Times New Roman"/>
        </w:rPr>
      </w:pPr>
      <w:r>
        <w:rPr>
          <w:rFonts w:ascii="Times New Roman" w:eastAsia="Times New Roman" w:hAnsi="Times New Roman"/>
          <w:i/>
        </w:rPr>
        <w:t>of Association of the company</w:t>
      </w:r>
      <w:r>
        <w:rPr>
          <w:rFonts w:ascii="Times New Roman" w:eastAsia="Times New Roman" w:hAnsi="Times New Roman"/>
        </w:rPr>
        <w:t>.]</w:t>
      </w:r>
    </w:p>
    <w:p w:rsidR="00000000" w:rsidRDefault="006F13F1">
      <w:pPr>
        <w:spacing w:line="27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partnershi</w:t>
      </w:r>
      <w:r>
        <w:rPr>
          <w:rFonts w:ascii="Times New Roman" w:eastAsia="Times New Roman" w:hAnsi="Times New Roman"/>
          <w:sz w:val="24"/>
        </w:rPr>
        <w:t>p firm:</w:t>
      </w:r>
    </w:p>
    <w:p w:rsidR="00000000" w:rsidRDefault="006F13F1">
      <w:pPr>
        <w:spacing w:line="276" w:lineRule="exact"/>
        <w:rPr>
          <w:rFonts w:ascii="Times New Roman" w:eastAsia="Times New Roman" w:hAnsi="Times New Roman"/>
        </w:rPr>
      </w:pPr>
    </w:p>
    <w:p w:rsidR="00000000" w:rsidRDefault="006F13F1">
      <w:pPr>
        <w:tabs>
          <w:tab w:val="left" w:pos="2140"/>
        </w:tabs>
        <w:spacing w:line="0" w:lineRule="atLeast"/>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w:t>
      </w:r>
    </w:p>
    <w:p w:rsidR="00000000" w:rsidRDefault="006F13F1">
      <w:pPr>
        <w:spacing w:line="276" w:lineRule="exact"/>
        <w:rPr>
          <w:rFonts w:ascii="Times New Roman" w:eastAsia="Times New Roman" w:hAnsi="Times New Roman"/>
        </w:rPr>
      </w:pPr>
    </w:p>
    <w:p w:rsidR="00000000" w:rsidRDefault="006F13F1">
      <w:pPr>
        <w:tabs>
          <w:tab w:val="left" w:pos="2140"/>
        </w:tabs>
        <w:spacing w:line="0" w:lineRule="atLeast"/>
        <w:rPr>
          <w:rFonts w:ascii="Times New Roman" w:eastAsia="Times New Roman" w:hAnsi="Times New Roman"/>
          <w:sz w:val="21"/>
        </w:rPr>
      </w:pPr>
      <w:r>
        <w:rPr>
          <w:rFonts w:ascii="Times New Roman" w:eastAsia="Times New Roman" w:hAnsi="Times New Roman"/>
          <w:sz w:val="24"/>
        </w:rPr>
        <w:t>Place of business</w:t>
      </w:r>
      <w:r>
        <w:rPr>
          <w:rFonts w:ascii="Times New Roman" w:eastAsia="Times New Roman" w:hAnsi="Times New Roman"/>
        </w:rPr>
        <w:tab/>
      </w:r>
      <w:r>
        <w:rPr>
          <w:rFonts w:ascii="Times New Roman" w:eastAsia="Times New Roman" w:hAnsi="Times New Roman"/>
          <w:sz w:val="21"/>
        </w:rPr>
        <w:t>:</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Signed and delivered on behalf of the Borrower by its partners:</w:t>
      </w:r>
    </w:p>
    <w:p w:rsidR="00000000" w:rsidRDefault="006F13F1">
      <w:pPr>
        <w:spacing w:line="282" w:lineRule="exact"/>
        <w:rPr>
          <w:rFonts w:ascii="Times New Roman" w:eastAsia="Times New Roman" w:hAnsi="Times New Roman"/>
        </w:rPr>
      </w:pPr>
    </w:p>
    <w:p w:rsidR="00000000" w:rsidRDefault="006F13F1" w:rsidP="006F13F1">
      <w:pPr>
        <w:numPr>
          <w:ilvl w:val="0"/>
          <w:numId w:val="229"/>
        </w:numPr>
        <w:tabs>
          <w:tab w:val="left" w:pos="720"/>
        </w:tabs>
        <w:spacing w:line="0" w:lineRule="atLeast"/>
        <w:ind w:left="720" w:hanging="360"/>
        <w:rPr>
          <w:rFonts w:ascii="Bookman Old Style" w:eastAsia="Bookman Old Style" w:hAnsi="Bookman Old Style"/>
          <w:sz w:val="24"/>
        </w:rPr>
      </w:pPr>
      <w:r>
        <w:rPr>
          <w:rFonts w:ascii="Bookman Old Style" w:eastAsia="Bookman Old Style" w:hAnsi="Bookman Old Style"/>
          <w:sz w:val="24"/>
        </w:rPr>
        <w:t>Mr./Ms.</w:t>
      </w:r>
    </w:p>
    <w:p w:rsidR="00000000" w:rsidRDefault="006F13F1">
      <w:pPr>
        <w:spacing w:line="230" w:lineRule="exact"/>
        <w:rPr>
          <w:rFonts w:ascii="Bookman Old Style" w:eastAsia="Bookman Old Style" w:hAnsi="Bookman Old Style"/>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Bookman Old Style" w:eastAsia="Bookman Old Style" w:hAnsi="Bookman Old Style"/>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68" w:lineRule="exact"/>
        <w:rPr>
          <w:rFonts w:ascii="Bookman Old Style" w:eastAsia="Bookman Old Style" w:hAnsi="Bookman Old Style"/>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w:t>
      </w:r>
    </w:p>
    <w:p w:rsidR="00000000" w:rsidRDefault="006F13F1">
      <w:pPr>
        <w:spacing w:line="4" w:lineRule="exact"/>
        <w:rPr>
          <w:rFonts w:ascii="Bookman Old Style" w:eastAsia="Bookman Old Style" w:hAnsi="Bookman Old Style"/>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0" w:lineRule="exact"/>
        <w:rPr>
          <w:rFonts w:ascii="Times New Roman" w:eastAsia="Times New Roman" w:hAnsi="Times New Roman"/>
        </w:rPr>
      </w:pPr>
      <w:r>
        <w:rPr>
          <w:rFonts w:ascii="Times New Roman" w:eastAsia="Times New Roman" w:hAnsi="Times New Roman"/>
          <w:b/>
          <w:sz w:val="24"/>
        </w:rPr>
        <w:pict>
          <v:line id="_x0000_s1157" style="position:absolute;z-index:-251757056" from="0,31.5pt" to="2in,31.5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20" w:bottom="877" w:left="1440" w:header="0" w:footer="0" w:gutter="0"/>
          <w:cols w:space="0" w:equalWidth="0">
            <w:col w:w="938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0" w:lineRule="exact"/>
        <w:rPr>
          <w:rFonts w:ascii="Times New Roman" w:eastAsia="Times New Roman" w:hAnsi="Times New Roman"/>
        </w:rPr>
      </w:pPr>
    </w:p>
    <w:p w:rsidR="00000000" w:rsidRDefault="006F13F1" w:rsidP="006F13F1">
      <w:pPr>
        <w:numPr>
          <w:ilvl w:val="0"/>
          <w:numId w:val="230"/>
        </w:numPr>
        <w:tabs>
          <w:tab w:val="left" w:pos="140"/>
        </w:tabs>
        <w:spacing w:line="0" w:lineRule="atLeast"/>
        <w:ind w:left="140" w:hanging="140"/>
        <w:rPr>
          <w:rFonts w:ascii="Bookman Old Style" w:eastAsia="Bookman Old Style" w:hAnsi="Bookman Old Style"/>
          <w:sz w:val="25"/>
          <w:vertAlign w:val="superscript"/>
        </w:rPr>
      </w:pPr>
      <w:r>
        <w:rPr>
          <w:rFonts w:ascii="Garamond" w:eastAsia="Garamond" w:hAnsi="Garamond"/>
          <w:sz w:val="19"/>
        </w:rPr>
        <w:t>The signing clause to be suitably modified based on the capacity of the Borrow</w:t>
      </w:r>
      <w:r>
        <w:rPr>
          <w:rFonts w:ascii="Garamond" w:eastAsia="Garamond" w:hAnsi="Garamond"/>
          <w:sz w:val="19"/>
        </w:rPr>
        <w:t>er</w:t>
      </w:r>
    </w:p>
    <w:p w:rsidR="00000000" w:rsidRDefault="006F13F1">
      <w:pPr>
        <w:tabs>
          <w:tab w:val="left" w:pos="140"/>
        </w:tabs>
        <w:spacing w:line="0" w:lineRule="atLeast"/>
        <w:ind w:left="140" w:hanging="140"/>
        <w:rPr>
          <w:rFonts w:ascii="Bookman Old Style" w:eastAsia="Bookman Old Style" w:hAnsi="Bookman Old Style"/>
          <w:sz w:val="25"/>
          <w:vertAlign w:val="superscript"/>
        </w:rPr>
        <w:sectPr w:rsidR="00000000">
          <w:type w:val="continuous"/>
          <w:pgSz w:w="12240" w:h="15840"/>
          <w:pgMar w:top="1440" w:right="1420" w:bottom="877" w:left="1440" w:header="0" w:footer="0" w:gutter="0"/>
          <w:cols w:space="0" w:equalWidth="0">
            <w:col w:w="9380"/>
          </w:cols>
          <w:docGrid w:linePitch="360"/>
        </w:sectPr>
      </w:pPr>
    </w:p>
    <w:p w:rsidR="00000000" w:rsidRDefault="006F13F1" w:rsidP="006F13F1">
      <w:pPr>
        <w:numPr>
          <w:ilvl w:val="0"/>
          <w:numId w:val="231"/>
        </w:numPr>
        <w:tabs>
          <w:tab w:val="left" w:pos="720"/>
        </w:tabs>
        <w:spacing w:line="0" w:lineRule="atLeast"/>
        <w:ind w:left="720" w:hanging="360"/>
        <w:rPr>
          <w:rFonts w:ascii="Bookman Old Style" w:eastAsia="Bookman Old Style" w:hAnsi="Bookman Old Style"/>
          <w:sz w:val="24"/>
        </w:rPr>
      </w:pPr>
      <w:bookmarkStart w:id="134" w:name="page135"/>
      <w:bookmarkEnd w:id="134"/>
      <w:r>
        <w:rPr>
          <w:rFonts w:ascii="Bookman Old Style" w:eastAsia="Bookman Old Style" w:hAnsi="Bookman Old Style"/>
          <w:sz w:val="24"/>
        </w:rPr>
        <w:t>Mr./Ms.</w:t>
      </w:r>
    </w:p>
    <w:p w:rsidR="00000000" w:rsidRDefault="006F13F1">
      <w:pPr>
        <w:spacing w:line="232" w:lineRule="exact"/>
        <w:rPr>
          <w:rFonts w:ascii="Bookman Old Style" w:eastAsia="Bookman Old Style" w:hAnsi="Bookman Old Style"/>
          <w:sz w:val="24"/>
        </w:rPr>
      </w:pPr>
    </w:p>
    <w:p w:rsidR="00000000" w:rsidRDefault="006F13F1">
      <w:pPr>
        <w:spacing w:line="0" w:lineRule="atLeast"/>
        <w:ind w:left="720"/>
        <w:rPr>
          <w:rFonts w:ascii="Bookman Old Style" w:eastAsia="Bookman Old Style" w:hAnsi="Bookman Old Style"/>
          <w:sz w:val="22"/>
        </w:rPr>
      </w:pPr>
      <w:r>
        <w:rPr>
          <w:rFonts w:ascii="Bookman Old Style" w:eastAsia="Bookman Old Style" w:hAnsi="Bookman Old Style"/>
          <w:sz w:val="22"/>
        </w:rPr>
        <w:t>_______________________</w:t>
      </w: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49" w:lineRule="exact"/>
        <w:rPr>
          <w:rFonts w:ascii="Times New Roman" w:eastAsia="Times New Roman" w:hAnsi="Times New Roman"/>
        </w:rPr>
      </w:pPr>
    </w:p>
    <w:p w:rsidR="00000000" w:rsidRDefault="006F13F1" w:rsidP="006F13F1">
      <w:pPr>
        <w:numPr>
          <w:ilvl w:val="0"/>
          <w:numId w:val="232"/>
        </w:numPr>
        <w:tabs>
          <w:tab w:val="left" w:pos="720"/>
        </w:tabs>
        <w:spacing w:line="0" w:lineRule="atLeast"/>
        <w:ind w:left="720" w:hanging="360"/>
        <w:rPr>
          <w:rFonts w:ascii="Times New Roman" w:eastAsia="Times New Roman" w:hAnsi="Times New Roman"/>
          <w:sz w:val="24"/>
        </w:rPr>
      </w:pPr>
      <w:r>
        <w:rPr>
          <w:rFonts w:ascii="Bookman Old Style" w:eastAsia="Bookman Old Style" w:hAnsi="Bookman Old Style"/>
          <w:sz w:val="24"/>
        </w:rPr>
        <w:t>Mr./Ms.</w:t>
      </w:r>
    </w:p>
    <w:p w:rsidR="00000000" w:rsidRDefault="006F13F1">
      <w:pPr>
        <w:spacing w:line="234" w:lineRule="auto"/>
        <w:ind w:left="720"/>
        <w:rPr>
          <w:rFonts w:ascii="Times New Roman" w:eastAsia="Times New Roman" w:hAnsi="Times New Roman"/>
          <w:sz w:val="24"/>
        </w:rPr>
      </w:pPr>
      <w:r>
        <w:rPr>
          <w:rFonts w:ascii="Times New Roman" w:eastAsia="Times New Roman" w:hAnsi="Times New Roman"/>
          <w:sz w:val="24"/>
        </w:rPr>
        <w:t>____________________</w:t>
      </w:r>
    </w:p>
    <w:p w:rsidR="00000000" w:rsidRDefault="006F13F1">
      <w:pPr>
        <w:spacing w:line="5"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2"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49" w:lineRule="exact"/>
        <w:rPr>
          <w:rFonts w:ascii="Times New Roman" w:eastAsia="Times New Roman" w:hAnsi="Times New Roman"/>
        </w:rPr>
      </w:pPr>
    </w:p>
    <w:p w:rsidR="00000000" w:rsidRDefault="006F13F1" w:rsidP="006F13F1">
      <w:pPr>
        <w:numPr>
          <w:ilvl w:val="0"/>
          <w:numId w:val="233"/>
        </w:numPr>
        <w:tabs>
          <w:tab w:val="left" w:pos="720"/>
        </w:tabs>
        <w:spacing w:line="0" w:lineRule="atLeast"/>
        <w:ind w:left="720" w:hanging="360"/>
        <w:rPr>
          <w:rFonts w:ascii="Times New Roman" w:eastAsia="Times New Roman" w:hAnsi="Times New Roman"/>
          <w:sz w:val="24"/>
        </w:rPr>
      </w:pPr>
      <w:r>
        <w:rPr>
          <w:rFonts w:ascii="Bookman Old Style" w:eastAsia="Bookman Old Style" w:hAnsi="Bookman Old Style"/>
          <w:sz w:val="24"/>
        </w:rPr>
        <w:t>Mr./Ms.</w:t>
      </w:r>
    </w:p>
    <w:p w:rsidR="00000000" w:rsidRDefault="006F13F1">
      <w:pPr>
        <w:spacing w:line="269"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348" w:lineRule="exact"/>
        <w:rPr>
          <w:rFonts w:ascii="Times New Roman" w:eastAsia="Times New Roman" w:hAnsi="Times New Roman"/>
        </w:rPr>
      </w:pPr>
    </w:p>
    <w:p w:rsidR="00000000" w:rsidRDefault="006F13F1" w:rsidP="006F13F1">
      <w:pPr>
        <w:numPr>
          <w:ilvl w:val="0"/>
          <w:numId w:val="234"/>
        </w:numPr>
        <w:tabs>
          <w:tab w:val="left" w:pos="720"/>
        </w:tabs>
        <w:spacing w:line="0" w:lineRule="atLeast"/>
        <w:ind w:left="720" w:hanging="360"/>
        <w:rPr>
          <w:rFonts w:ascii="Times New Roman" w:eastAsia="Times New Roman" w:hAnsi="Times New Roman"/>
          <w:sz w:val="24"/>
        </w:rPr>
      </w:pPr>
      <w:r>
        <w:rPr>
          <w:rFonts w:ascii="Bookman Old Style" w:eastAsia="Bookman Old Style" w:hAnsi="Bookman Old Style"/>
          <w:sz w:val="24"/>
        </w:rPr>
        <w:t>Mr./Ms.</w:t>
      </w:r>
    </w:p>
    <w:p w:rsidR="00000000" w:rsidRDefault="006F13F1">
      <w:pPr>
        <w:spacing w:line="271"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w:t>
      </w:r>
      <w:r>
        <w:rPr>
          <w:rFonts w:ascii="Times New Roman" w:eastAsia="Times New Roman" w:hAnsi="Times New Roman"/>
          <w:b/>
          <w:sz w:val="24"/>
        </w:rPr>
        <w:t>re</w:t>
      </w:r>
    </w:p>
    <w:p w:rsidR="00000000" w:rsidRDefault="006F13F1">
      <w:pPr>
        <w:spacing w:line="27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Initial</w:t>
      </w:r>
    </w:p>
    <w:p w:rsidR="00000000" w:rsidRDefault="006F13F1">
      <w:pPr>
        <w:spacing w:line="200" w:lineRule="exact"/>
        <w:rPr>
          <w:rFonts w:ascii="Times New Roman" w:eastAsia="Times New Roman" w:hAnsi="Times New Roman"/>
        </w:rPr>
      </w:pPr>
    </w:p>
    <w:p w:rsidR="00000000" w:rsidRDefault="006F13F1">
      <w:pPr>
        <w:spacing w:line="264" w:lineRule="exact"/>
        <w:rPr>
          <w:rFonts w:ascii="Times New Roman" w:eastAsia="Times New Roman" w:hAnsi="Times New Roman"/>
        </w:rPr>
      </w:pPr>
    </w:p>
    <w:p w:rsidR="00000000" w:rsidRDefault="006F13F1">
      <w:pPr>
        <w:spacing w:line="0" w:lineRule="atLeast"/>
        <w:ind w:left="60"/>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  the  signature  and  the  initials  to  be</w:t>
      </w:r>
    </w:p>
    <w:p w:rsidR="00000000" w:rsidRDefault="006F13F1">
      <w:pPr>
        <w:tabs>
          <w:tab w:val="left" w:pos="820"/>
          <w:tab w:val="left" w:pos="1160"/>
          <w:tab w:val="left" w:pos="1580"/>
          <w:tab w:val="left" w:pos="2160"/>
          <w:tab w:val="left" w:pos="2420"/>
          <w:tab w:val="left" w:pos="2680"/>
          <w:tab w:val="left" w:pos="3580"/>
          <w:tab w:val="left" w:pos="4040"/>
        </w:tabs>
        <w:spacing w:line="0" w:lineRule="atLeast"/>
        <w:rPr>
          <w:rFonts w:ascii="Times New Roman" w:eastAsia="Times New Roman" w:hAnsi="Times New Roman"/>
          <w:i/>
          <w:sz w:val="18"/>
        </w:rPr>
      </w:pPr>
      <w:r>
        <w:rPr>
          <w:rFonts w:ascii="Times New Roman" w:eastAsia="Times New Roman" w:hAnsi="Times New Roman"/>
          <w:i/>
        </w:rPr>
        <w:t>obtained</w:t>
      </w:r>
      <w:r>
        <w:rPr>
          <w:rFonts w:ascii="Times New Roman" w:eastAsia="Times New Roman" w:hAnsi="Times New Roman"/>
          <w:i/>
        </w:rPr>
        <w:tab/>
      </w:r>
      <w:r>
        <w:rPr>
          <w:rFonts w:ascii="Times New Roman" w:eastAsia="Times New Roman" w:hAnsi="Times New Roman"/>
          <w:i/>
        </w:rPr>
        <w:t>on</w:t>
      </w:r>
      <w:r>
        <w:rPr>
          <w:rFonts w:ascii="Times New Roman" w:eastAsia="Times New Roman" w:hAnsi="Times New Roman"/>
          <w:i/>
        </w:rPr>
        <w:tab/>
      </w:r>
      <w:r>
        <w:rPr>
          <w:rFonts w:ascii="Times New Roman" w:eastAsia="Times New Roman" w:hAnsi="Times New Roman"/>
          <w:i/>
        </w:rPr>
        <w:t>this</w:t>
      </w:r>
      <w:r>
        <w:rPr>
          <w:rFonts w:ascii="Times New Roman" w:eastAsia="Times New Roman" w:hAnsi="Times New Roman"/>
          <w:i/>
        </w:rPr>
        <w:tab/>
      </w:r>
      <w:r>
        <w:rPr>
          <w:rFonts w:ascii="Times New Roman" w:eastAsia="Times New Roman" w:hAnsi="Times New Roman"/>
          <w:i/>
        </w:rPr>
        <w:t>page.</w:t>
      </w:r>
      <w:r>
        <w:rPr>
          <w:rFonts w:ascii="Times New Roman" w:eastAsia="Times New Roman" w:hAnsi="Times New Roman"/>
          <w:i/>
        </w:rPr>
        <w:tab/>
      </w:r>
      <w:r>
        <w:rPr>
          <w:rFonts w:ascii="Times New Roman" w:eastAsia="Times New Roman" w:hAnsi="Times New Roman"/>
          <w:i/>
        </w:rPr>
        <w:t>It</w:t>
      </w:r>
      <w:r>
        <w:rPr>
          <w:rFonts w:ascii="Times New Roman" w:eastAsia="Times New Roman" w:hAnsi="Times New Roman"/>
          <w:i/>
        </w:rPr>
        <w:tab/>
      </w:r>
      <w:r>
        <w:rPr>
          <w:rFonts w:ascii="Times New Roman" w:eastAsia="Times New Roman" w:hAnsi="Times New Roman"/>
          <w:i/>
        </w:rPr>
        <w:t>is</w:t>
      </w:r>
      <w:r>
        <w:rPr>
          <w:rFonts w:ascii="Times New Roman" w:eastAsia="Times New Roman" w:hAnsi="Times New Roman"/>
          <w:i/>
        </w:rPr>
        <w:tab/>
      </w:r>
      <w:r>
        <w:rPr>
          <w:rFonts w:ascii="Times New Roman" w:eastAsia="Times New Roman" w:hAnsi="Times New Roman"/>
          <w:i/>
        </w:rPr>
        <w:t>advisable</w:t>
      </w:r>
      <w:r>
        <w:rPr>
          <w:rFonts w:ascii="Times New Roman" w:eastAsia="Times New Roman" w:hAnsi="Times New Roman"/>
          <w:i/>
        </w:rPr>
        <w:tab/>
      </w:r>
      <w:r>
        <w:rPr>
          <w:rFonts w:ascii="Times New Roman" w:eastAsia="Times New Roman" w:hAnsi="Times New Roman"/>
          <w:i/>
        </w:rPr>
        <w:t>that</w:t>
      </w:r>
      <w:r>
        <w:rPr>
          <w:rFonts w:ascii="Times New Roman" w:eastAsia="Times New Roman" w:hAnsi="Times New Roman"/>
        </w:rPr>
        <w:tab/>
      </w:r>
      <w:r>
        <w:rPr>
          <w:rFonts w:ascii="Times New Roman" w:eastAsia="Times New Roman" w:hAnsi="Times New Roman"/>
          <w:i/>
          <w:sz w:val="18"/>
        </w:rPr>
        <w:t>all</w:t>
      </w:r>
    </w:p>
    <w:p w:rsidR="00000000" w:rsidRDefault="006F13F1">
      <w:pPr>
        <w:tabs>
          <w:tab w:val="left" w:pos="820"/>
          <w:tab w:val="left" w:pos="1160"/>
          <w:tab w:val="left" w:pos="1580"/>
          <w:tab w:val="left" w:pos="2680"/>
          <w:tab w:val="left" w:pos="3180"/>
          <w:tab w:val="left" w:pos="3960"/>
        </w:tabs>
        <w:spacing w:line="0" w:lineRule="atLeast"/>
        <w:rPr>
          <w:rFonts w:ascii="Times New Roman" w:eastAsia="Times New Roman" w:hAnsi="Times New Roman"/>
          <w:i/>
          <w:sz w:val="19"/>
        </w:rPr>
      </w:pPr>
      <w:r>
        <w:rPr>
          <w:rFonts w:ascii="Times New Roman" w:eastAsia="Times New Roman" w:hAnsi="Times New Roman"/>
          <w:i/>
        </w:rPr>
        <w:t>partners</w:t>
      </w:r>
      <w:r>
        <w:rPr>
          <w:rFonts w:ascii="Times New Roman" w:eastAsia="Times New Roman" w:hAnsi="Times New Roman"/>
          <w:i/>
        </w:rPr>
        <w:tab/>
      </w:r>
      <w:r>
        <w:rPr>
          <w:rFonts w:ascii="Times New Roman" w:eastAsia="Times New Roman" w:hAnsi="Times New Roman"/>
          <w:i/>
        </w:rPr>
        <w:t>of</w:t>
      </w:r>
      <w:r>
        <w:rPr>
          <w:rFonts w:ascii="Times New Roman" w:eastAsia="Times New Roman" w:hAnsi="Times New Roman"/>
          <w:i/>
        </w:rPr>
        <w:tab/>
      </w:r>
      <w:r>
        <w:rPr>
          <w:rFonts w:ascii="Times New Roman" w:eastAsia="Times New Roman" w:hAnsi="Times New Roman"/>
          <w:i/>
        </w:rPr>
        <w:t>the</w:t>
      </w:r>
      <w:r>
        <w:rPr>
          <w:rFonts w:ascii="Times New Roman" w:eastAsia="Times New Roman" w:hAnsi="Times New Roman"/>
          <w:i/>
        </w:rPr>
        <w:tab/>
      </w:r>
      <w:r>
        <w:rPr>
          <w:rFonts w:ascii="Times New Roman" w:eastAsia="Times New Roman" w:hAnsi="Times New Roman"/>
          <w:i/>
        </w:rPr>
        <w:t>partnership</w:t>
      </w:r>
      <w:r>
        <w:rPr>
          <w:rFonts w:ascii="Times New Roman" w:eastAsia="Times New Roman" w:hAnsi="Times New Roman"/>
          <w:i/>
        </w:rPr>
        <w:tab/>
      </w:r>
      <w:r>
        <w:rPr>
          <w:rFonts w:ascii="Times New Roman" w:eastAsia="Times New Roman" w:hAnsi="Times New Roman"/>
          <w:i/>
        </w:rPr>
        <w:t>firm</w:t>
      </w:r>
      <w:r>
        <w:rPr>
          <w:rFonts w:ascii="Times New Roman" w:eastAsia="Times New Roman" w:hAnsi="Times New Roman"/>
          <w:i/>
        </w:rPr>
        <w:tab/>
      </w:r>
      <w:r>
        <w:rPr>
          <w:rFonts w:ascii="Times New Roman" w:eastAsia="Times New Roman" w:hAnsi="Times New Roman"/>
          <w:i/>
        </w:rPr>
        <w:t>execute</w:t>
      </w:r>
      <w:r>
        <w:rPr>
          <w:rFonts w:ascii="Times New Roman" w:eastAsia="Times New Roman" w:hAnsi="Times New Roman"/>
        </w:rPr>
        <w:tab/>
      </w:r>
      <w:r>
        <w:rPr>
          <w:rFonts w:ascii="Times New Roman" w:eastAsia="Times New Roman" w:hAnsi="Times New Roman"/>
          <w:i/>
          <w:sz w:val="19"/>
        </w:rPr>
        <w:t>this</w:t>
      </w:r>
    </w:p>
    <w:p w:rsidR="00000000" w:rsidRDefault="006F13F1">
      <w:pPr>
        <w:spacing w:line="0" w:lineRule="atLeast"/>
        <w:rPr>
          <w:rFonts w:ascii="Times New Roman" w:eastAsia="Times New Roman" w:hAnsi="Times New Roman"/>
          <w:i/>
        </w:rPr>
      </w:pPr>
      <w:r>
        <w:rPr>
          <w:rFonts w:ascii="Times New Roman" w:eastAsia="Times New Roman" w:hAnsi="Times New Roman"/>
          <w:i/>
        </w:rPr>
        <w:t>Agreement, however all the parties may authorize</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i/>
        </w:rPr>
        <w:t>the  designated  par</w:t>
      </w:r>
      <w:r>
        <w:rPr>
          <w:rFonts w:ascii="Times New Roman" w:eastAsia="Times New Roman" w:hAnsi="Times New Roman"/>
          <w:i/>
        </w:rPr>
        <w:t>tner  to  sign  this  Agreement  in</w:t>
      </w:r>
    </w:p>
    <w:p w:rsidR="00000000" w:rsidRDefault="006F13F1">
      <w:pPr>
        <w:spacing w:line="0" w:lineRule="atLeast"/>
        <w:rPr>
          <w:rFonts w:ascii="Times New Roman" w:eastAsia="Times New Roman" w:hAnsi="Times New Roman"/>
        </w:rPr>
      </w:pPr>
      <w:r>
        <w:rPr>
          <w:rFonts w:ascii="Times New Roman" w:eastAsia="Times New Roman" w:hAnsi="Times New Roman"/>
          <w:i/>
        </w:rPr>
        <w:t>accordance with the partnership deed</w:t>
      </w:r>
      <w:r>
        <w:rPr>
          <w:rFonts w:ascii="Times New Roman" w:eastAsia="Times New Roman" w:hAnsi="Times New Roman"/>
        </w:rPr>
        <w:t>.]</w:t>
      </w:r>
    </w:p>
    <w:p w:rsidR="00000000" w:rsidRDefault="006F13F1">
      <w:pPr>
        <w:spacing w:line="27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proprietorship concern:</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For M/s.</w:t>
      </w:r>
    </w:p>
    <w:p w:rsidR="00000000" w:rsidRDefault="006F13F1">
      <w:pPr>
        <w:spacing w:line="0" w:lineRule="atLeast"/>
        <w:rPr>
          <w:rFonts w:ascii="Times New Roman" w:eastAsia="Times New Roman" w:hAnsi="Times New Roman"/>
          <w:sz w:val="24"/>
        </w:rPr>
        <w:sectPr w:rsidR="00000000">
          <w:pgSz w:w="12240" w:h="15840"/>
          <w:pgMar w:top="1438" w:right="1440" w:bottom="1440" w:left="1440" w:header="0" w:footer="0" w:gutter="0"/>
          <w:cols w:space="0" w:equalWidth="0">
            <w:col w:w="9360"/>
          </w:cols>
          <w:docGrid w:linePitch="360"/>
        </w:sectPr>
      </w:pPr>
    </w:p>
    <w:p w:rsidR="00000000" w:rsidRDefault="006F13F1">
      <w:pPr>
        <w:spacing w:line="0" w:lineRule="atLeast"/>
        <w:ind w:left="100"/>
        <w:rPr>
          <w:rFonts w:ascii="Times New Roman" w:eastAsia="Times New Roman" w:hAnsi="Times New Roman"/>
          <w:b/>
          <w:sz w:val="24"/>
        </w:rPr>
      </w:pPr>
      <w:bookmarkStart w:id="135" w:name="page136"/>
      <w:bookmarkEnd w:id="135"/>
      <w:r>
        <w:rPr>
          <w:rFonts w:ascii="Times New Roman" w:eastAsia="Times New Roman" w:hAnsi="Times New Roman"/>
          <w:sz w:val="24"/>
        </w:rPr>
        <w:t xml:space="preserve">(Proprietor </w:t>
      </w:r>
      <w:r>
        <w:rPr>
          <w:rFonts w:ascii="Times New Roman" w:eastAsia="Times New Roman" w:hAnsi="Times New Roman"/>
          <w:b/>
          <w:sz w:val="24"/>
        </w:rPr>
        <w:t>Signature)</w:t>
      </w:r>
    </w:p>
    <w:p w:rsidR="00000000" w:rsidRDefault="006F13F1">
      <w:pPr>
        <w:spacing w:line="276"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b/>
        </w:rPr>
      </w:pPr>
      <w:r>
        <w:rPr>
          <w:rFonts w:ascii="Times New Roman" w:eastAsia="Times New Roman" w:hAnsi="Times New Roman"/>
          <w:b/>
        </w:rPr>
        <w:t>(Proprietor Initial)</w:t>
      </w:r>
    </w:p>
    <w:p w:rsidR="00000000" w:rsidRDefault="006F13F1">
      <w:pPr>
        <w:spacing w:line="281"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i/>
          <w:sz w:val="23"/>
        </w:rPr>
        <w:t>Note: Both the signature and the initials to be obt</w:t>
      </w:r>
      <w:r>
        <w:rPr>
          <w:rFonts w:ascii="Times New Roman" w:eastAsia="Times New Roman" w:hAnsi="Times New Roman"/>
          <w:i/>
          <w:sz w:val="23"/>
        </w:rPr>
        <w:t>ained on this page]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Borrower is a HUF:</w:t>
      </w:r>
    </w:p>
    <w:p w:rsidR="00000000" w:rsidRDefault="006F13F1">
      <w:pPr>
        <w:spacing w:line="277" w:lineRule="exact"/>
        <w:rPr>
          <w:rFonts w:ascii="Times New Roman" w:eastAsia="Times New Roman" w:hAnsi="Times New Roman"/>
        </w:rPr>
      </w:pPr>
    </w:p>
    <w:p w:rsidR="00000000" w:rsidRDefault="006F13F1">
      <w:pPr>
        <w:tabs>
          <w:tab w:val="left" w:pos="660"/>
        </w:tabs>
        <w:spacing w:line="0" w:lineRule="atLeast"/>
        <w:ind w:left="100"/>
        <w:rPr>
          <w:rFonts w:ascii="Times New Roman" w:eastAsia="Times New Roman" w:hAnsi="Times New Roman"/>
          <w:sz w:val="24"/>
        </w:rPr>
      </w:pPr>
      <w:r>
        <w:rPr>
          <w:rFonts w:ascii="Times New Roman" w:eastAsia="Times New Roman" w:hAnsi="Times New Roman"/>
          <w:sz w:val="24"/>
        </w:rPr>
        <w:t>For</w:t>
      </w:r>
      <w:r>
        <w:rPr>
          <w:rFonts w:ascii="Times New Roman" w:eastAsia="Times New Roman" w:hAnsi="Times New Roman"/>
          <w:sz w:val="24"/>
        </w:rPr>
        <w:tab/>
      </w:r>
      <w:r>
        <w:rPr>
          <w:rFonts w:ascii="Times New Roman" w:eastAsia="Times New Roman" w:hAnsi="Times New Roman"/>
          <w:sz w:val="24"/>
        </w:rPr>
        <w:t>, a Hindu Undivided Family</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ind w:left="160"/>
        <w:rPr>
          <w:rFonts w:ascii="Times New Roman" w:eastAsia="Times New Roman" w:hAnsi="Times New Roman"/>
          <w:b/>
          <w:sz w:val="24"/>
        </w:rPr>
      </w:pPr>
      <w:r>
        <w:rPr>
          <w:rFonts w:ascii="Times New Roman" w:eastAsia="Times New Roman" w:hAnsi="Times New Roman"/>
          <w:sz w:val="24"/>
        </w:rPr>
        <w:t xml:space="preserve">(Karta </w:t>
      </w:r>
      <w:r>
        <w:rPr>
          <w:rFonts w:ascii="Times New Roman" w:eastAsia="Times New Roman" w:hAnsi="Times New Roman"/>
          <w:b/>
          <w:sz w:val="24"/>
        </w:rPr>
        <w:t>Signature)</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b/>
        </w:rPr>
      </w:pPr>
      <w:r>
        <w:rPr>
          <w:rFonts w:ascii="Times New Roman" w:eastAsia="Times New Roman" w:hAnsi="Times New Roman"/>
          <w:b/>
        </w:rPr>
        <w:t>(Karta Initial)</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5"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  the  signature  and  the  initials  to  be</w:t>
      </w:r>
    </w:p>
    <w:p w:rsidR="00000000" w:rsidRDefault="006F13F1">
      <w:pPr>
        <w:spacing w:line="1"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i/>
        </w:rPr>
      </w:pPr>
      <w:r>
        <w:rPr>
          <w:rFonts w:ascii="Times New Roman" w:eastAsia="Times New Roman" w:hAnsi="Times New Roman"/>
          <w:i/>
        </w:rPr>
        <w:t>obtained on this page. To be executed by the Ka</w:t>
      </w:r>
      <w:r>
        <w:rPr>
          <w:rFonts w:ascii="Times New Roman" w:eastAsia="Times New Roman" w:hAnsi="Times New Roman"/>
          <w:i/>
        </w:rPr>
        <w:t>rta</w:t>
      </w:r>
    </w:p>
    <w:p w:rsidR="00000000" w:rsidRDefault="006F13F1">
      <w:pPr>
        <w:spacing w:line="0" w:lineRule="atLeast"/>
        <w:ind w:left="100"/>
        <w:rPr>
          <w:rFonts w:ascii="Times New Roman" w:eastAsia="Times New Roman" w:hAnsi="Times New Roman"/>
        </w:rPr>
      </w:pPr>
      <w:r>
        <w:rPr>
          <w:rFonts w:ascii="Times New Roman" w:eastAsia="Times New Roman" w:hAnsi="Times New Roman"/>
          <w:i/>
        </w:rPr>
        <w:t>of the HUF</w:t>
      </w:r>
      <w:r>
        <w:rPr>
          <w:rFonts w:ascii="Times New Roman" w:eastAsia="Times New Roman" w:hAnsi="Times New Roman"/>
        </w:rPr>
        <w:t>.]</w:t>
      </w:r>
    </w:p>
    <w:p w:rsidR="00000000" w:rsidRDefault="006F13F1">
      <w:pPr>
        <w:spacing w:line="274"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In case the Borrower is a Trust/Society:</w:t>
      </w:r>
    </w:p>
    <w:p w:rsidR="00000000" w:rsidRDefault="006F13F1">
      <w:pPr>
        <w:spacing w:line="276" w:lineRule="exact"/>
        <w:rPr>
          <w:rFonts w:ascii="Times New Roman" w:eastAsia="Times New Roman" w:hAnsi="Times New Roman"/>
        </w:rPr>
      </w:pPr>
    </w:p>
    <w:p w:rsidR="00000000" w:rsidRDefault="006F13F1">
      <w:pPr>
        <w:tabs>
          <w:tab w:val="left" w:pos="1040"/>
          <w:tab w:val="left" w:pos="1260"/>
          <w:tab w:val="left" w:pos="2000"/>
          <w:tab w:val="left" w:pos="2360"/>
          <w:tab w:val="left" w:pos="2820"/>
          <w:tab w:val="left" w:pos="3700"/>
          <w:tab w:val="left" w:pos="4040"/>
        </w:tabs>
        <w:spacing w:line="0" w:lineRule="atLeast"/>
        <w:ind w:left="100"/>
        <w:rPr>
          <w:rFonts w:ascii="Times New Roman" w:eastAsia="Times New Roman" w:hAnsi="Times New Roman"/>
          <w:sz w:val="24"/>
        </w:rPr>
      </w:pPr>
      <w:r>
        <w:rPr>
          <w:rFonts w:ascii="Times New Roman" w:eastAsia="Times New Roman" w:hAnsi="Times New Roman"/>
          <w:sz w:val="24"/>
        </w:rPr>
        <w:t>For</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sz w:val="24"/>
        </w:rPr>
        <w:t>acting</w:t>
      </w:r>
      <w:r>
        <w:rPr>
          <w:rFonts w:ascii="Times New Roman" w:eastAsia="Times New Roman" w:hAnsi="Times New Roman"/>
          <w:sz w:val="24"/>
        </w:rPr>
        <w:tab/>
      </w:r>
      <w:r>
        <w:rPr>
          <w:rFonts w:ascii="Times New Roman" w:eastAsia="Times New Roman" w:hAnsi="Times New Roman"/>
          <w:sz w:val="24"/>
        </w:rPr>
        <w:t>as</w:t>
      </w:r>
      <w:r>
        <w:rPr>
          <w:rFonts w:ascii="Times New Roman" w:eastAsia="Times New Roman" w:hAnsi="Times New Roman"/>
          <w:sz w:val="24"/>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______</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sz w:val="24"/>
        </w:rPr>
        <w:tab/>
      </w:r>
      <w:r>
        <w:rPr>
          <w:rFonts w:ascii="Times New Roman" w:eastAsia="Times New Roman" w:hAnsi="Times New Roman"/>
          <w:sz w:val="24"/>
        </w:rPr>
        <w:t>the</w:t>
      </w: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Borrower, authorized under resolution dated</w:t>
      </w:r>
    </w:p>
    <w:p w:rsidR="00000000" w:rsidRDefault="006F13F1">
      <w:pPr>
        <w:tabs>
          <w:tab w:val="left" w:pos="1180"/>
          <w:tab w:val="left" w:pos="1980"/>
          <w:tab w:val="left" w:pos="3700"/>
          <w:tab w:val="left" w:pos="4040"/>
        </w:tabs>
        <w:spacing w:line="0" w:lineRule="atLeast"/>
        <w:ind w:left="100"/>
        <w:rPr>
          <w:rFonts w:ascii="Times New Roman" w:eastAsia="Times New Roman" w:hAnsi="Times New Roman"/>
          <w:sz w:val="24"/>
        </w:rPr>
      </w:pPr>
      <w:r>
        <w:rPr>
          <w:rFonts w:ascii="Times New Roman" w:eastAsia="Times New Roman" w:hAnsi="Times New Roman"/>
          <w:sz w:val="24"/>
        </w:rPr>
        <w:t>________</w:t>
      </w:r>
      <w:r>
        <w:rPr>
          <w:rFonts w:ascii="Times New Roman" w:eastAsia="Times New Roman" w:hAnsi="Times New Roman"/>
          <w:sz w:val="24"/>
        </w:rPr>
        <w:tab/>
      </w:r>
      <w:r>
        <w:rPr>
          <w:rFonts w:ascii="Times New Roman" w:eastAsia="Times New Roman" w:hAnsi="Times New Roman"/>
          <w:sz w:val="24"/>
        </w:rPr>
        <w:t>passed</w:t>
      </w:r>
      <w:r>
        <w:rPr>
          <w:rFonts w:ascii="Times New Roman" w:eastAsia="Times New Roman" w:hAnsi="Times New Roman"/>
          <w:sz w:val="24"/>
        </w:rPr>
        <w:tab/>
      </w:r>
      <w:r>
        <w:rPr>
          <w:rFonts w:ascii="Times New Roman" w:eastAsia="Times New Roman" w:hAnsi="Times New Roman"/>
          <w:sz w:val="24"/>
        </w:rPr>
        <w:t>by  __________</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sz w:val="24"/>
        </w:rPr>
        <w:tab/>
      </w:r>
      <w:r>
        <w:rPr>
          <w:rFonts w:ascii="Times New Roman" w:eastAsia="Times New Roman" w:hAnsi="Times New Roman"/>
          <w:sz w:val="24"/>
        </w:rPr>
        <w:t>the</w:t>
      </w: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Borrower.</w:t>
      </w:r>
    </w:p>
    <w:p w:rsidR="00000000" w:rsidRDefault="006F13F1">
      <w:pPr>
        <w:spacing w:line="398"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rPr>
      </w:pPr>
      <w:r>
        <w:rPr>
          <w:rFonts w:ascii="Times New Roman" w:eastAsia="Times New Roman" w:hAnsi="Times New Roman"/>
        </w:rPr>
        <w:t>_______________________</w:t>
      </w:r>
    </w:p>
    <w:p w:rsidR="00000000" w:rsidRDefault="006F13F1">
      <w:pPr>
        <w:spacing w:line="275"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insert designation</w:t>
      </w:r>
      <w:r>
        <w:rPr>
          <w:rFonts w:ascii="Times New Roman" w:eastAsia="Times New Roman" w:hAnsi="Times New Roman"/>
          <w:sz w:val="24"/>
        </w:rPr>
        <w:t>]</w:t>
      </w:r>
    </w:p>
    <w:p w:rsidR="00000000" w:rsidRDefault="006F13F1">
      <w:pPr>
        <w:spacing w:line="5"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sz w:val="24"/>
        </w:rPr>
        <w:t>________</w:t>
      </w:r>
    </w:p>
    <w:p w:rsidR="00000000" w:rsidRDefault="006F13F1">
      <w:pPr>
        <w:spacing w:line="122"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insert designation</w:t>
      </w:r>
      <w:r>
        <w:rPr>
          <w:rFonts w:ascii="Times New Roman" w:eastAsia="Times New Roman" w:hAnsi="Times New Roman"/>
        </w:rPr>
        <w:t>]</w:t>
      </w:r>
    </w:p>
    <w:p w:rsidR="00000000" w:rsidRDefault="006F13F1">
      <w:pPr>
        <w:spacing w:line="123"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b/>
        </w:rPr>
      </w:pPr>
      <w:r>
        <w:rPr>
          <w:rFonts w:ascii="Times New Roman" w:eastAsia="Times New Roman" w:hAnsi="Times New Roman"/>
          <w:b/>
        </w:rPr>
        <w:t>Initial</w:t>
      </w:r>
    </w:p>
    <w:p w:rsidR="00000000" w:rsidRDefault="006F13F1">
      <w:pPr>
        <w:spacing w:line="116" w:lineRule="exact"/>
        <w:rPr>
          <w:rFonts w:ascii="Times New Roman" w:eastAsia="Times New Roman" w:hAnsi="Times New Roman"/>
        </w:rPr>
      </w:pPr>
    </w:p>
    <w:p w:rsidR="00000000" w:rsidRDefault="006F13F1">
      <w:pPr>
        <w:spacing w:line="0" w:lineRule="atLeast"/>
        <w:ind w:left="100"/>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  the  signature  and  the  initials  to  be</w:t>
      </w:r>
    </w:p>
    <w:p w:rsidR="00000000" w:rsidRDefault="006F13F1">
      <w:pPr>
        <w:spacing w:line="0" w:lineRule="atLeast"/>
        <w:ind w:left="100"/>
        <w:rPr>
          <w:rFonts w:ascii="Times New Roman" w:eastAsia="Times New Roman" w:hAnsi="Times New Roman"/>
          <w:i/>
        </w:rPr>
      </w:pPr>
      <w:r>
        <w:rPr>
          <w:rFonts w:ascii="Times New Roman" w:eastAsia="Times New Roman" w:hAnsi="Times New Roman"/>
          <w:i/>
        </w:rPr>
        <w:t>obtained on this page. Clause to be suitably modified</w:t>
      </w:r>
    </w:p>
    <w:p w:rsidR="00000000" w:rsidRDefault="006F13F1">
      <w:pPr>
        <w:spacing w:line="0" w:lineRule="atLeast"/>
        <w:ind w:left="100"/>
        <w:rPr>
          <w:rFonts w:ascii="Times New Roman" w:eastAsia="Times New Roman" w:hAnsi="Times New Roman"/>
        </w:rPr>
      </w:pPr>
      <w:r>
        <w:rPr>
          <w:rFonts w:ascii="Times New Roman" w:eastAsia="Times New Roman" w:hAnsi="Times New Roman"/>
          <w:i/>
        </w:rPr>
        <w:t>based on the bye laws of the trust/ society</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If</w:t>
      </w:r>
      <w:r>
        <w:rPr>
          <w:rFonts w:ascii="Times New Roman" w:eastAsia="Times New Roman" w:hAnsi="Times New Roman"/>
        </w:rPr>
        <w:t xml:space="preserve"> </w:t>
      </w:r>
      <w:r>
        <w:rPr>
          <w:rFonts w:ascii="Times New Roman" w:eastAsia="Times New Roman" w:hAnsi="Times New Roman"/>
        </w:rPr>
        <w:t>]</w:t>
      </w:r>
    </w:p>
    <w:p w:rsidR="00000000" w:rsidRDefault="006F13F1">
      <w:pPr>
        <w:spacing w:line="0" w:lineRule="atLeast"/>
        <w:ind w:left="100"/>
        <w:rPr>
          <w:rFonts w:ascii="Times New Roman" w:eastAsia="Times New Roman" w:hAnsi="Times New Roman"/>
        </w:rPr>
        <w:sectPr w:rsidR="00000000">
          <w:pgSz w:w="12240" w:h="15840"/>
          <w:pgMar w:top="1430" w:right="1440" w:bottom="1088" w:left="1340" w:header="0" w:footer="0" w:gutter="0"/>
          <w:cols w:space="0" w:equalWidth="0">
            <w:col w:w="9460"/>
          </w:cols>
          <w:docGrid w:linePitch="360"/>
        </w:sectPr>
      </w:pPr>
    </w:p>
    <w:p w:rsidR="00000000" w:rsidRDefault="006F13F1">
      <w:pPr>
        <w:spacing w:line="200" w:lineRule="exact"/>
        <w:rPr>
          <w:rFonts w:ascii="Times New Roman" w:eastAsia="Times New Roman" w:hAnsi="Times New Roman"/>
        </w:rPr>
      </w:pPr>
      <w:bookmarkStart w:id="136" w:name="page137"/>
      <w:bookmarkEnd w:id="136"/>
    </w:p>
    <w:p w:rsidR="00000000" w:rsidRDefault="006F13F1">
      <w:pPr>
        <w:spacing w:line="34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SIGNED AND DELIVERED</w:t>
      </w:r>
      <w:r>
        <w:rPr>
          <w:rFonts w:ascii="Times New Roman" w:eastAsia="Times New Roman" w:hAnsi="Times New Roman"/>
          <w:sz w:val="24"/>
        </w:rPr>
        <w:t xml:space="preserve"> </w:t>
      </w:r>
      <w:r>
        <w:rPr>
          <w:rFonts w:ascii="Times New Roman" w:eastAsia="Times New Roman" w:hAnsi="Times New Roman"/>
          <w:sz w:val="24"/>
        </w:rPr>
        <w:t>by the duly</w:t>
      </w:r>
    </w:p>
    <w:p w:rsidR="00000000" w:rsidRDefault="006F13F1">
      <w:pPr>
        <w:tabs>
          <w:tab w:val="left" w:pos="1200"/>
          <w:tab w:val="left" w:pos="2320"/>
          <w:tab w:val="left" w:pos="2740"/>
          <w:tab w:val="left" w:pos="3540"/>
        </w:tabs>
        <w:spacing w:line="0" w:lineRule="atLeast"/>
        <w:rPr>
          <w:rFonts w:ascii="Times New Roman" w:eastAsia="Times New Roman" w:hAnsi="Times New Roman"/>
          <w:b/>
          <w:sz w:val="24"/>
        </w:rPr>
      </w:pPr>
      <w:r>
        <w:rPr>
          <w:rFonts w:ascii="Times New Roman" w:eastAsia="Times New Roman" w:hAnsi="Times New Roman"/>
          <w:sz w:val="24"/>
        </w:rPr>
        <w:t>authorised</w:t>
      </w:r>
      <w:r>
        <w:rPr>
          <w:rFonts w:ascii="Times New Roman" w:eastAsia="Times New Roman" w:hAnsi="Times New Roman"/>
          <w:sz w:val="24"/>
        </w:rPr>
        <w:tab/>
      </w:r>
      <w:r>
        <w:rPr>
          <w:rFonts w:ascii="Times New Roman" w:eastAsia="Times New Roman" w:hAnsi="Times New Roman"/>
          <w:sz w:val="24"/>
        </w:rPr>
        <w:t>signato</w:t>
      </w:r>
      <w:r>
        <w:rPr>
          <w:rFonts w:ascii="Times New Roman" w:eastAsia="Times New Roman" w:hAnsi="Times New Roman"/>
          <w:sz w:val="24"/>
        </w:rPr>
        <w:t>ry</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rPr>
        <w:tab/>
      </w:r>
      <w:r>
        <w:rPr>
          <w:rFonts w:ascii="Times New Roman" w:eastAsia="Times New Roman" w:hAnsi="Times New Roman"/>
          <w:b/>
          <w:sz w:val="24"/>
        </w:rPr>
        <w:t>AXIS</w:t>
      </w:r>
      <w:r>
        <w:rPr>
          <w:rFonts w:ascii="Times New Roman" w:eastAsia="Times New Roman" w:hAnsi="Times New Roman"/>
          <w:b/>
          <w:sz w:val="24"/>
        </w:rPr>
        <w:tab/>
      </w:r>
      <w:r>
        <w:rPr>
          <w:rFonts w:ascii="Times New Roman" w:eastAsia="Times New Roman" w:hAnsi="Times New Roman"/>
          <w:b/>
          <w:sz w:val="24"/>
        </w:rPr>
        <w:t>BANK</w:t>
      </w:r>
    </w:p>
    <w:p w:rsidR="00000000" w:rsidRDefault="006F13F1">
      <w:pPr>
        <w:spacing w:line="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LIMITED</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2" w:lineRule="exact"/>
        <w:rPr>
          <w:rFonts w:ascii="Times New Roman" w:eastAsia="Times New Roman" w:hAnsi="Times New Roman"/>
        </w:rPr>
      </w:pPr>
    </w:p>
    <w:p w:rsidR="00000000" w:rsidRDefault="006F13F1">
      <w:pPr>
        <w:spacing w:line="0" w:lineRule="atLeast"/>
        <w:ind w:right="180"/>
        <w:jc w:val="center"/>
        <w:rPr>
          <w:rFonts w:ascii="Times New Roman" w:eastAsia="Times New Roman" w:hAnsi="Times New Roman"/>
          <w:b/>
          <w:highlight w:val="yellow"/>
          <w:u w:val="single"/>
        </w:rPr>
      </w:pPr>
      <w:r>
        <w:rPr>
          <w:rFonts w:ascii="Times New Roman" w:eastAsia="Times New Roman" w:hAnsi="Times New Roman"/>
          <w:b/>
          <w:highlight w:val="yellow"/>
          <w:u w:val="single"/>
        </w:rPr>
        <w:t>Annexure- Repayment schedule of Term loan:-</w:t>
      </w:r>
    </w:p>
    <w:p w:rsidR="00000000" w:rsidRDefault="006F13F1">
      <w:pPr>
        <w:spacing w:line="226"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Term Loan -1</w:t>
      </w:r>
    </w:p>
    <w:p w:rsidR="00000000" w:rsidRDefault="006F13F1">
      <w:pPr>
        <w:spacing w:line="216" w:lineRule="exact"/>
        <w:rPr>
          <w:rFonts w:ascii="Times New Roman" w:eastAsia="Times New Roman" w:hAnsi="Times New Roman"/>
        </w:rPr>
      </w:pPr>
    </w:p>
    <w:tbl>
      <w:tblPr>
        <w:tblW w:w="0" w:type="auto"/>
        <w:tblInd w:w="430" w:type="dxa"/>
        <w:tblLayout w:type="fixed"/>
        <w:tblCellMar>
          <w:top w:w="0" w:type="dxa"/>
          <w:left w:w="0" w:type="dxa"/>
          <w:bottom w:w="0" w:type="dxa"/>
          <w:right w:w="0" w:type="dxa"/>
        </w:tblCellMar>
        <w:tblLook w:val="0000" w:firstRow="0" w:lastRow="0" w:firstColumn="0" w:lastColumn="0" w:noHBand="0" w:noVBand="0"/>
      </w:tblPr>
      <w:tblGrid>
        <w:gridCol w:w="1860"/>
        <w:gridCol w:w="1940"/>
        <w:gridCol w:w="1560"/>
        <w:gridCol w:w="1880"/>
        <w:gridCol w:w="260"/>
        <w:gridCol w:w="640"/>
        <w:gridCol w:w="600"/>
        <w:gridCol w:w="400"/>
      </w:tblGrid>
      <w:tr w:rsidR="00000000">
        <w:trPr>
          <w:trHeight w:val="240"/>
        </w:trPr>
        <w:tc>
          <w:tcPr>
            <w:tcW w:w="1860" w:type="dxa"/>
            <w:tcBorders>
              <w:top w:val="single" w:sz="8" w:space="0" w:color="00000A"/>
              <w:left w:val="single" w:sz="8" w:space="0" w:color="00000A"/>
              <w:right w:val="single" w:sz="8" w:space="0" w:color="00000A"/>
            </w:tcBorders>
            <w:shd w:val="clear" w:color="auto" w:fill="auto"/>
            <w:vAlign w:val="bottom"/>
          </w:tcPr>
          <w:p w:rsidR="00000000" w:rsidRDefault="006F13F1">
            <w:pPr>
              <w:spacing w:line="0" w:lineRule="atLeast"/>
              <w:ind w:left="480"/>
              <w:rPr>
                <w:rFonts w:ascii="Times New Roman" w:eastAsia="Times New Roman" w:hAnsi="Times New Roman"/>
              </w:rPr>
            </w:pPr>
            <w:r>
              <w:rPr>
                <w:rFonts w:ascii="Times New Roman" w:eastAsia="Times New Roman" w:hAnsi="Times New Roman"/>
              </w:rPr>
              <w:t>Due Date</w:t>
            </w:r>
          </w:p>
        </w:tc>
        <w:tc>
          <w:tcPr>
            <w:tcW w:w="1940" w:type="dxa"/>
            <w:tcBorders>
              <w:top w:val="single" w:sz="8" w:space="0" w:color="00000A"/>
              <w:right w:val="single" w:sz="8" w:space="0" w:color="00000A"/>
            </w:tcBorders>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No of Instalment .</w:t>
            </w:r>
          </w:p>
        </w:tc>
        <w:tc>
          <w:tcPr>
            <w:tcW w:w="1560" w:type="dxa"/>
            <w:tcBorders>
              <w:top w:val="single" w:sz="8" w:space="0" w:color="00000A"/>
              <w:right w:val="single" w:sz="8" w:space="0" w:color="00000A"/>
            </w:tcBorders>
            <w:shd w:val="clear" w:color="auto" w:fill="auto"/>
            <w:vAlign w:val="bottom"/>
          </w:tcPr>
          <w:p w:rsidR="00000000" w:rsidRDefault="006F13F1">
            <w:pPr>
              <w:spacing w:line="0" w:lineRule="atLeast"/>
              <w:ind w:left="300"/>
              <w:rPr>
                <w:rFonts w:ascii="Times New Roman" w:eastAsia="Times New Roman" w:hAnsi="Times New Roman"/>
              </w:rPr>
            </w:pPr>
            <w:r>
              <w:rPr>
                <w:rFonts w:ascii="Times New Roman" w:eastAsia="Times New Roman" w:hAnsi="Times New Roman"/>
              </w:rPr>
              <w:t>Instalment</w:t>
            </w:r>
          </w:p>
        </w:tc>
        <w:tc>
          <w:tcPr>
            <w:tcW w:w="1880" w:type="dxa"/>
            <w:tcBorders>
              <w:top w:val="single" w:sz="8" w:space="0" w:color="00000A"/>
              <w:right w:val="single" w:sz="8" w:space="0" w:color="00000A"/>
            </w:tcBorders>
            <w:shd w:val="clear" w:color="auto" w:fill="auto"/>
            <w:vAlign w:val="bottom"/>
          </w:tcPr>
          <w:p w:rsidR="00000000" w:rsidRDefault="006F13F1">
            <w:pPr>
              <w:spacing w:line="0" w:lineRule="atLeast"/>
              <w:ind w:right="40"/>
              <w:jc w:val="center"/>
              <w:rPr>
                <w:rFonts w:ascii="Times New Roman" w:eastAsia="Times New Roman" w:hAnsi="Times New Roman"/>
                <w:w w:val="99"/>
              </w:rPr>
            </w:pPr>
            <w:r>
              <w:rPr>
                <w:rFonts w:ascii="Times New Roman" w:eastAsia="Times New Roman" w:hAnsi="Times New Roman"/>
                <w:w w:val="99"/>
              </w:rPr>
              <w:t>Principal Amount (In</w:t>
            </w:r>
          </w:p>
        </w:tc>
        <w:tc>
          <w:tcPr>
            <w:tcW w:w="900" w:type="dxa"/>
            <w:gridSpan w:val="2"/>
            <w:tcBorders>
              <w:top w:val="single" w:sz="8" w:space="0" w:color="00000A"/>
            </w:tcBorders>
            <w:shd w:val="clear" w:color="auto" w:fill="auto"/>
            <w:vAlign w:val="bottom"/>
          </w:tcPr>
          <w:p w:rsidR="00000000" w:rsidRDefault="006F13F1">
            <w:pPr>
              <w:spacing w:line="0" w:lineRule="atLeast"/>
              <w:ind w:left="260"/>
              <w:rPr>
                <w:rFonts w:ascii="Times New Roman" w:eastAsia="Times New Roman" w:hAnsi="Times New Roman"/>
              </w:rPr>
            </w:pPr>
            <w:r>
              <w:rPr>
                <w:rFonts w:ascii="Times New Roman" w:eastAsia="Times New Roman" w:hAnsi="Times New Roman"/>
              </w:rPr>
              <w:t>Interest</w:t>
            </w:r>
          </w:p>
        </w:tc>
        <w:tc>
          <w:tcPr>
            <w:tcW w:w="600" w:type="dxa"/>
            <w:tcBorders>
              <w:top w:val="single" w:sz="8" w:space="0" w:color="00000A"/>
            </w:tcBorders>
            <w:shd w:val="clear" w:color="auto" w:fill="FFFF00"/>
            <w:vAlign w:val="bottom"/>
          </w:tcPr>
          <w:p w:rsidR="00000000" w:rsidRDefault="006F13F1">
            <w:pPr>
              <w:spacing w:line="0" w:lineRule="atLeast"/>
              <w:rPr>
                <w:rFonts w:ascii="Times New Roman" w:eastAsia="Times New Roman" w:hAnsi="Times New Roman"/>
                <w:w w:val="96"/>
                <w:highlight w:val="yellow"/>
              </w:rPr>
            </w:pPr>
            <w:r>
              <w:rPr>
                <w:rFonts w:ascii="Times New Roman" w:eastAsia="Times New Roman" w:hAnsi="Times New Roman"/>
                <w:w w:val="96"/>
                <w:highlight w:val="yellow"/>
              </w:rPr>
              <w:t>(Repo+</w:t>
            </w:r>
          </w:p>
        </w:tc>
        <w:tc>
          <w:tcPr>
            <w:tcW w:w="400" w:type="dxa"/>
            <w:tcBorders>
              <w:top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6"/>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222" w:lineRule="exact"/>
              <w:ind w:left="300"/>
              <w:rPr>
                <w:rFonts w:ascii="Times New Roman" w:eastAsia="Times New Roman" w:hAnsi="Times New Roman"/>
              </w:rPr>
            </w:pPr>
            <w:r>
              <w:rPr>
                <w:rFonts w:ascii="Times New Roman" w:eastAsia="Times New Roman" w:hAnsi="Times New Roman"/>
              </w:rPr>
              <w:t>Frequency</w:t>
            </w:r>
          </w:p>
        </w:tc>
        <w:tc>
          <w:tcPr>
            <w:tcW w:w="1880" w:type="dxa"/>
            <w:tcBorders>
              <w:bottom w:val="single" w:sz="8" w:space="0" w:color="00000A"/>
              <w:right w:val="single" w:sz="8" w:space="0" w:color="00000A"/>
            </w:tcBorders>
            <w:shd w:val="clear" w:color="auto" w:fill="auto"/>
            <w:vAlign w:val="bottom"/>
          </w:tcPr>
          <w:p w:rsidR="00000000" w:rsidRDefault="006F13F1">
            <w:pPr>
              <w:spacing w:line="222" w:lineRule="exact"/>
              <w:ind w:right="40"/>
              <w:jc w:val="center"/>
              <w:rPr>
                <w:rFonts w:ascii="Times New Roman" w:eastAsia="Times New Roman" w:hAnsi="Times New Roman"/>
              </w:rPr>
            </w:pPr>
            <w:r>
              <w:rPr>
                <w:rFonts w:ascii="Times New Roman" w:eastAsia="Times New Roman" w:hAnsi="Times New Roman"/>
              </w:rPr>
              <w:t>Rupees)</w:t>
            </w: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40" w:type="dxa"/>
            <w:gridSpan w:val="2"/>
            <w:tcBorders>
              <w:bottom w:val="single" w:sz="8" w:space="0" w:color="00000A"/>
            </w:tcBorders>
            <w:shd w:val="clear" w:color="auto" w:fill="FFFF00"/>
            <w:vAlign w:val="bottom"/>
          </w:tcPr>
          <w:p w:rsidR="00000000" w:rsidRDefault="006F13F1">
            <w:pPr>
              <w:spacing w:line="222" w:lineRule="exact"/>
              <w:jc w:val="center"/>
              <w:rPr>
                <w:rFonts w:ascii="Times New Roman" w:eastAsia="Times New Roman" w:hAnsi="Times New Roman"/>
                <w:highlight w:val="yellow"/>
              </w:rPr>
            </w:pPr>
            <w:r>
              <w:rPr>
                <w:rFonts w:ascii="Times New Roman" w:eastAsia="Times New Roman" w:hAnsi="Times New Roman"/>
                <w:highlight w:val="yellow"/>
              </w:rPr>
              <w:t>Spread______)</w:t>
            </w: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16"/>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6"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5"/>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4"/>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4"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40" w:right="1260" w:bottom="934" w:left="1440" w:header="0" w:footer="0" w:gutter="0"/>
          <w:cols w:space="0" w:equalWidth="0">
            <w:col w:w="9540"/>
          </w:cols>
          <w:docGrid w:linePitch="360"/>
        </w:sectPr>
      </w:pPr>
    </w:p>
    <w:p w:rsidR="00000000" w:rsidRDefault="006F13F1">
      <w:pPr>
        <w:spacing w:line="2" w:lineRule="exact"/>
        <w:rPr>
          <w:rFonts w:ascii="Times New Roman" w:eastAsia="Times New Roman" w:hAnsi="Times New Roman"/>
        </w:rPr>
      </w:pPr>
      <w:bookmarkStart w:id="137" w:name="page138"/>
      <w:bookmarkEnd w:id="137"/>
      <w:r>
        <w:rPr>
          <w:rFonts w:ascii="Times New Roman" w:eastAsia="Times New Roman" w:hAnsi="Times New Roman"/>
          <w:sz w:val="24"/>
        </w:rPr>
        <w:pict>
          <v:line id="_x0000_s1158" style="position:absolute;z-index:-251756032;mso-position-horizontal-relative:page;mso-position-vertical-relative:page" from="92.5pt,72.2pt" to="548.85pt,72.2pt" o:userdrawn="t" strokecolor="#00000a" strokeweight=".16931mm">
            <w10:wrap anchorx="page" anchory="page"/>
          </v:line>
        </w:pict>
      </w:r>
      <w:r>
        <w:rPr>
          <w:rFonts w:ascii="Times New Roman" w:eastAsia="Times New Roman" w:hAnsi="Times New Roman"/>
          <w:sz w:val="24"/>
        </w:rPr>
        <w:pict>
          <v:line id="_x0000_s1159" style="position:absolute;z-index:-251755008;mso-position-horizontal-relative:page;mso-position-vertical-relative:page" from="92.75pt,1in" to="92.75pt,98.75pt" o:userdrawn="t" strokecolor="#00000a" strokeweight=".48pt">
            <w10:wrap anchorx="page" anchory="page"/>
          </v:line>
        </w:pict>
      </w:r>
      <w:r>
        <w:rPr>
          <w:rFonts w:ascii="Times New Roman" w:eastAsia="Times New Roman" w:hAnsi="Times New Roman"/>
          <w:sz w:val="24"/>
        </w:rPr>
        <w:pict>
          <v:line id="_x0000_s1160" style="position:absolute;z-index:-251753984;mso-position-horizontal-relative:page;mso-position-vertical-relative:page" from="184.9pt,1in" to="184.9pt,98.75pt" o:userdrawn="t" strokecolor="#00000a" strokeweight=".48pt">
            <w10:wrap anchorx="page" anchory="page"/>
          </v:line>
        </w:pict>
      </w:r>
      <w:r>
        <w:rPr>
          <w:rFonts w:ascii="Times New Roman" w:eastAsia="Times New Roman" w:hAnsi="Times New Roman"/>
          <w:sz w:val="24"/>
        </w:rPr>
        <w:pict>
          <v:line id="_x0000_s1161" style="position:absolute;z-index:-251752960;mso-position-horizontal-relative:page;mso-position-vertical-relative:page" from="282.15pt,1in" to="282.15pt,98.75pt" o:userdrawn="t" strokecolor="#00000a" strokeweight=".16931mm">
            <w10:wrap anchorx="page" anchory="page"/>
          </v:line>
        </w:pict>
      </w:r>
      <w:r>
        <w:rPr>
          <w:rFonts w:ascii="Times New Roman" w:eastAsia="Times New Roman" w:hAnsi="Times New Roman"/>
          <w:sz w:val="24"/>
        </w:rPr>
        <w:pict>
          <v:line id="_x0000_s1162" style="position:absolute;z-index:-251751936;mso-position-horizontal-relative:page;mso-position-vertical-relative:page" from="360.05pt,1in" to="360.05pt,98.75pt" o:userdrawn="t" strokecolor="#00000a" strokeweight=".48pt">
            <w10:wrap anchorx="page" anchory="page"/>
          </v:line>
        </w:pict>
      </w:r>
      <w:r>
        <w:rPr>
          <w:rFonts w:ascii="Times New Roman" w:eastAsia="Times New Roman" w:hAnsi="Times New Roman"/>
          <w:sz w:val="24"/>
        </w:rPr>
        <w:pict>
          <v:line id="_x0000_s1163" style="position:absolute;z-index:-251750912;mso-position-horizontal-relative:page;mso-position-vertical-relative:page" from="454.3pt,1in" to="454.3pt,98.75pt" o:userdrawn="t" strokecolor="#00000a" strokeweight=".48pt">
            <w10:wrap anchorx="page" anchory="page"/>
          </v:line>
        </w:pict>
      </w:r>
      <w:r>
        <w:rPr>
          <w:rFonts w:ascii="Times New Roman" w:eastAsia="Times New Roman" w:hAnsi="Times New Roman"/>
          <w:sz w:val="24"/>
        </w:rPr>
        <w:pict>
          <v:line id="_x0000_s1164" style="position:absolute;z-index:-251749888;mso-position-horizontal-relative:page;mso-position-vertical-relative:page" from="548.6pt,1in" to="548.6pt,98.75pt" o:userdrawn="t" strokecolor="#00000a" strokeweight=".48pt">
            <w10:wrap anchorx="page" anchory="page"/>
          </v:line>
        </w:pict>
      </w:r>
    </w:p>
    <w:p w:rsidR="00000000" w:rsidRDefault="006F13F1">
      <w:pPr>
        <w:spacing w:line="0" w:lineRule="atLeast"/>
        <w:ind w:left="8040"/>
        <w:rPr>
          <w:rFonts w:ascii="Times New Roman" w:eastAsia="Times New Roman" w:hAnsi="Times New Roman"/>
        </w:rPr>
      </w:pPr>
      <w:r>
        <w:rPr>
          <w:rFonts w:ascii="Times New Roman" w:eastAsia="Times New Roman" w:hAnsi="Times New Roman"/>
        </w:rPr>
        <w:t>Plus interest</w:t>
      </w:r>
    </w:p>
    <w:p w:rsidR="00000000" w:rsidRDefault="006F13F1">
      <w:pPr>
        <w:spacing w:line="20" w:lineRule="exact"/>
        <w:rPr>
          <w:rFonts w:ascii="Times New Roman" w:eastAsia="Times New Roman" w:hAnsi="Times New Roman"/>
        </w:rPr>
      </w:pPr>
      <w:r>
        <w:rPr>
          <w:rFonts w:ascii="Times New Roman" w:eastAsia="Times New Roman" w:hAnsi="Times New Roman"/>
        </w:rPr>
        <w:pict>
          <v:line id="_x0000_s1165" style="position:absolute;z-index:-251748864" from="20.5pt,14.9pt" to="476.85pt,14.9pt" o:userdrawn="t" strokecolor="#00000a" strokeweight=".48pt"/>
        </w:pict>
      </w:r>
    </w:p>
    <w:p w:rsidR="00000000" w:rsidRDefault="006F13F1">
      <w:pPr>
        <w:spacing w:line="200" w:lineRule="exact"/>
        <w:rPr>
          <w:rFonts w:ascii="Times New Roman" w:eastAsia="Times New Roman" w:hAnsi="Times New Roman"/>
        </w:rPr>
      </w:pPr>
    </w:p>
    <w:p w:rsidR="00000000" w:rsidRDefault="006F13F1">
      <w:pPr>
        <w:spacing w:line="317" w:lineRule="exact"/>
        <w:rPr>
          <w:rFonts w:ascii="Times New Roman" w:eastAsia="Times New Roman" w:hAnsi="Times New Roman"/>
        </w:rPr>
      </w:pPr>
    </w:p>
    <w:p w:rsidR="00000000" w:rsidRDefault="006F13F1">
      <w:pPr>
        <w:spacing w:line="234" w:lineRule="auto"/>
        <w:ind w:right="180"/>
        <w:rPr>
          <w:rFonts w:ascii="Times New Roman" w:eastAsia="Times New Roman" w:hAnsi="Times New Roman"/>
        </w:rPr>
      </w:pPr>
      <w:r>
        <w:rPr>
          <w:rFonts w:ascii="Times New Roman" w:eastAsia="Times New Roman" w:hAnsi="Times New Roman"/>
          <w:highlight w:val="yellow"/>
        </w:rPr>
        <w:t>I/we understand that if I/we do not pay my/our EMI</w:t>
      </w:r>
      <w:r>
        <w:rPr>
          <w:rFonts w:ascii="Times New Roman" w:eastAsia="Times New Roman" w:hAnsi="Times New Roman"/>
          <w:highlight w:val="yellow"/>
        </w:rPr>
        <w:t xml:space="preserve">/instalment on the above-mentioned dates, my/our account will be considered as </w:t>
      </w:r>
      <w:r>
        <w:rPr>
          <w:rFonts w:ascii="Times New Roman" w:eastAsia="Times New Roman" w:hAnsi="Times New Roman"/>
          <w:highlight w:val="yellow"/>
        </w:rPr>
        <w:t>‘Overdue</w:t>
      </w:r>
      <w:r>
        <w:rPr>
          <w:rFonts w:ascii="Times New Roman" w:eastAsia="Times New Roman" w:hAnsi="Times New Roman"/>
          <w:highlight w:val="yellow"/>
        </w:rPr>
        <w:t xml:space="preserve">’ </w:t>
      </w:r>
      <w:r>
        <w:rPr>
          <w:rFonts w:ascii="Times New Roman" w:eastAsia="Times New Roman" w:hAnsi="Times New Roman"/>
          <w:highlight w:val="yellow"/>
        </w:rPr>
        <w:t>from the end of that date</w:t>
      </w:r>
      <w:r>
        <w:rPr>
          <w:rFonts w:ascii="Times New Roman" w:eastAsia="Times New Roman" w:hAnsi="Times New Roman"/>
        </w:rPr>
        <w:t>.</w:t>
      </w:r>
    </w:p>
    <w:p w:rsidR="00000000" w:rsidRDefault="006F13F1">
      <w:pPr>
        <w:spacing w:line="232"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Term Loan -2</w:t>
      </w:r>
    </w:p>
    <w:p w:rsidR="00000000" w:rsidRDefault="006F13F1">
      <w:pPr>
        <w:spacing w:line="200" w:lineRule="exact"/>
        <w:rPr>
          <w:rFonts w:ascii="Times New Roman" w:eastAsia="Times New Roman" w:hAnsi="Times New Roman"/>
        </w:rPr>
      </w:pPr>
    </w:p>
    <w:p w:rsidR="00000000" w:rsidRDefault="006F13F1">
      <w:pPr>
        <w:spacing w:line="247" w:lineRule="exact"/>
        <w:rPr>
          <w:rFonts w:ascii="Times New Roman" w:eastAsia="Times New Roman" w:hAnsi="Times New Roman"/>
        </w:rPr>
      </w:pPr>
    </w:p>
    <w:tbl>
      <w:tblPr>
        <w:tblW w:w="0" w:type="auto"/>
        <w:tblInd w:w="430" w:type="dxa"/>
        <w:tblLayout w:type="fixed"/>
        <w:tblCellMar>
          <w:top w:w="0" w:type="dxa"/>
          <w:left w:w="0" w:type="dxa"/>
          <w:bottom w:w="0" w:type="dxa"/>
          <w:right w:w="0" w:type="dxa"/>
        </w:tblCellMar>
        <w:tblLook w:val="0000" w:firstRow="0" w:lastRow="0" w:firstColumn="0" w:lastColumn="0" w:noHBand="0" w:noVBand="0"/>
      </w:tblPr>
      <w:tblGrid>
        <w:gridCol w:w="1860"/>
        <w:gridCol w:w="1940"/>
        <w:gridCol w:w="1560"/>
        <w:gridCol w:w="1880"/>
        <w:gridCol w:w="260"/>
        <w:gridCol w:w="640"/>
        <w:gridCol w:w="600"/>
        <w:gridCol w:w="400"/>
      </w:tblGrid>
      <w:tr w:rsidR="00000000">
        <w:trPr>
          <w:trHeight w:val="240"/>
        </w:trPr>
        <w:tc>
          <w:tcPr>
            <w:tcW w:w="1860" w:type="dxa"/>
            <w:tcBorders>
              <w:top w:val="single" w:sz="8" w:space="0" w:color="00000A"/>
              <w:left w:val="single" w:sz="8" w:space="0" w:color="00000A"/>
              <w:right w:val="single" w:sz="8" w:space="0" w:color="00000A"/>
            </w:tcBorders>
            <w:shd w:val="clear" w:color="auto" w:fill="auto"/>
            <w:vAlign w:val="bottom"/>
          </w:tcPr>
          <w:p w:rsidR="00000000" w:rsidRDefault="006F13F1">
            <w:pPr>
              <w:spacing w:line="0" w:lineRule="atLeast"/>
              <w:ind w:left="480"/>
              <w:rPr>
                <w:rFonts w:ascii="Times New Roman" w:eastAsia="Times New Roman" w:hAnsi="Times New Roman"/>
              </w:rPr>
            </w:pPr>
            <w:r>
              <w:rPr>
                <w:rFonts w:ascii="Times New Roman" w:eastAsia="Times New Roman" w:hAnsi="Times New Roman"/>
              </w:rPr>
              <w:t>Due Date</w:t>
            </w:r>
          </w:p>
        </w:tc>
        <w:tc>
          <w:tcPr>
            <w:tcW w:w="1940" w:type="dxa"/>
            <w:tcBorders>
              <w:top w:val="single" w:sz="8" w:space="0" w:color="00000A"/>
              <w:right w:val="single" w:sz="8" w:space="0" w:color="00000A"/>
            </w:tcBorders>
            <w:shd w:val="clear" w:color="auto" w:fill="auto"/>
            <w:vAlign w:val="bottom"/>
          </w:tcPr>
          <w:p w:rsidR="00000000" w:rsidRDefault="006F13F1">
            <w:pPr>
              <w:spacing w:line="0" w:lineRule="atLeast"/>
              <w:ind w:left="180"/>
              <w:rPr>
                <w:rFonts w:ascii="Times New Roman" w:eastAsia="Times New Roman" w:hAnsi="Times New Roman"/>
              </w:rPr>
            </w:pPr>
            <w:r>
              <w:rPr>
                <w:rFonts w:ascii="Times New Roman" w:eastAsia="Times New Roman" w:hAnsi="Times New Roman"/>
              </w:rPr>
              <w:t>No of Instalment .</w:t>
            </w:r>
          </w:p>
        </w:tc>
        <w:tc>
          <w:tcPr>
            <w:tcW w:w="1560" w:type="dxa"/>
            <w:tcBorders>
              <w:top w:val="single" w:sz="8" w:space="0" w:color="00000A"/>
              <w:right w:val="single" w:sz="8" w:space="0" w:color="00000A"/>
            </w:tcBorders>
            <w:shd w:val="clear" w:color="auto" w:fill="auto"/>
            <w:vAlign w:val="bottom"/>
          </w:tcPr>
          <w:p w:rsidR="00000000" w:rsidRDefault="006F13F1">
            <w:pPr>
              <w:spacing w:line="0" w:lineRule="atLeast"/>
              <w:ind w:left="300"/>
              <w:rPr>
                <w:rFonts w:ascii="Times New Roman" w:eastAsia="Times New Roman" w:hAnsi="Times New Roman"/>
              </w:rPr>
            </w:pPr>
            <w:r>
              <w:rPr>
                <w:rFonts w:ascii="Times New Roman" w:eastAsia="Times New Roman" w:hAnsi="Times New Roman"/>
              </w:rPr>
              <w:t>Instalment</w:t>
            </w:r>
          </w:p>
        </w:tc>
        <w:tc>
          <w:tcPr>
            <w:tcW w:w="1880" w:type="dxa"/>
            <w:tcBorders>
              <w:top w:val="single" w:sz="8" w:space="0" w:color="00000A"/>
              <w:right w:val="single" w:sz="8" w:space="0" w:color="00000A"/>
            </w:tcBorders>
            <w:shd w:val="clear" w:color="auto" w:fill="auto"/>
            <w:vAlign w:val="bottom"/>
          </w:tcPr>
          <w:p w:rsidR="00000000" w:rsidRDefault="006F13F1">
            <w:pPr>
              <w:spacing w:line="0" w:lineRule="atLeast"/>
              <w:ind w:right="40"/>
              <w:jc w:val="center"/>
              <w:rPr>
                <w:rFonts w:ascii="Times New Roman" w:eastAsia="Times New Roman" w:hAnsi="Times New Roman"/>
                <w:w w:val="99"/>
              </w:rPr>
            </w:pPr>
            <w:r>
              <w:rPr>
                <w:rFonts w:ascii="Times New Roman" w:eastAsia="Times New Roman" w:hAnsi="Times New Roman"/>
                <w:w w:val="99"/>
              </w:rPr>
              <w:t>Principal Amount (In</w:t>
            </w:r>
          </w:p>
        </w:tc>
        <w:tc>
          <w:tcPr>
            <w:tcW w:w="900" w:type="dxa"/>
            <w:gridSpan w:val="2"/>
            <w:tcBorders>
              <w:top w:val="single" w:sz="8" w:space="0" w:color="00000A"/>
            </w:tcBorders>
            <w:shd w:val="clear" w:color="auto" w:fill="auto"/>
            <w:vAlign w:val="bottom"/>
          </w:tcPr>
          <w:p w:rsidR="00000000" w:rsidRDefault="006F13F1">
            <w:pPr>
              <w:spacing w:line="0" w:lineRule="atLeast"/>
              <w:ind w:left="260"/>
              <w:rPr>
                <w:rFonts w:ascii="Times New Roman" w:eastAsia="Times New Roman" w:hAnsi="Times New Roman"/>
              </w:rPr>
            </w:pPr>
            <w:r>
              <w:rPr>
                <w:rFonts w:ascii="Times New Roman" w:eastAsia="Times New Roman" w:hAnsi="Times New Roman"/>
              </w:rPr>
              <w:t>Interest</w:t>
            </w:r>
          </w:p>
        </w:tc>
        <w:tc>
          <w:tcPr>
            <w:tcW w:w="600" w:type="dxa"/>
            <w:tcBorders>
              <w:top w:val="single" w:sz="8" w:space="0" w:color="00000A"/>
            </w:tcBorders>
            <w:shd w:val="clear" w:color="auto" w:fill="FFFF00"/>
            <w:vAlign w:val="bottom"/>
          </w:tcPr>
          <w:p w:rsidR="00000000" w:rsidRDefault="006F13F1">
            <w:pPr>
              <w:spacing w:line="0" w:lineRule="atLeast"/>
              <w:rPr>
                <w:rFonts w:ascii="Times New Roman" w:eastAsia="Times New Roman" w:hAnsi="Times New Roman"/>
                <w:w w:val="96"/>
                <w:highlight w:val="yellow"/>
              </w:rPr>
            </w:pPr>
            <w:r>
              <w:rPr>
                <w:rFonts w:ascii="Times New Roman" w:eastAsia="Times New Roman" w:hAnsi="Times New Roman"/>
                <w:w w:val="96"/>
                <w:highlight w:val="yellow"/>
              </w:rPr>
              <w:t>(Repo+</w:t>
            </w:r>
          </w:p>
        </w:tc>
        <w:tc>
          <w:tcPr>
            <w:tcW w:w="400" w:type="dxa"/>
            <w:tcBorders>
              <w:top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6"/>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222" w:lineRule="exact"/>
              <w:ind w:left="300"/>
              <w:rPr>
                <w:rFonts w:ascii="Times New Roman" w:eastAsia="Times New Roman" w:hAnsi="Times New Roman"/>
              </w:rPr>
            </w:pPr>
            <w:r>
              <w:rPr>
                <w:rFonts w:ascii="Times New Roman" w:eastAsia="Times New Roman" w:hAnsi="Times New Roman"/>
              </w:rPr>
              <w:t>Frequency</w:t>
            </w:r>
          </w:p>
        </w:tc>
        <w:tc>
          <w:tcPr>
            <w:tcW w:w="1880" w:type="dxa"/>
            <w:tcBorders>
              <w:bottom w:val="single" w:sz="8" w:space="0" w:color="00000A"/>
              <w:right w:val="single" w:sz="8" w:space="0" w:color="00000A"/>
            </w:tcBorders>
            <w:shd w:val="clear" w:color="auto" w:fill="auto"/>
            <w:vAlign w:val="bottom"/>
          </w:tcPr>
          <w:p w:rsidR="00000000" w:rsidRDefault="006F13F1">
            <w:pPr>
              <w:spacing w:line="222" w:lineRule="exact"/>
              <w:ind w:right="40"/>
              <w:jc w:val="center"/>
              <w:rPr>
                <w:rFonts w:ascii="Times New Roman" w:eastAsia="Times New Roman" w:hAnsi="Times New Roman"/>
              </w:rPr>
            </w:pPr>
            <w:r>
              <w:rPr>
                <w:rFonts w:ascii="Times New Roman" w:eastAsia="Times New Roman" w:hAnsi="Times New Roman"/>
              </w:rPr>
              <w:t>Rupees)</w:t>
            </w: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c>
          <w:tcPr>
            <w:tcW w:w="1240" w:type="dxa"/>
            <w:gridSpan w:val="2"/>
            <w:tcBorders>
              <w:bottom w:val="single" w:sz="8" w:space="0" w:color="00000A"/>
            </w:tcBorders>
            <w:shd w:val="clear" w:color="auto" w:fill="FFFF00"/>
            <w:vAlign w:val="bottom"/>
          </w:tcPr>
          <w:p w:rsidR="00000000" w:rsidRDefault="006F13F1">
            <w:pPr>
              <w:spacing w:line="222" w:lineRule="exact"/>
              <w:jc w:val="center"/>
              <w:rPr>
                <w:rFonts w:ascii="Times New Roman" w:eastAsia="Times New Roman" w:hAnsi="Times New Roman"/>
                <w:highlight w:val="yellow"/>
              </w:rPr>
            </w:pPr>
            <w:r>
              <w:rPr>
                <w:rFonts w:ascii="Times New Roman" w:eastAsia="Times New Roman" w:hAnsi="Times New Roman"/>
                <w:highlight w:val="yellow"/>
              </w:rPr>
              <w:t>Spread______)</w:t>
            </w: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16"/>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6" w:lineRule="exact"/>
              <w:jc w:val="center"/>
              <w:rPr>
                <w:rFonts w:ascii="Times New Roman" w:eastAsia="Times New Roman" w:hAnsi="Times New Roman"/>
              </w:rPr>
            </w:pPr>
            <w:r>
              <w:rPr>
                <w:rFonts w:ascii="Times New Roman" w:eastAsia="Times New Roman" w:hAnsi="Times New Roman"/>
              </w:rPr>
              <w:t>Plus</w:t>
            </w:r>
            <w:r>
              <w:rPr>
                <w:rFonts w:ascii="Times New Roman" w:eastAsia="Times New Roman" w:hAnsi="Times New Roman"/>
              </w:rPr>
              <w:t xml:space="preserve">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5"/>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4"/>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4"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2"/>
        </w:trPr>
        <w:tc>
          <w:tcPr>
            <w:tcW w:w="1860" w:type="dxa"/>
            <w:tcBorders>
              <w:left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56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188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c>
          <w:tcPr>
            <w:tcW w:w="260" w:type="dxa"/>
            <w:shd w:val="clear" w:color="auto" w:fill="auto"/>
            <w:vAlign w:val="bottom"/>
          </w:tcPr>
          <w:p w:rsidR="00000000" w:rsidRDefault="006F13F1">
            <w:pPr>
              <w:spacing w:line="0" w:lineRule="atLeast"/>
              <w:rPr>
                <w:rFonts w:ascii="Times New Roman" w:eastAsia="Times New Roman" w:hAnsi="Times New Roman"/>
                <w:sz w:val="18"/>
              </w:rPr>
            </w:pPr>
          </w:p>
        </w:tc>
        <w:tc>
          <w:tcPr>
            <w:tcW w:w="1240" w:type="dxa"/>
            <w:gridSpan w:val="2"/>
            <w:shd w:val="clear" w:color="auto" w:fill="auto"/>
            <w:vAlign w:val="bottom"/>
          </w:tcPr>
          <w:p w:rsidR="00000000" w:rsidRDefault="006F13F1">
            <w:pPr>
              <w:spacing w:line="211" w:lineRule="exact"/>
              <w:jc w:val="center"/>
              <w:rPr>
                <w:rFonts w:ascii="Times New Roman" w:eastAsia="Times New Roman" w:hAnsi="Times New Roman"/>
              </w:rPr>
            </w:pPr>
            <w:r>
              <w:rPr>
                <w:rFonts w:ascii="Times New Roman" w:eastAsia="Times New Roman" w:hAnsi="Times New Roman"/>
              </w:rPr>
              <w:t>Plus interest</w:t>
            </w:r>
          </w:p>
        </w:tc>
        <w:tc>
          <w:tcPr>
            <w:tcW w:w="400" w:type="dxa"/>
            <w:tcBorders>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94"/>
        </w:trPr>
        <w:tc>
          <w:tcPr>
            <w:tcW w:w="1860" w:type="dxa"/>
            <w:tcBorders>
              <w:left w:val="single" w:sz="8" w:space="0" w:color="00000A"/>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56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8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00000A"/>
              <w:right w:val="single" w:sz="8" w:space="0" w:color="00000A"/>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0" w:lineRule="exact"/>
        <w:rPr>
          <w:rFonts w:ascii="Times New Roman" w:eastAsia="Times New Roman" w:hAnsi="Times New Roman"/>
        </w:rPr>
      </w:pPr>
    </w:p>
    <w:p w:rsidR="00000000" w:rsidRDefault="006F13F1">
      <w:pPr>
        <w:spacing w:line="264" w:lineRule="exact"/>
        <w:rPr>
          <w:rFonts w:ascii="Times New Roman" w:eastAsia="Times New Roman" w:hAnsi="Times New Roman"/>
        </w:rPr>
      </w:pPr>
    </w:p>
    <w:p w:rsidR="00000000" w:rsidRDefault="006F13F1">
      <w:pPr>
        <w:spacing w:line="234" w:lineRule="auto"/>
        <w:ind w:right="180"/>
        <w:rPr>
          <w:rFonts w:ascii="Times New Roman" w:eastAsia="Times New Roman" w:hAnsi="Times New Roman"/>
        </w:rPr>
      </w:pPr>
      <w:r>
        <w:rPr>
          <w:rFonts w:ascii="Times New Roman" w:eastAsia="Times New Roman" w:hAnsi="Times New Roman"/>
          <w:highlight w:val="yellow"/>
        </w:rPr>
        <w:t>I/we understand that if I/we d</w:t>
      </w:r>
      <w:r>
        <w:rPr>
          <w:rFonts w:ascii="Times New Roman" w:eastAsia="Times New Roman" w:hAnsi="Times New Roman"/>
          <w:highlight w:val="yellow"/>
        </w:rPr>
        <w:t xml:space="preserve">o not pay my/our EMI/instalment on the above-mentioned dates, my/our account will be considered as </w:t>
      </w:r>
      <w:r>
        <w:rPr>
          <w:rFonts w:ascii="Times New Roman" w:eastAsia="Times New Roman" w:hAnsi="Times New Roman"/>
          <w:highlight w:val="yellow"/>
        </w:rPr>
        <w:t>‘Overdue</w:t>
      </w:r>
      <w:r>
        <w:rPr>
          <w:rFonts w:ascii="Times New Roman" w:eastAsia="Times New Roman" w:hAnsi="Times New Roman"/>
          <w:highlight w:val="yellow"/>
        </w:rPr>
        <w:t>’ from the end of that date</w:t>
      </w:r>
      <w:r>
        <w:rPr>
          <w:rFonts w:ascii="Times New Roman" w:eastAsia="Times New Roman" w:hAnsi="Times New Roman"/>
        </w:rPr>
        <w:t>.</w:t>
      </w:r>
    </w:p>
    <w:p w:rsidR="00000000" w:rsidRDefault="006F13F1">
      <w:pPr>
        <w:spacing w:line="234" w:lineRule="auto"/>
        <w:ind w:right="180"/>
        <w:rPr>
          <w:rFonts w:ascii="Times New Roman" w:eastAsia="Times New Roman" w:hAnsi="Times New Roman"/>
        </w:rPr>
        <w:sectPr w:rsidR="00000000">
          <w:pgSz w:w="12240" w:h="15840"/>
          <w:pgMar w:top="1440" w:right="1260" w:bottom="1440" w:left="1440" w:header="0" w:footer="0" w:gutter="0"/>
          <w:cols w:space="0" w:equalWidth="0">
            <w:col w:w="9540"/>
          </w:cols>
          <w:docGrid w:linePitch="360"/>
        </w:sectPr>
      </w:pPr>
    </w:p>
    <w:p w:rsidR="00000000" w:rsidRDefault="006F13F1">
      <w:pPr>
        <w:spacing w:line="219" w:lineRule="exact"/>
        <w:rPr>
          <w:rFonts w:ascii="Times New Roman" w:eastAsia="Times New Roman" w:hAnsi="Times New Roman"/>
        </w:rPr>
      </w:pPr>
      <w:bookmarkStart w:id="138" w:name="page139"/>
      <w:bookmarkEnd w:id="138"/>
      <w:r>
        <w:rPr>
          <w:rFonts w:ascii="Times New Roman" w:eastAsia="Times New Roman" w:hAnsi="Times New Roman"/>
        </w:rPr>
        <w:pict>
          <v:line id="_x0000_s1166" style="position:absolute;z-index:-251747840;mso-position-horizontal-relative:page;mso-position-vertical-relative:page" from="500.1pt,78.35pt" to="500.1pt,115.85pt" o:userdrawn="t">
            <w10:wrap anchorx="page" anchory="page"/>
          </v:line>
        </w:pict>
      </w:r>
      <w:r>
        <w:rPr>
          <w:rFonts w:ascii="Times New Roman" w:eastAsia="Times New Roman" w:hAnsi="Times New Roman"/>
        </w:rPr>
        <w:pict>
          <v:line id="_x0000_s1167" style="position:absolute;z-index:-251746816;mso-position-horizontal-relative:page;mso-position-vertical-relative:page" from="86.1pt,78.75pt" to="500.45pt,78.75pt" o:userdrawn="t">
            <w10:wrap anchorx="page" anchory="page"/>
          </v:line>
        </w:pict>
      </w:r>
      <w:r>
        <w:rPr>
          <w:rFonts w:ascii="Times New Roman" w:eastAsia="Times New Roman" w:hAnsi="Times New Roman"/>
        </w:rPr>
        <w:pict>
          <v:line id="_x0000_s1168" style="position:absolute;z-index:-251745792;mso-position-horizontal-relative:page;mso-position-vertical-relative:page" from="86.5pt,78.35pt" to="86.5pt,115.85pt" o:userdrawn="t">
            <w10:wrap anchorx="page" anchory="page"/>
          </v:line>
        </w:pict>
      </w:r>
      <w:r>
        <w:rPr>
          <w:rFonts w:ascii="Times New Roman" w:eastAsia="Times New Roman" w:hAnsi="Times New Roman"/>
        </w:rPr>
        <w:pict>
          <v:line id="_x0000_s1169" style="position:absolute;z-index:-251744768;mso-position-horizontal-relative:page;mso-position-vertical-relative:page" from="86.1pt,115.5pt" to="500.45pt,115.5pt" o:userdrawn="t">
            <w10:wrap anchorx="page" anchory="page"/>
          </v:line>
        </w:pict>
      </w:r>
    </w:p>
    <w:p w:rsidR="00000000" w:rsidRDefault="006F13F1">
      <w:pPr>
        <w:spacing w:line="238" w:lineRule="auto"/>
        <w:ind w:right="500"/>
        <w:jc w:val="center"/>
        <w:rPr>
          <w:rFonts w:ascii="Times New Roman" w:eastAsia="Times New Roman" w:hAnsi="Times New Roman"/>
          <w:i/>
          <w:sz w:val="24"/>
        </w:rPr>
      </w:pPr>
      <w:r>
        <w:rPr>
          <w:rFonts w:ascii="Times New Roman" w:eastAsia="Times New Roman" w:hAnsi="Times New Roman"/>
          <w:i/>
          <w:sz w:val="24"/>
        </w:rPr>
        <w:t>To be stamped as Guarantee under the applicable stamp act and under the stamp duty rates as applicable in the part</w:t>
      </w:r>
      <w:r>
        <w:rPr>
          <w:rFonts w:ascii="Times New Roman" w:eastAsia="Times New Roman" w:hAnsi="Times New Roman"/>
          <w:i/>
          <w:sz w:val="24"/>
        </w:rPr>
        <w:t>icular state.</w:t>
      </w:r>
    </w:p>
    <w:p w:rsidR="00000000" w:rsidRDefault="006F13F1">
      <w:pPr>
        <w:spacing w:line="238" w:lineRule="exact"/>
        <w:rPr>
          <w:rFonts w:ascii="Times New Roman" w:eastAsia="Times New Roman" w:hAnsi="Times New Roman"/>
        </w:rPr>
      </w:pPr>
    </w:p>
    <w:p w:rsidR="00000000" w:rsidRDefault="006F13F1">
      <w:pPr>
        <w:spacing w:line="0" w:lineRule="atLeast"/>
        <w:jc w:val="center"/>
        <w:rPr>
          <w:rFonts w:ascii="Book Antiqua" w:eastAsia="Book Antiqua" w:hAnsi="Book Antiqua"/>
          <w:b/>
        </w:rPr>
      </w:pPr>
      <w:r>
        <w:rPr>
          <w:rFonts w:ascii="Book Antiqua" w:eastAsia="Book Antiqua" w:hAnsi="Book Antiqua"/>
          <w:b/>
        </w:rPr>
        <w:t>DEED OF GUARANTEE</w:t>
      </w:r>
    </w:p>
    <w:p w:rsidR="00000000" w:rsidRDefault="006F13F1">
      <w:pPr>
        <w:spacing w:line="269"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sz w:val="24"/>
        </w:rPr>
        <w:t xml:space="preserve">This </w:t>
      </w:r>
      <w:r>
        <w:rPr>
          <w:rFonts w:ascii="Times New Roman" w:eastAsia="Times New Roman" w:hAnsi="Times New Roman"/>
          <w:b/>
          <w:sz w:val="24"/>
        </w:rPr>
        <w:t>DEED OF GUARANTEE</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w:t>
      </w:r>
      <w:r>
        <w:rPr>
          <w:rFonts w:ascii="Times New Roman" w:eastAsia="Times New Roman" w:hAnsi="Times New Roman"/>
          <w:b/>
          <w:sz w:val="24"/>
        </w:rPr>
        <w:t>Deed</w:t>
      </w:r>
      <w:r>
        <w:rPr>
          <w:rFonts w:ascii="Times New Roman" w:eastAsia="Times New Roman" w:hAnsi="Times New Roman"/>
          <w:sz w:val="24"/>
        </w:rPr>
        <w:t>”) executed at the place set out in</w:t>
      </w:r>
      <w:r>
        <w:rPr>
          <w:rFonts w:ascii="Times New Roman" w:eastAsia="Times New Roman" w:hAnsi="Times New Roman"/>
          <w:sz w:val="24"/>
        </w:rPr>
        <w:t xml:space="preserve"> </w:t>
      </w:r>
      <w:r>
        <w:rPr>
          <w:rFonts w:ascii="Times New Roman" w:eastAsia="Times New Roman" w:hAnsi="Times New Roman"/>
          <w:b/>
          <w:sz w:val="24"/>
        </w:rPr>
        <w:t>Sr. No. 1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Schedule I</w:t>
      </w:r>
      <w:r>
        <w:rPr>
          <w:rFonts w:ascii="Times New Roman" w:eastAsia="Times New Roman" w:hAnsi="Times New Roman"/>
          <w:sz w:val="24"/>
        </w:rPr>
        <w:t xml:space="preserve"> </w:t>
      </w:r>
      <w:r>
        <w:rPr>
          <w:rFonts w:ascii="Times New Roman" w:eastAsia="Times New Roman" w:hAnsi="Times New Roman"/>
          <w:sz w:val="24"/>
        </w:rPr>
        <w:t>and on the day, month, year set out in</w:t>
      </w:r>
      <w:r>
        <w:rPr>
          <w:rFonts w:ascii="Times New Roman" w:eastAsia="Times New Roman" w:hAnsi="Times New Roman"/>
          <w:sz w:val="24"/>
        </w:rPr>
        <w:t xml:space="preserve"> </w:t>
      </w:r>
      <w:r>
        <w:rPr>
          <w:rFonts w:ascii="Times New Roman" w:eastAsia="Times New Roman" w:hAnsi="Times New Roman"/>
          <w:b/>
          <w:sz w:val="24"/>
        </w:rPr>
        <w:t>Sr. No. 2 of the Schedule I</w:t>
      </w:r>
      <w:r>
        <w:rPr>
          <w:rFonts w:ascii="Times New Roman" w:eastAsia="Times New Roman" w:hAnsi="Times New Roman"/>
          <w:sz w:val="24"/>
        </w:rPr>
        <w:t>, by:</w:t>
      </w:r>
    </w:p>
    <w:p w:rsidR="00000000" w:rsidRDefault="006F13F1">
      <w:pPr>
        <w:spacing w:line="276" w:lineRule="exact"/>
        <w:rPr>
          <w:rFonts w:ascii="Times New Roman" w:eastAsia="Times New Roman" w:hAnsi="Times New Roman"/>
        </w:rPr>
      </w:pPr>
    </w:p>
    <w:p w:rsidR="00000000" w:rsidRDefault="006F13F1" w:rsidP="006F13F1">
      <w:pPr>
        <w:numPr>
          <w:ilvl w:val="0"/>
          <w:numId w:val="235"/>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sz w:val="24"/>
        </w:rPr>
        <w:t xml:space="preserve">The person(s) named in </w:t>
      </w:r>
      <w:r>
        <w:rPr>
          <w:rFonts w:ascii="Times New Roman" w:eastAsia="Times New Roman" w:hAnsi="Times New Roman"/>
          <w:b/>
          <w:sz w:val="24"/>
        </w:rPr>
        <w:t>Sr. No. 3 of the Schedule I</w:t>
      </w:r>
      <w:r>
        <w:rPr>
          <w:rFonts w:ascii="Times New Roman" w:eastAsia="Times New Roman" w:hAnsi="Times New Roman"/>
          <w:sz w:val="24"/>
        </w:rPr>
        <w:t xml:space="preserve"> (here</w:t>
      </w:r>
      <w:r>
        <w:rPr>
          <w:rFonts w:ascii="Times New Roman" w:eastAsia="Times New Roman" w:hAnsi="Times New Roman"/>
          <w:sz w:val="24"/>
        </w:rPr>
        <w:t>inafter referred to as the</w:t>
      </w: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Guarantor(s)</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1" w:lineRule="exact"/>
        <w:rPr>
          <w:rFonts w:ascii="Times New Roman" w:eastAsia="Times New Roman" w:hAnsi="Times New Roman"/>
        </w:rPr>
      </w:pPr>
    </w:p>
    <w:p w:rsidR="00000000" w:rsidRDefault="006F13F1" w:rsidP="006F13F1">
      <w:pPr>
        <w:numPr>
          <w:ilvl w:val="0"/>
          <w:numId w:val="236"/>
        </w:numPr>
        <w:tabs>
          <w:tab w:val="left" w:pos="720"/>
        </w:tabs>
        <w:spacing w:line="237" w:lineRule="auto"/>
        <w:ind w:left="720" w:hanging="720"/>
        <w:jc w:val="both"/>
        <w:rPr>
          <w:rFonts w:ascii="Times New Roman" w:eastAsia="Times New Roman" w:hAnsi="Times New Roman"/>
          <w:b/>
          <w:sz w:val="24"/>
        </w:rPr>
      </w:pPr>
      <w:r>
        <w:rPr>
          <w:rFonts w:ascii="Times New Roman" w:eastAsia="Times New Roman" w:hAnsi="Times New Roman"/>
          <w:b/>
          <w:sz w:val="24"/>
        </w:rPr>
        <w:t>AXIS BANK LIMITED</w:t>
      </w:r>
      <w:r>
        <w:rPr>
          <w:rFonts w:ascii="Times New Roman" w:eastAsia="Times New Roman" w:hAnsi="Times New Roman"/>
          <w:sz w:val="24"/>
        </w:rPr>
        <w:t>, a company incorporated under the Companies Act, 1956 and</w:t>
      </w:r>
      <w:r>
        <w:rPr>
          <w:rFonts w:ascii="Times New Roman" w:eastAsia="Times New Roman" w:hAnsi="Times New Roman"/>
          <w:sz w:val="24"/>
        </w:rPr>
        <w:t xml:space="preserve"> an existing company within the meaning of the Companies Act, 2013, carrying on the banking business under the Banking Regulation Act</w:t>
      </w:r>
      <w:r>
        <w:rPr>
          <w:rFonts w:ascii="Times New Roman" w:eastAsia="Times New Roman" w:hAnsi="Times New Roman"/>
          <w:sz w:val="24"/>
        </w:rPr>
        <w:t xml:space="preserve">, 1949 and having its registered office at </w:t>
      </w:r>
      <w:r>
        <w:rPr>
          <w:rFonts w:ascii="Times New Roman" w:eastAsia="Times New Roman" w:hAnsi="Times New Roman"/>
          <w:sz w:val="24"/>
        </w:rPr>
        <w:t>“Trishul</w:t>
      </w:r>
      <w:r>
        <w:rPr>
          <w:rFonts w:ascii="Times New Roman" w:eastAsia="Times New Roman" w:hAnsi="Times New Roman"/>
          <w:sz w:val="24"/>
        </w:rPr>
        <w:t>”, Third Floor, Opp. Samartheshwar Temple, Law Garden, Ellisbridge,</w:t>
      </w:r>
    </w:p>
    <w:p w:rsidR="00000000" w:rsidRDefault="006F13F1">
      <w:pPr>
        <w:spacing w:line="13" w:lineRule="exact"/>
        <w:rPr>
          <w:rFonts w:ascii="Times New Roman" w:eastAsia="Times New Roman" w:hAnsi="Times New Roman"/>
          <w:b/>
          <w:sz w:val="24"/>
        </w:rPr>
      </w:pPr>
    </w:p>
    <w:p w:rsidR="00000000" w:rsidRDefault="006F13F1">
      <w:pPr>
        <w:spacing w:line="236" w:lineRule="auto"/>
        <w:ind w:left="720"/>
        <w:jc w:val="both"/>
        <w:rPr>
          <w:rFonts w:ascii="Times New Roman" w:eastAsia="Times New Roman" w:hAnsi="Times New Roman"/>
          <w:sz w:val="24"/>
        </w:rPr>
      </w:pPr>
      <w:r>
        <w:rPr>
          <w:rFonts w:ascii="Times New Roman" w:eastAsia="Times New Roman" w:hAnsi="Times New Roman"/>
          <w:sz w:val="24"/>
        </w:rPr>
        <w:t xml:space="preserve">Ahmedabad </w:t>
      </w:r>
      <w:r>
        <w:rPr>
          <w:rFonts w:ascii="Times New Roman" w:eastAsia="Times New Roman" w:hAnsi="Times New Roman"/>
          <w:sz w:val="24"/>
        </w:rPr>
        <w:t>–</w:t>
      </w:r>
      <w:r>
        <w:rPr>
          <w:rFonts w:ascii="Times New Roman" w:eastAsia="Times New Roman" w:hAnsi="Times New Roman"/>
          <w:sz w:val="24"/>
        </w:rPr>
        <w:t xml:space="preserve"> 380 006 and having one of its branch office at the place stated in </w:t>
      </w:r>
      <w:r>
        <w:rPr>
          <w:rFonts w:ascii="Times New Roman" w:eastAsia="Times New Roman" w:hAnsi="Times New Roman"/>
          <w:b/>
          <w:sz w:val="24"/>
        </w:rPr>
        <w:t>Sr. No. 4</w:t>
      </w:r>
      <w:r>
        <w:rPr>
          <w:rFonts w:ascii="Times New Roman" w:eastAsia="Times New Roman" w:hAnsi="Times New Roman"/>
          <w:b/>
          <w:sz w:val="24"/>
        </w:rPr>
        <w:t xml:space="preserve"> of the Schedule I</w:t>
      </w:r>
      <w:r>
        <w:rPr>
          <w:rFonts w:ascii="Times New Roman" w:eastAsia="Times New Roman" w:hAnsi="Times New Roman"/>
          <w:sz w:val="24"/>
        </w:rPr>
        <w:t xml:space="preserve"> </w:t>
      </w:r>
      <w:r>
        <w:rPr>
          <w:rFonts w:ascii="Times New Roman" w:eastAsia="Times New Roman" w:hAnsi="Times New Roman"/>
          <w:sz w:val="24"/>
        </w:rPr>
        <w:t>(hereinafter referred to as t</w:t>
      </w:r>
      <w:r>
        <w:rPr>
          <w:rFonts w:ascii="Times New Roman" w:eastAsia="Times New Roman" w:hAnsi="Times New Roman"/>
          <w:sz w:val="24"/>
        </w:rPr>
        <w:t xml:space="preserve">he </w:t>
      </w:r>
      <w:r>
        <w:rPr>
          <w:rFonts w:ascii="Times New Roman" w:eastAsia="Times New Roman" w:hAnsi="Times New Roman"/>
          <w:sz w:val="24"/>
        </w:rPr>
        <w:t>“</w:t>
      </w:r>
      <w:r>
        <w:rPr>
          <w:rFonts w:ascii="Times New Roman" w:eastAsia="Times New Roman" w:hAnsi="Times New Roman"/>
          <w:b/>
          <w:sz w:val="24"/>
        </w:rPr>
        <w:t>Bank</w:t>
      </w:r>
      <w:r>
        <w:rPr>
          <w:rFonts w:ascii="Times New Roman" w:eastAsia="Times New Roman" w:hAnsi="Times New Roman"/>
          <w:sz w:val="24"/>
        </w:rPr>
        <w:t>” w</w:t>
      </w:r>
      <w:r>
        <w:rPr>
          <w:rFonts w:ascii="Times New Roman" w:eastAsia="Times New Roman" w:hAnsi="Times New Roman"/>
          <w:sz w:val="24"/>
        </w:rPr>
        <w:t>hich expression shall include</w:t>
      </w:r>
      <w:r>
        <w:rPr>
          <w:rFonts w:ascii="Times New Roman" w:eastAsia="Times New Roman" w:hAnsi="Times New Roman"/>
          <w:b/>
          <w:sz w:val="24"/>
        </w:rPr>
        <w:t xml:space="preserve"> </w:t>
      </w:r>
      <w:r>
        <w:rPr>
          <w:rFonts w:ascii="Times New Roman" w:eastAsia="Times New Roman" w:hAnsi="Times New Roman"/>
          <w:sz w:val="24"/>
        </w:rPr>
        <w:t>its successors and assigns).</w:t>
      </w:r>
    </w:p>
    <w:p w:rsidR="00000000" w:rsidRDefault="006F13F1">
      <w:pPr>
        <w:spacing w:line="289" w:lineRule="exact"/>
        <w:rPr>
          <w:rFonts w:ascii="Times New Roman" w:eastAsia="Times New Roman" w:hAnsi="Times New Roman"/>
          <w:b/>
          <w:sz w:val="24"/>
        </w:rPr>
      </w:pPr>
    </w:p>
    <w:p w:rsidR="00000000" w:rsidRDefault="006F13F1">
      <w:pPr>
        <w:spacing w:line="234" w:lineRule="auto"/>
        <w:ind w:left="720"/>
        <w:rPr>
          <w:rFonts w:ascii="Times New Roman" w:eastAsia="Times New Roman" w:hAnsi="Times New Roman"/>
          <w:sz w:val="24"/>
        </w:rPr>
      </w:pPr>
      <w:r>
        <w:rPr>
          <w:rFonts w:ascii="Times New Roman" w:eastAsia="Times New Roman" w:hAnsi="Times New Roman"/>
          <w:sz w:val="24"/>
        </w:rPr>
        <w:t xml:space="preserve">The Bank and the Guarantor(s) shall together be referred as the </w:t>
      </w:r>
      <w:r>
        <w:rPr>
          <w:rFonts w:ascii="Times New Roman" w:eastAsia="Times New Roman" w:hAnsi="Times New Roman"/>
          <w:sz w:val="24"/>
        </w:rPr>
        <w:t>“</w:t>
      </w:r>
      <w:r>
        <w:rPr>
          <w:rFonts w:ascii="Times New Roman" w:eastAsia="Times New Roman" w:hAnsi="Times New Roman"/>
          <w:b/>
          <w:sz w:val="24"/>
        </w:rPr>
        <w:t>Parties</w:t>
      </w:r>
      <w:r>
        <w:rPr>
          <w:rFonts w:ascii="Times New Roman" w:eastAsia="Times New Roman" w:hAnsi="Times New Roman"/>
          <w:sz w:val="24"/>
        </w:rPr>
        <w:t xml:space="preserve">” and individually referred to as a </w:t>
      </w:r>
      <w:r>
        <w:rPr>
          <w:rFonts w:ascii="Times New Roman" w:eastAsia="Times New Roman" w:hAnsi="Times New Roman"/>
          <w:sz w:val="24"/>
        </w:rPr>
        <w:t>“</w:t>
      </w:r>
      <w:r>
        <w:rPr>
          <w:rFonts w:ascii="Times New Roman" w:eastAsia="Times New Roman" w:hAnsi="Times New Roman"/>
          <w:b/>
          <w:sz w:val="24"/>
        </w:rPr>
        <w:t>Party</w:t>
      </w:r>
      <w:r>
        <w:rPr>
          <w:rFonts w:ascii="Times New Roman" w:eastAsia="Times New Roman" w:hAnsi="Times New Roman"/>
          <w:sz w:val="24"/>
        </w:rPr>
        <w:t>”.</w:t>
      </w:r>
    </w:p>
    <w:p w:rsidR="00000000" w:rsidRDefault="006F13F1">
      <w:pPr>
        <w:spacing w:line="283"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WHEREAS</w:t>
      </w:r>
    </w:p>
    <w:p w:rsidR="00000000" w:rsidRDefault="006F13F1">
      <w:pPr>
        <w:spacing w:line="283" w:lineRule="exact"/>
        <w:rPr>
          <w:rFonts w:ascii="Times New Roman" w:eastAsia="Times New Roman" w:hAnsi="Times New Roman"/>
        </w:rPr>
      </w:pPr>
    </w:p>
    <w:p w:rsidR="00000000" w:rsidRDefault="006F13F1" w:rsidP="006F13F1">
      <w:pPr>
        <w:numPr>
          <w:ilvl w:val="0"/>
          <w:numId w:val="237"/>
        </w:numPr>
        <w:tabs>
          <w:tab w:val="left" w:pos="720"/>
        </w:tabs>
        <w:spacing w:line="238" w:lineRule="auto"/>
        <w:ind w:left="720" w:hanging="720"/>
        <w:jc w:val="both"/>
        <w:rPr>
          <w:rFonts w:ascii="Times New Roman" w:eastAsia="Times New Roman" w:hAnsi="Times New Roman"/>
          <w:b/>
          <w:sz w:val="24"/>
        </w:rPr>
      </w:pPr>
      <w:r>
        <w:rPr>
          <w:rFonts w:ascii="Times New Roman" w:eastAsia="Times New Roman" w:hAnsi="Times New Roman"/>
          <w:sz w:val="24"/>
        </w:rPr>
        <w:t>At the request of the Borrower, the Bank has granted/agree</w:t>
      </w:r>
      <w:r>
        <w:rPr>
          <w:rFonts w:ascii="Times New Roman" w:eastAsia="Times New Roman" w:hAnsi="Times New Roman"/>
          <w:sz w:val="24"/>
        </w:rPr>
        <w:t xml:space="preserve">d to grant to the Borrower (as defined below), credit facilities to the aggregate extent as stated in </w:t>
      </w:r>
      <w:r>
        <w:rPr>
          <w:rFonts w:ascii="Times New Roman" w:eastAsia="Times New Roman" w:hAnsi="Times New Roman"/>
          <w:b/>
          <w:sz w:val="24"/>
        </w:rPr>
        <w:t>Sr. No. 2 of the</w:t>
      </w:r>
      <w:r>
        <w:rPr>
          <w:rFonts w:ascii="Times New Roman" w:eastAsia="Times New Roman" w:hAnsi="Times New Roman"/>
          <w:b/>
          <w:sz w:val="24"/>
        </w:rPr>
        <w:t xml:space="preserve"> Schedule II</w:t>
      </w:r>
      <w:r>
        <w:rPr>
          <w:rFonts w:ascii="Times New Roman" w:eastAsia="Times New Roman" w:hAnsi="Times New Roman"/>
          <w:sz w:val="24"/>
        </w:rPr>
        <w:t xml:space="preserve"> </w:t>
      </w:r>
      <w:r>
        <w:rPr>
          <w:rFonts w:ascii="Times New Roman" w:eastAsia="Times New Roman" w:hAnsi="Times New Roman"/>
          <w:sz w:val="24"/>
        </w:rPr>
        <w:t xml:space="preserve">hereto (hereinafter referred to as the </w:t>
      </w:r>
      <w:r>
        <w:rPr>
          <w:rFonts w:ascii="Times New Roman" w:eastAsia="Times New Roman" w:hAnsi="Times New Roman"/>
          <w:sz w:val="24"/>
        </w:rPr>
        <w:t>“</w:t>
      </w:r>
      <w:r>
        <w:rPr>
          <w:rFonts w:ascii="Times New Roman" w:eastAsia="Times New Roman" w:hAnsi="Times New Roman"/>
          <w:b/>
          <w:sz w:val="24"/>
        </w:rPr>
        <w:t>Facilities</w:t>
      </w:r>
      <w:r>
        <w:rPr>
          <w:rFonts w:ascii="Times New Roman" w:eastAsia="Times New Roman" w:hAnsi="Times New Roman"/>
          <w:sz w:val="24"/>
        </w:rPr>
        <w:t>”) on the terms, conditions</w:t>
      </w:r>
      <w:r>
        <w:rPr>
          <w:rFonts w:ascii="Times New Roman" w:eastAsia="Times New Roman" w:hAnsi="Times New Roman"/>
          <w:sz w:val="24"/>
        </w:rPr>
        <w:t xml:space="preserve"> and covenants contained in the documents execut</w:t>
      </w:r>
      <w:r>
        <w:rPr>
          <w:rFonts w:ascii="Times New Roman" w:eastAsia="Times New Roman" w:hAnsi="Times New Roman"/>
          <w:sz w:val="24"/>
        </w:rPr>
        <w:t xml:space="preserve">ed between the Bank and the Borrower as stated in </w:t>
      </w:r>
      <w:r>
        <w:rPr>
          <w:rFonts w:ascii="Times New Roman" w:eastAsia="Times New Roman" w:hAnsi="Times New Roman"/>
          <w:b/>
          <w:sz w:val="24"/>
        </w:rPr>
        <w:t>Sr. No. 3 of Schedule II</w:t>
      </w:r>
      <w:r>
        <w:rPr>
          <w:rFonts w:ascii="Times New Roman" w:eastAsia="Times New Roman" w:hAnsi="Times New Roman"/>
          <w:sz w:val="24"/>
        </w:rPr>
        <w:t xml:space="preserve"> (hereinafter referred to as the </w:t>
      </w:r>
      <w:r>
        <w:rPr>
          <w:rFonts w:ascii="Times New Roman" w:eastAsia="Times New Roman" w:hAnsi="Times New Roman"/>
          <w:sz w:val="24"/>
        </w:rPr>
        <w:t>‘</w:t>
      </w:r>
      <w:r>
        <w:rPr>
          <w:rFonts w:ascii="Times New Roman" w:eastAsia="Times New Roman" w:hAnsi="Times New Roman"/>
          <w:b/>
          <w:sz w:val="24"/>
        </w:rPr>
        <w:t>Facility</w:t>
      </w:r>
      <w:r>
        <w:rPr>
          <w:rFonts w:ascii="Times New Roman" w:eastAsia="Times New Roman" w:hAnsi="Times New Roman"/>
          <w:b/>
          <w:sz w:val="24"/>
        </w:rPr>
        <w:t xml:space="preserve"> Agreement</w:t>
      </w:r>
      <w:r>
        <w:rPr>
          <w:rFonts w:ascii="Times New Roman" w:eastAsia="Times New Roman" w:hAnsi="Times New Roman"/>
          <w:sz w:val="24"/>
        </w:rPr>
        <w:t>”).</w:t>
      </w:r>
    </w:p>
    <w:p w:rsidR="00000000" w:rsidRDefault="006F13F1">
      <w:pPr>
        <w:spacing w:line="200" w:lineRule="exact"/>
        <w:rPr>
          <w:rFonts w:ascii="Times New Roman" w:eastAsia="Times New Roman" w:hAnsi="Times New Roman"/>
          <w:b/>
          <w:sz w:val="24"/>
        </w:rPr>
      </w:pPr>
    </w:p>
    <w:p w:rsidR="00000000" w:rsidRDefault="006F13F1">
      <w:pPr>
        <w:spacing w:line="209" w:lineRule="exact"/>
        <w:rPr>
          <w:rFonts w:ascii="Times New Roman" w:eastAsia="Times New Roman" w:hAnsi="Times New Roman"/>
          <w:b/>
          <w:sz w:val="24"/>
        </w:rPr>
      </w:pPr>
    </w:p>
    <w:p w:rsidR="00000000" w:rsidRDefault="006F13F1" w:rsidP="006F13F1">
      <w:pPr>
        <w:numPr>
          <w:ilvl w:val="0"/>
          <w:numId w:val="237"/>
        </w:numPr>
        <w:tabs>
          <w:tab w:val="left" w:pos="700"/>
        </w:tabs>
        <w:spacing w:line="237" w:lineRule="auto"/>
        <w:ind w:left="700" w:hanging="700"/>
        <w:jc w:val="both"/>
        <w:rPr>
          <w:rFonts w:ascii="Times New Roman" w:eastAsia="Times New Roman" w:hAnsi="Times New Roman"/>
          <w:b/>
          <w:sz w:val="24"/>
        </w:rPr>
      </w:pPr>
      <w:r>
        <w:rPr>
          <w:rFonts w:ascii="Times New Roman" w:eastAsia="Times New Roman" w:hAnsi="Times New Roman"/>
          <w:sz w:val="24"/>
        </w:rPr>
        <w:t>One of the conditions of the Facility Agreement is that, the payment, repayment or reimbursement, as the case may be, of the</w:t>
      </w:r>
      <w:r>
        <w:rPr>
          <w:rFonts w:ascii="Times New Roman" w:eastAsia="Times New Roman" w:hAnsi="Times New Roman"/>
          <w:sz w:val="24"/>
        </w:rPr>
        <w:t xml:space="preserve"> Guaranteed Obligations shall be secured, </w:t>
      </w:r>
      <w:r>
        <w:rPr>
          <w:rFonts w:ascii="Times New Roman" w:eastAsia="Times New Roman" w:hAnsi="Times New Roman"/>
          <w:i/>
          <w:sz w:val="24"/>
        </w:rPr>
        <w:t>inter</w:t>
      </w:r>
      <w:r>
        <w:rPr>
          <w:rFonts w:ascii="Times New Roman" w:eastAsia="Times New Roman" w:hAnsi="Times New Roman"/>
          <w:i/>
          <w:sz w:val="24"/>
        </w:rPr>
        <w:t xml:space="preserve"> alia</w:t>
      </w:r>
      <w:r>
        <w:rPr>
          <w:rFonts w:ascii="Times New Roman" w:eastAsia="Times New Roman" w:hAnsi="Times New Roman"/>
          <w:sz w:val="24"/>
        </w:rPr>
        <w:t>, by an unconditional and irrevocable guarantee of the Guarantor(s), being these</w:t>
      </w:r>
      <w:r>
        <w:rPr>
          <w:rFonts w:ascii="Times New Roman" w:eastAsia="Times New Roman" w:hAnsi="Times New Roman"/>
          <w:i/>
          <w:sz w:val="24"/>
        </w:rPr>
        <w:t xml:space="preserve"> </w:t>
      </w:r>
      <w:r>
        <w:rPr>
          <w:rFonts w:ascii="Times New Roman" w:eastAsia="Times New Roman" w:hAnsi="Times New Roman"/>
          <w:sz w:val="24"/>
        </w:rPr>
        <w:t>presents.</w:t>
      </w:r>
    </w:p>
    <w:p w:rsidR="00000000" w:rsidRDefault="006F13F1">
      <w:pPr>
        <w:spacing w:line="290" w:lineRule="exact"/>
        <w:rPr>
          <w:rFonts w:ascii="Times New Roman" w:eastAsia="Times New Roman" w:hAnsi="Times New Roman"/>
          <w:b/>
          <w:sz w:val="24"/>
        </w:rPr>
      </w:pPr>
    </w:p>
    <w:p w:rsidR="00000000" w:rsidRDefault="006F13F1" w:rsidP="006F13F1">
      <w:pPr>
        <w:numPr>
          <w:ilvl w:val="0"/>
          <w:numId w:val="237"/>
        </w:numPr>
        <w:tabs>
          <w:tab w:val="left" w:pos="720"/>
        </w:tabs>
        <w:spacing w:line="237" w:lineRule="auto"/>
        <w:ind w:left="720" w:hanging="720"/>
        <w:jc w:val="both"/>
        <w:rPr>
          <w:rFonts w:ascii="Times New Roman" w:eastAsia="Times New Roman" w:hAnsi="Times New Roman"/>
          <w:b/>
          <w:sz w:val="24"/>
        </w:rPr>
      </w:pPr>
      <w:r>
        <w:rPr>
          <w:rFonts w:ascii="Times New Roman" w:eastAsia="Times New Roman" w:hAnsi="Times New Roman"/>
          <w:sz w:val="24"/>
        </w:rPr>
        <w:t>In consideration of the Bank having granted/ agreed to grant the Facilities to the Borrower, the Guarantor(s) he</w:t>
      </w:r>
      <w:r>
        <w:rPr>
          <w:rFonts w:ascii="Times New Roman" w:eastAsia="Times New Roman" w:hAnsi="Times New Roman"/>
          <w:sz w:val="24"/>
        </w:rPr>
        <w:t>reby unconditionally, absolutely and irrevocably guarantees to and agrees with the Bank to secure the repayment of the Guaranteed Obligations in accordance with the terms of the covenants herein contained.</w:t>
      </w:r>
    </w:p>
    <w:p w:rsidR="00000000" w:rsidRDefault="006F13F1">
      <w:pPr>
        <w:spacing w:line="282"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NOW THIS DEED WITNESSETH AS FOLLOWS:</w:t>
      </w:r>
    </w:p>
    <w:p w:rsidR="00000000" w:rsidRDefault="006F13F1">
      <w:pPr>
        <w:spacing w:line="0" w:lineRule="atLeast"/>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39" w:name="page140"/>
      <w:bookmarkEnd w:id="139"/>
    </w:p>
    <w:p w:rsidR="00000000" w:rsidRDefault="006F13F1">
      <w:pPr>
        <w:spacing w:line="236" w:lineRule="auto"/>
        <w:jc w:val="both"/>
        <w:rPr>
          <w:rFonts w:ascii="Times New Roman" w:eastAsia="Times New Roman" w:hAnsi="Times New Roman"/>
          <w:sz w:val="24"/>
        </w:rPr>
      </w:pPr>
      <w:r>
        <w:rPr>
          <w:rFonts w:ascii="Times New Roman" w:eastAsia="Times New Roman" w:hAnsi="Times New Roman"/>
          <w:b/>
          <w:sz w:val="24"/>
        </w:rPr>
        <w:t>NOW THEREF</w:t>
      </w:r>
      <w:r>
        <w:rPr>
          <w:rFonts w:ascii="Times New Roman" w:eastAsia="Times New Roman" w:hAnsi="Times New Roman"/>
          <w:b/>
          <w:sz w:val="24"/>
        </w:rPr>
        <w:t>ORE</w:t>
      </w:r>
      <w:r>
        <w:rPr>
          <w:rFonts w:ascii="Times New Roman" w:eastAsia="Times New Roman" w:hAnsi="Times New Roman"/>
          <w:sz w:val="24"/>
        </w:rPr>
        <w:t>, in consideration of the premises set forth in this Deed and other valuable</w:t>
      </w:r>
      <w:r>
        <w:rPr>
          <w:rFonts w:ascii="Times New Roman" w:eastAsia="Times New Roman" w:hAnsi="Times New Roman"/>
          <w:sz w:val="24"/>
        </w:rPr>
        <w:t xml:space="preserve"> consideration, the receipt and sufficiency of which are hereby acknowledged, the Guarantor(s) hereby jointly and severally covenants and agrees as follows:</w:t>
      </w:r>
    </w:p>
    <w:p w:rsidR="00000000" w:rsidRDefault="006F13F1">
      <w:pPr>
        <w:spacing w:line="282" w:lineRule="exact"/>
        <w:rPr>
          <w:rFonts w:ascii="Times New Roman" w:eastAsia="Times New Roman" w:hAnsi="Times New Roman"/>
        </w:rPr>
      </w:pPr>
    </w:p>
    <w:p w:rsidR="00000000" w:rsidRDefault="006F13F1" w:rsidP="006F13F1">
      <w:pPr>
        <w:numPr>
          <w:ilvl w:val="0"/>
          <w:numId w:val="238"/>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DEFINITIONS AND INT</w:t>
      </w:r>
      <w:r>
        <w:rPr>
          <w:rFonts w:ascii="Times New Roman" w:eastAsia="Times New Roman" w:hAnsi="Times New Roman"/>
          <w:b/>
          <w:sz w:val="24"/>
        </w:rPr>
        <w:t>ERPRETATION</w:t>
      </w:r>
    </w:p>
    <w:p w:rsidR="00000000" w:rsidRDefault="006F13F1">
      <w:pPr>
        <w:spacing w:line="276" w:lineRule="exact"/>
        <w:rPr>
          <w:rFonts w:ascii="Times New Roman" w:eastAsia="Times New Roman" w:hAnsi="Times New Roman"/>
          <w:b/>
          <w:sz w:val="24"/>
        </w:rPr>
      </w:pPr>
    </w:p>
    <w:p w:rsidR="00000000" w:rsidRDefault="006F13F1">
      <w:pPr>
        <w:spacing w:line="0" w:lineRule="atLeast"/>
        <w:rPr>
          <w:rFonts w:ascii="Times New Roman" w:eastAsia="Times New Roman" w:hAnsi="Times New Roman"/>
          <w:b/>
          <w:sz w:val="23"/>
        </w:rPr>
      </w:pPr>
      <w:r>
        <w:rPr>
          <w:rFonts w:ascii="Times New Roman" w:eastAsia="Times New Roman" w:hAnsi="Times New Roman"/>
          <w:b/>
          <w:sz w:val="24"/>
        </w:rPr>
        <w:t>1.1</w:t>
      </w:r>
      <w:r>
        <w:rPr>
          <w:rFonts w:ascii="Times New Roman" w:eastAsia="Times New Roman" w:hAnsi="Times New Roman"/>
          <w:b/>
          <w:sz w:val="23"/>
        </w:rPr>
        <w:t>Definitions</w:t>
      </w:r>
    </w:p>
    <w:p w:rsidR="00000000" w:rsidRDefault="006F13F1">
      <w:pPr>
        <w:spacing w:line="283" w:lineRule="exact"/>
        <w:rPr>
          <w:rFonts w:ascii="Times New Roman" w:eastAsia="Times New Roman" w:hAnsi="Times New Roman"/>
        </w:rPr>
      </w:pPr>
    </w:p>
    <w:p w:rsidR="00000000" w:rsidRDefault="006F13F1">
      <w:pPr>
        <w:spacing w:line="234" w:lineRule="auto"/>
        <w:ind w:left="720"/>
        <w:rPr>
          <w:rFonts w:ascii="Times New Roman" w:eastAsia="Times New Roman" w:hAnsi="Times New Roman"/>
          <w:sz w:val="24"/>
        </w:rPr>
      </w:pPr>
      <w:r>
        <w:rPr>
          <w:rFonts w:ascii="Times New Roman" w:eastAsia="Times New Roman" w:hAnsi="Times New Roman"/>
          <w:sz w:val="24"/>
        </w:rPr>
        <w:t>All capitalized terms used in this Deed but not defined herein shall have the meaning ascribed to the term as follows:</w:t>
      </w:r>
    </w:p>
    <w:p w:rsidR="00000000" w:rsidRDefault="006F13F1">
      <w:pPr>
        <w:spacing w:line="278" w:lineRule="exact"/>
        <w:rPr>
          <w:rFonts w:ascii="Times New Roman" w:eastAsia="Times New Roman" w:hAnsi="Times New Roman"/>
        </w:rPr>
      </w:pPr>
    </w:p>
    <w:p w:rsidR="00000000" w:rsidRDefault="006F13F1" w:rsidP="006F13F1">
      <w:pPr>
        <w:numPr>
          <w:ilvl w:val="0"/>
          <w:numId w:val="23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 relation to the Term Loan Facility, in the Term Loan Facility Agreement;</w:t>
      </w:r>
    </w:p>
    <w:p w:rsidR="00000000" w:rsidRDefault="006F13F1">
      <w:pPr>
        <w:spacing w:line="288" w:lineRule="exact"/>
        <w:rPr>
          <w:rFonts w:ascii="Times New Roman" w:eastAsia="Times New Roman" w:hAnsi="Times New Roman"/>
          <w:sz w:val="24"/>
        </w:rPr>
      </w:pPr>
    </w:p>
    <w:p w:rsidR="00000000" w:rsidRDefault="006F13F1" w:rsidP="006F13F1">
      <w:pPr>
        <w:numPr>
          <w:ilvl w:val="0"/>
          <w:numId w:val="239"/>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in relation to the Working Cap</w:t>
      </w:r>
      <w:r>
        <w:rPr>
          <w:rFonts w:ascii="Times New Roman" w:eastAsia="Times New Roman" w:hAnsi="Times New Roman"/>
          <w:sz w:val="24"/>
        </w:rPr>
        <w:t>ital Facility, in the Working Capital Facility Agreement.</w:t>
      </w:r>
    </w:p>
    <w:p w:rsidR="00000000" w:rsidRDefault="006F13F1">
      <w:pPr>
        <w:spacing w:line="27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In this Deed, the following capitalized terms shall have the meaning as ascribed below:</w:t>
      </w:r>
    </w:p>
    <w:p w:rsidR="00000000" w:rsidRDefault="006F13F1">
      <w:pPr>
        <w:spacing w:line="27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Borrower</w:t>
      </w:r>
      <w:r>
        <w:rPr>
          <w:rFonts w:ascii="Times New Roman" w:eastAsia="Times New Roman" w:hAnsi="Times New Roman"/>
          <w:sz w:val="24"/>
        </w:rPr>
        <w:t xml:space="preserve">” shall mean the </w:t>
      </w:r>
      <w:r>
        <w:rPr>
          <w:rFonts w:ascii="Times New Roman" w:eastAsia="Times New Roman" w:hAnsi="Times New Roman"/>
          <w:sz w:val="24"/>
        </w:rPr>
        <w:t>persons named in</w:t>
      </w:r>
      <w:r>
        <w:rPr>
          <w:rFonts w:ascii="Times New Roman" w:eastAsia="Times New Roman" w:hAnsi="Times New Roman"/>
          <w:sz w:val="24"/>
        </w:rPr>
        <w:t xml:space="preserve"> </w:t>
      </w:r>
      <w:r>
        <w:rPr>
          <w:rFonts w:ascii="Times New Roman" w:eastAsia="Times New Roman" w:hAnsi="Times New Roman"/>
          <w:b/>
          <w:sz w:val="24"/>
        </w:rPr>
        <w:t>Sr. No. 1 of the Schedule II</w:t>
      </w:r>
      <w:r>
        <w:rPr>
          <w:rFonts w:ascii="Times New Roman" w:eastAsia="Times New Roman" w:hAnsi="Times New Roman"/>
          <w:sz w:val="24"/>
        </w:rPr>
        <w:t>.</w:t>
      </w:r>
    </w:p>
    <w:p w:rsidR="00000000" w:rsidRDefault="006F13F1">
      <w:pPr>
        <w:spacing w:line="288"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Business Day</w:t>
      </w:r>
      <w:r>
        <w:rPr>
          <w:rFonts w:ascii="Times New Roman" w:eastAsia="Times New Roman" w:hAnsi="Times New Roman"/>
          <w:sz w:val="24"/>
        </w:rPr>
        <w:t>” means a day on whic</w:t>
      </w:r>
      <w:r>
        <w:rPr>
          <w:rFonts w:ascii="Times New Roman" w:eastAsia="Times New Roman" w:hAnsi="Times New Roman"/>
          <w:sz w:val="24"/>
        </w:rPr>
        <w:t>h the L</w:t>
      </w:r>
      <w:r>
        <w:rPr>
          <w:rFonts w:ascii="Times New Roman" w:eastAsia="Times New Roman" w:hAnsi="Times New Roman"/>
          <w:sz w:val="24"/>
        </w:rPr>
        <w:t>ending Office of the Bank, in respect of the</w:t>
      </w:r>
      <w:r>
        <w:rPr>
          <w:rFonts w:ascii="Times New Roman" w:eastAsia="Times New Roman" w:hAnsi="Times New Roman"/>
          <w:sz w:val="24"/>
        </w:rPr>
        <w:t xml:space="preserve"> Facilities or through which the Borrower and/or the Guarantor(s) has to make payment or repayment in respect of the Loan Obligations and the Guaranteed Obligations, as the case maybe, is open for normal b</w:t>
      </w:r>
      <w:r>
        <w:rPr>
          <w:rFonts w:ascii="Times New Roman" w:eastAsia="Times New Roman" w:hAnsi="Times New Roman"/>
          <w:sz w:val="24"/>
        </w:rPr>
        <w:t>usiness transactions.</w:t>
      </w:r>
    </w:p>
    <w:p w:rsidR="00000000" w:rsidRDefault="006F13F1">
      <w:pPr>
        <w:spacing w:line="290" w:lineRule="exact"/>
        <w:rPr>
          <w:rFonts w:ascii="Times New Roman" w:eastAsia="Times New Roman" w:hAnsi="Times New Roman"/>
        </w:rPr>
      </w:pPr>
    </w:p>
    <w:p w:rsidR="00000000" w:rsidRDefault="006F13F1">
      <w:pPr>
        <w:spacing w:line="234"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Default Rate</w:t>
      </w:r>
      <w:r>
        <w:rPr>
          <w:rFonts w:ascii="Times New Roman" w:eastAsia="Times New Roman" w:hAnsi="Times New Roman"/>
          <w:sz w:val="24"/>
        </w:rPr>
        <w:t xml:space="preserve">” shall mean the default rate of interest </w:t>
      </w:r>
      <w:r>
        <w:rPr>
          <w:rFonts w:ascii="Times New Roman" w:eastAsia="Times New Roman" w:hAnsi="Times New Roman"/>
          <w:sz w:val="24"/>
        </w:rPr>
        <w:t>as more particularly described in</w:t>
      </w:r>
      <w:r>
        <w:rPr>
          <w:rFonts w:ascii="Times New Roman" w:eastAsia="Times New Roman" w:hAnsi="Times New Roman"/>
          <w:b/>
          <w:sz w:val="24"/>
        </w:rPr>
        <w:t xml:space="preserve"> Sr. No. 4 of the Schedule II</w:t>
      </w:r>
      <w:r>
        <w:rPr>
          <w:rFonts w:ascii="Times New Roman" w:eastAsia="Times New Roman" w:hAnsi="Times New Roman"/>
          <w:sz w:val="24"/>
        </w:rPr>
        <w:t>.</w:t>
      </w:r>
    </w:p>
    <w:p w:rsidR="00000000" w:rsidRDefault="006F13F1">
      <w:pPr>
        <w:spacing w:line="27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Demand Notice</w:t>
      </w:r>
      <w:r>
        <w:rPr>
          <w:rFonts w:ascii="Times New Roman" w:eastAsia="Times New Roman" w:hAnsi="Times New Roman"/>
          <w:sz w:val="24"/>
        </w:rPr>
        <w:t xml:space="preserve">” </w:t>
      </w:r>
      <w:r>
        <w:rPr>
          <w:rFonts w:ascii="Times New Roman" w:eastAsia="Times New Roman" w:hAnsi="Times New Roman"/>
          <w:sz w:val="24"/>
        </w:rPr>
        <w:t>shall have the meaning ascribed to the term in Clause 2(a).</w:t>
      </w:r>
    </w:p>
    <w:p w:rsidR="00000000" w:rsidRDefault="006F13F1">
      <w:pPr>
        <w:spacing w:line="288" w:lineRule="exact"/>
        <w:rPr>
          <w:rFonts w:ascii="Times New Roman" w:eastAsia="Times New Roman" w:hAnsi="Times New Roman"/>
        </w:rPr>
      </w:pPr>
    </w:p>
    <w:p w:rsidR="00000000" w:rsidRDefault="006F13F1">
      <w:pPr>
        <w:spacing w:line="234"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Events of Default</w:t>
      </w:r>
      <w:r>
        <w:rPr>
          <w:rFonts w:ascii="Times New Roman" w:eastAsia="Times New Roman" w:hAnsi="Times New Roman"/>
          <w:sz w:val="24"/>
        </w:rPr>
        <w:t>” shall mean the e</w:t>
      </w:r>
      <w:r>
        <w:rPr>
          <w:rFonts w:ascii="Times New Roman" w:eastAsia="Times New Roman" w:hAnsi="Times New Roman"/>
          <w:sz w:val="24"/>
        </w:rPr>
        <w:t>vents o</w:t>
      </w:r>
      <w:r>
        <w:rPr>
          <w:rFonts w:ascii="Times New Roman" w:eastAsia="Times New Roman" w:hAnsi="Times New Roman"/>
          <w:sz w:val="24"/>
        </w:rPr>
        <w:t>f default as provided under the Facility</w:t>
      </w:r>
      <w:r>
        <w:rPr>
          <w:rFonts w:ascii="Times New Roman" w:eastAsia="Times New Roman" w:hAnsi="Times New Roman"/>
          <w:sz w:val="24"/>
        </w:rPr>
        <w:t xml:space="preserve"> Documents.</w:t>
      </w:r>
    </w:p>
    <w:p w:rsidR="00000000" w:rsidRDefault="006F13F1">
      <w:pPr>
        <w:spacing w:line="290" w:lineRule="exact"/>
        <w:rPr>
          <w:rFonts w:ascii="Times New Roman" w:eastAsia="Times New Roman" w:hAnsi="Times New Roman"/>
        </w:rPr>
      </w:pPr>
    </w:p>
    <w:p w:rsidR="00000000" w:rsidRDefault="006F13F1">
      <w:pPr>
        <w:spacing w:line="234"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Facility Agreement</w:t>
      </w:r>
      <w:r>
        <w:rPr>
          <w:rFonts w:ascii="Times New Roman" w:eastAsia="Times New Roman" w:hAnsi="Times New Roman"/>
          <w:sz w:val="24"/>
        </w:rPr>
        <w:t xml:space="preserve">” shall mean the facility agreement the details of which are provided in </w:t>
      </w:r>
      <w:r>
        <w:rPr>
          <w:rFonts w:ascii="Times New Roman" w:eastAsia="Times New Roman" w:hAnsi="Times New Roman"/>
          <w:b/>
          <w:sz w:val="24"/>
        </w:rPr>
        <w:t>Sr. No. 3 of the Schedule II</w:t>
      </w:r>
      <w:r>
        <w:rPr>
          <w:rFonts w:ascii="Times New Roman" w:eastAsia="Times New Roman" w:hAnsi="Times New Roman"/>
          <w:sz w:val="24"/>
        </w:rPr>
        <w:t>.</w:t>
      </w:r>
    </w:p>
    <w:p w:rsidR="00000000" w:rsidRDefault="006F13F1">
      <w:pPr>
        <w:spacing w:line="27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sz w:val="24"/>
        </w:rPr>
        <w:t>“</w:t>
      </w:r>
      <w:r>
        <w:rPr>
          <w:rFonts w:ascii="Times New Roman" w:eastAsia="Times New Roman" w:hAnsi="Times New Roman"/>
          <w:b/>
          <w:sz w:val="24"/>
        </w:rPr>
        <w:t>Facilities</w:t>
      </w:r>
      <w:r>
        <w:rPr>
          <w:rFonts w:ascii="Times New Roman" w:eastAsia="Times New Roman" w:hAnsi="Times New Roman"/>
          <w:sz w:val="24"/>
        </w:rPr>
        <w:t xml:space="preserve">” shall mean shall mean the facility the details of which are </w:t>
      </w:r>
      <w:r>
        <w:rPr>
          <w:rFonts w:ascii="Times New Roman" w:eastAsia="Times New Roman" w:hAnsi="Times New Roman"/>
          <w:sz w:val="24"/>
        </w:rPr>
        <w:t>provide</w:t>
      </w:r>
      <w:r>
        <w:rPr>
          <w:rFonts w:ascii="Times New Roman" w:eastAsia="Times New Roman" w:hAnsi="Times New Roman"/>
          <w:sz w:val="24"/>
        </w:rPr>
        <w:t>d in</w:t>
      </w:r>
      <w:r>
        <w:rPr>
          <w:rFonts w:ascii="Times New Roman" w:eastAsia="Times New Roman" w:hAnsi="Times New Roman"/>
          <w:sz w:val="24"/>
        </w:rPr>
        <w:t xml:space="preserve"> </w:t>
      </w:r>
      <w:r>
        <w:rPr>
          <w:rFonts w:ascii="Times New Roman" w:eastAsia="Times New Roman" w:hAnsi="Times New Roman"/>
          <w:b/>
          <w:sz w:val="24"/>
        </w:rPr>
        <w:t>Sr.</w:t>
      </w:r>
    </w:p>
    <w:p w:rsidR="00000000" w:rsidRDefault="006F13F1">
      <w:pPr>
        <w:spacing w:line="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b/>
          <w:sz w:val="24"/>
        </w:rPr>
        <w:t>No. 2 of the Schedule II</w:t>
      </w:r>
      <w:r>
        <w:rPr>
          <w:rFonts w:ascii="Times New Roman" w:eastAsia="Times New Roman" w:hAnsi="Times New Roman"/>
          <w:sz w:val="24"/>
        </w:rPr>
        <w:t>.</w:t>
      </w:r>
    </w:p>
    <w:p w:rsidR="00000000" w:rsidRDefault="006F13F1">
      <w:pPr>
        <w:spacing w:line="288" w:lineRule="exact"/>
        <w:rPr>
          <w:rFonts w:ascii="Times New Roman" w:eastAsia="Times New Roman" w:hAnsi="Times New Roman"/>
        </w:rPr>
      </w:pPr>
    </w:p>
    <w:p w:rsidR="00000000" w:rsidRDefault="006F13F1">
      <w:pPr>
        <w:spacing w:line="236" w:lineRule="auto"/>
        <w:ind w:left="720" w:firstLine="6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Finance Documents</w:t>
      </w:r>
      <w:r>
        <w:rPr>
          <w:rFonts w:ascii="Times New Roman" w:eastAsia="Times New Roman" w:hAnsi="Times New Roman"/>
          <w:sz w:val="24"/>
        </w:rPr>
        <w:t>” shall mean collectively the Facility Agreement and all other finance documents executed in connection with the Facilities, and shall include any other document designated as such by the Bank.</w:t>
      </w:r>
    </w:p>
    <w:p w:rsidR="00000000" w:rsidRDefault="006F13F1">
      <w:pPr>
        <w:spacing w:line="278"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Loan</w:t>
      </w:r>
      <w:r>
        <w:rPr>
          <w:rFonts w:ascii="Times New Roman" w:eastAsia="Times New Roman" w:hAnsi="Times New Roman"/>
          <w:sz w:val="24"/>
        </w:rPr>
        <w:t xml:space="preserve">” </w:t>
      </w:r>
      <w:r>
        <w:rPr>
          <w:rFonts w:ascii="Times New Roman" w:eastAsia="Times New Roman" w:hAnsi="Times New Roman"/>
          <w:sz w:val="24"/>
        </w:rPr>
        <w:t>means the principal amount outstanding for the time being under the Facilities.</w:t>
      </w:r>
    </w:p>
    <w:p w:rsidR="00000000" w:rsidRDefault="006F13F1">
      <w:pPr>
        <w:spacing w:line="27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Material  Adverse  Effect</w:t>
      </w:r>
      <w:r>
        <w:rPr>
          <w:rFonts w:ascii="Times New Roman" w:eastAsia="Times New Roman" w:hAnsi="Times New Roman"/>
          <w:sz w:val="24"/>
        </w:rPr>
        <w:t>”  shall  mean  the  effect  or  consequence  of  an  event  or</w:t>
      </w:r>
    </w:p>
    <w:p w:rsidR="00000000" w:rsidRDefault="006F13F1">
      <w:pPr>
        <w:spacing w:line="0" w:lineRule="atLeast"/>
        <w:ind w:left="720"/>
        <w:rPr>
          <w:rFonts w:ascii="Times New Roman" w:eastAsia="Times New Roman" w:hAnsi="Times New Roman"/>
          <w:sz w:val="24"/>
        </w:rPr>
        <w:sectPr w:rsidR="00000000">
          <w:pgSz w:w="12240" w:h="15840"/>
          <w:pgMar w:top="1440" w:right="1440" w:bottom="1148"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40" w:name="page141"/>
      <w:bookmarkEnd w:id="140"/>
    </w:p>
    <w:p w:rsidR="00000000" w:rsidRDefault="006F13F1">
      <w:pPr>
        <w:spacing w:line="234" w:lineRule="auto"/>
        <w:ind w:left="720"/>
        <w:rPr>
          <w:rFonts w:ascii="Times New Roman" w:eastAsia="Times New Roman" w:hAnsi="Times New Roman"/>
          <w:sz w:val="24"/>
        </w:rPr>
      </w:pPr>
      <w:r>
        <w:rPr>
          <w:rFonts w:ascii="Times New Roman" w:eastAsia="Times New Roman" w:hAnsi="Times New Roman"/>
          <w:sz w:val="24"/>
        </w:rPr>
        <w:t>circumstance which in the opinion of the Bank is or likely to have a materi</w:t>
      </w:r>
      <w:r>
        <w:rPr>
          <w:rFonts w:ascii="Times New Roman" w:eastAsia="Times New Roman" w:hAnsi="Times New Roman"/>
          <w:sz w:val="24"/>
        </w:rPr>
        <w:t>al and adverse effect on:</w:t>
      </w:r>
    </w:p>
    <w:p w:rsidR="00000000" w:rsidRDefault="006F13F1">
      <w:pPr>
        <w:spacing w:line="278" w:lineRule="exact"/>
        <w:rPr>
          <w:rFonts w:ascii="Times New Roman" w:eastAsia="Times New Roman" w:hAnsi="Times New Roman"/>
        </w:rPr>
      </w:pPr>
    </w:p>
    <w:p w:rsidR="00000000" w:rsidRDefault="006F13F1" w:rsidP="006F13F1">
      <w:pPr>
        <w:numPr>
          <w:ilvl w:val="0"/>
          <w:numId w:val="240"/>
        </w:numPr>
        <w:tabs>
          <w:tab w:val="left" w:pos="1280"/>
        </w:tabs>
        <w:spacing w:line="0" w:lineRule="atLeast"/>
        <w:ind w:left="1280" w:hanging="560"/>
        <w:rPr>
          <w:rFonts w:ascii="Times New Roman" w:eastAsia="Times New Roman" w:hAnsi="Times New Roman"/>
          <w:sz w:val="22"/>
        </w:rPr>
      </w:pPr>
      <w:r>
        <w:rPr>
          <w:rFonts w:ascii="Times New Roman" w:eastAsia="Times New Roman" w:hAnsi="Times New Roman"/>
          <w:sz w:val="24"/>
        </w:rPr>
        <w:t>the financial condition, business or operation of the Guarantor(s);</w:t>
      </w:r>
    </w:p>
    <w:p w:rsidR="00000000" w:rsidRDefault="006F13F1">
      <w:pPr>
        <w:spacing w:line="288" w:lineRule="exact"/>
        <w:rPr>
          <w:rFonts w:ascii="Times New Roman" w:eastAsia="Times New Roman" w:hAnsi="Times New Roman"/>
          <w:sz w:val="22"/>
        </w:rPr>
      </w:pPr>
    </w:p>
    <w:p w:rsidR="00000000" w:rsidRDefault="006F13F1" w:rsidP="006F13F1">
      <w:pPr>
        <w:numPr>
          <w:ilvl w:val="0"/>
          <w:numId w:val="240"/>
        </w:numPr>
        <w:tabs>
          <w:tab w:val="left" w:pos="1280"/>
        </w:tabs>
        <w:spacing w:line="234" w:lineRule="auto"/>
        <w:ind w:left="1280" w:hanging="560"/>
        <w:rPr>
          <w:rFonts w:ascii="Times New Roman" w:eastAsia="Times New Roman" w:hAnsi="Times New Roman"/>
          <w:sz w:val="22"/>
        </w:rPr>
      </w:pPr>
      <w:r>
        <w:rPr>
          <w:rFonts w:ascii="Times New Roman" w:eastAsia="Times New Roman" w:hAnsi="Times New Roman"/>
          <w:sz w:val="24"/>
        </w:rPr>
        <w:t>the ability of the Guarantor(s) to perform its obligations or exercise its rights under the Financing Documents (to which it is a party); or</w:t>
      </w:r>
    </w:p>
    <w:p w:rsidR="00000000" w:rsidRDefault="006F13F1">
      <w:pPr>
        <w:spacing w:line="289" w:lineRule="exact"/>
        <w:rPr>
          <w:rFonts w:ascii="Times New Roman" w:eastAsia="Times New Roman" w:hAnsi="Times New Roman"/>
          <w:sz w:val="22"/>
        </w:rPr>
      </w:pPr>
    </w:p>
    <w:p w:rsidR="00000000" w:rsidRDefault="006F13F1" w:rsidP="006F13F1">
      <w:pPr>
        <w:numPr>
          <w:ilvl w:val="0"/>
          <w:numId w:val="240"/>
        </w:numPr>
        <w:tabs>
          <w:tab w:val="left" w:pos="1280"/>
        </w:tabs>
        <w:spacing w:line="234" w:lineRule="auto"/>
        <w:ind w:left="1280" w:hanging="560"/>
        <w:rPr>
          <w:rFonts w:ascii="Times New Roman" w:eastAsia="Times New Roman" w:hAnsi="Times New Roman"/>
          <w:sz w:val="22"/>
        </w:rPr>
      </w:pPr>
      <w:r>
        <w:rPr>
          <w:rFonts w:ascii="Times New Roman" w:eastAsia="Times New Roman" w:hAnsi="Times New Roman"/>
          <w:sz w:val="24"/>
        </w:rPr>
        <w:t>the validity or en</w:t>
      </w:r>
      <w:r>
        <w:rPr>
          <w:rFonts w:ascii="Times New Roman" w:eastAsia="Times New Roman" w:hAnsi="Times New Roman"/>
          <w:sz w:val="24"/>
        </w:rPr>
        <w:t>forceability of any of the Financing Documents (including the ability of the Bank to enforce any of its remedies under any of them).</w:t>
      </w:r>
    </w:p>
    <w:p w:rsidR="00000000" w:rsidRDefault="006F13F1">
      <w:pPr>
        <w:spacing w:line="290"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Guaranteed Obligations</w:t>
      </w:r>
      <w:r>
        <w:rPr>
          <w:rFonts w:ascii="Times New Roman" w:eastAsia="Times New Roman" w:hAnsi="Times New Roman"/>
          <w:sz w:val="24"/>
        </w:rPr>
        <w:t>” shall mean all debts and all amounts, including Loan Obligations, due and payable to the Bank und</w:t>
      </w:r>
      <w:r>
        <w:rPr>
          <w:rFonts w:ascii="Times New Roman" w:eastAsia="Times New Roman" w:hAnsi="Times New Roman"/>
          <w:sz w:val="24"/>
        </w:rPr>
        <w:t>er or in relation to the Facilities till all the Loan Obligations have been repaid in full, irrespective of whether such debts or liabilities or amounts payable in connection with the Facilities:</w:t>
      </w:r>
    </w:p>
    <w:p w:rsidR="00000000" w:rsidRDefault="006F13F1">
      <w:pPr>
        <w:spacing w:line="242" w:lineRule="exact"/>
        <w:rPr>
          <w:rFonts w:ascii="Times New Roman" w:eastAsia="Times New Roman" w:hAnsi="Times New Roman"/>
        </w:rPr>
      </w:pPr>
    </w:p>
    <w:p w:rsidR="00000000" w:rsidRDefault="006F13F1" w:rsidP="006F13F1">
      <w:pPr>
        <w:numPr>
          <w:ilvl w:val="0"/>
          <w:numId w:val="241"/>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are present or future;</w:t>
      </w:r>
    </w:p>
    <w:p w:rsidR="00000000" w:rsidRDefault="006F13F1">
      <w:pPr>
        <w:spacing w:line="240" w:lineRule="exact"/>
        <w:rPr>
          <w:rFonts w:ascii="Times New Roman" w:eastAsia="Times New Roman" w:hAnsi="Times New Roman"/>
          <w:sz w:val="24"/>
        </w:rPr>
      </w:pPr>
    </w:p>
    <w:p w:rsidR="00000000" w:rsidRDefault="006F13F1" w:rsidP="006F13F1">
      <w:pPr>
        <w:numPr>
          <w:ilvl w:val="0"/>
          <w:numId w:val="241"/>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are actual or contingent;</w:t>
      </w:r>
    </w:p>
    <w:p w:rsidR="00000000" w:rsidRDefault="006F13F1">
      <w:pPr>
        <w:spacing w:line="252" w:lineRule="exact"/>
        <w:rPr>
          <w:rFonts w:ascii="Times New Roman" w:eastAsia="Times New Roman" w:hAnsi="Times New Roman"/>
          <w:sz w:val="24"/>
        </w:rPr>
      </w:pPr>
    </w:p>
    <w:p w:rsidR="00000000" w:rsidRDefault="006F13F1" w:rsidP="006F13F1">
      <w:pPr>
        <w:numPr>
          <w:ilvl w:val="0"/>
          <w:numId w:val="241"/>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are owed</w:t>
      </w:r>
      <w:r>
        <w:rPr>
          <w:rFonts w:ascii="Times New Roman" w:eastAsia="Times New Roman" w:hAnsi="Times New Roman"/>
          <w:sz w:val="24"/>
        </w:rPr>
        <w:t xml:space="preserve"> upon the occurrence of an Event of Default or on issue of Demand Notice; or</w:t>
      </w:r>
    </w:p>
    <w:p w:rsidR="00000000" w:rsidRDefault="006F13F1">
      <w:pPr>
        <w:spacing w:line="241" w:lineRule="exact"/>
        <w:rPr>
          <w:rFonts w:ascii="Times New Roman" w:eastAsia="Times New Roman" w:hAnsi="Times New Roman"/>
          <w:sz w:val="24"/>
        </w:rPr>
      </w:pPr>
    </w:p>
    <w:p w:rsidR="00000000" w:rsidRDefault="006F13F1" w:rsidP="006F13F1">
      <w:pPr>
        <w:numPr>
          <w:ilvl w:val="0"/>
          <w:numId w:val="241"/>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comprise any combination of the above.</w:t>
      </w:r>
    </w:p>
    <w:p w:rsidR="00000000" w:rsidRDefault="006F13F1">
      <w:pPr>
        <w:spacing w:line="253"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32"/>
          <w:vertAlign w:val="superscript"/>
        </w:rPr>
      </w:pPr>
      <w:r>
        <w:rPr>
          <w:rFonts w:ascii="Times New Roman" w:eastAsia="Times New Roman" w:hAnsi="Times New Roman"/>
          <w:sz w:val="24"/>
        </w:rPr>
        <w:t>“</w:t>
      </w:r>
      <w:r>
        <w:rPr>
          <w:rFonts w:ascii="Times New Roman" w:eastAsia="Times New Roman" w:hAnsi="Times New Roman"/>
          <w:b/>
          <w:sz w:val="24"/>
        </w:rPr>
        <w:t>Loan Obligations</w:t>
      </w:r>
      <w:r>
        <w:rPr>
          <w:rFonts w:ascii="Times New Roman" w:eastAsia="Times New Roman" w:hAnsi="Times New Roman"/>
          <w:sz w:val="24"/>
        </w:rPr>
        <w:t xml:space="preserve">” shall mean collectively the </w:t>
      </w:r>
      <w:r>
        <w:rPr>
          <w:rFonts w:ascii="Times New Roman" w:eastAsia="Times New Roman" w:hAnsi="Times New Roman"/>
          <w:sz w:val="24"/>
        </w:rPr>
        <w:t>‘Loan Obligations</w:t>
      </w:r>
      <w:r>
        <w:rPr>
          <w:rFonts w:ascii="Times New Roman" w:eastAsia="Times New Roman" w:hAnsi="Times New Roman"/>
          <w:sz w:val="24"/>
        </w:rPr>
        <w:t>’ as specified in the Term Loan Agreement and the Working Capital Facility</w:t>
      </w:r>
      <w:r>
        <w:rPr>
          <w:rFonts w:ascii="Times New Roman" w:eastAsia="Times New Roman" w:hAnsi="Times New Roman"/>
          <w:sz w:val="24"/>
        </w:rPr>
        <w:t xml:space="preserve"> Agreement.</w:t>
      </w:r>
      <w:r>
        <w:rPr>
          <w:rFonts w:ascii="Times New Roman" w:eastAsia="Times New Roman" w:hAnsi="Times New Roman"/>
          <w:sz w:val="32"/>
          <w:vertAlign w:val="superscript"/>
        </w:rPr>
        <w:t>7</w:t>
      </w:r>
    </w:p>
    <w:p w:rsidR="00000000" w:rsidRDefault="006F13F1">
      <w:pPr>
        <w:spacing w:line="192"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Tax</w:t>
      </w:r>
      <w:r>
        <w:rPr>
          <w:rFonts w:ascii="Times New Roman" w:eastAsia="Times New Roman" w:hAnsi="Times New Roman"/>
          <w:sz w:val="24"/>
        </w:rPr>
        <w:t xml:space="preserve">” </w:t>
      </w:r>
      <w:r>
        <w:rPr>
          <w:rFonts w:ascii="Times New Roman" w:eastAsia="Times New Roman" w:hAnsi="Times New Roman"/>
          <w:sz w:val="24"/>
        </w:rPr>
        <w:t>shall mean any tax, levy, impost, duty or other charge or withholding of a similar</w:t>
      </w:r>
      <w:r>
        <w:rPr>
          <w:rFonts w:ascii="Times New Roman" w:eastAsia="Times New Roman" w:hAnsi="Times New Roman"/>
          <w:sz w:val="24"/>
        </w:rPr>
        <w:t xml:space="preserve"> nature (including any interest payable in connection with any failure to pay or any delay in paying any of the same) including without limitation, any st</w:t>
      </w:r>
      <w:r>
        <w:rPr>
          <w:rFonts w:ascii="Times New Roman" w:eastAsia="Times New Roman" w:hAnsi="Times New Roman"/>
          <w:sz w:val="24"/>
        </w:rPr>
        <w:t>amp duty, registration charges or similar costs.</w:t>
      </w:r>
    </w:p>
    <w:p w:rsidR="00000000" w:rsidRDefault="006F13F1">
      <w:pPr>
        <w:spacing w:line="290" w:lineRule="exact"/>
        <w:rPr>
          <w:rFonts w:ascii="Times New Roman" w:eastAsia="Times New Roman" w:hAnsi="Times New Roman"/>
        </w:rPr>
      </w:pPr>
    </w:p>
    <w:p w:rsidR="00000000" w:rsidRDefault="006F13F1">
      <w:pPr>
        <w:spacing w:line="234"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Term Loan Agreement</w:t>
      </w:r>
      <w:r>
        <w:rPr>
          <w:rFonts w:ascii="Times New Roman" w:eastAsia="Times New Roman" w:hAnsi="Times New Roman"/>
          <w:sz w:val="24"/>
        </w:rPr>
        <w:t xml:space="preserve">” shall </w:t>
      </w:r>
      <w:r>
        <w:rPr>
          <w:rFonts w:ascii="Times New Roman" w:eastAsia="Times New Roman" w:hAnsi="Times New Roman"/>
          <w:sz w:val="24"/>
        </w:rPr>
        <w:t>mean the facility agreement the details of which are</w:t>
      </w:r>
      <w:r>
        <w:rPr>
          <w:rFonts w:ascii="Times New Roman" w:eastAsia="Times New Roman" w:hAnsi="Times New Roman"/>
          <w:sz w:val="24"/>
        </w:rPr>
        <w:t xml:space="preserve"> provided in </w:t>
      </w:r>
      <w:r>
        <w:rPr>
          <w:rFonts w:ascii="Times New Roman" w:eastAsia="Times New Roman" w:hAnsi="Times New Roman"/>
          <w:b/>
          <w:sz w:val="24"/>
        </w:rPr>
        <w:t>Sr. No. 3 of the Schedule II</w:t>
      </w:r>
      <w:r>
        <w:rPr>
          <w:rFonts w:ascii="Times New Roman" w:eastAsia="Times New Roman" w:hAnsi="Times New Roman"/>
          <w:sz w:val="24"/>
        </w:rPr>
        <w:t>.</w:t>
      </w:r>
    </w:p>
    <w:p w:rsidR="00000000" w:rsidRDefault="006F13F1">
      <w:pPr>
        <w:spacing w:line="290" w:lineRule="exact"/>
        <w:rPr>
          <w:rFonts w:ascii="Times New Roman" w:eastAsia="Times New Roman" w:hAnsi="Times New Roman"/>
        </w:rPr>
      </w:pPr>
    </w:p>
    <w:p w:rsidR="00000000" w:rsidRDefault="006F13F1">
      <w:pPr>
        <w:spacing w:line="234"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Working Capital Facility Agreement</w:t>
      </w:r>
      <w:r>
        <w:rPr>
          <w:rFonts w:ascii="Times New Roman" w:eastAsia="Times New Roman" w:hAnsi="Times New Roman"/>
          <w:sz w:val="24"/>
        </w:rPr>
        <w:t xml:space="preserve">” shall </w:t>
      </w:r>
      <w:r>
        <w:rPr>
          <w:rFonts w:ascii="Times New Roman" w:eastAsia="Times New Roman" w:hAnsi="Times New Roman"/>
          <w:sz w:val="24"/>
        </w:rPr>
        <w:t>mean the facility agreement the details</w:t>
      </w:r>
      <w:r>
        <w:rPr>
          <w:rFonts w:ascii="Times New Roman" w:eastAsia="Times New Roman" w:hAnsi="Times New Roman"/>
          <w:sz w:val="24"/>
        </w:rPr>
        <w:t xml:space="preserve"> of</w:t>
      </w:r>
      <w:r>
        <w:rPr>
          <w:rFonts w:ascii="Times New Roman" w:eastAsia="Times New Roman" w:hAnsi="Times New Roman"/>
          <w:sz w:val="24"/>
        </w:rPr>
        <w:t xml:space="preserve"> which are provided in </w:t>
      </w:r>
      <w:r>
        <w:rPr>
          <w:rFonts w:ascii="Times New Roman" w:eastAsia="Times New Roman" w:hAnsi="Times New Roman"/>
          <w:b/>
          <w:sz w:val="24"/>
        </w:rPr>
        <w:t>Sr. No. 3 of the Schedule II</w:t>
      </w:r>
      <w:r>
        <w:rPr>
          <w:rFonts w:ascii="Times New Roman" w:eastAsia="Times New Roman" w:hAnsi="Times New Roman"/>
          <w:sz w:val="24"/>
        </w:rPr>
        <w:t>.</w:t>
      </w:r>
    </w:p>
    <w:p w:rsidR="00000000" w:rsidRDefault="006F13F1">
      <w:pPr>
        <w:spacing w:line="283"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1.2</w:t>
      </w:r>
      <w:r>
        <w:rPr>
          <w:rFonts w:ascii="Times New Roman" w:eastAsia="Times New Roman" w:hAnsi="Times New Roman"/>
        </w:rPr>
        <w:tab/>
      </w:r>
      <w:r>
        <w:rPr>
          <w:rFonts w:ascii="Times New Roman" w:eastAsia="Times New Roman" w:hAnsi="Times New Roman"/>
          <w:b/>
          <w:sz w:val="23"/>
        </w:rPr>
        <w:t>Interpretation</w:t>
      </w:r>
    </w:p>
    <w:p w:rsidR="00000000" w:rsidRDefault="006F13F1">
      <w:pPr>
        <w:spacing w:line="27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In this Deed, unless the context otherwise requires:</w:t>
      </w:r>
    </w:p>
    <w:p w:rsidR="00000000" w:rsidRDefault="006F13F1">
      <w:pPr>
        <w:spacing w:line="288" w:lineRule="exact"/>
        <w:rPr>
          <w:rFonts w:ascii="Times New Roman" w:eastAsia="Times New Roman" w:hAnsi="Times New Roman"/>
        </w:rPr>
      </w:pPr>
    </w:p>
    <w:p w:rsidR="00000000" w:rsidRDefault="006F13F1" w:rsidP="006F13F1">
      <w:pPr>
        <w:numPr>
          <w:ilvl w:val="0"/>
          <w:numId w:val="242"/>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Singular shall include plural and the masculine gender shall include the feminine and neutral gender;</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70" style="position:absolute;z-index:-251743744" from="0,18.95pt" to="2in,18.95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279" w:lineRule="exact"/>
        <w:rPr>
          <w:rFonts w:ascii="Times New Roman" w:eastAsia="Times New Roman" w:hAnsi="Times New Roman"/>
        </w:rPr>
      </w:pPr>
      <w:bookmarkStart w:id="141" w:name="page142"/>
      <w:bookmarkEnd w:id="141"/>
    </w:p>
    <w:p w:rsidR="00000000" w:rsidRDefault="006F13F1" w:rsidP="006F13F1">
      <w:pPr>
        <w:numPr>
          <w:ilvl w:val="0"/>
          <w:numId w:val="243"/>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 xml:space="preserve">a </w:t>
      </w:r>
      <w:r>
        <w:rPr>
          <w:rFonts w:ascii="Times New Roman" w:eastAsia="Times New Roman" w:hAnsi="Times New Roman"/>
          <w:sz w:val="24"/>
        </w:rPr>
        <w:t>“</w:t>
      </w:r>
      <w:r>
        <w:rPr>
          <w:rFonts w:ascii="Times New Roman" w:eastAsia="Times New Roman" w:hAnsi="Times New Roman"/>
          <w:b/>
          <w:sz w:val="24"/>
        </w:rPr>
        <w:t>person</w:t>
      </w:r>
      <w:r>
        <w:rPr>
          <w:rFonts w:ascii="Times New Roman" w:eastAsia="Times New Roman" w:hAnsi="Times New Roman"/>
          <w:sz w:val="24"/>
        </w:rPr>
        <w:t>” includes</w:t>
      </w:r>
      <w:r>
        <w:rPr>
          <w:rFonts w:ascii="Times New Roman" w:eastAsia="Times New Roman" w:hAnsi="Times New Roman"/>
          <w:sz w:val="24"/>
        </w:rPr>
        <w:t xml:space="preserve"> any individual, firm, compan</w:t>
      </w:r>
      <w:r>
        <w:rPr>
          <w:rFonts w:ascii="Times New Roman" w:eastAsia="Times New Roman" w:hAnsi="Times New Roman"/>
          <w:sz w:val="24"/>
        </w:rPr>
        <w:t>y, corporation, governmental</w:t>
      </w:r>
      <w:r>
        <w:rPr>
          <w:rFonts w:ascii="Times New Roman" w:eastAsia="Times New Roman" w:hAnsi="Times New Roman"/>
          <w:sz w:val="24"/>
        </w:rPr>
        <w:t xml:space="preserve"> authority or political subdivision thereof, international organisation, agency or authority (in each case, whether or not having separate legal personality), any association, trust, joint venture, c</w:t>
      </w:r>
      <w:r>
        <w:rPr>
          <w:rFonts w:ascii="Times New Roman" w:eastAsia="Times New Roman" w:hAnsi="Times New Roman"/>
          <w:sz w:val="24"/>
        </w:rPr>
        <w:t>onsortium, partnership (whether or not having separate legal personality), joint stock company, trust or unincorporated organisation and shall include their respective successors and assigns and in case of an individual shall include his legal representati</w:t>
      </w:r>
      <w:r>
        <w:rPr>
          <w:rFonts w:ascii="Times New Roman" w:eastAsia="Times New Roman" w:hAnsi="Times New Roman"/>
          <w:sz w:val="24"/>
        </w:rPr>
        <w:t>ves, administrators, executors and heirs and in case of a trust shall include the trustee or the trustees for the time being;</w:t>
      </w:r>
    </w:p>
    <w:p w:rsidR="00000000" w:rsidRDefault="006F13F1">
      <w:pPr>
        <w:spacing w:line="296" w:lineRule="exact"/>
        <w:rPr>
          <w:rFonts w:ascii="Times New Roman" w:eastAsia="Times New Roman" w:hAnsi="Times New Roman"/>
          <w:sz w:val="24"/>
        </w:rPr>
      </w:pPr>
    </w:p>
    <w:p w:rsidR="00000000" w:rsidRDefault="006F13F1" w:rsidP="006F13F1">
      <w:pPr>
        <w:numPr>
          <w:ilvl w:val="0"/>
          <w:numId w:val="243"/>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a </w:t>
      </w:r>
      <w:r>
        <w:rPr>
          <w:rFonts w:ascii="Times New Roman" w:eastAsia="Times New Roman" w:hAnsi="Times New Roman"/>
          <w:sz w:val="24"/>
        </w:rPr>
        <w:t>“</w:t>
      </w:r>
      <w:r>
        <w:rPr>
          <w:rFonts w:ascii="Times New Roman" w:eastAsia="Times New Roman" w:hAnsi="Times New Roman"/>
          <w:b/>
          <w:sz w:val="24"/>
        </w:rPr>
        <w:t>regulation</w:t>
      </w:r>
      <w:r>
        <w:rPr>
          <w:rFonts w:ascii="Times New Roman" w:eastAsia="Times New Roman" w:hAnsi="Times New Roman"/>
          <w:sz w:val="24"/>
        </w:rPr>
        <w:t>” includes any regulation, rule, official directive, request or guideline (whether or not having the force of law) o</w:t>
      </w:r>
      <w:r>
        <w:rPr>
          <w:rFonts w:ascii="Times New Roman" w:eastAsia="Times New Roman" w:hAnsi="Times New Roman"/>
          <w:sz w:val="24"/>
        </w:rPr>
        <w:t>f any governmental, intergovernmental or supranational body, agency, department or regulatory, self-regulatory or other authority or organisation;</w:t>
      </w:r>
    </w:p>
    <w:p w:rsidR="00000000" w:rsidRDefault="006F13F1">
      <w:pPr>
        <w:spacing w:line="278" w:lineRule="exact"/>
        <w:rPr>
          <w:rFonts w:ascii="Times New Roman" w:eastAsia="Times New Roman" w:hAnsi="Times New Roman"/>
          <w:sz w:val="24"/>
        </w:rPr>
      </w:pPr>
    </w:p>
    <w:p w:rsidR="00000000" w:rsidRDefault="006F13F1" w:rsidP="006F13F1">
      <w:pPr>
        <w:numPr>
          <w:ilvl w:val="0"/>
          <w:numId w:val="243"/>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a </w:t>
      </w:r>
      <w:r>
        <w:rPr>
          <w:rFonts w:ascii="Times New Roman" w:eastAsia="Times New Roman" w:hAnsi="Times New Roman"/>
          <w:sz w:val="24"/>
        </w:rPr>
        <w:t>“</w:t>
      </w:r>
      <w:r>
        <w:rPr>
          <w:rFonts w:ascii="Times New Roman" w:eastAsia="Times New Roman" w:hAnsi="Times New Roman"/>
          <w:b/>
          <w:sz w:val="24"/>
        </w:rPr>
        <w:t>Clause</w:t>
      </w:r>
      <w:r>
        <w:rPr>
          <w:rFonts w:ascii="Times New Roman" w:eastAsia="Times New Roman" w:hAnsi="Times New Roman"/>
          <w:sz w:val="24"/>
        </w:rPr>
        <w:t xml:space="preserve">” or </w:t>
      </w:r>
      <w:r>
        <w:rPr>
          <w:rFonts w:ascii="Times New Roman" w:eastAsia="Times New Roman" w:hAnsi="Times New Roman"/>
          <w:sz w:val="24"/>
        </w:rPr>
        <w:t>“</w:t>
      </w:r>
      <w:r>
        <w:rPr>
          <w:rFonts w:ascii="Times New Roman" w:eastAsia="Times New Roman" w:hAnsi="Times New Roman"/>
          <w:b/>
          <w:sz w:val="24"/>
        </w:rPr>
        <w:t>Schedule</w:t>
      </w:r>
      <w:r>
        <w:rPr>
          <w:rFonts w:ascii="Times New Roman" w:eastAsia="Times New Roman" w:hAnsi="Times New Roman"/>
          <w:sz w:val="24"/>
        </w:rPr>
        <w:t>”, is a reference to a clause in, or schedule to, this Deed;</w:t>
      </w:r>
    </w:p>
    <w:p w:rsidR="00000000" w:rsidRDefault="006F13F1">
      <w:pPr>
        <w:spacing w:line="288" w:lineRule="exact"/>
        <w:rPr>
          <w:rFonts w:ascii="Times New Roman" w:eastAsia="Times New Roman" w:hAnsi="Times New Roman"/>
          <w:sz w:val="24"/>
        </w:rPr>
      </w:pPr>
    </w:p>
    <w:p w:rsidR="00000000" w:rsidRDefault="006F13F1" w:rsidP="006F13F1">
      <w:pPr>
        <w:numPr>
          <w:ilvl w:val="0"/>
          <w:numId w:val="243"/>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 xml:space="preserve">a </w:t>
      </w:r>
      <w:r>
        <w:rPr>
          <w:rFonts w:ascii="Times New Roman" w:eastAsia="Times New Roman" w:hAnsi="Times New Roman"/>
          <w:sz w:val="24"/>
        </w:rPr>
        <w:t>“</w:t>
      </w:r>
      <w:r>
        <w:rPr>
          <w:rFonts w:ascii="Times New Roman" w:eastAsia="Times New Roman" w:hAnsi="Times New Roman"/>
          <w:b/>
          <w:sz w:val="24"/>
        </w:rPr>
        <w:t>party</w:t>
      </w:r>
      <w:r>
        <w:rPr>
          <w:rFonts w:ascii="Times New Roman" w:eastAsia="Times New Roman" w:hAnsi="Times New Roman"/>
          <w:sz w:val="24"/>
        </w:rPr>
        <w:t xml:space="preserve">” to this Deed </w:t>
      </w:r>
      <w:r>
        <w:rPr>
          <w:rFonts w:ascii="Times New Roman" w:eastAsia="Times New Roman" w:hAnsi="Times New Roman"/>
          <w:sz w:val="24"/>
        </w:rPr>
        <w:t xml:space="preserve">or a </w:t>
      </w:r>
      <w:r>
        <w:rPr>
          <w:rFonts w:ascii="Times New Roman" w:eastAsia="Times New Roman" w:hAnsi="Times New Roman"/>
          <w:sz w:val="24"/>
        </w:rPr>
        <w:t>“</w:t>
      </w:r>
      <w:r>
        <w:rPr>
          <w:rFonts w:ascii="Times New Roman" w:eastAsia="Times New Roman" w:hAnsi="Times New Roman"/>
          <w:b/>
          <w:sz w:val="24"/>
        </w:rPr>
        <w:t>person</w:t>
      </w:r>
      <w:r>
        <w:rPr>
          <w:rFonts w:ascii="Times New Roman" w:eastAsia="Times New Roman" w:hAnsi="Times New Roman"/>
          <w:sz w:val="24"/>
        </w:rPr>
        <w:t>” shall include t</w:t>
      </w:r>
      <w:r>
        <w:rPr>
          <w:rFonts w:ascii="Times New Roman" w:eastAsia="Times New Roman" w:hAnsi="Times New Roman"/>
          <w:sz w:val="24"/>
        </w:rPr>
        <w:t>heir respective successors,</w:t>
      </w:r>
      <w:r>
        <w:rPr>
          <w:rFonts w:ascii="Times New Roman" w:eastAsia="Times New Roman" w:hAnsi="Times New Roman"/>
          <w:sz w:val="24"/>
        </w:rPr>
        <w:t xml:space="preserve"> assignees, novatees or transferees (to the extent assignment, novation or transfer is permitted under the respective Finance Documents);</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43"/>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an </w:t>
      </w:r>
      <w:r>
        <w:rPr>
          <w:rFonts w:ascii="Times New Roman" w:eastAsia="Times New Roman" w:hAnsi="Times New Roman"/>
          <w:sz w:val="24"/>
        </w:rPr>
        <w:t>“</w:t>
      </w:r>
      <w:r>
        <w:rPr>
          <w:rFonts w:ascii="Times New Roman" w:eastAsia="Times New Roman" w:hAnsi="Times New Roman"/>
          <w:b/>
          <w:sz w:val="24"/>
        </w:rPr>
        <w:t>amendment</w:t>
      </w:r>
      <w:r>
        <w:rPr>
          <w:rFonts w:ascii="Times New Roman" w:eastAsia="Times New Roman" w:hAnsi="Times New Roman"/>
          <w:sz w:val="24"/>
        </w:rPr>
        <w:t>” includes a supplement, modification, novation,</w:t>
      </w:r>
      <w:r>
        <w:rPr>
          <w:rFonts w:ascii="Times New Roman" w:eastAsia="Times New Roman" w:hAnsi="Times New Roman"/>
          <w:sz w:val="24"/>
        </w:rPr>
        <w:t xml:space="preserve"> replacement or re-enactment </w:t>
      </w:r>
      <w:r>
        <w:rPr>
          <w:rFonts w:ascii="Times New Roman" w:eastAsia="Times New Roman" w:hAnsi="Times New Roman"/>
          <w:sz w:val="24"/>
        </w:rPr>
        <w:t xml:space="preserve">and </w:t>
      </w:r>
      <w:r>
        <w:rPr>
          <w:rFonts w:ascii="Times New Roman" w:eastAsia="Times New Roman" w:hAnsi="Times New Roman"/>
          <w:sz w:val="24"/>
        </w:rPr>
        <w:t>“</w:t>
      </w:r>
      <w:r>
        <w:rPr>
          <w:rFonts w:ascii="Times New Roman" w:eastAsia="Times New Roman" w:hAnsi="Times New Roman"/>
          <w:b/>
          <w:sz w:val="24"/>
        </w:rPr>
        <w:t>amended</w:t>
      </w:r>
      <w:r>
        <w:rPr>
          <w:rFonts w:ascii="Times New Roman" w:eastAsia="Times New Roman" w:hAnsi="Times New Roman"/>
          <w:sz w:val="24"/>
        </w:rPr>
        <w:t>” is to be construed accordingly;</w:t>
      </w:r>
    </w:p>
    <w:p w:rsidR="00000000" w:rsidRDefault="006F13F1">
      <w:pPr>
        <w:spacing w:line="290" w:lineRule="exact"/>
        <w:rPr>
          <w:rFonts w:ascii="Times New Roman" w:eastAsia="Times New Roman" w:hAnsi="Times New Roman"/>
          <w:sz w:val="24"/>
        </w:rPr>
      </w:pPr>
    </w:p>
    <w:p w:rsidR="00000000" w:rsidRDefault="006F13F1" w:rsidP="006F13F1">
      <w:pPr>
        <w:numPr>
          <w:ilvl w:val="0"/>
          <w:numId w:val="243"/>
        </w:numPr>
        <w:tabs>
          <w:tab w:val="left" w:pos="1440"/>
        </w:tabs>
        <w:spacing w:line="234" w:lineRule="auto"/>
        <w:ind w:left="1440" w:hanging="720"/>
        <w:jc w:val="both"/>
        <w:rPr>
          <w:rFonts w:ascii="Times New Roman" w:eastAsia="Times New Roman" w:hAnsi="Times New Roman"/>
          <w:sz w:val="24"/>
        </w:rPr>
      </w:pPr>
      <w:r>
        <w:rPr>
          <w:rFonts w:ascii="Times New Roman" w:eastAsia="Times New Roman" w:hAnsi="Times New Roman"/>
          <w:sz w:val="24"/>
        </w:rPr>
        <w:t xml:space="preserve">an </w:t>
      </w:r>
      <w:r>
        <w:rPr>
          <w:rFonts w:ascii="Times New Roman" w:eastAsia="Times New Roman" w:hAnsi="Times New Roman"/>
          <w:sz w:val="24"/>
        </w:rPr>
        <w:t>“</w:t>
      </w:r>
      <w:r>
        <w:rPr>
          <w:rFonts w:ascii="Times New Roman" w:eastAsia="Times New Roman" w:hAnsi="Times New Roman"/>
          <w:b/>
          <w:sz w:val="24"/>
        </w:rPr>
        <w:t>authorised signatory</w:t>
      </w:r>
      <w:r>
        <w:rPr>
          <w:rFonts w:ascii="Times New Roman" w:eastAsia="Times New Roman" w:hAnsi="Times New Roman"/>
          <w:sz w:val="24"/>
        </w:rPr>
        <w:t xml:space="preserve">” means a person that has been duly authorised by another person (the </w:t>
      </w:r>
      <w:r>
        <w:rPr>
          <w:rFonts w:ascii="Times New Roman" w:eastAsia="Times New Roman" w:hAnsi="Times New Roman"/>
          <w:sz w:val="24"/>
        </w:rPr>
        <w:t>“</w:t>
      </w:r>
      <w:r>
        <w:rPr>
          <w:rFonts w:ascii="Times New Roman" w:eastAsia="Times New Roman" w:hAnsi="Times New Roman"/>
          <w:b/>
          <w:sz w:val="24"/>
        </w:rPr>
        <w:t>other person</w:t>
      </w:r>
      <w:r>
        <w:rPr>
          <w:rFonts w:ascii="Times New Roman" w:eastAsia="Times New Roman" w:hAnsi="Times New Roman"/>
          <w:sz w:val="24"/>
        </w:rPr>
        <w:t>”) to execute or sign the Finance Documents</w:t>
      </w:r>
    </w:p>
    <w:p w:rsidR="00000000" w:rsidRDefault="006F13F1">
      <w:pPr>
        <w:spacing w:line="13" w:lineRule="exact"/>
        <w:rPr>
          <w:rFonts w:ascii="Times New Roman" w:eastAsia="Times New Roman" w:hAnsi="Times New Roman"/>
          <w:sz w:val="24"/>
        </w:rPr>
      </w:pPr>
    </w:p>
    <w:p w:rsidR="00000000" w:rsidRDefault="006F13F1">
      <w:pPr>
        <w:spacing w:line="234" w:lineRule="auto"/>
        <w:ind w:left="1440"/>
        <w:rPr>
          <w:rFonts w:ascii="Times New Roman" w:eastAsia="Times New Roman" w:hAnsi="Times New Roman"/>
          <w:sz w:val="24"/>
        </w:rPr>
      </w:pPr>
      <w:r>
        <w:rPr>
          <w:rFonts w:ascii="Times New Roman" w:eastAsia="Times New Roman" w:hAnsi="Times New Roman"/>
          <w:sz w:val="24"/>
        </w:rPr>
        <w:t>(or other document or notice</w:t>
      </w:r>
      <w:r>
        <w:rPr>
          <w:rFonts w:ascii="Times New Roman" w:eastAsia="Times New Roman" w:hAnsi="Times New Roman"/>
          <w:sz w:val="24"/>
        </w:rPr>
        <w:t xml:space="preserve"> to be executed or signed by the other person under or in connection with any Finance Document) on behalf of that other person;</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43"/>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control</w:t>
      </w:r>
      <w:r>
        <w:rPr>
          <w:rFonts w:ascii="Times New Roman" w:eastAsia="Times New Roman" w:hAnsi="Times New Roman"/>
          <w:sz w:val="24"/>
        </w:rPr>
        <w:t>” includes the power to direct the management and policies of an entity, whether through the ownership of voting capita</w:t>
      </w:r>
      <w:r>
        <w:rPr>
          <w:rFonts w:ascii="Times New Roman" w:eastAsia="Times New Roman" w:hAnsi="Times New Roman"/>
          <w:sz w:val="24"/>
        </w:rPr>
        <w:t>l, by contract or otherwise;</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43"/>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assets</w:t>
      </w:r>
      <w:r>
        <w:rPr>
          <w:rFonts w:ascii="Times New Roman" w:eastAsia="Times New Roman" w:hAnsi="Times New Roman"/>
          <w:sz w:val="24"/>
        </w:rPr>
        <w:t>” include all properties whatsoever both present and future, (whether tangible, intangible or otherwise) (including intellectual property rights), investments, cash-flows, revenues, rights, benefits, interests and title</w:t>
      </w:r>
      <w:r>
        <w:rPr>
          <w:rFonts w:ascii="Times New Roman" w:eastAsia="Times New Roman" w:hAnsi="Times New Roman"/>
          <w:sz w:val="24"/>
        </w:rPr>
        <w:t xml:space="preserve"> of every description;</w:t>
      </w:r>
    </w:p>
    <w:p w:rsidR="00000000" w:rsidRDefault="006F13F1">
      <w:pPr>
        <w:spacing w:line="290" w:lineRule="exact"/>
        <w:rPr>
          <w:rFonts w:ascii="Times New Roman" w:eastAsia="Times New Roman" w:hAnsi="Times New Roman"/>
          <w:sz w:val="24"/>
        </w:rPr>
      </w:pPr>
    </w:p>
    <w:p w:rsidR="00000000" w:rsidRDefault="006F13F1" w:rsidP="006F13F1">
      <w:pPr>
        <w:numPr>
          <w:ilvl w:val="0"/>
          <w:numId w:val="243"/>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 refe</w:t>
      </w:r>
      <w:r>
        <w:rPr>
          <w:rFonts w:ascii="Times New Roman" w:eastAsia="Times New Roman" w:hAnsi="Times New Roman"/>
          <w:sz w:val="24"/>
        </w:rPr>
        <w:t xml:space="preserve">rence to </w:t>
      </w:r>
      <w:r>
        <w:rPr>
          <w:rFonts w:ascii="Times New Roman" w:eastAsia="Times New Roman" w:hAnsi="Times New Roman"/>
          <w:sz w:val="24"/>
        </w:rPr>
        <w:t>“</w:t>
      </w:r>
      <w:r>
        <w:rPr>
          <w:rFonts w:ascii="Times New Roman" w:eastAsia="Times New Roman" w:hAnsi="Times New Roman"/>
          <w:b/>
          <w:sz w:val="24"/>
        </w:rPr>
        <w:t>encumbrance</w:t>
      </w:r>
      <w:r>
        <w:rPr>
          <w:rFonts w:ascii="Times New Roman" w:eastAsia="Times New Roman" w:hAnsi="Times New Roman"/>
          <w:sz w:val="24"/>
        </w:rPr>
        <w:t>” includes a mortgage, charge, lien, pledge,</w:t>
      </w:r>
      <w:r>
        <w:rPr>
          <w:rFonts w:ascii="Times New Roman" w:eastAsia="Times New Roman" w:hAnsi="Times New Roman"/>
          <w:sz w:val="24"/>
        </w:rPr>
        <w:t xml:space="preserve"> hypothecation, Security Interest or any lien of any description whatsoever</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43"/>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hereof</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b/>
          <w:sz w:val="24"/>
        </w:rPr>
        <w:t>herein</w:t>
      </w:r>
      <w:r>
        <w:rPr>
          <w:rFonts w:ascii="Times New Roman" w:eastAsia="Times New Roman" w:hAnsi="Times New Roman"/>
          <w:sz w:val="24"/>
        </w:rPr>
        <w:t xml:space="preserve">” and </w:t>
      </w:r>
      <w:r>
        <w:rPr>
          <w:rFonts w:ascii="Times New Roman" w:eastAsia="Times New Roman" w:hAnsi="Times New Roman"/>
          <w:sz w:val="24"/>
        </w:rPr>
        <w:t>“</w:t>
      </w:r>
      <w:r>
        <w:rPr>
          <w:rFonts w:ascii="Times New Roman" w:eastAsia="Times New Roman" w:hAnsi="Times New Roman"/>
          <w:b/>
          <w:sz w:val="24"/>
        </w:rPr>
        <w:t>hereto</w:t>
      </w:r>
      <w:r>
        <w:rPr>
          <w:rFonts w:ascii="Times New Roman" w:eastAsia="Times New Roman" w:hAnsi="Times New Roman"/>
          <w:sz w:val="24"/>
        </w:rPr>
        <w:t>” and words of similar import when used with reference</w:t>
      </w:r>
      <w:r>
        <w:rPr>
          <w:rFonts w:ascii="Times New Roman" w:eastAsia="Times New Roman" w:hAnsi="Times New Roman"/>
          <w:sz w:val="24"/>
        </w:rPr>
        <w:t xml:space="preserve"> to a specific Clause in, or Schedule to, this Deed shall refer to such Clause in, or Schedule to, the Deed, and when used otherwise than in connection with specific Clauses or Schedules, shall refer to the Deed as a whole;</w:t>
      </w:r>
    </w:p>
    <w:p w:rsidR="00000000" w:rsidRDefault="006F13F1">
      <w:pPr>
        <w:tabs>
          <w:tab w:val="left" w:pos="1440"/>
        </w:tabs>
        <w:spacing w:line="237" w:lineRule="auto"/>
        <w:ind w:left="144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42" w:name="page143"/>
      <w:bookmarkEnd w:id="142"/>
    </w:p>
    <w:p w:rsidR="00000000" w:rsidRDefault="006F13F1" w:rsidP="006F13F1">
      <w:pPr>
        <w:numPr>
          <w:ilvl w:val="0"/>
          <w:numId w:val="244"/>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other</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b/>
          <w:sz w:val="24"/>
        </w:rPr>
        <w:t>or otherwise</w:t>
      </w:r>
      <w:r>
        <w:rPr>
          <w:rFonts w:ascii="Times New Roman" w:eastAsia="Times New Roman" w:hAnsi="Times New Roman"/>
          <w:sz w:val="24"/>
        </w:rPr>
        <w:t xml:space="preserve">” and </w:t>
      </w:r>
      <w:r>
        <w:rPr>
          <w:rFonts w:ascii="Times New Roman" w:eastAsia="Times New Roman" w:hAnsi="Times New Roman"/>
          <w:sz w:val="24"/>
        </w:rPr>
        <w:t>“</w:t>
      </w:r>
      <w:r>
        <w:rPr>
          <w:rFonts w:ascii="Times New Roman" w:eastAsia="Times New Roman" w:hAnsi="Times New Roman"/>
          <w:b/>
          <w:sz w:val="24"/>
        </w:rPr>
        <w:t>w</w:t>
      </w:r>
      <w:r>
        <w:rPr>
          <w:rFonts w:ascii="Times New Roman" w:eastAsia="Times New Roman" w:hAnsi="Times New Roman"/>
          <w:b/>
          <w:sz w:val="24"/>
        </w:rPr>
        <w:t>hatsoever</w:t>
      </w:r>
      <w:r>
        <w:rPr>
          <w:rFonts w:ascii="Times New Roman" w:eastAsia="Times New Roman" w:hAnsi="Times New Roman"/>
          <w:sz w:val="24"/>
        </w:rPr>
        <w:t>” shall not be constru</w:t>
      </w:r>
      <w:r>
        <w:rPr>
          <w:rFonts w:ascii="Times New Roman" w:eastAsia="Times New Roman" w:hAnsi="Times New Roman"/>
          <w:sz w:val="24"/>
        </w:rPr>
        <w:t>ed</w:t>
      </w:r>
      <w:r>
        <w:rPr>
          <w:rFonts w:ascii="Times New Roman" w:eastAsia="Times New Roman" w:hAnsi="Times New Roman"/>
          <w:sz w:val="24"/>
        </w:rPr>
        <w:t xml:space="preserve"> </w:t>
      </w:r>
      <w:r>
        <w:rPr>
          <w:rFonts w:ascii="Times New Roman" w:eastAsia="Times New Roman" w:hAnsi="Times New Roman"/>
          <w:i/>
          <w:sz w:val="24"/>
        </w:rPr>
        <w:t>ejusdem</w:t>
      </w:r>
      <w:r>
        <w:rPr>
          <w:rFonts w:ascii="Times New Roman" w:eastAsia="Times New Roman" w:hAnsi="Times New Roman"/>
          <w:i/>
          <w:sz w:val="24"/>
        </w:rPr>
        <w:t xml:space="preserve"> generis</w:t>
      </w:r>
      <w:r>
        <w:rPr>
          <w:rFonts w:ascii="Times New Roman" w:eastAsia="Times New Roman" w:hAnsi="Times New Roman"/>
          <w:sz w:val="24"/>
        </w:rPr>
        <w:t xml:space="preserve"> </w:t>
      </w:r>
      <w:r>
        <w:rPr>
          <w:rFonts w:ascii="Times New Roman" w:eastAsia="Times New Roman" w:hAnsi="Times New Roman"/>
          <w:sz w:val="24"/>
        </w:rPr>
        <w:t>or be construed as any limitation upon the generality of any preceding</w:t>
      </w:r>
      <w:r>
        <w:rPr>
          <w:rFonts w:ascii="Times New Roman" w:eastAsia="Times New Roman" w:hAnsi="Times New Roman"/>
          <w:sz w:val="24"/>
        </w:rPr>
        <w:t xml:space="preserve"> words or matters specifically referred to;</w:t>
      </w:r>
    </w:p>
    <w:p w:rsidR="00000000" w:rsidRDefault="006F13F1">
      <w:pPr>
        <w:spacing w:line="277" w:lineRule="exact"/>
        <w:rPr>
          <w:rFonts w:ascii="Times New Roman" w:eastAsia="Times New Roman" w:hAnsi="Times New Roman"/>
          <w:sz w:val="24"/>
        </w:rPr>
      </w:pPr>
    </w:p>
    <w:p w:rsidR="00000000" w:rsidRDefault="006F13F1" w:rsidP="006F13F1">
      <w:pPr>
        <w:numPr>
          <w:ilvl w:val="0"/>
          <w:numId w:val="24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the word </w:t>
      </w:r>
      <w:r>
        <w:rPr>
          <w:rFonts w:ascii="Times New Roman" w:eastAsia="Times New Roman" w:hAnsi="Times New Roman"/>
          <w:sz w:val="24"/>
        </w:rPr>
        <w:t>“</w:t>
      </w:r>
      <w:r>
        <w:rPr>
          <w:rFonts w:ascii="Times New Roman" w:eastAsia="Times New Roman" w:hAnsi="Times New Roman"/>
          <w:b/>
          <w:sz w:val="24"/>
        </w:rPr>
        <w:t>includes</w:t>
      </w:r>
      <w:r>
        <w:rPr>
          <w:rFonts w:ascii="Times New Roman" w:eastAsia="Times New Roman" w:hAnsi="Times New Roman"/>
          <w:sz w:val="24"/>
        </w:rPr>
        <w:t xml:space="preserve">” or </w:t>
      </w:r>
      <w:r>
        <w:rPr>
          <w:rFonts w:ascii="Times New Roman" w:eastAsia="Times New Roman" w:hAnsi="Times New Roman"/>
          <w:sz w:val="24"/>
        </w:rPr>
        <w:t>“</w:t>
      </w:r>
      <w:r>
        <w:rPr>
          <w:rFonts w:ascii="Times New Roman" w:eastAsia="Times New Roman" w:hAnsi="Times New Roman"/>
          <w:b/>
          <w:sz w:val="24"/>
        </w:rPr>
        <w:t>including</w:t>
      </w:r>
      <w:r>
        <w:rPr>
          <w:rFonts w:ascii="Times New Roman" w:eastAsia="Times New Roman" w:hAnsi="Times New Roman"/>
          <w:sz w:val="24"/>
        </w:rPr>
        <w:t>” are to be construed without limitation;</w:t>
      </w:r>
    </w:p>
    <w:p w:rsidR="00000000" w:rsidRDefault="006F13F1">
      <w:pPr>
        <w:spacing w:line="276" w:lineRule="exact"/>
        <w:rPr>
          <w:rFonts w:ascii="Times New Roman" w:eastAsia="Times New Roman" w:hAnsi="Times New Roman"/>
        </w:rPr>
      </w:pPr>
    </w:p>
    <w:p w:rsidR="00000000" w:rsidRDefault="006F13F1" w:rsidP="006F13F1">
      <w:pPr>
        <w:numPr>
          <w:ilvl w:val="1"/>
          <w:numId w:val="245"/>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a provision of </w:t>
      </w:r>
      <w:r>
        <w:rPr>
          <w:rFonts w:ascii="Times New Roman" w:eastAsia="Times New Roman" w:hAnsi="Times New Roman"/>
          <w:sz w:val="24"/>
        </w:rPr>
        <w:t>law is a reference to that provision as amended or re-enacted;</w:t>
      </w:r>
    </w:p>
    <w:p w:rsidR="00000000" w:rsidRDefault="006F13F1">
      <w:pPr>
        <w:spacing w:line="288" w:lineRule="exact"/>
        <w:rPr>
          <w:rFonts w:ascii="Times New Roman" w:eastAsia="Times New Roman" w:hAnsi="Times New Roman"/>
          <w:sz w:val="24"/>
        </w:rPr>
      </w:pPr>
    </w:p>
    <w:p w:rsidR="00000000" w:rsidRDefault="006F13F1" w:rsidP="006F13F1">
      <w:pPr>
        <w:numPr>
          <w:ilvl w:val="1"/>
          <w:numId w:val="245"/>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 xml:space="preserve">all approvals, permissions, consents or acceptance required by the Guarantor(s) from the Bank for any matter shall require the </w:t>
      </w:r>
      <w:r>
        <w:rPr>
          <w:rFonts w:ascii="Times New Roman" w:eastAsia="Times New Roman" w:hAnsi="Times New Roman"/>
          <w:sz w:val="24"/>
        </w:rPr>
        <w:t>“prior and written</w:t>
      </w:r>
      <w:r>
        <w:rPr>
          <w:rFonts w:ascii="Times New Roman" w:eastAsia="Times New Roman" w:hAnsi="Times New Roman"/>
          <w:sz w:val="24"/>
        </w:rPr>
        <w:t>” approval, permission, consent or acceptance o</w:t>
      </w:r>
      <w:r>
        <w:rPr>
          <w:rFonts w:ascii="Times New Roman" w:eastAsia="Times New Roman" w:hAnsi="Times New Roman"/>
          <w:sz w:val="24"/>
        </w:rPr>
        <w:t>f the Bank;</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45"/>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words and abbreviations, which have well known technical or trade or commercial meanings are used in the Deed in accordance with such meanings;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5"/>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in the event of any disagreement or dispute between the Bank and the Guarantor(s) regarding the ma</w:t>
      </w:r>
      <w:r>
        <w:rPr>
          <w:rFonts w:ascii="Times New Roman" w:eastAsia="Times New Roman" w:hAnsi="Times New Roman"/>
          <w:sz w:val="24"/>
        </w:rPr>
        <w:t>teriality and reasonability of any matter including any event, occurrence, circumstance, change, fact, information, document, authorisation, proceeding, act, omission, claims, breach, default or otherwise, the opinion of the Bank as to the materiality of a</w:t>
      </w:r>
      <w:r>
        <w:rPr>
          <w:rFonts w:ascii="Times New Roman" w:eastAsia="Times New Roman" w:hAnsi="Times New Roman"/>
          <w:sz w:val="24"/>
        </w:rPr>
        <w:t>ny of the foregoing shall be final and binding on the Guarantor(s);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5"/>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in the event there are more than 1 (one) Guarantors providing the guarantee under this Deed, a reference to the term Guarantor(s) shall deem to include a reference to all the Guarantors u</w:t>
      </w:r>
      <w:r>
        <w:rPr>
          <w:rFonts w:ascii="Times New Roman" w:eastAsia="Times New Roman" w:hAnsi="Times New Roman"/>
          <w:sz w:val="24"/>
        </w:rPr>
        <w:t>nder this Deed;</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45"/>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clause and schedule headings are for ease of reference only and shall not be used in any way for purposes of interpreting this Deed; and</w:t>
      </w:r>
    </w:p>
    <w:p w:rsidR="00000000" w:rsidRDefault="006F13F1">
      <w:pPr>
        <w:spacing w:line="277" w:lineRule="exact"/>
        <w:rPr>
          <w:rFonts w:ascii="Times New Roman" w:eastAsia="Times New Roman" w:hAnsi="Times New Roman"/>
          <w:sz w:val="24"/>
        </w:rPr>
      </w:pPr>
    </w:p>
    <w:p w:rsidR="00000000" w:rsidRDefault="006F13F1" w:rsidP="006F13F1">
      <w:pPr>
        <w:numPr>
          <w:ilvl w:val="1"/>
          <w:numId w:val="245"/>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All schedules hereof shall form an integral part of this Deed.</w:t>
      </w:r>
    </w:p>
    <w:p w:rsidR="00000000" w:rsidRDefault="006F13F1">
      <w:pPr>
        <w:spacing w:line="280" w:lineRule="exact"/>
        <w:rPr>
          <w:rFonts w:ascii="Times New Roman" w:eastAsia="Times New Roman" w:hAnsi="Times New Roman"/>
          <w:sz w:val="24"/>
        </w:rPr>
      </w:pPr>
    </w:p>
    <w:p w:rsidR="00000000" w:rsidRDefault="006F13F1" w:rsidP="006F13F1">
      <w:pPr>
        <w:numPr>
          <w:ilvl w:val="0"/>
          <w:numId w:val="24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GUARANTEE</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46"/>
        </w:numPr>
        <w:tabs>
          <w:tab w:val="left" w:pos="1080"/>
        </w:tabs>
        <w:spacing w:line="238" w:lineRule="auto"/>
        <w:ind w:left="1080" w:hanging="360"/>
        <w:jc w:val="both"/>
        <w:rPr>
          <w:rFonts w:ascii="Times New Roman" w:eastAsia="Times New Roman" w:hAnsi="Times New Roman"/>
          <w:sz w:val="24"/>
        </w:rPr>
      </w:pPr>
      <w:r>
        <w:rPr>
          <w:rFonts w:ascii="Times New Roman" w:eastAsia="Times New Roman" w:hAnsi="Times New Roman"/>
          <w:sz w:val="24"/>
        </w:rPr>
        <w:t>In consideration of the Ba</w:t>
      </w:r>
      <w:r>
        <w:rPr>
          <w:rFonts w:ascii="Times New Roman" w:eastAsia="Times New Roman" w:hAnsi="Times New Roman"/>
          <w:sz w:val="24"/>
        </w:rPr>
        <w:t>nk agreeing to make the Facilities available to the Borrower, the Guarantor(s) hereby irrevocably, absolutely and unconditionally guarantees to the Bank that till all the Loan Obligations have been repaid in full, the failure of the Borrower to repay the L</w:t>
      </w:r>
      <w:r>
        <w:rPr>
          <w:rFonts w:ascii="Times New Roman" w:eastAsia="Times New Roman" w:hAnsi="Times New Roman"/>
          <w:sz w:val="24"/>
        </w:rPr>
        <w:t>oan Obligations (or any part thereof) in accordance with the terms of the Facility Agreement or upon the occurrence of an Event of Default, the Guarantor(s) shall, on demand, forthwith pay to the Bank, without demur or protest and without set off, deductio</w:t>
      </w:r>
      <w:r>
        <w:rPr>
          <w:rFonts w:ascii="Times New Roman" w:eastAsia="Times New Roman" w:hAnsi="Times New Roman"/>
          <w:sz w:val="24"/>
        </w:rPr>
        <w:t>ns and/or adjustments of any kind whatsoever, the amount of the Guaranteed Obligations as may be claimed by the Bank in relation to the Facilities, as stated in a demand notice to be issued by the</w:t>
      </w:r>
    </w:p>
    <w:p w:rsidR="00000000" w:rsidRDefault="006F13F1">
      <w:pPr>
        <w:spacing w:line="9" w:lineRule="exact"/>
        <w:rPr>
          <w:rFonts w:ascii="Times New Roman" w:eastAsia="Times New Roman" w:hAnsi="Times New Roman"/>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Bank to the Guarantor(s) (</w:t>
      </w:r>
      <w:r>
        <w:rPr>
          <w:rFonts w:ascii="Times New Roman" w:eastAsia="Times New Roman" w:hAnsi="Times New Roman"/>
          <w:sz w:val="24"/>
        </w:rPr>
        <w:t>“</w:t>
      </w:r>
      <w:r>
        <w:rPr>
          <w:rFonts w:ascii="Times New Roman" w:eastAsia="Times New Roman" w:hAnsi="Times New Roman"/>
          <w:b/>
          <w:sz w:val="24"/>
        </w:rPr>
        <w:t>Demand Notice</w:t>
      </w:r>
      <w:r>
        <w:rPr>
          <w:rFonts w:ascii="Times New Roman" w:eastAsia="Times New Roman" w:hAnsi="Times New Roman"/>
          <w:sz w:val="24"/>
        </w:rPr>
        <w:t>”).</w:t>
      </w:r>
    </w:p>
    <w:p w:rsidR="00000000" w:rsidRDefault="006F13F1">
      <w:pPr>
        <w:spacing w:line="288" w:lineRule="exact"/>
        <w:rPr>
          <w:rFonts w:ascii="Times New Roman" w:eastAsia="Times New Roman" w:hAnsi="Times New Roman"/>
          <w:sz w:val="24"/>
        </w:rPr>
      </w:pPr>
    </w:p>
    <w:p w:rsidR="00000000" w:rsidRDefault="006F13F1" w:rsidP="006F13F1">
      <w:pPr>
        <w:numPr>
          <w:ilvl w:val="1"/>
          <w:numId w:val="246"/>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Any demand gi</w:t>
      </w:r>
      <w:r>
        <w:rPr>
          <w:rFonts w:ascii="Times New Roman" w:eastAsia="Times New Roman" w:hAnsi="Times New Roman"/>
          <w:sz w:val="24"/>
        </w:rPr>
        <w:t>ven or made by the Bank to any Guarantor(s) way of a Demand Notice shall be final, conclusive and binding on the Guarantor(s).</w:t>
      </w:r>
    </w:p>
    <w:p w:rsidR="00000000" w:rsidRDefault="006F13F1">
      <w:pPr>
        <w:tabs>
          <w:tab w:val="left" w:pos="1440"/>
        </w:tabs>
        <w:spacing w:line="234" w:lineRule="auto"/>
        <w:ind w:left="1440" w:hanging="720"/>
        <w:rPr>
          <w:rFonts w:ascii="Times New Roman" w:eastAsia="Times New Roman" w:hAnsi="Times New Roman"/>
          <w:sz w:val="24"/>
        </w:rPr>
        <w:sectPr w:rsidR="00000000">
          <w:pgSz w:w="12240" w:h="15840"/>
          <w:pgMar w:top="1440" w:right="1440" w:bottom="1149" w:left="1440" w:header="0" w:footer="0" w:gutter="0"/>
          <w:cols w:space="0" w:equalWidth="0">
            <w:col w:w="9360"/>
          </w:cols>
          <w:docGrid w:linePitch="360"/>
        </w:sectPr>
      </w:pPr>
    </w:p>
    <w:p w:rsidR="00000000" w:rsidRDefault="006F13F1">
      <w:pPr>
        <w:spacing w:line="279" w:lineRule="exact"/>
        <w:rPr>
          <w:rFonts w:ascii="Times New Roman" w:eastAsia="Times New Roman" w:hAnsi="Times New Roman"/>
        </w:rPr>
      </w:pPr>
      <w:bookmarkStart w:id="143" w:name="page144"/>
      <w:bookmarkEnd w:id="143"/>
    </w:p>
    <w:p w:rsidR="00000000" w:rsidRDefault="006F13F1" w:rsidP="006F13F1">
      <w:pPr>
        <w:numPr>
          <w:ilvl w:val="1"/>
          <w:numId w:val="247"/>
        </w:numPr>
        <w:tabs>
          <w:tab w:val="left" w:pos="1440"/>
        </w:tabs>
        <w:spacing w:line="238" w:lineRule="auto"/>
        <w:ind w:left="1440" w:hanging="732"/>
        <w:jc w:val="both"/>
        <w:rPr>
          <w:rFonts w:ascii="Times New Roman" w:eastAsia="Times New Roman" w:hAnsi="Times New Roman"/>
          <w:sz w:val="24"/>
        </w:rPr>
      </w:pPr>
      <w:r>
        <w:rPr>
          <w:rFonts w:ascii="Times New Roman" w:eastAsia="Times New Roman" w:hAnsi="Times New Roman"/>
          <w:sz w:val="24"/>
        </w:rPr>
        <w:t>The Guarantor(s) shall, as a separate and independent stipulation and without prejudice to the other provisions contained herei</w:t>
      </w:r>
      <w:r>
        <w:rPr>
          <w:rFonts w:ascii="Times New Roman" w:eastAsia="Times New Roman" w:hAnsi="Times New Roman"/>
          <w:sz w:val="24"/>
        </w:rPr>
        <w:t>n, as primary obligors and not merely as sureties, indemnify the Bank against any liability, loss, damages, claims or cost suffered by the Bank as a result of any or all of the Guaranteed Obligations being or becoming void, voidable, unenforceable, illegal</w:t>
      </w:r>
      <w:r>
        <w:rPr>
          <w:rFonts w:ascii="Times New Roman" w:eastAsia="Times New Roman" w:hAnsi="Times New Roman"/>
          <w:sz w:val="24"/>
        </w:rPr>
        <w:t>, invalid, ineffective or not being recoverable for any reason whatsoever irrespective of whether such reason or any related fact or circumstance was known or ought to have been known to the Bank or any of its officers, employees, agents or advisers.</w:t>
      </w:r>
    </w:p>
    <w:p w:rsidR="00000000" w:rsidRDefault="006F13F1">
      <w:pPr>
        <w:spacing w:line="294" w:lineRule="exact"/>
        <w:rPr>
          <w:rFonts w:ascii="Times New Roman" w:eastAsia="Times New Roman" w:hAnsi="Times New Roman"/>
          <w:sz w:val="24"/>
        </w:rPr>
      </w:pPr>
    </w:p>
    <w:p w:rsidR="00000000" w:rsidRDefault="006F13F1" w:rsidP="006F13F1">
      <w:pPr>
        <w:numPr>
          <w:ilvl w:val="1"/>
          <w:numId w:val="247"/>
        </w:numPr>
        <w:tabs>
          <w:tab w:val="left" w:pos="1440"/>
        </w:tabs>
        <w:spacing w:line="234" w:lineRule="auto"/>
        <w:ind w:left="1440" w:hanging="732"/>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liability of the Guarantor(s) under this Clause 2 is as primary obligors and not merely as sureties.</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47"/>
        </w:numPr>
        <w:tabs>
          <w:tab w:val="left" w:pos="1440"/>
        </w:tabs>
        <w:spacing w:line="237" w:lineRule="auto"/>
        <w:ind w:left="1440" w:hanging="732"/>
        <w:jc w:val="both"/>
        <w:rPr>
          <w:rFonts w:ascii="Times New Roman" w:eastAsia="Times New Roman" w:hAnsi="Times New Roman"/>
          <w:sz w:val="24"/>
        </w:rPr>
      </w:pPr>
      <w:r>
        <w:rPr>
          <w:rFonts w:ascii="Times New Roman" w:eastAsia="Times New Roman" w:hAnsi="Times New Roman"/>
          <w:sz w:val="24"/>
        </w:rPr>
        <w:t xml:space="preserve">The Bank shall have the sole discretion (i) to make disbursement(s) and/or interim disbursement(s) out of the Facilities; and/or (ii) to lend and advance </w:t>
      </w:r>
      <w:r>
        <w:rPr>
          <w:rFonts w:ascii="Times New Roman" w:eastAsia="Times New Roman" w:hAnsi="Times New Roman"/>
          <w:sz w:val="24"/>
        </w:rPr>
        <w:t>to the Borrower, the said Facilities at such time, on such conditions and in such manner as the Bank may decide.</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7"/>
        </w:numPr>
        <w:tabs>
          <w:tab w:val="left" w:pos="1440"/>
        </w:tabs>
        <w:spacing w:line="237" w:lineRule="auto"/>
        <w:ind w:left="1440" w:hanging="732"/>
        <w:jc w:val="both"/>
        <w:rPr>
          <w:rFonts w:ascii="Times New Roman" w:eastAsia="Times New Roman" w:hAnsi="Times New Roman"/>
          <w:sz w:val="24"/>
        </w:rPr>
      </w:pPr>
      <w:r>
        <w:rPr>
          <w:rFonts w:ascii="Times New Roman" w:eastAsia="Times New Roman" w:hAnsi="Times New Roman"/>
          <w:sz w:val="24"/>
        </w:rPr>
        <w:t>The Guarantor(s) shall ensure that the Borrower shall duly and punctually repay the Guaranteed Obligations and perform and comply with all the</w:t>
      </w:r>
      <w:r>
        <w:rPr>
          <w:rFonts w:ascii="Times New Roman" w:eastAsia="Times New Roman" w:hAnsi="Times New Roman"/>
          <w:sz w:val="24"/>
        </w:rPr>
        <w:t xml:space="preserve"> other terms, conditions and covenants contained in the Finance Documents (to which it is a party).</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7"/>
        </w:numPr>
        <w:tabs>
          <w:tab w:val="left" w:pos="1440"/>
        </w:tabs>
        <w:spacing w:line="236" w:lineRule="auto"/>
        <w:ind w:left="1440" w:hanging="732"/>
        <w:jc w:val="both"/>
        <w:rPr>
          <w:rFonts w:ascii="Times New Roman" w:eastAsia="Times New Roman" w:hAnsi="Times New Roman"/>
          <w:sz w:val="24"/>
        </w:rPr>
      </w:pPr>
      <w:r>
        <w:rPr>
          <w:rFonts w:ascii="Times New Roman" w:eastAsia="Times New Roman" w:hAnsi="Times New Roman"/>
          <w:sz w:val="24"/>
        </w:rPr>
        <w:t>The Guarantor(s) agrees and declares that the rights and powers conferred on the Bank by these presents may be exercised against the Guarantor(s) at the di</w:t>
      </w:r>
      <w:r>
        <w:rPr>
          <w:rFonts w:ascii="Times New Roman" w:eastAsia="Times New Roman" w:hAnsi="Times New Roman"/>
          <w:sz w:val="24"/>
        </w:rPr>
        <w:t>scretion of the Bank.</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47"/>
        </w:numPr>
        <w:tabs>
          <w:tab w:val="left" w:pos="1440"/>
        </w:tabs>
        <w:spacing w:line="234" w:lineRule="auto"/>
        <w:ind w:left="1440" w:hanging="732"/>
        <w:rPr>
          <w:rFonts w:ascii="Times New Roman" w:eastAsia="Times New Roman" w:hAnsi="Times New Roman"/>
          <w:sz w:val="24"/>
        </w:rPr>
      </w:pPr>
      <w:r>
        <w:rPr>
          <w:rFonts w:ascii="Times New Roman" w:eastAsia="Times New Roman" w:hAnsi="Times New Roman"/>
          <w:sz w:val="24"/>
        </w:rPr>
        <w:t>The Guarantor(s) shall not be discharged at any time till such time the Bank issues its discharge in writing.</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7"/>
        </w:numPr>
        <w:tabs>
          <w:tab w:val="left" w:pos="1440"/>
        </w:tabs>
        <w:spacing w:line="234" w:lineRule="auto"/>
        <w:ind w:left="1440" w:hanging="732"/>
        <w:rPr>
          <w:rFonts w:ascii="Times New Roman" w:eastAsia="Times New Roman" w:hAnsi="Times New Roman"/>
          <w:sz w:val="24"/>
        </w:rPr>
      </w:pPr>
      <w:r>
        <w:rPr>
          <w:rFonts w:ascii="Times New Roman" w:eastAsia="Times New Roman" w:hAnsi="Times New Roman"/>
          <w:sz w:val="24"/>
        </w:rPr>
        <w:t>This guarantee shall be in addition and not in substitution to any other guarantee for the Borrower signed by the Guaranto</w:t>
      </w:r>
      <w:r>
        <w:rPr>
          <w:rFonts w:ascii="Times New Roman" w:eastAsia="Times New Roman" w:hAnsi="Times New Roman"/>
          <w:sz w:val="24"/>
        </w:rPr>
        <w:t>r(s)s that the Bank may at any time hold.</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47"/>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obligations of the Guarantor(s) hereunder are joint and several and independent of the obligations of the Borrower, and a separate action or actions may be brought and prosecuted against the Guarantor(s) alone</w:t>
      </w:r>
      <w:r>
        <w:rPr>
          <w:rFonts w:ascii="Times New Roman" w:eastAsia="Times New Roman" w:hAnsi="Times New Roman"/>
          <w:sz w:val="24"/>
        </w:rPr>
        <w:t xml:space="preserve"> or jointly with the Borrower.</w:t>
      </w:r>
    </w:p>
    <w:p w:rsidR="00000000" w:rsidRDefault="006F13F1">
      <w:pPr>
        <w:spacing w:line="200" w:lineRule="exact"/>
        <w:rPr>
          <w:rFonts w:ascii="Times New Roman" w:eastAsia="Times New Roman" w:hAnsi="Times New Roman"/>
          <w:sz w:val="24"/>
        </w:rPr>
      </w:pPr>
    </w:p>
    <w:p w:rsidR="00000000" w:rsidRDefault="006F13F1">
      <w:pPr>
        <w:spacing w:line="203" w:lineRule="exact"/>
        <w:rPr>
          <w:rFonts w:ascii="Times New Roman" w:eastAsia="Times New Roman" w:hAnsi="Times New Roman"/>
          <w:sz w:val="24"/>
        </w:rPr>
      </w:pPr>
    </w:p>
    <w:p w:rsidR="00000000" w:rsidRDefault="006F13F1" w:rsidP="006F13F1">
      <w:pPr>
        <w:numPr>
          <w:ilvl w:val="0"/>
          <w:numId w:val="248"/>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DEFAULT INTEREST</w:t>
      </w:r>
    </w:p>
    <w:p w:rsidR="00000000" w:rsidRDefault="006F13F1">
      <w:pPr>
        <w:spacing w:line="283" w:lineRule="exact"/>
        <w:rPr>
          <w:rFonts w:ascii="Times New Roman" w:eastAsia="Times New Roman" w:hAnsi="Times New Roman"/>
          <w:b/>
          <w:sz w:val="24"/>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In the event of default in payment of the Guaranteed Obligations or any part thereof, the Guarantor(s) shall pay the default interest at the Default Rate, on such outstanding amounts computed from and incl</w:t>
      </w:r>
      <w:r>
        <w:rPr>
          <w:rFonts w:ascii="Times New Roman" w:eastAsia="Times New Roman" w:hAnsi="Times New Roman"/>
          <w:sz w:val="24"/>
        </w:rPr>
        <w:t>uding the date of the Demand Notice until the date of actual payment thereof.</w:t>
      </w:r>
    </w:p>
    <w:p w:rsidR="00000000" w:rsidRDefault="006F13F1">
      <w:pPr>
        <w:spacing w:line="282" w:lineRule="exact"/>
        <w:rPr>
          <w:rFonts w:ascii="Times New Roman" w:eastAsia="Times New Roman" w:hAnsi="Times New Roman"/>
          <w:b/>
          <w:sz w:val="24"/>
        </w:rPr>
      </w:pPr>
    </w:p>
    <w:p w:rsidR="00000000" w:rsidRDefault="006F13F1" w:rsidP="006F13F1">
      <w:pPr>
        <w:numPr>
          <w:ilvl w:val="0"/>
          <w:numId w:val="248"/>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POWER TO VARY</w:t>
      </w:r>
    </w:p>
    <w:p w:rsidR="00000000" w:rsidRDefault="006F13F1">
      <w:pPr>
        <w:tabs>
          <w:tab w:val="left" w:pos="720"/>
        </w:tabs>
        <w:spacing w:line="0" w:lineRule="atLeast"/>
        <w:ind w:left="720" w:hanging="720"/>
        <w:rPr>
          <w:rFonts w:ascii="Times New Roman" w:eastAsia="Times New Roman" w:hAnsi="Times New Roman"/>
          <w:b/>
          <w:sz w:val="24"/>
        </w:rPr>
        <w:sectPr w:rsidR="00000000">
          <w:pgSz w:w="12240" w:h="15840"/>
          <w:pgMar w:top="1440" w:right="1440" w:bottom="1023" w:left="1440" w:header="0" w:footer="0" w:gutter="0"/>
          <w:cols w:space="0" w:equalWidth="0">
            <w:col w:w="9360"/>
          </w:cols>
          <w:docGrid w:linePitch="360"/>
        </w:sectPr>
      </w:pPr>
    </w:p>
    <w:p w:rsidR="00000000" w:rsidRDefault="006F13F1">
      <w:pPr>
        <w:spacing w:line="279" w:lineRule="exact"/>
        <w:rPr>
          <w:rFonts w:ascii="Times New Roman" w:eastAsia="Times New Roman" w:hAnsi="Times New Roman"/>
        </w:rPr>
      </w:pPr>
      <w:bookmarkStart w:id="144" w:name="page145"/>
      <w:bookmarkEnd w:id="144"/>
    </w:p>
    <w:p w:rsidR="00000000" w:rsidRDefault="006F13F1" w:rsidP="006F13F1">
      <w:pPr>
        <w:numPr>
          <w:ilvl w:val="0"/>
          <w:numId w:val="249"/>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The Guarantor(s) agrees that without the concurrence of the Guarantor(s) and without notice to the Guarantor(s) and without in any way affecting this Deed the Ba</w:t>
      </w:r>
      <w:r>
        <w:rPr>
          <w:rFonts w:ascii="Times New Roman" w:eastAsia="Times New Roman" w:hAnsi="Times New Roman"/>
          <w:sz w:val="24"/>
        </w:rPr>
        <w:t>nk shall be at liberty to:</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9"/>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vary, alter, waive, release or modify any and all the provisions of the Facility Agreement including, without limitation, any modification, variation, waiver, release or amendment of the Facility Agreement which increases the ag</w:t>
      </w:r>
      <w:r>
        <w:rPr>
          <w:rFonts w:ascii="Times New Roman" w:eastAsia="Times New Roman" w:hAnsi="Times New Roman"/>
          <w:sz w:val="24"/>
        </w:rPr>
        <w:t>gregate amounts to be paid in accordance with the Facility Agreement;</w:t>
      </w:r>
    </w:p>
    <w:p w:rsidR="00000000" w:rsidRDefault="006F13F1">
      <w:pPr>
        <w:spacing w:line="293" w:lineRule="exact"/>
        <w:rPr>
          <w:rFonts w:ascii="Times New Roman" w:eastAsia="Times New Roman" w:hAnsi="Times New Roman"/>
          <w:sz w:val="24"/>
        </w:rPr>
      </w:pPr>
    </w:p>
    <w:p w:rsidR="00000000" w:rsidRDefault="006F13F1" w:rsidP="006F13F1">
      <w:pPr>
        <w:numPr>
          <w:ilvl w:val="1"/>
          <w:numId w:val="249"/>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to defer, postpone or revise the repayment of the Facilities and/or payment of interest and other monies payable by the Borrower to the Bank on such terms and conditions as may be consi</w:t>
      </w:r>
      <w:r>
        <w:rPr>
          <w:rFonts w:ascii="Times New Roman" w:eastAsia="Times New Roman" w:hAnsi="Times New Roman"/>
          <w:sz w:val="24"/>
        </w:rPr>
        <w:t>dered necessary by the Bank including any increase in the rate of interest;</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49"/>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exercise or refrain from exercising any rights against the Borrower or other persons (including the Guarantor(s));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9"/>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settle, release or compromise any of the Guaranteed Obligations</w:t>
      </w:r>
      <w:r>
        <w:rPr>
          <w:rFonts w:ascii="Times New Roman" w:eastAsia="Times New Roman" w:hAnsi="Times New Roman"/>
          <w:sz w:val="24"/>
        </w:rPr>
        <w:t>, any security thereof or any liability (including hereunder) incurred directly or indirectly in respect thereof or hereof;</w:t>
      </w:r>
    </w:p>
    <w:p w:rsidR="00000000" w:rsidRDefault="006F13F1">
      <w:pPr>
        <w:spacing w:line="277" w:lineRule="exact"/>
        <w:rPr>
          <w:rFonts w:ascii="Times New Roman" w:eastAsia="Times New Roman" w:hAnsi="Times New Roman"/>
          <w:sz w:val="24"/>
        </w:rPr>
      </w:pPr>
    </w:p>
    <w:p w:rsidR="00000000" w:rsidRDefault="006F13F1" w:rsidP="006F13F1">
      <w:pPr>
        <w:numPr>
          <w:ilvl w:val="1"/>
          <w:numId w:val="249"/>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extend the time of payment of any of the Guaranteed Obligations;</w:t>
      </w:r>
    </w:p>
    <w:p w:rsidR="00000000" w:rsidRDefault="006F13F1">
      <w:pPr>
        <w:spacing w:line="276" w:lineRule="exact"/>
        <w:rPr>
          <w:rFonts w:ascii="Times New Roman" w:eastAsia="Times New Roman" w:hAnsi="Times New Roman"/>
          <w:sz w:val="24"/>
        </w:rPr>
      </w:pPr>
    </w:p>
    <w:p w:rsidR="00000000" w:rsidRDefault="006F13F1" w:rsidP="006F13F1">
      <w:pPr>
        <w:numPr>
          <w:ilvl w:val="1"/>
          <w:numId w:val="249"/>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extend the availability period for the Facilities;</w:t>
      </w:r>
    </w:p>
    <w:p w:rsidR="00000000" w:rsidRDefault="006F13F1">
      <w:pPr>
        <w:spacing w:line="288" w:lineRule="exact"/>
        <w:rPr>
          <w:rFonts w:ascii="Times New Roman" w:eastAsia="Times New Roman" w:hAnsi="Times New Roman"/>
          <w:sz w:val="24"/>
        </w:rPr>
      </w:pPr>
    </w:p>
    <w:p w:rsidR="00000000" w:rsidRDefault="006F13F1" w:rsidP="006F13F1">
      <w:pPr>
        <w:numPr>
          <w:ilvl w:val="1"/>
          <w:numId w:val="249"/>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absolutely di</w:t>
      </w:r>
      <w:r>
        <w:rPr>
          <w:rFonts w:ascii="Times New Roman" w:eastAsia="Times New Roman" w:hAnsi="Times New Roman"/>
          <w:sz w:val="24"/>
        </w:rPr>
        <w:t>spense with or release all or any of the security/securities furnished or required to be furnished by the Borrower to the Bank to secure the Facilities;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9"/>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 xml:space="preserve">to exercise at any time and in any manner any power or powers reserved to the Bank under the Facility </w:t>
      </w:r>
      <w:r>
        <w:rPr>
          <w:rFonts w:ascii="Times New Roman" w:eastAsia="Times New Roman" w:hAnsi="Times New Roman"/>
          <w:sz w:val="24"/>
        </w:rPr>
        <w:t>Agreement to enforce or forbear to enforce payment of the Facilities or any part thereof or interest or other monies due to the Bank from the Borrower or any of the remedies or securities available to the Bank;</w:t>
      </w:r>
    </w:p>
    <w:p w:rsidR="00000000" w:rsidRDefault="006F13F1">
      <w:pPr>
        <w:spacing w:line="293" w:lineRule="exact"/>
        <w:rPr>
          <w:rFonts w:ascii="Times New Roman" w:eastAsia="Times New Roman" w:hAnsi="Times New Roman"/>
          <w:sz w:val="24"/>
        </w:rPr>
      </w:pPr>
    </w:p>
    <w:p w:rsidR="00000000" w:rsidRDefault="006F13F1" w:rsidP="006F13F1">
      <w:pPr>
        <w:numPr>
          <w:ilvl w:val="1"/>
          <w:numId w:val="249"/>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to enter into any composition or compound wi</w:t>
      </w:r>
      <w:r>
        <w:rPr>
          <w:rFonts w:ascii="Times New Roman" w:eastAsia="Times New Roman" w:hAnsi="Times New Roman"/>
          <w:sz w:val="24"/>
        </w:rPr>
        <w:t>th or to grant time or any other indulgence or facility to the Borrower; and</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49"/>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the Guarantor(s) shall not be released by the exercise by the Bank of their liberty in regard to the matters referred to above or by any act or omission on the part of the Bank o</w:t>
      </w:r>
      <w:r>
        <w:rPr>
          <w:rFonts w:ascii="Times New Roman" w:eastAsia="Times New Roman" w:hAnsi="Times New Roman"/>
          <w:sz w:val="24"/>
        </w:rPr>
        <w:t>r by any other matter or thing whatsoever which under the law relating to sureties would but for this provision have the effect of so releasing the Guarantor(s).</w:t>
      </w:r>
    </w:p>
    <w:p w:rsidR="00000000" w:rsidRDefault="006F13F1">
      <w:pPr>
        <w:tabs>
          <w:tab w:val="left" w:pos="2160"/>
        </w:tabs>
        <w:spacing w:line="237" w:lineRule="auto"/>
        <w:ind w:left="216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45" w:name="page146"/>
      <w:bookmarkEnd w:id="145"/>
    </w:p>
    <w:p w:rsidR="00000000" w:rsidRDefault="006F13F1" w:rsidP="006F13F1">
      <w:pPr>
        <w:numPr>
          <w:ilvl w:val="1"/>
          <w:numId w:val="250"/>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The Guarantor(s) waives in favour of the Bank so far as may be necessary to give effect to a</w:t>
      </w:r>
      <w:r>
        <w:rPr>
          <w:rFonts w:ascii="Times New Roman" w:eastAsia="Times New Roman" w:hAnsi="Times New Roman"/>
          <w:sz w:val="24"/>
        </w:rPr>
        <w:t>ny of the provisions of this Guarantee, all the suretyship and other rights which the Guarantor(s) might otherwise be entitled to enforce.</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50"/>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agrees that the liability under this Deed shall in no manner be affected by any such variations, al</w:t>
      </w:r>
      <w:r>
        <w:rPr>
          <w:rFonts w:ascii="Times New Roman" w:eastAsia="Times New Roman" w:hAnsi="Times New Roman"/>
          <w:sz w:val="24"/>
        </w:rPr>
        <w:t>terations, modifications, waiver, dispensation with or release of security or security interest, and that no further consent of the Guarantor(s) is required for giving effect to any such variation, alteration, modification, waiver, dispensation with, or re</w:t>
      </w:r>
      <w:r>
        <w:rPr>
          <w:rFonts w:ascii="Times New Roman" w:eastAsia="Times New Roman" w:hAnsi="Times New Roman"/>
          <w:sz w:val="24"/>
        </w:rPr>
        <w:t>lease of security.</w:t>
      </w:r>
    </w:p>
    <w:p w:rsidR="00000000" w:rsidRDefault="006F13F1">
      <w:pPr>
        <w:spacing w:line="285" w:lineRule="exact"/>
        <w:rPr>
          <w:rFonts w:ascii="Times New Roman" w:eastAsia="Times New Roman" w:hAnsi="Times New Roman"/>
          <w:sz w:val="24"/>
        </w:rPr>
      </w:pPr>
    </w:p>
    <w:p w:rsidR="00000000" w:rsidRDefault="006F13F1" w:rsidP="006F13F1">
      <w:pPr>
        <w:numPr>
          <w:ilvl w:val="0"/>
          <w:numId w:val="25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NO RELEASE</w:t>
      </w:r>
    </w:p>
    <w:p w:rsidR="00000000" w:rsidRDefault="006F13F1">
      <w:pPr>
        <w:spacing w:line="284" w:lineRule="exact"/>
        <w:rPr>
          <w:rFonts w:ascii="Times New Roman" w:eastAsia="Times New Roman" w:hAnsi="Times New Roman"/>
          <w:b/>
          <w:sz w:val="24"/>
        </w:rPr>
      </w:pPr>
    </w:p>
    <w:p w:rsidR="00000000" w:rsidRDefault="006F13F1" w:rsidP="006F13F1">
      <w:pPr>
        <w:numPr>
          <w:ilvl w:val="1"/>
          <w:numId w:val="251"/>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This Deed shall be enforceable against the Guarantor(s) notwithstanding that any security or securities comprised in any instrument(s) executed or to be executed by the Borrower in favour of the Bank shall, at the time when </w:t>
      </w:r>
      <w:r>
        <w:rPr>
          <w:rFonts w:ascii="Times New Roman" w:eastAsia="Times New Roman" w:hAnsi="Times New Roman"/>
          <w:sz w:val="24"/>
        </w:rPr>
        <w:t>the proceedings are taken against the Guarantor(s) under this Deed be outstanding or unrealised or lost.</w:t>
      </w:r>
    </w:p>
    <w:p w:rsidR="00000000" w:rsidRDefault="006F13F1">
      <w:pPr>
        <w:spacing w:line="293" w:lineRule="exact"/>
        <w:rPr>
          <w:rFonts w:ascii="Times New Roman" w:eastAsia="Times New Roman" w:hAnsi="Times New Roman"/>
          <w:sz w:val="24"/>
        </w:rPr>
      </w:pPr>
    </w:p>
    <w:p w:rsidR="00000000" w:rsidRDefault="006F13F1" w:rsidP="006F13F1">
      <w:pPr>
        <w:numPr>
          <w:ilvl w:val="1"/>
          <w:numId w:val="251"/>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rights of the Bank against the Guarantor(s) shall remain in full force and effect notwithstanding any arrangement which may be reached between the</w:t>
      </w:r>
      <w:r>
        <w:rPr>
          <w:rFonts w:ascii="Times New Roman" w:eastAsia="Times New Roman" w:hAnsi="Times New Roman"/>
          <w:sz w:val="24"/>
        </w:rPr>
        <w:t xml:space="preserve"> Bank and any other Guarantor(s)s/Borrower/other persons and notwithstanding that any time hereafter the other Guarantor(s)s may cease for any reason whatsoever to be liable to the Bank, the Bank shall be at liberty to require the performance by the Guaran</w:t>
      </w:r>
      <w:r>
        <w:rPr>
          <w:rFonts w:ascii="Times New Roman" w:eastAsia="Times New Roman" w:hAnsi="Times New Roman"/>
          <w:sz w:val="24"/>
        </w:rPr>
        <w:t>tor(s) of its obligations hereunder to the same extent in all respects as if the Guarantor(s) had at all times been solely liable to perform the said obligations.</w:t>
      </w:r>
    </w:p>
    <w:p w:rsidR="00000000" w:rsidRDefault="006F13F1">
      <w:pPr>
        <w:spacing w:line="292" w:lineRule="exact"/>
        <w:rPr>
          <w:rFonts w:ascii="Times New Roman" w:eastAsia="Times New Roman" w:hAnsi="Times New Roman"/>
          <w:sz w:val="24"/>
        </w:rPr>
      </w:pPr>
    </w:p>
    <w:p w:rsidR="00000000" w:rsidRDefault="006F13F1" w:rsidP="006F13F1">
      <w:pPr>
        <w:numPr>
          <w:ilvl w:val="1"/>
          <w:numId w:val="251"/>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Guarantor(s) shall be deemed as the primary obligor and principal debtor to the Bank, an</w:t>
      </w:r>
      <w:r>
        <w:rPr>
          <w:rFonts w:ascii="Times New Roman" w:eastAsia="Times New Roman" w:hAnsi="Times New Roman"/>
          <w:sz w:val="24"/>
        </w:rPr>
        <w:t>d not merely as surety, and the Guarantor(s) hereby agrees and undertakes, on a full indemnity basis, to indemnify the Bank in relation to any amounts payable by the Borrower under the Finance Documents, pursuant to and in accordance with the terms and con</w:t>
      </w:r>
      <w:r>
        <w:rPr>
          <w:rFonts w:ascii="Times New Roman" w:eastAsia="Times New Roman" w:hAnsi="Times New Roman"/>
          <w:sz w:val="24"/>
        </w:rPr>
        <w:t>ditions of this Deed for any reason whatsoever irrespective of whether such reason or any related fact or circumstance was known or ought to have been known to the Bank or any of their officers, employees, agents or advisers.</w:t>
      </w:r>
    </w:p>
    <w:p w:rsidR="00000000" w:rsidRDefault="006F13F1">
      <w:pPr>
        <w:spacing w:line="287" w:lineRule="exact"/>
        <w:rPr>
          <w:rFonts w:ascii="Times New Roman" w:eastAsia="Times New Roman" w:hAnsi="Times New Roman"/>
          <w:sz w:val="24"/>
        </w:rPr>
      </w:pPr>
    </w:p>
    <w:p w:rsidR="00000000" w:rsidRDefault="006F13F1" w:rsidP="006F13F1">
      <w:pPr>
        <w:numPr>
          <w:ilvl w:val="0"/>
          <w:numId w:val="25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NO COMMISSION</w:t>
      </w:r>
    </w:p>
    <w:p w:rsidR="00000000" w:rsidRDefault="006F13F1">
      <w:pPr>
        <w:spacing w:line="284" w:lineRule="exact"/>
        <w:rPr>
          <w:rFonts w:ascii="Times New Roman" w:eastAsia="Times New Roman" w:hAnsi="Times New Roman"/>
          <w:b/>
          <w:sz w:val="24"/>
        </w:rPr>
      </w:pPr>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The Guarantor(</w:t>
      </w:r>
      <w:r>
        <w:rPr>
          <w:rFonts w:ascii="Times New Roman" w:eastAsia="Times New Roman" w:hAnsi="Times New Roman"/>
          <w:sz w:val="24"/>
        </w:rPr>
        <w:t>s) declares and agrees that it has not received and shall not, without the prior consent in writing of the Bank receive any security or commission from the Borrower for providing the guarantee, so long as the Guaranteed Obligations remain due and payable t</w:t>
      </w:r>
      <w:r>
        <w:rPr>
          <w:rFonts w:ascii="Times New Roman" w:eastAsia="Times New Roman" w:hAnsi="Times New Roman"/>
          <w:sz w:val="24"/>
        </w:rPr>
        <w:t>o the Bank under this Deed. Further, the Guarantor(s) undertakes and declares that they it has not entered into any agreement with the Borrower to the effect that on the devolvement of the guarantee, the Guaranteed Obligations will be converted into shares</w:t>
      </w:r>
      <w:r>
        <w:rPr>
          <w:rFonts w:ascii="Times New Roman" w:eastAsia="Times New Roman" w:hAnsi="Times New Roman"/>
          <w:sz w:val="24"/>
        </w:rPr>
        <w:t>; debentures; bonds etc.</w:t>
      </w:r>
    </w:p>
    <w:p w:rsidR="00000000" w:rsidRDefault="006F13F1">
      <w:pPr>
        <w:spacing w:line="284" w:lineRule="exact"/>
        <w:rPr>
          <w:rFonts w:ascii="Times New Roman" w:eastAsia="Times New Roman" w:hAnsi="Times New Roman"/>
          <w:b/>
          <w:sz w:val="24"/>
        </w:rPr>
      </w:pPr>
    </w:p>
    <w:p w:rsidR="00000000" w:rsidRDefault="006F13F1" w:rsidP="006F13F1">
      <w:pPr>
        <w:numPr>
          <w:ilvl w:val="0"/>
          <w:numId w:val="25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EVIDENCE OF DEBT</w:t>
      </w:r>
    </w:p>
    <w:p w:rsidR="00000000" w:rsidRDefault="006F13F1">
      <w:pPr>
        <w:tabs>
          <w:tab w:val="left" w:pos="720"/>
        </w:tabs>
        <w:spacing w:line="0" w:lineRule="atLeast"/>
        <w:ind w:left="720" w:hanging="720"/>
        <w:rPr>
          <w:rFonts w:ascii="Times New Roman" w:eastAsia="Times New Roman" w:hAnsi="Times New Roman"/>
          <w:b/>
          <w:sz w:val="24"/>
        </w:rPr>
        <w:sectPr w:rsidR="00000000">
          <w:pgSz w:w="12240" w:h="15840"/>
          <w:pgMar w:top="1440" w:right="1440" w:bottom="1143" w:left="1440" w:header="0" w:footer="0" w:gutter="0"/>
          <w:cols w:space="0" w:equalWidth="0">
            <w:col w:w="9360"/>
          </w:cols>
          <w:docGrid w:linePitch="360"/>
        </w:sectPr>
      </w:pPr>
    </w:p>
    <w:p w:rsidR="00000000" w:rsidRDefault="006F13F1">
      <w:pPr>
        <w:spacing w:line="279" w:lineRule="exact"/>
        <w:rPr>
          <w:rFonts w:ascii="Times New Roman" w:eastAsia="Times New Roman" w:hAnsi="Times New Roman"/>
        </w:rPr>
      </w:pPr>
      <w:bookmarkStart w:id="146" w:name="page147"/>
      <w:bookmarkEnd w:id="146"/>
    </w:p>
    <w:p w:rsidR="00000000" w:rsidRDefault="006F13F1" w:rsidP="006F13F1">
      <w:pPr>
        <w:numPr>
          <w:ilvl w:val="0"/>
          <w:numId w:val="252"/>
        </w:numPr>
        <w:tabs>
          <w:tab w:val="left" w:pos="1440"/>
        </w:tabs>
        <w:spacing w:line="237" w:lineRule="auto"/>
        <w:ind w:left="1440" w:right="20" w:hanging="732"/>
        <w:jc w:val="both"/>
        <w:rPr>
          <w:rFonts w:ascii="Times New Roman" w:eastAsia="Times New Roman" w:hAnsi="Times New Roman"/>
          <w:sz w:val="24"/>
        </w:rPr>
      </w:pPr>
      <w:r>
        <w:rPr>
          <w:rFonts w:ascii="Times New Roman" w:eastAsia="Times New Roman" w:hAnsi="Times New Roman"/>
          <w:sz w:val="24"/>
        </w:rPr>
        <w:t>A certificate in writing signed by a duly authorised official of the Bank shall be conclusive evidence against the Guarantor(s) of the amount for the time being due to the Bank in any action or proceeding brough</w:t>
      </w:r>
      <w:r>
        <w:rPr>
          <w:rFonts w:ascii="Times New Roman" w:eastAsia="Times New Roman" w:hAnsi="Times New Roman"/>
          <w:sz w:val="24"/>
        </w:rPr>
        <w:t>t under this Deed against the Guarantor(s).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52"/>
        </w:numPr>
        <w:tabs>
          <w:tab w:val="left" w:pos="1440"/>
        </w:tabs>
        <w:spacing w:line="238" w:lineRule="auto"/>
        <w:ind w:left="1440" w:hanging="667"/>
        <w:jc w:val="both"/>
        <w:rPr>
          <w:rFonts w:ascii="Times New Roman" w:eastAsia="Times New Roman" w:hAnsi="Times New Roman"/>
          <w:sz w:val="24"/>
        </w:rPr>
      </w:pPr>
      <w:r>
        <w:rPr>
          <w:rFonts w:ascii="Times New Roman" w:eastAsia="Times New Roman" w:hAnsi="Times New Roman"/>
          <w:sz w:val="24"/>
        </w:rPr>
        <w:t>The Guarantor(s) agrees that any admission or acknowledgement in writing by the Borrower of the amount of indebtedness of the Borrower or otherwise as in relation to the subject matter of the guarantee, shall be</w:t>
      </w:r>
      <w:r>
        <w:rPr>
          <w:rFonts w:ascii="Times New Roman" w:eastAsia="Times New Roman" w:hAnsi="Times New Roman"/>
          <w:sz w:val="24"/>
        </w:rPr>
        <w:t xml:space="preserve"> binding on the Guarantor(s) and the Guarantor(s) accepts the correctness of any statement of account served on the Borrower which is duly certified by the Bank and the same shall be binding and conclusive as against the Guarantor(s) and the Guarantor(s) f</w:t>
      </w:r>
      <w:r>
        <w:rPr>
          <w:rFonts w:ascii="Times New Roman" w:eastAsia="Times New Roman" w:hAnsi="Times New Roman"/>
          <w:sz w:val="24"/>
        </w:rPr>
        <w:t>urther agrees that in making an acknowledgement or making a payment the Borrower shall be treated as the authorized agent of the Guarantor(s) for the purpose of Indian Limitation Act, 1963.</w:t>
      </w:r>
    </w:p>
    <w:p w:rsidR="00000000" w:rsidRDefault="006F13F1">
      <w:pPr>
        <w:spacing w:line="298" w:lineRule="exact"/>
        <w:rPr>
          <w:rFonts w:ascii="Times New Roman" w:eastAsia="Times New Roman" w:hAnsi="Times New Roman"/>
        </w:rPr>
      </w:pPr>
    </w:p>
    <w:p w:rsidR="00000000" w:rsidRDefault="006F13F1" w:rsidP="006F13F1">
      <w:pPr>
        <w:numPr>
          <w:ilvl w:val="1"/>
          <w:numId w:val="253"/>
        </w:numPr>
        <w:tabs>
          <w:tab w:val="left" w:pos="1440"/>
        </w:tabs>
        <w:spacing w:line="237" w:lineRule="auto"/>
        <w:ind w:left="1440" w:right="20" w:hanging="732"/>
        <w:jc w:val="both"/>
        <w:rPr>
          <w:rFonts w:ascii="Times New Roman" w:eastAsia="Times New Roman" w:hAnsi="Times New Roman"/>
          <w:sz w:val="24"/>
        </w:rPr>
      </w:pPr>
      <w:r>
        <w:rPr>
          <w:rFonts w:ascii="Times New Roman" w:eastAsia="Times New Roman" w:hAnsi="Times New Roman"/>
          <w:sz w:val="24"/>
        </w:rPr>
        <w:t>In the event of any dispute between the Guarantor(s) and the Bank</w:t>
      </w:r>
      <w:r>
        <w:rPr>
          <w:rFonts w:ascii="Times New Roman" w:eastAsia="Times New Roman" w:hAnsi="Times New Roman"/>
          <w:sz w:val="24"/>
        </w:rPr>
        <w:t>, including any legal proceedings, the entries made in the accounts by the Bank shall be conclusive evidence of the existence and amount of obligations of the Guarantor(s) as therein recorded.</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53"/>
        </w:numPr>
        <w:tabs>
          <w:tab w:val="left" w:pos="1440"/>
        </w:tabs>
        <w:spacing w:line="234" w:lineRule="auto"/>
        <w:ind w:left="1440" w:right="20" w:hanging="732"/>
        <w:rPr>
          <w:rFonts w:ascii="Times New Roman" w:eastAsia="Times New Roman" w:hAnsi="Times New Roman"/>
          <w:sz w:val="24"/>
        </w:rPr>
      </w:pPr>
      <w:r>
        <w:rPr>
          <w:rFonts w:ascii="Times New Roman" w:eastAsia="Times New Roman" w:hAnsi="Times New Roman"/>
          <w:sz w:val="24"/>
        </w:rPr>
        <w:t>Any certification or determination by the Bank of a rate or am</w:t>
      </w:r>
      <w:r>
        <w:rPr>
          <w:rFonts w:ascii="Times New Roman" w:eastAsia="Times New Roman" w:hAnsi="Times New Roman"/>
          <w:sz w:val="24"/>
        </w:rPr>
        <w:t>ount under this Deed shall be conclusive evidence of the matters to which it relates.</w:t>
      </w:r>
    </w:p>
    <w:p w:rsidR="00000000" w:rsidRDefault="006F13F1">
      <w:pPr>
        <w:spacing w:line="295" w:lineRule="exact"/>
        <w:rPr>
          <w:rFonts w:ascii="Times New Roman" w:eastAsia="Times New Roman" w:hAnsi="Times New Roman"/>
          <w:sz w:val="24"/>
        </w:rPr>
      </w:pPr>
    </w:p>
    <w:p w:rsidR="00000000" w:rsidRDefault="006F13F1" w:rsidP="006F13F1">
      <w:pPr>
        <w:numPr>
          <w:ilvl w:val="0"/>
          <w:numId w:val="254"/>
        </w:numPr>
        <w:tabs>
          <w:tab w:val="left" w:pos="720"/>
        </w:tabs>
        <w:spacing w:line="465" w:lineRule="auto"/>
        <w:ind w:left="720" w:right="2180" w:hanging="720"/>
        <w:rPr>
          <w:rFonts w:ascii="Times New Roman" w:eastAsia="Times New Roman" w:hAnsi="Times New Roman"/>
          <w:b/>
          <w:sz w:val="24"/>
        </w:rPr>
      </w:pPr>
      <w:r>
        <w:rPr>
          <w:rFonts w:ascii="Times New Roman" w:eastAsia="Times New Roman" w:hAnsi="Times New Roman"/>
          <w:b/>
          <w:sz w:val="24"/>
        </w:rPr>
        <w:t xml:space="preserve">NO PROOF IN LIQUIDATION; NO EXERCISE OF RIGHTS </w:t>
      </w:r>
      <w:r>
        <w:rPr>
          <w:rFonts w:ascii="Times New Roman" w:eastAsia="Times New Roman" w:hAnsi="Times New Roman"/>
          <w:sz w:val="24"/>
        </w:rPr>
        <w:t>The Guarantor(s) shall not:</w:t>
      </w:r>
    </w:p>
    <w:p w:rsidR="00000000" w:rsidRDefault="006F13F1">
      <w:pPr>
        <w:spacing w:line="29" w:lineRule="exact"/>
        <w:rPr>
          <w:rFonts w:ascii="Times New Roman" w:eastAsia="Times New Roman" w:hAnsi="Times New Roman"/>
          <w:b/>
          <w:sz w:val="24"/>
        </w:rPr>
      </w:pPr>
    </w:p>
    <w:p w:rsidR="00000000" w:rsidRDefault="006F13F1" w:rsidP="006F13F1">
      <w:pPr>
        <w:numPr>
          <w:ilvl w:val="2"/>
          <w:numId w:val="254"/>
        </w:numPr>
        <w:tabs>
          <w:tab w:val="left" w:pos="1440"/>
        </w:tabs>
        <w:spacing w:line="234" w:lineRule="auto"/>
        <w:ind w:left="1440" w:right="20" w:hanging="720"/>
        <w:rPr>
          <w:rFonts w:ascii="Times New Roman" w:eastAsia="Times New Roman" w:hAnsi="Times New Roman"/>
          <w:sz w:val="24"/>
        </w:rPr>
      </w:pPr>
      <w:r>
        <w:rPr>
          <w:rFonts w:ascii="Times New Roman" w:eastAsia="Times New Roman" w:hAnsi="Times New Roman"/>
          <w:sz w:val="24"/>
        </w:rPr>
        <w:t>in the event of the liquidation or insolvency of the Borrower, prove any claims in liquidatio</w:t>
      </w:r>
      <w:r>
        <w:rPr>
          <w:rFonts w:ascii="Times New Roman" w:eastAsia="Times New Roman" w:hAnsi="Times New Roman"/>
          <w:sz w:val="24"/>
        </w:rPr>
        <w:t>n or insolvency proceedings; and</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54"/>
        </w:numPr>
        <w:tabs>
          <w:tab w:val="left" w:pos="1440"/>
        </w:tabs>
        <w:spacing w:line="238" w:lineRule="auto"/>
        <w:ind w:left="1440" w:right="20" w:hanging="720"/>
        <w:jc w:val="both"/>
        <w:rPr>
          <w:rFonts w:ascii="Times New Roman" w:eastAsia="Times New Roman" w:hAnsi="Times New Roman"/>
          <w:sz w:val="24"/>
        </w:rPr>
      </w:pPr>
      <w:r>
        <w:rPr>
          <w:rFonts w:ascii="Times New Roman" w:eastAsia="Times New Roman" w:hAnsi="Times New Roman"/>
          <w:sz w:val="24"/>
        </w:rPr>
        <w:t>have the right of subrogation or indemnity against the Borrower, nor shall the Guarantor(s) exercise any such rights available under applicable law, to claim any sum relating to the Guaranteed Obligations from the Borrower</w:t>
      </w:r>
      <w:r>
        <w:rPr>
          <w:rFonts w:ascii="Times New Roman" w:eastAsia="Times New Roman" w:hAnsi="Times New Roman"/>
          <w:sz w:val="24"/>
        </w:rPr>
        <w:t>, including those of subrogation and of proof in the Borrower</w:t>
      </w:r>
      <w:r>
        <w:rPr>
          <w:rFonts w:ascii="Times New Roman" w:eastAsia="Times New Roman" w:hAnsi="Times New Roman"/>
          <w:sz w:val="24"/>
        </w:rPr>
        <w:t>’s insolvency, and shall hold the benefit of any such rights in trust for the Bank, till such time the Guaranteed Obligations have not been discharged in full, to the satisfaction of the Bank.</w:t>
      </w:r>
    </w:p>
    <w:p w:rsidR="00000000" w:rsidRDefault="006F13F1">
      <w:pPr>
        <w:spacing w:line="283" w:lineRule="exact"/>
        <w:rPr>
          <w:rFonts w:ascii="Times New Roman" w:eastAsia="Times New Roman" w:hAnsi="Times New Roman"/>
          <w:sz w:val="24"/>
        </w:rPr>
      </w:pPr>
    </w:p>
    <w:p w:rsidR="00000000" w:rsidRDefault="006F13F1" w:rsidP="006F13F1">
      <w:pPr>
        <w:numPr>
          <w:ilvl w:val="0"/>
          <w:numId w:val="254"/>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L</w:t>
      </w:r>
      <w:r>
        <w:rPr>
          <w:rFonts w:ascii="Times New Roman" w:eastAsia="Times New Roman" w:hAnsi="Times New Roman"/>
          <w:b/>
          <w:sz w:val="24"/>
        </w:rPr>
        <w:t>IABILITY NOT AFFECTED</w:t>
      </w:r>
    </w:p>
    <w:p w:rsidR="00000000" w:rsidRDefault="006F13F1">
      <w:pPr>
        <w:spacing w:line="283" w:lineRule="exact"/>
        <w:rPr>
          <w:rFonts w:ascii="Times New Roman" w:eastAsia="Times New Roman" w:hAnsi="Times New Roman"/>
          <w:b/>
          <w:sz w:val="24"/>
        </w:rPr>
      </w:pPr>
    </w:p>
    <w:p w:rsidR="00000000" w:rsidRDefault="006F13F1" w:rsidP="006F13F1">
      <w:pPr>
        <w:numPr>
          <w:ilvl w:val="2"/>
          <w:numId w:val="254"/>
        </w:numPr>
        <w:tabs>
          <w:tab w:val="left" w:pos="1440"/>
        </w:tabs>
        <w:spacing w:line="234" w:lineRule="auto"/>
        <w:ind w:left="1440" w:right="20" w:hanging="720"/>
        <w:rPr>
          <w:rFonts w:ascii="Times New Roman" w:eastAsia="Times New Roman" w:hAnsi="Times New Roman"/>
          <w:sz w:val="24"/>
        </w:rPr>
      </w:pPr>
      <w:r>
        <w:rPr>
          <w:rFonts w:ascii="Times New Roman" w:eastAsia="Times New Roman" w:hAnsi="Times New Roman"/>
          <w:sz w:val="24"/>
        </w:rPr>
        <w:t>The liability of the Guarantor(s) under this Guarantee shall not be released, discharged, terminated or affected by the following:</w:t>
      </w:r>
    </w:p>
    <w:p w:rsidR="00000000" w:rsidRDefault="006F13F1">
      <w:pPr>
        <w:spacing w:line="289" w:lineRule="exact"/>
        <w:rPr>
          <w:rFonts w:ascii="Times New Roman" w:eastAsia="Times New Roman" w:hAnsi="Times New Roman"/>
          <w:sz w:val="24"/>
        </w:rPr>
      </w:pPr>
    </w:p>
    <w:p w:rsidR="00000000" w:rsidRDefault="006F13F1" w:rsidP="006F13F1">
      <w:pPr>
        <w:numPr>
          <w:ilvl w:val="3"/>
          <w:numId w:val="254"/>
        </w:numPr>
        <w:tabs>
          <w:tab w:val="left" w:pos="2160"/>
        </w:tabs>
        <w:spacing w:line="234" w:lineRule="auto"/>
        <w:ind w:left="2160" w:right="20" w:hanging="720"/>
        <w:rPr>
          <w:rFonts w:ascii="Times New Roman" w:eastAsia="Times New Roman" w:hAnsi="Times New Roman"/>
          <w:sz w:val="24"/>
        </w:rPr>
      </w:pPr>
      <w:r>
        <w:rPr>
          <w:rFonts w:ascii="Times New Roman" w:eastAsia="Times New Roman" w:hAnsi="Times New Roman"/>
          <w:sz w:val="24"/>
        </w:rPr>
        <w:t>any change in the constitution, management, ownership or corporate existence of the Borrower and/or B</w:t>
      </w:r>
      <w:r>
        <w:rPr>
          <w:rFonts w:ascii="Times New Roman" w:eastAsia="Times New Roman" w:hAnsi="Times New Roman"/>
          <w:sz w:val="24"/>
        </w:rPr>
        <w:t>ank;</w:t>
      </w:r>
    </w:p>
    <w:p w:rsidR="00000000" w:rsidRDefault="006F13F1">
      <w:pPr>
        <w:tabs>
          <w:tab w:val="left" w:pos="2160"/>
        </w:tabs>
        <w:spacing w:line="234" w:lineRule="auto"/>
        <w:ind w:left="2160" w:right="20" w:hanging="720"/>
        <w:rPr>
          <w:rFonts w:ascii="Times New Roman" w:eastAsia="Times New Roman" w:hAnsi="Times New Roman"/>
          <w:sz w:val="24"/>
        </w:rPr>
        <w:sectPr w:rsidR="00000000">
          <w:pgSz w:w="12240" w:h="15840"/>
          <w:pgMar w:top="1440"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147" w:name="page148"/>
      <w:bookmarkEnd w:id="147"/>
    </w:p>
    <w:p w:rsidR="00000000" w:rsidRDefault="006F13F1" w:rsidP="006F13F1">
      <w:pPr>
        <w:numPr>
          <w:ilvl w:val="0"/>
          <w:numId w:val="25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acquisition or nationalization of the Borrower and/or of any of its undertakings pursuant to applicable law;</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any insolvency, liquidation, bankruptcy, winding-up or similar situation or proceeding in respect of the Borrower or any absorption, merger</w:t>
      </w:r>
      <w:r>
        <w:rPr>
          <w:rFonts w:ascii="Times New Roman" w:eastAsia="Times New Roman" w:hAnsi="Times New Roman"/>
          <w:sz w:val="24"/>
        </w:rPr>
        <w:t>, amalgamation of the Borrower with any company or concern;</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any absence or deficiency (including irregularity in the exercise of such powers) or power on the part of the Guarantor(s) to give guarantees or indemnities or any irregularity in the exercise of</w:t>
      </w:r>
      <w:r>
        <w:rPr>
          <w:rFonts w:ascii="Times New Roman" w:eastAsia="Times New Roman" w:hAnsi="Times New Roman"/>
          <w:sz w:val="24"/>
        </w:rPr>
        <w:t xml:space="preserve"> such powers;</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winding up (voluntary or otherwise), absorption, merger or amalgamation or bankruptcy or insolvency of the Guarantor(s);</w:t>
      </w:r>
    </w:p>
    <w:p w:rsidR="00000000" w:rsidRDefault="006F13F1">
      <w:pPr>
        <w:spacing w:line="290" w:lineRule="exact"/>
        <w:rPr>
          <w:rFonts w:ascii="Times New Roman" w:eastAsia="Times New Roman" w:hAnsi="Times New Roman"/>
          <w:sz w:val="24"/>
        </w:rPr>
      </w:pPr>
    </w:p>
    <w:p w:rsidR="00000000" w:rsidRDefault="006F13F1" w:rsidP="006F13F1">
      <w:pPr>
        <w:numPr>
          <w:ilvl w:val="0"/>
          <w:numId w:val="25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any intermediate payments or satisfaction of any part of the Guaranteed Obligations;</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the granting of any time or exten</w:t>
      </w:r>
      <w:r>
        <w:rPr>
          <w:rFonts w:ascii="Times New Roman" w:eastAsia="Times New Roman" w:hAnsi="Times New Roman"/>
          <w:sz w:val="24"/>
        </w:rPr>
        <w:t>sion for payment of any amounts due to the Bank pursuant to the Facility Agreement;</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any dispute or disagreement between the Bank and the Borrower or other indulgence to the Borrower or any other person with respect to the Guaranteed Obligations;</w:t>
      </w:r>
    </w:p>
    <w:p w:rsidR="00000000" w:rsidRDefault="006F13F1">
      <w:pPr>
        <w:spacing w:line="290" w:lineRule="exact"/>
        <w:rPr>
          <w:rFonts w:ascii="Times New Roman" w:eastAsia="Times New Roman" w:hAnsi="Times New Roman"/>
          <w:sz w:val="24"/>
        </w:rPr>
      </w:pPr>
    </w:p>
    <w:p w:rsidR="00000000" w:rsidRDefault="006F13F1" w:rsidP="006F13F1">
      <w:pPr>
        <w:numPr>
          <w:ilvl w:val="0"/>
          <w:numId w:val="25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any ille</w:t>
      </w:r>
      <w:r>
        <w:rPr>
          <w:rFonts w:ascii="Times New Roman" w:eastAsia="Times New Roman" w:hAnsi="Times New Roman"/>
          <w:sz w:val="24"/>
        </w:rPr>
        <w:t>gality, invalidity, irregularity or unenforceability of all or any part of the Guaranteed Obligations or the terms of any Finance Document;</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any variation, compromise, exchange, renewal or release of, or refusal or neglect to perfect, take up or enforce, a</w:t>
      </w:r>
      <w:r>
        <w:rPr>
          <w:rFonts w:ascii="Times New Roman" w:eastAsia="Times New Roman" w:hAnsi="Times New Roman"/>
          <w:sz w:val="24"/>
        </w:rPr>
        <w:t>ny rights against, or security over assets of, any person;</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any variation in the terms, conditions or manner of disbursement of monies by the Bank under the Facility Agreement;</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255"/>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any non-presentation or non-observance of any formality or forbearance or dela</w:t>
      </w:r>
      <w:r>
        <w:rPr>
          <w:rFonts w:ascii="Times New Roman" w:eastAsia="Times New Roman" w:hAnsi="Times New Roman"/>
          <w:sz w:val="24"/>
        </w:rPr>
        <w:t>y or waiver or concession whatsoever, whether as to time, performance or otherwise, on the part of the Bank under the Facility Agreement or other requirement in respect of any instrument or any failure to realize the full value of any security;</w:t>
      </w:r>
    </w:p>
    <w:p w:rsidR="00000000" w:rsidRDefault="006F13F1">
      <w:pPr>
        <w:spacing w:line="293" w:lineRule="exact"/>
        <w:rPr>
          <w:rFonts w:ascii="Times New Roman" w:eastAsia="Times New Roman" w:hAnsi="Times New Roman"/>
          <w:sz w:val="24"/>
        </w:rPr>
      </w:pPr>
    </w:p>
    <w:p w:rsidR="00000000" w:rsidRDefault="006F13F1" w:rsidP="006F13F1">
      <w:pPr>
        <w:numPr>
          <w:ilvl w:val="0"/>
          <w:numId w:val="255"/>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absence or</w:t>
      </w:r>
      <w:r>
        <w:rPr>
          <w:rFonts w:ascii="Times New Roman" w:eastAsia="Times New Roman" w:hAnsi="Times New Roman"/>
          <w:sz w:val="24"/>
        </w:rPr>
        <w:t xml:space="preserve"> infirmity of borrowing powers on the part of the Borrower or any irregularity in the exercise thereof shall not affect the Guarantor(s)'s liability and any monies advanced to the Borrower shall be deemed to be due and owing notwithstanding such absence, i</w:t>
      </w:r>
      <w:r>
        <w:rPr>
          <w:rFonts w:ascii="Times New Roman" w:eastAsia="Times New Roman" w:hAnsi="Times New Roman"/>
          <w:sz w:val="24"/>
        </w:rPr>
        <w:t>nfirmity or irregularity and this guarantee shall not be effected by any change in the name or</w:t>
      </w:r>
    </w:p>
    <w:p w:rsidR="00000000" w:rsidRDefault="006F13F1">
      <w:pPr>
        <w:tabs>
          <w:tab w:val="left" w:pos="2160"/>
        </w:tabs>
        <w:spacing w:line="237" w:lineRule="auto"/>
        <w:ind w:left="216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48" w:name="page149"/>
      <w:bookmarkEnd w:id="148"/>
    </w:p>
    <w:p w:rsidR="00000000" w:rsidRDefault="006F13F1">
      <w:pPr>
        <w:spacing w:line="234" w:lineRule="auto"/>
        <w:ind w:left="2160"/>
        <w:rPr>
          <w:rFonts w:ascii="Times New Roman" w:eastAsia="Times New Roman" w:hAnsi="Times New Roman"/>
          <w:sz w:val="24"/>
        </w:rPr>
      </w:pPr>
      <w:r>
        <w:rPr>
          <w:rFonts w:ascii="Times New Roman" w:eastAsia="Times New Roman" w:hAnsi="Times New Roman"/>
          <w:sz w:val="24"/>
        </w:rPr>
        <w:t>constitution of the unincorporated body or firm by death or retirement or otherwise howsoever;</w:t>
      </w:r>
    </w:p>
    <w:p w:rsidR="00000000" w:rsidRDefault="006F13F1">
      <w:pPr>
        <w:spacing w:line="290" w:lineRule="exact"/>
        <w:rPr>
          <w:rFonts w:ascii="Times New Roman" w:eastAsia="Times New Roman" w:hAnsi="Times New Roman"/>
        </w:rPr>
      </w:pPr>
    </w:p>
    <w:p w:rsidR="00000000" w:rsidRDefault="006F13F1" w:rsidP="006F13F1">
      <w:pPr>
        <w:numPr>
          <w:ilvl w:val="2"/>
          <w:numId w:val="256"/>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any incapacity or lack of power, authority or legal personality</w:t>
      </w:r>
      <w:r>
        <w:rPr>
          <w:rFonts w:ascii="Times New Roman" w:eastAsia="Times New Roman" w:hAnsi="Times New Roman"/>
          <w:sz w:val="24"/>
        </w:rPr>
        <w:t xml:space="preserve"> of any person;</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56"/>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any amendment or assignment or novation or charge or succession or variation (however fundamental) to the terms of any Finance Document; or</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56"/>
        </w:numPr>
        <w:tabs>
          <w:tab w:val="left" w:pos="2160"/>
        </w:tabs>
        <w:spacing w:line="237" w:lineRule="auto"/>
        <w:ind w:left="2160" w:hanging="720"/>
        <w:jc w:val="both"/>
        <w:rPr>
          <w:rFonts w:ascii="Times New Roman" w:eastAsia="Times New Roman" w:hAnsi="Times New Roman"/>
          <w:sz w:val="24"/>
        </w:rPr>
      </w:pPr>
      <w:r>
        <w:rPr>
          <w:rFonts w:ascii="Times New Roman" w:eastAsia="Times New Roman" w:hAnsi="Times New Roman"/>
          <w:sz w:val="24"/>
        </w:rPr>
        <w:t>any other act, thing or omission on the part of the Bank or by any other matter or thing whatsoeve</w:t>
      </w:r>
      <w:r>
        <w:rPr>
          <w:rFonts w:ascii="Times New Roman" w:eastAsia="Times New Roman" w:hAnsi="Times New Roman"/>
          <w:sz w:val="24"/>
        </w:rPr>
        <w:t>r which under the law relating to sureties would have the effect of so releasing, impairing, discharging the Guarantor(s) of their liability under this Deed.</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57"/>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further agrees and acknowledges that the Bank shall not be bound to enquire into</w:t>
      </w:r>
      <w:r>
        <w:rPr>
          <w:rFonts w:ascii="Times New Roman" w:eastAsia="Times New Roman" w:hAnsi="Times New Roman"/>
          <w:sz w:val="24"/>
        </w:rPr>
        <w:t xml:space="preserve"> the powers of the Borrower and the Bank has powers against the Guarantor(s) notwithstanding any security given or being given to the Bank may be void or defective.</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57"/>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The Guarantor(s) hereby waives in favour of the Bank in so far as may be necessary to give</w:t>
      </w:r>
      <w:r>
        <w:rPr>
          <w:rFonts w:ascii="Times New Roman" w:eastAsia="Times New Roman" w:hAnsi="Times New Roman"/>
          <w:sz w:val="24"/>
        </w:rPr>
        <w:t xml:space="preserve"> effect to any of the provisions of this Deed, all the suretyship and other rights which the Guarantor(s) might otherwise be entitled to enforce.</w:t>
      </w:r>
    </w:p>
    <w:p w:rsidR="00000000" w:rsidRDefault="006F13F1">
      <w:pPr>
        <w:spacing w:line="282" w:lineRule="exact"/>
        <w:rPr>
          <w:rFonts w:ascii="Times New Roman" w:eastAsia="Times New Roman" w:hAnsi="Times New Roman"/>
          <w:sz w:val="24"/>
        </w:rPr>
      </w:pPr>
    </w:p>
    <w:p w:rsidR="00000000" w:rsidRDefault="006F13F1" w:rsidP="006F13F1">
      <w:pPr>
        <w:numPr>
          <w:ilvl w:val="0"/>
          <w:numId w:val="258"/>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IRREVOCABLE AND CONTINUING GUARANTEE</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58"/>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This Deed shall be a continuing one and shall remain in full force and </w:t>
      </w:r>
      <w:r>
        <w:rPr>
          <w:rFonts w:ascii="Times New Roman" w:eastAsia="Times New Roman" w:hAnsi="Times New Roman"/>
          <w:sz w:val="24"/>
        </w:rPr>
        <w:t>effect till such time the Guarantor(s) repays in full the Guaranteed Obligations and will extend to the ultimate balance of all sums payable under this Deed, regardless of any partial or intermediate payment or discharge.</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58"/>
        </w:numPr>
        <w:tabs>
          <w:tab w:val="left" w:pos="1440"/>
        </w:tabs>
        <w:spacing w:line="239" w:lineRule="auto"/>
        <w:ind w:left="1440" w:hanging="720"/>
        <w:jc w:val="both"/>
        <w:rPr>
          <w:rFonts w:ascii="Times New Roman" w:eastAsia="Times New Roman" w:hAnsi="Times New Roman"/>
          <w:sz w:val="24"/>
        </w:rPr>
      </w:pPr>
      <w:r>
        <w:rPr>
          <w:rFonts w:ascii="Times New Roman" w:eastAsia="Times New Roman" w:hAnsi="Times New Roman"/>
          <w:sz w:val="24"/>
        </w:rPr>
        <w:t>The Guarantor(s) agrees and gives</w:t>
      </w:r>
      <w:r>
        <w:rPr>
          <w:rFonts w:ascii="Times New Roman" w:eastAsia="Times New Roman" w:hAnsi="Times New Roman"/>
          <w:sz w:val="24"/>
        </w:rPr>
        <w:t xml:space="preserve"> consent to the sale, mortgage on prior, </w:t>
      </w:r>
      <w:r>
        <w:rPr>
          <w:rFonts w:ascii="Times New Roman" w:eastAsia="Times New Roman" w:hAnsi="Times New Roman"/>
          <w:i/>
          <w:sz w:val="24"/>
        </w:rPr>
        <w:t>pari-</w:t>
      </w:r>
      <w:r>
        <w:rPr>
          <w:rFonts w:ascii="Times New Roman" w:eastAsia="Times New Roman" w:hAnsi="Times New Roman"/>
          <w:i/>
          <w:sz w:val="24"/>
        </w:rPr>
        <w:t>passu</w:t>
      </w:r>
      <w:r>
        <w:rPr>
          <w:rFonts w:ascii="Times New Roman" w:eastAsia="Times New Roman" w:hAnsi="Times New Roman"/>
          <w:sz w:val="24"/>
        </w:rPr>
        <w:t xml:space="preserve"> </w:t>
      </w:r>
      <w:r>
        <w:rPr>
          <w:rFonts w:ascii="Times New Roman" w:eastAsia="Times New Roman" w:hAnsi="Times New Roman"/>
          <w:sz w:val="24"/>
        </w:rPr>
        <w:t>or first charge basis, release etc., of any of the assets of the Borrower from</w:t>
      </w:r>
      <w:r>
        <w:rPr>
          <w:rFonts w:ascii="Times New Roman" w:eastAsia="Times New Roman" w:hAnsi="Times New Roman"/>
          <w:i/>
          <w:sz w:val="24"/>
        </w:rPr>
        <w:t xml:space="preserve"> </w:t>
      </w:r>
      <w:r>
        <w:rPr>
          <w:rFonts w:ascii="Times New Roman" w:eastAsia="Times New Roman" w:hAnsi="Times New Roman"/>
          <w:sz w:val="24"/>
        </w:rPr>
        <w:t>time to time as may be approved by the Bank or the transfer of any of the assets of the Borrower from one unit to the other o</w:t>
      </w:r>
      <w:r>
        <w:rPr>
          <w:rFonts w:ascii="Times New Roman" w:eastAsia="Times New Roman" w:hAnsi="Times New Roman"/>
          <w:sz w:val="24"/>
        </w:rPr>
        <w:t>r to the release or lease out by the Bank any or whole of the assets charged to the Bank on such terms and conditions as the Bank may deem fit and this may be treated as a standing and continuing consent for each and every individual act of transfer, mortg</w:t>
      </w:r>
      <w:r>
        <w:rPr>
          <w:rFonts w:ascii="Times New Roman" w:eastAsia="Times New Roman" w:hAnsi="Times New Roman"/>
          <w:sz w:val="24"/>
        </w:rPr>
        <w:t>age, release or lease of any of the assets of the Borrower. The Guarantor(s) declares and agrees that no separate consent for each such transfer, mortgage, release or lease of any of such assets would be necessary in future.</w:t>
      </w:r>
    </w:p>
    <w:p w:rsidR="00000000" w:rsidRDefault="006F13F1">
      <w:pPr>
        <w:spacing w:line="288" w:lineRule="exact"/>
        <w:rPr>
          <w:rFonts w:ascii="Times New Roman" w:eastAsia="Times New Roman" w:hAnsi="Times New Roman"/>
          <w:sz w:val="24"/>
        </w:rPr>
      </w:pPr>
    </w:p>
    <w:p w:rsidR="00000000" w:rsidRDefault="006F13F1" w:rsidP="006F13F1">
      <w:pPr>
        <w:numPr>
          <w:ilvl w:val="1"/>
          <w:numId w:val="258"/>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agrees and de</w:t>
      </w:r>
      <w:r>
        <w:rPr>
          <w:rFonts w:ascii="Times New Roman" w:eastAsia="Times New Roman" w:hAnsi="Times New Roman"/>
          <w:sz w:val="24"/>
        </w:rPr>
        <w:t>clares that the Borrower will be free to avail of further loan or other facilities from the Bank or any other financial institution in addition to the Facilities and/or to secure the same during the subsistence of this Deed and in that event the Deed herei</w:t>
      </w:r>
      <w:r>
        <w:rPr>
          <w:rFonts w:ascii="Times New Roman" w:eastAsia="Times New Roman" w:hAnsi="Times New Roman"/>
          <w:sz w:val="24"/>
        </w:rPr>
        <w:t>n contained will not be affected or vitiated</w:t>
      </w:r>
    </w:p>
    <w:p w:rsidR="00000000" w:rsidRDefault="006F13F1">
      <w:pPr>
        <w:tabs>
          <w:tab w:val="left" w:pos="1440"/>
        </w:tabs>
        <w:spacing w:line="237" w:lineRule="auto"/>
        <w:ind w:left="1440" w:hanging="720"/>
        <w:jc w:val="both"/>
        <w:rPr>
          <w:rFonts w:ascii="Times New Roman" w:eastAsia="Times New Roman" w:hAnsi="Times New Roman"/>
          <w:sz w:val="24"/>
        </w:rPr>
        <w:sectPr w:rsidR="00000000">
          <w:pgSz w:w="12240" w:h="15840"/>
          <w:pgMar w:top="1440" w:right="1440" w:bottom="1149"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49" w:name="page150"/>
      <w:bookmarkEnd w:id="149"/>
    </w:p>
    <w:p w:rsidR="00000000" w:rsidRDefault="006F13F1">
      <w:pPr>
        <w:spacing w:line="238" w:lineRule="auto"/>
        <w:ind w:left="1440"/>
        <w:jc w:val="both"/>
        <w:rPr>
          <w:rFonts w:ascii="Times New Roman" w:eastAsia="Times New Roman" w:hAnsi="Times New Roman"/>
          <w:sz w:val="24"/>
        </w:rPr>
      </w:pPr>
      <w:r>
        <w:rPr>
          <w:rFonts w:ascii="Times New Roman" w:eastAsia="Times New Roman" w:hAnsi="Times New Roman"/>
          <w:sz w:val="24"/>
        </w:rPr>
        <w:t>in any manner whatsoever but will remain in full force and effect and binding on the Guarantor(s).This Deed shall not be wholly or partially satisfied or exhausted by any payments made to or settled with the B</w:t>
      </w:r>
      <w:r>
        <w:rPr>
          <w:rFonts w:ascii="Times New Roman" w:eastAsia="Times New Roman" w:hAnsi="Times New Roman"/>
          <w:sz w:val="24"/>
        </w:rPr>
        <w:t>ank by the Borrower and shall be valid and binding on the Guarantor(s) and operative until repayment in full of all monies due to the Bank under the Finance Documents and the Bank issues a certificate in this regard.</w:t>
      </w:r>
    </w:p>
    <w:p w:rsidR="00000000" w:rsidRDefault="006F13F1">
      <w:pPr>
        <w:spacing w:line="290" w:lineRule="exact"/>
        <w:rPr>
          <w:rFonts w:ascii="Times New Roman" w:eastAsia="Times New Roman" w:hAnsi="Times New Roman"/>
        </w:rPr>
      </w:pPr>
    </w:p>
    <w:p w:rsidR="00000000" w:rsidRDefault="006F13F1" w:rsidP="006F13F1">
      <w:pPr>
        <w:numPr>
          <w:ilvl w:val="1"/>
          <w:numId w:val="259"/>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This Deed shall be irrevocable and the</w:t>
      </w:r>
      <w:r>
        <w:rPr>
          <w:rFonts w:ascii="Times New Roman" w:eastAsia="Times New Roman" w:hAnsi="Times New Roman"/>
          <w:sz w:val="24"/>
        </w:rPr>
        <w:t xml:space="preserve"> obligations of the Guarantor(s) hereunder shall not be conditional on the receipt of any prior notice by the Guarantor(s) or by the Borrower and the demand or notice by the Bank as provided in this Guarantee hereof shall be sufficient notice to or demand </w:t>
      </w:r>
      <w:r>
        <w:rPr>
          <w:rFonts w:ascii="Times New Roman" w:eastAsia="Times New Roman" w:hAnsi="Times New Roman"/>
          <w:sz w:val="24"/>
        </w:rPr>
        <w:t>on the Guarantor(s).</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59"/>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liability of the Guarantor(s) hereunder shall be to the extent of the Facilities plus all interest, premium on prepayment or on redemption, costs, expenses and other monies payable to the Bank under the Finance Documents. Should t</w:t>
      </w:r>
      <w:r>
        <w:rPr>
          <w:rFonts w:ascii="Times New Roman" w:eastAsia="Times New Roman" w:hAnsi="Times New Roman"/>
          <w:sz w:val="24"/>
        </w:rPr>
        <w:t>here be any excess drawings of the Facilities by the Borrower over and above the initial limit sanctioned to the Borrower, for any reason whatsoever, the Guarantor(s) shall be liable for the entire amount outstanding and the Guarantor(s) expressly waives n</w:t>
      </w:r>
      <w:r>
        <w:rPr>
          <w:rFonts w:ascii="Times New Roman" w:eastAsia="Times New Roman" w:hAnsi="Times New Roman"/>
          <w:sz w:val="24"/>
        </w:rPr>
        <w:t>otice of such excess drawal.</w:t>
      </w:r>
    </w:p>
    <w:p w:rsidR="00000000" w:rsidRDefault="006F13F1">
      <w:pPr>
        <w:spacing w:line="292" w:lineRule="exact"/>
        <w:rPr>
          <w:rFonts w:ascii="Times New Roman" w:eastAsia="Times New Roman" w:hAnsi="Times New Roman"/>
          <w:sz w:val="24"/>
        </w:rPr>
      </w:pPr>
    </w:p>
    <w:p w:rsidR="00000000" w:rsidRDefault="006F13F1" w:rsidP="006F13F1">
      <w:pPr>
        <w:numPr>
          <w:ilvl w:val="1"/>
          <w:numId w:val="259"/>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The Guarantor(s) agrees and acknowledges the Guarantor(s) shall not be entitled to the right conferred on sureties notwithstanding anything contained in sections 133, 134, 135, 139 and 141 of the Indian Contract Act, 1872 and </w:t>
      </w:r>
      <w:r>
        <w:rPr>
          <w:rFonts w:ascii="Times New Roman" w:eastAsia="Times New Roman" w:hAnsi="Times New Roman"/>
          <w:sz w:val="24"/>
        </w:rPr>
        <w:t>waives any of its rights therein.</w:t>
      </w:r>
    </w:p>
    <w:p w:rsidR="00000000" w:rsidRDefault="006F13F1">
      <w:pPr>
        <w:spacing w:line="282" w:lineRule="exact"/>
        <w:rPr>
          <w:rFonts w:ascii="Times New Roman" w:eastAsia="Times New Roman" w:hAnsi="Times New Roman"/>
          <w:sz w:val="24"/>
        </w:rPr>
      </w:pPr>
    </w:p>
    <w:p w:rsidR="00000000" w:rsidRDefault="006F13F1" w:rsidP="006F13F1">
      <w:pPr>
        <w:numPr>
          <w:ilvl w:val="0"/>
          <w:numId w:val="26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NO REQUIREMENT TO EXHAUST REMEDIES</w:t>
      </w:r>
    </w:p>
    <w:p w:rsidR="00000000" w:rsidRDefault="006F13F1">
      <w:pPr>
        <w:spacing w:line="283" w:lineRule="exact"/>
        <w:rPr>
          <w:rFonts w:ascii="Times New Roman" w:eastAsia="Times New Roman" w:hAnsi="Times New Roman"/>
          <w:b/>
          <w:sz w:val="24"/>
        </w:rPr>
      </w:pPr>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Prior to making any demand hereunder, the Bank shall not be required to take any step, make any demand upon, exercise any remedies or obtain any judgment against the Borrower, give noti</w:t>
      </w:r>
      <w:r>
        <w:rPr>
          <w:rFonts w:ascii="Times New Roman" w:eastAsia="Times New Roman" w:hAnsi="Times New Roman"/>
          <w:sz w:val="24"/>
        </w:rPr>
        <w:t>ce to the Borrower or any other person under the Finance Document or otherwise and howsoever arising, or make or file any claim or proof in the dissolution or winding-up of the Borrower or enforce or seek to enforce any Security Interest or security now or</w:t>
      </w:r>
      <w:r>
        <w:rPr>
          <w:rFonts w:ascii="Times New Roman" w:eastAsia="Times New Roman" w:hAnsi="Times New Roman"/>
          <w:sz w:val="24"/>
        </w:rPr>
        <w:t xml:space="preserve"> hereafter held by the Bank in respect of the Guaranteed Obligations.</w:t>
      </w:r>
    </w:p>
    <w:p w:rsidR="00000000" w:rsidRDefault="006F13F1">
      <w:pPr>
        <w:spacing w:line="282" w:lineRule="exact"/>
        <w:rPr>
          <w:rFonts w:ascii="Times New Roman" w:eastAsia="Times New Roman" w:hAnsi="Times New Roman"/>
          <w:b/>
          <w:sz w:val="24"/>
        </w:rPr>
      </w:pPr>
    </w:p>
    <w:p w:rsidR="00000000" w:rsidRDefault="006F13F1" w:rsidP="006F13F1">
      <w:pPr>
        <w:numPr>
          <w:ilvl w:val="0"/>
          <w:numId w:val="26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DEMAND NOTICE</w:t>
      </w:r>
    </w:p>
    <w:p w:rsidR="00000000" w:rsidRDefault="006F13F1">
      <w:pPr>
        <w:spacing w:line="283" w:lineRule="exact"/>
        <w:rPr>
          <w:rFonts w:ascii="Times New Roman" w:eastAsia="Times New Roman" w:hAnsi="Times New Roman"/>
          <w:b/>
          <w:sz w:val="24"/>
        </w:rPr>
      </w:pPr>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Any demand for payment or notice under this Deed shall be sufficiently given if sent by post to or left at the last known address of the Guarantor(s) or their heirs or ex</w:t>
      </w:r>
      <w:r>
        <w:rPr>
          <w:rFonts w:ascii="Times New Roman" w:eastAsia="Times New Roman" w:hAnsi="Times New Roman"/>
          <w:sz w:val="24"/>
        </w:rPr>
        <w:t xml:space="preserve">ecutors or administrators as the case may be, and such demand or notice so made or given, shall be assumed to have reached the addresses in the case of post, if given by post, and no period of limitation shall commence to run in favour of the Guarantor(s) </w:t>
      </w:r>
      <w:r>
        <w:rPr>
          <w:rFonts w:ascii="Times New Roman" w:eastAsia="Times New Roman" w:hAnsi="Times New Roman"/>
          <w:sz w:val="24"/>
        </w:rPr>
        <w:t xml:space="preserve">until after demand for payment in writing shall have been made or given as aforesaid and in proving such notice when sent by post it shall be sufficiently proved that the envelope containing the notice was posted and a certificate by any of the officer of </w:t>
      </w:r>
      <w:r>
        <w:rPr>
          <w:rFonts w:ascii="Times New Roman" w:eastAsia="Times New Roman" w:hAnsi="Times New Roman"/>
          <w:sz w:val="24"/>
        </w:rPr>
        <w:t>the Bank that to the best of his knowledge and belief, the envelope containing the said notice was so posted, shall be</w:t>
      </w:r>
    </w:p>
    <w:p w:rsidR="00000000" w:rsidRDefault="006F13F1">
      <w:pPr>
        <w:spacing w:line="238" w:lineRule="auto"/>
        <w:ind w:left="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50" w:name="page151"/>
      <w:bookmarkEnd w:id="150"/>
    </w:p>
    <w:p w:rsidR="00000000" w:rsidRDefault="006F13F1">
      <w:pPr>
        <w:spacing w:line="234" w:lineRule="auto"/>
        <w:ind w:left="720"/>
        <w:rPr>
          <w:rFonts w:ascii="Times New Roman" w:eastAsia="Times New Roman" w:hAnsi="Times New Roman"/>
          <w:sz w:val="24"/>
        </w:rPr>
      </w:pPr>
      <w:r>
        <w:rPr>
          <w:rFonts w:ascii="Times New Roman" w:eastAsia="Times New Roman" w:hAnsi="Times New Roman"/>
          <w:sz w:val="24"/>
        </w:rPr>
        <w:t>conclusive as against the Guarantor(s), even though it was returned unserved on account of refusal of the Guarantor(s) or otherwise.</w:t>
      </w:r>
    </w:p>
    <w:p w:rsidR="00000000" w:rsidRDefault="006F13F1">
      <w:pPr>
        <w:spacing w:line="282" w:lineRule="exact"/>
        <w:rPr>
          <w:rFonts w:ascii="Times New Roman" w:eastAsia="Times New Roman" w:hAnsi="Times New Roman"/>
        </w:rPr>
      </w:pPr>
    </w:p>
    <w:p w:rsidR="00000000" w:rsidRDefault="006F13F1" w:rsidP="006F13F1">
      <w:pPr>
        <w:numPr>
          <w:ilvl w:val="0"/>
          <w:numId w:val="26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R</w:t>
      </w:r>
      <w:r>
        <w:rPr>
          <w:rFonts w:ascii="Times New Roman" w:eastAsia="Times New Roman" w:hAnsi="Times New Roman"/>
          <w:b/>
          <w:sz w:val="24"/>
        </w:rPr>
        <w:t>IGHT OF SET-OFF AND LIEN</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61"/>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agrees and confirms that the Bank shall be entitled to adjust appropriate or set-off all monies held by the Bank to the credit of or for the benefit of the Guarantor(s) on any account or otherwise howsoever toward</w:t>
      </w:r>
      <w:r>
        <w:rPr>
          <w:rFonts w:ascii="Times New Roman" w:eastAsia="Times New Roman" w:hAnsi="Times New Roman"/>
          <w:sz w:val="24"/>
        </w:rPr>
        <w:t>s the discharge and satisfaction of the liability of the Guarantor(s) under these presents.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61"/>
        </w:numPr>
        <w:tabs>
          <w:tab w:val="left" w:pos="1440"/>
        </w:tabs>
        <w:spacing w:line="239" w:lineRule="auto"/>
        <w:ind w:left="1440" w:hanging="720"/>
        <w:jc w:val="both"/>
        <w:rPr>
          <w:rFonts w:ascii="Times New Roman" w:eastAsia="Times New Roman" w:hAnsi="Times New Roman"/>
          <w:sz w:val="24"/>
        </w:rPr>
      </w:pPr>
      <w:r>
        <w:rPr>
          <w:rFonts w:ascii="Times New Roman" w:eastAsia="Times New Roman" w:hAnsi="Times New Roman"/>
          <w:sz w:val="24"/>
        </w:rPr>
        <w:t>The Guarantor(s) agrees that in addition to any rights, now or hereafter granted under applicable law or otherwise, upon the occurrence and continuation of an Even</w:t>
      </w:r>
      <w:r>
        <w:rPr>
          <w:rFonts w:ascii="Times New Roman" w:eastAsia="Times New Roman" w:hAnsi="Times New Roman"/>
          <w:sz w:val="24"/>
        </w:rPr>
        <w:t>t of Default, the Bank is hereby authorized at any time or from time to time, to set off and to appropriate and apply any and all deposits (general or special) at any time held or owing to Bank (including, without limitation, by any branches and agencies o</w:t>
      </w:r>
      <w:r>
        <w:rPr>
          <w:rFonts w:ascii="Times New Roman" w:eastAsia="Times New Roman" w:hAnsi="Times New Roman"/>
          <w:sz w:val="24"/>
        </w:rPr>
        <w:t>f the Bank wherever located) to or for the credit or the account of the Guarantor(s) against and on account of the obligations and liabilities of the Guarantor(s) due and payable to the Bank under this Deed or under any other facility agreement executed by</w:t>
      </w:r>
      <w:r>
        <w:rPr>
          <w:rFonts w:ascii="Times New Roman" w:eastAsia="Times New Roman" w:hAnsi="Times New Roman"/>
          <w:sz w:val="24"/>
        </w:rPr>
        <w:t xml:space="preserve"> the Guarantor(s) with the Bank (including, without limitation, by any branches and agencies of the Bank wherever located).</w:t>
      </w:r>
    </w:p>
    <w:p w:rsidR="00000000" w:rsidRDefault="006F13F1">
      <w:pPr>
        <w:spacing w:line="280" w:lineRule="exact"/>
        <w:rPr>
          <w:rFonts w:ascii="Times New Roman" w:eastAsia="Times New Roman" w:hAnsi="Times New Roman"/>
          <w:sz w:val="24"/>
        </w:rPr>
      </w:pPr>
    </w:p>
    <w:p w:rsidR="00000000" w:rsidRDefault="006F13F1" w:rsidP="006F13F1">
      <w:pPr>
        <w:numPr>
          <w:ilvl w:val="0"/>
          <w:numId w:val="26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PAYMENTS; GROSS UP</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61"/>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All payments to be made by the Guarantor(s) shall be made to the Bank in accordance with the provisions of Clau</w:t>
      </w:r>
      <w:r>
        <w:rPr>
          <w:rFonts w:ascii="Times New Roman" w:eastAsia="Times New Roman" w:hAnsi="Times New Roman"/>
          <w:sz w:val="24"/>
        </w:rPr>
        <w:t>se 2, in the appropriate currency in accordance with the terms of this Deed, at such place as the Bank shall designate. All payments under this Deed shall be made in full without set-off or counterclaim and free and clear of and without deduction of or wit</w:t>
      </w:r>
      <w:r>
        <w:rPr>
          <w:rFonts w:ascii="Times New Roman" w:eastAsia="Times New Roman" w:hAnsi="Times New Roman"/>
          <w:sz w:val="24"/>
        </w:rPr>
        <w:t>hholding for or on account of any tax of any nature now or hereafter imposed by applicable law.</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61"/>
        </w:numPr>
        <w:tabs>
          <w:tab w:val="left" w:pos="1440"/>
        </w:tabs>
        <w:spacing w:line="239" w:lineRule="auto"/>
        <w:ind w:left="1440" w:hanging="720"/>
        <w:jc w:val="both"/>
        <w:rPr>
          <w:rFonts w:ascii="Times New Roman" w:eastAsia="Times New Roman" w:hAnsi="Times New Roman"/>
          <w:sz w:val="24"/>
        </w:rPr>
      </w:pPr>
      <w:r>
        <w:rPr>
          <w:rFonts w:ascii="Times New Roman" w:eastAsia="Times New Roman" w:hAnsi="Times New Roman"/>
          <w:sz w:val="24"/>
        </w:rPr>
        <w:t>If any payment by the Guarantor(s) under this Deed is subject to any tax or if the Guarantor(s) shall be required legally to make any deduction or withholdings</w:t>
      </w:r>
      <w:r>
        <w:rPr>
          <w:rFonts w:ascii="Times New Roman" w:eastAsia="Times New Roman" w:hAnsi="Times New Roman"/>
          <w:sz w:val="24"/>
        </w:rPr>
        <w:t xml:space="preserve"> from the sums payable under this Deed, the Guarantor(s) shall pay such tax and shall simultaneously pay to the Bank in accordance with the provisions of Clause 14, such additional amounts as may be necessary to enable the Bank to receive, after all such p</w:t>
      </w:r>
      <w:r>
        <w:rPr>
          <w:rFonts w:ascii="Times New Roman" w:eastAsia="Times New Roman" w:hAnsi="Times New Roman"/>
          <w:sz w:val="24"/>
        </w:rPr>
        <w:t>ayments, deductions and withholdings, a net amount equal to the full amount payable under this Deed to the Bank. If the Guarantor(s) shall make any payment, deduction or withholding, the Guarantor(s) shall within 15 (fifteen) days thereafter (or any shorte</w:t>
      </w:r>
      <w:r>
        <w:rPr>
          <w:rFonts w:ascii="Times New Roman" w:eastAsia="Times New Roman" w:hAnsi="Times New Roman"/>
          <w:sz w:val="24"/>
        </w:rPr>
        <w:t>r period stipulated by applicable law) forward to the Bank an official receipt or other official documentation evidencing such payment or the payment of such deduction or withholding.</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61"/>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The breach of the provisions of this Deed including any default in paym</w:t>
      </w:r>
      <w:r>
        <w:rPr>
          <w:rFonts w:ascii="Times New Roman" w:eastAsia="Times New Roman" w:hAnsi="Times New Roman"/>
          <w:sz w:val="24"/>
        </w:rPr>
        <w:t>ents by the Guarantor(s) under this Deed shall be deemed to be an Event of Default under the Facility Agreement.</w:t>
      </w:r>
    </w:p>
    <w:p w:rsidR="00000000" w:rsidRDefault="006F13F1">
      <w:pPr>
        <w:tabs>
          <w:tab w:val="left" w:pos="1440"/>
        </w:tabs>
        <w:spacing w:line="236" w:lineRule="auto"/>
        <w:ind w:left="144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262"/>
        </w:numPr>
        <w:tabs>
          <w:tab w:val="left" w:pos="720"/>
        </w:tabs>
        <w:spacing w:line="0" w:lineRule="atLeast"/>
        <w:ind w:left="720" w:hanging="720"/>
        <w:rPr>
          <w:rFonts w:ascii="Times New Roman" w:eastAsia="Times New Roman" w:hAnsi="Times New Roman"/>
          <w:b/>
          <w:sz w:val="24"/>
        </w:rPr>
      </w:pPr>
      <w:bookmarkStart w:id="151" w:name="page152"/>
      <w:bookmarkEnd w:id="151"/>
      <w:r>
        <w:rPr>
          <w:rFonts w:ascii="Times New Roman" w:eastAsia="Times New Roman" w:hAnsi="Times New Roman"/>
          <w:b/>
          <w:sz w:val="24"/>
        </w:rPr>
        <w:t>TAXES AND EXPENSES</w:t>
      </w:r>
    </w:p>
    <w:p w:rsidR="00000000" w:rsidRDefault="006F13F1">
      <w:pPr>
        <w:spacing w:line="283" w:lineRule="exact"/>
        <w:rPr>
          <w:rFonts w:ascii="Times New Roman" w:eastAsia="Times New Roman" w:hAnsi="Times New Roman"/>
          <w:b/>
          <w:sz w:val="24"/>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The Guarantor(s) agrees to indemnify the Bank against all Taxes or any other levies (including stamp or documentary taxes)</w:t>
      </w:r>
      <w:r>
        <w:rPr>
          <w:rFonts w:ascii="Times New Roman" w:eastAsia="Times New Roman" w:hAnsi="Times New Roman"/>
          <w:sz w:val="24"/>
        </w:rPr>
        <w:t xml:space="preserve"> incurred in connection with this Guarantee and all costs, expenses or charges relating to or arising out of this Deed including all or any other Taxes and costs, expenses or charges incurred in connection with the preservation or enforcement of the rights</w:t>
      </w:r>
      <w:r>
        <w:rPr>
          <w:rFonts w:ascii="Times New Roman" w:eastAsia="Times New Roman" w:hAnsi="Times New Roman"/>
          <w:sz w:val="24"/>
        </w:rPr>
        <w:t xml:space="preserve"> of the Bank.</w:t>
      </w:r>
    </w:p>
    <w:p w:rsidR="00000000" w:rsidRDefault="006F13F1">
      <w:pPr>
        <w:spacing w:line="285" w:lineRule="exact"/>
        <w:rPr>
          <w:rFonts w:ascii="Times New Roman" w:eastAsia="Times New Roman" w:hAnsi="Times New Roman"/>
          <w:b/>
          <w:sz w:val="24"/>
        </w:rPr>
      </w:pPr>
    </w:p>
    <w:p w:rsidR="00000000" w:rsidRDefault="006F13F1" w:rsidP="006F13F1">
      <w:pPr>
        <w:numPr>
          <w:ilvl w:val="0"/>
          <w:numId w:val="262"/>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REPRESENTATIONS AND WARRANTIES</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62"/>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In order to induce the Bank to provide the Facilities to the Borrower, the Guarantor(s) has made the representations and warranties set forth herein.</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62"/>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The Guarantor(s) acknowledges that the Bank has agreed to </w:t>
      </w:r>
      <w:r>
        <w:rPr>
          <w:rFonts w:ascii="Times New Roman" w:eastAsia="Times New Roman" w:hAnsi="Times New Roman"/>
          <w:sz w:val="24"/>
        </w:rPr>
        <w:t>accept this Deed on the basis of, and in full reliance of the warranties made herein.</w:t>
      </w:r>
    </w:p>
    <w:p w:rsidR="00000000" w:rsidRDefault="006F13F1">
      <w:pPr>
        <w:spacing w:line="277" w:lineRule="exact"/>
        <w:rPr>
          <w:rFonts w:ascii="Times New Roman" w:eastAsia="Times New Roman" w:hAnsi="Times New Roman"/>
          <w:sz w:val="24"/>
        </w:rPr>
      </w:pPr>
    </w:p>
    <w:p w:rsidR="00000000" w:rsidRDefault="006F13F1" w:rsidP="006F13F1">
      <w:pPr>
        <w:numPr>
          <w:ilvl w:val="1"/>
          <w:numId w:val="262"/>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The Guarantor(s) further confirms and warrants that:</w:t>
      </w:r>
    </w:p>
    <w:p w:rsidR="00000000" w:rsidRDefault="006F13F1">
      <w:pPr>
        <w:spacing w:line="293" w:lineRule="exact"/>
        <w:rPr>
          <w:rFonts w:ascii="Times New Roman" w:eastAsia="Times New Roman" w:hAnsi="Times New Roman"/>
          <w:sz w:val="24"/>
        </w:rPr>
      </w:pPr>
    </w:p>
    <w:p w:rsidR="00000000" w:rsidRDefault="006F13F1" w:rsidP="006F13F1">
      <w:pPr>
        <w:numPr>
          <w:ilvl w:val="2"/>
          <w:numId w:val="262"/>
        </w:numPr>
        <w:tabs>
          <w:tab w:val="left" w:pos="2140"/>
        </w:tabs>
        <w:spacing w:line="234" w:lineRule="auto"/>
        <w:ind w:left="2140" w:hanging="721"/>
        <w:rPr>
          <w:rFonts w:ascii="Times New Roman" w:eastAsia="Times New Roman" w:hAnsi="Times New Roman"/>
          <w:b/>
          <w:sz w:val="24"/>
        </w:rPr>
      </w:pPr>
      <w:r>
        <w:rPr>
          <w:rFonts w:ascii="Times New Roman" w:eastAsia="Times New Roman" w:hAnsi="Times New Roman"/>
          <w:b/>
          <w:sz w:val="24"/>
        </w:rPr>
        <w:t>The Guarantor(s) has valid corporate existence and is conducting its business in full compliance with all the appli</w:t>
      </w:r>
      <w:r>
        <w:rPr>
          <w:rFonts w:ascii="Times New Roman" w:eastAsia="Times New Roman" w:hAnsi="Times New Roman"/>
          <w:b/>
          <w:sz w:val="24"/>
        </w:rPr>
        <w:t>cable laws;</w:t>
      </w:r>
    </w:p>
    <w:p w:rsidR="00000000" w:rsidRDefault="006F13F1">
      <w:pPr>
        <w:spacing w:line="200" w:lineRule="exact"/>
        <w:rPr>
          <w:rFonts w:ascii="Times New Roman" w:eastAsia="Times New Roman" w:hAnsi="Times New Roman"/>
          <w:b/>
          <w:sz w:val="24"/>
        </w:rPr>
      </w:pPr>
    </w:p>
    <w:p w:rsidR="00000000" w:rsidRDefault="006F13F1">
      <w:pPr>
        <w:spacing w:line="329" w:lineRule="exact"/>
        <w:rPr>
          <w:rFonts w:ascii="Times New Roman" w:eastAsia="Times New Roman" w:hAnsi="Times New Roman"/>
          <w:b/>
          <w:sz w:val="24"/>
        </w:rPr>
      </w:pPr>
    </w:p>
    <w:p w:rsidR="00000000" w:rsidRDefault="006F13F1" w:rsidP="006F13F1">
      <w:pPr>
        <w:numPr>
          <w:ilvl w:val="2"/>
          <w:numId w:val="262"/>
        </w:numPr>
        <w:tabs>
          <w:tab w:val="left" w:pos="2140"/>
        </w:tabs>
        <w:spacing w:line="237" w:lineRule="auto"/>
        <w:ind w:left="2140" w:hanging="721"/>
        <w:jc w:val="both"/>
        <w:rPr>
          <w:rFonts w:ascii="Times New Roman" w:eastAsia="Times New Roman" w:hAnsi="Times New Roman"/>
          <w:b/>
          <w:sz w:val="24"/>
        </w:rPr>
      </w:pPr>
      <w:r>
        <w:rPr>
          <w:rFonts w:ascii="Times New Roman" w:eastAsia="Times New Roman" w:hAnsi="Times New Roman"/>
          <w:b/>
          <w:sz w:val="24"/>
        </w:rPr>
        <w:t>The Guarantor(s) is legally entitled and possessed of the corporate powers to execute, deliver and perform the terms and provisions of this Deed and has taken all necessary corporate actions to authorise the execution, delivery and performanc</w:t>
      </w:r>
      <w:r>
        <w:rPr>
          <w:rFonts w:ascii="Times New Roman" w:eastAsia="Times New Roman" w:hAnsi="Times New Roman"/>
          <w:b/>
          <w:sz w:val="24"/>
        </w:rPr>
        <w:t>e by it of this Deed;</w:t>
      </w:r>
    </w:p>
    <w:p w:rsidR="00000000" w:rsidRDefault="006F13F1">
      <w:pPr>
        <w:spacing w:line="200" w:lineRule="exact"/>
        <w:rPr>
          <w:rFonts w:ascii="Times New Roman" w:eastAsia="Times New Roman" w:hAnsi="Times New Roman"/>
          <w:b/>
          <w:sz w:val="24"/>
        </w:rPr>
      </w:pPr>
    </w:p>
    <w:p w:rsidR="00000000" w:rsidRDefault="006F13F1">
      <w:pPr>
        <w:spacing w:line="330" w:lineRule="exact"/>
        <w:rPr>
          <w:rFonts w:ascii="Times New Roman" w:eastAsia="Times New Roman" w:hAnsi="Times New Roman"/>
          <w:b/>
          <w:sz w:val="24"/>
        </w:rPr>
      </w:pPr>
    </w:p>
    <w:p w:rsidR="00000000" w:rsidRDefault="006F13F1" w:rsidP="006F13F1">
      <w:pPr>
        <w:numPr>
          <w:ilvl w:val="2"/>
          <w:numId w:val="262"/>
        </w:numPr>
        <w:tabs>
          <w:tab w:val="left" w:pos="2140"/>
        </w:tabs>
        <w:spacing w:line="238" w:lineRule="auto"/>
        <w:ind w:left="2140" w:hanging="721"/>
        <w:jc w:val="both"/>
        <w:rPr>
          <w:rFonts w:ascii="Times New Roman" w:eastAsia="Times New Roman" w:hAnsi="Times New Roman"/>
          <w:b/>
          <w:sz w:val="24"/>
        </w:rPr>
      </w:pPr>
      <w:r>
        <w:rPr>
          <w:rFonts w:ascii="Times New Roman" w:eastAsia="Times New Roman" w:hAnsi="Times New Roman"/>
          <w:b/>
          <w:sz w:val="24"/>
        </w:rPr>
        <w:t>Neither the execution and delivery by the Guarantor(s) of this Deed, nor the Guarantor(s)</w:t>
      </w:r>
      <w:r>
        <w:rPr>
          <w:rFonts w:ascii="Times New Roman" w:eastAsia="Times New Roman" w:hAnsi="Times New Roman"/>
          <w:b/>
          <w:sz w:val="24"/>
        </w:rPr>
        <w:t>’s compliance with or performance of the terms and provisions hereof will contravene any provision of applicable law or will violate any provis</w:t>
      </w:r>
      <w:r>
        <w:rPr>
          <w:rFonts w:ascii="Times New Roman" w:eastAsia="Times New Roman" w:hAnsi="Times New Roman"/>
          <w:b/>
          <w:sz w:val="24"/>
        </w:rPr>
        <w:t>ion of the constitutional documents or any agreement or other document by which the Guarantor(s) (or any of its properties) may be bound;</w:t>
      </w:r>
    </w:p>
    <w:p w:rsidR="00000000" w:rsidRDefault="006F13F1">
      <w:pPr>
        <w:spacing w:line="200" w:lineRule="exact"/>
        <w:rPr>
          <w:rFonts w:ascii="Times New Roman" w:eastAsia="Times New Roman" w:hAnsi="Times New Roman"/>
          <w:b/>
          <w:sz w:val="24"/>
        </w:rPr>
      </w:pPr>
    </w:p>
    <w:p w:rsidR="00000000" w:rsidRDefault="006F13F1">
      <w:pPr>
        <w:spacing w:line="329" w:lineRule="exact"/>
        <w:rPr>
          <w:rFonts w:ascii="Times New Roman" w:eastAsia="Times New Roman" w:hAnsi="Times New Roman"/>
          <w:b/>
          <w:sz w:val="24"/>
        </w:rPr>
      </w:pPr>
    </w:p>
    <w:p w:rsidR="00000000" w:rsidRDefault="006F13F1" w:rsidP="006F13F1">
      <w:pPr>
        <w:numPr>
          <w:ilvl w:val="2"/>
          <w:numId w:val="262"/>
        </w:numPr>
        <w:tabs>
          <w:tab w:val="left" w:pos="2140"/>
        </w:tabs>
        <w:spacing w:line="234" w:lineRule="auto"/>
        <w:ind w:left="2140" w:hanging="721"/>
        <w:rPr>
          <w:rFonts w:ascii="Times New Roman" w:eastAsia="Times New Roman" w:hAnsi="Times New Roman"/>
          <w:b/>
          <w:sz w:val="24"/>
        </w:rPr>
      </w:pPr>
      <w:r>
        <w:rPr>
          <w:rFonts w:ascii="Times New Roman" w:eastAsia="Times New Roman" w:hAnsi="Times New Roman"/>
          <w:b/>
          <w:sz w:val="24"/>
        </w:rPr>
        <w:t>The provisions of this Deed are effective and form legal, valid and binding obligations of the Guarantor(s);</w:t>
      </w:r>
    </w:p>
    <w:p w:rsidR="00000000" w:rsidRDefault="006F13F1">
      <w:pPr>
        <w:spacing w:line="200" w:lineRule="exact"/>
        <w:rPr>
          <w:rFonts w:ascii="Times New Roman" w:eastAsia="Times New Roman" w:hAnsi="Times New Roman"/>
          <w:b/>
          <w:sz w:val="24"/>
        </w:rPr>
      </w:pPr>
    </w:p>
    <w:p w:rsidR="00000000" w:rsidRDefault="006F13F1">
      <w:pPr>
        <w:spacing w:line="330" w:lineRule="exact"/>
        <w:rPr>
          <w:rFonts w:ascii="Times New Roman" w:eastAsia="Times New Roman" w:hAnsi="Times New Roman"/>
          <w:b/>
          <w:sz w:val="24"/>
        </w:rPr>
      </w:pPr>
    </w:p>
    <w:p w:rsidR="00000000" w:rsidRDefault="006F13F1" w:rsidP="006F13F1">
      <w:pPr>
        <w:numPr>
          <w:ilvl w:val="2"/>
          <w:numId w:val="262"/>
        </w:numPr>
        <w:tabs>
          <w:tab w:val="left" w:pos="2140"/>
        </w:tabs>
        <w:spacing w:line="237" w:lineRule="auto"/>
        <w:ind w:left="2140" w:hanging="721"/>
        <w:jc w:val="both"/>
        <w:rPr>
          <w:rFonts w:ascii="Times New Roman" w:eastAsia="Times New Roman" w:hAnsi="Times New Roman"/>
          <w:b/>
          <w:sz w:val="24"/>
        </w:rPr>
      </w:pPr>
      <w:r>
        <w:rPr>
          <w:rFonts w:ascii="Times New Roman" w:eastAsia="Times New Roman" w:hAnsi="Times New Roman"/>
          <w:b/>
          <w:sz w:val="24"/>
        </w:rPr>
        <w:t>All n</w:t>
      </w:r>
      <w:r>
        <w:rPr>
          <w:rFonts w:ascii="Times New Roman" w:eastAsia="Times New Roman" w:hAnsi="Times New Roman"/>
          <w:b/>
          <w:sz w:val="24"/>
        </w:rPr>
        <w:t>ecessary and appropriate recordings and filings have been and shall be made in all appropriate public offices, and all other necessary and appropriate action has been taken and/or shall be taken so that this Deed constitutes legal, valid and binding obliga</w:t>
      </w:r>
      <w:r>
        <w:rPr>
          <w:rFonts w:ascii="Times New Roman" w:eastAsia="Times New Roman" w:hAnsi="Times New Roman"/>
          <w:b/>
          <w:sz w:val="24"/>
        </w:rPr>
        <w:t>tions of the Guarantor(s);</w:t>
      </w:r>
    </w:p>
    <w:p w:rsidR="00000000" w:rsidRDefault="006F13F1">
      <w:pPr>
        <w:tabs>
          <w:tab w:val="left" w:pos="2140"/>
        </w:tabs>
        <w:spacing w:line="237" w:lineRule="auto"/>
        <w:ind w:left="2140" w:hanging="721"/>
        <w:jc w:val="both"/>
        <w:rPr>
          <w:rFonts w:ascii="Times New Roman" w:eastAsia="Times New Roman" w:hAnsi="Times New Roman"/>
          <w:b/>
          <w:sz w:val="24"/>
        </w:rPr>
        <w:sectPr w:rsidR="00000000">
          <w:pgSz w:w="12240" w:h="15840"/>
          <w:pgMar w:top="1435" w:right="1440" w:bottom="1440" w:left="1440" w:header="0" w:footer="0" w:gutter="0"/>
          <w:cols w:space="0" w:equalWidth="0">
            <w:col w:w="9360"/>
          </w:cols>
          <w:docGrid w:linePitch="360"/>
        </w:sectPr>
      </w:pPr>
    </w:p>
    <w:p w:rsidR="00000000" w:rsidRDefault="006F13F1">
      <w:pPr>
        <w:spacing w:line="283" w:lineRule="exact"/>
        <w:rPr>
          <w:rFonts w:ascii="Times New Roman" w:eastAsia="Times New Roman" w:hAnsi="Times New Roman"/>
        </w:rPr>
      </w:pPr>
      <w:bookmarkStart w:id="152" w:name="page153"/>
      <w:bookmarkEnd w:id="152"/>
    </w:p>
    <w:p w:rsidR="00000000" w:rsidRDefault="006F13F1" w:rsidP="006F13F1">
      <w:pPr>
        <w:numPr>
          <w:ilvl w:val="0"/>
          <w:numId w:val="263"/>
        </w:numPr>
        <w:tabs>
          <w:tab w:val="left" w:pos="2140"/>
        </w:tabs>
        <w:spacing w:line="237" w:lineRule="auto"/>
        <w:ind w:left="2140" w:hanging="721"/>
        <w:jc w:val="both"/>
        <w:rPr>
          <w:rFonts w:ascii="Times New Roman" w:eastAsia="Times New Roman" w:hAnsi="Times New Roman"/>
          <w:b/>
          <w:sz w:val="24"/>
        </w:rPr>
      </w:pPr>
      <w:r>
        <w:rPr>
          <w:rFonts w:ascii="Times New Roman" w:eastAsia="Times New Roman" w:hAnsi="Times New Roman"/>
          <w:b/>
          <w:sz w:val="24"/>
        </w:rPr>
        <w:t>All authorizations and clearances for the creation, effectiveness, priority and enforcement of such guarantee have been obtained, unless required under applicable law to be obtained subsequent to the execution of this Deed;</w:t>
      </w:r>
    </w:p>
    <w:p w:rsidR="00000000" w:rsidRDefault="006F13F1">
      <w:pPr>
        <w:spacing w:line="200" w:lineRule="exact"/>
        <w:rPr>
          <w:rFonts w:ascii="Times New Roman" w:eastAsia="Times New Roman" w:hAnsi="Times New Roman"/>
          <w:b/>
          <w:sz w:val="24"/>
        </w:rPr>
      </w:pPr>
    </w:p>
    <w:p w:rsidR="00000000" w:rsidRDefault="006F13F1">
      <w:pPr>
        <w:spacing w:line="329" w:lineRule="exact"/>
        <w:rPr>
          <w:rFonts w:ascii="Times New Roman" w:eastAsia="Times New Roman" w:hAnsi="Times New Roman"/>
          <w:b/>
          <w:sz w:val="24"/>
        </w:rPr>
      </w:pPr>
    </w:p>
    <w:p w:rsidR="00000000" w:rsidRDefault="006F13F1" w:rsidP="006F13F1">
      <w:pPr>
        <w:numPr>
          <w:ilvl w:val="0"/>
          <w:numId w:val="263"/>
        </w:numPr>
        <w:tabs>
          <w:tab w:val="left" w:pos="2140"/>
        </w:tabs>
        <w:spacing w:line="239" w:lineRule="auto"/>
        <w:ind w:left="2140" w:hanging="721"/>
        <w:jc w:val="both"/>
        <w:rPr>
          <w:rFonts w:ascii="Times New Roman" w:eastAsia="Times New Roman" w:hAnsi="Times New Roman"/>
          <w:b/>
          <w:sz w:val="24"/>
        </w:rPr>
      </w:pPr>
      <w:r>
        <w:rPr>
          <w:rFonts w:ascii="Times New Roman" w:eastAsia="Times New Roman" w:hAnsi="Times New Roman"/>
          <w:b/>
          <w:sz w:val="24"/>
        </w:rPr>
        <w:t>T</w:t>
      </w:r>
      <w:r>
        <w:rPr>
          <w:rFonts w:ascii="Times New Roman" w:eastAsia="Times New Roman" w:hAnsi="Times New Roman"/>
          <w:b/>
          <w:sz w:val="24"/>
        </w:rPr>
        <w:t>he financial statements in respect of the Guarantor(s) delivered to the Bank, including those that were delivered to the Bank prior to the date of this Deed (including where applicable the audited accounts of the Guarantor(s) as audited by the statutory au</w:t>
      </w:r>
      <w:r>
        <w:rPr>
          <w:rFonts w:ascii="Times New Roman" w:eastAsia="Times New Roman" w:hAnsi="Times New Roman"/>
          <w:b/>
          <w:sz w:val="24"/>
        </w:rPr>
        <w:t>ditor of the Guarantor(s)), are the most recent financial statements available and such financial statements were prepared in accordance with generally accepted accounting principles applied consistently in India, and give a true and fair view of the finan</w:t>
      </w:r>
      <w:r>
        <w:rPr>
          <w:rFonts w:ascii="Times New Roman" w:eastAsia="Times New Roman" w:hAnsi="Times New Roman"/>
          <w:b/>
          <w:sz w:val="24"/>
        </w:rPr>
        <w:t>cial condition of the Guarantor(s) and of the operations of the Guarantor(s) at the date as of which they were prepared. There has been no material change in the financial condition or the operations of the Guarantor(s) from the date on which such financia</w:t>
      </w:r>
      <w:r>
        <w:rPr>
          <w:rFonts w:ascii="Times New Roman" w:eastAsia="Times New Roman" w:hAnsi="Times New Roman"/>
          <w:b/>
          <w:sz w:val="24"/>
        </w:rPr>
        <w:t>l statements were prepared or drawn up;</w:t>
      </w:r>
    </w:p>
    <w:p w:rsidR="00000000" w:rsidRDefault="006F13F1">
      <w:pPr>
        <w:spacing w:line="200" w:lineRule="exact"/>
        <w:rPr>
          <w:rFonts w:ascii="Times New Roman" w:eastAsia="Times New Roman" w:hAnsi="Times New Roman"/>
          <w:b/>
          <w:sz w:val="24"/>
        </w:rPr>
      </w:pPr>
    </w:p>
    <w:p w:rsidR="00000000" w:rsidRDefault="006F13F1">
      <w:pPr>
        <w:spacing w:line="330" w:lineRule="exact"/>
        <w:rPr>
          <w:rFonts w:ascii="Times New Roman" w:eastAsia="Times New Roman" w:hAnsi="Times New Roman"/>
          <w:b/>
          <w:sz w:val="24"/>
        </w:rPr>
      </w:pPr>
    </w:p>
    <w:p w:rsidR="00000000" w:rsidRDefault="006F13F1" w:rsidP="006F13F1">
      <w:pPr>
        <w:numPr>
          <w:ilvl w:val="0"/>
          <w:numId w:val="263"/>
        </w:numPr>
        <w:tabs>
          <w:tab w:val="left" w:pos="2140"/>
        </w:tabs>
        <w:spacing w:line="237" w:lineRule="auto"/>
        <w:ind w:left="2140" w:hanging="721"/>
        <w:jc w:val="both"/>
        <w:rPr>
          <w:rFonts w:ascii="Times New Roman" w:eastAsia="Times New Roman" w:hAnsi="Times New Roman"/>
          <w:b/>
          <w:sz w:val="24"/>
        </w:rPr>
      </w:pPr>
      <w:r>
        <w:rPr>
          <w:rFonts w:ascii="Times New Roman" w:eastAsia="Times New Roman" w:hAnsi="Times New Roman"/>
          <w:b/>
          <w:sz w:val="24"/>
        </w:rPr>
        <w:t>No litigation, arbitration or administrative proceedings of or before any court, arbitral body or agency which, if adversely determined, might be expected to affect the validity or enforceability of this Deed or ha</w:t>
      </w:r>
      <w:r>
        <w:rPr>
          <w:rFonts w:ascii="Times New Roman" w:eastAsia="Times New Roman" w:hAnsi="Times New Roman"/>
          <w:b/>
          <w:sz w:val="24"/>
        </w:rPr>
        <w:t>ve a Material Adverse Effect, have been started or threatened against the Guarantor(s);</w:t>
      </w:r>
    </w:p>
    <w:p w:rsidR="00000000" w:rsidRDefault="006F13F1">
      <w:pPr>
        <w:spacing w:line="200" w:lineRule="exact"/>
        <w:rPr>
          <w:rFonts w:ascii="Times New Roman" w:eastAsia="Times New Roman" w:hAnsi="Times New Roman"/>
          <w:b/>
          <w:sz w:val="24"/>
        </w:rPr>
      </w:pPr>
    </w:p>
    <w:p w:rsidR="00000000" w:rsidRDefault="006F13F1">
      <w:pPr>
        <w:spacing w:line="333" w:lineRule="exact"/>
        <w:rPr>
          <w:rFonts w:ascii="Times New Roman" w:eastAsia="Times New Roman" w:hAnsi="Times New Roman"/>
          <w:b/>
          <w:sz w:val="24"/>
        </w:rPr>
      </w:pPr>
    </w:p>
    <w:p w:rsidR="00000000" w:rsidRDefault="006F13F1" w:rsidP="006F13F1">
      <w:pPr>
        <w:numPr>
          <w:ilvl w:val="0"/>
          <w:numId w:val="263"/>
        </w:numPr>
        <w:tabs>
          <w:tab w:val="left" w:pos="2140"/>
        </w:tabs>
        <w:spacing w:line="237" w:lineRule="auto"/>
        <w:ind w:left="2140" w:hanging="721"/>
        <w:jc w:val="both"/>
        <w:rPr>
          <w:rFonts w:ascii="Times New Roman" w:eastAsia="Times New Roman" w:hAnsi="Times New Roman"/>
          <w:b/>
          <w:sz w:val="24"/>
        </w:rPr>
      </w:pPr>
      <w:r>
        <w:rPr>
          <w:rFonts w:ascii="Times New Roman" w:eastAsia="Times New Roman" w:hAnsi="Times New Roman"/>
          <w:b/>
          <w:sz w:val="24"/>
        </w:rPr>
        <w:t>In case where the Guarantor(s) is a company , the Guarantor(s) confirms to have given the guarantee under this Deed in compliance of provisions of Companies Act, 2013</w:t>
      </w:r>
      <w:r>
        <w:rPr>
          <w:rFonts w:ascii="Times New Roman" w:eastAsia="Times New Roman" w:hAnsi="Times New Roman"/>
          <w:b/>
          <w:sz w:val="24"/>
        </w:rPr>
        <w:t xml:space="preserve"> or any other law as applicable and is not prohibited from extending the guarantee to the Bank under any provisions of applicable law;</w:t>
      </w:r>
    </w:p>
    <w:p w:rsidR="00000000" w:rsidRDefault="006F13F1">
      <w:pPr>
        <w:spacing w:line="293" w:lineRule="exact"/>
        <w:rPr>
          <w:rFonts w:ascii="Times New Roman" w:eastAsia="Times New Roman" w:hAnsi="Times New Roman"/>
          <w:b/>
          <w:sz w:val="24"/>
        </w:rPr>
      </w:pPr>
    </w:p>
    <w:p w:rsidR="00000000" w:rsidRDefault="006F13F1" w:rsidP="006F13F1">
      <w:pPr>
        <w:numPr>
          <w:ilvl w:val="0"/>
          <w:numId w:val="263"/>
        </w:numPr>
        <w:tabs>
          <w:tab w:val="left" w:pos="2140"/>
        </w:tabs>
        <w:spacing w:line="237" w:lineRule="auto"/>
        <w:ind w:left="2140" w:hanging="721"/>
        <w:jc w:val="both"/>
        <w:rPr>
          <w:rFonts w:ascii="Times New Roman" w:eastAsia="Times New Roman" w:hAnsi="Times New Roman"/>
          <w:b/>
          <w:sz w:val="24"/>
        </w:rPr>
      </w:pPr>
      <w:r>
        <w:rPr>
          <w:rFonts w:ascii="Times New Roman" w:eastAsia="Times New Roman" w:hAnsi="Times New Roman"/>
          <w:b/>
          <w:sz w:val="24"/>
        </w:rPr>
        <w:t>In case where the Guarantor(s) is a company, the Guarantor(s) has duly passed necessary resolutions as required under th</w:t>
      </w:r>
      <w:r>
        <w:rPr>
          <w:rFonts w:ascii="Times New Roman" w:eastAsia="Times New Roman" w:hAnsi="Times New Roman"/>
          <w:b/>
          <w:sz w:val="24"/>
        </w:rPr>
        <w:t>e Companies Act, 2013 or any other law as applicable and certified copies of such resolution/s is/are submitted to the Bank;</w:t>
      </w:r>
    </w:p>
    <w:p w:rsidR="00000000" w:rsidRDefault="006F13F1">
      <w:pPr>
        <w:spacing w:line="290" w:lineRule="exact"/>
        <w:rPr>
          <w:rFonts w:ascii="Times New Roman" w:eastAsia="Times New Roman" w:hAnsi="Times New Roman"/>
          <w:b/>
          <w:sz w:val="24"/>
        </w:rPr>
      </w:pPr>
    </w:p>
    <w:p w:rsidR="00000000" w:rsidRDefault="006F13F1" w:rsidP="006F13F1">
      <w:pPr>
        <w:numPr>
          <w:ilvl w:val="0"/>
          <w:numId w:val="263"/>
        </w:numPr>
        <w:tabs>
          <w:tab w:val="left" w:pos="2140"/>
        </w:tabs>
        <w:spacing w:line="238" w:lineRule="auto"/>
        <w:ind w:left="2140" w:hanging="721"/>
        <w:jc w:val="both"/>
        <w:rPr>
          <w:rFonts w:ascii="Times New Roman" w:eastAsia="Times New Roman" w:hAnsi="Times New Roman"/>
          <w:b/>
          <w:sz w:val="24"/>
        </w:rPr>
      </w:pPr>
      <w:r>
        <w:rPr>
          <w:rFonts w:ascii="Times New Roman" w:eastAsia="Times New Roman" w:hAnsi="Times New Roman"/>
          <w:b/>
          <w:sz w:val="24"/>
        </w:rPr>
        <w:t xml:space="preserve">The Guarantor(s) has not taken any corporate action or other action nor has any other step been taken or is likely to be taken or </w:t>
      </w:r>
      <w:r>
        <w:rPr>
          <w:rFonts w:ascii="Times New Roman" w:eastAsia="Times New Roman" w:hAnsi="Times New Roman"/>
          <w:b/>
          <w:sz w:val="24"/>
        </w:rPr>
        <w:t>legal proceedings been started or threatened against the Guarantor(s) for winding-up, dissolution, suspension of payments, administration or re-organisation or for the appointment of a receiver, administrator, administrative receiver, trustee or similar of</w:t>
      </w:r>
      <w:r>
        <w:rPr>
          <w:rFonts w:ascii="Times New Roman" w:eastAsia="Times New Roman" w:hAnsi="Times New Roman"/>
          <w:b/>
          <w:sz w:val="24"/>
        </w:rPr>
        <w:t>ficer of the Guarantor(s) or of any or all of their assets or revenues; and</w:t>
      </w:r>
    </w:p>
    <w:p w:rsidR="00000000" w:rsidRDefault="006F13F1">
      <w:pPr>
        <w:tabs>
          <w:tab w:val="left" w:pos="2140"/>
        </w:tabs>
        <w:spacing w:line="238" w:lineRule="auto"/>
        <w:ind w:left="2140" w:hanging="721"/>
        <w:jc w:val="both"/>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283" w:lineRule="exact"/>
        <w:rPr>
          <w:rFonts w:ascii="Times New Roman" w:eastAsia="Times New Roman" w:hAnsi="Times New Roman"/>
        </w:rPr>
      </w:pPr>
      <w:bookmarkStart w:id="153" w:name="page154"/>
      <w:bookmarkEnd w:id="153"/>
    </w:p>
    <w:p w:rsidR="00000000" w:rsidRDefault="006F13F1" w:rsidP="006F13F1">
      <w:pPr>
        <w:numPr>
          <w:ilvl w:val="2"/>
          <w:numId w:val="264"/>
        </w:numPr>
        <w:tabs>
          <w:tab w:val="left" w:pos="2140"/>
        </w:tabs>
        <w:spacing w:line="236" w:lineRule="auto"/>
        <w:ind w:left="2140" w:hanging="721"/>
        <w:jc w:val="both"/>
        <w:rPr>
          <w:rFonts w:ascii="Times New Roman" w:eastAsia="Times New Roman" w:hAnsi="Times New Roman"/>
          <w:b/>
          <w:sz w:val="24"/>
        </w:rPr>
      </w:pPr>
      <w:r>
        <w:rPr>
          <w:rFonts w:ascii="Times New Roman" w:eastAsia="Times New Roman" w:hAnsi="Times New Roman"/>
          <w:b/>
          <w:sz w:val="24"/>
        </w:rPr>
        <w:t>There are no facts or circumstances, conditions or occurrences which could collectively or otherwise be expected to result in a Material Adverse Effect.</w:t>
      </w:r>
    </w:p>
    <w:p w:rsidR="00000000" w:rsidRDefault="006F13F1">
      <w:pPr>
        <w:spacing w:line="285" w:lineRule="exact"/>
        <w:rPr>
          <w:rFonts w:ascii="Times New Roman" w:eastAsia="Times New Roman" w:hAnsi="Times New Roman"/>
          <w:b/>
          <w:sz w:val="24"/>
        </w:rPr>
      </w:pPr>
    </w:p>
    <w:p w:rsidR="00000000" w:rsidRDefault="006F13F1" w:rsidP="006F13F1">
      <w:pPr>
        <w:numPr>
          <w:ilvl w:val="1"/>
          <w:numId w:val="265"/>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further</w:t>
      </w:r>
      <w:r>
        <w:rPr>
          <w:rFonts w:ascii="Times New Roman" w:eastAsia="Times New Roman" w:hAnsi="Times New Roman"/>
          <w:sz w:val="24"/>
        </w:rPr>
        <w:t xml:space="preserve"> represents and warrants to and undertakes with the Bank that the foregoing representations and warranties made by it are and will be true and accurate throughout the continuance of this Deed and so long as the Guaranteed Obligations or any part of them re</w:t>
      </w:r>
      <w:r>
        <w:rPr>
          <w:rFonts w:ascii="Times New Roman" w:eastAsia="Times New Roman" w:hAnsi="Times New Roman"/>
          <w:sz w:val="24"/>
        </w:rPr>
        <w:t>main outstanding with reference to the facts and circumstances existing from time to time.</w:t>
      </w:r>
    </w:p>
    <w:p w:rsidR="00000000" w:rsidRDefault="006F13F1">
      <w:pPr>
        <w:spacing w:line="285" w:lineRule="exact"/>
        <w:rPr>
          <w:rFonts w:ascii="Times New Roman" w:eastAsia="Times New Roman" w:hAnsi="Times New Roman"/>
          <w:sz w:val="24"/>
        </w:rPr>
      </w:pPr>
    </w:p>
    <w:p w:rsidR="00000000" w:rsidRDefault="006F13F1" w:rsidP="006F13F1">
      <w:pPr>
        <w:numPr>
          <w:ilvl w:val="0"/>
          <w:numId w:val="26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COVENANTS</w:t>
      </w:r>
    </w:p>
    <w:p w:rsidR="00000000" w:rsidRDefault="006F13F1">
      <w:pPr>
        <w:spacing w:line="281" w:lineRule="exact"/>
        <w:rPr>
          <w:rFonts w:ascii="Times New Roman" w:eastAsia="Times New Roman" w:hAnsi="Times New Roman"/>
        </w:rPr>
      </w:pPr>
    </w:p>
    <w:p w:rsidR="00000000" w:rsidRDefault="006F13F1" w:rsidP="006F13F1">
      <w:pPr>
        <w:numPr>
          <w:ilvl w:val="0"/>
          <w:numId w:val="267"/>
        </w:numPr>
        <w:tabs>
          <w:tab w:val="left" w:pos="720"/>
        </w:tabs>
        <w:spacing w:line="0" w:lineRule="atLeast"/>
        <w:ind w:left="720" w:hanging="720"/>
        <w:rPr>
          <w:rFonts w:ascii="Times New Roman" w:eastAsia="Times New Roman" w:hAnsi="Times New Roman"/>
          <w:b/>
          <w:i/>
          <w:sz w:val="28"/>
        </w:rPr>
      </w:pPr>
      <w:r>
        <w:rPr>
          <w:rFonts w:ascii="Times New Roman" w:eastAsia="Times New Roman" w:hAnsi="Times New Roman"/>
          <w:b/>
          <w:i/>
          <w:sz w:val="28"/>
        </w:rPr>
        <w:t>Positive Covenants</w:t>
      </w:r>
    </w:p>
    <w:p w:rsidR="00000000" w:rsidRDefault="006F13F1">
      <w:pPr>
        <w:spacing w:line="200" w:lineRule="exact"/>
        <w:rPr>
          <w:rFonts w:ascii="Times New Roman" w:eastAsia="Times New Roman" w:hAnsi="Times New Roman"/>
          <w:b/>
          <w:i/>
          <w:sz w:val="28"/>
        </w:rPr>
      </w:pPr>
    </w:p>
    <w:p w:rsidR="00000000" w:rsidRDefault="006F13F1">
      <w:pPr>
        <w:spacing w:line="326" w:lineRule="exact"/>
        <w:rPr>
          <w:rFonts w:ascii="Times New Roman" w:eastAsia="Times New Roman" w:hAnsi="Times New Roman"/>
          <w:b/>
          <w:i/>
          <w:sz w:val="28"/>
        </w:rPr>
      </w:pPr>
    </w:p>
    <w:p w:rsidR="00000000" w:rsidRDefault="006F13F1">
      <w:pPr>
        <w:spacing w:line="236" w:lineRule="auto"/>
        <w:ind w:left="720" w:right="240"/>
        <w:rPr>
          <w:rFonts w:ascii="Times New Roman" w:eastAsia="Times New Roman" w:hAnsi="Times New Roman"/>
          <w:b/>
          <w:sz w:val="28"/>
        </w:rPr>
      </w:pPr>
      <w:r>
        <w:rPr>
          <w:rFonts w:ascii="Times New Roman" w:eastAsia="Times New Roman" w:hAnsi="Times New Roman"/>
          <w:b/>
          <w:sz w:val="28"/>
        </w:rPr>
        <w:t>The Guarantor(s) hereby covenants the following, throughout the continuance of this Deed and so long as the Guaranteed Obligations o</w:t>
      </w:r>
      <w:r>
        <w:rPr>
          <w:rFonts w:ascii="Times New Roman" w:eastAsia="Times New Roman" w:hAnsi="Times New Roman"/>
          <w:b/>
          <w:sz w:val="28"/>
        </w:rPr>
        <w:t>r any part thereof remains owing, unless the Bank otherwise agrees:</w:t>
      </w:r>
    </w:p>
    <w:p w:rsidR="00000000" w:rsidRDefault="006F13F1">
      <w:pPr>
        <w:spacing w:line="335" w:lineRule="exact"/>
        <w:rPr>
          <w:rFonts w:ascii="Times New Roman" w:eastAsia="Times New Roman" w:hAnsi="Times New Roman"/>
          <w:b/>
          <w:i/>
          <w:sz w:val="28"/>
        </w:rPr>
      </w:pPr>
    </w:p>
    <w:p w:rsidR="00000000" w:rsidRDefault="006F13F1" w:rsidP="006F13F1">
      <w:pPr>
        <w:numPr>
          <w:ilvl w:val="1"/>
          <w:numId w:val="267"/>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Authorizations</w:t>
      </w:r>
    </w:p>
    <w:p w:rsidR="00000000" w:rsidRDefault="006F13F1">
      <w:pPr>
        <w:spacing w:line="283" w:lineRule="exact"/>
        <w:rPr>
          <w:rFonts w:ascii="Times New Roman" w:eastAsia="Times New Roman" w:hAnsi="Times New Roman"/>
          <w:b/>
          <w:i/>
          <w:sz w:val="24"/>
        </w:rPr>
      </w:pPr>
    </w:p>
    <w:p w:rsidR="00000000" w:rsidRDefault="006F13F1">
      <w:pPr>
        <w:spacing w:line="239" w:lineRule="auto"/>
        <w:ind w:left="1440"/>
        <w:jc w:val="both"/>
        <w:rPr>
          <w:rFonts w:ascii="Times New Roman" w:eastAsia="Times New Roman" w:hAnsi="Times New Roman"/>
          <w:sz w:val="24"/>
        </w:rPr>
      </w:pPr>
      <w:r>
        <w:rPr>
          <w:rFonts w:ascii="Times New Roman" w:eastAsia="Times New Roman" w:hAnsi="Times New Roman"/>
          <w:sz w:val="24"/>
        </w:rPr>
        <w:t>The Guarantor(s) shall ensure that it is legally entitled to and possessed of such powers to execute, deliver and perform the terms and provisions of this Deed and has tak</w:t>
      </w:r>
      <w:r>
        <w:rPr>
          <w:rFonts w:ascii="Times New Roman" w:eastAsia="Times New Roman" w:hAnsi="Times New Roman"/>
          <w:sz w:val="24"/>
        </w:rPr>
        <w:t>en and will take as required all the necessary steps for the execution, delivery and performance of this Deed. Further, the Guarantor(s) shall promptly obtain, comply with and do all that is necessary to maintain in full force and effect and supply certifi</w:t>
      </w:r>
      <w:r>
        <w:rPr>
          <w:rFonts w:ascii="Times New Roman" w:eastAsia="Times New Roman" w:hAnsi="Times New Roman"/>
          <w:sz w:val="24"/>
        </w:rPr>
        <w:t>ed copies to the Bank of, any authorisation (including but not limited to any RBI approvals, if any) required under any law or regulation of India to enable it to perform its obligations under this Deed and the other Finance Documents (to which it is a par</w:t>
      </w:r>
      <w:r>
        <w:rPr>
          <w:rFonts w:ascii="Times New Roman" w:eastAsia="Times New Roman" w:hAnsi="Times New Roman"/>
          <w:sz w:val="24"/>
        </w:rPr>
        <w:t>ty) and to ensure the legality, validity, enforceability or admissibility in evidence of this Deed and the other Finance Documents to which it is a party.</w:t>
      </w:r>
    </w:p>
    <w:p w:rsidR="00000000" w:rsidRDefault="006F13F1">
      <w:pPr>
        <w:spacing w:line="200" w:lineRule="exact"/>
        <w:rPr>
          <w:rFonts w:ascii="Times New Roman" w:eastAsia="Times New Roman" w:hAnsi="Times New Roman"/>
          <w:b/>
          <w:i/>
          <w:sz w:val="24"/>
        </w:rPr>
      </w:pPr>
    </w:p>
    <w:p w:rsidR="00000000" w:rsidRDefault="006F13F1">
      <w:pPr>
        <w:spacing w:line="321" w:lineRule="exact"/>
        <w:rPr>
          <w:rFonts w:ascii="Times New Roman" w:eastAsia="Times New Roman" w:hAnsi="Times New Roman"/>
          <w:b/>
          <w:i/>
          <w:sz w:val="24"/>
        </w:rPr>
      </w:pPr>
    </w:p>
    <w:p w:rsidR="00000000" w:rsidRDefault="006F13F1" w:rsidP="006F13F1">
      <w:pPr>
        <w:numPr>
          <w:ilvl w:val="1"/>
          <w:numId w:val="267"/>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Actions of the Guarantor(s)</w:t>
      </w:r>
    </w:p>
    <w:p w:rsidR="00000000" w:rsidRDefault="006F13F1">
      <w:pPr>
        <w:spacing w:line="284" w:lineRule="exact"/>
        <w:rPr>
          <w:rFonts w:ascii="Times New Roman" w:eastAsia="Times New Roman" w:hAnsi="Times New Roman"/>
          <w:b/>
          <w:i/>
          <w:sz w:val="24"/>
        </w:rPr>
      </w:pPr>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The Guarantor(s) shall not do or suffer to be done or be party or priv</w:t>
      </w:r>
      <w:r>
        <w:rPr>
          <w:rFonts w:ascii="Times New Roman" w:eastAsia="Times New Roman" w:hAnsi="Times New Roman"/>
          <w:sz w:val="24"/>
        </w:rPr>
        <w:t>y to any act, matter or thing which may, in any manner prejudicially affect the guarantee and the rights created in favour of and for the benefit of the Bank hereunder or under the other Finance Documents.</w:t>
      </w:r>
    </w:p>
    <w:p w:rsidR="00000000" w:rsidRDefault="006F13F1">
      <w:pPr>
        <w:spacing w:line="200" w:lineRule="exact"/>
        <w:rPr>
          <w:rFonts w:ascii="Times New Roman" w:eastAsia="Times New Roman" w:hAnsi="Times New Roman"/>
          <w:b/>
          <w:i/>
          <w:sz w:val="24"/>
        </w:rPr>
      </w:pPr>
    </w:p>
    <w:p w:rsidR="00000000" w:rsidRDefault="006F13F1">
      <w:pPr>
        <w:spacing w:line="322" w:lineRule="exact"/>
        <w:rPr>
          <w:rFonts w:ascii="Times New Roman" w:eastAsia="Times New Roman" w:hAnsi="Times New Roman"/>
          <w:b/>
          <w:i/>
          <w:sz w:val="24"/>
        </w:rPr>
      </w:pPr>
    </w:p>
    <w:p w:rsidR="00000000" w:rsidRDefault="006F13F1" w:rsidP="006F13F1">
      <w:pPr>
        <w:numPr>
          <w:ilvl w:val="1"/>
          <w:numId w:val="267"/>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Applicable law</w:t>
      </w:r>
    </w:p>
    <w:p w:rsidR="00000000" w:rsidRDefault="006F13F1">
      <w:pPr>
        <w:tabs>
          <w:tab w:val="left" w:pos="1440"/>
        </w:tabs>
        <w:spacing w:line="0" w:lineRule="atLeast"/>
        <w:ind w:left="1440" w:hanging="720"/>
        <w:rPr>
          <w:rFonts w:ascii="Times New Roman" w:eastAsia="Times New Roman" w:hAnsi="Times New Roman"/>
          <w:b/>
          <w:i/>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54" w:name="page155"/>
      <w:bookmarkEnd w:id="154"/>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The Guarantor(s) shall comply i</w:t>
      </w:r>
      <w:r>
        <w:rPr>
          <w:rFonts w:ascii="Times New Roman" w:eastAsia="Times New Roman" w:hAnsi="Times New Roman"/>
          <w:sz w:val="24"/>
        </w:rPr>
        <w:t>n all respects with all applicable laws to which it may be subject and shall at all times carry on and conduct its affairs in a lawful manner and shall comply with such other conditions as may be stipulated by the Bank from time to time on account of requi</w:t>
      </w:r>
      <w:r>
        <w:rPr>
          <w:rFonts w:ascii="Times New Roman" w:eastAsia="Times New Roman" w:hAnsi="Times New Roman"/>
          <w:sz w:val="24"/>
        </w:rPr>
        <w:t>rement of any applicable law.</w:t>
      </w:r>
    </w:p>
    <w:p w:rsidR="00000000" w:rsidRDefault="006F13F1">
      <w:pPr>
        <w:spacing w:line="200" w:lineRule="exact"/>
        <w:rPr>
          <w:rFonts w:ascii="Times New Roman" w:eastAsia="Times New Roman" w:hAnsi="Times New Roman"/>
        </w:rPr>
      </w:pPr>
    </w:p>
    <w:p w:rsidR="00000000" w:rsidRDefault="006F13F1">
      <w:pPr>
        <w:spacing w:line="322" w:lineRule="exact"/>
        <w:rPr>
          <w:rFonts w:ascii="Times New Roman" w:eastAsia="Times New Roman" w:hAnsi="Times New Roman"/>
        </w:rPr>
      </w:pPr>
    </w:p>
    <w:p w:rsidR="00000000" w:rsidRDefault="006F13F1" w:rsidP="006F13F1">
      <w:pPr>
        <w:numPr>
          <w:ilvl w:val="0"/>
          <w:numId w:val="268"/>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Books of Accounts</w:t>
      </w:r>
    </w:p>
    <w:p w:rsidR="00000000" w:rsidRDefault="006F13F1">
      <w:pPr>
        <w:spacing w:line="283" w:lineRule="exact"/>
        <w:rPr>
          <w:rFonts w:ascii="Times New Roman" w:eastAsia="Times New Roman" w:hAnsi="Times New Roman"/>
          <w:b/>
          <w:i/>
          <w:sz w:val="24"/>
        </w:rPr>
      </w:pPr>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The Guarantor(s) shall keep proper books of record and accounts adequate to reflect truly, accurately and fairly its financial condition and results of operations, in which full, true and correct entries s</w:t>
      </w:r>
      <w:r>
        <w:rPr>
          <w:rFonts w:ascii="Times New Roman" w:eastAsia="Times New Roman" w:hAnsi="Times New Roman"/>
          <w:sz w:val="24"/>
        </w:rPr>
        <w:t>hall be made in conformity with applicable law and generally accepted accounting principles in India.</w:t>
      </w:r>
    </w:p>
    <w:p w:rsidR="00000000" w:rsidRDefault="006F13F1">
      <w:pPr>
        <w:spacing w:line="200" w:lineRule="exact"/>
        <w:rPr>
          <w:rFonts w:ascii="Times New Roman" w:eastAsia="Times New Roman" w:hAnsi="Times New Roman"/>
          <w:b/>
          <w:i/>
          <w:sz w:val="24"/>
        </w:rPr>
      </w:pPr>
    </w:p>
    <w:p w:rsidR="00000000" w:rsidRDefault="006F13F1">
      <w:pPr>
        <w:spacing w:line="323" w:lineRule="exact"/>
        <w:rPr>
          <w:rFonts w:ascii="Times New Roman" w:eastAsia="Times New Roman" w:hAnsi="Times New Roman"/>
          <w:b/>
          <w:i/>
          <w:sz w:val="24"/>
        </w:rPr>
      </w:pPr>
    </w:p>
    <w:p w:rsidR="00000000" w:rsidRDefault="006F13F1" w:rsidP="006F13F1">
      <w:pPr>
        <w:numPr>
          <w:ilvl w:val="0"/>
          <w:numId w:val="268"/>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Constitutional Documents</w:t>
      </w:r>
    </w:p>
    <w:p w:rsidR="00000000" w:rsidRDefault="006F13F1">
      <w:pPr>
        <w:spacing w:line="283" w:lineRule="exact"/>
        <w:rPr>
          <w:rFonts w:ascii="Times New Roman" w:eastAsia="Times New Roman" w:hAnsi="Times New Roman"/>
          <w:b/>
          <w:i/>
          <w:sz w:val="24"/>
        </w:rPr>
      </w:pPr>
    </w:p>
    <w:p w:rsidR="00000000" w:rsidRDefault="006F13F1">
      <w:pPr>
        <w:spacing w:line="236" w:lineRule="auto"/>
        <w:ind w:left="1440"/>
        <w:jc w:val="both"/>
        <w:rPr>
          <w:rFonts w:ascii="Times New Roman" w:eastAsia="Times New Roman" w:hAnsi="Times New Roman"/>
          <w:sz w:val="24"/>
        </w:rPr>
      </w:pPr>
      <w:r>
        <w:rPr>
          <w:rFonts w:ascii="Times New Roman" w:eastAsia="Times New Roman" w:hAnsi="Times New Roman"/>
          <w:sz w:val="24"/>
        </w:rPr>
        <w:t>The Guarantor(s) shall carry out such alterations to its constitutional documents as may be required by the Bank to give effec</w:t>
      </w:r>
      <w:r>
        <w:rPr>
          <w:rFonts w:ascii="Times New Roman" w:eastAsia="Times New Roman" w:hAnsi="Times New Roman"/>
          <w:sz w:val="24"/>
        </w:rPr>
        <w:t>t to the provisions of this Deed and the other Finance Documents (to which the Guarantor(s) is a party).</w:t>
      </w:r>
    </w:p>
    <w:p w:rsidR="00000000" w:rsidRDefault="006F13F1">
      <w:pPr>
        <w:spacing w:line="200" w:lineRule="exact"/>
        <w:rPr>
          <w:rFonts w:ascii="Times New Roman" w:eastAsia="Times New Roman" w:hAnsi="Times New Roman"/>
          <w:b/>
          <w:i/>
          <w:sz w:val="24"/>
        </w:rPr>
      </w:pPr>
    </w:p>
    <w:p w:rsidR="00000000" w:rsidRDefault="006F13F1">
      <w:pPr>
        <w:spacing w:line="322" w:lineRule="exact"/>
        <w:rPr>
          <w:rFonts w:ascii="Times New Roman" w:eastAsia="Times New Roman" w:hAnsi="Times New Roman"/>
          <w:b/>
          <w:i/>
          <w:sz w:val="24"/>
        </w:rPr>
      </w:pPr>
    </w:p>
    <w:p w:rsidR="00000000" w:rsidRDefault="006F13F1" w:rsidP="006F13F1">
      <w:pPr>
        <w:numPr>
          <w:ilvl w:val="0"/>
          <w:numId w:val="268"/>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Stamp Duty</w:t>
      </w:r>
    </w:p>
    <w:p w:rsidR="00000000" w:rsidRDefault="006F13F1">
      <w:pPr>
        <w:spacing w:line="283" w:lineRule="exact"/>
        <w:rPr>
          <w:rFonts w:ascii="Times New Roman" w:eastAsia="Times New Roman" w:hAnsi="Times New Roman"/>
          <w:b/>
          <w:i/>
          <w:sz w:val="24"/>
        </w:rPr>
      </w:pPr>
    </w:p>
    <w:p w:rsidR="00000000" w:rsidRDefault="006F13F1">
      <w:pPr>
        <w:spacing w:line="236" w:lineRule="auto"/>
        <w:ind w:left="1440"/>
        <w:jc w:val="both"/>
        <w:rPr>
          <w:rFonts w:ascii="Times New Roman" w:eastAsia="Times New Roman" w:hAnsi="Times New Roman"/>
          <w:sz w:val="24"/>
        </w:rPr>
      </w:pPr>
      <w:r>
        <w:rPr>
          <w:rFonts w:ascii="Times New Roman" w:eastAsia="Times New Roman" w:hAnsi="Times New Roman"/>
          <w:sz w:val="24"/>
        </w:rPr>
        <w:t>The Guarantor(s) shall bear and discharge all stamp duty, registration fees and any other fees whatsoever, payable at any time in connect</w:t>
      </w:r>
      <w:r>
        <w:rPr>
          <w:rFonts w:ascii="Times New Roman" w:eastAsia="Times New Roman" w:hAnsi="Times New Roman"/>
          <w:sz w:val="24"/>
        </w:rPr>
        <w:t>ion with the guarantee under this Deed.</w:t>
      </w:r>
    </w:p>
    <w:p w:rsidR="00000000" w:rsidRDefault="006F13F1">
      <w:pPr>
        <w:spacing w:line="282" w:lineRule="exact"/>
        <w:rPr>
          <w:rFonts w:ascii="Times New Roman" w:eastAsia="Times New Roman" w:hAnsi="Times New Roman"/>
          <w:b/>
          <w:i/>
          <w:sz w:val="24"/>
        </w:rPr>
      </w:pPr>
    </w:p>
    <w:p w:rsidR="00000000" w:rsidRDefault="006F13F1" w:rsidP="006F13F1">
      <w:pPr>
        <w:numPr>
          <w:ilvl w:val="0"/>
          <w:numId w:val="268"/>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No conflict</w:t>
      </w:r>
    </w:p>
    <w:p w:rsidR="00000000" w:rsidRDefault="006F13F1">
      <w:pPr>
        <w:spacing w:line="271" w:lineRule="exact"/>
        <w:rPr>
          <w:rFonts w:ascii="Times New Roman" w:eastAsia="Times New Roman" w:hAnsi="Times New Roman"/>
          <w:b/>
          <w:i/>
          <w:sz w:val="24"/>
        </w:rPr>
      </w:pPr>
    </w:p>
    <w:p w:rsidR="00000000" w:rsidRDefault="006F13F1">
      <w:pPr>
        <w:spacing w:line="0" w:lineRule="atLeast"/>
        <w:ind w:left="1440"/>
        <w:rPr>
          <w:rFonts w:ascii="Times New Roman" w:eastAsia="Times New Roman" w:hAnsi="Times New Roman"/>
          <w:sz w:val="24"/>
        </w:rPr>
      </w:pPr>
      <w:r>
        <w:rPr>
          <w:rFonts w:ascii="Times New Roman" w:eastAsia="Times New Roman" w:hAnsi="Times New Roman"/>
          <w:sz w:val="24"/>
        </w:rPr>
        <w:t>Neither the execution and delivery by the Guarantor(s) of this Deed, nor the</w:t>
      </w:r>
    </w:p>
    <w:p w:rsidR="00000000" w:rsidRDefault="006F13F1">
      <w:pPr>
        <w:spacing w:line="12" w:lineRule="exact"/>
        <w:rPr>
          <w:rFonts w:ascii="Times New Roman" w:eastAsia="Times New Roman" w:hAnsi="Times New Roman"/>
          <w:b/>
          <w:i/>
          <w:sz w:val="24"/>
        </w:rPr>
      </w:pPr>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Guarantor(s)</w:t>
      </w:r>
      <w:r>
        <w:rPr>
          <w:rFonts w:ascii="Times New Roman" w:eastAsia="Times New Roman" w:hAnsi="Times New Roman"/>
          <w:sz w:val="24"/>
        </w:rPr>
        <w:t>’s compliance with or performance of the terms and provisions hereof will contravene any provision of applicable</w:t>
      </w:r>
      <w:r>
        <w:rPr>
          <w:rFonts w:ascii="Times New Roman" w:eastAsia="Times New Roman" w:hAnsi="Times New Roman"/>
          <w:sz w:val="24"/>
        </w:rPr>
        <w:t xml:space="preserve"> law or its constitutional documents or any agreement or other document by which the Guarantor(s) (or any of its properties) may be bound.</w:t>
      </w:r>
    </w:p>
    <w:p w:rsidR="00000000" w:rsidRDefault="006F13F1">
      <w:pPr>
        <w:spacing w:line="200" w:lineRule="exact"/>
        <w:rPr>
          <w:rFonts w:ascii="Times New Roman" w:eastAsia="Times New Roman" w:hAnsi="Times New Roman"/>
          <w:b/>
          <w:i/>
          <w:sz w:val="24"/>
        </w:rPr>
      </w:pPr>
    </w:p>
    <w:p w:rsidR="00000000" w:rsidRDefault="006F13F1">
      <w:pPr>
        <w:spacing w:line="322" w:lineRule="exact"/>
        <w:rPr>
          <w:rFonts w:ascii="Times New Roman" w:eastAsia="Times New Roman" w:hAnsi="Times New Roman"/>
          <w:b/>
          <w:i/>
          <w:sz w:val="24"/>
        </w:rPr>
      </w:pPr>
    </w:p>
    <w:p w:rsidR="00000000" w:rsidRDefault="006F13F1" w:rsidP="006F13F1">
      <w:pPr>
        <w:numPr>
          <w:ilvl w:val="0"/>
          <w:numId w:val="268"/>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Payment of Taxes</w:t>
      </w:r>
    </w:p>
    <w:p w:rsidR="00000000" w:rsidRDefault="006F13F1">
      <w:pPr>
        <w:spacing w:line="284" w:lineRule="exact"/>
        <w:rPr>
          <w:rFonts w:ascii="Times New Roman" w:eastAsia="Times New Roman" w:hAnsi="Times New Roman"/>
          <w:b/>
          <w:i/>
          <w:sz w:val="24"/>
        </w:rPr>
      </w:pPr>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The Guarantor(s) shall at all times during the continuance of these presents pay all the ground r</w:t>
      </w:r>
      <w:r>
        <w:rPr>
          <w:rFonts w:ascii="Times New Roman" w:eastAsia="Times New Roman" w:hAnsi="Times New Roman"/>
          <w:sz w:val="24"/>
        </w:rPr>
        <w:t>ents, land revenue, rates, taxes (present as well as future), assessments and all dues, duties and outgoings whatsoever payable in respect of the its properties and business immediately when the same shall have become due.</w:t>
      </w:r>
    </w:p>
    <w:p w:rsidR="00000000" w:rsidRDefault="006F13F1">
      <w:pPr>
        <w:spacing w:line="282" w:lineRule="exact"/>
        <w:rPr>
          <w:rFonts w:ascii="Times New Roman" w:eastAsia="Times New Roman" w:hAnsi="Times New Roman"/>
          <w:b/>
          <w:i/>
          <w:sz w:val="24"/>
        </w:rPr>
      </w:pPr>
    </w:p>
    <w:p w:rsidR="00000000" w:rsidRDefault="006F13F1" w:rsidP="006F13F1">
      <w:pPr>
        <w:numPr>
          <w:ilvl w:val="0"/>
          <w:numId w:val="268"/>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Further documents</w:t>
      </w:r>
    </w:p>
    <w:p w:rsidR="00000000" w:rsidRDefault="006F13F1">
      <w:pPr>
        <w:tabs>
          <w:tab w:val="left" w:pos="1440"/>
        </w:tabs>
        <w:spacing w:line="0" w:lineRule="atLeast"/>
        <w:ind w:left="1440" w:hanging="720"/>
        <w:rPr>
          <w:rFonts w:ascii="Times New Roman" w:eastAsia="Times New Roman" w:hAnsi="Times New Roman"/>
          <w:b/>
          <w:i/>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55" w:name="page156"/>
      <w:bookmarkEnd w:id="155"/>
    </w:p>
    <w:p w:rsidR="00000000" w:rsidRDefault="006F13F1">
      <w:pPr>
        <w:spacing w:line="236" w:lineRule="auto"/>
        <w:ind w:left="1440"/>
        <w:jc w:val="both"/>
        <w:rPr>
          <w:rFonts w:ascii="Times New Roman" w:eastAsia="Times New Roman" w:hAnsi="Times New Roman"/>
          <w:sz w:val="24"/>
        </w:rPr>
      </w:pPr>
      <w:r>
        <w:rPr>
          <w:rFonts w:ascii="Times New Roman" w:eastAsia="Times New Roman" w:hAnsi="Times New Roman"/>
          <w:sz w:val="24"/>
        </w:rPr>
        <w:t>The Guaranto</w:t>
      </w:r>
      <w:r>
        <w:rPr>
          <w:rFonts w:ascii="Times New Roman" w:eastAsia="Times New Roman" w:hAnsi="Times New Roman"/>
          <w:sz w:val="24"/>
        </w:rPr>
        <w:t>r(s) agrees and undertakes to execute such other deeds or documents as may be required by the Bank to further protect and / or enforce this Deed and the other Finance Documents (to which the Guarantor(s) is a party).</w:t>
      </w:r>
    </w:p>
    <w:p w:rsidR="00000000" w:rsidRDefault="006F13F1">
      <w:pPr>
        <w:spacing w:line="200" w:lineRule="exact"/>
        <w:rPr>
          <w:rFonts w:ascii="Times New Roman" w:eastAsia="Times New Roman" w:hAnsi="Times New Roman"/>
        </w:rPr>
      </w:pPr>
    </w:p>
    <w:p w:rsidR="00000000" w:rsidRDefault="006F13F1">
      <w:pPr>
        <w:spacing w:line="322" w:lineRule="exact"/>
        <w:rPr>
          <w:rFonts w:ascii="Times New Roman" w:eastAsia="Times New Roman" w:hAnsi="Times New Roman"/>
        </w:rPr>
      </w:pPr>
    </w:p>
    <w:p w:rsidR="00000000" w:rsidRDefault="006F13F1" w:rsidP="006F13F1">
      <w:pPr>
        <w:numPr>
          <w:ilvl w:val="0"/>
          <w:numId w:val="269"/>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No prejudice</w:t>
      </w:r>
    </w:p>
    <w:p w:rsidR="00000000" w:rsidRDefault="006F13F1">
      <w:pPr>
        <w:spacing w:line="283" w:lineRule="exact"/>
        <w:rPr>
          <w:rFonts w:ascii="Times New Roman" w:eastAsia="Times New Roman" w:hAnsi="Times New Roman"/>
          <w:b/>
          <w:i/>
          <w:sz w:val="24"/>
        </w:rPr>
      </w:pPr>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The Guarantor(s) agrees</w:t>
      </w:r>
      <w:r>
        <w:rPr>
          <w:rFonts w:ascii="Times New Roman" w:eastAsia="Times New Roman" w:hAnsi="Times New Roman"/>
          <w:sz w:val="24"/>
        </w:rPr>
        <w:t xml:space="preserve"> and covenants that nothing herein shall prejudice the rights or remedies of the Bank in respect of any present or future security / guarantee obligation or decree for any indebtedness or liability of the Guarantor(s) to Bank.</w:t>
      </w:r>
    </w:p>
    <w:p w:rsidR="00000000" w:rsidRDefault="006F13F1">
      <w:pPr>
        <w:spacing w:line="283" w:lineRule="exact"/>
        <w:rPr>
          <w:rFonts w:ascii="Times New Roman" w:eastAsia="Times New Roman" w:hAnsi="Times New Roman"/>
          <w:b/>
          <w:i/>
          <w:sz w:val="24"/>
        </w:rPr>
      </w:pPr>
    </w:p>
    <w:p w:rsidR="00000000" w:rsidRDefault="006F13F1" w:rsidP="006F13F1">
      <w:pPr>
        <w:numPr>
          <w:ilvl w:val="0"/>
          <w:numId w:val="269"/>
        </w:numPr>
        <w:tabs>
          <w:tab w:val="left" w:pos="1440"/>
        </w:tabs>
        <w:spacing w:line="0" w:lineRule="atLeast"/>
        <w:ind w:left="1440" w:hanging="720"/>
        <w:rPr>
          <w:rFonts w:ascii="Times New Roman" w:eastAsia="Times New Roman" w:hAnsi="Times New Roman"/>
          <w:b/>
          <w:i/>
          <w:sz w:val="24"/>
        </w:rPr>
      </w:pPr>
      <w:r>
        <w:rPr>
          <w:rFonts w:ascii="Times New Roman" w:eastAsia="Times New Roman" w:hAnsi="Times New Roman"/>
          <w:b/>
          <w:i/>
          <w:sz w:val="24"/>
        </w:rPr>
        <w:t>Guarantor(s)</w:t>
      </w:r>
      <w:r>
        <w:rPr>
          <w:rFonts w:ascii="Times New Roman" w:eastAsia="Times New Roman" w:hAnsi="Times New Roman"/>
          <w:b/>
          <w:i/>
          <w:sz w:val="24"/>
        </w:rPr>
        <w:t>’s Assets</w:t>
      </w:r>
    </w:p>
    <w:p w:rsidR="00000000" w:rsidRDefault="006F13F1">
      <w:pPr>
        <w:spacing w:line="283" w:lineRule="exact"/>
        <w:rPr>
          <w:rFonts w:ascii="Times New Roman" w:eastAsia="Times New Roman" w:hAnsi="Times New Roman"/>
          <w:b/>
          <w:i/>
          <w:sz w:val="24"/>
        </w:rPr>
      </w:pPr>
    </w:p>
    <w:p w:rsidR="00000000" w:rsidRDefault="006F13F1">
      <w:pPr>
        <w:spacing w:line="238" w:lineRule="auto"/>
        <w:ind w:left="1440"/>
        <w:jc w:val="both"/>
        <w:rPr>
          <w:rFonts w:ascii="Times New Roman" w:eastAsia="Times New Roman" w:hAnsi="Times New Roman"/>
          <w:sz w:val="24"/>
        </w:rPr>
      </w:pPr>
      <w:r>
        <w:rPr>
          <w:rFonts w:ascii="Times New Roman" w:eastAsia="Times New Roman" w:hAnsi="Times New Roman"/>
          <w:sz w:val="24"/>
        </w:rPr>
        <w:t>The G</w:t>
      </w:r>
      <w:r>
        <w:rPr>
          <w:rFonts w:ascii="Times New Roman" w:eastAsia="Times New Roman" w:hAnsi="Times New Roman"/>
          <w:sz w:val="24"/>
        </w:rPr>
        <w:t>uarantor(s) hereby agrees that the Bank has an absolute right to call upon the Guarantor(s) to declare on oath the details of all its assets and when called upon, the Guarantor(s) will unconditionally, within a period of 3 (three) days, declare on oath, th</w:t>
      </w:r>
      <w:r>
        <w:rPr>
          <w:rFonts w:ascii="Times New Roman" w:eastAsia="Times New Roman" w:hAnsi="Times New Roman"/>
          <w:sz w:val="24"/>
        </w:rPr>
        <w:t>e details of all its assets (whether moveable or immoveable, whether tangible or intangible), whether held solely or jointly, and, whether constitutes security for this guarantee or not, in a form and manner satisfactory to the Bank.</w:t>
      </w:r>
    </w:p>
    <w:p w:rsidR="00000000" w:rsidRDefault="006F13F1">
      <w:pPr>
        <w:spacing w:line="290" w:lineRule="exact"/>
        <w:rPr>
          <w:rFonts w:ascii="Times New Roman" w:eastAsia="Times New Roman" w:hAnsi="Times New Roman"/>
        </w:rPr>
      </w:pPr>
    </w:p>
    <w:p w:rsidR="00000000" w:rsidRDefault="006F13F1" w:rsidP="006F13F1">
      <w:pPr>
        <w:numPr>
          <w:ilvl w:val="0"/>
          <w:numId w:val="270"/>
        </w:numPr>
        <w:tabs>
          <w:tab w:val="left" w:pos="720"/>
        </w:tabs>
        <w:spacing w:line="0" w:lineRule="atLeast"/>
        <w:ind w:left="720" w:hanging="720"/>
        <w:rPr>
          <w:rFonts w:ascii="Times New Roman" w:eastAsia="Times New Roman" w:hAnsi="Times New Roman"/>
          <w:b/>
          <w:i/>
          <w:sz w:val="28"/>
        </w:rPr>
      </w:pPr>
      <w:r>
        <w:rPr>
          <w:rFonts w:ascii="Times New Roman" w:eastAsia="Times New Roman" w:hAnsi="Times New Roman"/>
          <w:b/>
          <w:i/>
          <w:sz w:val="28"/>
        </w:rPr>
        <w:t>Negative Covenants</w:t>
      </w:r>
    </w:p>
    <w:p w:rsidR="00000000" w:rsidRDefault="006F13F1">
      <w:pPr>
        <w:spacing w:line="279"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 xml:space="preserve">he Guarantor(s) further covenants and agrees that, so long as the Guaranteed Obligations are outstanding, and until the full and final payment of all the Guaranteed Obligations to the satisfaction of the Bank, the Guarantor(s) shall not, without the prior </w:t>
      </w:r>
      <w:r>
        <w:rPr>
          <w:rFonts w:ascii="Times New Roman" w:eastAsia="Times New Roman" w:hAnsi="Times New Roman"/>
          <w:sz w:val="24"/>
        </w:rPr>
        <w:t>written consent of the Bank:</w:t>
      </w:r>
    </w:p>
    <w:p w:rsidR="00000000" w:rsidRDefault="006F13F1">
      <w:pPr>
        <w:spacing w:line="200" w:lineRule="exact"/>
        <w:rPr>
          <w:rFonts w:ascii="Times New Roman" w:eastAsia="Times New Roman" w:hAnsi="Times New Roman"/>
        </w:rPr>
      </w:pPr>
    </w:p>
    <w:p w:rsidR="00000000" w:rsidRDefault="006F13F1">
      <w:pPr>
        <w:spacing w:line="335" w:lineRule="exact"/>
        <w:rPr>
          <w:rFonts w:ascii="Times New Roman" w:eastAsia="Times New Roman" w:hAnsi="Times New Roman"/>
        </w:rPr>
      </w:pPr>
    </w:p>
    <w:p w:rsidR="00000000" w:rsidRDefault="006F13F1" w:rsidP="006F13F1">
      <w:pPr>
        <w:numPr>
          <w:ilvl w:val="0"/>
          <w:numId w:val="271"/>
        </w:numPr>
        <w:tabs>
          <w:tab w:val="left" w:pos="1440"/>
        </w:tabs>
        <w:spacing w:line="234" w:lineRule="auto"/>
        <w:ind w:left="1440" w:hanging="720"/>
        <w:rPr>
          <w:rFonts w:ascii="Times New Roman" w:eastAsia="Times New Roman" w:hAnsi="Times New Roman"/>
          <w:b/>
          <w:sz w:val="24"/>
        </w:rPr>
      </w:pPr>
      <w:r>
        <w:rPr>
          <w:rFonts w:ascii="Times New Roman" w:eastAsia="Times New Roman" w:hAnsi="Times New Roman"/>
          <w:b/>
          <w:sz w:val="24"/>
        </w:rPr>
        <w:t>enter into any scheme of merger, amalgamation, compromise or reconstruction or declare any dividend or do a buyback;</w:t>
      </w:r>
    </w:p>
    <w:p w:rsidR="00000000" w:rsidRDefault="006F13F1">
      <w:pPr>
        <w:spacing w:line="289" w:lineRule="exact"/>
        <w:rPr>
          <w:rFonts w:ascii="Times New Roman" w:eastAsia="Times New Roman" w:hAnsi="Times New Roman"/>
          <w:b/>
          <w:sz w:val="24"/>
        </w:rPr>
      </w:pPr>
    </w:p>
    <w:p w:rsidR="00000000" w:rsidRDefault="006F13F1" w:rsidP="006F13F1">
      <w:pPr>
        <w:numPr>
          <w:ilvl w:val="0"/>
          <w:numId w:val="271"/>
        </w:numPr>
        <w:tabs>
          <w:tab w:val="left" w:pos="1440"/>
        </w:tabs>
        <w:spacing w:line="234" w:lineRule="auto"/>
        <w:ind w:left="1440" w:hanging="720"/>
        <w:rPr>
          <w:rFonts w:ascii="Times New Roman" w:eastAsia="Times New Roman" w:hAnsi="Times New Roman"/>
          <w:b/>
          <w:sz w:val="24"/>
        </w:rPr>
      </w:pPr>
      <w:r>
        <w:rPr>
          <w:rFonts w:ascii="Times New Roman" w:eastAsia="Times New Roman" w:hAnsi="Times New Roman"/>
          <w:b/>
          <w:sz w:val="24"/>
        </w:rPr>
        <w:t>wind up, liquidate or dissolve its affairs or pass any resolution or otherwise take any steps for voluntary</w:t>
      </w:r>
      <w:r>
        <w:rPr>
          <w:rFonts w:ascii="Times New Roman" w:eastAsia="Times New Roman" w:hAnsi="Times New Roman"/>
          <w:b/>
          <w:sz w:val="24"/>
        </w:rPr>
        <w:t xml:space="preserve"> winding up or liquidation or dissolution;</w:t>
      </w:r>
    </w:p>
    <w:p w:rsidR="00000000" w:rsidRDefault="006F13F1">
      <w:pPr>
        <w:spacing w:line="289" w:lineRule="exact"/>
        <w:rPr>
          <w:rFonts w:ascii="Times New Roman" w:eastAsia="Times New Roman" w:hAnsi="Times New Roman"/>
          <w:b/>
          <w:sz w:val="24"/>
        </w:rPr>
      </w:pPr>
    </w:p>
    <w:p w:rsidR="00000000" w:rsidRDefault="006F13F1" w:rsidP="006F13F1">
      <w:pPr>
        <w:numPr>
          <w:ilvl w:val="0"/>
          <w:numId w:val="271"/>
        </w:numPr>
        <w:tabs>
          <w:tab w:val="left" w:pos="1440"/>
        </w:tabs>
        <w:spacing w:line="237" w:lineRule="auto"/>
        <w:ind w:left="1440" w:hanging="720"/>
        <w:jc w:val="both"/>
        <w:rPr>
          <w:rFonts w:ascii="Times New Roman" w:eastAsia="Times New Roman" w:hAnsi="Times New Roman"/>
          <w:b/>
          <w:sz w:val="24"/>
        </w:rPr>
      </w:pPr>
      <w:r>
        <w:rPr>
          <w:rFonts w:ascii="Times New Roman" w:eastAsia="Times New Roman" w:hAnsi="Times New Roman"/>
          <w:b/>
          <w:sz w:val="24"/>
        </w:rPr>
        <w:t>agree, authorise or otherwise consent to any proposed settlement, resolution or compromise of any litigation, arbitration or other dispute with any person which in the opinion of the Bank may adversely affect the</w:t>
      </w:r>
      <w:r>
        <w:rPr>
          <w:rFonts w:ascii="Times New Roman" w:eastAsia="Times New Roman" w:hAnsi="Times New Roman"/>
          <w:b/>
          <w:sz w:val="24"/>
        </w:rPr>
        <w:t xml:space="preserve"> Guarantor(s), its business or any of its material assets;</w:t>
      </w:r>
    </w:p>
    <w:p w:rsidR="00000000" w:rsidRDefault="006F13F1">
      <w:pPr>
        <w:spacing w:line="290" w:lineRule="exact"/>
        <w:rPr>
          <w:rFonts w:ascii="Times New Roman" w:eastAsia="Times New Roman" w:hAnsi="Times New Roman"/>
          <w:b/>
          <w:sz w:val="24"/>
        </w:rPr>
      </w:pPr>
    </w:p>
    <w:p w:rsidR="00000000" w:rsidRDefault="006F13F1" w:rsidP="006F13F1">
      <w:pPr>
        <w:numPr>
          <w:ilvl w:val="0"/>
          <w:numId w:val="271"/>
        </w:numPr>
        <w:tabs>
          <w:tab w:val="left" w:pos="1440"/>
        </w:tabs>
        <w:spacing w:line="237" w:lineRule="auto"/>
        <w:ind w:left="1440" w:hanging="720"/>
        <w:jc w:val="both"/>
        <w:rPr>
          <w:rFonts w:ascii="Times New Roman" w:eastAsia="Times New Roman" w:hAnsi="Times New Roman"/>
          <w:b/>
          <w:sz w:val="24"/>
        </w:rPr>
      </w:pPr>
      <w:r>
        <w:rPr>
          <w:rFonts w:ascii="Times New Roman" w:eastAsia="Times New Roman" w:hAnsi="Times New Roman"/>
          <w:b/>
          <w:sz w:val="24"/>
        </w:rPr>
        <w:t xml:space="preserve">permit any change in the general nature of the business of the Guarantor(s), ownership or control of the Guarantor(s) (both management and shareholding) whereby the effective beneficial ownership </w:t>
      </w:r>
      <w:r>
        <w:rPr>
          <w:rFonts w:ascii="Times New Roman" w:eastAsia="Times New Roman" w:hAnsi="Times New Roman"/>
          <w:b/>
          <w:sz w:val="24"/>
        </w:rPr>
        <w:t>or control of the Guarantor(s), as represented to the Bank, shall change either directly or indirectly; and</w:t>
      </w:r>
    </w:p>
    <w:p w:rsidR="00000000" w:rsidRDefault="006F13F1">
      <w:pPr>
        <w:tabs>
          <w:tab w:val="left" w:pos="1440"/>
        </w:tabs>
        <w:spacing w:line="237" w:lineRule="auto"/>
        <w:ind w:left="1440" w:hanging="720"/>
        <w:jc w:val="both"/>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7" w:lineRule="exact"/>
        <w:rPr>
          <w:rFonts w:ascii="Times New Roman" w:eastAsia="Times New Roman" w:hAnsi="Times New Roman"/>
        </w:rPr>
      </w:pPr>
      <w:bookmarkStart w:id="156" w:name="page157"/>
      <w:bookmarkEnd w:id="156"/>
    </w:p>
    <w:p w:rsidR="00000000" w:rsidRDefault="006F13F1" w:rsidP="006F13F1">
      <w:pPr>
        <w:numPr>
          <w:ilvl w:val="1"/>
          <w:numId w:val="272"/>
        </w:numPr>
        <w:tabs>
          <w:tab w:val="left" w:pos="1440"/>
        </w:tabs>
        <w:spacing w:line="237" w:lineRule="auto"/>
        <w:ind w:left="1440" w:hanging="720"/>
        <w:jc w:val="both"/>
        <w:rPr>
          <w:rFonts w:ascii="Times New Roman" w:eastAsia="Times New Roman" w:hAnsi="Times New Roman"/>
          <w:b/>
          <w:sz w:val="24"/>
        </w:rPr>
      </w:pPr>
      <w:r>
        <w:rPr>
          <w:rFonts w:ascii="Times New Roman" w:eastAsia="Times New Roman" w:hAnsi="Times New Roman"/>
          <w:b/>
          <w:sz w:val="24"/>
        </w:rPr>
        <w:t>make any amendments in the Guarantor(s)'s constitutional documents, including but not limited to its memorandum of association and articles of ass</w:t>
      </w:r>
      <w:r>
        <w:rPr>
          <w:rFonts w:ascii="Times New Roman" w:eastAsia="Times New Roman" w:hAnsi="Times New Roman"/>
          <w:b/>
          <w:sz w:val="24"/>
        </w:rPr>
        <w:t>ociation (as may be applicable) which may adversely affect any rights of the Bank under this Deed or under any other Finance Document.</w:t>
      </w:r>
    </w:p>
    <w:p w:rsidR="00000000" w:rsidRDefault="006F13F1">
      <w:pPr>
        <w:spacing w:line="282" w:lineRule="exact"/>
        <w:rPr>
          <w:rFonts w:ascii="Times New Roman" w:eastAsia="Times New Roman" w:hAnsi="Times New Roman"/>
          <w:b/>
          <w:sz w:val="24"/>
        </w:rPr>
      </w:pPr>
    </w:p>
    <w:p w:rsidR="00000000" w:rsidRDefault="006F13F1" w:rsidP="006F13F1">
      <w:pPr>
        <w:numPr>
          <w:ilvl w:val="0"/>
          <w:numId w:val="273"/>
        </w:numPr>
        <w:tabs>
          <w:tab w:val="left" w:pos="720"/>
        </w:tabs>
        <w:spacing w:line="0" w:lineRule="atLeast"/>
        <w:ind w:left="720" w:hanging="720"/>
        <w:rPr>
          <w:rFonts w:ascii="Times New Roman" w:eastAsia="Times New Roman" w:hAnsi="Times New Roman"/>
          <w:b/>
          <w:i/>
          <w:sz w:val="28"/>
        </w:rPr>
      </w:pPr>
      <w:r>
        <w:rPr>
          <w:rFonts w:ascii="Times New Roman" w:eastAsia="Times New Roman" w:hAnsi="Times New Roman"/>
          <w:b/>
          <w:i/>
          <w:sz w:val="28"/>
        </w:rPr>
        <w:t>Information Covenants</w:t>
      </w:r>
    </w:p>
    <w:p w:rsidR="00000000" w:rsidRDefault="006F13F1">
      <w:pPr>
        <w:spacing w:line="278"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 xml:space="preserve">The Guarantor(s) shall promptly furnish to the Bank copies of all the notices and documents that </w:t>
      </w:r>
      <w:r>
        <w:rPr>
          <w:rFonts w:ascii="Times New Roman" w:eastAsia="Times New Roman" w:hAnsi="Times New Roman"/>
          <w:sz w:val="24"/>
        </w:rPr>
        <w:t>are required to be given pursuant to this Clause 17(c), as applicable, and in all cases within 2 (two) Business Days after the Guarantor(s) obtains knowledge thereof, the Guarantor(s) shall provide the information/ notice to the Bank of the following:</w:t>
      </w:r>
    </w:p>
    <w:p w:rsidR="00000000" w:rsidRDefault="006F13F1">
      <w:pPr>
        <w:spacing w:line="299" w:lineRule="exact"/>
        <w:rPr>
          <w:rFonts w:ascii="Times New Roman" w:eastAsia="Times New Roman" w:hAnsi="Times New Roman"/>
        </w:rPr>
      </w:pPr>
    </w:p>
    <w:p w:rsidR="00000000" w:rsidRDefault="006F13F1" w:rsidP="006F13F1">
      <w:pPr>
        <w:numPr>
          <w:ilvl w:val="1"/>
          <w:numId w:val="274"/>
        </w:numPr>
        <w:tabs>
          <w:tab w:val="left" w:pos="1440"/>
        </w:tabs>
        <w:spacing w:line="234" w:lineRule="auto"/>
        <w:ind w:left="1440" w:hanging="720"/>
        <w:rPr>
          <w:rFonts w:ascii="Times New Roman" w:eastAsia="Times New Roman" w:hAnsi="Times New Roman"/>
          <w:b/>
          <w:sz w:val="24"/>
        </w:rPr>
      </w:pPr>
      <w:r>
        <w:rPr>
          <w:rFonts w:ascii="Times New Roman" w:eastAsia="Times New Roman" w:hAnsi="Times New Roman"/>
          <w:b/>
          <w:sz w:val="24"/>
        </w:rPr>
        <w:t>det</w:t>
      </w:r>
      <w:r>
        <w:rPr>
          <w:rFonts w:ascii="Times New Roman" w:eastAsia="Times New Roman" w:hAnsi="Times New Roman"/>
          <w:b/>
          <w:sz w:val="24"/>
        </w:rPr>
        <w:t>ails of any event which results in or is likely to result in the occurrence of Material Adverse Effect;</w:t>
      </w:r>
    </w:p>
    <w:p w:rsidR="00000000" w:rsidRDefault="006F13F1">
      <w:pPr>
        <w:spacing w:line="200" w:lineRule="exact"/>
        <w:rPr>
          <w:rFonts w:ascii="Times New Roman" w:eastAsia="Times New Roman" w:hAnsi="Times New Roman"/>
          <w:b/>
          <w:sz w:val="24"/>
        </w:rPr>
      </w:pPr>
    </w:p>
    <w:p w:rsidR="00000000" w:rsidRDefault="006F13F1">
      <w:pPr>
        <w:spacing w:line="329" w:lineRule="exact"/>
        <w:rPr>
          <w:rFonts w:ascii="Times New Roman" w:eastAsia="Times New Roman" w:hAnsi="Times New Roman"/>
          <w:b/>
          <w:sz w:val="24"/>
        </w:rPr>
      </w:pPr>
    </w:p>
    <w:p w:rsidR="00000000" w:rsidRDefault="006F13F1" w:rsidP="006F13F1">
      <w:pPr>
        <w:numPr>
          <w:ilvl w:val="1"/>
          <w:numId w:val="274"/>
        </w:numPr>
        <w:tabs>
          <w:tab w:val="left" w:pos="1440"/>
        </w:tabs>
        <w:spacing w:line="236" w:lineRule="auto"/>
        <w:ind w:left="1440" w:hanging="720"/>
        <w:jc w:val="both"/>
        <w:rPr>
          <w:rFonts w:ascii="Times New Roman" w:eastAsia="Times New Roman" w:hAnsi="Times New Roman"/>
          <w:b/>
          <w:sz w:val="24"/>
        </w:rPr>
      </w:pPr>
      <w:r>
        <w:rPr>
          <w:rFonts w:ascii="Times New Roman" w:eastAsia="Times New Roman" w:hAnsi="Times New Roman"/>
          <w:b/>
          <w:sz w:val="24"/>
        </w:rPr>
        <w:t xml:space="preserve">the details of any litigation, arbitration or administrative proceedings which are current, threatened or pending against the Guarantor(s), and which </w:t>
      </w:r>
      <w:r>
        <w:rPr>
          <w:rFonts w:ascii="Times New Roman" w:eastAsia="Times New Roman" w:hAnsi="Times New Roman"/>
          <w:b/>
          <w:sz w:val="24"/>
        </w:rPr>
        <w:t>might, if adversely determined, have a Material Adverse Effect;</w:t>
      </w:r>
    </w:p>
    <w:p w:rsidR="00000000" w:rsidRDefault="006F13F1">
      <w:pPr>
        <w:spacing w:line="200" w:lineRule="exact"/>
        <w:rPr>
          <w:rFonts w:ascii="Times New Roman" w:eastAsia="Times New Roman" w:hAnsi="Times New Roman"/>
          <w:b/>
          <w:sz w:val="24"/>
        </w:rPr>
      </w:pPr>
    </w:p>
    <w:p w:rsidR="00000000" w:rsidRDefault="006F13F1">
      <w:pPr>
        <w:spacing w:line="329" w:lineRule="exact"/>
        <w:rPr>
          <w:rFonts w:ascii="Times New Roman" w:eastAsia="Times New Roman" w:hAnsi="Times New Roman"/>
          <w:b/>
          <w:sz w:val="24"/>
        </w:rPr>
      </w:pPr>
    </w:p>
    <w:p w:rsidR="00000000" w:rsidRDefault="006F13F1" w:rsidP="006F13F1">
      <w:pPr>
        <w:numPr>
          <w:ilvl w:val="1"/>
          <w:numId w:val="274"/>
        </w:numPr>
        <w:tabs>
          <w:tab w:val="left" w:pos="1440"/>
        </w:tabs>
        <w:spacing w:line="237" w:lineRule="auto"/>
        <w:ind w:left="1440" w:hanging="720"/>
        <w:jc w:val="both"/>
        <w:rPr>
          <w:rFonts w:ascii="Times New Roman" w:eastAsia="Times New Roman" w:hAnsi="Times New Roman"/>
          <w:b/>
          <w:sz w:val="24"/>
        </w:rPr>
      </w:pPr>
      <w:r>
        <w:rPr>
          <w:rFonts w:ascii="Times New Roman" w:eastAsia="Times New Roman" w:hAnsi="Times New Roman"/>
          <w:b/>
          <w:sz w:val="24"/>
        </w:rPr>
        <w:t>the details of any notice of any application made in relation to the Guarantor(s) under the Insolvency and Bankruptcy Code, 2016 or any notice received for winding up of the Guarantor(s), or</w:t>
      </w:r>
      <w:r>
        <w:rPr>
          <w:rFonts w:ascii="Times New Roman" w:eastAsia="Times New Roman" w:hAnsi="Times New Roman"/>
          <w:b/>
          <w:sz w:val="24"/>
        </w:rPr>
        <w:t xml:space="preserve"> for appointment of a receiver in relation to any of assets or business or undertaking of the Guarantor(s);</w:t>
      </w:r>
    </w:p>
    <w:p w:rsidR="00000000" w:rsidRDefault="006F13F1">
      <w:pPr>
        <w:spacing w:line="200" w:lineRule="exact"/>
        <w:rPr>
          <w:rFonts w:ascii="Times New Roman" w:eastAsia="Times New Roman" w:hAnsi="Times New Roman"/>
          <w:b/>
          <w:sz w:val="24"/>
        </w:rPr>
      </w:pPr>
    </w:p>
    <w:p w:rsidR="00000000" w:rsidRDefault="006F13F1">
      <w:pPr>
        <w:spacing w:line="330" w:lineRule="exact"/>
        <w:rPr>
          <w:rFonts w:ascii="Times New Roman" w:eastAsia="Times New Roman" w:hAnsi="Times New Roman"/>
          <w:b/>
          <w:sz w:val="24"/>
        </w:rPr>
      </w:pPr>
    </w:p>
    <w:p w:rsidR="00000000" w:rsidRDefault="006F13F1" w:rsidP="006F13F1">
      <w:pPr>
        <w:numPr>
          <w:ilvl w:val="1"/>
          <w:numId w:val="274"/>
        </w:numPr>
        <w:tabs>
          <w:tab w:val="left" w:pos="1440"/>
        </w:tabs>
        <w:spacing w:line="236" w:lineRule="auto"/>
        <w:ind w:left="1440" w:hanging="720"/>
        <w:jc w:val="both"/>
        <w:rPr>
          <w:rFonts w:ascii="Times New Roman" w:eastAsia="Times New Roman" w:hAnsi="Times New Roman"/>
          <w:b/>
          <w:sz w:val="24"/>
        </w:rPr>
      </w:pPr>
      <w:r>
        <w:rPr>
          <w:rFonts w:ascii="Times New Roman" w:eastAsia="Times New Roman" w:hAnsi="Times New Roman"/>
          <w:b/>
          <w:sz w:val="24"/>
        </w:rPr>
        <w:t>the details of any proposal by any government authority to acquire compulsorily the Guarantor(s) or any part of the Guarantor(s)</w:t>
      </w:r>
      <w:r>
        <w:rPr>
          <w:rFonts w:ascii="Times New Roman" w:eastAsia="Times New Roman" w:hAnsi="Times New Roman"/>
          <w:b/>
          <w:sz w:val="24"/>
        </w:rPr>
        <w:t>’s business or ass</w:t>
      </w:r>
      <w:r>
        <w:rPr>
          <w:rFonts w:ascii="Times New Roman" w:eastAsia="Times New Roman" w:hAnsi="Times New Roman"/>
          <w:b/>
          <w:sz w:val="24"/>
        </w:rPr>
        <w:t>ets;</w:t>
      </w:r>
    </w:p>
    <w:p w:rsidR="00000000" w:rsidRDefault="006F13F1">
      <w:pPr>
        <w:spacing w:line="200" w:lineRule="exact"/>
        <w:rPr>
          <w:rFonts w:ascii="Times New Roman" w:eastAsia="Times New Roman" w:hAnsi="Times New Roman"/>
          <w:b/>
          <w:sz w:val="24"/>
        </w:rPr>
      </w:pPr>
    </w:p>
    <w:p w:rsidR="00000000" w:rsidRDefault="006F13F1">
      <w:pPr>
        <w:spacing w:line="329" w:lineRule="exact"/>
        <w:rPr>
          <w:rFonts w:ascii="Times New Roman" w:eastAsia="Times New Roman" w:hAnsi="Times New Roman"/>
          <w:b/>
          <w:sz w:val="24"/>
        </w:rPr>
      </w:pPr>
    </w:p>
    <w:p w:rsidR="00000000" w:rsidRDefault="006F13F1" w:rsidP="006F13F1">
      <w:pPr>
        <w:numPr>
          <w:ilvl w:val="1"/>
          <w:numId w:val="274"/>
        </w:numPr>
        <w:tabs>
          <w:tab w:val="left" w:pos="1440"/>
        </w:tabs>
        <w:spacing w:line="237" w:lineRule="auto"/>
        <w:ind w:left="1440" w:hanging="720"/>
        <w:jc w:val="both"/>
        <w:rPr>
          <w:rFonts w:ascii="Times New Roman" w:eastAsia="Times New Roman" w:hAnsi="Times New Roman"/>
          <w:b/>
          <w:sz w:val="24"/>
        </w:rPr>
      </w:pPr>
      <w:r>
        <w:rPr>
          <w:rFonts w:ascii="Times New Roman" w:eastAsia="Times New Roman" w:hAnsi="Times New Roman"/>
          <w:b/>
          <w:sz w:val="24"/>
        </w:rPr>
        <w:t>the occurrence of any event or the existence of any circumstances which constitutes or results in any declaration, representation, warranty, covenant or condition under this Deed or under any of the Finance Documents to which the Guarantor(s) is a p</w:t>
      </w:r>
      <w:r>
        <w:rPr>
          <w:rFonts w:ascii="Times New Roman" w:eastAsia="Times New Roman" w:hAnsi="Times New Roman"/>
          <w:b/>
          <w:sz w:val="24"/>
        </w:rPr>
        <w:t>arty, being or becoming untrue or incorrect in any respect; and</w:t>
      </w:r>
    </w:p>
    <w:p w:rsidR="00000000" w:rsidRDefault="006F13F1">
      <w:pPr>
        <w:spacing w:line="200" w:lineRule="exact"/>
        <w:rPr>
          <w:rFonts w:ascii="Times New Roman" w:eastAsia="Times New Roman" w:hAnsi="Times New Roman"/>
          <w:b/>
          <w:sz w:val="24"/>
        </w:rPr>
      </w:pPr>
    </w:p>
    <w:p w:rsidR="00000000" w:rsidRDefault="006F13F1">
      <w:pPr>
        <w:spacing w:line="333" w:lineRule="exact"/>
        <w:rPr>
          <w:rFonts w:ascii="Times New Roman" w:eastAsia="Times New Roman" w:hAnsi="Times New Roman"/>
          <w:b/>
          <w:sz w:val="24"/>
        </w:rPr>
      </w:pPr>
    </w:p>
    <w:p w:rsidR="00000000" w:rsidRDefault="006F13F1" w:rsidP="006F13F1">
      <w:pPr>
        <w:numPr>
          <w:ilvl w:val="1"/>
          <w:numId w:val="274"/>
        </w:numPr>
        <w:tabs>
          <w:tab w:val="left" w:pos="1440"/>
        </w:tabs>
        <w:spacing w:line="237" w:lineRule="auto"/>
        <w:ind w:left="1440" w:hanging="720"/>
        <w:jc w:val="both"/>
        <w:rPr>
          <w:rFonts w:ascii="Times New Roman" w:eastAsia="Times New Roman" w:hAnsi="Times New Roman"/>
          <w:b/>
          <w:sz w:val="24"/>
        </w:rPr>
      </w:pPr>
      <w:r>
        <w:rPr>
          <w:rFonts w:ascii="Times New Roman" w:eastAsia="Times New Roman" w:hAnsi="Times New Roman"/>
          <w:b/>
          <w:sz w:val="24"/>
        </w:rPr>
        <w:t>the occurrence of any event which results or is likely to result in the closure of the factory or stoppage of work or operation of the Guarantor(s) due to strike, lock-out, mechanical breakd</w:t>
      </w:r>
      <w:r>
        <w:rPr>
          <w:rFonts w:ascii="Times New Roman" w:eastAsia="Times New Roman" w:hAnsi="Times New Roman"/>
          <w:b/>
          <w:sz w:val="24"/>
        </w:rPr>
        <w:t>own, want of raw materials, non-movement of finished goods, power shortage or/and for any other reason.</w:t>
      </w:r>
    </w:p>
    <w:p w:rsidR="00000000" w:rsidRDefault="006F13F1">
      <w:pPr>
        <w:spacing w:line="277" w:lineRule="exact"/>
        <w:rPr>
          <w:rFonts w:ascii="Times New Roman" w:eastAsia="Times New Roman" w:hAnsi="Times New Roman"/>
          <w:b/>
          <w:sz w:val="24"/>
        </w:rPr>
      </w:pPr>
    </w:p>
    <w:p w:rsidR="00000000" w:rsidRDefault="006F13F1" w:rsidP="006F13F1">
      <w:pPr>
        <w:numPr>
          <w:ilvl w:val="0"/>
          <w:numId w:val="275"/>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JOINT AND SEVERAL LIABILITY</w:t>
      </w:r>
    </w:p>
    <w:p w:rsidR="00000000" w:rsidRDefault="006F13F1">
      <w:pPr>
        <w:tabs>
          <w:tab w:val="left" w:pos="720"/>
        </w:tabs>
        <w:spacing w:line="0" w:lineRule="atLeast"/>
        <w:ind w:left="720" w:hanging="720"/>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57" w:name="page158"/>
      <w:bookmarkEnd w:id="157"/>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The liability of the Guarantor(s) shall be joint and several and any demand for payment by the Bank shall be deemed to be</w:t>
      </w:r>
      <w:r>
        <w:rPr>
          <w:rFonts w:ascii="Times New Roman" w:eastAsia="Times New Roman" w:hAnsi="Times New Roman"/>
          <w:sz w:val="24"/>
        </w:rPr>
        <w:t xml:space="preserve"> a demand made to all or any such persons. The Bank shall be at liberty to release or discharge any one or more of such persons from liability under this Guarantee or to compound with, accept compositions from or make any other arrangements with any of suc</w:t>
      </w:r>
      <w:r>
        <w:rPr>
          <w:rFonts w:ascii="Times New Roman" w:eastAsia="Times New Roman" w:hAnsi="Times New Roman"/>
          <w:sz w:val="24"/>
        </w:rPr>
        <w:t>h persons without, in consequence, releasing or discharging any other party to this Deed or otherwise prejudicing or affecting the rights of the Bank and remedies against any such other party.</w:t>
      </w:r>
    </w:p>
    <w:p w:rsidR="00000000" w:rsidRDefault="006F13F1">
      <w:pPr>
        <w:spacing w:line="285" w:lineRule="exact"/>
        <w:rPr>
          <w:rFonts w:ascii="Times New Roman" w:eastAsia="Times New Roman" w:hAnsi="Times New Roman"/>
        </w:rPr>
      </w:pPr>
    </w:p>
    <w:p w:rsidR="00000000" w:rsidRDefault="006F13F1" w:rsidP="006F13F1">
      <w:pPr>
        <w:numPr>
          <w:ilvl w:val="0"/>
          <w:numId w:val="27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REINSTATEMENT</w:t>
      </w:r>
    </w:p>
    <w:p w:rsidR="00000000" w:rsidRDefault="006F13F1">
      <w:pPr>
        <w:spacing w:line="283" w:lineRule="exact"/>
        <w:rPr>
          <w:rFonts w:ascii="Times New Roman" w:eastAsia="Times New Roman" w:hAnsi="Times New Roman"/>
          <w:b/>
          <w:sz w:val="24"/>
        </w:rPr>
      </w:pPr>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Where any discharge, release or arrangement (wh</w:t>
      </w:r>
      <w:r>
        <w:rPr>
          <w:rFonts w:ascii="Times New Roman" w:eastAsia="Times New Roman" w:hAnsi="Times New Roman"/>
          <w:sz w:val="24"/>
        </w:rPr>
        <w:t>ether in respect of the obligations of the Borrower, the Guarantor(s) or any security for those obligations or otherwise) is made by the Bank in whole or in part or any arrangement is made on the basis of any payment, security or other disposition which is</w:t>
      </w:r>
      <w:r>
        <w:rPr>
          <w:rFonts w:ascii="Times New Roman" w:eastAsia="Times New Roman" w:hAnsi="Times New Roman"/>
          <w:sz w:val="24"/>
        </w:rPr>
        <w:t xml:space="preserve"> subsequently avoided or must be restored as a result of any applicable insolvency, liquidation, bankruptcy or equivalent proceedings or otherwise, then the liability of the Guarantor(s) under this Deed shall continue or shall be reinstated (as the case ma</w:t>
      </w:r>
      <w:r>
        <w:rPr>
          <w:rFonts w:ascii="Times New Roman" w:eastAsia="Times New Roman" w:hAnsi="Times New Roman"/>
          <w:sz w:val="24"/>
        </w:rPr>
        <w:t>y be) as if such discharge or arrangement had not occurred.</w:t>
      </w:r>
    </w:p>
    <w:p w:rsidR="00000000" w:rsidRDefault="006F13F1">
      <w:pPr>
        <w:spacing w:line="285" w:lineRule="exact"/>
        <w:rPr>
          <w:rFonts w:ascii="Times New Roman" w:eastAsia="Times New Roman" w:hAnsi="Times New Roman"/>
          <w:b/>
          <w:sz w:val="24"/>
        </w:rPr>
      </w:pPr>
    </w:p>
    <w:p w:rsidR="00000000" w:rsidRDefault="006F13F1" w:rsidP="006F13F1">
      <w:pPr>
        <w:numPr>
          <w:ilvl w:val="0"/>
          <w:numId w:val="27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DISCLOSURE</w:t>
      </w:r>
    </w:p>
    <w:p w:rsidR="00000000" w:rsidRDefault="006F13F1">
      <w:pPr>
        <w:spacing w:line="271" w:lineRule="exact"/>
        <w:rPr>
          <w:rFonts w:ascii="Times New Roman" w:eastAsia="Times New Roman" w:hAnsi="Times New Roman"/>
          <w:b/>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The Guarantor(s) also agrees, undertakes and confirms as under:</w:t>
      </w:r>
    </w:p>
    <w:p w:rsidR="00000000" w:rsidRDefault="006F13F1">
      <w:pPr>
        <w:spacing w:line="288" w:lineRule="exact"/>
        <w:rPr>
          <w:rFonts w:ascii="Times New Roman" w:eastAsia="Times New Roman" w:hAnsi="Times New Roman"/>
          <w:b/>
          <w:sz w:val="24"/>
        </w:rPr>
      </w:pPr>
    </w:p>
    <w:p w:rsidR="00000000" w:rsidRDefault="006F13F1" w:rsidP="006F13F1">
      <w:pPr>
        <w:numPr>
          <w:ilvl w:val="1"/>
          <w:numId w:val="276"/>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understands that as a precondition relating to the grant of and/or continuing the grant of the Facili</w:t>
      </w:r>
      <w:r>
        <w:rPr>
          <w:rFonts w:ascii="Times New Roman" w:eastAsia="Times New Roman" w:hAnsi="Times New Roman"/>
          <w:sz w:val="24"/>
        </w:rPr>
        <w:t>ties to the Borrower, the Bank requires the Guar</w:t>
      </w:r>
      <w:r>
        <w:rPr>
          <w:rFonts w:ascii="Times New Roman" w:eastAsia="Times New Roman" w:hAnsi="Times New Roman"/>
          <w:sz w:val="24"/>
        </w:rPr>
        <w:t>antor(s)</w:t>
      </w:r>
      <w:r>
        <w:rPr>
          <w:rFonts w:ascii="Times New Roman" w:eastAsia="Times New Roman" w:hAnsi="Times New Roman"/>
          <w:sz w:val="24"/>
        </w:rPr>
        <w:t>’s consent for the disclosure by the Bank of, information and data</w:t>
      </w:r>
      <w:r>
        <w:rPr>
          <w:rFonts w:ascii="Times New Roman" w:eastAsia="Times New Roman" w:hAnsi="Times New Roman"/>
          <w:sz w:val="24"/>
        </w:rPr>
        <w:t xml:space="preserve"> relating to the Guarantor(s), of the Facilities availed of/to be availed by the Borrower, in discharge thereof.</w:t>
      </w:r>
    </w:p>
    <w:p w:rsidR="00000000" w:rsidRDefault="006F13F1">
      <w:pPr>
        <w:spacing w:line="293" w:lineRule="exact"/>
        <w:rPr>
          <w:rFonts w:ascii="Times New Roman" w:eastAsia="Times New Roman" w:hAnsi="Times New Roman"/>
          <w:sz w:val="24"/>
        </w:rPr>
      </w:pPr>
    </w:p>
    <w:p w:rsidR="00000000" w:rsidRDefault="006F13F1" w:rsidP="006F13F1">
      <w:pPr>
        <w:numPr>
          <w:ilvl w:val="1"/>
          <w:numId w:val="276"/>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Accordingly, the Gua</w:t>
      </w:r>
      <w:r>
        <w:rPr>
          <w:rFonts w:ascii="Times New Roman" w:eastAsia="Times New Roman" w:hAnsi="Times New Roman"/>
          <w:sz w:val="24"/>
        </w:rPr>
        <w:t>rantor(s) hereby agrees and gives consent for the disclosure by Bank of all or any such:</w:t>
      </w:r>
    </w:p>
    <w:p w:rsidR="00000000" w:rsidRDefault="006F13F1">
      <w:pPr>
        <w:spacing w:line="277" w:lineRule="exact"/>
        <w:rPr>
          <w:rFonts w:ascii="Times New Roman" w:eastAsia="Times New Roman" w:hAnsi="Times New Roman"/>
          <w:sz w:val="24"/>
        </w:rPr>
      </w:pPr>
    </w:p>
    <w:p w:rsidR="00000000" w:rsidRDefault="006F13F1" w:rsidP="006F13F1">
      <w:pPr>
        <w:numPr>
          <w:ilvl w:val="2"/>
          <w:numId w:val="276"/>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information and data relating to the Guarantor(s);</w:t>
      </w:r>
    </w:p>
    <w:p w:rsidR="00000000" w:rsidRDefault="006F13F1">
      <w:pPr>
        <w:spacing w:line="276" w:lineRule="exact"/>
        <w:rPr>
          <w:rFonts w:ascii="Times New Roman" w:eastAsia="Times New Roman" w:hAnsi="Times New Roman"/>
          <w:sz w:val="24"/>
        </w:rPr>
      </w:pPr>
    </w:p>
    <w:p w:rsidR="00000000" w:rsidRDefault="006F13F1" w:rsidP="006F13F1">
      <w:pPr>
        <w:numPr>
          <w:ilvl w:val="2"/>
          <w:numId w:val="276"/>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the information of data relating to the Facilities; and</w:t>
      </w:r>
    </w:p>
    <w:p w:rsidR="00000000" w:rsidRDefault="006F13F1">
      <w:pPr>
        <w:spacing w:line="288" w:lineRule="exact"/>
        <w:rPr>
          <w:rFonts w:ascii="Times New Roman" w:eastAsia="Times New Roman" w:hAnsi="Times New Roman"/>
          <w:sz w:val="24"/>
        </w:rPr>
      </w:pPr>
    </w:p>
    <w:p w:rsidR="00000000" w:rsidRDefault="006F13F1" w:rsidP="006F13F1">
      <w:pPr>
        <w:numPr>
          <w:ilvl w:val="2"/>
          <w:numId w:val="276"/>
        </w:numPr>
        <w:tabs>
          <w:tab w:val="left" w:pos="2160"/>
        </w:tabs>
        <w:spacing w:line="234" w:lineRule="auto"/>
        <w:ind w:left="2160" w:right="280" w:hanging="720"/>
        <w:rPr>
          <w:rFonts w:ascii="Times New Roman" w:eastAsia="Times New Roman" w:hAnsi="Times New Roman"/>
          <w:sz w:val="24"/>
        </w:rPr>
      </w:pPr>
      <w:r>
        <w:rPr>
          <w:rFonts w:ascii="Times New Roman" w:eastAsia="Times New Roman" w:hAnsi="Times New Roman"/>
          <w:sz w:val="24"/>
        </w:rPr>
        <w:t>default, if any, committed by the Guarantor(s), in discha</w:t>
      </w:r>
      <w:r>
        <w:rPr>
          <w:rFonts w:ascii="Times New Roman" w:eastAsia="Times New Roman" w:hAnsi="Times New Roman"/>
          <w:sz w:val="24"/>
        </w:rPr>
        <w:t>rge of the Guarantor(s) 's obligations under this Deed,</w:t>
      </w:r>
    </w:p>
    <w:p w:rsidR="00000000" w:rsidRDefault="006F13F1">
      <w:pPr>
        <w:spacing w:line="290" w:lineRule="exact"/>
        <w:rPr>
          <w:rFonts w:ascii="Times New Roman" w:eastAsia="Times New Roman" w:hAnsi="Times New Roman"/>
        </w:rPr>
      </w:pPr>
    </w:p>
    <w:p w:rsidR="00000000" w:rsidRDefault="006F13F1">
      <w:pPr>
        <w:spacing w:line="237" w:lineRule="auto"/>
        <w:ind w:left="1440" w:right="40"/>
        <w:jc w:val="both"/>
        <w:rPr>
          <w:rFonts w:ascii="Times New Roman" w:eastAsia="Times New Roman" w:hAnsi="Times New Roman"/>
          <w:sz w:val="24"/>
        </w:rPr>
      </w:pPr>
      <w:r>
        <w:rPr>
          <w:rFonts w:ascii="Times New Roman" w:eastAsia="Times New Roman" w:hAnsi="Times New Roman"/>
          <w:sz w:val="24"/>
        </w:rPr>
        <w:t>as the Bank may deem appropriate and necessary, to disclose and furnish to Credit Information Companies (</w:t>
      </w:r>
      <w:r>
        <w:rPr>
          <w:rFonts w:ascii="Times New Roman" w:eastAsia="Times New Roman" w:hAnsi="Times New Roman"/>
          <w:sz w:val="24"/>
        </w:rPr>
        <w:t>“</w:t>
      </w:r>
      <w:r>
        <w:rPr>
          <w:rFonts w:ascii="Times New Roman" w:eastAsia="Times New Roman" w:hAnsi="Times New Roman"/>
          <w:b/>
          <w:sz w:val="24"/>
        </w:rPr>
        <w:t>CIC</w:t>
      </w:r>
      <w:r>
        <w:rPr>
          <w:rFonts w:ascii="Times New Roman" w:eastAsia="Times New Roman" w:hAnsi="Times New Roman"/>
          <w:sz w:val="24"/>
        </w:rPr>
        <w:t>”) and any other agency authorised in this behalf by Reserve Bank of India (</w:t>
      </w:r>
      <w:r>
        <w:rPr>
          <w:rFonts w:ascii="Times New Roman" w:eastAsia="Times New Roman" w:hAnsi="Times New Roman"/>
          <w:sz w:val="24"/>
        </w:rPr>
        <w:t>“</w:t>
      </w:r>
      <w:r>
        <w:rPr>
          <w:rFonts w:ascii="Times New Roman" w:eastAsia="Times New Roman" w:hAnsi="Times New Roman"/>
          <w:b/>
          <w:sz w:val="24"/>
        </w:rPr>
        <w:t>RBI</w:t>
      </w:r>
      <w:r>
        <w:rPr>
          <w:rFonts w:ascii="Times New Roman" w:eastAsia="Times New Roman" w:hAnsi="Times New Roman"/>
          <w:sz w:val="24"/>
        </w:rPr>
        <w:t xml:space="preserve">”) and/or </w:t>
      </w:r>
      <w:r>
        <w:rPr>
          <w:rFonts w:ascii="Times New Roman" w:eastAsia="Times New Roman" w:hAnsi="Times New Roman"/>
          <w:sz w:val="24"/>
        </w:rPr>
        <w:t>to any other statutory or regulatory authority who may seek such information.</w:t>
      </w:r>
    </w:p>
    <w:p w:rsidR="00000000" w:rsidRDefault="006F13F1">
      <w:pPr>
        <w:spacing w:line="290" w:lineRule="exact"/>
        <w:rPr>
          <w:rFonts w:ascii="Times New Roman" w:eastAsia="Times New Roman" w:hAnsi="Times New Roman"/>
        </w:rPr>
      </w:pPr>
    </w:p>
    <w:p w:rsidR="00000000" w:rsidRDefault="006F13F1" w:rsidP="006F13F1">
      <w:pPr>
        <w:numPr>
          <w:ilvl w:val="0"/>
          <w:numId w:val="277"/>
        </w:numPr>
        <w:tabs>
          <w:tab w:val="left" w:pos="1440"/>
        </w:tabs>
        <w:spacing w:line="236" w:lineRule="auto"/>
        <w:ind w:left="1440" w:hanging="732"/>
        <w:jc w:val="both"/>
        <w:rPr>
          <w:rFonts w:ascii="Times New Roman" w:eastAsia="Times New Roman" w:hAnsi="Times New Roman"/>
          <w:sz w:val="24"/>
        </w:rPr>
      </w:pPr>
      <w:r>
        <w:rPr>
          <w:rFonts w:ascii="Times New Roman" w:eastAsia="Times New Roman" w:hAnsi="Times New Roman"/>
          <w:sz w:val="24"/>
        </w:rPr>
        <w:t>The Guarantor(s) declares that the information and data furnished by the Guarantor(s) to the Bank are true and correct.The Guarantor(s) also undertakes that:</w:t>
      </w:r>
    </w:p>
    <w:p w:rsidR="00000000" w:rsidRDefault="006F13F1">
      <w:pPr>
        <w:tabs>
          <w:tab w:val="left" w:pos="1440"/>
        </w:tabs>
        <w:spacing w:line="236" w:lineRule="auto"/>
        <w:ind w:left="1440" w:hanging="732"/>
        <w:jc w:val="both"/>
        <w:rPr>
          <w:rFonts w:ascii="Times New Roman" w:eastAsia="Times New Roman" w:hAnsi="Times New Roman"/>
          <w:sz w:val="24"/>
        </w:rPr>
        <w:sectPr w:rsidR="00000000">
          <w:pgSz w:w="12240" w:h="15840"/>
          <w:pgMar w:top="1440" w:right="1420" w:bottom="1149" w:left="1440" w:header="0" w:footer="0" w:gutter="0"/>
          <w:cols w:space="0" w:equalWidth="0">
            <w:col w:w="9380"/>
          </w:cols>
          <w:docGrid w:linePitch="360"/>
        </w:sectPr>
      </w:pPr>
    </w:p>
    <w:p w:rsidR="00000000" w:rsidRDefault="006F13F1">
      <w:pPr>
        <w:spacing w:line="279" w:lineRule="exact"/>
        <w:rPr>
          <w:rFonts w:ascii="Times New Roman" w:eastAsia="Times New Roman" w:hAnsi="Times New Roman"/>
        </w:rPr>
      </w:pPr>
      <w:bookmarkStart w:id="158" w:name="page159"/>
      <w:bookmarkEnd w:id="158"/>
    </w:p>
    <w:p w:rsidR="00000000" w:rsidRDefault="006F13F1" w:rsidP="006F13F1">
      <w:pPr>
        <w:numPr>
          <w:ilvl w:val="2"/>
          <w:numId w:val="278"/>
        </w:numPr>
        <w:tabs>
          <w:tab w:val="left" w:pos="2160"/>
        </w:tabs>
        <w:spacing w:line="236" w:lineRule="auto"/>
        <w:ind w:left="2160" w:right="40" w:hanging="720"/>
        <w:jc w:val="both"/>
        <w:rPr>
          <w:rFonts w:ascii="Times New Roman" w:eastAsia="Times New Roman" w:hAnsi="Times New Roman"/>
          <w:sz w:val="24"/>
        </w:rPr>
      </w:pPr>
      <w:r>
        <w:rPr>
          <w:rFonts w:ascii="Times New Roman" w:eastAsia="Times New Roman" w:hAnsi="Times New Roman"/>
          <w:sz w:val="24"/>
        </w:rPr>
        <w:t>Any CIC and any o</w:t>
      </w:r>
      <w:r>
        <w:rPr>
          <w:rFonts w:ascii="Times New Roman" w:eastAsia="Times New Roman" w:hAnsi="Times New Roman"/>
          <w:sz w:val="24"/>
        </w:rPr>
        <w:t>ther agency so authorised may use, process the said information and data disclosed by the Bank in the manner as deemed fit by them; and</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78"/>
        </w:numPr>
        <w:tabs>
          <w:tab w:val="left" w:pos="2160"/>
        </w:tabs>
        <w:spacing w:line="237" w:lineRule="auto"/>
        <w:ind w:left="2160" w:right="40" w:hanging="720"/>
        <w:jc w:val="both"/>
        <w:rPr>
          <w:rFonts w:ascii="Times New Roman" w:eastAsia="Times New Roman" w:hAnsi="Times New Roman"/>
          <w:sz w:val="24"/>
        </w:rPr>
      </w:pPr>
      <w:r>
        <w:rPr>
          <w:rFonts w:ascii="Times New Roman" w:eastAsia="Times New Roman" w:hAnsi="Times New Roman"/>
          <w:sz w:val="24"/>
        </w:rPr>
        <w:t xml:space="preserve">Any CIC and any other agency so authorised may furnish for consideration, the processed information and data disclosed </w:t>
      </w:r>
      <w:r>
        <w:rPr>
          <w:rFonts w:ascii="Times New Roman" w:eastAsia="Times New Roman" w:hAnsi="Times New Roman"/>
          <w:sz w:val="24"/>
        </w:rPr>
        <w:t>or products thereof prepared by them, to bank(s)/financial institution(s) and other credit grantors or registered users, as may be specified by the RBI in this behalf.</w:t>
      </w:r>
    </w:p>
    <w:p w:rsidR="00000000" w:rsidRDefault="006F13F1">
      <w:pPr>
        <w:spacing w:line="293" w:lineRule="exact"/>
        <w:rPr>
          <w:rFonts w:ascii="Times New Roman" w:eastAsia="Times New Roman" w:hAnsi="Times New Roman"/>
          <w:sz w:val="24"/>
        </w:rPr>
      </w:pPr>
    </w:p>
    <w:p w:rsidR="00000000" w:rsidRDefault="006F13F1" w:rsidP="006F13F1">
      <w:pPr>
        <w:numPr>
          <w:ilvl w:val="0"/>
          <w:numId w:val="279"/>
        </w:numPr>
        <w:tabs>
          <w:tab w:val="left" w:pos="1440"/>
        </w:tabs>
        <w:spacing w:line="236" w:lineRule="auto"/>
        <w:ind w:left="1440" w:hanging="732"/>
        <w:jc w:val="both"/>
        <w:rPr>
          <w:rFonts w:ascii="Times New Roman" w:eastAsia="Times New Roman" w:hAnsi="Times New Roman"/>
          <w:sz w:val="24"/>
        </w:rPr>
      </w:pPr>
      <w:r>
        <w:rPr>
          <w:rFonts w:ascii="Times New Roman" w:eastAsia="Times New Roman" w:hAnsi="Times New Roman"/>
          <w:sz w:val="24"/>
        </w:rPr>
        <w:t xml:space="preserve">The Guarantor(s) agrees, undertakes and authorizes the Bank to exchange, share or part </w:t>
      </w:r>
      <w:r>
        <w:rPr>
          <w:rFonts w:ascii="Times New Roman" w:eastAsia="Times New Roman" w:hAnsi="Times New Roman"/>
          <w:sz w:val="24"/>
        </w:rPr>
        <w:t>with all the information, data or documents or other information as mentioned in this Clause 20 and also the information relating to the conduct of the</w:t>
      </w:r>
    </w:p>
    <w:p w:rsidR="00000000" w:rsidRDefault="006F13F1">
      <w:pPr>
        <w:spacing w:line="14" w:lineRule="exact"/>
        <w:rPr>
          <w:rFonts w:ascii="Times New Roman" w:eastAsia="Times New Roman" w:hAnsi="Times New Roman"/>
          <w:sz w:val="24"/>
        </w:rPr>
      </w:pPr>
    </w:p>
    <w:p w:rsidR="00000000" w:rsidRDefault="006F13F1">
      <w:pPr>
        <w:spacing w:line="238" w:lineRule="auto"/>
        <w:ind w:left="1440"/>
        <w:jc w:val="both"/>
        <w:rPr>
          <w:rFonts w:ascii="Times New Roman" w:eastAsia="Times New Roman" w:hAnsi="Times New Roman"/>
          <w:sz w:val="24"/>
        </w:rPr>
      </w:pPr>
      <w:r>
        <w:rPr>
          <w:rFonts w:ascii="Times New Roman" w:eastAsia="Times New Roman" w:hAnsi="Times New Roman"/>
          <w:sz w:val="24"/>
        </w:rPr>
        <w:t>Guarantor(s)</w:t>
      </w:r>
      <w:r>
        <w:rPr>
          <w:rFonts w:ascii="Times New Roman" w:eastAsia="Times New Roman" w:hAnsi="Times New Roman"/>
          <w:sz w:val="24"/>
        </w:rPr>
        <w:t>’s accounts, credit history or repayment record, with other banks / financial institutions,</w:t>
      </w:r>
      <w:r>
        <w:rPr>
          <w:rFonts w:ascii="Times New Roman" w:eastAsia="Times New Roman" w:hAnsi="Times New Roman"/>
          <w:sz w:val="24"/>
        </w:rPr>
        <w:t xml:space="preserve"> as the Bank may deem necessary or appropriate as may be required for use or processing of the said information / data by such banks/ financial institutions or furnishing of the processed information / data to other banks / financial institutions / credit </w:t>
      </w:r>
      <w:r>
        <w:rPr>
          <w:rFonts w:ascii="Times New Roman" w:eastAsia="Times New Roman" w:hAnsi="Times New Roman"/>
          <w:sz w:val="24"/>
        </w:rPr>
        <w:t>providers and the Guarantor(s) shall not hold the Bank liable in any manner for use of such information.</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79"/>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The Guarantor(s) hereby agrees that, the Guarantor(s) is liable to be treated as a Wilful defaulter in terms of the applicable RBI guidelines, in the </w:t>
      </w:r>
      <w:r>
        <w:rPr>
          <w:rFonts w:ascii="Times New Roman" w:eastAsia="Times New Roman" w:hAnsi="Times New Roman"/>
          <w:sz w:val="24"/>
        </w:rPr>
        <w:t>event, the Bank makes a claim on the Guarantor(s) on account of the default made by the Borrower, and the Guarantor(s) refuses to comply with the demand made by the Bank, despite having sufficient means to make payment of the Guaranteed Obligations.</w:t>
      </w:r>
    </w:p>
    <w:p w:rsidR="00000000" w:rsidRDefault="006F13F1">
      <w:pPr>
        <w:spacing w:line="290" w:lineRule="exact"/>
        <w:rPr>
          <w:rFonts w:ascii="Times New Roman" w:eastAsia="Times New Roman" w:hAnsi="Times New Roman"/>
        </w:rPr>
      </w:pPr>
    </w:p>
    <w:p w:rsidR="00000000" w:rsidRDefault="006F13F1" w:rsidP="006F13F1">
      <w:pPr>
        <w:numPr>
          <w:ilvl w:val="1"/>
          <w:numId w:val="280"/>
        </w:numPr>
        <w:tabs>
          <w:tab w:val="left" w:pos="1440"/>
        </w:tabs>
        <w:spacing w:line="238" w:lineRule="auto"/>
        <w:ind w:left="1440" w:hanging="732"/>
        <w:jc w:val="both"/>
        <w:rPr>
          <w:rFonts w:ascii="Times New Roman" w:eastAsia="Times New Roman" w:hAnsi="Times New Roman"/>
          <w:sz w:val="24"/>
        </w:rPr>
      </w:pPr>
      <w:r>
        <w:rPr>
          <w:rFonts w:ascii="Times New Roman" w:eastAsia="Times New Roman" w:hAnsi="Times New Roman"/>
          <w:sz w:val="24"/>
        </w:rPr>
        <w:t>The G</w:t>
      </w:r>
      <w:r>
        <w:rPr>
          <w:rFonts w:ascii="Times New Roman" w:eastAsia="Times New Roman" w:hAnsi="Times New Roman"/>
          <w:sz w:val="24"/>
        </w:rPr>
        <w:t>uarantor(s) agrees that in case the Guarantor(s) commits a default in payment or repayment of any amounts under this Deed, the Bank and/or RBI will have an unqualified right to disclose or publish the details of the default and the name of the Guarantor(s)</w:t>
      </w:r>
      <w:r>
        <w:rPr>
          <w:rFonts w:ascii="Times New Roman" w:eastAsia="Times New Roman" w:hAnsi="Times New Roman"/>
          <w:sz w:val="24"/>
        </w:rPr>
        <w:t>, its directors, partners, as the case may be, as defaulters, in such manner and through such medium as the Bank or RBI in their absolute discretion may think fit.</w:t>
      </w:r>
    </w:p>
    <w:p w:rsidR="00000000" w:rsidRDefault="006F13F1">
      <w:pPr>
        <w:spacing w:line="282" w:lineRule="exact"/>
        <w:rPr>
          <w:rFonts w:ascii="Times New Roman" w:eastAsia="Times New Roman" w:hAnsi="Times New Roman"/>
          <w:sz w:val="24"/>
        </w:rPr>
      </w:pPr>
    </w:p>
    <w:p w:rsidR="00000000" w:rsidRDefault="006F13F1" w:rsidP="006F13F1">
      <w:pPr>
        <w:numPr>
          <w:ilvl w:val="0"/>
          <w:numId w:val="28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WAIVER</w:t>
      </w:r>
    </w:p>
    <w:p w:rsidR="00000000" w:rsidRDefault="006F13F1">
      <w:pPr>
        <w:spacing w:line="271" w:lineRule="exact"/>
        <w:rPr>
          <w:rFonts w:ascii="Times New Roman" w:eastAsia="Times New Roman" w:hAnsi="Times New Roman"/>
          <w:b/>
          <w:sz w:val="24"/>
        </w:rPr>
      </w:pPr>
    </w:p>
    <w:p w:rsidR="00000000" w:rsidRDefault="006F13F1" w:rsidP="006F13F1">
      <w:pPr>
        <w:numPr>
          <w:ilvl w:val="1"/>
          <w:numId w:val="281"/>
        </w:numPr>
        <w:tabs>
          <w:tab w:val="left" w:pos="1440"/>
        </w:tabs>
        <w:spacing w:line="0" w:lineRule="atLeast"/>
        <w:ind w:left="1440" w:hanging="720"/>
        <w:rPr>
          <w:rFonts w:ascii="Times New Roman" w:eastAsia="Times New Roman" w:hAnsi="Times New Roman"/>
          <w:i/>
          <w:sz w:val="24"/>
        </w:rPr>
      </w:pPr>
      <w:r>
        <w:rPr>
          <w:rFonts w:ascii="Times New Roman" w:eastAsia="Times New Roman" w:hAnsi="Times New Roman"/>
          <w:i/>
          <w:sz w:val="24"/>
        </w:rPr>
        <w:t>No implied waiver or impairment</w:t>
      </w:r>
    </w:p>
    <w:p w:rsidR="00000000" w:rsidRDefault="006F13F1">
      <w:pPr>
        <w:spacing w:line="288" w:lineRule="exact"/>
        <w:rPr>
          <w:rFonts w:ascii="Times New Roman" w:eastAsia="Times New Roman" w:hAnsi="Times New Roman"/>
          <w:i/>
          <w:sz w:val="24"/>
        </w:rPr>
      </w:pPr>
    </w:p>
    <w:p w:rsidR="00000000" w:rsidRDefault="006F13F1">
      <w:pPr>
        <w:spacing w:line="238" w:lineRule="auto"/>
        <w:ind w:left="1440" w:right="20"/>
        <w:jc w:val="both"/>
        <w:rPr>
          <w:rFonts w:ascii="Times New Roman" w:eastAsia="Times New Roman" w:hAnsi="Times New Roman"/>
          <w:sz w:val="24"/>
        </w:rPr>
      </w:pPr>
      <w:r>
        <w:rPr>
          <w:rFonts w:ascii="Times New Roman" w:eastAsia="Times New Roman" w:hAnsi="Times New Roman"/>
          <w:sz w:val="24"/>
        </w:rPr>
        <w:t>No delay or omission by the Bank or any receiver i</w:t>
      </w:r>
      <w:r>
        <w:rPr>
          <w:rFonts w:ascii="Times New Roman" w:eastAsia="Times New Roman" w:hAnsi="Times New Roman"/>
          <w:sz w:val="24"/>
        </w:rPr>
        <w:t>n exercising any right, power or remedy accruing to the Bank hereunder or upon any Event of Default shall impair any such right, power or remedy or be construed to be a waiver thereof or any acquiescence, nor shall the action or inaction of the Bank or any</w:t>
      </w:r>
      <w:r>
        <w:rPr>
          <w:rFonts w:ascii="Times New Roman" w:eastAsia="Times New Roman" w:hAnsi="Times New Roman"/>
          <w:sz w:val="24"/>
        </w:rPr>
        <w:t xml:space="preserve"> receiver in respect of thereof or any acquiescence by it, affect or impair any other right, power or remedy of the Bank, nor shall any single or partial exercise of any such right, power or remedy preclude any further exercise thereof or the exercise of</w:t>
      </w:r>
    </w:p>
    <w:p w:rsidR="00000000" w:rsidRDefault="006F13F1">
      <w:pPr>
        <w:spacing w:line="238" w:lineRule="auto"/>
        <w:ind w:left="1440" w:right="20"/>
        <w:jc w:val="both"/>
        <w:rPr>
          <w:rFonts w:ascii="Times New Roman" w:eastAsia="Times New Roman" w:hAnsi="Times New Roman"/>
          <w:sz w:val="24"/>
        </w:rPr>
        <w:sectPr w:rsidR="00000000">
          <w:pgSz w:w="12240" w:h="15840"/>
          <w:pgMar w:top="1440" w:right="1420" w:bottom="1152"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159" w:name="page160"/>
      <w:bookmarkEnd w:id="159"/>
    </w:p>
    <w:p w:rsidR="00000000" w:rsidRDefault="006F13F1">
      <w:pPr>
        <w:spacing w:line="236" w:lineRule="auto"/>
        <w:ind w:left="1440"/>
        <w:jc w:val="both"/>
        <w:rPr>
          <w:rFonts w:ascii="Times New Roman" w:eastAsia="Times New Roman" w:hAnsi="Times New Roman"/>
          <w:sz w:val="24"/>
        </w:rPr>
      </w:pPr>
      <w:r>
        <w:rPr>
          <w:rFonts w:ascii="Times New Roman" w:eastAsia="Times New Roman" w:hAnsi="Times New Roman"/>
          <w:sz w:val="24"/>
        </w:rPr>
        <w:t>any other right power or remedy. The rights and remedies of the Bank herein provided are cumulative and not exclusive of any rights or remedies provided by law, in equity, or in any of the other documents.</w:t>
      </w:r>
    </w:p>
    <w:p w:rsidR="00000000" w:rsidRDefault="006F13F1">
      <w:pPr>
        <w:spacing w:line="278" w:lineRule="exact"/>
        <w:rPr>
          <w:rFonts w:ascii="Times New Roman" w:eastAsia="Times New Roman" w:hAnsi="Times New Roman"/>
        </w:rPr>
      </w:pPr>
    </w:p>
    <w:p w:rsidR="00000000" w:rsidRDefault="006F13F1" w:rsidP="006F13F1">
      <w:pPr>
        <w:numPr>
          <w:ilvl w:val="1"/>
          <w:numId w:val="282"/>
        </w:numPr>
        <w:tabs>
          <w:tab w:val="left" w:pos="1440"/>
        </w:tabs>
        <w:spacing w:line="0" w:lineRule="atLeast"/>
        <w:ind w:left="1440" w:hanging="720"/>
        <w:rPr>
          <w:rFonts w:ascii="Times New Roman" w:eastAsia="Times New Roman" w:hAnsi="Times New Roman"/>
          <w:i/>
          <w:sz w:val="24"/>
        </w:rPr>
      </w:pPr>
      <w:r>
        <w:rPr>
          <w:rFonts w:ascii="Times New Roman" w:eastAsia="Times New Roman" w:hAnsi="Times New Roman"/>
          <w:i/>
          <w:sz w:val="24"/>
        </w:rPr>
        <w:t>Express Waiver</w:t>
      </w:r>
    </w:p>
    <w:p w:rsidR="00000000" w:rsidRDefault="006F13F1">
      <w:pPr>
        <w:spacing w:line="288" w:lineRule="exact"/>
        <w:rPr>
          <w:rFonts w:ascii="Times New Roman" w:eastAsia="Times New Roman" w:hAnsi="Times New Roman"/>
          <w:i/>
          <w:sz w:val="24"/>
        </w:rPr>
      </w:pPr>
    </w:p>
    <w:p w:rsidR="00000000" w:rsidRDefault="006F13F1">
      <w:pPr>
        <w:spacing w:line="236" w:lineRule="auto"/>
        <w:ind w:left="1440"/>
        <w:jc w:val="both"/>
        <w:rPr>
          <w:rFonts w:ascii="Times New Roman" w:eastAsia="Times New Roman" w:hAnsi="Times New Roman"/>
          <w:sz w:val="24"/>
        </w:rPr>
      </w:pPr>
      <w:r>
        <w:rPr>
          <w:rFonts w:ascii="Times New Roman" w:eastAsia="Times New Roman" w:hAnsi="Times New Roman"/>
          <w:sz w:val="24"/>
        </w:rPr>
        <w:t>A waiver or consent granted by t</w:t>
      </w:r>
      <w:r>
        <w:rPr>
          <w:rFonts w:ascii="Times New Roman" w:eastAsia="Times New Roman" w:hAnsi="Times New Roman"/>
          <w:sz w:val="24"/>
        </w:rPr>
        <w:t>he Bank under this Deed will be effective only if given in writing and then only in the instance and for the purpose for which it is given.</w:t>
      </w:r>
    </w:p>
    <w:p w:rsidR="00000000" w:rsidRDefault="006F13F1">
      <w:pPr>
        <w:spacing w:line="282" w:lineRule="exact"/>
        <w:rPr>
          <w:rFonts w:ascii="Times New Roman" w:eastAsia="Times New Roman" w:hAnsi="Times New Roman"/>
          <w:i/>
          <w:sz w:val="24"/>
        </w:rPr>
      </w:pPr>
    </w:p>
    <w:p w:rsidR="00000000" w:rsidRDefault="006F13F1" w:rsidP="006F13F1">
      <w:pPr>
        <w:numPr>
          <w:ilvl w:val="0"/>
          <w:numId w:val="28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INDEMNITY</w:t>
      </w:r>
    </w:p>
    <w:p w:rsidR="00000000" w:rsidRDefault="006F13F1">
      <w:pPr>
        <w:spacing w:line="284" w:lineRule="exact"/>
        <w:rPr>
          <w:rFonts w:ascii="Times New Roman" w:eastAsia="Times New Roman" w:hAnsi="Times New Roman"/>
          <w:b/>
          <w:sz w:val="24"/>
        </w:rPr>
      </w:pPr>
    </w:p>
    <w:p w:rsidR="00000000" w:rsidRDefault="006F13F1" w:rsidP="006F13F1">
      <w:pPr>
        <w:numPr>
          <w:ilvl w:val="1"/>
          <w:numId w:val="283"/>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Bank and each of its officers, directors, employees, representatives, legal counsels, receiver, atto</w:t>
      </w:r>
      <w:r>
        <w:rPr>
          <w:rFonts w:ascii="Times New Roman" w:eastAsia="Times New Roman" w:hAnsi="Times New Roman"/>
          <w:sz w:val="24"/>
        </w:rPr>
        <w:t>rney, manager, agent or other person appointed by it shall be entitled to be indemnified by the Guarantor(s) in respect of all liabilities and expenses incurred by it in the execution or purported execution of the powers of the Bank including liabilities a</w:t>
      </w:r>
      <w:r>
        <w:rPr>
          <w:rFonts w:ascii="Times New Roman" w:eastAsia="Times New Roman" w:hAnsi="Times New Roman"/>
          <w:sz w:val="24"/>
        </w:rPr>
        <w:t>nd expenses consequent to any mistake, oversight or error of judgment (other than those involving any gross negligence or wilful default or fraud (as determined by a court of competent jurisdiction)) on the part of the Bank, or any such appointee and again</w:t>
      </w:r>
      <w:r>
        <w:rPr>
          <w:rFonts w:ascii="Times New Roman" w:eastAsia="Times New Roman" w:hAnsi="Times New Roman"/>
          <w:sz w:val="24"/>
        </w:rPr>
        <w:t>st all actions, proceedings, costs, claims and demands in respect of any matter or thing done or omitted to be done in anywise relating to this Deed.</w:t>
      </w:r>
    </w:p>
    <w:p w:rsidR="00000000" w:rsidRDefault="006F13F1">
      <w:pPr>
        <w:spacing w:line="299" w:lineRule="exact"/>
        <w:rPr>
          <w:rFonts w:ascii="Times New Roman" w:eastAsia="Times New Roman" w:hAnsi="Times New Roman"/>
          <w:sz w:val="24"/>
        </w:rPr>
      </w:pPr>
    </w:p>
    <w:p w:rsidR="00000000" w:rsidRDefault="006F13F1" w:rsidP="006F13F1">
      <w:pPr>
        <w:numPr>
          <w:ilvl w:val="1"/>
          <w:numId w:val="283"/>
        </w:numPr>
        <w:tabs>
          <w:tab w:val="left" w:pos="1440"/>
        </w:tabs>
        <w:spacing w:line="239" w:lineRule="auto"/>
        <w:ind w:left="1440" w:hanging="720"/>
        <w:jc w:val="both"/>
        <w:rPr>
          <w:rFonts w:ascii="Times New Roman" w:eastAsia="Times New Roman" w:hAnsi="Times New Roman"/>
          <w:sz w:val="24"/>
        </w:rPr>
      </w:pPr>
      <w:r>
        <w:rPr>
          <w:rFonts w:ascii="Times New Roman" w:eastAsia="Times New Roman" w:hAnsi="Times New Roman"/>
          <w:sz w:val="24"/>
        </w:rPr>
        <w:t>The Bank shall not be under any liability whatsoever towards the Guarantor(s) or any other person for any</w:t>
      </w:r>
      <w:r>
        <w:rPr>
          <w:rFonts w:ascii="Times New Roman" w:eastAsia="Times New Roman" w:hAnsi="Times New Roman"/>
          <w:sz w:val="24"/>
        </w:rPr>
        <w:t xml:space="preserve"> loss or damage in whatever cause or manner arising or the happening of the cause thereof in relation to this Deed. The Guarantor(s) shall at all times indemnify and keep indemnified the Bank from and against all suits, proceedings, cause, charges, claims </w:t>
      </w:r>
      <w:r>
        <w:rPr>
          <w:rFonts w:ascii="Times New Roman" w:eastAsia="Times New Roman" w:hAnsi="Times New Roman"/>
          <w:sz w:val="24"/>
        </w:rPr>
        <w:t>and demands whatsoever that may at any time arise or be brought or made by any person against Bank in respect of any acts, matters and the things lawfully done or caused to be done by Bank in connection with the Deed or in pursuance of the rights and power</w:t>
      </w:r>
      <w:r>
        <w:rPr>
          <w:rFonts w:ascii="Times New Roman" w:eastAsia="Times New Roman" w:hAnsi="Times New Roman"/>
          <w:sz w:val="24"/>
        </w:rPr>
        <w:t xml:space="preserve"> of the Bank under this Deed and/or any other Finance Documents (to which the Guarantor(s) is a party). The amounts payable by the Guarantor(s) under this Clause 22 shall form part of the Guaranteed Obligations.</w:t>
      </w:r>
    </w:p>
    <w:p w:rsidR="00000000" w:rsidRDefault="006F13F1">
      <w:pPr>
        <w:spacing w:line="281" w:lineRule="exact"/>
        <w:rPr>
          <w:rFonts w:ascii="Times New Roman" w:eastAsia="Times New Roman" w:hAnsi="Times New Roman"/>
          <w:sz w:val="24"/>
        </w:rPr>
      </w:pPr>
    </w:p>
    <w:p w:rsidR="00000000" w:rsidRDefault="006F13F1" w:rsidP="006F13F1">
      <w:pPr>
        <w:numPr>
          <w:ilvl w:val="0"/>
          <w:numId w:val="28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COMMUNICATIONS</w:t>
      </w:r>
    </w:p>
    <w:p w:rsidR="00000000" w:rsidRDefault="006F13F1">
      <w:pPr>
        <w:spacing w:line="272" w:lineRule="exact"/>
        <w:rPr>
          <w:rFonts w:ascii="Times New Roman" w:eastAsia="Times New Roman" w:hAnsi="Times New Roman"/>
        </w:rPr>
      </w:pPr>
    </w:p>
    <w:p w:rsidR="00000000" w:rsidRDefault="006F13F1" w:rsidP="006F13F1">
      <w:pPr>
        <w:numPr>
          <w:ilvl w:val="0"/>
          <w:numId w:val="284"/>
        </w:numPr>
        <w:tabs>
          <w:tab w:val="left" w:pos="720"/>
        </w:tabs>
        <w:spacing w:line="0" w:lineRule="atLeast"/>
        <w:ind w:left="720" w:hanging="720"/>
        <w:rPr>
          <w:rFonts w:ascii="Times New Roman" w:eastAsia="Times New Roman" w:hAnsi="Times New Roman"/>
          <w:i/>
          <w:sz w:val="24"/>
        </w:rPr>
      </w:pPr>
      <w:r>
        <w:rPr>
          <w:rFonts w:ascii="Times New Roman" w:eastAsia="Times New Roman" w:hAnsi="Times New Roman"/>
          <w:i/>
          <w:sz w:val="24"/>
        </w:rPr>
        <w:t>Communications in writing</w:t>
      </w:r>
    </w:p>
    <w:p w:rsidR="00000000" w:rsidRDefault="006F13F1">
      <w:pPr>
        <w:spacing w:line="288" w:lineRule="exact"/>
        <w:rPr>
          <w:rFonts w:ascii="Times New Roman" w:eastAsia="Times New Roman" w:hAnsi="Times New Roman"/>
          <w:i/>
          <w:sz w:val="24"/>
        </w:rPr>
      </w:pPr>
    </w:p>
    <w:p w:rsidR="00000000" w:rsidRDefault="006F13F1" w:rsidP="006F13F1">
      <w:pPr>
        <w:numPr>
          <w:ilvl w:val="1"/>
          <w:numId w:val="284"/>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Any communication to be made under or in connection with this Deed shall be made in writing and, unless otherwise stated, shall either be delivered personally by hand or sent by courier, email, registered or certified mail or facsimile. The Guarantor(s) he</w:t>
      </w:r>
      <w:r>
        <w:rPr>
          <w:rFonts w:ascii="Times New Roman" w:eastAsia="Times New Roman" w:hAnsi="Times New Roman"/>
          <w:sz w:val="24"/>
        </w:rPr>
        <w:t>reby authorizes the Bank to communicate with it vide telephonic, messages and related services, regardless of any restricting legal/regulatory provisions in this regard.</w:t>
      </w:r>
    </w:p>
    <w:p w:rsidR="00000000" w:rsidRDefault="006F13F1">
      <w:pPr>
        <w:tabs>
          <w:tab w:val="left" w:pos="1440"/>
        </w:tabs>
        <w:spacing w:line="238" w:lineRule="auto"/>
        <w:ind w:left="144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60" w:name="page161"/>
      <w:bookmarkEnd w:id="160"/>
    </w:p>
    <w:p w:rsidR="00000000" w:rsidRDefault="006F13F1" w:rsidP="006F13F1">
      <w:pPr>
        <w:numPr>
          <w:ilvl w:val="1"/>
          <w:numId w:val="285"/>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i/>
          <w:sz w:val="24"/>
        </w:rPr>
        <w:t>Provided that</w:t>
      </w:r>
      <w:r>
        <w:rPr>
          <w:rFonts w:ascii="Times New Roman" w:eastAsia="Times New Roman" w:hAnsi="Times New Roman"/>
          <w:sz w:val="24"/>
        </w:rPr>
        <w:t xml:space="preserve"> </w:t>
      </w:r>
      <w:r>
        <w:rPr>
          <w:rFonts w:ascii="Times New Roman" w:eastAsia="Times New Roman" w:hAnsi="Times New Roman"/>
          <w:sz w:val="24"/>
        </w:rPr>
        <w:t>any communication issued by the Guarantor(s) by way of facsimile</w:t>
      </w:r>
      <w:r>
        <w:rPr>
          <w:rFonts w:ascii="Times New Roman" w:eastAsia="Times New Roman" w:hAnsi="Times New Roman"/>
          <w:sz w:val="24"/>
        </w:rPr>
        <w:t xml:space="preserve"> or by</w:t>
      </w:r>
      <w:r>
        <w:rPr>
          <w:rFonts w:ascii="Times New Roman" w:eastAsia="Times New Roman" w:hAnsi="Times New Roman"/>
          <w:sz w:val="24"/>
        </w:rPr>
        <w:t xml:space="preserve"> email shall be accompanied by the original hard copy of such communication duly signed by the Guarantor(s) or any of the authorized officers (as may be applicable) to be delivered within 3 (three) Business Days of such facsimile or email. Each such hardco</w:t>
      </w:r>
      <w:r>
        <w:rPr>
          <w:rFonts w:ascii="Times New Roman" w:eastAsia="Times New Roman" w:hAnsi="Times New Roman"/>
          <w:sz w:val="24"/>
        </w:rPr>
        <w:t>py communication shall be accompanied by a note whi</w:t>
      </w:r>
      <w:r>
        <w:rPr>
          <w:rFonts w:ascii="Times New Roman" w:eastAsia="Times New Roman" w:hAnsi="Times New Roman"/>
          <w:sz w:val="24"/>
        </w:rPr>
        <w:t xml:space="preserve">ch shall state that </w:t>
      </w:r>
      <w:r>
        <w:rPr>
          <w:rFonts w:ascii="Times New Roman" w:eastAsia="Times New Roman" w:hAnsi="Times New Roman"/>
          <w:sz w:val="24"/>
        </w:rPr>
        <w:t>‘this is a hardcopy of the fax/email instructions to you</w:t>
      </w:r>
      <w:r>
        <w:rPr>
          <w:rFonts w:ascii="Times New Roman" w:eastAsia="Times New Roman" w:hAnsi="Times New Roman"/>
          <w:sz w:val="24"/>
        </w:rPr>
        <w:t xml:space="preserve"> from the Guarantor(s) sent/ transmitted on [</w:t>
      </w:r>
      <w:r>
        <w:rPr>
          <w:rFonts w:ascii="Times New Roman" w:eastAsia="Times New Roman" w:hAnsi="Times New Roman"/>
          <w:i/>
          <w:sz w:val="24"/>
        </w:rPr>
        <w:t>insert date on which email/fax was</w:t>
      </w:r>
      <w:r>
        <w:rPr>
          <w:rFonts w:ascii="Times New Roman" w:eastAsia="Times New Roman" w:hAnsi="Times New Roman"/>
          <w:sz w:val="24"/>
        </w:rPr>
        <w:t xml:space="preserve"> </w:t>
      </w:r>
      <w:r>
        <w:rPr>
          <w:rFonts w:ascii="Times New Roman" w:eastAsia="Times New Roman" w:hAnsi="Times New Roman"/>
          <w:i/>
          <w:sz w:val="24"/>
        </w:rPr>
        <w:t>sent</w:t>
      </w:r>
      <w:r>
        <w:rPr>
          <w:rFonts w:ascii="Times New Roman" w:eastAsia="Times New Roman" w:hAnsi="Times New Roman"/>
          <w:sz w:val="24"/>
        </w:rPr>
        <w:t>] at approximately [</w:t>
      </w:r>
      <w:r>
        <w:rPr>
          <w:rFonts w:ascii="Times New Roman" w:eastAsia="Times New Roman" w:hAnsi="Times New Roman"/>
          <w:i/>
          <w:sz w:val="24"/>
        </w:rPr>
        <w:t>insert time at which emai</w:t>
      </w:r>
      <w:r>
        <w:rPr>
          <w:rFonts w:ascii="Times New Roman" w:eastAsia="Times New Roman" w:hAnsi="Times New Roman"/>
          <w:i/>
          <w:sz w:val="24"/>
        </w:rPr>
        <w:t>l/fax was sent</w:t>
      </w:r>
      <w:r>
        <w:rPr>
          <w:rFonts w:ascii="Times New Roman" w:eastAsia="Times New Roman" w:hAnsi="Times New Roman"/>
          <w:sz w:val="24"/>
        </w:rPr>
        <w:t>]</w:t>
      </w:r>
      <w:r>
        <w:rPr>
          <w:rFonts w:ascii="Times New Roman" w:eastAsia="Times New Roman" w:hAnsi="Times New Roman"/>
          <w:sz w:val="24"/>
        </w:rPr>
        <w:t>’.</w:t>
      </w:r>
    </w:p>
    <w:p w:rsidR="00000000" w:rsidRDefault="006F13F1">
      <w:pPr>
        <w:spacing w:line="282" w:lineRule="exact"/>
        <w:rPr>
          <w:rFonts w:ascii="Times New Roman" w:eastAsia="Times New Roman" w:hAnsi="Times New Roman"/>
          <w:sz w:val="24"/>
        </w:rPr>
      </w:pPr>
    </w:p>
    <w:p w:rsidR="00000000" w:rsidRDefault="006F13F1" w:rsidP="006F13F1">
      <w:pPr>
        <w:numPr>
          <w:ilvl w:val="0"/>
          <w:numId w:val="286"/>
        </w:numPr>
        <w:tabs>
          <w:tab w:val="left" w:pos="720"/>
        </w:tabs>
        <w:spacing w:line="0" w:lineRule="atLeast"/>
        <w:ind w:left="720" w:hanging="720"/>
        <w:rPr>
          <w:rFonts w:ascii="Times New Roman" w:eastAsia="Times New Roman" w:hAnsi="Times New Roman"/>
          <w:i/>
          <w:sz w:val="24"/>
        </w:rPr>
      </w:pPr>
      <w:r>
        <w:rPr>
          <w:rFonts w:ascii="Times New Roman" w:eastAsia="Times New Roman" w:hAnsi="Times New Roman"/>
          <w:i/>
          <w:sz w:val="24"/>
        </w:rPr>
        <w:t>Addresses</w:t>
      </w:r>
    </w:p>
    <w:p w:rsidR="00000000" w:rsidRDefault="006F13F1">
      <w:pPr>
        <w:spacing w:line="288" w:lineRule="exact"/>
        <w:rPr>
          <w:rFonts w:ascii="Times New Roman" w:eastAsia="Times New Roman" w:hAnsi="Times New Roman"/>
          <w:i/>
          <w:sz w:val="24"/>
        </w:rPr>
      </w:pPr>
    </w:p>
    <w:p w:rsidR="00000000" w:rsidRDefault="006F13F1">
      <w:pPr>
        <w:spacing w:line="236" w:lineRule="auto"/>
        <w:ind w:left="720"/>
        <w:jc w:val="both"/>
        <w:rPr>
          <w:rFonts w:ascii="Times New Roman" w:eastAsia="Times New Roman" w:hAnsi="Times New Roman"/>
          <w:sz w:val="24"/>
        </w:rPr>
      </w:pPr>
      <w:r>
        <w:rPr>
          <w:rFonts w:ascii="Times New Roman" w:eastAsia="Times New Roman" w:hAnsi="Times New Roman"/>
          <w:sz w:val="24"/>
        </w:rPr>
        <w:t>The address (and the department or officer, if any, for whose attention the communication is to be made) of each Party for any communication or document to be delivered under this Deed is:</w:t>
      </w:r>
    </w:p>
    <w:p w:rsidR="00000000" w:rsidRDefault="006F13F1">
      <w:pPr>
        <w:spacing w:line="278" w:lineRule="exact"/>
        <w:rPr>
          <w:rFonts w:ascii="Times New Roman" w:eastAsia="Times New Roman" w:hAnsi="Times New Roman"/>
          <w:i/>
          <w:sz w:val="24"/>
        </w:rPr>
      </w:pPr>
    </w:p>
    <w:p w:rsidR="00000000" w:rsidRDefault="006F13F1" w:rsidP="006F13F1">
      <w:pPr>
        <w:numPr>
          <w:ilvl w:val="1"/>
          <w:numId w:val="286"/>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 case of the Guarantor(s): As deta</w:t>
      </w:r>
      <w:r>
        <w:rPr>
          <w:rFonts w:ascii="Times New Roman" w:eastAsia="Times New Roman" w:hAnsi="Times New Roman"/>
          <w:sz w:val="24"/>
        </w:rPr>
        <w:t xml:space="preserve">iled in </w:t>
      </w:r>
      <w:r>
        <w:rPr>
          <w:rFonts w:ascii="Times New Roman" w:eastAsia="Times New Roman" w:hAnsi="Times New Roman"/>
          <w:b/>
          <w:sz w:val="24"/>
        </w:rPr>
        <w:t>Sr. No. 3 of the Schedule I</w:t>
      </w:r>
      <w:r>
        <w:rPr>
          <w:rFonts w:ascii="Times New Roman" w:eastAsia="Times New Roman" w:hAnsi="Times New Roman"/>
          <w:sz w:val="24"/>
        </w:rPr>
        <w:t>;</w:t>
      </w:r>
    </w:p>
    <w:p w:rsidR="00000000" w:rsidRDefault="006F13F1">
      <w:pPr>
        <w:spacing w:line="276" w:lineRule="exact"/>
        <w:rPr>
          <w:rFonts w:ascii="Times New Roman" w:eastAsia="Times New Roman" w:hAnsi="Times New Roman"/>
        </w:rPr>
      </w:pPr>
    </w:p>
    <w:p w:rsidR="00000000" w:rsidRDefault="006F13F1" w:rsidP="006F13F1">
      <w:pPr>
        <w:numPr>
          <w:ilvl w:val="2"/>
          <w:numId w:val="287"/>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in case of the Bank: As detailed in </w:t>
      </w:r>
      <w:r>
        <w:rPr>
          <w:rFonts w:ascii="Times New Roman" w:eastAsia="Times New Roman" w:hAnsi="Times New Roman"/>
          <w:b/>
          <w:sz w:val="24"/>
        </w:rPr>
        <w:t>Sr. No. 4 of the Schedule I</w:t>
      </w:r>
      <w:r>
        <w:rPr>
          <w:rFonts w:ascii="Times New Roman" w:eastAsia="Times New Roman" w:hAnsi="Times New Roman"/>
          <w:sz w:val="24"/>
        </w:rPr>
        <w:t>; or</w:t>
      </w:r>
    </w:p>
    <w:p w:rsidR="00000000" w:rsidRDefault="006F13F1">
      <w:pPr>
        <w:spacing w:line="288" w:lineRule="exact"/>
        <w:rPr>
          <w:rFonts w:ascii="Times New Roman" w:eastAsia="Times New Roman" w:hAnsi="Times New Roman"/>
          <w:sz w:val="24"/>
        </w:rPr>
      </w:pPr>
    </w:p>
    <w:p w:rsidR="00000000" w:rsidRDefault="006F13F1" w:rsidP="006F13F1">
      <w:pPr>
        <w:numPr>
          <w:ilvl w:val="2"/>
          <w:numId w:val="28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any substitute address or fax number or department or officer as the Party may notify to the other Party by not less than 5 (five) Business Days</w:t>
      </w:r>
      <w:r>
        <w:rPr>
          <w:rFonts w:ascii="Times New Roman" w:eastAsia="Times New Roman" w:hAnsi="Times New Roman"/>
          <w:sz w:val="24"/>
        </w:rPr>
        <w:t>’ not</w:t>
      </w:r>
      <w:r>
        <w:rPr>
          <w:rFonts w:ascii="Times New Roman" w:eastAsia="Times New Roman" w:hAnsi="Times New Roman"/>
          <w:sz w:val="24"/>
        </w:rPr>
        <w:t>ice.</w:t>
      </w:r>
    </w:p>
    <w:p w:rsidR="00000000" w:rsidRDefault="006F13F1">
      <w:pPr>
        <w:spacing w:line="277" w:lineRule="exact"/>
        <w:rPr>
          <w:rFonts w:ascii="Times New Roman" w:eastAsia="Times New Roman" w:hAnsi="Times New Roman"/>
          <w:sz w:val="24"/>
        </w:rPr>
      </w:pPr>
    </w:p>
    <w:p w:rsidR="00000000" w:rsidRDefault="006F13F1" w:rsidP="006F13F1">
      <w:pPr>
        <w:numPr>
          <w:ilvl w:val="0"/>
          <w:numId w:val="288"/>
        </w:numPr>
        <w:tabs>
          <w:tab w:val="left" w:pos="720"/>
        </w:tabs>
        <w:spacing w:line="0" w:lineRule="atLeast"/>
        <w:ind w:left="720" w:hanging="720"/>
        <w:rPr>
          <w:rFonts w:ascii="Times New Roman" w:eastAsia="Times New Roman" w:hAnsi="Times New Roman"/>
          <w:i/>
          <w:sz w:val="24"/>
        </w:rPr>
      </w:pPr>
      <w:r>
        <w:rPr>
          <w:rFonts w:ascii="Times New Roman" w:eastAsia="Times New Roman" w:hAnsi="Times New Roman"/>
          <w:i/>
          <w:sz w:val="24"/>
        </w:rPr>
        <w:t>Delivery</w:t>
      </w:r>
    </w:p>
    <w:p w:rsidR="00000000" w:rsidRDefault="006F13F1">
      <w:pPr>
        <w:spacing w:line="288" w:lineRule="exact"/>
        <w:rPr>
          <w:rFonts w:ascii="Times New Roman" w:eastAsia="Times New Roman" w:hAnsi="Times New Roman"/>
          <w:i/>
          <w:sz w:val="24"/>
        </w:rPr>
      </w:pPr>
    </w:p>
    <w:p w:rsidR="00000000" w:rsidRDefault="006F13F1" w:rsidP="006F13F1">
      <w:pPr>
        <w:numPr>
          <w:ilvl w:val="1"/>
          <w:numId w:val="288"/>
        </w:numPr>
        <w:tabs>
          <w:tab w:val="left" w:pos="1440"/>
        </w:tabs>
        <w:spacing w:line="238" w:lineRule="auto"/>
        <w:ind w:left="1440" w:hanging="732"/>
        <w:jc w:val="both"/>
        <w:rPr>
          <w:rFonts w:ascii="Times New Roman" w:eastAsia="Times New Roman" w:hAnsi="Times New Roman"/>
          <w:sz w:val="24"/>
        </w:rPr>
      </w:pPr>
      <w:r>
        <w:rPr>
          <w:rFonts w:ascii="Times New Roman" w:eastAsia="Times New Roman" w:hAnsi="Times New Roman"/>
          <w:sz w:val="24"/>
        </w:rPr>
        <w:t>All such notices and communications made or delivered by the Bank to the other Party under or in connection with this Deed shall be effective (i) if sent by facsimile, when sent (on receipt of a confirmation to the correct facsimile number)</w:t>
      </w:r>
      <w:r>
        <w:rPr>
          <w:rFonts w:ascii="Times New Roman" w:eastAsia="Times New Roman" w:hAnsi="Times New Roman"/>
          <w:sz w:val="24"/>
        </w:rPr>
        <w:t xml:space="preserve">, (ii) if sent by person, when delivered, (iii) if sent by courier, (a) 1 (one) Business Day after deposit with an overnight courier if for inland delivery and (b) 5 (five) Business Days after deposit with an international courier if for overseas delivery </w:t>
      </w:r>
      <w:r>
        <w:rPr>
          <w:rFonts w:ascii="Times New Roman" w:eastAsia="Times New Roman" w:hAnsi="Times New Roman"/>
          <w:sz w:val="24"/>
        </w:rPr>
        <w:t>and (iv) if sent by registered letter when the registered letter would, in the ordinary course of post, be delivered whether actually delivered or not (v) if sent by email, once it has gone out of the mailbox of the sender.</w:t>
      </w:r>
    </w:p>
    <w:p w:rsidR="00000000" w:rsidRDefault="006F13F1">
      <w:pPr>
        <w:spacing w:line="296" w:lineRule="exact"/>
        <w:rPr>
          <w:rFonts w:ascii="Times New Roman" w:eastAsia="Times New Roman" w:hAnsi="Times New Roman"/>
          <w:sz w:val="24"/>
        </w:rPr>
      </w:pPr>
    </w:p>
    <w:p w:rsidR="00000000" w:rsidRDefault="006F13F1" w:rsidP="006F13F1">
      <w:pPr>
        <w:numPr>
          <w:ilvl w:val="1"/>
          <w:numId w:val="288"/>
        </w:numPr>
        <w:tabs>
          <w:tab w:val="left" w:pos="1440"/>
        </w:tabs>
        <w:spacing w:line="237" w:lineRule="auto"/>
        <w:ind w:left="1440" w:hanging="732"/>
        <w:jc w:val="both"/>
        <w:rPr>
          <w:rFonts w:ascii="Times New Roman" w:eastAsia="Times New Roman" w:hAnsi="Times New Roman"/>
          <w:sz w:val="24"/>
        </w:rPr>
      </w:pPr>
      <w:r>
        <w:rPr>
          <w:rFonts w:ascii="Times New Roman" w:eastAsia="Times New Roman" w:hAnsi="Times New Roman"/>
          <w:sz w:val="24"/>
        </w:rPr>
        <w:t>Any communication or document t</w:t>
      </w:r>
      <w:r>
        <w:rPr>
          <w:rFonts w:ascii="Times New Roman" w:eastAsia="Times New Roman" w:hAnsi="Times New Roman"/>
          <w:sz w:val="24"/>
        </w:rPr>
        <w:t>o be made or delivered to the Bank will be effective only when actually received by the Bank and then only if it is expressly marked for the attention of the department or officer details of which have been provided in this Deed.</w:t>
      </w:r>
    </w:p>
    <w:p w:rsidR="00000000" w:rsidRDefault="006F13F1">
      <w:pPr>
        <w:spacing w:line="278" w:lineRule="exact"/>
        <w:rPr>
          <w:rFonts w:ascii="Times New Roman" w:eastAsia="Times New Roman" w:hAnsi="Times New Roman"/>
          <w:sz w:val="24"/>
        </w:rPr>
      </w:pPr>
    </w:p>
    <w:p w:rsidR="00000000" w:rsidRDefault="006F13F1" w:rsidP="006F13F1">
      <w:pPr>
        <w:numPr>
          <w:ilvl w:val="0"/>
          <w:numId w:val="288"/>
        </w:numPr>
        <w:tabs>
          <w:tab w:val="left" w:pos="720"/>
        </w:tabs>
        <w:spacing w:line="0" w:lineRule="atLeast"/>
        <w:ind w:left="720" w:hanging="720"/>
        <w:rPr>
          <w:rFonts w:ascii="Times New Roman" w:eastAsia="Times New Roman" w:hAnsi="Times New Roman"/>
          <w:i/>
          <w:sz w:val="24"/>
        </w:rPr>
      </w:pPr>
      <w:r>
        <w:rPr>
          <w:rFonts w:ascii="Times New Roman" w:eastAsia="Times New Roman" w:hAnsi="Times New Roman"/>
          <w:i/>
          <w:sz w:val="24"/>
        </w:rPr>
        <w:t>English language</w:t>
      </w:r>
    </w:p>
    <w:p w:rsidR="00000000" w:rsidRDefault="006F13F1">
      <w:pPr>
        <w:spacing w:line="276" w:lineRule="exact"/>
        <w:rPr>
          <w:rFonts w:ascii="Times New Roman" w:eastAsia="Times New Roman" w:hAnsi="Times New Roman"/>
          <w:i/>
          <w:sz w:val="24"/>
        </w:rPr>
      </w:pPr>
    </w:p>
    <w:p w:rsidR="00000000" w:rsidRDefault="006F13F1" w:rsidP="006F13F1">
      <w:pPr>
        <w:numPr>
          <w:ilvl w:val="2"/>
          <w:numId w:val="288"/>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Any not</w:t>
      </w:r>
      <w:r>
        <w:rPr>
          <w:rFonts w:ascii="Times New Roman" w:eastAsia="Times New Roman" w:hAnsi="Times New Roman"/>
          <w:sz w:val="24"/>
        </w:rPr>
        <w:t>ice given under or in connection with this Deed must be in English.</w:t>
      </w:r>
    </w:p>
    <w:p w:rsidR="00000000" w:rsidRDefault="006F13F1">
      <w:pPr>
        <w:spacing w:line="288" w:lineRule="exact"/>
        <w:rPr>
          <w:rFonts w:ascii="Times New Roman" w:eastAsia="Times New Roman" w:hAnsi="Times New Roman"/>
          <w:sz w:val="24"/>
        </w:rPr>
      </w:pPr>
    </w:p>
    <w:p w:rsidR="00000000" w:rsidRDefault="006F13F1" w:rsidP="006F13F1">
      <w:pPr>
        <w:numPr>
          <w:ilvl w:val="2"/>
          <w:numId w:val="288"/>
        </w:numPr>
        <w:tabs>
          <w:tab w:val="left" w:pos="1440"/>
        </w:tabs>
        <w:spacing w:line="234" w:lineRule="auto"/>
        <w:ind w:left="1440" w:hanging="720"/>
        <w:jc w:val="both"/>
        <w:rPr>
          <w:rFonts w:ascii="Times New Roman" w:eastAsia="Times New Roman" w:hAnsi="Times New Roman"/>
          <w:sz w:val="24"/>
        </w:rPr>
      </w:pPr>
      <w:r>
        <w:rPr>
          <w:rFonts w:ascii="Times New Roman" w:eastAsia="Times New Roman" w:hAnsi="Times New Roman"/>
          <w:sz w:val="24"/>
        </w:rPr>
        <w:t>All other documents provided under or in connection with this Deed must be in English, or if not in English, and if so required by the Bank, accompanied by a</w:t>
      </w:r>
    </w:p>
    <w:p w:rsidR="00000000" w:rsidRDefault="006F13F1">
      <w:pPr>
        <w:tabs>
          <w:tab w:val="left" w:pos="1440"/>
        </w:tabs>
        <w:spacing w:line="234" w:lineRule="auto"/>
        <w:ind w:left="144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61" w:name="page162"/>
      <w:bookmarkEnd w:id="161"/>
    </w:p>
    <w:p w:rsidR="00000000" w:rsidRDefault="006F13F1">
      <w:pPr>
        <w:spacing w:line="234" w:lineRule="auto"/>
        <w:ind w:left="1440"/>
        <w:rPr>
          <w:rFonts w:ascii="Times New Roman" w:eastAsia="Times New Roman" w:hAnsi="Times New Roman"/>
          <w:sz w:val="24"/>
        </w:rPr>
      </w:pPr>
      <w:r>
        <w:rPr>
          <w:rFonts w:ascii="Times New Roman" w:eastAsia="Times New Roman" w:hAnsi="Times New Roman"/>
          <w:sz w:val="24"/>
        </w:rPr>
        <w:t>certified English translati</w:t>
      </w:r>
      <w:r>
        <w:rPr>
          <w:rFonts w:ascii="Times New Roman" w:eastAsia="Times New Roman" w:hAnsi="Times New Roman"/>
          <w:sz w:val="24"/>
        </w:rPr>
        <w:t>on and, in this case, the English translation will prevail unless the document is a constitutional, statutory or other official document.</w:t>
      </w:r>
    </w:p>
    <w:p w:rsidR="00000000" w:rsidRDefault="006F13F1">
      <w:pPr>
        <w:spacing w:line="278" w:lineRule="exact"/>
        <w:rPr>
          <w:rFonts w:ascii="Times New Roman" w:eastAsia="Times New Roman" w:hAnsi="Times New Roman"/>
        </w:rPr>
      </w:pPr>
    </w:p>
    <w:p w:rsidR="00000000" w:rsidRDefault="006F13F1" w:rsidP="006F13F1">
      <w:pPr>
        <w:numPr>
          <w:ilvl w:val="0"/>
          <w:numId w:val="289"/>
        </w:numPr>
        <w:tabs>
          <w:tab w:val="left" w:pos="720"/>
        </w:tabs>
        <w:spacing w:line="0" w:lineRule="atLeast"/>
        <w:ind w:left="720" w:hanging="720"/>
        <w:rPr>
          <w:rFonts w:ascii="Times New Roman" w:eastAsia="Times New Roman" w:hAnsi="Times New Roman"/>
          <w:i/>
          <w:sz w:val="24"/>
        </w:rPr>
      </w:pPr>
      <w:r>
        <w:rPr>
          <w:rFonts w:ascii="Times New Roman" w:eastAsia="Times New Roman" w:hAnsi="Times New Roman"/>
          <w:i/>
          <w:sz w:val="24"/>
        </w:rPr>
        <w:t>Reliance</w:t>
      </w:r>
    </w:p>
    <w:p w:rsidR="00000000" w:rsidRDefault="006F13F1">
      <w:pPr>
        <w:spacing w:line="288" w:lineRule="exact"/>
        <w:rPr>
          <w:rFonts w:ascii="Times New Roman" w:eastAsia="Times New Roman" w:hAnsi="Times New Roman"/>
          <w:i/>
          <w:sz w:val="24"/>
        </w:rPr>
      </w:pPr>
    </w:p>
    <w:p w:rsidR="00000000" w:rsidRDefault="006F13F1" w:rsidP="006F13F1">
      <w:pPr>
        <w:numPr>
          <w:ilvl w:val="2"/>
          <w:numId w:val="289"/>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Any notice sent under this Clause 23 can be relied on by the recipient if the recipient reasonably believes</w:t>
      </w:r>
      <w:r>
        <w:rPr>
          <w:rFonts w:ascii="Times New Roman" w:eastAsia="Times New Roman" w:hAnsi="Times New Roman"/>
          <w:sz w:val="24"/>
        </w:rPr>
        <w:t xml:space="preserve"> the notice to be genuine and if it bears what appears to be the signature (original or facsimile) of an authorised signatory of the sender (in each case without the need for further enquiry or confirmation).</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89"/>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Each Party must take care to ensure that no fo</w:t>
      </w:r>
      <w:r>
        <w:rPr>
          <w:rFonts w:ascii="Times New Roman" w:eastAsia="Times New Roman" w:hAnsi="Times New Roman"/>
          <w:sz w:val="24"/>
        </w:rPr>
        <w:t>rged, false or unauthorised notices are sent to another Party.</w:t>
      </w:r>
    </w:p>
    <w:p w:rsidR="00000000" w:rsidRDefault="006F13F1">
      <w:pPr>
        <w:spacing w:line="290" w:lineRule="exact"/>
        <w:rPr>
          <w:rFonts w:ascii="Times New Roman" w:eastAsia="Times New Roman" w:hAnsi="Times New Roman"/>
          <w:sz w:val="24"/>
        </w:rPr>
      </w:pPr>
    </w:p>
    <w:p w:rsidR="00000000" w:rsidRDefault="006F13F1" w:rsidP="006F13F1">
      <w:pPr>
        <w:numPr>
          <w:ilvl w:val="1"/>
          <w:numId w:val="289"/>
        </w:numPr>
        <w:tabs>
          <w:tab w:val="left" w:pos="1440"/>
        </w:tabs>
        <w:spacing w:line="237" w:lineRule="auto"/>
        <w:ind w:left="1440" w:hanging="732"/>
        <w:jc w:val="both"/>
        <w:rPr>
          <w:rFonts w:ascii="Times New Roman" w:eastAsia="Times New Roman" w:hAnsi="Times New Roman"/>
          <w:sz w:val="24"/>
        </w:rPr>
      </w:pPr>
      <w:r>
        <w:rPr>
          <w:rFonts w:ascii="Times New Roman" w:eastAsia="Times New Roman" w:hAnsi="Times New Roman"/>
          <w:sz w:val="24"/>
        </w:rPr>
        <w:t>The Bank may rely on the instructions received by way of facsimile or email in accordance with this Clause 23(e), provided that it shall not be obliged to, await receipt of the original hardco</w:t>
      </w:r>
      <w:r>
        <w:rPr>
          <w:rFonts w:ascii="Times New Roman" w:eastAsia="Times New Roman" w:hAnsi="Times New Roman"/>
          <w:sz w:val="24"/>
        </w:rPr>
        <w:t>py of such instruction (as specified in Clause 23(a)(ii) above) prior to taking any action in connection with such instructions received by way of facsimile or email.</w:t>
      </w:r>
    </w:p>
    <w:p w:rsidR="00000000" w:rsidRDefault="006F13F1">
      <w:pPr>
        <w:spacing w:line="281" w:lineRule="exact"/>
        <w:rPr>
          <w:rFonts w:ascii="Times New Roman" w:eastAsia="Times New Roman" w:hAnsi="Times New Roman"/>
          <w:sz w:val="24"/>
        </w:rPr>
      </w:pPr>
    </w:p>
    <w:p w:rsidR="00000000" w:rsidRDefault="006F13F1" w:rsidP="006F13F1">
      <w:pPr>
        <w:numPr>
          <w:ilvl w:val="0"/>
          <w:numId w:val="289"/>
        </w:numPr>
        <w:tabs>
          <w:tab w:val="left" w:pos="720"/>
        </w:tabs>
        <w:spacing w:line="0" w:lineRule="atLeast"/>
        <w:ind w:left="720" w:hanging="720"/>
        <w:rPr>
          <w:rFonts w:ascii="Times New Roman" w:eastAsia="Times New Roman" w:hAnsi="Times New Roman"/>
          <w:i/>
          <w:sz w:val="24"/>
        </w:rPr>
      </w:pPr>
      <w:r>
        <w:rPr>
          <w:rFonts w:ascii="Times New Roman" w:eastAsia="Times New Roman" w:hAnsi="Times New Roman"/>
          <w:i/>
          <w:sz w:val="24"/>
        </w:rPr>
        <w:t>Indemnity for communication through facsimile or email</w:t>
      </w:r>
    </w:p>
    <w:p w:rsidR="00000000" w:rsidRDefault="006F13F1">
      <w:pPr>
        <w:spacing w:line="288" w:lineRule="exact"/>
        <w:rPr>
          <w:rFonts w:ascii="Times New Roman" w:eastAsia="Times New Roman" w:hAnsi="Times New Roman"/>
          <w:i/>
          <w:sz w:val="24"/>
        </w:rPr>
      </w:pPr>
    </w:p>
    <w:p w:rsidR="00000000" w:rsidRDefault="006F13F1" w:rsidP="006F13F1">
      <w:pPr>
        <w:numPr>
          <w:ilvl w:val="2"/>
          <w:numId w:val="289"/>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Guarantor(s) hereby requests</w:t>
      </w:r>
      <w:r>
        <w:rPr>
          <w:rFonts w:ascii="Times New Roman" w:eastAsia="Times New Roman" w:hAnsi="Times New Roman"/>
          <w:sz w:val="24"/>
        </w:rPr>
        <w:t xml:space="preserve"> and authorizes the Bank to, from time to time (at its discretion), rely upon and act or omit to act in accordance with any directions, instructions and/or other communication which may from time to time be or purport to be given in connection with or in r</w:t>
      </w:r>
      <w:r>
        <w:rPr>
          <w:rFonts w:ascii="Times New Roman" w:eastAsia="Times New Roman" w:hAnsi="Times New Roman"/>
          <w:sz w:val="24"/>
        </w:rPr>
        <w:t>elation to this Deed and any other the Finance Document (to which the Guarantor(s) is a party) by way of facsimile or email by the Guarantor(s) or any of its authorized officers.</w:t>
      </w:r>
    </w:p>
    <w:p w:rsidR="00000000" w:rsidRDefault="006F13F1">
      <w:pPr>
        <w:spacing w:line="278" w:lineRule="exact"/>
        <w:rPr>
          <w:rFonts w:ascii="Times New Roman" w:eastAsia="Times New Roman" w:hAnsi="Times New Roman"/>
          <w:sz w:val="24"/>
        </w:rPr>
      </w:pPr>
    </w:p>
    <w:p w:rsidR="00000000" w:rsidRDefault="006F13F1" w:rsidP="006F13F1">
      <w:pPr>
        <w:numPr>
          <w:ilvl w:val="2"/>
          <w:numId w:val="28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The Guarantor(s) acknowledges that:</w:t>
      </w:r>
    </w:p>
    <w:p w:rsidR="00000000" w:rsidRDefault="006F13F1">
      <w:pPr>
        <w:spacing w:line="288" w:lineRule="exact"/>
        <w:rPr>
          <w:rFonts w:ascii="Times New Roman" w:eastAsia="Times New Roman" w:hAnsi="Times New Roman"/>
          <w:sz w:val="24"/>
        </w:rPr>
      </w:pPr>
    </w:p>
    <w:p w:rsidR="00000000" w:rsidRDefault="006F13F1" w:rsidP="006F13F1">
      <w:pPr>
        <w:numPr>
          <w:ilvl w:val="3"/>
          <w:numId w:val="289"/>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sending information by facsimile or ema</w:t>
      </w:r>
      <w:r>
        <w:rPr>
          <w:rFonts w:ascii="Times New Roman" w:eastAsia="Times New Roman" w:hAnsi="Times New Roman"/>
          <w:sz w:val="24"/>
        </w:rPr>
        <w:t>il is not a secure means of sending information;</w:t>
      </w:r>
    </w:p>
    <w:p w:rsidR="00000000" w:rsidRDefault="006F13F1">
      <w:pPr>
        <w:spacing w:line="289" w:lineRule="exact"/>
        <w:rPr>
          <w:rFonts w:ascii="Times New Roman" w:eastAsia="Times New Roman" w:hAnsi="Times New Roman"/>
          <w:sz w:val="24"/>
        </w:rPr>
      </w:pPr>
    </w:p>
    <w:p w:rsidR="00000000" w:rsidRDefault="006F13F1" w:rsidP="006F13F1">
      <w:pPr>
        <w:numPr>
          <w:ilvl w:val="3"/>
          <w:numId w:val="289"/>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it is aware of the risks involved in sending facsimile or email instructions, including the risk that facsimile or email instructions may:</w:t>
      </w:r>
    </w:p>
    <w:p w:rsidR="00000000" w:rsidRDefault="006F13F1">
      <w:pPr>
        <w:spacing w:line="277" w:lineRule="exact"/>
        <w:rPr>
          <w:rFonts w:ascii="Times New Roman" w:eastAsia="Times New Roman" w:hAnsi="Times New Roman"/>
          <w:sz w:val="24"/>
        </w:rPr>
      </w:pPr>
    </w:p>
    <w:p w:rsidR="00000000" w:rsidRDefault="006F13F1" w:rsidP="006F13F1">
      <w:pPr>
        <w:numPr>
          <w:ilvl w:val="4"/>
          <w:numId w:val="289"/>
        </w:numPr>
        <w:tabs>
          <w:tab w:val="left" w:pos="2880"/>
        </w:tabs>
        <w:spacing w:line="0" w:lineRule="atLeast"/>
        <w:ind w:left="2880" w:hanging="720"/>
        <w:rPr>
          <w:rFonts w:ascii="Times New Roman" w:eastAsia="Times New Roman" w:hAnsi="Times New Roman"/>
          <w:sz w:val="24"/>
        </w:rPr>
      </w:pPr>
      <w:r>
        <w:rPr>
          <w:rFonts w:ascii="Times New Roman" w:eastAsia="Times New Roman" w:hAnsi="Times New Roman"/>
          <w:sz w:val="24"/>
        </w:rPr>
        <w:t>be fraudulently or mistakenly written, altered or sent; and</w:t>
      </w:r>
    </w:p>
    <w:p w:rsidR="00000000" w:rsidRDefault="006F13F1">
      <w:pPr>
        <w:spacing w:line="276" w:lineRule="exact"/>
        <w:rPr>
          <w:rFonts w:ascii="Times New Roman" w:eastAsia="Times New Roman" w:hAnsi="Times New Roman"/>
          <w:sz w:val="24"/>
        </w:rPr>
      </w:pPr>
    </w:p>
    <w:p w:rsidR="00000000" w:rsidRDefault="006F13F1" w:rsidP="006F13F1">
      <w:pPr>
        <w:numPr>
          <w:ilvl w:val="4"/>
          <w:numId w:val="289"/>
        </w:numPr>
        <w:tabs>
          <w:tab w:val="left" w:pos="2880"/>
        </w:tabs>
        <w:spacing w:line="0" w:lineRule="atLeast"/>
        <w:ind w:left="2880" w:hanging="720"/>
        <w:rPr>
          <w:rFonts w:ascii="Times New Roman" w:eastAsia="Times New Roman" w:hAnsi="Times New Roman"/>
          <w:sz w:val="24"/>
        </w:rPr>
      </w:pPr>
      <w:r>
        <w:rPr>
          <w:rFonts w:ascii="Times New Roman" w:eastAsia="Times New Roman" w:hAnsi="Times New Roman"/>
          <w:sz w:val="24"/>
        </w:rPr>
        <w:t>not b</w:t>
      </w:r>
      <w:r>
        <w:rPr>
          <w:rFonts w:ascii="Times New Roman" w:eastAsia="Times New Roman" w:hAnsi="Times New Roman"/>
          <w:sz w:val="24"/>
        </w:rPr>
        <w:t>e received in whole or in part by the intended recipient;</w:t>
      </w:r>
    </w:p>
    <w:p w:rsidR="00000000" w:rsidRDefault="006F13F1">
      <w:pPr>
        <w:spacing w:line="288" w:lineRule="exact"/>
        <w:rPr>
          <w:rFonts w:ascii="Times New Roman" w:eastAsia="Times New Roman" w:hAnsi="Times New Roman"/>
          <w:sz w:val="24"/>
        </w:rPr>
      </w:pPr>
    </w:p>
    <w:p w:rsidR="00000000" w:rsidRDefault="006F13F1" w:rsidP="006F13F1">
      <w:pPr>
        <w:numPr>
          <w:ilvl w:val="3"/>
          <w:numId w:val="289"/>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the request to the Bank to accept and act on facsimile or email instructions is for the convenience and benefit of the Guarantor(s) only.</w:t>
      </w:r>
    </w:p>
    <w:p w:rsidR="00000000" w:rsidRDefault="006F13F1">
      <w:pPr>
        <w:spacing w:line="289" w:lineRule="exact"/>
        <w:rPr>
          <w:rFonts w:ascii="Times New Roman" w:eastAsia="Times New Roman" w:hAnsi="Times New Roman"/>
          <w:sz w:val="24"/>
        </w:rPr>
      </w:pPr>
    </w:p>
    <w:p w:rsidR="00000000" w:rsidRDefault="006F13F1" w:rsidP="006F13F1">
      <w:pPr>
        <w:numPr>
          <w:ilvl w:val="2"/>
          <w:numId w:val="289"/>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The Guarantor(s) declares and confirms that the Guarantor(</w:t>
      </w:r>
      <w:r>
        <w:rPr>
          <w:rFonts w:ascii="Times New Roman" w:eastAsia="Times New Roman" w:hAnsi="Times New Roman"/>
          <w:sz w:val="24"/>
        </w:rPr>
        <w:t>s) has for its convenience and after being fully aware of, and having duly considered, the risks involved, (which risks shall be borne fully by the Guarantor(s)) requested and</w:t>
      </w:r>
    </w:p>
    <w:p w:rsidR="00000000" w:rsidRDefault="006F13F1">
      <w:pPr>
        <w:tabs>
          <w:tab w:val="left" w:pos="1440"/>
        </w:tabs>
        <w:spacing w:line="236" w:lineRule="auto"/>
        <w:ind w:left="1440" w:hanging="720"/>
        <w:jc w:val="both"/>
        <w:rPr>
          <w:rFonts w:ascii="Times New Roman" w:eastAsia="Times New Roman" w:hAnsi="Times New Roman"/>
          <w:sz w:val="24"/>
        </w:rPr>
        <w:sectPr w:rsidR="00000000">
          <w:pgSz w:w="12240" w:h="15840"/>
          <w:pgMar w:top="1440" w:right="1440" w:bottom="1149"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62" w:name="page163"/>
      <w:bookmarkEnd w:id="162"/>
    </w:p>
    <w:p w:rsidR="00000000" w:rsidRDefault="006F13F1">
      <w:pPr>
        <w:spacing w:line="238" w:lineRule="auto"/>
        <w:ind w:left="1440"/>
        <w:jc w:val="both"/>
        <w:rPr>
          <w:rFonts w:ascii="Times New Roman" w:eastAsia="Times New Roman" w:hAnsi="Times New Roman"/>
          <w:sz w:val="24"/>
        </w:rPr>
      </w:pPr>
      <w:r>
        <w:rPr>
          <w:rFonts w:ascii="Times New Roman" w:eastAsia="Times New Roman" w:hAnsi="Times New Roman"/>
          <w:sz w:val="24"/>
        </w:rPr>
        <w:t>authorised the Bank to rely upon and act on instructions which may from time t</w:t>
      </w:r>
      <w:r>
        <w:rPr>
          <w:rFonts w:ascii="Times New Roman" w:eastAsia="Times New Roman" w:hAnsi="Times New Roman"/>
          <w:sz w:val="24"/>
        </w:rPr>
        <w:t>o time be given by facsimile or email as mentioned above. The Guarantor(s) further declares and confirms that it is aware that the Bank has agreed to act on the basis of instructions given by facsimile or email only by reason of, and relying upon the Guara</w:t>
      </w:r>
      <w:r>
        <w:rPr>
          <w:rFonts w:ascii="Times New Roman" w:eastAsia="Times New Roman" w:hAnsi="Times New Roman"/>
          <w:sz w:val="24"/>
        </w:rPr>
        <w:t>ntor(s) providing this indemnity and agreeing, confirming, declaring and indemnifying the Bank hereunder and that the Bank would not have done so in the absence of such indemnity. The provisions of this Clause 23(f) shall apply to any and all matters, comm</w:t>
      </w:r>
      <w:r>
        <w:rPr>
          <w:rFonts w:ascii="Times New Roman" w:eastAsia="Times New Roman" w:hAnsi="Times New Roman"/>
          <w:sz w:val="24"/>
        </w:rPr>
        <w:t>unications, directions and instructions whatsoever in connection with the Deed and the other Finance Documents (to which the Guarantor(s) is a party).</w:t>
      </w:r>
    </w:p>
    <w:p w:rsidR="00000000" w:rsidRDefault="006F13F1">
      <w:pPr>
        <w:spacing w:line="299" w:lineRule="exact"/>
        <w:rPr>
          <w:rFonts w:ascii="Times New Roman" w:eastAsia="Times New Roman" w:hAnsi="Times New Roman"/>
        </w:rPr>
      </w:pPr>
    </w:p>
    <w:p w:rsidR="00000000" w:rsidRDefault="006F13F1" w:rsidP="006F13F1">
      <w:pPr>
        <w:numPr>
          <w:ilvl w:val="0"/>
          <w:numId w:val="290"/>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Bank may (but shall not be obliged to) require that any instruction should contain or be accompanied</w:t>
      </w:r>
      <w:r>
        <w:rPr>
          <w:rFonts w:ascii="Times New Roman" w:eastAsia="Times New Roman" w:hAnsi="Times New Roman"/>
          <w:sz w:val="24"/>
        </w:rPr>
        <w:t xml:space="preserve"> by such identifying code or test as the Bank may from time to time specify and the Guarantor(s) shall be responsible for any improper use of such code or test.</w:t>
      </w:r>
    </w:p>
    <w:p w:rsidR="00000000" w:rsidRDefault="006F13F1">
      <w:pPr>
        <w:spacing w:line="290" w:lineRule="exact"/>
        <w:rPr>
          <w:rFonts w:ascii="Times New Roman" w:eastAsia="Times New Roman" w:hAnsi="Times New Roman"/>
          <w:sz w:val="24"/>
        </w:rPr>
      </w:pPr>
    </w:p>
    <w:p w:rsidR="00000000" w:rsidRDefault="006F13F1" w:rsidP="006F13F1">
      <w:pPr>
        <w:numPr>
          <w:ilvl w:val="0"/>
          <w:numId w:val="290"/>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 xml:space="preserve">Notwithstanding anything contained herein or elsewhere, the Bank shall not be bound to act in </w:t>
      </w:r>
      <w:r>
        <w:rPr>
          <w:rFonts w:ascii="Times New Roman" w:eastAsia="Times New Roman" w:hAnsi="Times New Roman"/>
          <w:sz w:val="24"/>
        </w:rPr>
        <w:t>accordance with the whole or any part of the instructions or directions contained in any facsimile or email and may, at their sole discretion and exclusive determination, decline or omit to act pursuant to any instruction, or defer acting in accordance wit</w:t>
      </w:r>
      <w:r>
        <w:rPr>
          <w:rFonts w:ascii="Times New Roman" w:eastAsia="Times New Roman" w:hAnsi="Times New Roman"/>
          <w:sz w:val="24"/>
        </w:rPr>
        <w:t>h any instruction, and the same shall be at the risk of the Guarantor(s) and the Bank shall not be liable for the consequences of any such refusal or omission to act or deferment of action.</w:t>
      </w:r>
    </w:p>
    <w:p w:rsidR="00000000" w:rsidRDefault="006F13F1">
      <w:pPr>
        <w:spacing w:line="292" w:lineRule="exact"/>
        <w:rPr>
          <w:rFonts w:ascii="Times New Roman" w:eastAsia="Times New Roman" w:hAnsi="Times New Roman"/>
          <w:sz w:val="24"/>
        </w:rPr>
      </w:pPr>
    </w:p>
    <w:p w:rsidR="00000000" w:rsidRDefault="006F13F1" w:rsidP="006F13F1">
      <w:pPr>
        <w:numPr>
          <w:ilvl w:val="0"/>
          <w:numId w:val="290"/>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In consideration of the Bank acting and/or agreeing to act pursua</w:t>
      </w:r>
      <w:r>
        <w:rPr>
          <w:rFonts w:ascii="Times New Roman" w:eastAsia="Times New Roman" w:hAnsi="Times New Roman"/>
          <w:sz w:val="24"/>
        </w:rPr>
        <w:t>nt to the terms of this writing and/or any instructions as provided in this writing, the Guarantor(s) hereby agrees to indemnify the Bank and keep the Bank at all times indemnified from and against all actions, suits, proceedings, costs, claims, demands, c</w:t>
      </w:r>
      <w:r>
        <w:rPr>
          <w:rFonts w:ascii="Times New Roman" w:eastAsia="Times New Roman" w:hAnsi="Times New Roman"/>
          <w:sz w:val="24"/>
        </w:rPr>
        <w:t>harges, expenses, losses and liabilities howsoever arising in consequence of or in any way related to the Bank having acted or omitted to act in accordance with or pursuant to any instruction received by facsimile.</w:t>
      </w:r>
    </w:p>
    <w:p w:rsidR="00000000" w:rsidRDefault="006F13F1">
      <w:pPr>
        <w:spacing w:line="292" w:lineRule="exact"/>
        <w:rPr>
          <w:rFonts w:ascii="Times New Roman" w:eastAsia="Times New Roman" w:hAnsi="Times New Roman"/>
          <w:sz w:val="24"/>
        </w:rPr>
      </w:pPr>
    </w:p>
    <w:p w:rsidR="00000000" w:rsidRDefault="006F13F1" w:rsidP="006F13F1">
      <w:pPr>
        <w:numPr>
          <w:ilvl w:val="0"/>
          <w:numId w:val="290"/>
        </w:numPr>
        <w:tabs>
          <w:tab w:val="left" w:pos="1440"/>
        </w:tabs>
        <w:spacing w:line="239" w:lineRule="auto"/>
        <w:ind w:left="1440" w:hanging="720"/>
        <w:jc w:val="both"/>
        <w:rPr>
          <w:rFonts w:ascii="Times New Roman" w:eastAsia="Times New Roman" w:hAnsi="Times New Roman"/>
          <w:sz w:val="24"/>
        </w:rPr>
      </w:pPr>
      <w:r>
        <w:rPr>
          <w:rFonts w:ascii="Times New Roman" w:eastAsia="Times New Roman" w:hAnsi="Times New Roman"/>
          <w:sz w:val="24"/>
        </w:rPr>
        <w:t>Upon receipt by the Bank, each instructi</w:t>
      </w:r>
      <w:r>
        <w:rPr>
          <w:rFonts w:ascii="Times New Roman" w:eastAsia="Times New Roman" w:hAnsi="Times New Roman"/>
          <w:sz w:val="24"/>
        </w:rPr>
        <w:t>on shall constitute and (irrespective of whether or not it is in fact initiated or transmitted by the Guarantor(s) or by any of its authorized officer) shall be deemed (if the Bank chose to act upon the same) to conclusively constitute the mandate of the G</w:t>
      </w:r>
      <w:r>
        <w:rPr>
          <w:rFonts w:ascii="Times New Roman" w:eastAsia="Times New Roman" w:hAnsi="Times New Roman"/>
          <w:sz w:val="24"/>
        </w:rPr>
        <w:t>uarantor(s), to the Bank to act or omit to act in accordance with the directions and instructions contained therein notwithstanding that such instruction may not have been authorized or may have been transmitted in error or fraudulently or may otherwise no</w:t>
      </w:r>
      <w:r>
        <w:rPr>
          <w:rFonts w:ascii="Times New Roman" w:eastAsia="Times New Roman" w:hAnsi="Times New Roman"/>
          <w:sz w:val="24"/>
        </w:rPr>
        <w:t>t have been authorized by or on behalf of the Guarantor(s) or any of its authorized officers or may have been altered, misunderstood or distorted in any manner in the course of communication.</w:t>
      </w:r>
    </w:p>
    <w:p w:rsidR="00000000" w:rsidRDefault="006F13F1">
      <w:pPr>
        <w:spacing w:line="288" w:lineRule="exact"/>
        <w:rPr>
          <w:rFonts w:ascii="Times New Roman" w:eastAsia="Times New Roman" w:hAnsi="Times New Roman"/>
          <w:sz w:val="24"/>
        </w:rPr>
      </w:pPr>
    </w:p>
    <w:p w:rsidR="00000000" w:rsidRDefault="006F13F1" w:rsidP="006F13F1">
      <w:pPr>
        <w:numPr>
          <w:ilvl w:val="0"/>
          <w:numId w:val="290"/>
        </w:numPr>
        <w:tabs>
          <w:tab w:val="left" w:pos="1440"/>
        </w:tabs>
        <w:spacing w:line="234" w:lineRule="auto"/>
        <w:ind w:left="1440" w:hanging="720"/>
        <w:jc w:val="both"/>
        <w:rPr>
          <w:rFonts w:ascii="Times New Roman" w:eastAsia="Times New Roman" w:hAnsi="Times New Roman"/>
          <w:sz w:val="24"/>
        </w:rPr>
      </w:pPr>
      <w:r>
        <w:rPr>
          <w:rFonts w:ascii="Times New Roman" w:eastAsia="Times New Roman" w:hAnsi="Times New Roman"/>
          <w:sz w:val="24"/>
        </w:rPr>
        <w:t>The Bank shall not be under any obligations at any time to main</w:t>
      </w:r>
      <w:r>
        <w:rPr>
          <w:rFonts w:ascii="Times New Roman" w:eastAsia="Times New Roman" w:hAnsi="Times New Roman"/>
          <w:sz w:val="24"/>
        </w:rPr>
        <w:t>tain any special facility for the receipt of any instructions by way of facsimile or email or to</w:t>
      </w:r>
    </w:p>
    <w:p w:rsidR="00000000" w:rsidRDefault="006F13F1">
      <w:pPr>
        <w:tabs>
          <w:tab w:val="left" w:pos="1440"/>
        </w:tabs>
        <w:spacing w:line="234" w:lineRule="auto"/>
        <w:ind w:left="144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63" w:name="page164"/>
      <w:bookmarkEnd w:id="163"/>
    </w:p>
    <w:p w:rsidR="00000000" w:rsidRDefault="006F13F1">
      <w:pPr>
        <w:spacing w:line="234" w:lineRule="auto"/>
        <w:ind w:left="1440"/>
        <w:rPr>
          <w:rFonts w:ascii="Times New Roman" w:eastAsia="Times New Roman" w:hAnsi="Times New Roman"/>
          <w:sz w:val="24"/>
        </w:rPr>
      </w:pPr>
      <w:r>
        <w:rPr>
          <w:rFonts w:ascii="Times New Roman" w:eastAsia="Times New Roman" w:hAnsi="Times New Roman"/>
          <w:sz w:val="24"/>
        </w:rPr>
        <w:t>ensure the continued operations or availability of any such equipment/ technology.</w:t>
      </w:r>
    </w:p>
    <w:p w:rsidR="00000000" w:rsidRDefault="006F13F1">
      <w:pPr>
        <w:spacing w:line="282" w:lineRule="exact"/>
        <w:rPr>
          <w:rFonts w:ascii="Times New Roman" w:eastAsia="Times New Roman" w:hAnsi="Times New Roman"/>
        </w:rPr>
      </w:pPr>
    </w:p>
    <w:p w:rsidR="00000000" w:rsidRDefault="006F13F1" w:rsidP="006F13F1">
      <w:pPr>
        <w:numPr>
          <w:ilvl w:val="0"/>
          <w:numId w:val="29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PROVISIONS SEVERABLE</w:t>
      </w:r>
    </w:p>
    <w:p w:rsidR="00000000" w:rsidRDefault="006F13F1">
      <w:pPr>
        <w:spacing w:line="283" w:lineRule="exact"/>
        <w:rPr>
          <w:rFonts w:ascii="Times New Roman" w:eastAsia="Times New Roman" w:hAnsi="Times New Roman"/>
          <w:b/>
          <w:sz w:val="24"/>
        </w:rPr>
      </w:pPr>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If, at any time, any provision of this Deed is or b</w:t>
      </w:r>
      <w:r>
        <w:rPr>
          <w:rFonts w:ascii="Times New Roman" w:eastAsia="Times New Roman" w:hAnsi="Times New Roman"/>
          <w:sz w:val="24"/>
        </w:rPr>
        <w:t>ecomes illegal, invalid or unenforceable in any respect under any law of any jurisdiction, neither the legality, validity or enforceability of the remaining provisions nor the legality, validity or enforceability of such provision under the law of any othe</w:t>
      </w:r>
      <w:r>
        <w:rPr>
          <w:rFonts w:ascii="Times New Roman" w:eastAsia="Times New Roman" w:hAnsi="Times New Roman"/>
          <w:sz w:val="24"/>
        </w:rPr>
        <w:t>r jurisdiction will in any way be affected or impaired. Following the determination that any provision of this Deed is or has become illegal, invalid or unenforceable, the Parties shall negotiate in good faith a new provision that, as far as legally possib</w:t>
      </w:r>
      <w:r>
        <w:rPr>
          <w:rFonts w:ascii="Times New Roman" w:eastAsia="Times New Roman" w:hAnsi="Times New Roman"/>
          <w:sz w:val="24"/>
        </w:rPr>
        <w:t>le, most nearly reflects the intent of the Parties and that restores this Deed as nearly as possible to its original intent and effect.</w:t>
      </w:r>
    </w:p>
    <w:p w:rsidR="00000000" w:rsidRDefault="006F13F1">
      <w:pPr>
        <w:spacing w:line="287" w:lineRule="exact"/>
        <w:rPr>
          <w:rFonts w:ascii="Times New Roman" w:eastAsia="Times New Roman" w:hAnsi="Times New Roman"/>
          <w:b/>
          <w:sz w:val="24"/>
        </w:rPr>
      </w:pPr>
    </w:p>
    <w:p w:rsidR="00000000" w:rsidRDefault="006F13F1" w:rsidP="006F13F1">
      <w:pPr>
        <w:numPr>
          <w:ilvl w:val="0"/>
          <w:numId w:val="29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DEFICIENCY</w:t>
      </w:r>
    </w:p>
    <w:p w:rsidR="00000000" w:rsidRDefault="006F13F1">
      <w:pPr>
        <w:spacing w:line="283" w:lineRule="exact"/>
        <w:rPr>
          <w:rFonts w:ascii="Times New Roman" w:eastAsia="Times New Roman" w:hAnsi="Times New Roman"/>
          <w:b/>
          <w:sz w:val="24"/>
        </w:rPr>
      </w:pPr>
    </w:p>
    <w:p w:rsidR="00000000" w:rsidRDefault="006F13F1">
      <w:pPr>
        <w:spacing w:line="236" w:lineRule="auto"/>
        <w:ind w:left="720"/>
        <w:jc w:val="both"/>
        <w:rPr>
          <w:rFonts w:ascii="Times New Roman" w:eastAsia="Times New Roman" w:hAnsi="Times New Roman"/>
          <w:sz w:val="24"/>
        </w:rPr>
      </w:pPr>
      <w:r>
        <w:rPr>
          <w:rFonts w:ascii="Times New Roman" w:eastAsia="Times New Roman" w:hAnsi="Times New Roman"/>
          <w:sz w:val="24"/>
        </w:rPr>
        <w:t>The Guarantor(s) shall remain liable to the Bank for any deficiency occurring, arising or existing under th</w:t>
      </w:r>
      <w:r>
        <w:rPr>
          <w:rFonts w:ascii="Times New Roman" w:eastAsia="Times New Roman" w:hAnsi="Times New Roman"/>
          <w:sz w:val="24"/>
        </w:rPr>
        <w:t>is Deed or under any other Finance Document to which the Guarantor(s) is a party.</w:t>
      </w:r>
    </w:p>
    <w:p w:rsidR="00000000" w:rsidRDefault="006F13F1">
      <w:pPr>
        <w:spacing w:line="282" w:lineRule="exact"/>
        <w:rPr>
          <w:rFonts w:ascii="Times New Roman" w:eastAsia="Times New Roman" w:hAnsi="Times New Roman"/>
          <w:b/>
          <w:sz w:val="24"/>
        </w:rPr>
      </w:pPr>
    </w:p>
    <w:p w:rsidR="00000000" w:rsidRDefault="006F13F1" w:rsidP="006F13F1">
      <w:pPr>
        <w:numPr>
          <w:ilvl w:val="0"/>
          <w:numId w:val="29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DISCHARGE AND RELEASES</w:t>
      </w:r>
    </w:p>
    <w:p w:rsidR="00000000" w:rsidRDefault="006F13F1">
      <w:pPr>
        <w:spacing w:line="283" w:lineRule="exact"/>
        <w:rPr>
          <w:rFonts w:ascii="Times New Roman" w:eastAsia="Times New Roman" w:hAnsi="Times New Roman"/>
          <w:b/>
          <w:sz w:val="24"/>
        </w:rPr>
      </w:pPr>
    </w:p>
    <w:p w:rsidR="00000000" w:rsidRDefault="006F13F1">
      <w:pPr>
        <w:spacing w:line="238" w:lineRule="auto"/>
        <w:ind w:left="720"/>
        <w:jc w:val="both"/>
        <w:rPr>
          <w:rFonts w:ascii="Times New Roman" w:eastAsia="Times New Roman" w:hAnsi="Times New Roman"/>
          <w:sz w:val="24"/>
        </w:rPr>
      </w:pPr>
      <w:r>
        <w:rPr>
          <w:rFonts w:ascii="Times New Roman" w:eastAsia="Times New Roman" w:hAnsi="Times New Roman"/>
          <w:sz w:val="24"/>
        </w:rPr>
        <w:t>Notwithstanding any discharge, release or settlement from time to time between Bank and the Guarantor(s), if any discharge or payment in respect of t</w:t>
      </w:r>
      <w:r>
        <w:rPr>
          <w:rFonts w:ascii="Times New Roman" w:eastAsia="Times New Roman" w:hAnsi="Times New Roman"/>
          <w:sz w:val="24"/>
        </w:rPr>
        <w:t>he Guaranteed Obligations by the Guarantor(s) or any other Person is avoided or set aside or ordered to be surrendered, paid away, refunded or reduced by virtue of any provision of applicable law or enactment relating to bankruptcy, insolvency, liquidation</w:t>
      </w:r>
      <w:r>
        <w:rPr>
          <w:rFonts w:ascii="Times New Roman" w:eastAsia="Times New Roman" w:hAnsi="Times New Roman"/>
          <w:sz w:val="24"/>
        </w:rPr>
        <w:t>, winding up, composition or arrangement for the time being in force or for any other reason, the Bank shall be entitled hereafter to enforce this Deed as if no such discharge, release or settlement had occurred.</w:t>
      </w:r>
    </w:p>
    <w:p w:rsidR="00000000" w:rsidRDefault="006F13F1">
      <w:pPr>
        <w:spacing w:line="287" w:lineRule="exact"/>
        <w:rPr>
          <w:rFonts w:ascii="Times New Roman" w:eastAsia="Times New Roman" w:hAnsi="Times New Roman"/>
          <w:b/>
          <w:sz w:val="24"/>
        </w:rPr>
      </w:pPr>
    </w:p>
    <w:p w:rsidR="00000000" w:rsidRDefault="006F13F1" w:rsidP="006F13F1">
      <w:pPr>
        <w:numPr>
          <w:ilvl w:val="0"/>
          <w:numId w:val="29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AMENDMENT</w:t>
      </w:r>
    </w:p>
    <w:p w:rsidR="00000000" w:rsidRDefault="006F13F1">
      <w:pPr>
        <w:spacing w:line="271" w:lineRule="exact"/>
        <w:rPr>
          <w:rFonts w:ascii="Times New Roman" w:eastAsia="Times New Roman" w:hAnsi="Times New Roman"/>
          <w:b/>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Any amendment to this Deed shal</w:t>
      </w:r>
      <w:r>
        <w:rPr>
          <w:rFonts w:ascii="Times New Roman" w:eastAsia="Times New Roman" w:hAnsi="Times New Roman"/>
          <w:sz w:val="24"/>
        </w:rPr>
        <w:t>l be in writing and be signed by all the Parties.</w:t>
      </w:r>
    </w:p>
    <w:p w:rsidR="00000000" w:rsidRDefault="006F13F1">
      <w:pPr>
        <w:spacing w:line="280" w:lineRule="exact"/>
        <w:rPr>
          <w:rFonts w:ascii="Times New Roman" w:eastAsia="Times New Roman" w:hAnsi="Times New Roman"/>
          <w:b/>
          <w:sz w:val="24"/>
        </w:rPr>
      </w:pPr>
    </w:p>
    <w:p w:rsidR="00000000" w:rsidRDefault="006F13F1" w:rsidP="006F13F1">
      <w:pPr>
        <w:numPr>
          <w:ilvl w:val="0"/>
          <w:numId w:val="29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LIMITATION ON RIGHTS OF OTHERS</w:t>
      </w:r>
    </w:p>
    <w:p w:rsidR="00000000" w:rsidRDefault="006F13F1">
      <w:pPr>
        <w:spacing w:line="284" w:lineRule="exact"/>
        <w:rPr>
          <w:rFonts w:ascii="Times New Roman" w:eastAsia="Times New Roman" w:hAnsi="Times New Roman"/>
          <w:b/>
          <w:sz w:val="24"/>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Nothing in this Deed, whether express or implied, shall be construed to give to any Person other than the Bank any legal or equitable right, remedy or claim under or in resp</w:t>
      </w:r>
      <w:r>
        <w:rPr>
          <w:rFonts w:ascii="Times New Roman" w:eastAsia="Times New Roman" w:hAnsi="Times New Roman"/>
          <w:sz w:val="24"/>
        </w:rPr>
        <w:t>ect of this Deed, except as expressly provided in this Deed, any covenants, conditions or provisions contained herein, all of which are, and shall be construed to be, for the sole and exclusive benefit of the Bank.</w:t>
      </w:r>
    </w:p>
    <w:p w:rsidR="00000000" w:rsidRDefault="006F13F1">
      <w:pPr>
        <w:spacing w:line="285" w:lineRule="exact"/>
        <w:rPr>
          <w:rFonts w:ascii="Times New Roman" w:eastAsia="Times New Roman" w:hAnsi="Times New Roman"/>
          <w:b/>
          <w:sz w:val="24"/>
        </w:rPr>
      </w:pPr>
    </w:p>
    <w:p w:rsidR="00000000" w:rsidRDefault="006F13F1" w:rsidP="006F13F1">
      <w:pPr>
        <w:numPr>
          <w:ilvl w:val="0"/>
          <w:numId w:val="29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EVIDENCE OF DEBT</w:t>
      </w:r>
    </w:p>
    <w:p w:rsidR="00000000" w:rsidRDefault="006F13F1">
      <w:pPr>
        <w:tabs>
          <w:tab w:val="left" w:pos="720"/>
        </w:tabs>
        <w:spacing w:line="0" w:lineRule="atLeast"/>
        <w:ind w:left="720" w:hanging="720"/>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64" w:name="page165"/>
      <w:bookmarkEnd w:id="164"/>
    </w:p>
    <w:p w:rsidR="00000000" w:rsidRDefault="006F13F1" w:rsidP="006F13F1">
      <w:pPr>
        <w:numPr>
          <w:ilvl w:val="1"/>
          <w:numId w:val="292"/>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In the event of any d</w:t>
      </w:r>
      <w:r>
        <w:rPr>
          <w:rFonts w:ascii="Times New Roman" w:eastAsia="Times New Roman" w:hAnsi="Times New Roman"/>
          <w:sz w:val="24"/>
        </w:rPr>
        <w:t>ispute between the Guarantor(s) and the Bank, including any legal proceedings, the entries made in the accounts by the Bank shall be conclusive evidence of the existence and amount of obligations of the Guarantor(s) as therein recorded.</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92"/>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Any certification </w:t>
      </w:r>
      <w:r>
        <w:rPr>
          <w:rFonts w:ascii="Times New Roman" w:eastAsia="Times New Roman" w:hAnsi="Times New Roman"/>
          <w:sz w:val="24"/>
        </w:rPr>
        <w:t>or determination by the Bank of a rate or amount under this Deed shall be conclusive evidence of the matters to which it relates.</w:t>
      </w:r>
    </w:p>
    <w:p w:rsidR="00000000" w:rsidRDefault="006F13F1">
      <w:pPr>
        <w:spacing w:line="282" w:lineRule="exact"/>
        <w:rPr>
          <w:rFonts w:ascii="Times New Roman" w:eastAsia="Times New Roman" w:hAnsi="Times New Roman"/>
          <w:sz w:val="24"/>
        </w:rPr>
      </w:pPr>
    </w:p>
    <w:p w:rsidR="00000000" w:rsidRDefault="006F13F1" w:rsidP="006F13F1">
      <w:pPr>
        <w:numPr>
          <w:ilvl w:val="0"/>
          <w:numId w:val="29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TRANSFER AND ASSIGNMENT</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93"/>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Guarantor(s) shall not assign or transfer any of its rights and/ or obligations under this Deed.</w:t>
      </w:r>
      <w:r>
        <w:rPr>
          <w:rFonts w:ascii="Times New Roman" w:eastAsia="Times New Roman" w:hAnsi="Times New Roman"/>
          <w:sz w:val="24"/>
        </w:rPr>
        <w:t xml:space="preserve"> The Bank may, at any time, assign and/ or transfer all or any of its rights, benefits and obligations under this Deed, without furnishing any notice to or obtaining the consent of the Guarantor(s), to any other Person, in accordance with the Facility Agre</w:t>
      </w:r>
      <w:r>
        <w:rPr>
          <w:rFonts w:ascii="Times New Roman" w:eastAsia="Times New Roman" w:hAnsi="Times New Roman"/>
          <w:sz w:val="24"/>
        </w:rPr>
        <w:t>ement.</w:t>
      </w:r>
    </w:p>
    <w:p w:rsidR="00000000" w:rsidRDefault="006F13F1">
      <w:pPr>
        <w:spacing w:line="293" w:lineRule="exact"/>
        <w:rPr>
          <w:rFonts w:ascii="Times New Roman" w:eastAsia="Times New Roman" w:hAnsi="Times New Roman"/>
          <w:sz w:val="24"/>
        </w:rPr>
      </w:pPr>
    </w:p>
    <w:p w:rsidR="00000000" w:rsidRDefault="006F13F1" w:rsidP="006F13F1">
      <w:pPr>
        <w:numPr>
          <w:ilvl w:val="1"/>
          <w:numId w:val="293"/>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Bank shall have a right to sell or transfer (by way of assignment, securitisation or otherwise) whole or part of the Facilities and outstanding amounts under the Facility Agreement or any other rights and obligations of the Bank under this Deed</w:t>
      </w:r>
      <w:r>
        <w:rPr>
          <w:rFonts w:ascii="Times New Roman" w:eastAsia="Times New Roman" w:hAnsi="Times New Roman"/>
          <w:sz w:val="24"/>
        </w:rPr>
        <w:t xml:space="preserve"> or any other document pursuant hereto to any person/entity in a manner or under such terms and conditions as the Bank may decide in its sole discretion without reference to or intimation to the Guarantor(s).</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93"/>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The Guarantor(s) expressly agrees that in the </w:t>
      </w:r>
      <w:r>
        <w:rPr>
          <w:rFonts w:ascii="Times New Roman" w:eastAsia="Times New Roman" w:hAnsi="Times New Roman"/>
          <w:sz w:val="24"/>
        </w:rPr>
        <w:t>event of sale or transfer as aforesaid, it shall accept such person to whom the Facilities is sold or transferred as the lender and make the payment of the Guaranteed Obligations to such person as may be directed by the Bank.</w:t>
      </w:r>
    </w:p>
    <w:p w:rsidR="00000000" w:rsidRDefault="006F13F1">
      <w:pPr>
        <w:spacing w:line="282" w:lineRule="exact"/>
        <w:rPr>
          <w:rFonts w:ascii="Times New Roman" w:eastAsia="Times New Roman" w:hAnsi="Times New Roman"/>
          <w:sz w:val="24"/>
        </w:rPr>
      </w:pPr>
    </w:p>
    <w:p w:rsidR="00000000" w:rsidRDefault="006F13F1" w:rsidP="006F13F1">
      <w:pPr>
        <w:numPr>
          <w:ilvl w:val="0"/>
          <w:numId w:val="29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FACILITY AGREEMENT</w:t>
      </w:r>
    </w:p>
    <w:p w:rsidR="00000000" w:rsidRDefault="006F13F1">
      <w:pPr>
        <w:spacing w:line="283" w:lineRule="exact"/>
        <w:rPr>
          <w:rFonts w:ascii="Times New Roman" w:eastAsia="Times New Roman" w:hAnsi="Times New Roman"/>
          <w:b/>
          <w:sz w:val="24"/>
        </w:rPr>
      </w:pPr>
    </w:p>
    <w:p w:rsidR="00000000" w:rsidRDefault="006F13F1">
      <w:pPr>
        <w:spacing w:line="236" w:lineRule="auto"/>
        <w:ind w:left="720"/>
        <w:jc w:val="both"/>
        <w:rPr>
          <w:rFonts w:ascii="Times New Roman" w:eastAsia="Times New Roman" w:hAnsi="Times New Roman"/>
          <w:sz w:val="24"/>
        </w:rPr>
      </w:pPr>
      <w:r>
        <w:rPr>
          <w:rFonts w:ascii="Times New Roman" w:eastAsia="Times New Roman" w:hAnsi="Times New Roman"/>
          <w:sz w:val="24"/>
        </w:rPr>
        <w:t>The Guara</w:t>
      </w:r>
      <w:r>
        <w:rPr>
          <w:rFonts w:ascii="Times New Roman" w:eastAsia="Times New Roman" w:hAnsi="Times New Roman"/>
          <w:sz w:val="24"/>
        </w:rPr>
        <w:t>ntor(s) acknowledges that it has reviewed, acclimatized to, and understood, the Facility Agreement and this Deed (as and when executed) and is / shall be fully aware of the implications thereof.</w:t>
      </w:r>
    </w:p>
    <w:p w:rsidR="00000000" w:rsidRDefault="006F13F1">
      <w:pPr>
        <w:spacing w:line="282" w:lineRule="exact"/>
        <w:rPr>
          <w:rFonts w:ascii="Times New Roman" w:eastAsia="Times New Roman" w:hAnsi="Times New Roman"/>
          <w:b/>
          <w:sz w:val="24"/>
        </w:rPr>
      </w:pPr>
    </w:p>
    <w:p w:rsidR="00000000" w:rsidRDefault="006F13F1" w:rsidP="006F13F1">
      <w:pPr>
        <w:numPr>
          <w:ilvl w:val="0"/>
          <w:numId w:val="29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GOVERNING LAW</w:t>
      </w:r>
    </w:p>
    <w:p w:rsidR="00000000" w:rsidRDefault="006F13F1">
      <w:pPr>
        <w:spacing w:line="271" w:lineRule="exact"/>
        <w:rPr>
          <w:rFonts w:ascii="Times New Roman" w:eastAsia="Times New Roman" w:hAnsi="Times New Roman"/>
          <w:b/>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 xml:space="preserve">This Deed shall be governed by and construed </w:t>
      </w:r>
      <w:r>
        <w:rPr>
          <w:rFonts w:ascii="Times New Roman" w:eastAsia="Times New Roman" w:hAnsi="Times New Roman"/>
          <w:sz w:val="24"/>
        </w:rPr>
        <w:t>in accordance with the laws of India.</w:t>
      </w:r>
    </w:p>
    <w:p w:rsidR="00000000" w:rsidRDefault="006F13F1">
      <w:pPr>
        <w:spacing w:line="281" w:lineRule="exact"/>
        <w:rPr>
          <w:rFonts w:ascii="Times New Roman" w:eastAsia="Times New Roman" w:hAnsi="Times New Roman"/>
          <w:b/>
          <w:sz w:val="24"/>
        </w:rPr>
      </w:pPr>
    </w:p>
    <w:p w:rsidR="00000000" w:rsidRDefault="006F13F1" w:rsidP="006F13F1">
      <w:pPr>
        <w:numPr>
          <w:ilvl w:val="0"/>
          <w:numId w:val="29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rPr>
        <w:t>JURISDICTION</w:t>
      </w:r>
    </w:p>
    <w:p w:rsidR="00000000" w:rsidRDefault="006F13F1">
      <w:pPr>
        <w:spacing w:line="283" w:lineRule="exact"/>
        <w:rPr>
          <w:rFonts w:ascii="Times New Roman" w:eastAsia="Times New Roman" w:hAnsi="Times New Roman"/>
          <w:b/>
          <w:sz w:val="24"/>
        </w:rPr>
      </w:pPr>
    </w:p>
    <w:p w:rsidR="00000000" w:rsidRDefault="006F13F1" w:rsidP="006F13F1">
      <w:pPr>
        <w:numPr>
          <w:ilvl w:val="1"/>
          <w:numId w:val="293"/>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The Guarantor(s) agrees that the courts situated at the place as specified in </w:t>
      </w:r>
      <w:r>
        <w:rPr>
          <w:rFonts w:ascii="Times New Roman" w:eastAsia="Times New Roman" w:hAnsi="Times New Roman"/>
          <w:b/>
          <w:sz w:val="24"/>
        </w:rPr>
        <w:t>Sr. No.</w:t>
      </w:r>
      <w:r>
        <w:rPr>
          <w:rFonts w:ascii="Times New Roman" w:eastAsia="Times New Roman" w:hAnsi="Times New Roman"/>
          <w:b/>
          <w:sz w:val="24"/>
        </w:rPr>
        <w:t xml:space="preserve"> 5 of the Schedule I</w:t>
      </w:r>
      <w:r>
        <w:rPr>
          <w:rFonts w:ascii="Times New Roman" w:eastAsia="Times New Roman" w:hAnsi="Times New Roman"/>
          <w:sz w:val="24"/>
        </w:rPr>
        <w:t xml:space="preserve"> </w:t>
      </w:r>
      <w:r>
        <w:rPr>
          <w:rFonts w:ascii="Times New Roman" w:eastAsia="Times New Roman" w:hAnsi="Times New Roman"/>
          <w:sz w:val="24"/>
        </w:rPr>
        <w:t>shall have exclusive jurisdiction to settle any disputes which</w:t>
      </w:r>
      <w:r>
        <w:rPr>
          <w:rFonts w:ascii="Times New Roman" w:eastAsia="Times New Roman" w:hAnsi="Times New Roman"/>
          <w:b/>
          <w:sz w:val="24"/>
        </w:rPr>
        <w:t xml:space="preserve"> </w:t>
      </w:r>
      <w:r>
        <w:rPr>
          <w:rFonts w:ascii="Times New Roman" w:eastAsia="Times New Roman" w:hAnsi="Times New Roman"/>
          <w:sz w:val="24"/>
        </w:rPr>
        <w:t xml:space="preserve">may arise out of or in connection </w:t>
      </w:r>
      <w:r>
        <w:rPr>
          <w:rFonts w:ascii="Times New Roman" w:eastAsia="Times New Roman" w:hAnsi="Times New Roman"/>
          <w:sz w:val="24"/>
        </w:rPr>
        <w:t xml:space="preserve">with this Deed and that accordingly any suit, action </w:t>
      </w:r>
      <w:r>
        <w:rPr>
          <w:rFonts w:ascii="Times New Roman" w:eastAsia="Times New Roman" w:hAnsi="Times New Roman"/>
          <w:sz w:val="24"/>
        </w:rPr>
        <w:t xml:space="preserve">or proceedings (together referred to as </w:t>
      </w:r>
      <w:r>
        <w:rPr>
          <w:rFonts w:ascii="Times New Roman" w:eastAsia="Times New Roman" w:hAnsi="Times New Roman"/>
          <w:sz w:val="24"/>
        </w:rPr>
        <w:t>“</w:t>
      </w:r>
      <w:r>
        <w:rPr>
          <w:rFonts w:ascii="Times New Roman" w:eastAsia="Times New Roman" w:hAnsi="Times New Roman"/>
          <w:b/>
          <w:sz w:val="24"/>
        </w:rPr>
        <w:t>Proceedings</w:t>
      </w:r>
      <w:r>
        <w:rPr>
          <w:rFonts w:ascii="Times New Roman" w:eastAsia="Times New Roman" w:hAnsi="Times New Roman"/>
          <w:sz w:val="24"/>
        </w:rPr>
        <w:t>”) arising out of or in</w:t>
      </w:r>
      <w:r>
        <w:rPr>
          <w:rFonts w:ascii="Times New Roman" w:eastAsia="Times New Roman" w:hAnsi="Times New Roman"/>
          <w:sz w:val="24"/>
        </w:rPr>
        <w:t xml:space="preserve"> connection with this Agreement may be brought in such courts or the tribunals.</w:t>
      </w:r>
    </w:p>
    <w:p w:rsidR="00000000" w:rsidRDefault="006F13F1">
      <w:pPr>
        <w:tabs>
          <w:tab w:val="left" w:pos="1440"/>
        </w:tabs>
        <w:spacing w:line="237" w:lineRule="auto"/>
        <w:ind w:left="1440" w:hanging="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165" w:name="page166"/>
      <w:bookmarkEnd w:id="165"/>
    </w:p>
    <w:p w:rsidR="00000000" w:rsidRDefault="006F13F1" w:rsidP="006F13F1">
      <w:pPr>
        <w:numPr>
          <w:ilvl w:val="1"/>
          <w:numId w:val="294"/>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Nothing contained herein shall limit the right</w:t>
      </w:r>
      <w:r>
        <w:rPr>
          <w:rFonts w:ascii="Times New Roman" w:eastAsia="Times New Roman" w:hAnsi="Times New Roman"/>
          <w:sz w:val="24"/>
        </w:rPr>
        <w:t xml:space="preserve"> of the Bank to initiate any Proceedings in any other court or tribunal of competent jurisdiction, nor shall the taking of Proceedings in one or more jurisdictions preclude the taking of Proceedings in any other jurisdiction whether concurrently or not.</w:t>
      </w:r>
    </w:p>
    <w:p w:rsidR="00000000" w:rsidRDefault="006F13F1">
      <w:pPr>
        <w:spacing w:line="289" w:lineRule="exact"/>
        <w:rPr>
          <w:rFonts w:ascii="Times New Roman" w:eastAsia="Times New Roman" w:hAnsi="Times New Roman"/>
          <w:sz w:val="24"/>
        </w:rPr>
      </w:pPr>
    </w:p>
    <w:p w:rsidR="00000000" w:rsidRDefault="006F13F1" w:rsidP="006F13F1">
      <w:pPr>
        <w:numPr>
          <w:ilvl w:val="1"/>
          <w:numId w:val="294"/>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he Guarantor(s) irrevocably submits to and accepts for itself and in respect of its property, generally and unconditionally, the jurisdiction of the courts or tribunals as specified above and irrevocably waives any objection that such proceedings have been</w:t>
      </w:r>
      <w:r>
        <w:rPr>
          <w:rFonts w:ascii="Times New Roman" w:eastAsia="Times New Roman" w:hAnsi="Times New Roman"/>
          <w:sz w:val="24"/>
        </w:rPr>
        <w:t xml:space="preserve"> brought in an inconvenient forum. The Guarantor(s) hereby consents generally in respect of any Proceedings to the giving of any relief or the issue of any process in connection with such Proceedings including, without limitation, the making, enforcement o</w:t>
      </w:r>
      <w:r>
        <w:rPr>
          <w:rFonts w:ascii="Times New Roman" w:eastAsia="Times New Roman" w:hAnsi="Times New Roman"/>
          <w:sz w:val="24"/>
        </w:rPr>
        <w:t>r execution against any property whatsoever (irrespective of its use or intended use) of any order or judgment which may be made or given in such Proceedings.</w:t>
      </w:r>
    </w:p>
    <w:p w:rsidR="00000000" w:rsidRDefault="006F13F1">
      <w:pPr>
        <w:spacing w:line="297" w:lineRule="exact"/>
        <w:rPr>
          <w:rFonts w:ascii="Times New Roman" w:eastAsia="Times New Roman" w:hAnsi="Times New Roman"/>
          <w:sz w:val="24"/>
        </w:rPr>
      </w:pPr>
    </w:p>
    <w:p w:rsidR="00000000" w:rsidRDefault="006F13F1" w:rsidP="006F13F1">
      <w:pPr>
        <w:numPr>
          <w:ilvl w:val="1"/>
          <w:numId w:val="294"/>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To the extent that the Guarantor(s) may in any jurisdiction claim for itself or its assets immun</w:t>
      </w:r>
      <w:r>
        <w:rPr>
          <w:rFonts w:ascii="Times New Roman" w:eastAsia="Times New Roman" w:hAnsi="Times New Roman"/>
          <w:sz w:val="24"/>
        </w:rPr>
        <w:t xml:space="preserve">ity from suit, execution, attachment (whether in aid of execution, before judgment or otherwise) or other legal process and to the extent that in any such jurisdiction there may be attributed to itself or its assets such immunity (whether or not claimed), </w:t>
      </w:r>
      <w:r>
        <w:rPr>
          <w:rFonts w:ascii="Times New Roman" w:eastAsia="Times New Roman" w:hAnsi="Times New Roman"/>
          <w:sz w:val="24"/>
        </w:rPr>
        <w:t>the Guarantor(s) hereby irrevocably agrees not to claim and hereby irrevocably waive such immunity.</w:t>
      </w:r>
    </w:p>
    <w:p w:rsidR="00000000" w:rsidRDefault="006F13F1">
      <w:pPr>
        <w:spacing w:line="200" w:lineRule="exact"/>
        <w:rPr>
          <w:rFonts w:ascii="Times New Roman" w:eastAsia="Times New Roman" w:hAnsi="Times New Roman"/>
          <w:sz w:val="24"/>
        </w:rPr>
      </w:pPr>
    </w:p>
    <w:p w:rsidR="00000000" w:rsidRDefault="006F13F1">
      <w:pPr>
        <w:spacing w:line="365" w:lineRule="exact"/>
        <w:rPr>
          <w:rFonts w:ascii="Times New Roman" w:eastAsia="Times New Roman" w:hAnsi="Times New Roman"/>
          <w:sz w:val="24"/>
        </w:rPr>
      </w:pPr>
    </w:p>
    <w:p w:rsidR="00000000" w:rsidRDefault="006F13F1" w:rsidP="006F13F1">
      <w:pPr>
        <w:numPr>
          <w:ilvl w:val="0"/>
          <w:numId w:val="295"/>
        </w:numPr>
        <w:tabs>
          <w:tab w:val="left" w:pos="720"/>
        </w:tabs>
        <w:spacing w:line="238" w:lineRule="auto"/>
        <w:ind w:left="720" w:hanging="360"/>
        <w:jc w:val="both"/>
        <w:rPr>
          <w:rFonts w:ascii="Times New Roman" w:eastAsia="Times New Roman" w:hAnsi="Times New Roman"/>
          <w:b/>
          <w:sz w:val="24"/>
        </w:rPr>
      </w:pPr>
      <w:r>
        <w:rPr>
          <w:rFonts w:ascii="Times New Roman" w:eastAsia="Times New Roman" w:hAnsi="Times New Roman"/>
          <w:sz w:val="24"/>
        </w:rPr>
        <w:t xml:space="preserve">The Guarantor hereby gives specific consent to the Bank/Lender for disclosing / submitting the </w:t>
      </w:r>
      <w:r>
        <w:rPr>
          <w:rFonts w:ascii="Times New Roman" w:eastAsia="Times New Roman" w:hAnsi="Times New Roman"/>
          <w:sz w:val="24"/>
        </w:rPr>
        <w:t>‘financial information</w:t>
      </w:r>
      <w:r>
        <w:rPr>
          <w:rFonts w:ascii="Times New Roman" w:eastAsia="Times New Roman" w:hAnsi="Times New Roman"/>
          <w:sz w:val="24"/>
        </w:rPr>
        <w:t>’ as defined in Section 3 (13 ) of th</w:t>
      </w:r>
      <w:r>
        <w:rPr>
          <w:rFonts w:ascii="Times New Roman" w:eastAsia="Times New Roman" w:hAnsi="Times New Roman"/>
          <w:sz w:val="24"/>
        </w:rPr>
        <w:t xml:space="preserve">e Insolvency and Bankruptcy Code, 2016 ( </w:t>
      </w:r>
      <w:r>
        <w:rPr>
          <w:rFonts w:ascii="Times New Roman" w:eastAsia="Times New Roman" w:hAnsi="Times New Roman"/>
          <w:sz w:val="24"/>
        </w:rPr>
        <w:t>‘Code</w:t>
      </w:r>
      <w:r>
        <w:rPr>
          <w:rFonts w:ascii="Times New Roman" w:eastAsia="Times New Roman" w:hAnsi="Times New Roman"/>
          <w:sz w:val="24"/>
        </w:rPr>
        <w:t>’ for bri</w:t>
      </w:r>
      <w:r>
        <w:rPr>
          <w:rFonts w:ascii="Times New Roman" w:eastAsia="Times New Roman" w:hAnsi="Times New Roman"/>
          <w:sz w:val="24"/>
        </w:rPr>
        <w:t>ef ) read with the relevant Regulations/ Rules</w:t>
      </w:r>
      <w:r>
        <w:rPr>
          <w:rFonts w:ascii="Times New Roman" w:eastAsia="Times New Roman" w:hAnsi="Times New Roman"/>
          <w:sz w:val="24"/>
        </w:rPr>
        <w:t xml:space="preserve"> framed under the Code, as amended and in force from time to time and as specified there under from time to time, in respect of the guarantees given, secur</w:t>
      </w:r>
      <w:r>
        <w:rPr>
          <w:rFonts w:ascii="Times New Roman" w:eastAsia="Times New Roman" w:hAnsi="Times New Roman"/>
          <w:sz w:val="24"/>
        </w:rPr>
        <w:t xml:space="preserve">ities created for securing the Credit/ Financial facilities availed by the Borrower from the Bank/ Lender, from time to time, to any </w:t>
      </w:r>
      <w:r>
        <w:rPr>
          <w:rFonts w:ascii="Times New Roman" w:eastAsia="Times New Roman" w:hAnsi="Times New Roman"/>
          <w:sz w:val="24"/>
        </w:rPr>
        <w:t>‘Information Utility</w:t>
      </w:r>
      <w:r>
        <w:rPr>
          <w:rFonts w:ascii="Times New Roman" w:eastAsia="Times New Roman" w:hAnsi="Times New Roman"/>
          <w:sz w:val="24"/>
        </w:rPr>
        <w:t xml:space="preserve">’ ( </w:t>
      </w:r>
      <w:r>
        <w:rPr>
          <w:rFonts w:ascii="Times New Roman" w:eastAsia="Times New Roman" w:hAnsi="Times New Roman"/>
          <w:sz w:val="24"/>
        </w:rPr>
        <w:t>‘IU</w:t>
      </w:r>
      <w:r>
        <w:rPr>
          <w:rFonts w:ascii="Times New Roman" w:eastAsia="Times New Roman" w:hAnsi="Times New Roman"/>
          <w:sz w:val="24"/>
        </w:rPr>
        <w:t>’ for brief ) as defined in Section 3 (</w:t>
      </w:r>
    </w:p>
    <w:p w:rsidR="00000000" w:rsidRDefault="006F13F1">
      <w:pPr>
        <w:spacing w:line="16" w:lineRule="exact"/>
        <w:rPr>
          <w:rFonts w:ascii="Times New Roman" w:eastAsia="Times New Roman" w:hAnsi="Times New Roman"/>
          <w:b/>
          <w:sz w:val="24"/>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21 ) of the Code, in accordance with the relevant Regul</w:t>
      </w:r>
      <w:r>
        <w:rPr>
          <w:rFonts w:ascii="Times New Roman" w:eastAsia="Times New Roman" w:hAnsi="Times New Roman"/>
          <w:sz w:val="24"/>
        </w:rPr>
        <w:t xml:space="preserve">ations framed under the Code, and directions issued by Reserve Bank of India to the banks from time to time and hereby specifically agree to promptly authenticate the </w:t>
      </w:r>
      <w:r>
        <w:rPr>
          <w:rFonts w:ascii="Times New Roman" w:eastAsia="Times New Roman" w:hAnsi="Times New Roman"/>
          <w:sz w:val="24"/>
        </w:rPr>
        <w:t>‘financial information submitted by the Bank/Lender, as and when requested by the concern</w:t>
      </w:r>
      <w:r>
        <w:rPr>
          <w:rFonts w:ascii="Times New Roman" w:eastAsia="Times New Roman" w:hAnsi="Times New Roman"/>
          <w:sz w:val="24"/>
        </w:rPr>
        <w:t xml:space="preserve">ed </w:t>
      </w:r>
      <w:r>
        <w:rPr>
          <w:rFonts w:ascii="Times New Roman" w:eastAsia="Times New Roman" w:hAnsi="Times New Roman"/>
          <w:sz w:val="24"/>
        </w:rPr>
        <w:t>‘IU</w:t>
      </w:r>
      <w:r>
        <w:rPr>
          <w:rFonts w:ascii="Times New Roman" w:eastAsia="Times New Roman" w:hAnsi="Times New Roman"/>
          <w:sz w:val="24"/>
        </w:rPr>
        <w:t>’ .</w:t>
      </w:r>
    </w:p>
    <w:p w:rsidR="00000000" w:rsidRDefault="006F13F1">
      <w:pPr>
        <w:spacing w:line="237" w:lineRule="auto"/>
        <w:ind w:left="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20"/>
        <w:gridCol w:w="20"/>
        <w:gridCol w:w="2300"/>
        <w:gridCol w:w="20"/>
        <w:gridCol w:w="6040"/>
      </w:tblGrid>
      <w:tr w:rsidR="00000000">
        <w:trPr>
          <w:trHeight w:val="276"/>
        </w:trPr>
        <w:tc>
          <w:tcPr>
            <w:tcW w:w="820" w:type="dxa"/>
            <w:shd w:val="clear" w:color="auto" w:fill="auto"/>
            <w:vAlign w:val="bottom"/>
          </w:tcPr>
          <w:p w:rsidR="00000000" w:rsidRDefault="006F13F1">
            <w:pPr>
              <w:spacing w:line="0" w:lineRule="atLeast"/>
              <w:rPr>
                <w:rFonts w:ascii="Times New Roman" w:eastAsia="Times New Roman" w:hAnsi="Times New Roman"/>
                <w:sz w:val="23"/>
              </w:rPr>
            </w:pPr>
            <w:bookmarkStart w:id="166" w:name="page167"/>
            <w:bookmarkEnd w:id="166"/>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2300" w:type="dxa"/>
            <w:shd w:val="clear" w:color="auto" w:fill="auto"/>
            <w:vAlign w:val="bottom"/>
          </w:tcPr>
          <w:p w:rsidR="00000000" w:rsidRDefault="006F13F1">
            <w:pPr>
              <w:spacing w:line="0" w:lineRule="atLeast"/>
              <w:rPr>
                <w:rFonts w:ascii="Times New Roman" w:eastAsia="Times New Roman" w:hAnsi="Times New Roman"/>
                <w:sz w:val="23"/>
              </w:rPr>
            </w:pPr>
          </w:p>
        </w:tc>
        <w:tc>
          <w:tcPr>
            <w:tcW w:w="20" w:type="dxa"/>
            <w:shd w:val="clear" w:color="auto" w:fill="auto"/>
            <w:vAlign w:val="bottom"/>
          </w:tcPr>
          <w:p w:rsidR="00000000" w:rsidRDefault="006F13F1">
            <w:pPr>
              <w:spacing w:line="0" w:lineRule="atLeast"/>
              <w:rPr>
                <w:rFonts w:ascii="Times New Roman" w:eastAsia="Times New Roman" w:hAnsi="Times New Roman"/>
                <w:sz w:val="23"/>
              </w:rPr>
            </w:pPr>
          </w:p>
        </w:tc>
        <w:tc>
          <w:tcPr>
            <w:tcW w:w="6040" w:type="dxa"/>
            <w:shd w:val="clear" w:color="auto" w:fill="auto"/>
            <w:vAlign w:val="bottom"/>
          </w:tcPr>
          <w:p w:rsidR="00000000" w:rsidRDefault="006F13F1">
            <w:pPr>
              <w:spacing w:line="0" w:lineRule="atLeast"/>
              <w:ind w:left="840"/>
              <w:rPr>
                <w:rFonts w:ascii="Times New Roman" w:eastAsia="Times New Roman" w:hAnsi="Times New Roman"/>
                <w:b/>
                <w:sz w:val="24"/>
              </w:rPr>
            </w:pPr>
            <w:r>
              <w:rPr>
                <w:rFonts w:ascii="Times New Roman" w:eastAsia="Times New Roman" w:hAnsi="Times New Roman"/>
                <w:b/>
                <w:sz w:val="24"/>
              </w:rPr>
              <w:t>SCHEDULE I</w:t>
            </w:r>
          </w:p>
        </w:tc>
      </w:tr>
      <w:tr w:rsidR="00000000">
        <w:trPr>
          <w:trHeight w:val="281"/>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820" w:type="dxa"/>
            <w:tcBorders>
              <w:bottom w:val="single" w:sz="8" w:space="0" w:color="auto"/>
            </w:tcBorders>
            <w:shd w:val="clear" w:color="auto" w:fill="BFBFBF"/>
            <w:vAlign w:val="bottom"/>
          </w:tcPr>
          <w:p w:rsidR="00000000" w:rsidRDefault="006F13F1">
            <w:pPr>
              <w:spacing w:line="263" w:lineRule="exact"/>
              <w:jc w:val="center"/>
              <w:rPr>
                <w:rFonts w:ascii="Times New Roman" w:eastAsia="Times New Roman" w:hAnsi="Times New Roman"/>
                <w:b/>
                <w:sz w:val="24"/>
                <w:highlight w:val="lightGray"/>
              </w:rPr>
            </w:pPr>
            <w:r>
              <w:rPr>
                <w:rFonts w:ascii="Times New Roman" w:eastAsia="Times New Roman" w:hAnsi="Times New Roman"/>
                <w:b/>
                <w:sz w:val="24"/>
                <w:highlight w:val="lightGray"/>
              </w:rPr>
              <w:t>Sr. No.</w:t>
            </w: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00" w:type="dxa"/>
            <w:tcBorders>
              <w:bottom w:val="single" w:sz="8" w:space="0" w:color="auto"/>
            </w:tcBorders>
            <w:shd w:val="clear" w:color="auto" w:fill="BFBFBF"/>
            <w:vAlign w:val="bottom"/>
          </w:tcPr>
          <w:p w:rsidR="00000000" w:rsidRDefault="006F13F1">
            <w:pPr>
              <w:spacing w:line="263" w:lineRule="exact"/>
              <w:ind w:left="920"/>
              <w:rPr>
                <w:rFonts w:ascii="Times New Roman" w:eastAsia="Times New Roman" w:hAnsi="Times New Roman"/>
                <w:b/>
                <w:sz w:val="24"/>
              </w:rPr>
            </w:pPr>
            <w:r>
              <w:rPr>
                <w:rFonts w:ascii="Times New Roman" w:eastAsia="Times New Roman" w:hAnsi="Times New Roman"/>
                <w:b/>
                <w:sz w:val="24"/>
              </w:rPr>
              <w:t>Title</w:t>
            </w: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40" w:type="dxa"/>
            <w:tcBorders>
              <w:bottom w:val="single" w:sz="8" w:space="0" w:color="auto"/>
            </w:tcBorders>
            <w:shd w:val="clear" w:color="auto" w:fill="BFBFBF"/>
            <w:vAlign w:val="bottom"/>
          </w:tcPr>
          <w:p w:rsidR="00000000" w:rsidRDefault="006F13F1">
            <w:pPr>
              <w:spacing w:line="263" w:lineRule="exact"/>
              <w:ind w:left="2640"/>
              <w:rPr>
                <w:rFonts w:ascii="Times New Roman" w:eastAsia="Times New Roman" w:hAnsi="Times New Roman"/>
                <w:b/>
                <w:sz w:val="24"/>
              </w:rPr>
            </w:pPr>
            <w:r>
              <w:rPr>
                <w:rFonts w:ascii="Times New Roman" w:eastAsia="Times New Roman" w:hAnsi="Times New Roman"/>
                <w:b/>
                <w:sz w:val="24"/>
              </w:rPr>
              <w:t>Details</w:t>
            </w:r>
          </w:p>
        </w:tc>
      </w:tr>
      <w:tr w:rsidR="00000000">
        <w:trPr>
          <w:trHeight w:val="258"/>
        </w:trPr>
        <w:tc>
          <w:tcPr>
            <w:tcW w:w="820" w:type="dxa"/>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23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Place of execution of</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604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30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this Deed</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60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6"/>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820" w:type="dxa"/>
            <w:shd w:val="clear" w:color="auto" w:fill="auto"/>
            <w:vAlign w:val="bottom"/>
          </w:tcPr>
          <w:p w:rsidR="00000000" w:rsidRDefault="006F13F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230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Date of execution of</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604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30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this Deed</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604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71" style="position:absolute;z-index:-251742720;mso-position-horizontal-relative:text;mso-position-vertical-relative:text" from="-.05pt,14.5pt" to="459.1pt,14.5pt" o:userdrawn="t" strokeweight=".48pt"/>
        </w:pict>
      </w:r>
      <w:r>
        <w:rPr>
          <w:rFonts w:ascii="Times New Roman" w:eastAsia="Times New Roman" w:hAnsi="Times New Roman"/>
          <w:sz w:val="24"/>
        </w:rPr>
        <w:pict>
          <v:line id="_x0000_s1172" style="position:absolute;z-index:-251741696;mso-position-horizontal-relative:text;mso-position-vertical-relative:text" from=".1pt,-83.7pt" to=".1pt,272.2pt" o:userdrawn="t" strokeweight=".48pt"/>
        </w:pict>
      </w:r>
      <w:r>
        <w:rPr>
          <w:rFonts w:ascii="Times New Roman" w:eastAsia="Times New Roman" w:hAnsi="Times New Roman"/>
          <w:sz w:val="24"/>
        </w:rPr>
        <w:pict>
          <v:line id="_x0000_s1173" style="position:absolute;z-index:-251740672;mso-position-horizontal-relative:text;mso-position-vertical-relative:text" from="41.65pt,-83.7pt" to="41.65pt,272.2pt" o:userdrawn="t" strokeweight=".48pt"/>
        </w:pict>
      </w:r>
      <w:r>
        <w:rPr>
          <w:rFonts w:ascii="Times New Roman" w:eastAsia="Times New Roman" w:hAnsi="Times New Roman"/>
          <w:sz w:val="24"/>
        </w:rPr>
        <w:pict>
          <v:line id="_x0000_s1174" style="position:absolute;z-index:-251739648;mso-position-horizontal-relative:text;mso-position-vertical-relative:text" from="157.45pt,-83.7pt" to="157.45pt,532.25pt" o:userdrawn="t" strokeweight=".16931mm"/>
        </w:pict>
      </w:r>
      <w:r>
        <w:rPr>
          <w:rFonts w:ascii="Times New Roman" w:eastAsia="Times New Roman" w:hAnsi="Times New Roman"/>
          <w:sz w:val="24"/>
        </w:rPr>
        <w:pict>
          <v:line id="_x0000_s1175" style="position:absolute;z-index:-251738624;mso-position-horizontal-relative:text;mso-position-vertical-relative:text" from="458.85pt,-83.7pt" to="458.85pt,532.25pt" o:userdrawn="t" strokeweight=".16931mm"/>
        </w:pict>
      </w:r>
    </w:p>
    <w:p w:rsidR="00000000" w:rsidRDefault="006F13F1">
      <w:pPr>
        <w:spacing w:line="268" w:lineRule="exact"/>
        <w:rPr>
          <w:rFonts w:ascii="Times New Roman" w:eastAsia="Times New Roman" w:hAnsi="Times New Roman"/>
        </w:rPr>
      </w:pPr>
    </w:p>
    <w:p w:rsidR="00000000" w:rsidRDefault="006F13F1" w:rsidP="006F13F1">
      <w:pPr>
        <w:numPr>
          <w:ilvl w:val="0"/>
          <w:numId w:val="296"/>
        </w:numPr>
        <w:tabs>
          <w:tab w:val="left" w:pos="900"/>
        </w:tabs>
        <w:spacing w:line="0" w:lineRule="atLeast"/>
        <w:ind w:left="900" w:hanging="573"/>
        <w:rPr>
          <w:rFonts w:ascii="Times New Roman" w:eastAsia="Times New Roman" w:hAnsi="Times New Roman"/>
          <w:sz w:val="24"/>
        </w:rPr>
      </w:pPr>
      <w:r>
        <w:rPr>
          <w:rFonts w:ascii="Times New Roman" w:eastAsia="Times New Roman" w:hAnsi="Times New Roman"/>
          <w:sz w:val="24"/>
        </w:rPr>
        <w:t>Name and Address of (a)</w:t>
      </w:r>
      <w:r>
        <w:rPr>
          <w:rFonts w:ascii="Times New Roman" w:eastAsia="Times New Roman" w:hAnsi="Times New Roman"/>
          <w:sz w:val="24"/>
        </w:rPr>
        <w:t>In case the Guarantor is an individual:</w:t>
      </w:r>
    </w:p>
    <w:tbl>
      <w:tblPr>
        <w:tblW w:w="0" w:type="auto"/>
        <w:tblInd w:w="900" w:type="dxa"/>
        <w:tblLayout w:type="fixed"/>
        <w:tblCellMar>
          <w:top w:w="0" w:type="dxa"/>
          <w:left w:w="0" w:type="dxa"/>
          <w:bottom w:w="0" w:type="dxa"/>
          <w:right w:w="0" w:type="dxa"/>
        </w:tblCellMar>
        <w:tblLook w:val="0000" w:firstRow="0" w:lastRow="0" w:firstColumn="0" w:lastColumn="0" w:noHBand="0" w:noVBand="0"/>
      </w:tblPr>
      <w:tblGrid>
        <w:gridCol w:w="1780"/>
        <w:gridCol w:w="460"/>
        <w:gridCol w:w="560"/>
        <w:gridCol w:w="5500"/>
      </w:tblGrid>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the  Guarantor(s)</w:t>
            </w:r>
          </w:p>
        </w:tc>
        <w:tc>
          <w:tcPr>
            <w:tcW w:w="1020" w:type="dxa"/>
            <w:gridSpan w:val="2"/>
            <w:shd w:val="clear" w:color="auto" w:fill="auto"/>
            <w:vAlign w:val="bottom"/>
          </w:tcPr>
          <w:p w:rsidR="00000000" w:rsidRDefault="006F13F1">
            <w:pPr>
              <w:spacing w:line="0" w:lineRule="atLeast"/>
              <w:ind w:right="500"/>
              <w:jc w:val="right"/>
              <w:rPr>
                <w:rFonts w:ascii="Times New Roman" w:eastAsia="Times New Roman" w:hAnsi="Times New Roman"/>
                <w:sz w:val="24"/>
              </w:rPr>
            </w:pPr>
            <w:r>
              <w:rPr>
                <w:rFonts w:ascii="Times New Roman" w:eastAsia="Times New Roman" w:hAnsi="Times New Roman"/>
                <w:sz w:val="24"/>
              </w:rPr>
              <w:t>and</w:t>
            </w:r>
          </w:p>
        </w:tc>
        <w:tc>
          <w:tcPr>
            <w:tcW w:w="5500" w:type="dxa"/>
            <w:vMerge w:val="restart"/>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son/daug</w:t>
            </w:r>
            <w:r>
              <w:rPr>
                <w:rFonts w:ascii="Times New Roman" w:eastAsia="Times New Roman" w:hAnsi="Times New Roman"/>
                <w:sz w:val="24"/>
              </w:rPr>
              <w:t>hter/wife of [●], aged [●] years, residing</w:t>
            </w:r>
          </w:p>
        </w:tc>
      </w:tr>
      <w:tr w:rsidR="00000000">
        <w:trPr>
          <w:trHeight w:val="276"/>
        </w:trPr>
        <w:tc>
          <w:tcPr>
            <w:tcW w:w="1780" w:type="dxa"/>
            <w:vMerge w:val="restart"/>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other  details  for</w:t>
            </w:r>
          </w:p>
        </w:tc>
        <w:tc>
          <w:tcPr>
            <w:tcW w:w="1020" w:type="dxa"/>
            <w:gridSpan w:val="2"/>
            <w:vMerge w:val="restart"/>
            <w:shd w:val="clear" w:color="auto" w:fill="auto"/>
            <w:vAlign w:val="bottom"/>
          </w:tcPr>
          <w:p w:rsidR="00000000" w:rsidRDefault="006F13F1">
            <w:pPr>
              <w:spacing w:line="0" w:lineRule="atLeast"/>
              <w:ind w:right="500"/>
              <w:jc w:val="right"/>
              <w:rPr>
                <w:rFonts w:ascii="Times New Roman" w:eastAsia="Times New Roman" w:hAnsi="Times New Roman"/>
                <w:sz w:val="24"/>
              </w:rPr>
            </w:pPr>
            <w:r>
              <w:rPr>
                <w:rFonts w:ascii="Times New Roman" w:eastAsia="Times New Roman" w:hAnsi="Times New Roman"/>
                <w:sz w:val="24"/>
              </w:rPr>
              <w:t>the</w:t>
            </w:r>
          </w:p>
        </w:tc>
        <w:tc>
          <w:tcPr>
            <w:tcW w:w="5500" w:type="dxa"/>
            <w:vMerge/>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156"/>
        </w:trPr>
        <w:tc>
          <w:tcPr>
            <w:tcW w:w="1780" w:type="dxa"/>
            <w:vMerge/>
            <w:shd w:val="clear" w:color="auto" w:fill="auto"/>
            <w:vAlign w:val="bottom"/>
          </w:tcPr>
          <w:p w:rsidR="00000000" w:rsidRDefault="006F13F1">
            <w:pPr>
              <w:spacing w:line="0" w:lineRule="atLeast"/>
              <w:rPr>
                <w:rFonts w:ascii="Times New Roman" w:eastAsia="Times New Roman" w:hAnsi="Times New Roman"/>
                <w:sz w:val="13"/>
              </w:rPr>
            </w:pPr>
          </w:p>
        </w:tc>
        <w:tc>
          <w:tcPr>
            <w:tcW w:w="1020" w:type="dxa"/>
            <w:gridSpan w:val="2"/>
            <w:vMerge/>
            <w:shd w:val="clear" w:color="auto" w:fill="auto"/>
            <w:vAlign w:val="bottom"/>
          </w:tcPr>
          <w:p w:rsidR="00000000" w:rsidRDefault="006F13F1">
            <w:pPr>
              <w:spacing w:line="0" w:lineRule="atLeast"/>
              <w:rPr>
                <w:rFonts w:ascii="Times New Roman" w:eastAsia="Times New Roman" w:hAnsi="Times New Roman"/>
                <w:sz w:val="13"/>
              </w:rPr>
            </w:pPr>
          </w:p>
        </w:tc>
        <w:tc>
          <w:tcPr>
            <w:tcW w:w="5500" w:type="dxa"/>
            <w:vMerge w:val="restart"/>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xml:space="preserve">at </w:t>
            </w:r>
            <w:r>
              <w:rPr>
                <w:rFonts w:ascii="Times New Roman" w:eastAsia="Times New Roman" w:hAnsi="Times New Roman"/>
                <w:sz w:val="24"/>
              </w:rPr>
              <w:t>[●] having passport no. [●], which expression shall</w:t>
            </w:r>
          </w:p>
        </w:tc>
      </w:tr>
      <w:tr w:rsidR="00000000">
        <w:trPr>
          <w:trHeight w:val="120"/>
        </w:trPr>
        <w:tc>
          <w:tcPr>
            <w:tcW w:w="1780" w:type="dxa"/>
            <w:vMerge w:val="restart"/>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notice clause</w:t>
            </w:r>
          </w:p>
        </w:tc>
        <w:tc>
          <w:tcPr>
            <w:tcW w:w="460" w:type="dxa"/>
            <w:shd w:val="clear" w:color="auto" w:fill="auto"/>
            <w:vAlign w:val="bottom"/>
          </w:tcPr>
          <w:p w:rsidR="00000000" w:rsidRDefault="006F13F1">
            <w:pPr>
              <w:spacing w:line="0" w:lineRule="atLeast"/>
              <w:rPr>
                <w:rFonts w:ascii="Times New Roman" w:eastAsia="Times New Roman" w:hAnsi="Times New Roman"/>
                <w:sz w:val="10"/>
              </w:rPr>
            </w:pPr>
          </w:p>
        </w:tc>
        <w:tc>
          <w:tcPr>
            <w:tcW w:w="560" w:type="dxa"/>
            <w:shd w:val="clear" w:color="auto" w:fill="auto"/>
            <w:vAlign w:val="bottom"/>
          </w:tcPr>
          <w:p w:rsidR="00000000" w:rsidRDefault="006F13F1">
            <w:pPr>
              <w:spacing w:line="0" w:lineRule="atLeast"/>
              <w:rPr>
                <w:rFonts w:ascii="Times New Roman" w:eastAsia="Times New Roman" w:hAnsi="Times New Roman"/>
                <w:sz w:val="10"/>
              </w:rPr>
            </w:pPr>
          </w:p>
        </w:tc>
        <w:tc>
          <w:tcPr>
            <w:tcW w:w="5500" w:type="dxa"/>
            <w:vMerge/>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157"/>
        </w:trPr>
        <w:tc>
          <w:tcPr>
            <w:tcW w:w="1780" w:type="dxa"/>
            <w:vMerge/>
            <w:shd w:val="clear" w:color="auto" w:fill="auto"/>
            <w:vAlign w:val="bottom"/>
          </w:tcPr>
          <w:p w:rsidR="00000000" w:rsidRDefault="006F13F1">
            <w:pPr>
              <w:spacing w:line="0" w:lineRule="atLeast"/>
              <w:rPr>
                <w:rFonts w:ascii="Times New Roman" w:eastAsia="Times New Roman" w:hAnsi="Times New Roman"/>
                <w:sz w:val="13"/>
              </w:rPr>
            </w:pPr>
          </w:p>
        </w:tc>
        <w:tc>
          <w:tcPr>
            <w:tcW w:w="460" w:type="dxa"/>
            <w:shd w:val="clear" w:color="auto" w:fill="auto"/>
            <w:vAlign w:val="bottom"/>
          </w:tcPr>
          <w:p w:rsidR="00000000" w:rsidRDefault="006F13F1">
            <w:pPr>
              <w:spacing w:line="0" w:lineRule="atLeast"/>
              <w:rPr>
                <w:rFonts w:ascii="Times New Roman" w:eastAsia="Times New Roman" w:hAnsi="Times New Roman"/>
                <w:sz w:val="13"/>
              </w:rPr>
            </w:pPr>
          </w:p>
        </w:tc>
        <w:tc>
          <w:tcPr>
            <w:tcW w:w="560" w:type="dxa"/>
            <w:shd w:val="clear" w:color="auto" w:fill="auto"/>
            <w:vAlign w:val="bottom"/>
          </w:tcPr>
          <w:p w:rsidR="00000000" w:rsidRDefault="006F13F1">
            <w:pPr>
              <w:spacing w:line="0" w:lineRule="atLeast"/>
              <w:rPr>
                <w:rFonts w:ascii="Times New Roman" w:eastAsia="Times New Roman" w:hAnsi="Times New Roman"/>
                <w:sz w:val="13"/>
              </w:rPr>
            </w:pPr>
          </w:p>
        </w:tc>
        <w:tc>
          <w:tcPr>
            <w:tcW w:w="5500" w:type="dxa"/>
            <w:vMerge w:val="restart"/>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unless repugnant to the context or meaning thereof be</w:t>
            </w:r>
          </w:p>
        </w:tc>
      </w:tr>
      <w:tr w:rsidR="00000000">
        <w:trPr>
          <w:trHeight w:val="120"/>
        </w:trPr>
        <w:tc>
          <w:tcPr>
            <w:tcW w:w="1780" w:type="dxa"/>
            <w:shd w:val="clear" w:color="auto" w:fill="auto"/>
            <w:vAlign w:val="bottom"/>
          </w:tcPr>
          <w:p w:rsidR="00000000" w:rsidRDefault="006F13F1">
            <w:pPr>
              <w:spacing w:line="0" w:lineRule="atLeast"/>
              <w:rPr>
                <w:rFonts w:ascii="Times New Roman" w:eastAsia="Times New Roman" w:hAnsi="Times New Roman"/>
                <w:sz w:val="10"/>
              </w:rPr>
            </w:pPr>
          </w:p>
        </w:tc>
        <w:tc>
          <w:tcPr>
            <w:tcW w:w="460" w:type="dxa"/>
            <w:shd w:val="clear" w:color="auto" w:fill="auto"/>
            <w:vAlign w:val="bottom"/>
          </w:tcPr>
          <w:p w:rsidR="00000000" w:rsidRDefault="006F13F1">
            <w:pPr>
              <w:spacing w:line="0" w:lineRule="atLeast"/>
              <w:rPr>
                <w:rFonts w:ascii="Times New Roman" w:eastAsia="Times New Roman" w:hAnsi="Times New Roman"/>
                <w:sz w:val="10"/>
              </w:rPr>
            </w:pPr>
          </w:p>
        </w:tc>
        <w:tc>
          <w:tcPr>
            <w:tcW w:w="560" w:type="dxa"/>
            <w:shd w:val="clear" w:color="auto" w:fill="auto"/>
            <w:vAlign w:val="bottom"/>
          </w:tcPr>
          <w:p w:rsidR="00000000" w:rsidRDefault="006F13F1">
            <w:pPr>
              <w:spacing w:line="0" w:lineRule="atLeast"/>
              <w:rPr>
                <w:rFonts w:ascii="Times New Roman" w:eastAsia="Times New Roman" w:hAnsi="Times New Roman"/>
                <w:sz w:val="10"/>
              </w:rPr>
            </w:pPr>
          </w:p>
        </w:tc>
        <w:tc>
          <w:tcPr>
            <w:tcW w:w="5500" w:type="dxa"/>
            <w:vMerge/>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deemed to include his/her heirs, administrat</w:t>
            </w:r>
            <w:r>
              <w:rPr>
                <w:rFonts w:ascii="Times New Roman" w:eastAsia="Times New Roman" w:hAnsi="Times New Roman"/>
                <w:sz w:val="24"/>
              </w:rPr>
              <w:t>ors and</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executors.</w:t>
            </w:r>
          </w:p>
        </w:tc>
      </w:tr>
      <w:tr w:rsidR="00000000">
        <w:trPr>
          <w:trHeight w:val="52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78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56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(b)</w:t>
            </w:r>
          </w:p>
        </w:tc>
        <w:tc>
          <w:tcPr>
            <w:tcW w:w="5500" w:type="dxa"/>
            <w:shd w:val="clear" w:color="auto" w:fill="auto"/>
            <w:vAlign w:val="bottom"/>
          </w:tcPr>
          <w:p w:rsidR="00000000" w:rsidRDefault="006F13F1">
            <w:pPr>
              <w:spacing w:line="256" w:lineRule="exact"/>
              <w:ind w:left="220"/>
              <w:rPr>
                <w:rFonts w:ascii="Times New Roman" w:eastAsia="Times New Roman" w:hAnsi="Times New Roman"/>
                <w:sz w:val="24"/>
              </w:rPr>
            </w:pPr>
            <w:r>
              <w:rPr>
                <w:rFonts w:ascii="Times New Roman" w:eastAsia="Times New Roman" w:hAnsi="Times New Roman"/>
                <w:sz w:val="24"/>
              </w:rPr>
              <w:t>In case the Guarantor is a company:</w:t>
            </w:r>
          </w:p>
        </w:tc>
      </w:tr>
      <w:tr w:rsidR="00000000">
        <w:trPr>
          <w:trHeight w:val="39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a company incorporated in India unde</w:t>
            </w:r>
            <w:r>
              <w:rPr>
                <w:rFonts w:ascii="Times New Roman" w:eastAsia="Times New Roman" w:hAnsi="Times New Roman"/>
                <w:sz w:val="24"/>
              </w:rPr>
              <w:t>r the</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[Companies Act, 1956/ Companies Act, 2013], with</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corporate identification number [●] and having its</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registered office at [</w:t>
            </w:r>
            <w:r>
              <w:rPr>
                <w:rFonts w:ascii="Times New Roman" w:eastAsia="Times New Roman" w:hAnsi="Times New Roman"/>
                <w:sz w:val="24"/>
              </w:rPr>
              <w:t>●], which expression shall unless</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repugnant to the context or meaning thereof be</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deemed to include its successors and permitted</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assigns.</w:t>
            </w:r>
          </w:p>
        </w:tc>
      </w:tr>
      <w:tr w:rsidR="00000000">
        <w:trPr>
          <w:trHeight w:val="52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78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56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(c)</w:t>
            </w:r>
          </w:p>
        </w:tc>
        <w:tc>
          <w:tcPr>
            <w:tcW w:w="5500" w:type="dxa"/>
            <w:shd w:val="clear" w:color="auto" w:fill="auto"/>
            <w:vAlign w:val="bottom"/>
          </w:tcPr>
          <w:p w:rsidR="00000000" w:rsidRDefault="006F13F1">
            <w:pPr>
              <w:spacing w:line="256" w:lineRule="exact"/>
              <w:ind w:left="220"/>
              <w:rPr>
                <w:rFonts w:ascii="Times New Roman" w:eastAsia="Times New Roman" w:hAnsi="Times New Roman"/>
                <w:sz w:val="24"/>
              </w:rPr>
            </w:pPr>
            <w:r>
              <w:rPr>
                <w:rFonts w:ascii="Times New Roman" w:eastAsia="Times New Roman" w:hAnsi="Times New Roman"/>
                <w:sz w:val="24"/>
              </w:rPr>
              <w:t>In case the Guarantor is a partnership firm:</w:t>
            </w:r>
          </w:p>
        </w:tc>
      </w:tr>
      <w:tr w:rsidR="00000000">
        <w:trPr>
          <w:trHeight w:val="39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M/s [●], a partnership firm, [registered under</w:t>
            </w:r>
            <w:r>
              <w:rPr>
                <w:rFonts w:ascii="Times New Roman" w:eastAsia="Times New Roman" w:hAnsi="Times New Roman"/>
                <w:sz w:val="24"/>
              </w:rPr>
              <w:t xml:space="preserve"> the</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Partnership Act, 1932], having its principal place of</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i/>
                <w:sz w:val="24"/>
              </w:rPr>
            </w:pPr>
            <w:r>
              <w:rPr>
                <w:rFonts w:ascii="Times New Roman" w:eastAsia="Times New Roman" w:hAnsi="Times New Roman"/>
                <w:sz w:val="24"/>
              </w:rPr>
              <w:t>business at [●], duly represented by [</w:t>
            </w:r>
            <w:r>
              <w:rPr>
                <w:rFonts w:ascii="Times New Roman" w:eastAsia="Times New Roman" w:hAnsi="Times New Roman"/>
                <w:i/>
                <w:sz w:val="24"/>
              </w:rPr>
              <w:t>insert the details</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i/>
                <w:sz w:val="24"/>
              </w:rPr>
              <w:t>of all the partners</w:t>
            </w:r>
            <w:r>
              <w:rPr>
                <w:rFonts w:ascii="Times New Roman" w:eastAsia="Times New Roman" w:hAnsi="Times New Roman"/>
                <w:sz w:val="24"/>
              </w:rPr>
              <w:t>], its partners, constituted in</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i/>
                <w:sz w:val="24"/>
              </w:rPr>
            </w:pPr>
            <w:r>
              <w:rPr>
                <w:rFonts w:ascii="Times New Roman" w:eastAsia="Times New Roman" w:hAnsi="Times New Roman"/>
                <w:sz w:val="24"/>
              </w:rPr>
              <w:t>accordance with [</w:t>
            </w:r>
            <w:r>
              <w:rPr>
                <w:rFonts w:ascii="Times New Roman" w:eastAsia="Times New Roman" w:hAnsi="Times New Roman"/>
                <w:i/>
                <w:sz w:val="24"/>
              </w:rPr>
              <w:t>insert details of the partnership</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i/>
                <w:sz w:val="24"/>
              </w:rPr>
              <w:t>Deed</w:t>
            </w:r>
            <w:r>
              <w:rPr>
                <w:rFonts w:ascii="Times New Roman" w:eastAsia="Times New Roman" w:hAnsi="Times New Roman"/>
                <w:sz w:val="24"/>
              </w:rPr>
              <w:t>], which expre</w:t>
            </w:r>
            <w:r>
              <w:rPr>
                <w:rFonts w:ascii="Times New Roman" w:eastAsia="Times New Roman" w:hAnsi="Times New Roman"/>
                <w:sz w:val="24"/>
              </w:rPr>
              <w:t>ssion shall unless repugnant to the</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context or meaning thereof be deemed to include its</w:t>
            </w:r>
          </w:p>
        </w:tc>
      </w:tr>
      <w:tr w:rsidR="00000000">
        <w:trPr>
          <w:trHeight w:val="277"/>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partners for the time being and from time to time and</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the legal heirs, executors and administrators of the</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last such surviving partner.</w:t>
            </w:r>
          </w:p>
        </w:tc>
      </w:tr>
      <w:tr w:rsidR="00000000">
        <w:trPr>
          <w:trHeight w:val="52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780" w:type="dxa"/>
            <w:shd w:val="clear" w:color="auto" w:fill="auto"/>
            <w:vAlign w:val="bottom"/>
          </w:tcPr>
          <w:p w:rsidR="00000000" w:rsidRDefault="006F13F1">
            <w:pPr>
              <w:spacing w:line="0" w:lineRule="atLeast"/>
              <w:rPr>
                <w:rFonts w:ascii="Times New Roman" w:eastAsia="Times New Roman" w:hAnsi="Times New Roman"/>
                <w:sz w:val="22"/>
              </w:rPr>
            </w:pPr>
          </w:p>
        </w:tc>
        <w:tc>
          <w:tcPr>
            <w:tcW w:w="460" w:type="dxa"/>
            <w:shd w:val="clear" w:color="auto" w:fill="auto"/>
            <w:vAlign w:val="bottom"/>
          </w:tcPr>
          <w:p w:rsidR="00000000" w:rsidRDefault="006F13F1">
            <w:pPr>
              <w:spacing w:line="0" w:lineRule="atLeast"/>
              <w:rPr>
                <w:rFonts w:ascii="Times New Roman" w:eastAsia="Times New Roman" w:hAnsi="Times New Roman"/>
                <w:sz w:val="22"/>
              </w:rPr>
            </w:pPr>
          </w:p>
        </w:tc>
        <w:tc>
          <w:tcPr>
            <w:tcW w:w="56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(d)</w:t>
            </w:r>
          </w:p>
        </w:tc>
        <w:tc>
          <w:tcPr>
            <w:tcW w:w="5500" w:type="dxa"/>
            <w:shd w:val="clear" w:color="auto" w:fill="auto"/>
            <w:vAlign w:val="bottom"/>
          </w:tcPr>
          <w:p w:rsidR="00000000" w:rsidRDefault="006F13F1">
            <w:pPr>
              <w:spacing w:line="256" w:lineRule="exact"/>
              <w:ind w:left="220"/>
              <w:rPr>
                <w:rFonts w:ascii="Times New Roman" w:eastAsia="Times New Roman" w:hAnsi="Times New Roman"/>
                <w:sz w:val="24"/>
              </w:rPr>
            </w:pPr>
            <w:r>
              <w:rPr>
                <w:rFonts w:ascii="Times New Roman" w:eastAsia="Times New Roman" w:hAnsi="Times New Roman"/>
                <w:sz w:val="24"/>
              </w:rPr>
              <w:t>In c</w:t>
            </w:r>
            <w:r>
              <w:rPr>
                <w:rFonts w:ascii="Times New Roman" w:eastAsia="Times New Roman" w:hAnsi="Times New Roman"/>
                <w:sz w:val="24"/>
              </w:rPr>
              <w:t>ase the Guarantor is a limited liability</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partnership:</w:t>
            </w:r>
          </w:p>
        </w:tc>
      </w:tr>
      <w:tr w:rsidR="00000000">
        <w:trPr>
          <w:trHeight w:val="39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M/s [●], a partnership firm formed under the Limited</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3"/>
              </w:rPr>
            </w:pPr>
          </w:p>
        </w:tc>
        <w:tc>
          <w:tcPr>
            <w:tcW w:w="460" w:type="dxa"/>
            <w:shd w:val="clear" w:color="auto" w:fill="auto"/>
            <w:vAlign w:val="bottom"/>
          </w:tcPr>
          <w:p w:rsidR="00000000" w:rsidRDefault="006F13F1">
            <w:pPr>
              <w:spacing w:line="0" w:lineRule="atLeast"/>
              <w:rPr>
                <w:rFonts w:ascii="Times New Roman" w:eastAsia="Times New Roman" w:hAnsi="Times New Roman"/>
                <w:sz w:val="23"/>
              </w:rPr>
            </w:pPr>
          </w:p>
        </w:tc>
        <w:tc>
          <w:tcPr>
            <w:tcW w:w="560" w:type="dxa"/>
            <w:shd w:val="clear" w:color="auto" w:fill="auto"/>
            <w:vAlign w:val="bottom"/>
          </w:tcPr>
          <w:p w:rsidR="00000000" w:rsidRDefault="006F13F1">
            <w:pPr>
              <w:spacing w:line="0" w:lineRule="atLeast"/>
              <w:rPr>
                <w:rFonts w:ascii="Times New Roman" w:eastAsia="Times New Roman" w:hAnsi="Times New Roman"/>
                <w:sz w:val="23"/>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Liability Partnership Act, 2008 and having its</w:t>
            </w:r>
          </w:p>
        </w:tc>
      </w:tr>
      <w:tr w:rsidR="00000000">
        <w:trPr>
          <w:trHeight w:val="276"/>
        </w:trPr>
        <w:tc>
          <w:tcPr>
            <w:tcW w:w="17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shd w:val="clear" w:color="auto" w:fill="auto"/>
            <w:vAlign w:val="bottom"/>
          </w:tcPr>
          <w:p w:rsidR="00000000" w:rsidRDefault="006F13F1">
            <w:pPr>
              <w:spacing w:line="0" w:lineRule="atLeast"/>
              <w:rPr>
                <w:rFonts w:ascii="Times New Roman" w:eastAsia="Times New Roman" w:hAnsi="Times New Roman"/>
                <w:sz w:val="24"/>
              </w:rPr>
            </w:pPr>
          </w:p>
        </w:tc>
        <w:tc>
          <w:tcPr>
            <w:tcW w:w="56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principal place of business at [●], represented by its</w:t>
            </w: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176" style="position:absolute;margin-left:-.3pt;margin-top:-259.3pt;width:.9pt;height:.95pt;z-index:-251737600;mso-position-horizontal-relative:text;mso-position-vertical-relative:text" o:userdrawn="t" fillcolor="black" strokecolor="none"/>
        </w:pict>
      </w:r>
      <w:r>
        <w:rPr>
          <w:rFonts w:ascii="Times New Roman" w:eastAsia="Times New Roman" w:hAnsi="Times New Roman"/>
          <w:sz w:val="24"/>
        </w:rPr>
        <w:pict>
          <v:rect id="_x0000_s1177" style="position:absolute;margin-left:41.15pt;margin-top:-259.3pt;width:1pt;height:.95pt;z-index:-251736576;mso-position-horizontal-relative:text;mso-position-vertical-relative:text" o:userdrawn="t" fillcolor="black" strokecolor="none"/>
        </w:pict>
      </w:r>
      <w:r>
        <w:rPr>
          <w:rFonts w:ascii="Times New Roman" w:eastAsia="Times New Roman" w:hAnsi="Times New Roman"/>
          <w:sz w:val="24"/>
        </w:rPr>
        <w:pict>
          <v:line id="_x0000_s1178" style="position:absolute;z-index:-251735552;mso-position-horizontal-relative:text;mso-position-vertical-relative:text" from=".1pt,-258.55pt" to=".1pt,.95pt" o:userdrawn="t" strokeweight=".48pt"/>
        </w:pict>
      </w:r>
      <w:r>
        <w:rPr>
          <w:rFonts w:ascii="Times New Roman" w:eastAsia="Times New Roman" w:hAnsi="Times New Roman"/>
          <w:sz w:val="24"/>
        </w:rPr>
        <w:pict>
          <v:line id="_x0000_s1179" style="position:absolute;z-index:-251734528;mso-position-horizontal-relative:text;mso-position-vertical-relative:text" from="41.65pt,-258.55pt" to="41.65pt,.95pt" o:userdrawn="t" strokeweight=".48pt"/>
        </w:pict>
      </w:r>
      <w:r>
        <w:rPr>
          <w:rFonts w:ascii="Times New Roman" w:eastAsia="Times New Roman" w:hAnsi="Times New Roman"/>
          <w:sz w:val="24"/>
        </w:rPr>
        <w:pict>
          <v:line id="_x0000_s1180" style="position:absolute;z-index:-251733504;mso-position-horizontal-relative:text;mso-position-vertical-relative:text" from="-.05pt,.7pt" to="459.1pt,.7pt" o:userdrawn="t" strokeweight=".16931mm"/>
        </w:pict>
      </w:r>
    </w:p>
    <w:p w:rsidR="00000000" w:rsidRDefault="006F13F1">
      <w:pPr>
        <w:spacing w:line="20" w:lineRule="exact"/>
        <w:rPr>
          <w:rFonts w:ascii="Times New Roman" w:eastAsia="Times New Roman" w:hAnsi="Times New Roman"/>
        </w:rPr>
        <w:sectPr w:rsidR="00000000">
          <w:pgSz w:w="12240" w:h="15840"/>
          <w:pgMar w:top="1435" w:right="1440" w:bottom="982" w:left="1380" w:header="0" w:footer="0" w:gutter="0"/>
          <w:cols w:space="0" w:equalWidth="0">
            <w:col w:w="94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40"/>
        <w:gridCol w:w="2320"/>
        <w:gridCol w:w="540"/>
        <w:gridCol w:w="5520"/>
      </w:tblGrid>
      <w:tr w:rsidR="00000000">
        <w:trPr>
          <w:trHeight w:val="285"/>
        </w:trPr>
        <w:tc>
          <w:tcPr>
            <w:tcW w:w="84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60"/>
              <w:rPr>
                <w:rFonts w:ascii="Times New Roman" w:eastAsia="Times New Roman" w:hAnsi="Times New Roman"/>
                <w:b/>
                <w:sz w:val="24"/>
                <w:highlight w:val="lightGray"/>
              </w:rPr>
            </w:pPr>
            <w:bookmarkStart w:id="167" w:name="page168"/>
            <w:bookmarkEnd w:id="167"/>
            <w:r>
              <w:rPr>
                <w:rFonts w:ascii="Times New Roman" w:eastAsia="Times New Roman" w:hAnsi="Times New Roman"/>
                <w:b/>
                <w:sz w:val="24"/>
                <w:highlight w:val="lightGray"/>
              </w:rPr>
              <w:t>Sr. No.</w:t>
            </w:r>
          </w:p>
        </w:tc>
        <w:tc>
          <w:tcPr>
            <w:tcW w:w="232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920"/>
              <w:rPr>
                <w:rFonts w:ascii="Times New Roman" w:eastAsia="Times New Roman" w:hAnsi="Times New Roman"/>
                <w:b/>
                <w:sz w:val="24"/>
              </w:rPr>
            </w:pPr>
            <w:r>
              <w:rPr>
                <w:rFonts w:ascii="Times New Roman" w:eastAsia="Times New Roman" w:hAnsi="Times New Roman"/>
                <w:b/>
                <w:sz w:val="24"/>
              </w:rPr>
              <w:t>Title</w:t>
            </w:r>
          </w:p>
        </w:tc>
        <w:tc>
          <w:tcPr>
            <w:tcW w:w="540" w:type="dxa"/>
            <w:tcBorders>
              <w:top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552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100"/>
              <w:rPr>
                <w:rFonts w:ascii="Times New Roman" w:eastAsia="Times New Roman" w:hAnsi="Times New Roman"/>
                <w:b/>
                <w:sz w:val="24"/>
              </w:rPr>
            </w:pPr>
            <w:r>
              <w:rPr>
                <w:rFonts w:ascii="Times New Roman" w:eastAsia="Times New Roman" w:hAnsi="Times New Roman"/>
                <w:b/>
                <w:sz w:val="24"/>
              </w:rPr>
              <w:t>Details</w:t>
            </w:r>
          </w:p>
        </w:tc>
      </w:tr>
      <w:tr w:rsidR="00000000">
        <w:trPr>
          <w:trHeight w:val="257"/>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257" w:lineRule="exact"/>
              <w:ind w:left="220"/>
              <w:rPr>
                <w:rFonts w:ascii="Times New Roman" w:eastAsia="Times New Roman" w:hAnsi="Times New Roman"/>
                <w:sz w:val="24"/>
              </w:rPr>
            </w:pPr>
            <w:r>
              <w:rPr>
                <w:rFonts w:ascii="Times New Roman" w:eastAsia="Times New Roman" w:hAnsi="Times New Roman"/>
                <w:sz w:val="24"/>
              </w:rPr>
              <w:t>authorised partner [●], in accordance with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resolution passed by its partners dated [●], which</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expression shall unless repugnant to the context or</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meaning thereof be deemed to include its successors</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and permitted assigns.</w:t>
            </w:r>
          </w:p>
        </w:tc>
      </w:tr>
      <w:tr w:rsidR="00000000">
        <w:trPr>
          <w:trHeight w:val="52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256" w:lineRule="exact"/>
              <w:ind w:left="40"/>
              <w:rPr>
                <w:rFonts w:ascii="Times New Roman" w:eastAsia="Times New Roman" w:hAnsi="Times New Roman"/>
                <w:sz w:val="24"/>
              </w:rPr>
            </w:pPr>
            <w:r>
              <w:rPr>
                <w:rFonts w:ascii="Times New Roman" w:eastAsia="Times New Roman" w:hAnsi="Times New Roman"/>
                <w:sz w:val="24"/>
              </w:rPr>
              <w:t>(e)</w:t>
            </w:r>
          </w:p>
        </w:tc>
        <w:tc>
          <w:tcPr>
            <w:tcW w:w="5520" w:type="dxa"/>
            <w:tcBorders>
              <w:right w:val="single" w:sz="8" w:space="0" w:color="auto"/>
            </w:tcBorders>
            <w:shd w:val="clear" w:color="auto" w:fill="auto"/>
            <w:vAlign w:val="bottom"/>
          </w:tcPr>
          <w:p w:rsidR="00000000" w:rsidRDefault="006F13F1">
            <w:pPr>
              <w:spacing w:line="256" w:lineRule="exact"/>
              <w:ind w:left="220"/>
              <w:rPr>
                <w:rFonts w:ascii="Times New Roman" w:eastAsia="Times New Roman" w:hAnsi="Times New Roman"/>
                <w:sz w:val="24"/>
              </w:rPr>
            </w:pPr>
            <w:r>
              <w:rPr>
                <w:rFonts w:ascii="Times New Roman" w:eastAsia="Times New Roman" w:hAnsi="Times New Roman"/>
                <w:sz w:val="24"/>
              </w:rPr>
              <w:t>In case the Guarantor is a sole proprietorship:</w:t>
            </w:r>
          </w:p>
        </w:tc>
      </w:tr>
      <w:tr w:rsidR="00000000">
        <w:trPr>
          <w:trHeight w:val="39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M/s [●] a proprietorship concern, represented by [●],</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its sole proprietor having its principal place of</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business at [●], which expression shall unless</w:t>
            </w:r>
          </w:p>
        </w:tc>
      </w:tr>
      <w:tr w:rsidR="00000000">
        <w:trPr>
          <w:trHeight w:val="277"/>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repugnant to the context or meaning ther</w:t>
            </w:r>
            <w:r>
              <w:rPr>
                <w:rFonts w:ascii="Times New Roman" w:eastAsia="Times New Roman" w:hAnsi="Times New Roman"/>
                <w:sz w:val="24"/>
              </w:rPr>
              <w:t>eof be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deemed to include the heirs, administrators and</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executors of the sole proprietor.</w:t>
            </w:r>
          </w:p>
        </w:tc>
      </w:tr>
      <w:tr w:rsidR="00000000">
        <w:trPr>
          <w:trHeight w:val="52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(f)</w:t>
            </w:r>
          </w:p>
        </w:tc>
        <w:tc>
          <w:tcPr>
            <w:tcW w:w="5520" w:type="dxa"/>
            <w:tcBorders>
              <w:right w:val="single" w:sz="8" w:space="0" w:color="auto"/>
            </w:tcBorders>
            <w:shd w:val="clear" w:color="auto" w:fill="auto"/>
            <w:vAlign w:val="bottom"/>
          </w:tcPr>
          <w:p w:rsidR="00000000" w:rsidRDefault="006F13F1">
            <w:pPr>
              <w:spacing w:line="258" w:lineRule="exact"/>
              <w:ind w:left="220"/>
              <w:rPr>
                <w:rFonts w:ascii="Times New Roman" w:eastAsia="Times New Roman" w:hAnsi="Times New Roman"/>
                <w:sz w:val="24"/>
              </w:rPr>
            </w:pPr>
            <w:r>
              <w:rPr>
                <w:rFonts w:ascii="Times New Roman" w:eastAsia="Times New Roman" w:hAnsi="Times New Roman"/>
                <w:sz w:val="24"/>
              </w:rPr>
              <w:t>In case the Guarantor is a Hindu Undivided Family:</w:t>
            </w:r>
          </w:p>
        </w:tc>
      </w:tr>
      <w:tr w:rsidR="00000000">
        <w:trPr>
          <w:trHeight w:val="39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Hindu Undivided Family, represented by [●],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xml:space="preserve">Karta, acting on behalf of all the </w:t>
            </w:r>
            <w:r>
              <w:rPr>
                <w:rFonts w:ascii="Times New Roman" w:eastAsia="Times New Roman" w:hAnsi="Times New Roman"/>
                <w:sz w:val="24"/>
              </w:rPr>
              <w:t>coparceners and all</w:t>
            </w:r>
          </w:p>
        </w:tc>
      </w:tr>
      <w:tr w:rsidR="00000000">
        <w:trPr>
          <w:trHeight w:val="274"/>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shd w:val="clear" w:color="auto" w:fill="auto"/>
            <w:vAlign w:val="bottom"/>
          </w:tcPr>
          <w:p w:rsidR="00000000" w:rsidRDefault="006F13F1">
            <w:pPr>
              <w:spacing w:line="0" w:lineRule="atLeast"/>
              <w:rPr>
                <w:rFonts w:ascii="Times New Roman" w:eastAsia="Times New Roman" w:hAnsi="Times New Roman"/>
                <w:sz w:val="23"/>
              </w:rPr>
            </w:pPr>
          </w:p>
        </w:tc>
        <w:tc>
          <w:tcPr>
            <w:tcW w:w="5520" w:type="dxa"/>
            <w:tcBorders>
              <w:right w:val="single" w:sz="8" w:space="0" w:color="auto"/>
            </w:tcBorders>
            <w:shd w:val="clear" w:color="auto" w:fill="auto"/>
            <w:vAlign w:val="bottom"/>
          </w:tcPr>
          <w:p w:rsidR="00000000" w:rsidRDefault="006F13F1">
            <w:pPr>
              <w:spacing w:line="273" w:lineRule="exact"/>
              <w:ind w:left="220"/>
              <w:rPr>
                <w:rFonts w:ascii="Times New Roman" w:eastAsia="Times New Roman" w:hAnsi="Times New Roman"/>
                <w:sz w:val="24"/>
              </w:rPr>
            </w:pPr>
            <w:r>
              <w:rPr>
                <w:rFonts w:ascii="Times New Roman" w:eastAsia="Times New Roman" w:hAnsi="Times New Roman"/>
                <w:sz w:val="24"/>
              </w:rPr>
              <w:t>members of the Hindu Undivided Family, having its</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principal place of business [●], which expression</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shall unless repugnant to the context or meaning</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thereof be deemed to include the Karta and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members for the time</w:t>
            </w:r>
            <w:r>
              <w:rPr>
                <w:rFonts w:ascii="Times New Roman" w:eastAsia="Times New Roman" w:hAnsi="Times New Roman"/>
                <w:sz w:val="24"/>
              </w:rPr>
              <w:t xml:space="preserve"> being and from time to time of</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the Hindu Undivided Family and their respective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heirs, executors, administrators and assigns.</w:t>
            </w:r>
          </w:p>
        </w:tc>
      </w:tr>
      <w:tr w:rsidR="00000000">
        <w:trPr>
          <w:trHeight w:val="52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(g)</w:t>
            </w:r>
          </w:p>
        </w:tc>
        <w:tc>
          <w:tcPr>
            <w:tcW w:w="5520" w:type="dxa"/>
            <w:tcBorders>
              <w:right w:val="single" w:sz="8" w:space="0" w:color="auto"/>
            </w:tcBorders>
            <w:shd w:val="clear" w:color="auto" w:fill="auto"/>
            <w:vAlign w:val="bottom"/>
          </w:tcPr>
          <w:p w:rsidR="00000000" w:rsidRDefault="006F13F1">
            <w:pPr>
              <w:spacing w:line="258" w:lineRule="exact"/>
              <w:ind w:left="220"/>
              <w:rPr>
                <w:rFonts w:ascii="Times New Roman" w:eastAsia="Times New Roman" w:hAnsi="Times New Roman"/>
                <w:sz w:val="24"/>
              </w:rPr>
            </w:pPr>
            <w:r>
              <w:rPr>
                <w:rFonts w:ascii="Times New Roman" w:eastAsia="Times New Roman" w:hAnsi="Times New Roman"/>
                <w:sz w:val="24"/>
              </w:rPr>
              <w:t>In case the Guarantor is a trust:</w:t>
            </w:r>
          </w:p>
        </w:tc>
      </w:tr>
      <w:tr w:rsidR="00000000">
        <w:trPr>
          <w:trHeight w:val="39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M/s [●], a trust constituted under [●], having its</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principal place o</w:t>
            </w:r>
            <w:r>
              <w:rPr>
                <w:rFonts w:ascii="Times New Roman" w:eastAsia="Times New Roman" w:hAnsi="Times New Roman"/>
                <w:sz w:val="24"/>
              </w:rPr>
              <w:t>f business at [●], represented by [●],</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being the trustee authorised pursuant to the resolution</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xml:space="preserve">dated [●] passed by the trustees in this behalf, </w:t>
            </w:r>
            <w:r>
              <w:rPr>
                <w:rFonts w:ascii="Times New Roman" w:eastAsia="Times New Roman" w:hAnsi="Times New Roman"/>
                <w:sz w:val="24"/>
              </w:rPr>
              <w:t>which</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expression shall unless repugnant to the context or</w:t>
            </w:r>
          </w:p>
        </w:tc>
      </w:tr>
      <w:tr w:rsidR="00000000">
        <w:trPr>
          <w:trHeight w:val="277"/>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meaning thereof be deemed to include t</w:t>
            </w:r>
            <w:r>
              <w:rPr>
                <w:rFonts w:ascii="Times New Roman" w:eastAsia="Times New Roman" w:hAnsi="Times New Roman"/>
                <w:sz w:val="24"/>
              </w:rPr>
              <w:t>he trustee or</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trustees for the time being of the trust.</w:t>
            </w:r>
          </w:p>
        </w:tc>
      </w:tr>
      <w:tr w:rsidR="00000000">
        <w:trPr>
          <w:trHeight w:val="524"/>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258" w:lineRule="exact"/>
              <w:ind w:left="40"/>
              <w:rPr>
                <w:rFonts w:ascii="Times New Roman" w:eastAsia="Times New Roman" w:hAnsi="Times New Roman"/>
                <w:sz w:val="24"/>
              </w:rPr>
            </w:pPr>
            <w:r>
              <w:rPr>
                <w:rFonts w:ascii="Times New Roman" w:eastAsia="Times New Roman" w:hAnsi="Times New Roman"/>
                <w:sz w:val="24"/>
              </w:rPr>
              <w:t>(h)</w:t>
            </w:r>
          </w:p>
        </w:tc>
        <w:tc>
          <w:tcPr>
            <w:tcW w:w="5520" w:type="dxa"/>
            <w:tcBorders>
              <w:right w:val="single" w:sz="8" w:space="0" w:color="auto"/>
            </w:tcBorders>
            <w:shd w:val="clear" w:color="auto" w:fill="auto"/>
            <w:vAlign w:val="bottom"/>
          </w:tcPr>
          <w:p w:rsidR="00000000" w:rsidRDefault="006F13F1">
            <w:pPr>
              <w:spacing w:line="258" w:lineRule="exact"/>
              <w:ind w:left="220"/>
              <w:rPr>
                <w:rFonts w:ascii="Times New Roman" w:eastAsia="Times New Roman" w:hAnsi="Times New Roman"/>
                <w:sz w:val="24"/>
              </w:rPr>
            </w:pPr>
            <w:r>
              <w:rPr>
                <w:rFonts w:ascii="Times New Roman" w:eastAsia="Times New Roman" w:hAnsi="Times New Roman"/>
                <w:sz w:val="24"/>
              </w:rPr>
              <w:t>In case the Guarantor is a society:</w:t>
            </w:r>
          </w:p>
        </w:tc>
      </w:tr>
      <w:tr w:rsidR="00000000">
        <w:trPr>
          <w:trHeight w:val="39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M/s [●], a society registered under [●], having its</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principal place of business at [●], represented by [●],</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 xml:space="preserve">being the member authorised </w:t>
            </w:r>
            <w:r>
              <w:rPr>
                <w:rFonts w:ascii="Times New Roman" w:eastAsia="Times New Roman" w:hAnsi="Times New Roman"/>
                <w:sz w:val="24"/>
              </w:rPr>
              <w:t>pursuant to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shd w:val="clear" w:color="auto" w:fill="auto"/>
            <w:vAlign w:val="bottom"/>
          </w:tcPr>
          <w:p w:rsidR="00000000" w:rsidRDefault="006F13F1">
            <w:pPr>
              <w:spacing w:line="0" w:lineRule="atLeast"/>
              <w:rPr>
                <w:rFonts w:ascii="Times New Roman" w:eastAsia="Times New Roman" w:hAnsi="Times New Roman"/>
                <w:sz w:val="23"/>
              </w:rPr>
            </w:pPr>
          </w:p>
        </w:tc>
        <w:tc>
          <w:tcPr>
            <w:tcW w:w="5520" w:type="dxa"/>
            <w:tcBorders>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resolution dated [●] passed by the members in this</w:t>
            </w:r>
          </w:p>
        </w:tc>
      </w:tr>
      <w:tr w:rsidR="00000000">
        <w:trPr>
          <w:trHeight w:val="281"/>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ind w:left="220"/>
              <w:rPr>
                <w:rFonts w:ascii="Times New Roman" w:eastAsia="Times New Roman" w:hAnsi="Times New Roman"/>
                <w:sz w:val="24"/>
              </w:rPr>
            </w:pPr>
            <w:r>
              <w:rPr>
                <w:rFonts w:ascii="Times New Roman" w:eastAsia="Times New Roman" w:hAnsi="Times New Roman"/>
                <w:sz w:val="24"/>
              </w:rPr>
              <w:t>behalf, which expression shall unless repugnant to the</w:t>
            </w:r>
          </w:p>
        </w:tc>
      </w:tr>
    </w:tbl>
    <w:p w:rsidR="00000000" w:rsidRDefault="006F13F1">
      <w:pPr>
        <w:rPr>
          <w:rFonts w:ascii="Times New Roman" w:eastAsia="Times New Roman" w:hAnsi="Times New Roman"/>
          <w:sz w:val="24"/>
        </w:rPr>
        <w:sectPr w:rsidR="00000000">
          <w:pgSz w:w="12240" w:h="15840"/>
          <w:pgMar w:top="1420" w:right="1440" w:bottom="1008" w:left="1380" w:header="0" w:footer="0" w:gutter="0"/>
          <w:cols w:space="0" w:equalWidth="0">
            <w:col w:w="94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40"/>
        <w:gridCol w:w="1820"/>
        <w:gridCol w:w="500"/>
        <w:gridCol w:w="6060"/>
      </w:tblGrid>
      <w:tr w:rsidR="00000000">
        <w:trPr>
          <w:trHeight w:val="285"/>
        </w:trPr>
        <w:tc>
          <w:tcPr>
            <w:tcW w:w="84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sz w:val="24"/>
                <w:highlight w:val="lightGray"/>
              </w:rPr>
            </w:pPr>
            <w:bookmarkStart w:id="168" w:name="page169"/>
            <w:bookmarkEnd w:id="168"/>
            <w:r>
              <w:rPr>
                <w:rFonts w:ascii="Times New Roman" w:eastAsia="Times New Roman" w:hAnsi="Times New Roman"/>
                <w:b/>
                <w:sz w:val="24"/>
                <w:highlight w:val="lightGray"/>
              </w:rPr>
              <w:t>Sr. No.</w:t>
            </w:r>
          </w:p>
        </w:tc>
        <w:tc>
          <w:tcPr>
            <w:tcW w:w="1820" w:type="dxa"/>
            <w:tcBorders>
              <w:top w:val="single" w:sz="8" w:space="0" w:color="auto"/>
              <w:bottom w:val="single" w:sz="8" w:space="0" w:color="auto"/>
            </w:tcBorders>
            <w:shd w:val="clear" w:color="auto" w:fill="BFBFBF"/>
            <w:vAlign w:val="bottom"/>
          </w:tcPr>
          <w:p w:rsidR="00000000" w:rsidRDefault="006F13F1">
            <w:pPr>
              <w:spacing w:line="0" w:lineRule="atLeast"/>
              <w:ind w:left="920"/>
              <w:rPr>
                <w:rFonts w:ascii="Times New Roman" w:eastAsia="Times New Roman" w:hAnsi="Times New Roman"/>
                <w:b/>
                <w:sz w:val="24"/>
              </w:rPr>
            </w:pPr>
            <w:r>
              <w:rPr>
                <w:rFonts w:ascii="Times New Roman" w:eastAsia="Times New Roman" w:hAnsi="Times New Roman"/>
                <w:b/>
                <w:sz w:val="24"/>
              </w:rPr>
              <w:t>Title</w:t>
            </w:r>
          </w:p>
        </w:tc>
        <w:tc>
          <w:tcPr>
            <w:tcW w:w="50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06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640"/>
              <w:rPr>
                <w:rFonts w:ascii="Times New Roman" w:eastAsia="Times New Roman" w:hAnsi="Times New Roman"/>
                <w:b/>
                <w:sz w:val="24"/>
              </w:rPr>
            </w:pPr>
            <w:r>
              <w:rPr>
                <w:rFonts w:ascii="Times New Roman" w:eastAsia="Times New Roman" w:hAnsi="Times New Roman"/>
                <w:b/>
                <w:sz w:val="24"/>
              </w:rPr>
              <w:t>Details</w:t>
            </w:r>
          </w:p>
        </w:tc>
      </w:tr>
      <w:tr w:rsidR="00000000">
        <w:trPr>
          <w:trHeight w:val="257"/>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82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60" w:type="dxa"/>
            <w:tcBorders>
              <w:right w:val="single" w:sz="8" w:space="0" w:color="auto"/>
            </w:tcBorders>
            <w:shd w:val="clear" w:color="auto" w:fill="auto"/>
            <w:vAlign w:val="bottom"/>
          </w:tcPr>
          <w:p w:rsidR="00000000" w:rsidRDefault="006F13F1">
            <w:pPr>
              <w:spacing w:line="257" w:lineRule="exact"/>
              <w:ind w:left="760"/>
              <w:rPr>
                <w:rFonts w:ascii="Times New Roman" w:eastAsia="Times New Roman" w:hAnsi="Times New Roman"/>
                <w:sz w:val="24"/>
              </w:rPr>
            </w:pPr>
            <w:r>
              <w:rPr>
                <w:rFonts w:ascii="Times New Roman" w:eastAsia="Times New Roman" w:hAnsi="Times New Roman"/>
                <w:sz w:val="24"/>
              </w:rPr>
              <w:t>context or meaning thereof be deemed to include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60" w:type="dxa"/>
            <w:tcBorders>
              <w:right w:val="single" w:sz="8" w:space="0" w:color="auto"/>
            </w:tcBorders>
            <w:shd w:val="clear" w:color="auto" w:fill="auto"/>
            <w:vAlign w:val="bottom"/>
          </w:tcPr>
          <w:p w:rsidR="00000000" w:rsidRDefault="006F13F1">
            <w:pPr>
              <w:spacing w:line="0" w:lineRule="atLeast"/>
              <w:ind w:left="760"/>
              <w:rPr>
                <w:rFonts w:ascii="Times New Roman" w:eastAsia="Times New Roman" w:hAnsi="Times New Roman"/>
                <w:sz w:val="24"/>
              </w:rPr>
            </w:pPr>
            <w:r>
              <w:rPr>
                <w:rFonts w:ascii="Times New Roman" w:eastAsia="Times New Roman" w:hAnsi="Times New Roman"/>
                <w:sz w:val="24"/>
              </w:rPr>
              <w:t>member or members for the time being of t</w:t>
            </w:r>
            <w:r>
              <w:rPr>
                <w:rFonts w:ascii="Times New Roman" w:eastAsia="Times New Roman" w:hAnsi="Times New Roman"/>
                <w:sz w:val="24"/>
              </w:rPr>
              <w:t>he society.</w:t>
            </w:r>
          </w:p>
        </w:tc>
      </w:tr>
      <w:tr w:rsidR="00000000">
        <w:trPr>
          <w:trHeight w:val="526"/>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2320" w:type="dxa"/>
            <w:gridSpan w:val="2"/>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Name and  address of</w:t>
            </w:r>
          </w:p>
        </w:tc>
        <w:tc>
          <w:tcPr>
            <w:tcW w:w="60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   branch   of</w:t>
            </w: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the</w:t>
            </w:r>
          </w:p>
        </w:tc>
        <w:tc>
          <w:tcPr>
            <w:tcW w:w="60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gridSpan w:val="2"/>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Bank/Lending Office</w:t>
            </w:r>
          </w:p>
        </w:tc>
        <w:tc>
          <w:tcPr>
            <w:tcW w:w="60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840" w:type="dxa"/>
            <w:tcBorders>
              <w:left w:val="single" w:sz="8" w:space="0" w:color="auto"/>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1820" w:type="dxa"/>
            <w:shd w:val="clear" w:color="auto" w:fill="auto"/>
            <w:vAlign w:val="bottom"/>
          </w:tcPr>
          <w:p w:rsidR="00000000" w:rsidRDefault="006F13F1">
            <w:pPr>
              <w:spacing w:line="263" w:lineRule="exact"/>
              <w:ind w:left="60"/>
              <w:rPr>
                <w:rFonts w:ascii="Times New Roman" w:eastAsia="Times New Roman" w:hAnsi="Times New Roman"/>
                <w:sz w:val="24"/>
              </w:rPr>
            </w:pPr>
            <w:r>
              <w:rPr>
                <w:rFonts w:ascii="Times New Roman" w:eastAsia="Times New Roman" w:hAnsi="Times New Roman"/>
                <w:sz w:val="24"/>
              </w:rPr>
              <w:t>Jurisdiction</w:t>
            </w:r>
          </w:p>
        </w:tc>
        <w:tc>
          <w:tcPr>
            <w:tcW w:w="500" w:type="dxa"/>
            <w:tcBorders>
              <w:right w:val="single" w:sz="8" w:space="0" w:color="auto"/>
            </w:tcBorders>
            <w:shd w:val="clear" w:color="auto" w:fill="auto"/>
            <w:vAlign w:val="bottom"/>
          </w:tcPr>
          <w:p w:rsidR="00000000" w:rsidRDefault="006F13F1">
            <w:pPr>
              <w:spacing w:line="263" w:lineRule="exact"/>
              <w:jc w:val="right"/>
              <w:rPr>
                <w:rFonts w:ascii="Times New Roman" w:eastAsia="Times New Roman" w:hAnsi="Times New Roman"/>
                <w:sz w:val="24"/>
              </w:rPr>
            </w:pPr>
            <w:r>
              <w:rPr>
                <w:rFonts w:ascii="Times New Roman" w:eastAsia="Times New Roman" w:hAnsi="Times New Roman"/>
                <w:sz w:val="24"/>
              </w:rPr>
              <w:t>for</w:t>
            </w:r>
          </w:p>
        </w:tc>
        <w:tc>
          <w:tcPr>
            <w:tcW w:w="60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81"/>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Guarantor **</w:t>
            </w: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rsidP="006F13F1">
      <w:pPr>
        <w:numPr>
          <w:ilvl w:val="0"/>
          <w:numId w:val="297"/>
        </w:numPr>
        <w:spacing w:line="231" w:lineRule="auto"/>
        <w:ind w:left="380" w:hanging="320"/>
        <w:rPr>
          <w:rFonts w:ascii="Times New Roman" w:eastAsia="Times New Roman" w:hAnsi="Times New Roman"/>
          <w:sz w:val="24"/>
        </w:rPr>
      </w:pPr>
      <w:r>
        <w:rPr>
          <w:rFonts w:ascii="Times New Roman" w:eastAsia="Times New Roman" w:hAnsi="Times New Roman"/>
          <w:i/>
          <w:sz w:val="24"/>
        </w:rPr>
        <w:t xml:space="preserve">Note : Jurisdiction For </w:t>
      </w:r>
      <w:r>
        <w:rPr>
          <w:rFonts w:ascii="Times New Roman" w:eastAsia="Times New Roman" w:hAnsi="Times New Roman"/>
          <w:b/>
          <w:i/>
          <w:sz w:val="24"/>
        </w:rPr>
        <w:t>Guarantor</w:t>
      </w:r>
      <w:r>
        <w:rPr>
          <w:rFonts w:ascii="Times New Roman" w:eastAsia="Times New Roman" w:hAnsi="Times New Roman"/>
          <w:i/>
          <w:sz w:val="24"/>
        </w:rPr>
        <w:t xml:space="preserve"> </w:t>
      </w:r>
      <w:r>
        <w:rPr>
          <w:rFonts w:ascii="Times New Roman" w:eastAsia="Times New Roman" w:hAnsi="Times New Roman"/>
          <w:i/>
          <w:sz w:val="24"/>
        </w:rPr>
        <w:t xml:space="preserve">(i) If under Sr. No 1 above, </w:t>
      </w:r>
      <w:r>
        <w:rPr>
          <w:rFonts w:ascii="Times New Roman" w:eastAsia="Times New Roman" w:hAnsi="Times New Roman"/>
          <w:i/>
          <w:sz w:val="24"/>
        </w:rPr>
        <w:t>‘Place of Execution</w:t>
      </w:r>
      <w:r>
        <w:rPr>
          <w:rFonts w:ascii="Times New Roman" w:eastAsia="Times New Roman" w:hAnsi="Times New Roman"/>
          <w:i/>
          <w:sz w:val="24"/>
        </w:rPr>
        <w:t>’ is within</w:t>
      </w:r>
    </w:p>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b/>
          <w:i/>
          <w:sz w:val="24"/>
        </w:rPr>
        <w:t>North Zone</w:t>
      </w:r>
      <w:r>
        <w:rPr>
          <w:rFonts w:ascii="Times New Roman" w:eastAsia="Times New Roman" w:hAnsi="Times New Roman"/>
          <w:i/>
          <w:sz w:val="24"/>
        </w:rPr>
        <w:t xml:space="preserve"> </w:t>
      </w:r>
      <w:r>
        <w:rPr>
          <w:rFonts w:ascii="Times New Roman" w:eastAsia="Times New Roman" w:hAnsi="Times New Roman"/>
          <w:i/>
          <w:sz w:val="24"/>
        </w:rPr>
        <w:t>: Courts/Tribunals in</w:t>
      </w:r>
      <w:r>
        <w:rPr>
          <w:rFonts w:ascii="Times New Roman" w:eastAsia="Times New Roman" w:hAnsi="Times New Roman"/>
          <w:i/>
          <w:sz w:val="24"/>
        </w:rPr>
        <w:t xml:space="preserve"> Delhi; (ii) If under Sr. No 1 ab</w:t>
      </w:r>
      <w:r>
        <w:rPr>
          <w:rFonts w:ascii="Times New Roman" w:eastAsia="Times New Roman" w:hAnsi="Times New Roman"/>
          <w:i/>
          <w:sz w:val="24"/>
        </w:rPr>
        <w:t xml:space="preserve">ove, </w:t>
      </w:r>
      <w:r>
        <w:rPr>
          <w:rFonts w:ascii="Times New Roman" w:eastAsia="Times New Roman" w:hAnsi="Times New Roman"/>
          <w:i/>
          <w:sz w:val="24"/>
        </w:rPr>
        <w:t>‘Place of Execution</w:t>
      </w:r>
      <w:r>
        <w:rPr>
          <w:rFonts w:ascii="Times New Roman" w:eastAsia="Times New Roman" w:hAnsi="Times New Roman"/>
          <w:i/>
          <w:sz w:val="24"/>
        </w:rPr>
        <w:t>’ is</w:t>
      </w:r>
    </w:p>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i/>
          <w:sz w:val="24"/>
        </w:rPr>
        <w:t xml:space="preserve">within </w:t>
      </w:r>
      <w:r>
        <w:rPr>
          <w:rFonts w:ascii="Times New Roman" w:eastAsia="Times New Roman" w:hAnsi="Times New Roman"/>
          <w:b/>
          <w:i/>
          <w:sz w:val="24"/>
        </w:rPr>
        <w:t>South Zone</w:t>
      </w:r>
      <w:r>
        <w:rPr>
          <w:rFonts w:ascii="Times New Roman" w:eastAsia="Times New Roman" w:hAnsi="Times New Roman"/>
          <w:i/>
          <w:sz w:val="24"/>
        </w:rPr>
        <w:t xml:space="preserve"> : Courts/Tribunals in Chennai or Hyderabad or Bangalore; (iii) If under Sr.</w:t>
      </w:r>
    </w:p>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i/>
          <w:sz w:val="24"/>
        </w:rPr>
        <w:t xml:space="preserve">No 1 above, </w:t>
      </w:r>
      <w:r>
        <w:rPr>
          <w:rFonts w:ascii="Times New Roman" w:eastAsia="Times New Roman" w:hAnsi="Times New Roman"/>
          <w:i/>
          <w:sz w:val="24"/>
        </w:rPr>
        <w:t>‘Place of Execution</w:t>
      </w:r>
      <w:r>
        <w:rPr>
          <w:rFonts w:ascii="Times New Roman" w:eastAsia="Times New Roman" w:hAnsi="Times New Roman"/>
          <w:i/>
          <w:sz w:val="24"/>
        </w:rPr>
        <w:t xml:space="preserve">’ is within </w:t>
      </w:r>
      <w:r>
        <w:rPr>
          <w:rFonts w:ascii="Times New Roman" w:eastAsia="Times New Roman" w:hAnsi="Times New Roman"/>
          <w:b/>
          <w:i/>
          <w:sz w:val="24"/>
        </w:rPr>
        <w:t>East Zone</w:t>
      </w:r>
      <w:r>
        <w:rPr>
          <w:rFonts w:ascii="Times New Roman" w:eastAsia="Times New Roman" w:hAnsi="Times New Roman"/>
          <w:i/>
          <w:sz w:val="24"/>
        </w:rPr>
        <w:t xml:space="preserve"> </w:t>
      </w:r>
      <w:r>
        <w:rPr>
          <w:rFonts w:ascii="Times New Roman" w:eastAsia="Times New Roman" w:hAnsi="Times New Roman"/>
          <w:i/>
          <w:sz w:val="24"/>
        </w:rPr>
        <w:t>: Courts/Tribunals in Kolkatta; &amp; (iv) If</w:t>
      </w:r>
    </w:p>
    <w:p w:rsidR="00000000" w:rsidRDefault="006F13F1">
      <w:pPr>
        <w:spacing w:line="0" w:lineRule="atLeast"/>
        <w:ind w:left="60"/>
        <w:rPr>
          <w:rFonts w:ascii="Times New Roman" w:eastAsia="Times New Roman" w:hAnsi="Times New Roman"/>
          <w:b/>
          <w:i/>
          <w:sz w:val="24"/>
        </w:rPr>
      </w:pPr>
      <w:r>
        <w:rPr>
          <w:rFonts w:ascii="Times New Roman" w:eastAsia="Times New Roman" w:hAnsi="Times New Roman"/>
          <w:i/>
          <w:sz w:val="24"/>
        </w:rPr>
        <w:t>under</w:t>
      </w:r>
      <w:r>
        <w:rPr>
          <w:rFonts w:ascii="Times New Roman" w:eastAsia="Times New Roman" w:hAnsi="Times New Roman"/>
          <w:i/>
          <w:sz w:val="24"/>
        </w:rPr>
        <w:t xml:space="preserve"> Sr. No 1 above, </w:t>
      </w:r>
      <w:r>
        <w:rPr>
          <w:rFonts w:ascii="Times New Roman" w:eastAsia="Times New Roman" w:hAnsi="Times New Roman"/>
          <w:i/>
          <w:sz w:val="24"/>
        </w:rPr>
        <w:t>‘Place of Execution</w:t>
      </w:r>
      <w:r>
        <w:rPr>
          <w:rFonts w:ascii="Times New Roman" w:eastAsia="Times New Roman" w:hAnsi="Times New Roman"/>
          <w:i/>
          <w:sz w:val="24"/>
        </w:rPr>
        <w:t xml:space="preserve">’ is within West Zone : Courts/Tribunals in </w:t>
      </w:r>
      <w:r>
        <w:rPr>
          <w:rFonts w:ascii="Times New Roman" w:eastAsia="Times New Roman" w:hAnsi="Times New Roman"/>
          <w:b/>
          <w:i/>
          <w:sz w:val="24"/>
        </w:rPr>
        <w:t>Mumbai</w:t>
      </w:r>
    </w:p>
    <w:p w:rsidR="00000000" w:rsidRDefault="006F13F1">
      <w:pPr>
        <w:spacing w:line="0" w:lineRule="atLeast"/>
        <w:ind w:left="60"/>
        <w:rPr>
          <w:rFonts w:ascii="Times New Roman" w:eastAsia="Times New Roman" w:hAnsi="Times New Roman"/>
          <w:b/>
          <w:i/>
          <w:sz w:val="24"/>
        </w:rPr>
        <w:sectPr w:rsidR="00000000">
          <w:pgSz w:w="12240" w:h="15840"/>
          <w:pgMar w:top="1420" w:right="1420" w:bottom="1440" w:left="1380" w:header="0" w:footer="0" w:gutter="0"/>
          <w:cols w:space="0" w:equalWidth="0">
            <w:col w:w="9440"/>
          </w:cols>
          <w:docGrid w:linePitch="360"/>
        </w:sectPr>
      </w:pPr>
    </w:p>
    <w:p w:rsidR="00000000" w:rsidRDefault="006F13F1">
      <w:pPr>
        <w:spacing w:line="271" w:lineRule="exact"/>
        <w:rPr>
          <w:rFonts w:ascii="Times New Roman" w:eastAsia="Times New Roman" w:hAnsi="Times New Roman"/>
        </w:rPr>
      </w:pPr>
      <w:bookmarkStart w:id="169" w:name="page170"/>
      <w:bookmarkEnd w:id="169"/>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20"/>
        <w:gridCol w:w="2820"/>
        <w:gridCol w:w="840"/>
        <w:gridCol w:w="4340"/>
      </w:tblGrid>
      <w:tr w:rsidR="00000000">
        <w:trPr>
          <w:trHeight w:val="276"/>
        </w:trPr>
        <w:tc>
          <w:tcPr>
            <w:tcW w:w="920" w:type="dxa"/>
            <w:shd w:val="clear" w:color="auto" w:fill="auto"/>
            <w:vAlign w:val="bottom"/>
          </w:tcPr>
          <w:p w:rsidR="00000000" w:rsidRDefault="006F13F1">
            <w:pPr>
              <w:spacing w:line="0" w:lineRule="atLeast"/>
              <w:rPr>
                <w:rFonts w:ascii="Times New Roman" w:eastAsia="Times New Roman" w:hAnsi="Times New Roman"/>
                <w:sz w:val="23"/>
              </w:rPr>
            </w:pPr>
          </w:p>
        </w:tc>
        <w:tc>
          <w:tcPr>
            <w:tcW w:w="2820" w:type="dxa"/>
            <w:shd w:val="clear" w:color="auto" w:fill="auto"/>
            <w:vAlign w:val="bottom"/>
          </w:tcPr>
          <w:p w:rsidR="00000000" w:rsidRDefault="006F13F1">
            <w:pPr>
              <w:spacing w:line="0" w:lineRule="atLeast"/>
              <w:rPr>
                <w:rFonts w:ascii="Times New Roman" w:eastAsia="Times New Roman" w:hAnsi="Times New Roman"/>
                <w:sz w:val="23"/>
              </w:rPr>
            </w:pPr>
          </w:p>
        </w:tc>
        <w:tc>
          <w:tcPr>
            <w:tcW w:w="5160" w:type="dxa"/>
            <w:gridSpan w:val="2"/>
            <w:shd w:val="clear" w:color="auto" w:fill="auto"/>
            <w:vAlign w:val="bottom"/>
          </w:tcPr>
          <w:p w:rsidR="00000000" w:rsidRDefault="006F13F1">
            <w:pPr>
              <w:spacing w:line="0" w:lineRule="atLeast"/>
              <w:ind w:left="220"/>
              <w:rPr>
                <w:rFonts w:ascii="Times New Roman" w:eastAsia="Times New Roman" w:hAnsi="Times New Roman"/>
                <w:b/>
                <w:sz w:val="24"/>
              </w:rPr>
            </w:pPr>
            <w:r>
              <w:rPr>
                <w:rFonts w:ascii="Times New Roman" w:eastAsia="Times New Roman" w:hAnsi="Times New Roman"/>
                <w:b/>
                <w:sz w:val="24"/>
              </w:rPr>
              <w:t>SCHEDULE II</w:t>
            </w:r>
          </w:p>
        </w:tc>
      </w:tr>
      <w:tr w:rsidR="00000000">
        <w:trPr>
          <w:trHeight w:val="401"/>
        </w:trPr>
        <w:tc>
          <w:tcPr>
            <w:tcW w:w="9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920" w:type="dxa"/>
            <w:tcBorders>
              <w:left w:val="single" w:sz="8" w:space="0" w:color="auto"/>
              <w:right w:val="single" w:sz="8" w:space="0" w:color="auto"/>
            </w:tcBorders>
            <w:shd w:val="clear" w:color="auto" w:fill="BFBFBF"/>
            <w:vAlign w:val="bottom"/>
          </w:tcPr>
          <w:p w:rsidR="00000000" w:rsidRDefault="006F13F1">
            <w:pPr>
              <w:spacing w:line="260" w:lineRule="exact"/>
              <w:jc w:val="right"/>
              <w:rPr>
                <w:rFonts w:ascii="Times New Roman" w:eastAsia="Times New Roman" w:hAnsi="Times New Roman"/>
                <w:b/>
                <w:sz w:val="24"/>
              </w:rPr>
            </w:pPr>
            <w:r>
              <w:rPr>
                <w:rFonts w:ascii="Times New Roman" w:eastAsia="Times New Roman" w:hAnsi="Times New Roman"/>
                <w:b/>
                <w:sz w:val="24"/>
              </w:rPr>
              <w:t>Sr. No.</w:t>
            </w:r>
          </w:p>
        </w:tc>
        <w:tc>
          <w:tcPr>
            <w:tcW w:w="2820" w:type="dxa"/>
            <w:shd w:val="clear" w:color="auto" w:fill="BFBFBF"/>
            <w:vAlign w:val="bottom"/>
          </w:tcPr>
          <w:p w:rsidR="00000000" w:rsidRDefault="006F13F1">
            <w:pPr>
              <w:spacing w:line="260" w:lineRule="exact"/>
              <w:ind w:left="1480"/>
              <w:rPr>
                <w:rFonts w:ascii="Times New Roman" w:eastAsia="Times New Roman" w:hAnsi="Times New Roman"/>
                <w:b/>
                <w:sz w:val="24"/>
              </w:rPr>
            </w:pPr>
            <w:r>
              <w:rPr>
                <w:rFonts w:ascii="Times New Roman" w:eastAsia="Times New Roman" w:hAnsi="Times New Roman"/>
                <w:b/>
                <w:sz w:val="24"/>
              </w:rPr>
              <w:t>Terms</w:t>
            </w:r>
          </w:p>
        </w:tc>
        <w:tc>
          <w:tcPr>
            <w:tcW w:w="840" w:type="dxa"/>
            <w:tcBorders>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4340" w:type="dxa"/>
            <w:tcBorders>
              <w:right w:val="single" w:sz="8" w:space="0" w:color="auto"/>
            </w:tcBorders>
            <w:shd w:val="clear" w:color="auto" w:fill="BFBFBF"/>
            <w:vAlign w:val="bottom"/>
          </w:tcPr>
          <w:p w:rsidR="00000000" w:rsidRDefault="006F13F1">
            <w:pPr>
              <w:spacing w:line="260" w:lineRule="exact"/>
              <w:ind w:left="1800"/>
              <w:rPr>
                <w:rFonts w:ascii="Times New Roman" w:eastAsia="Times New Roman" w:hAnsi="Times New Roman"/>
                <w:b/>
                <w:sz w:val="24"/>
              </w:rPr>
            </w:pPr>
            <w:r>
              <w:rPr>
                <w:rFonts w:ascii="Times New Roman" w:eastAsia="Times New Roman" w:hAnsi="Times New Roman"/>
                <w:b/>
                <w:sz w:val="24"/>
              </w:rPr>
              <w:t>Details</w:t>
            </w:r>
          </w:p>
        </w:tc>
      </w:tr>
      <w:tr w:rsidR="00000000">
        <w:trPr>
          <w:trHeight w:val="125"/>
        </w:trPr>
        <w:tc>
          <w:tcPr>
            <w:tcW w:w="920" w:type="dxa"/>
            <w:tcBorders>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282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84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434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r>
      <w:tr w:rsidR="00000000">
        <w:trPr>
          <w:trHeight w:val="256"/>
        </w:trPr>
        <w:tc>
          <w:tcPr>
            <w:tcW w:w="9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1.</w:t>
            </w:r>
          </w:p>
        </w:tc>
        <w:tc>
          <w:tcPr>
            <w:tcW w:w="282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Details of the Borrower</w:t>
            </w: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3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26"/>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9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2.</w:t>
            </w:r>
          </w:p>
        </w:tc>
        <w:tc>
          <w:tcPr>
            <w:tcW w:w="282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Details of the Facilities</w:t>
            </w: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340" w:type="dxa"/>
            <w:tcBorders>
              <w:right w:val="single" w:sz="8" w:space="0" w:color="auto"/>
            </w:tcBorders>
            <w:shd w:val="clear" w:color="auto" w:fill="auto"/>
            <w:vAlign w:val="bottom"/>
          </w:tcPr>
          <w:p w:rsidR="00000000" w:rsidRDefault="006F13F1">
            <w:pPr>
              <w:spacing w:line="256" w:lineRule="exact"/>
              <w:ind w:left="4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Details of the Term Loan Facility and/or</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i/>
                <w:sz w:val="24"/>
              </w:rPr>
              <w:t>Working</w:t>
            </w:r>
            <w:r>
              <w:rPr>
                <w:rFonts w:ascii="Times New Roman" w:eastAsia="Times New Roman" w:hAnsi="Times New Roman"/>
                <w:i/>
                <w:sz w:val="24"/>
              </w:rPr>
              <w:t xml:space="preserve"> Capital Facility to be inserted</w:t>
            </w:r>
            <w:r>
              <w:rPr>
                <w:rFonts w:ascii="Times New Roman" w:eastAsia="Times New Roman" w:hAnsi="Times New Roman"/>
                <w:sz w:val="24"/>
              </w:rPr>
              <w:t>]</w:t>
            </w:r>
          </w:p>
        </w:tc>
      </w:tr>
      <w:tr w:rsidR="00000000">
        <w:trPr>
          <w:trHeight w:val="526"/>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258" w:lineRule="exact"/>
              <w:ind w:right="200"/>
              <w:jc w:val="right"/>
              <w:rPr>
                <w:rFonts w:ascii="Times New Roman" w:eastAsia="Times New Roman" w:hAnsi="Times New Roman"/>
                <w:sz w:val="24"/>
              </w:rPr>
            </w:pPr>
            <w:r>
              <w:rPr>
                <w:rFonts w:ascii="Times New Roman" w:eastAsia="Times New Roman" w:hAnsi="Times New Roman"/>
                <w:sz w:val="24"/>
              </w:rPr>
              <w:t>3.</w:t>
            </w:r>
          </w:p>
        </w:tc>
        <w:tc>
          <w:tcPr>
            <w:tcW w:w="282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Description of the Facility</w:t>
            </w: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340" w:type="dxa"/>
            <w:tcBorders>
              <w:right w:val="single" w:sz="8" w:space="0" w:color="auto"/>
            </w:tcBorders>
            <w:shd w:val="clear" w:color="auto" w:fill="auto"/>
            <w:vAlign w:val="bottom"/>
          </w:tcPr>
          <w:p w:rsidR="00000000" w:rsidRDefault="006F13F1">
            <w:pPr>
              <w:spacing w:line="258" w:lineRule="exact"/>
              <w:ind w:left="4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The Term Loan Facility Agreement dated</w:t>
            </w:r>
          </w:p>
        </w:tc>
      </w:tr>
      <w:tr w:rsidR="00000000">
        <w:trPr>
          <w:trHeight w:val="27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Agreement</w:t>
            </w: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i/>
                <w:sz w:val="24"/>
              </w:rPr>
              <w:t>__________ executed between the</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i/>
                <w:sz w:val="24"/>
              </w:rPr>
              <w:t>Borrower and the Bank, as amended,</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i/>
                <w:sz w:val="24"/>
              </w:rPr>
              <w:t>amended and restated, modified or</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b/>
                <w:i/>
                <w:sz w:val="24"/>
              </w:rPr>
            </w:pPr>
            <w:r>
              <w:rPr>
                <w:rFonts w:ascii="Times New Roman" w:eastAsia="Times New Roman" w:hAnsi="Times New Roman"/>
                <w:i/>
                <w:sz w:val="24"/>
              </w:rPr>
              <w:t xml:space="preserve">supplemented from </w:t>
            </w:r>
            <w:r>
              <w:rPr>
                <w:rFonts w:ascii="Times New Roman" w:eastAsia="Times New Roman" w:hAnsi="Times New Roman"/>
                <w:i/>
                <w:sz w:val="24"/>
              </w:rPr>
              <w:t>time to time (</w:t>
            </w:r>
            <w:r>
              <w:rPr>
                <w:rFonts w:ascii="Times New Roman" w:eastAsia="Times New Roman" w:hAnsi="Times New Roman"/>
                <w:i/>
                <w:sz w:val="24"/>
              </w:rPr>
              <w:t>“</w:t>
            </w:r>
            <w:r>
              <w:rPr>
                <w:rFonts w:ascii="Times New Roman" w:eastAsia="Times New Roman" w:hAnsi="Times New Roman"/>
                <w:b/>
                <w:i/>
                <w:sz w:val="24"/>
              </w:rPr>
              <w:t>Term</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b/>
                <w:i/>
                <w:sz w:val="24"/>
              </w:rPr>
              <w:t>Loan Agreement</w:t>
            </w:r>
            <w:r>
              <w:rPr>
                <w:rFonts w:ascii="Times New Roman" w:eastAsia="Times New Roman" w:hAnsi="Times New Roman"/>
                <w:i/>
                <w:sz w:val="24"/>
              </w:rPr>
              <w:t>”); and/or</w:t>
            </w:r>
          </w:p>
        </w:tc>
      </w:tr>
      <w:tr w:rsidR="00000000">
        <w:trPr>
          <w:trHeight w:val="792"/>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i/>
                <w:sz w:val="24"/>
              </w:rPr>
              <w:t>The Working Capital Facility Agreement</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i/>
                <w:sz w:val="24"/>
              </w:rPr>
              <w:t>dated ________ executed between the</w:t>
            </w:r>
          </w:p>
        </w:tc>
      </w:tr>
      <w:tr w:rsidR="00000000">
        <w:trPr>
          <w:trHeight w:val="27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820" w:type="dxa"/>
            <w:shd w:val="clear" w:color="auto" w:fill="auto"/>
            <w:vAlign w:val="bottom"/>
          </w:tcPr>
          <w:p w:rsidR="00000000" w:rsidRDefault="006F13F1">
            <w:pPr>
              <w:spacing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340" w:type="dxa"/>
            <w:tcBorders>
              <w:right w:val="single" w:sz="8" w:space="0" w:color="auto"/>
            </w:tcBorders>
            <w:shd w:val="clear" w:color="auto" w:fill="auto"/>
            <w:vAlign w:val="bottom"/>
          </w:tcPr>
          <w:p w:rsidR="00000000" w:rsidRDefault="006F13F1">
            <w:pPr>
              <w:spacing w:line="273" w:lineRule="exact"/>
              <w:ind w:left="40"/>
              <w:rPr>
                <w:rFonts w:ascii="Times New Roman" w:eastAsia="Times New Roman" w:hAnsi="Times New Roman"/>
                <w:i/>
                <w:sz w:val="24"/>
              </w:rPr>
            </w:pPr>
            <w:r>
              <w:rPr>
                <w:rFonts w:ascii="Times New Roman" w:eastAsia="Times New Roman" w:hAnsi="Times New Roman"/>
                <w:i/>
                <w:sz w:val="24"/>
              </w:rPr>
              <w:t>Borrower and the Bank, as amended,</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i/>
                <w:sz w:val="24"/>
              </w:rPr>
            </w:pPr>
            <w:r>
              <w:rPr>
                <w:rFonts w:ascii="Times New Roman" w:eastAsia="Times New Roman" w:hAnsi="Times New Roman"/>
                <w:i/>
                <w:sz w:val="24"/>
              </w:rPr>
              <w:t>amended and restated, modified or</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b/>
                <w:i/>
                <w:sz w:val="24"/>
              </w:rPr>
            </w:pPr>
            <w:r>
              <w:rPr>
                <w:rFonts w:ascii="Times New Roman" w:eastAsia="Times New Roman" w:hAnsi="Times New Roman"/>
                <w:i/>
                <w:sz w:val="24"/>
              </w:rPr>
              <w:t>supplemented from time to time (</w:t>
            </w:r>
            <w:r>
              <w:rPr>
                <w:rFonts w:ascii="Times New Roman" w:eastAsia="Times New Roman" w:hAnsi="Times New Roman"/>
                <w:i/>
                <w:sz w:val="24"/>
              </w:rPr>
              <w:t>“</w:t>
            </w:r>
            <w:r>
              <w:rPr>
                <w:rFonts w:ascii="Times New Roman" w:eastAsia="Times New Roman" w:hAnsi="Times New Roman"/>
                <w:b/>
                <w:i/>
                <w:sz w:val="24"/>
              </w:rPr>
              <w:t>Working</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b/>
                <w:i/>
                <w:sz w:val="24"/>
              </w:rPr>
              <w:t>Capital Facility Agreement</w:t>
            </w:r>
            <w:r>
              <w:rPr>
                <w:rFonts w:ascii="Times New Roman" w:eastAsia="Times New Roman" w:hAnsi="Times New Roman"/>
                <w:i/>
                <w:sz w:val="24"/>
              </w:rPr>
              <w:t>”).</w:t>
            </w:r>
            <w:r>
              <w:rPr>
                <w:rFonts w:ascii="Times New Roman" w:eastAsia="Times New Roman" w:hAnsi="Times New Roman"/>
                <w:sz w:val="24"/>
              </w:rPr>
              <w:t>]</w:t>
            </w:r>
          </w:p>
        </w:tc>
      </w:tr>
      <w:tr w:rsidR="00000000">
        <w:trPr>
          <w:trHeight w:val="526"/>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920" w:type="dxa"/>
            <w:tcBorders>
              <w:left w:val="single" w:sz="8" w:space="0" w:color="auto"/>
              <w:right w:val="single" w:sz="8" w:space="0" w:color="auto"/>
            </w:tcBorders>
            <w:shd w:val="clear" w:color="auto" w:fill="auto"/>
            <w:vAlign w:val="bottom"/>
          </w:tcPr>
          <w:p w:rsidR="00000000" w:rsidRDefault="006F13F1">
            <w:pPr>
              <w:spacing w:line="263" w:lineRule="exact"/>
              <w:ind w:right="200"/>
              <w:jc w:val="right"/>
              <w:rPr>
                <w:rFonts w:ascii="Times New Roman" w:eastAsia="Times New Roman" w:hAnsi="Times New Roman"/>
                <w:sz w:val="24"/>
              </w:rPr>
            </w:pPr>
            <w:r>
              <w:rPr>
                <w:rFonts w:ascii="Times New Roman" w:eastAsia="Times New Roman" w:hAnsi="Times New Roman"/>
                <w:sz w:val="24"/>
              </w:rPr>
              <w:t>4.</w:t>
            </w:r>
          </w:p>
        </w:tc>
        <w:tc>
          <w:tcPr>
            <w:tcW w:w="2820" w:type="dxa"/>
            <w:shd w:val="clear" w:color="auto" w:fill="auto"/>
            <w:vAlign w:val="bottom"/>
          </w:tcPr>
          <w:p w:rsidR="00000000" w:rsidRDefault="006F13F1">
            <w:pPr>
              <w:spacing w:line="263" w:lineRule="exact"/>
              <w:ind w:left="60"/>
              <w:rPr>
                <w:rFonts w:ascii="Times New Roman" w:eastAsia="Times New Roman" w:hAnsi="Times New Roman"/>
                <w:sz w:val="24"/>
              </w:rPr>
            </w:pPr>
            <w:r>
              <w:rPr>
                <w:rFonts w:ascii="Times New Roman" w:eastAsia="Times New Roman" w:hAnsi="Times New Roman"/>
                <w:sz w:val="24"/>
              </w:rPr>
              <w:t>Default Rate</w:t>
            </w: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3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21"/>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40" w:right="1440" w:bottom="1440" w:left="1380" w:header="0" w:footer="0" w:gutter="0"/>
          <w:cols w:space="0" w:equalWidth="0">
            <w:col w:w="9420"/>
          </w:cols>
          <w:docGrid w:linePitch="360"/>
        </w:sectPr>
      </w:pPr>
    </w:p>
    <w:p w:rsidR="00000000" w:rsidRDefault="006F13F1">
      <w:pPr>
        <w:spacing w:line="3" w:lineRule="exact"/>
        <w:rPr>
          <w:rFonts w:ascii="Times New Roman" w:eastAsia="Times New Roman" w:hAnsi="Times New Roman"/>
        </w:rPr>
      </w:pPr>
      <w:bookmarkStart w:id="170" w:name="page171"/>
      <w:bookmarkEnd w:id="170"/>
    </w:p>
    <w:p w:rsidR="00000000" w:rsidRDefault="006F13F1">
      <w:pPr>
        <w:spacing w:line="237" w:lineRule="auto"/>
        <w:rPr>
          <w:rFonts w:ascii="Times New Roman" w:eastAsia="Times New Roman" w:hAnsi="Times New Roman"/>
          <w:sz w:val="32"/>
          <w:vertAlign w:val="superscript"/>
        </w:rPr>
      </w:pPr>
      <w:r>
        <w:rPr>
          <w:rFonts w:ascii="Times New Roman" w:eastAsia="Times New Roman" w:hAnsi="Times New Roman"/>
          <w:b/>
          <w:sz w:val="24"/>
        </w:rPr>
        <w:t>IN WITNESS THEREOF</w:t>
      </w:r>
      <w:r>
        <w:rPr>
          <w:rFonts w:ascii="Times New Roman" w:eastAsia="Times New Roman" w:hAnsi="Times New Roman"/>
          <w:sz w:val="24"/>
        </w:rPr>
        <w:t xml:space="preserve"> </w:t>
      </w:r>
      <w:r>
        <w:rPr>
          <w:rFonts w:ascii="Times New Roman" w:eastAsia="Times New Roman" w:hAnsi="Times New Roman"/>
          <w:sz w:val="24"/>
        </w:rPr>
        <w:t>the Guarantor(s) has/have set his/her/their hand(s) to these presents</w:t>
      </w:r>
      <w:r>
        <w:rPr>
          <w:rFonts w:ascii="Times New Roman" w:eastAsia="Times New Roman" w:hAnsi="Times New Roman"/>
          <w:sz w:val="24"/>
        </w:rPr>
        <w:t xml:space="preserve"> on this day and year first above written:</w:t>
      </w:r>
      <w:r>
        <w:rPr>
          <w:rFonts w:ascii="Times New Roman" w:eastAsia="Times New Roman" w:hAnsi="Times New Roman"/>
          <w:sz w:val="32"/>
          <w:vertAlign w:val="superscript"/>
        </w:rPr>
        <w:t>8</w:t>
      </w:r>
    </w:p>
    <w:p w:rsidR="00000000" w:rsidRDefault="006F13F1">
      <w:pPr>
        <w:spacing w:line="30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Guarantor is an Individual:</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tabs>
          <w:tab w:val="left" w:pos="6400"/>
        </w:tabs>
        <w:spacing w:line="0" w:lineRule="atLeast"/>
        <w:rPr>
          <w:rFonts w:ascii="Times New Roman" w:eastAsia="Times New Roman" w:hAnsi="Times New Roman"/>
          <w:sz w:val="24"/>
        </w:rPr>
      </w:pPr>
      <w:r>
        <w:rPr>
          <w:rFonts w:ascii="Times New Roman" w:eastAsia="Times New Roman" w:hAnsi="Times New Roman"/>
          <w:sz w:val="24"/>
        </w:rPr>
        <w:t>________________</w:t>
      </w:r>
      <w:r>
        <w:rPr>
          <w:rFonts w:ascii="Times New Roman" w:eastAsia="Times New Roman" w:hAnsi="Times New Roman"/>
          <w:sz w:val="24"/>
        </w:rPr>
        <w:t>_____</w:t>
      </w:r>
      <w:r>
        <w:rPr>
          <w:rFonts w:ascii="Times New Roman" w:eastAsia="Times New Roman" w:hAnsi="Times New Roman"/>
        </w:rPr>
        <w:tab/>
      </w:r>
      <w:r>
        <w:rPr>
          <w:rFonts w:ascii="Times New Roman" w:eastAsia="Times New Roman" w:hAnsi="Times New Roman"/>
          <w:sz w:val="24"/>
        </w:rPr>
        <w:t>_____________________</w:t>
      </w:r>
    </w:p>
    <w:p w:rsidR="00000000" w:rsidRDefault="006F13F1">
      <w:pPr>
        <w:spacing w:line="5" w:lineRule="exact"/>
        <w:rPr>
          <w:rFonts w:ascii="Times New Roman" w:eastAsia="Times New Roman" w:hAnsi="Times New Roman"/>
        </w:rPr>
      </w:pPr>
    </w:p>
    <w:p w:rsidR="00000000" w:rsidRDefault="006F13F1">
      <w:pPr>
        <w:tabs>
          <w:tab w:val="left" w:pos="6460"/>
        </w:tabs>
        <w:spacing w:line="0" w:lineRule="atLeast"/>
        <w:rPr>
          <w:rFonts w:ascii="Times New Roman" w:eastAsia="Times New Roman" w:hAnsi="Times New Roman"/>
          <w:b/>
          <w:sz w:val="24"/>
        </w:rPr>
      </w:pPr>
      <w:r>
        <w:rPr>
          <w:rFonts w:ascii="Times New Roman" w:eastAsia="Times New Roman" w:hAnsi="Times New Roman"/>
          <w:b/>
          <w:sz w:val="24"/>
        </w:rPr>
        <w:t>Guarantor Signature</w:t>
      </w:r>
      <w:r>
        <w:rPr>
          <w:rFonts w:ascii="Times New Roman" w:eastAsia="Times New Roman" w:hAnsi="Times New Roman"/>
        </w:rPr>
        <w:tab/>
      </w:r>
      <w:r>
        <w:rPr>
          <w:rFonts w:ascii="Times New Roman" w:eastAsia="Times New Roman" w:hAnsi="Times New Roman"/>
          <w:b/>
          <w:sz w:val="24"/>
        </w:rPr>
        <w:t>Guarantor Initial</w:t>
      </w:r>
    </w:p>
    <w:p w:rsidR="00000000" w:rsidRDefault="006F13F1">
      <w:pPr>
        <w:spacing w:line="115"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[Note: Both the signature and the initials to</w:t>
      </w:r>
    </w:p>
    <w:p w:rsidR="00000000" w:rsidRDefault="006F13F1">
      <w:pPr>
        <w:tabs>
          <w:tab w:val="left" w:pos="440"/>
          <w:tab w:val="left" w:pos="1500"/>
          <w:tab w:val="left" w:pos="1980"/>
          <w:tab w:val="left" w:pos="2560"/>
          <w:tab w:val="left" w:pos="3260"/>
          <w:tab w:val="left" w:pos="3940"/>
        </w:tabs>
        <w:spacing w:line="0" w:lineRule="atLeast"/>
        <w:rPr>
          <w:rFonts w:ascii="Times New Roman" w:eastAsia="Times New Roman" w:hAnsi="Times New Roman"/>
          <w:i/>
          <w:sz w:val="22"/>
        </w:rPr>
      </w:pPr>
      <w:r>
        <w:rPr>
          <w:rFonts w:ascii="Times New Roman" w:eastAsia="Times New Roman" w:hAnsi="Times New Roman"/>
          <w:i/>
          <w:sz w:val="24"/>
        </w:rPr>
        <w:t>be</w:t>
      </w:r>
      <w:r>
        <w:rPr>
          <w:rFonts w:ascii="Times New Roman" w:eastAsia="Times New Roman" w:hAnsi="Times New Roman"/>
          <w:i/>
          <w:sz w:val="24"/>
        </w:rPr>
        <w:tab/>
      </w:r>
      <w:r>
        <w:rPr>
          <w:rFonts w:ascii="Times New Roman" w:eastAsia="Times New Roman" w:hAnsi="Times New Roman"/>
          <w:i/>
          <w:sz w:val="24"/>
        </w:rPr>
        <w:t>obtained</w:t>
      </w:r>
      <w:r>
        <w:rPr>
          <w:rFonts w:ascii="Times New Roman" w:eastAsia="Times New Roman" w:hAnsi="Times New Roman"/>
          <w:i/>
          <w:sz w:val="24"/>
        </w:rPr>
        <w:tab/>
      </w:r>
      <w:r>
        <w:rPr>
          <w:rFonts w:ascii="Times New Roman" w:eastAsia="Times New Roman" w:hAnsi="Times New Roman"/>
          <w:i/>
          <w:sz w:val="24"/>
        </w:rPr>
        <w:t>on</w:t>
      </w:r>
      <w:r>
        <w:rPr>
          <w:rFonts w:ascii="Times New Roman" w:eastAsia="Times New Roman" w:hAnsi="Times New Roman"/>
          <w:i/>
          <w:sz w:val="24"/>
        </w:rPr>
        <w:tab/>
      </w:r>
      <w:r>
        <w:rPr>
          <w:rFonts w:ascii="Times New Roman" w:eastAsia="Times New Roman" w:hAnsi="Times New Roman"/>
          <w:i/>
          <w:sz w:val="24"/>
        </w:rPr>
        <w:t>this</w:t>
      </w:r>
      <w:r>
        <w:rPr>
          <w:rFonts w:ascii="Times New Roman" w:eastAsia="Times New Roman" w:hAnsi="Times New Roman"/>
          <w:i/>
          <w:sz w:val="24"/>
        </w:rPr>
        <w:tab/>
      </w:r>
      <w:r>
        <w:rPr>
          <w:rFonts w:ascii="Times New Roman" w:eastAsia="Times New Roman" w:hAnsi="Times New Roman"/>
          <w:i/>
          <w:sz w:val="24"/>
        </w:rPr>
        <w:t>page</w:t>
      </w:r>
      <w:r>
        <w:rPr>
          <w:rFonts w:ascii="Times New Roman" w:eastAsia="Times New Roman" w:hAnsi="Times New Roman"/>
          <w:i/>
          <w:sz w:val="24"/>
        </w:rPr>
        <w:tab/>
      </w:r>
      <w:r>
        <w:rPr>
          <w:rFonts w:ascii="Times New Roman" w:eastAsia="Times New Roman" w:hAnsi="Times New Roman"/>
          <w:i/>
          <w:sz w:val="24"/>
        </w:rPr>
        <w:t>from</w:t>
      </w:r>
      <w:r>
        <w:rPr>
          <w:rFonts w:ascii="Times New Roman" w:eastAsia="Times New Roman" w:hAnsi="Times New Roman"/>
        </w:rPr>
        <w:tab/>
      </w:r>
      <w:r>
        <w:rPr>
          <w:rFonts w:ascii="Times New Roman" w:eastAsia="Times New Roman" w:hAnsi="Times New Roman"/>
          <w:i/>
          <w:sz w:val="22"/>
        </w:rPr>
        <w:t>the</w:t>
      </w:r>
    </w:p>
    <w:p w:rsidR="00000000" w:rsidRDefault="006F13F1">
      <w:pPr>
        <w:tabs>
          <w:tab w:val="left" w:pos="1500"/>
          <w:tab w:val="left" w:pos="2240"/>
          <w:tab w:val="left" w:pos="2900"/>
          <w:tab w:val="left" w:pos="4040"/>
        </w:tabs>
        <w:spacing w:line="0" w:lineRule="atLeast"/>
        <w:rPr>
          <w:rFonts w:ascii="Times New Roman" w:eastAsia="Times New Roman" w:hAnsi="Times New Roman"/>
          <w:i/>
          <w:sz w:val="23"/>
        </w:rPr>
      </w:pPr>
      <w:r>
        <w:rPr>
          <w:rFonts w:ascii="Times New Roman" w:eastAsia="Times New Roman" w:hAnsi="Times New Roman"/>
          <w:i/>
          <w:sz w:val="24"/>
        </w:rPr>
        <w:t>individual</w:t>
      </w:r>
      <w:r>
        <w:rPr>
          <w:rFonts w:ascii="Times New Roman" w:eastAsia="Times New Roman" w:hAnsi="Times New Roman"/>
        </w:rPr>
        <w:tab/>
      </w:r>
      <w:r>
        <w:rPr>
          <w:rFonts w:ascii="Times New Roman" w:eastAsia="Times New Roman" w:hAnsi="Times New Roman"/>
          <w:i/>
          <w:sz w:val="24"/>
        </w:rPr>
        <w:t>or</w:t>
      </w:r>
      <w:r>
        <w:rPr>
          <w:rFonts w:ascii="Times New Roman" w:eastAsia="Times New Roman" w:hAnsi="Times New Roman"/>
        </w:rPr>
        <w:tab/>
      </w:r>
      <w:r>
        <w:rPr>
          <w:rFonts w:ascii="Times New Roman" w:eastAsia="Times New Roman" w:hAnsi="Times New Roman"/>
          <w:i/>
          <w:sz w:val="24"/>
        </w:rPr>
        <w:t>a</w:t>
      </w:r>
      <w:r>
        <w:rPr>
          <w:rFonts w:ascii="Times New Roman" w:eastAsia="Times New Roman" w:hAnsi="Times New Roman"/>
        </w:rPr>
        <w:tab/>
      </w:r>
      <w:r>
        <w:rPr>
          <w:rFonts w:ascii="Times New Roman" w:eastAsia="Times New Roman" w:hAnsi="Times New Roman"/>
          <w:i/>
          <w:sz w:val="24"/>
        </w:rPr>
        <w:t>power</w:t>
      </w:r>
      <w:r>
        <w:rPr>
          <w:rFonts w:ascii="Times New Roman" w:eastAsia="Times New Roman" w:hAnsi="Times New Roman"/>
        </w:rPr>
        <w:tab/>
      </w:r>
      <w:r>
        <w:rPr>
          <w:rFonts w:ascii="Times New Roman" w:eastAsia="Times New Roman" w:hAnsi="Times New Roman"/>
          <w:i/>
          <w:sz w:val="23"/>
        </w:rPr>
        <w:t>of</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attorney holder of the individual. Clause to</w:t>
      </w:r>
    </w:p>
    <w:p w:rsidR="00000000" w:rsidRDefault="006F13F1">
      <w:pPr>
        <w:tabs>
          <w:tab w:val="left" w:pos="360"/>
          <w:tab w:val="left" w:pos="1260"/>
          <w:tab w:val="left" w:pos="2260"/>
          <w:tab w:val="left" w:pos="2540"/>
          <w:tab w:val="left" w:pos="2980"/>
          <w:tab w:val="left" w:pos="4060"/>
        </w:tabs>
        <w:spacing w:line="0" w:lineRule="atLeast"/>
        <w:rPr>
          <w:rFonts w:ascii="Times New Roman" w:eastAsia="Times New Roman" w:hAnsi="Times New Roman"/>
          <w:i/>
          <w:sz w:val="23"/>
        </w:rPr>
      </w:pPr>
      <w:r>
        <w:rPr>
          <w:rFonts w:ascii="Times New Roman" w:eastAsia="Times New Roman" w:hAnsi="Times New Roman"/>
          <w:i/>
          <w:sz w:val="24"/>
        </w:rPr>
        <w:t>be</w:t>
      </w:r>
      <w:r>
        <w:rPr>
          <w:rFonts w:ascii="Times New Roman" w:eastAsia="Times New Roman" w:hAnsi="Times New Roman"/>
          <w:i/>
          <w:sz w:val="24"/>
        </w:rPr>
        <w:tab/>
      </w:r>
      <w:r>
        <w:rPr>
          <w:rFonts w:ascii="Times New Roman" w:eastAsia="Times New Roman" w:hAnsi="Times New Roman"/>
          <w:i/>
          <w:sz w:val="24"/>
        </w:rPr>
        <w:t>suitably</w:t>
      </w:r>
      <w:r>
        <w:rPr>
          <w:rFonts w:ascii="Times New Roman" w:eastAsia="Times New Roman" w:hAnsi="Times New Roman"/>
          <w:i/>
          <w:sz w:val="24"/>
        </w:rPr>
        <w:tab/>
      </w:r>
      <w:r>
        <w:rPr>
          <w:rFonts w:ascii="Times New Roman" w:eastAsia="Times New Roman" w:hAnsi="Times New Roman"/>
          <w:i/>
          <w:sz w:val="24"/>
        </w:rPr>
        <w:t>modified</w:t>
      </w:r>
      <w:r>
        <w:rPr>
          <w:rFonts w:ascii="Times New Roman" w:eastAsia="Times New Roman" w:hAnsi="Times New Roman"/>
          <w:i/>
          <w:sz w:val="24"/>
        </w:rPr>
        <w:tab/>
      </w:r>
      <w:r>
        <w:rPr>
          <w:rFonts w:ascii="Times New Roman" w:eastAsia="Times New Roman" w:hAnsi="Times New Roman"/>
          <w:i/>
          <w:sz w:val="24"/>
        </w:rPr>
        <w:t>if</w:t>
      </w:r>
      <w:r>
        <w:rPr>
          <w:rFonts w:ascii="Times New Roman" w:eastAsia="Times New Roman" w:hAnsi="Times New Roman"/>
          <w:i/>
          <w:sz w:val="24"/>
        </w:rPr>
        <w:tab/>
      </w:r>
      <w:r>
        <w:rPr>
          <w:rFonts w:ascii="Times New Roman" w:eastAsia="Times New Roman" w:hAnsi="Times New Roman"/>
          <w:i/>
          <w:sz w:val="24"/>
        </w:rPr>
        <w:t>the</w:t>
      </w:r>
      <w:r>
        <w:rPr>
          <w:rFonts w:ascii="Times New Roman" w:eastAsia="Times New Roman" w:hAnsi="Times New Roman"/>
          <w:i/>
          <w:sz w:val="24"/>
        </w:rPr>
        <w:tab/>
      </w:r>
      <w:r>
        <w:rPr>
          <w:rFonts w:ascii="Times New Roman" w:eastAsia="Times New Roman" w:hAnsi="Times New Roman"/>
          <w:i/>
          <w:sz w:val="24"/>
        </w:rPr>
        <w:t>document</w:t>
      </w:r>
      <w:r>
        <w:rPr>
          <w:rFonts w:ascii="Times New Roman" w:eastAsia="Times New Roman" w:hAnsi="Times New Roman"/>
        </w:rPr>
        <w:tab/>
      </w:r>
      <w:r>
        <w:rPr>
          <w:rFonts w:ascii="Times New Roman" w:eastAsia="Times New Roman" w:hAnsi="Times New Roman"/>
          <w:i/>
          <w:sz w:val="23"/>
        </w:rPr>
        <w:t>is</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being  executed  by  the  power  of  attorney</w:t>
      </w:r>
    </w:p>
    <w:p w:rsidR="00000000" w:rsidRDefault="006F13F1">
      <w:pPr>
        <w:tabs>
          <w:tab w:val="left" w:pos="760"/>
          <w:tab w:val="left" w:pos="1120"/>
          <w:tab w:val="left" w:pos="1560"/>
          <w:tab w:val="left" w:pos="2760"/>
          <w:tab w:val="left" w:pos="3320"/>
        </w:tabs>
        <w:spacing w:line="0" w:lineRule="atLeast"/>
        <w:rPr>
          <w:rFonts w:ascii="Times New Roman" w:eastAsia="Times New Roman" w:hAnsi="Times New Roman"/>
          <w:i/>
          <w:sz w:val="24"/>
        </w:rPr>
      </w:pPr>
      <w:r>
        <w:rPr>
          <w:rFonts w:ascii="Times New Roman" w:eastAsia="Times New Roman" w:hAnsi="Times New Roman"/>
          <w:i/>
          <w:sz w:val="24"/>
        </w:rPr>
        <w:t>holder</w:t>
      </w:r>
      <w:r>
        <w:rPr>
          <w:rFonts w:ascii="Times New Roman" w:eastAsia="Times New Roman" w:hAnsi="Times New Roman"/>
          <w:i/>
          <w:sz w:val="24"/>
        </w:rPr>
        <w:tab/>
      </w:r>
      <w:r>
        <w:rPr>
          <w:rFonts w:ascii="Times New Roman" w:eastAsia="Times New Roman" w:hAnsi="Times New Roman"/>
          <w:i/>
          <w:sz w:val="24"/>
        </w:rPr>
        <w:t>of</w:t>
      </w:r>
      <w:r>
        <w:rPr>
          <w:rFonts w:ascii="Times New Roman" w:eastAsia="Times New Roman" w:hAnsi="Times New Roman"/>
          <w:i/>
          <w:sz w:val="24"/>
        </w:rPr>
        <w:tab/>
      </w:r>
      <w:r>
        <w:rPr>
          <w:rFonts w:ascii="Times New Roman" w:eastAsia="Times New Roman" w:hAnsi="Times New Roman"/>
          <w:i/>
          <w:sz w:val="24"/>
        </w:rPr>
        <w:t>the</w:t>
      </w:r>
      <w:r>
        <w:rPr>
          <w:rFonts w:ascii="Times New Roman" w:eastAsia="Times New Roman" w:hAnsi="Times New Roman"/>
          <w:i/>
          <w:sz w:val="24"/>
        </w:rPr>
        <w:tab/>
      </w:r>
      <w:r>
        <w:rPr>
          <w:rFonts w:ascii="Times New Roman" w:eastAsia="Times New Roman" w:hAnsi="Times New Roman"/>
          <w:i/>
          <w:sz w:val="24"/>
        </w:rPr>
        <w:t>Guarantor</w:t>
      </w:r>
      <w:r>
        <w:rPr>
          <w:rFonts w:ascii="Times New Roman" w:eastAsia="Times New Roman" w:hAnsi="Times New Roman"/>
          <w:i/>
          <w:sz w:val="24"/>
        </w:rPr>
        <w:tab/>
      </w:r>
      <w:r>
        <w:rPr>
          <w:rFonts w:ascii="Times New Roman" w:eastAsia="Times New Roman" w:hAnsi="Times New Roman"/>
          <w:i/>
          <w:sz w:val="24"/>
        </w:rPr>
        <w:t>with</w:t>
      </w:r>
      <w:r>
        <w:rPr>
          <w:rFonts w:ascii="Times New Roman" w:eastAsia="Times New Roman" w:hAnsi="Times New Roman"/>
          <w:i/>
          <w:sz w:val="24"/>
        </w:rPr>
        <w:tab/>
      </w:r>
      <w:r>
        <w:rPr>
          <w:rFonts w:ascii="Times New Roman" w:eastAsia="Times New Roman" w:hAnsi="Times New Roman"/>
          <w:i/>
          <w:sz w:val="24"/>
        </w:rPr>
        <w:t>following</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 xml:space="preserve">statements  </w:t>
      </w:r>
      <w:r>
        <w:rPr>
          <w:rFonts w:ascii="Times New Roman" w:eastAsia="Times New Roman" w:hAnsi="Times New Roman"/>
          <w:i/>
          <w:sz w:val="24"/>
        </w:rPr>
        <w:t>“</w:t>
      </w:r>
      <w:r>
        <w:rPr>
          <w:rFonts w:ascii="Times New Roman" w:eastAsia="Times New Roman" w:hAnsi="Times New Roman"/>
          <w:i/>
          <w:sz w:val="24"/>
        </w:rPr>
        <w:t>In  case  the  Guarantor  is  an</w:t>
      </w:r>
    </w:p>
    <w:p w:rsidR="00000000" w:rsidRDefault="006F13F1">
      <w:pPr>
        <w:tabs>
          <w:tab w:val="left" w:pos="1380"/>
          <w:tab w:val="left" w:pos="2740"/>
          <w:tab w:val="left" w:pos="3940"/>
        </w:tabs>
        <w:spacing w:line="0" w:lineRule="atLeast"/>
        <w:rPr>
          <w:rFonts w:ascii="Times New Roman" w:eastAsia="Times New Roman" w:hAnsi="Times New Roman"/>
          <w:i/>
          <w:sz w:val="24"/>
        </w:rPr>
      </w:pPr>
      <w:r>
        <w:rPr>
          <w:rFonts w:ascii="Times New Roman" w:eastAsia="Times New Roman" w:hAnsi="Times New Roman"/>
          <w:i/>
          <w:sz w:val="24"/>
        </w:rPr>
        <w:t>individual</w:t>
      </w:r>
      <w:r>
        <w:rPr>
          <w:rFonts w:ascii="Times New Roman" w:eastAsia="Times New Roman" w:hAnsi="Times New Roman"/>
        </w:rPr>
        <w:tab/>
      </w:r>
      <w:r>
        <w:rPr>
          <w:rFonts w:ascii="Times New Roman" w:eastAsia="Times New Roman" w:hAnsi="Times New Roman"/>
          <w:i/>
          <w:sz w:val="24"/>
        </w:rPr>
        <w:t>executing</w:t>
      </w:r>
      <w:r>
        <w:rPr>
          <w:rFonts w:ascii="Times New Roman" w:eastAsia="Times New Roman" w:hAnsi="Times New Roman"/>
        </w:rPr>
        <w:tab/>
      </w:r>
      <w:r>
        <w:rPr>
          <w:rFonts w:ascii="Times New Roman" w:eastAsia="Times New Roman" w:hAnsi="Times New Roman"/>
          <w:i/>
          <w:sz w:val="24"/>
        </w:rPr>
        <w:t>through</w:t>
      </w:r>
      <w:r>
        <w:rPr>
          <w:rFonts w:ascii="Times New Roman" w:eastAsia="Times New Roman" w:hAnsi="Times New Roman"/>
        </w:rPr>
        <w:tab/>
      </w:r>
      <w:r>
        <w:rPr>
          <w:rFonts w:ascii="Times New Roman" w:eastAsia="Times New Roman" w:hAnsi="Times New Roman"/>
          <w:i/>
          <w:sz w:val="24"/>
        </w:rPr>
        <w:t>the</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Guarantor</w:t>
      </w:r>
      <w:r>
        <w:rPr>
          <w:rFonts w:ascii="Times New Roman" w:eastAsia="Times New Roman" w:hAnsi="Times New Roman"/>
          <w:i/>
          <w:sz w:val="24"/>
        </w:rPr>
        <w:t>’s power of attorney holder</w:t>
      </w:r>
      <w:r>
        <w:rPr>
          <w:rFonts w:ascii="Times New Roman" w:eastAsia="Times New Roman" w:hAnsi="Times New Roman"/>
          <w:i/>
          <w:sz w:val="24"/>
        </w:rPr>
        <w:t>” and</w:t>
      </w:r>
    </w:p>
    <w:p w:rsidR="00000000" w:rsidRDefault="006F13F1">
      <w:pPr>
        <w:spacing w:line="0" w:lineRule="atLeast"/>
        <w:rPr>
          <w:rFonts w:ascii="Times New Roman" w:eastAsia="Times New Roman" w:hAnsi="Times New Roman"/>
          <w:b/>
          <w:i/>
          <w:sz w:val="24"/>
        </w:rPr>
      </w:pPr>
      <w:r>
        <w:rPr>
          <w:rFonts w:ascii="Times New Roman" w:eastAsia="Times New Roman" w:hAnsi="Times New Roman"/>
          <w:i/>
          <w:sz w:val="24"/>
        </w:rPr>
        <w:t>“Guarantor</w:t>
      </w:r>
      <w:r>
        <w:rPr>
          <w:rFonts w:ascii="Times New Roman" w:eastAsia="Times New Roman" w:hAnsi="Times New Roman"/>
          <w:i/>
          <w:sz w:val="24"/>
        </w:rPr>
        <w:t xml:space="preserve">’s </w:t>
      </w:r>
      <w:r>
        <w:rPr>
          <w:rFonts w:ascii="Times New Roman" w:eastAsia="Times New Roman" w:hAnsi="Times New Roman"/>
          <w:b/>
          <w:i/>
          <w:sz w:val="24"/>
        </w:rPr>
        <w:t>Power of Attorney Holder</w:t>
      </w:r>
      <w:r>
        <w:rPr>
          <w:rFonts w:ascii="Times New Roman" w:eastAsia="Times New Roman" w:hAnsi="Times New Roman"/>
          <w:b/>
          <w:i/>
          <w:sz w:val="24"/>
        </w:rPr>
        <w:t>’s</w:t>
      </w:r>
    </w:p>
    <w:p w:rsidR="00000000" w:rsidRDefault="006F13F1">
      <w:pPr>
        <w:tabs>
          <w:tab w:val="left" w:pos="1420"/>
          <w:tab w:val="left" w:pos="3080"/>
          <w:tab w:val="left" w:pos="4020"/>
        </w:tabs>
        <w:spacing w:line="0" w:lineRule="atLeast"/>
        <w:rPr>
          <w:rFonts w:ascii="Times New Roman" w:eastAsia="Times New Roman" w:hAnsi="Times New Roman"/>
          <w:b/>
          <w:i/>
          <w:sz w:val="24"/>
        </w:rPr>
      </w:pPr>
      <w:r>
        <w:rPr>
          <w:rFonts w:ascii="Times New Roman" w:eastAsia="Times New Roman" w:hAnsi="Times New Roman"/>
          <w:b/>
          <w:i/>
          <w:sz w:val="24"/>
        </w:rPr>
        <w:t>Signatu</w:t>
      </w:r>
      <w:r>
        <w:rPr>
          <w:rFonts w:ascii="Times New Roman" w:eastAsia="Times New Roman" w:hAnsi="Times New Roman"/>
          <w:b/>
          <w:i/>
          <w:sz w:val="24"/>
        </w:rPr>
        <w:t>re</w:t>
      </w:r>
      <w:r>
        <w:rPr>
          <w:rFonts w:ascii="Times New Roman" w:eastAsia="Times New Roman" w:hAnsi="Times New Roman"/>
          <w:i/>
          <w:sz w:val="24"/>
        </w:rPr>
        <w:t>”</w:t>
      </w:r>
      <w:r>
        <w:rPr>
          <w:rFonts w:ascii="Times New Roman" w:eastAsia="Times New Roman" w:hAnsi="Times New Roman"/>
        </w:rPr>
        <w:tab/>
      </w:r>
      <w:r>
        <w:rPr>
          <w:rFonts w:ascii="Times New Roman" w:eastAsia="Times New Roman" w:hAnsi="Times New Roman"/>
          <w:b/>
          <w:i/>
          <w:sz w:val="24"/>
        </w:rPr>
        <w:t>“Guarantor</w:t>
      </w:r>
      <w:r>
        <w:rPr>
          <w:rFonts w:ascii="Times New Roman" w:eastAsia="Times New Roman" w:hAnsi="Times New Roman"/>
          <w:b/>
          <w:i/>
          <w:sz w:val="24"/>
        </w:rPr>
        <w:t>’s</w:t>
      </w:r>
      <w:r>
        <w:rPr>
          <w:rFonts w:ascii="Times New Roman" w:eastAsia="Times New Roman" w:hAnsi="Times New Roman"/>
        </w:rPr>
        <w:tab/>
      </w:r>
      <w:r>
        <w:rPr>
          <w:rFonts w:ascii="Times New Roman" w:eastAsia="Times New Roman" w:hAnsi="Times New Roman"/>
          <w:b/>
          <w:i/>
          <w:sz w:val="24"/>
        </w:rPr>
        <w:t>Power</w:t>
      </w:r>
      <w:r>
        <w:rPr>
          <w:rFonts w:ascii="Times New Roman" w:eastAsia="Times New Roman" w:hAnsi="Times New Roman"/>
        </w:rPr>
        <w:tab/>
      </w:r>
      <w:r>
        <w:rPr>
          <w:rFonts w:ascii="Times New Roman" w:eastAsia="Times New Roman" w:hAnsi="Times New Roman"/>
          <w:b/>
          <w:i/>
          <w:sz w:val="24"/>
        </w:rPr>
        <w:t>of</w:t>
      </w:r>
    </w:p>
    <w:p w:rsidR="00000000" w:rsidRDefault="006F13F1">
      <w:pPr>
        <w:spacing w:line="0" w:lineRule="atLeast"/>
        <w:rPr>
          <w:rFonts w:ascii="Times New Roman" w:eastAsia="Times New Roman" w:hAnsi="Times New Roman"/>
          <w:i/>
          <w:sz w:val="24"/>
        </w:rPr>
      </w:pPr>
      <w:r>
        <w:rPr>
          <w:rFonts w:ascii="Times New Roman" w:eastAsia="Times New Roman" w:hAnsi="Times New Roman"/>
          <w:b/>
          <w:i/>
          <w:sz w:val="24"/>
        </w:rPr>
        <w:t>Attorney Holder</w:t>
      </w:r>
      <w:r>
        <w:rPr>
          <w:rFonts w:ascii="Times New Roman" w:eastAsia="Times New Roman" w:hAnsi="Times New Roman"/>
          <w:b/>
          <w:i/>
          <w:sz w:val="24"/>
        </w:rPr>
        <w:t>’s Initial</w:t>
      </w:r>
      <w:r>
        <w:rPr>
          <w:rFonts w:ascii="Times New Roman" w:eastAsia="Times New Roman" w:hAnsi="Times New Roman"/>
          <w:i/>
          <w:sz w:val="24"/>
        </w:rPr>
        <w:t>”</w:t>
      </w:r>
      <w:r>
        <w:rPr>
          <w:rFonts w:ascii="Times New Roman" w:eastAsia="Times New Roman" w:hAnsi="Times New Roman"/>
          <w:i/>
          <w:sz w:val="24"/>
        </w:rPr>
        <w:t>]</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Guarantor is a company:</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tabs>
          <w:tab w:val="left" w:pos="6400"/>
        </w:tabs>
        <w:spacing w:line="0" w:lineRule="atLeast"/>
        <w:rPr>
          <w:rFonts w:ascii="Times New Roman" w:eastAsia="Times New Roman" w:hAnsi="Times New Roman"/>
          <w:sz w:val="24"/>
        </w:rPr>
      </w:pPr>
      <w:r>
        <w:rPr>
          <w:rFonts w:ascii="Times New Roman" w:eastAsia="Times New Roman" w:hAnsi="Times New Roman"/>
          <w:sz w:val="24"/>
        </w:rPr>
        <w:t>_____________________</w:t>
      </w:r>
      <w:r>
        <w:rPr>
          <w:rFonts w:ascii="Times New Roman" w:eastAsia="Times New Roman" w:hAnsi="Times New Roman"/>
        </w:rPr>
        <w:tab/>
      </w:r>
      <w:r>
        <w:rPr>
          <w:rFonts w:ascii="Times New Roman" w:eastAsia="Times New Roman" w:hAnsi="Times New Roman"/>
          <w:sz w:val="24"/>
        </w:rPr>
        <w:t>_____________________</w:t>
      </w:r>
    </w:p>
    <w:p w:rsidR="00000000" w:rsidRDefault="006F13F1">
      <w:pPr>
        <w:spacing w:line="5" w:lineRule="exact"/>
        <w:rPr>
          <w:rFonts w:ascii="Times New Roman" w:eastAsia="Times New Roman" w:hAnsi="Times New Roman"/>
        </w:rPr>
      </w:pPr>
    </w:p>
    <w:p w:rsidR="00000000" w:rsidRDefault="006F13F1">
      <w:pPr>
        <w:tabs>
          <w:tab w:val="left" w:pos="5820"/>
        </w:tabs>
        <w:spacing w:line="0" w:lineRule="atLeast"/>
        <w:rPr>
          <w:rFonts w:ascii="Times New Roman" w:eastAsia="Times New Roman" w:hAnsi="Times New Roman"/>
          <w:b/>
          <w:sz w:val="24"/>
        </w:rPr>
      </w:pPr>
      <w:r>
        <w:rPr>
          <w:rFonts w:ascii="Times New Roman" w:eastAsia="Times New Roman" w:hAnsi="Times New Roman"/>
          <w:b/>
          <w:sz w:val="24"/>
        </w:rPr>
        <w:t>Authorised Signatory Signature</w:t>
      </w:r>
      <w:r>
        <w:rPr>
          <w:rFonts w:ascii="Times New Roman" w:eastAsia="Times New Roman" w:hAnsi="Times New Roman"/>
        </w:rPr>
        <w:tab/>
      </w:r>
      <w:r>
        <w:rPr>
          <w:rFonts w:ascii="Times New Roman" w:eastAsia="Times New Roman" w:hAnsi="Times New Roman"/>
          <w:b/>
          <w:sz w:val="24"/>
        </w:rPr>
        <w:t>Authorised Signatory Initial</w:t>
      </w:r>
    </w:p>
    <w:p w:rsidR="00000000" w:rsidRDefault="006F13F1">
      <w:pPr>
        <w:spacing w:line="235" w:lineRule="auto"/>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 xml:space="preserve">Note: Both the signature and the initials to be obtained </w:t>
      </w:r>
      <w:r>
        <w:rPr>
          <w:rFonts w:ascii="Times New Roman" w:eastAsia="Times New Roman" w:hAnsi="Times New Roman"/>
          <w:i/>
          <w:sz w:val="24"/>
        </w:rPr>
        <w:t>on this page]</w:t>
      </w:r>
    </w:p>
    <w:p w:rsidR="00000000" w:rsidRDefault="006F13F1">
      <w:pPr>
        <w:spacing w:line="27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THE COMMON SEAL OF</w:t>
      </w:r>
      <w:r>
        <w:rPr>
          <w:rFonts w:ascii="Times New Roman" w:eastAsia="Times New Roman" w:hAnsi="Times New Roman"/>
          <w:sz w:val="24"/>
        </w:rPr>
        <w:t xml:space="preserve"> </w:t>
      </w:r>
      <w:r>
        <w:rPr>
          <w:rFonts w:ascii="Times New Roman" w:eastAsia="Times New Roman" w:hAnsi="Times New Roman"/>
          <w:sz w:val="24"/>
        </w:rPr>
        <w:t>[●] having 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registered office at [●] has been hereunto</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affixed pursuant to the resolution of 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board of directors passed at the meeting</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held on [●] day of [●], [●] in the presence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of [●], its [●].</w:t>
      </w:r>
    </w:p>
    <w:p w:rsidR="00000000" w:rsidRDefault="006F13F1">
      <w:pPr>
        <w:spacing w:line="397"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 To be suita</w:t>
      </w:r>
      <w:r>
        <w:rPr>
          <w:rFonts w:ascii="Times New Roman" w:eastAsia="Times New Roman" w:hAnsi="Times New Roman"/>
          <w:i/>
          <w:sz w:val="24"/>
        </w:rPr>
        <w:t>bly modified based on</w:t>
      </w:r>
    </w:p>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the Articles of Association of the company</w:t>
      </w:r>
      <w:r>
        <w:rPr>
          <w:rFonts w:ascii="Times New Roman" w:eastAsia="Times New Roman" w:hAnsi="Times New Roman"/>
          <w:sz w:val="24"/>
        </w:rPr>
        <w: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81" style="position:absolute;z-index:-251732480" from="0,88.25pt" to="2in,88.25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7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5" w:lineRule="exact"/>
        <w:rPr>
          <w:rFonts w:ascii="Times New Roman" w:eastAsia="Times New Roman" w:hAnsi="Times New Roman"/>
        </w:rPr>
      </w:pPr>
    </w:p>
    <w:p w:rsidR="00000000" w:rsidRDefault="006F13F1" w:rsidP="006F13F1">
      <w:pPr>
        <w:numPr>
          <w:ilvl w:val="0"/>
          <w:numId w:val="298"/>
        </w:numPr>
        <w:spacing w:line="0" w:lineRule="atLeast"/>
        <w:ind w:left="360" w:hanging="360"/>
        <w:rPr>
          <w:rFonts w:ascii="Bookman Old Style" w:eastAsia="Bookman Old Style" w:hAnsi="Bookman Old Style"/>
          <w:sz w:val="25"/>
          <w:vertAlign w:val="superscript"/>
        </w:rPr>
      </w:pPr>
      <w:r>
        <w:rPr>
          <w:rFonts w:ascii="Garamond" w:eastAsia="Garamond" w:hAnsi="Garamond"/>
          <w:sz w:val="19"/>
        </w:rPr>
        <w:t>The signing clause to be suitably modified based on the capacity of the Guarantor</w:t>
      </w:r>
    </w:p>
    <w:p w:rsidR="00000000" w:rsidRDefault="006F13F1">
      <w:pPr>
        <w:tabs>
          <w:tab w:val="left" w:pos="360"/>
        </w:tabs>
        <w:spacing w:line="0" w:lineRule="atLeast"/>
        <w:ind w:left="360" w:hanging="360"/>
        <w:rPr>
          <w:rFonts w:ascii="Bookman Old Style" w:eastAsia="Bookman Old Style" w:hAnsi="Bookman Old Style"/>
          <w:sz w:val="25"/>
          <w:vertAlign w:val="superscript"/>
        </w:rPr>
        <w:sectPr w:rsidR="00000000">
          <w:type w:val="continuous"/>
          <w:pgSz w:w="12240" w:h="15840"/>
          <w:pgMar w:top="1440" w:right="1440" w:bottom="877" w:left="1440" w:header="0" w:footer="0" w:gutter="0"/>
          <w:cols w:space="0" w:equalWidth="0">
            <w:col w:w="9360"/>
          </w:cols>
          <w:docGrid w:linePitch="360"/>
        </w:sectPr>
      </w:pPr>
    </w:p>
    <w:p w:rsidR="00000000" w:rsidRDefault="006F13F1">
      <w:pPr>
        <w:spacing w:line="2" w:lineRule="exact"/>
        <w:rPr>
          <w:rFonts w:ascii="Times New Roman" w:eastAsia="Times New Roman" w:hAnsi="Times New Roman"/>
        </w:rPr>
      </w:pPr>
      <w:bookmarkStart w:id="171" w:name="page172"/>
      <w:bookmarkEnd w:id="171"/>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In case the Guarantor is a partnership firm:</w:t>
      </w:r>
    </w:p>
    <w:p w:rsidR="00000000" w:rsidRDefault="006F13F1">
      <w:pPr>
        <w:spacing w:line="0" w:lineRule="atLeast"/>
        <w:rPr>
          <w:rFonts w:ascii="Times New Roman" w:eastAsia="Times New Roman" w:hAnsi="Times New Roman"/>
          <w:sz w:val="23"/>
        </w:rPr>
        <w:sectPr w:rsidR="00000000">
          <w:pgSz w:w="12240" w:h="15840"/>
          <w:pgMar w:top="1440" w:right="1440" w:bottom="980" w:left="1440" w:header="0" w:footer="0" w:gutter="0"/>
          <w:cols w:space="0" w:equalWidth="0">
            <w:col w:w="936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Name</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88"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w:t>
      </w:r>
    </w:p>
    <w:p w:rsidR="00000000" w:rsidRDefault="006F13F1">
      <w:pPr>
        <w:spacing w:line="0" w:lineRule="atLeast"/>
        <w:rPr>
          <w:rFonts w:ascii="Times New Roman" w:eastAsia="Times New Roman" w:hAnsi="Times New Roman"/>
          <w:sz w:val="23"/>
        </w:rPr>
        <w:sectPr w:rsidR="00000000">
          <w:type w:val="continuous"/>
          <w:pgSz w:w="12240" w:h="15840"/>
          <w:pgMar w:top="1440" w:right="1440" w:bottom="980" w:left="1440" w:header="0" w:footer="0" w:gutter="0"/>
          <w:cols w:num="3" w:space="0" w:equalWidth="0">
            <w:col w:w="1440" w:space="720"/>
            <w:col w:w="60" w:space="660"/>
            <w:col w:w="648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Place of business</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88"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w:t>
      </w:r>
    </w:p>
    <w:p w:rsidR="00000000" w:rsidRDefault="006F13F1">
      <w:pPr>
        <w:spacing w:line="0" w:lineRule="atLeast"/>
        <w:rPr>
          <w:rFonts w:ascii="Times New Roman" w:eastAsia="Times New Roman" w:hAnsi="Times New Roman"/>
          <w:sz w:val="23"/>
        </w:rPr>
        <w:sectPr w:rsidR="00000000">
          <w:type w:val="continuous"/>
          <w:pgSz w:w="12240" w:h="15840"/>
          <w:pgMar w:top="1440" w:right="1440" w:bottom="980" w:left="1440" w:header="0" w:footer="0" w:gutter="0"/>
          <w:cols w:num="3" w:space="0" w:equalWidth="0">
            <w:col w:w="1660" w:space="500"/>
            <w:col w:w="60" w:space="660"/>
            <w:col w:w="648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Signed and delivered on behalf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Guarantor by its partners:</w:t>
      </w:r>
    </w:p>
    <w:p w:rsidR="00000000" w:rsidRDefault="006F13F1">
      <w:pPr>
        <w:spacing w:line="276" w:lineRule="exact"/>
        <w:rPr>
          <w:rFonts w:ascii="Times New Roman" w:eastAsia="Times New Roman" w:hAnsi="Times New Roman"/>
        </w:rPr>
      </w:pPr>
    </w:p>
    <w:p w:rsidR="00000000" w:rsidRDefault="006F13F1" w:rsidP="006F13F1">
      <w:pPr>
        <w:numPr>
          <w:ilvl w:val="0"/>
          <w:numId w:val="299"/>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 xml:space="preserve">Mr./Ms. </w:t>
      </w:r>
      <w:r>
        <w:rPr>
          <w:rFonts w:ascii="Times New Roman" w:eastAsia="Times New Roman" w:hAnsi="Times New Roman"/>
          <w:sz w:val="24"/>
        </w:rPr>
        <w:t>[●]</w:t>
      </w:r>
    </w:p>
    <w:p w:rsidR="00000000" w:rsidRDefault="006F13F1">
      <w:pPr>
        <w:spacing w:line="200" w:lineRule="exact"/>
        <w:rPr>
          <w:rFonts w:ascii="Times New Roman" w:eastAsia="Times New Roman" w:hAnsi="Times New Roman"/>
          <w:sz w:val="24"/>
        </w:rPr>
      </w:pPr>
    </w:p>
    <w:p w:rsidR="00000000" w:rsidRDefault="006F13F1">
      <w:pPr>
        <w:spacing w:line="352"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00" w:lineRule="exact"/>
        <w:rPr>
          <w:rFonts w:ascii="Times New Roman" w:eastAsia="Times New Roman" w:hAnsi="Times New Roman"/>
          <w:sz w:val="24"/>
        </w:rPr>
      </w:pPr>
    </w:p>
    <w:p w:rsidR="00000000" w:rsidRDefault="006F13F1">
      <w:pPr>
        <w:spacing w:line="347"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00" w:lineRule="exact"/>
        <w:rPr>
          <w:rFonts w:ascii="Times New Roman" w:eastAsia="Times New Roman" w:hAnsi="Times New Roman"/>
          <w:sz w:val="24"/>
        </w:rPr>
      </w:pPr>
    </w:p>
    <w:p w:rsidR="00000000" w:rsidRDefault="006F13F1">
      <w:pPr>
        <w:spacing w:line="347" w:lineRule="exact"/>
        <w:rPr>
          <w:rFonts w:ascii="Times New Roman" w:eastAsia="Times New Roman" w:hAnsi="Times New Roman"/>
          <w:sz w:val="24"/>
        </w:rPr>
      </w:pPr>
    </w:p>
    <w:p w:rsidR="00000000" w:rsidRDefault="006F13F1" w:rsidP="006F13F1">
      <w:pPr>
        <w:numPr>
          <w:ilvl w:val="0"/>
          <w:numId w:val="299"/>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Mr./Ms. [●]</w:t>
      </w:r>
    </w:p>
    <w:p w:rsidR="00000000" w:rsidRDefault="006F13F1">
      <w:pPr>
        <w:spacing w:line="200" w:lineRule="exact"/>
        <w:rPr>
          <w:rFonts w:ascii="Times New Roman" w:eastAsia="Times New Roman" w:hAnsi="Times New Roman"/>
          <w:sz w:val="24"/>
        </w:rPr>
      </w:pPr>
    </w:p>
    <w:p w:rsidR="00000000" w:rsidRDefault="006F13F1">
      <w:pPr>
        <w:spacing w:line="352"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5"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00" w:lineRule="exact"/>
        <w:rPr>
          <w:rFonts w:ascii="Times New Roman" w:eastAsia="Times New Roman" w:hAnsi="Times New Roman"/>
          <w:sz w:val="24"/>
        </w:rPr>
      </w:pPr>
    </w:p>
    <w:p w:rsidR="00000000" w:rsidRDefault="006F13F1">
      <w:pPr>
        <w:spacing w:line="347"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00" w:lineRule="exact"/>
        <w:rPr>
          <w:rFonts w:ascii="Times New Roman" w:eastAsia="Times New Roman" w:hAnsi="Times New Roman"/>
          <w:sz w:val="24"/>
        </w:rPr>
      </w:pPr>
    </w:p>
    <w:p w:rsidR="00000000" w:rsidRDefault="006F13F1">
      <w:pPr>
        <w:spacing w:line="347" w:lineRule="exact"/>
        <w:rPr>
          <w:rFonts w:ascii="Times New Roman" w:eastAsia="Times New Roman" w:hAnsi="Times New Roman"/>
          <w:sz w:val="24"/>
        </w:rPr>
      </w:pPr>
    </w:p>
    <w:p w:rsidR="00000000" w:rsidRDefault="006F13F1" w:rsidP="006F13F1">
      <w:pPr>
        <w:numPr>
          <w:ilvl w:val="0"/>
          <w:numId w:val="299"/>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Mr./Ms.[●]</w:t>
      </w:r>
    </w:p>
    <w:p w:rsidR="00000000" w:rsidRDefault="006F13F1">
      <w:pPr>
        <w:spacing w:line="200" w:lineRule="exact"/>
        <w:rPr>
          <w:rFonts w:ascii="Times New Roman" w:eastAsia="Times New Roman" w:hAnsi="Times New Roman"/>
          <w:sz w:val="24"/>
        </w:rPr>
      </w:pPr>
    </w:p>
    <w:p w:rsidR="00000000" w:rsidRDefault="006F13F1">
      <w:pPr>
        <w:spacing w:line="200" w:lineRule="exact"/>
        <w:rPr>
          <w:rFonts w:ascii="Times New Roman" w:eastAsia="Times New Roman" w:hAnsi="Times New Roman"/>
          <w:sz w:val="24"/>
        </w:rPr>
      </w:pPr>
    </w:p>
    <w:p w:rsidR="00000000" w:rsidRDefault="006F13F1">
      <w:pPr>
        <w:spacing w:line="200" w:lineRule="exact"/>
        <w:rPr>
          <w:rFonts w:ascii="Times New Roman" w:eastAsia="Times New Roman" w:hAnsi="Times New Roman"/>
          <w:sz w:val="24"/>
        </w:rPr>
      </w:pPr>
    </w:p>
    <w:p w:rsidR="00000000" w:rsidRDefault="006F13F1">
      <w:pPr>
        <w:spacing w:line="312"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w:t>
      </w:r>
      <w:r>
        <w:rPr>
          <w:rFonts w:ascii="Times New Roman" w:eastAsia="Times New Roman" w:hAnsi="Times New Roman"/>
          <w:sz w:val="24"/>
        </w:rPr>
        <w:t>_</w:t>
      </w:r>
    </w:p>
    <w:p w:rsidR="00000000" w:rsidRDefault="006F13F1">
      <w:pPr>
        <w:spacing w:line="5"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00" w:lineRule="exact"/>
        <w:rPr>
          <w:rFonts w:ascii="Times New Roman" w:eastAsia="Times New Roman" w:hAnsi="Times New Roman"/>
        </w:rPr>
      </w:pPr>
    </w:p>
    <w:p w:rsidR="00000000" w:rsidRDefault="006F13F1">
      <w:pPr>
        <w:spacing w:line="34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00" w:lineRule="exact"/>
        <w:rPr>
          <w:rFonts w:ascii="Times New Roman" w:eastAsia="Times New Roman" w:hAnsi="Times New Roman"/>
        </w:rPr>
      </w:pPr>
    </w:p>
    <w:p w:rsidR="00000000" w:rsidRDefault="006F13F1">
      <w:pPr>
        <w:spacing w:line="31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be obtained on this page. It is advisable</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that  all  partners  of  the  partnership  firm</w:t>
      </w:r>
    </w:p>
    <w:p w:rsidR="00000000" w:rsidRDefault="006F13F1">
      <w:pPr>
        <w:spacing w:line="0" w:lineRule="atLeast"/>
        <w:rPr>
          <w:rFonts w:ascii="Times New Roman" w:eastAsia="Times New Roman" w:hAnsi="Times New Roman"/>
          <w:i/>
          <w:sz w:val="24"/>
        </w:rPr>
        <w:sectPr w:rsidR="00000000">
          <w:type w:val="continuous"/>
          <w:pgSz w:w="12240" w:h="15840"/>
          <w:pgMar w:top="1440" w:right="1440" w:bottom="980" w:left="1440" w:header="0" w:footer="0" w:gutter="0"/>
          <w:cols w:space="0" w:equalWidth="0">
            <w:col w:w="9360"/>
          </w:cols>
          <w:docGrid w:linePitch="360"/>
        </w:sectPr>
      </w:pPr>
    </w:p>
    <w:p w:rsidR="00000000" w:rsidRDefault="006F13F1">
      <w:pPr>
        <w:tabs>
          <w:tab w:val="left" w:pos="2580"/>
        </w:tabs>
        <w:spacing w:line="0" w:lineRule="atLeast"/>
        <w:rPr>
          <w:rFonts w:ascii="Times New Roman" w:eastAsia="Times New Roman" w:hAnsi="Times New Roman"/>
          <w:i/>
          <w:sz w:val="24"/>
        </w:rPr>
      </w:pPr>
      <w:bookmarkStart w:id="172" w:name="page173"/>
      <w:bookmarkEnd w:id="172"/>
      <w:r>
        <w:rPr>
          <w:rFonts w:ascii="Times New Roman" w:eastAsia="Times New Roman" w:hAnsi="Times New Roman"/>
          <w:i/>
          <w:sz w:val="24"/>
        </w:rPr>
        <w:t>execute  this  Agreement,</w:t>
      </w:r>
      <w:r>
        <w:rPr>
          <w:rFonts w:ascii="Times New Roman" w:eastAsia="Times New Roman" w:hAnsi="Times New Roman"/>
          <w:i/>
          <w:sz w:val="24"/>
        </w:rPr>
        <w:tab/>
      </w:r>
      <w:r>
        <w:rPr>
          <w:rFonts w:ascii="Times New Roman" w:eastAsia="Times New Roman" w:hAnsi="Times New Roman"/>
          <w:i/>
          <w:sz w:val="24"/>
        </w:rPr>
        <w:t>however  all  the</w:t>
      </w:r>
    </w:p>
    <w:p w:rsidR="00000000" w:rsidRDefault="006F13F1">
      <w:pPr>
        <w:tabs>
          <w:tab w:val="left" w:pos="880"/>
          <w:tab w:val="left" w:pos="1520"/>
          <w:tab w:val="left" w:pos="2660"/>
          <w:tab w:val="left" w:pos="3180"/>
        </w:tabs>
        <w:spacing w:line="0" w:lineRule="atLeast"/>
        <w:rPr>
          <w:rFonts w:ascii="Times New Roman" w:eastAsia="Times New Roman" w:hAnsi="Times New Roman"/>
          <w:i/>
          <w:sz w:val="24"/>
        </w:rPr>
      </w:pPr>
      <w:r>
        <w:rPr>
          <w:rFonts w:ascii="Times New Roman" w:eastAsia="Times New Roman" w:hAnsi="Times New Roman"/>
          <w:i/>
          <w:sz w:val="24"/>
        </w:rPr>
        <w:t>parties</w:t>
      </w:r>
      <w:r>
        <w:rPr>
          <w:rFonts w:ascii="Times New Roman" w:eastAsia="Times New Roman" w:hAnsi="Times New Roman"/>
          <w:i/>
          <w:sz w:val="24"/>
        </w:rPr>
        <w:tab/>
      </w:r>
      <w:r>
        <w:rPr>
          <w:rFonts w:ascii="Times New Roman" w:eastAsia="Times New Roman" w:hAnsi="Times New Roman"/>
          <w:i/>
          <w:sz w:val="24"/>
        </w:rPr>
        <w:t>may</w:t>
      </w:r>
      <w:r>
        <w:rPr>
          <w:rFonts w:ascii="Times New Roman" w:eastAsia="Times New Roman" w:hAnsi="Times New Roman"/>
          <w:i/>
          <w:sz w:val="24"/>
        </w:rPr>
        <w:tab/>
      </w:r>
      <w:r>
        <w:rPr>
          <w:rFonts w:ascii="Times New Roman" w:eastAsia="Times New Roman" w:hAnsi="Times New Roman"/>
          <w:i/>
          <w:sz w:val="24"/>
        </w:rPr>
        <w:t>authorize</w:t>
      </w:r>
      <w:r>
        <w:rPr>
          <w:rFonts w:ascii="Times New Roman" w:eastAsia="Times New Roman" w:hAnsi="Times New Roman"/>
          <w:i/>
          <w:sz w:val="24"/>
        </w:rPr>
        <w:tab/>
      </w:r>
      <w:r>
        <w:rPr>
          <w:rFonts w:ascii="Times New Roman" w:eastAsia="Times New Roman" w:hAnsi="Times New Roman"/>
          <w:i/>
          <w:sz w:val="24"/>
        </w:rPr>
        <w:t>the</w:t>
      </w:r>
      <w:r>
        <w:rPr>
          <w:rFonts w:ascii="Times New Roman" w:eastAsia="Times New Roman" w:hAnsi="Times New Roman"/>
          <w:i/>
          <w:sz w:val="24"/>
        </w:rPr>
        <w:tab/>
      </w:r>
      <w:r>
        <w:rPr>
          <w:rFonts w:ascii="Times New Roman" w:eastAsia="Times New Roman" w:hAnsi="Times New Roman"/>
          <w:i/>
          <w:sz w:val="24"/>
        </w:rPr>
        <w:t>des</w:t>
      </w:r>
      <w:r>
        <w:rPr>
          <w:rFonts w:ascii="Times New Roman" w:eastAsia="Times New Roman" w:hAnsi="Times New Roman"/>
          <w:i/>
          <w:sz w:val="24"/>
        </w:rPr>
        <w:t>ignated</w:t>
      </w:r>
    </w:p>
    <w:p w:rsidR="00000000" w:rsidRDefault="006F13F1">
      <w:pPr>
        <w:tabs>
          <w:tab w:val="left" w:pos="980"/>
          <w:tab w:val="left" w:pos="1440"/>
          <w:tab w:val="left" w:pos="2100"/>
          <w:tab w:val="left" w:pos="2720"/>
          <w:tab w:val="left" w:pos="4040"/>
        </w:tabs>
        <w:spacing w:line="0" w:lineRule="atLeast"/>
        <w:rPr>
          <w:rFonts w:ascii="Times New Roman" w:eastAsia="Times New Roman" w:hAnsi="Times New Roman"/>
          <w:i/>
          <w:sz w:val="23"/>
        </w:rPr>
      </w:pPr>
      <w:r>
        <w:rPr>
          <w:rFonts w:ascii="Times New Roman" w:eastAsia="Times New Roman" w:hAnsi="Times New Roman"/>
          <w:i/>
          <w:sz w:val="24"/>
        </w:rPr>
        <w:t>partner</w:t>
      </w:r>
      <w:r>
        <w:rPr>
          <w:rFonts w:ascii="Times New Roman" w:eastAsia="Times New Roman" w:hAnsi="Times New Roman"/>
          <w:i/>
          <w:sz w:val="24"/>
        </w:rPr>
        <w:tab/>
      </w:r>
      <w:r>
        <w:rPr>
          <w:rFonts w:ascii="Times New Roman" w:eastAsia="Times New Roman" w:hAnsi="Times New Roman"/>
          <w:i/>
          <w:sz w:val="24"/>
        </w:rPr>
        <w:t>to</w:t>
      </w:r>
      <w:r>
        <w:rPr>
          <w:rFonts w:ascii="Times New Roman" w:eastAsia="Times New Roman" w:hAnsi="Times New Roman"/>
          <w:i/>
          <w:sz w:val="24"/>
        </w:rPr>
        <w:tab/>
      </w:r>
      <w:r>
        <w:rPr>
          <w:rFonts w:ascii="Times New Roman" w:eastAsia="Times New Roman" w:hAnsi="Times New Roman"/>
          <w:i/>
          <w:sz w:val="24"/>
        </w:rPr>
        <w:t>sign</w:t>
      </w:r>
      <w:r>
        <w:rPr>
          <w:rFonts w:ascii="Times New Roman" w:eastAsia="Times New Roman" w:hAnsi="Times New Roman"/>
          <w:i/>
          <w:sz w:val="24"/>
        </w:rPr>
        <w:tab/>
      </w:r>
      <w:r>
        <w:rPr>
          <w:rFonts w:ascii="Times New Roman" w:eastAsia="Times New Roman" w:hAnsi="Times New Roman"/>
          <w:i/>
          <w:sz w:val="24"/>
        </w:rPr>
        <w:t>this</w:t>
      </w:r>
      <w:r>
        <w:rPr>
          <w:rFonts w:ascii="Times New Roman" w:eastAsia="Times New Roman" w:hAnsi="Times New Roman"/>
          <w:i/>
          <w:sz w:val="24"/>
        </w:rPr>
        <w:tab/>
      </w:r>
      <w:r>
        <w:rPr>
          <w:rFonts w:ascii="Times New Roman" w:eastAsia="Times New Roman" w:hAnsi="Times New Roman"/>
          <w:i/>
          <w:sz w:val="24"/>
        </w:rPr>
        <w:t>Agreement</w:t>
      </w:r>
      <w:r>
        <w:rPr>
          <w:rFonts w:ascii="Times New Roman" w:eastAsia="Times New Roman" w:hAnsi="Times New Roman"/>
        </w:rPr>
        <w:tab/>
      </w:r>
      <w:r>
        <w:rPr>
          <w:rFonts w:ascii="Times New Roman" w:eastAsia="Times New Roman" w:hAnsi="Times New Roman"/>
          <w:i/>
          <w:sz w:val="23"/>
        </w:rPr>
        <w:t>in</w:t>
      </w:r>
    </w:p>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accordance with the partnership deed</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Guarantor is a proprietorship</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concern:</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For M/s. </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3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sz w:val="24"/>
        </w:rPr>
        <w:t>(</w:t>
      </w:r>
      <w:r>
        <w:rPr>
          <w:rFonts w:ascii="Times New Roman" w:eastAsia="Times New Roman" w:hAnsi="Times New Roman"/>
          <w:b/>
          <w:sz w:val="24"/>
        </w:rPr>
        <w:t>Proprietor Signature)</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(Proprietor Initial)</w:t>
      </w:r>
    </w:p>
    <w:p w:rsidR="00000000" w:rsidRDefault="006F13F1">
      <w:pPr>
        <w:spacing w:line="200" w:lineRule="exact"/>
        <w:rPr>
          <w:rFonts w:ascii="Times New Roman" w:eastAsia="Times New Roman" w:hAnsi="Times New Roman"/>
        </w:rPr>
      </w:pPr>
    </w:p>
    <w:p w:rsidR="00000000" w:rsidRDefault="006F13F1">
      <w:pPr>
        <w:spacing w:line="359"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3"/>
        </w:rPr>
      </w:pPr>
      <w:r>
        <w:rPr>
          <w:rFonts w:ascii="Times New Roman" w:eastAsia="Times New Roman" w:hAnsi="Times New Roman"/>
          <w:i/>
          <w:sz w:val="23"/>
        </w:rPr>
        <w:t xml:space="preserve">[Note: Both the </w:t>
      </w:r>
      <w:r>
        <w:rPr>
          <w:rFonts w:ascii="Times New Roman" w:eastAsia="Times New Roman" w:hAnsi="Times New Roman"/>
          <w:i/>
          <w:sz w:val="23"/>
        </w:rPr>
        <w:t>signature and the initials to be obtained on this page]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9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Guarantor is a HUF:</w:t>
      </w:r>
    </w:p>
    <w:p w:rsidR="00000000" w:rsidRDefault="006F13F1">
      <w:pPr>
        <w:spacing w:line="200" w:lineRule="exact"/>
        <w:rPr>
          <w:rFonts w:ascii="Times New Roman" w:eastAsia="Times New Roman" w:hAnsi="Times New Roman"/>
        </w:rPr>
      </w:pPr>
    </w:p>
    <w:p w:rsidR="00000000" w:rsidRDefault="006F13F1">
      <w:pPr>
        <w:spacing w:line="31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For [●], a Hindu Undivided Family</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_____________________</w:t>
      </w:r>
    </w:p>
    <w:p w:rsidR="00000000" w:rsidRDefault="006F13F1">
      <w:pPr>
        <w:spacing w:line="0" w:lineRule="atLeast"/>
        <w:rPr>
          <w:rFonts w:ascii="Times New Roman" w:eastAsia="Times New Roman" w:hAnsi="Times New Roman"/>
          <w:b/>
          <w:sz w:val="24"/>
        </w:rPr>
      </w:pPr>
      <w:r>
        <w:rPr>
          <w:rFonts w:ascii="Times New Roman" w:eastAsia="Times New Roman" w:hAnsi="Times New Roman"/>
          <w:sz w:val="24"/>
        </w:rPr>
        <w:t>(</w:t>
      </w:r>
      <w:r>
        <w:rPr>
          <w:rFonts w:ascii="Times New Roman" w:eastAsia="Times New Roman" w:hAnsi="Times New Roman"/>
          <w:b/>
          <w:sz w:val="24"/>
        </w:rPr>
        <w:t>Karta Signature)</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(Karta Initial)</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7"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be obtained on this page. To be executed by</w:t>
      </w:r>
    </w:p>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the Karta of the HUF</w:t>
      </w:r>
      <w:r>
        <w:rPr>
          <w:rFonts w:ascii="Times New Roman" w:eastAsia="Times New Roman" w:hAnsi="Times New Roman"/>
          <w:sz w:val="24"/>
        </w:rPr>
        <w:t>.]</w:t>
      </w:r>
    </w:p>
    <w:p w:rsidR="00000000" w:rsidRDefault="006F13F1">
      <w:pPr>
        <w:spacing w:line="0" w:lineRule="atLeast"/>
        <w:rPr>
          <w:rFonts w:ascii="Times New Roman" w:eastAsia="Times New Roman" w:hAnsi="Times New Roman"/>
          <w:sz w:val="24"/>
        </w:rPr>
        <w:sectPr w:rsidR="00000000">
          <w:pgSz w:w="12240" w:h="15840"/>
          <w:pgMar w:top="1430" w:right="1440" w:bottom="1136"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36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In case the Guarantor is a Trust/Society:</w:t>
      </w:r>
    </w:p>
    <w:p w:rsidR="00000000" w:rsidRDefault="006F13F1">
      <w:pPr>
        <w:spacing w:line="0" w:lineRule="atLeast"/>
        <w:rPr>
          <w:rFonts w:ascii="Times New Roman" w:eastAsia="Times New Roman" w:hAnsi="Times New Roman"/>
          <w:sz w:val="23"/>
        </w:rPr>
        <w:sectPr w:rsidR="00000000">
          <w:type w:val="continuous"/>
          <w:pgSz w:w="12240" w:h="15840"/>
          <w:pgMar w:top="1430" w:right="1440" w:bottom="1136" w:left="1440" w:header="0" w:footer="0" w:gutter="0"/>
          <w:cols w:space="0" w:equalWidth="0">
            <w:col w:w="9360"/>
          </w:cols>
          <w:docGrid w:linePitch="360"/>
        </w:sectPr>
      </w:pPr>
    </w:p>
    <w:p w:rsidR="00000000" w:rsidRDefault="006F13F1">
      <w:pPr>
        <w:spacing w:line="266" w:lineRule="exact"/>
        <w:rPr>
          <w:rFonts w:ascii="Times New Roman" w:eastAsia="Times New Roman" w:hAnsi="Times New Roman"/>
        </w:rPr>
      </w:pPr>
      <w:bookmarkStart w:id="173" w:name="page174"/>
      <w:bookmarkEnd w:id="173"/>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For [●], acting as the [●] of the </w:t>
      </w:r>
      <w:r>
        <w:rPr>
          <w:rFonts w:ascii="Times New Roman" w:eastAsia="Times New Roman" w:hAnsi="Times New Roman"/>
          <w:sz w:val="24"/>
        </w:rPr>
        <w:t>Guarantor,</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authorized under resolution dated [●]</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passed by [●] of the </w:t>
      </w:r>
      <w:r>
        <w:rPr>
          <w:rFonts w:ascii="Times New Roman" w:eastAsia="Times New Roman" w:hAnsi="Times New Roman"/>
          <w:sz w:val="24"/>
        </w:rPr>
        <w:t>Guarantor.</w:t>
      </w:r>
    </w:p>
    <w:p w:rsidR="00000000" w:rsidRDefault="006F13F1">
      <w:pPr>
        <w:spacing w:line="39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_______________________</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insert designation</w:t>
      </w:r>
      <w:r>
        <w:rPr>
          <w:rFonts w:ascii="Times New Roman" w:eastAsia="Times New Roman" w:hAnsi="Times New Roman"/>
          <w:sz w:val="24"/>
        </w:rPr>
        <w:t>]</w:t>
      </w:r>
    </w:p>
    <w:p w:rsidR="00000000" w:rsidRDefault="006F13F1">
      <w:pPr>
        <w:spacing w:line="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00" w:lineRule="exact"/>
        <w:rPr>
          <w:rFonts w:ascii="Times New Roman" w:eastAsia="Times New Roman" w:hAnsi="Times New Roman"/>
        </w:rPr>
      </w:pPr>
    </w:p>
    <w:p w:rsidR="00000000" w:rsidRDefault="006F13F1">
      <w:pPr>
        <w:spacing w:line="34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insert designation</w:t>
      </w:r>
      <w:r>
        <w:rPr>
          <w:rFonts w:ascii="Times New Roman" w:eastAsia="Times New Roman" w:hAnsi="Times New Roman"/>
          <w:sz w:val="24"/>
        </w:rPr>
        <w:t>]</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00" w:lineRule="exact"/>
        <w:rPr>
          <w:rFonts w:ascii="Times New Roman" w:eastAsia="Times New Roman" w:hAnsi="Times New Roman"/>
        </w:rPr>
      </w:pPr>
    </w:p>
    <w:p w:rsidR="00000000" w:rsidRDefault="006F13F1">
      <w:pPr>
        <w:spacing w:line="323" w:lineRule="exact"/>
        <w:rPr>
          <w:rFonts w:ascii="Times New Roman" w:eastAsia="Times New Roman" w:hAnsi="Times New Roman"/>
        </w:rPr>
      </w:pPr>
    </w:p>
    <w:p w:rsidR="00000000" w:rsidRDefault="006F13F1">
      <w:pPr>
        <w:spacing w:line="236" w:lineRule="auto"/>
        <w:ind w:right="3640"/>
        <w:jc w:val="both"/>
        <w:rPr>
          <w:rFonts w:ascii="Times New Roman" w:eastAsia="Times New Roman" w:hAnsi="Times New Roman"/>
          <w:i/>
          <w:sz w:val="24"/>
        </w:rPr>
      </w:pPr>
      <w:r>
        <w:rPr>
          <w:rFonts w:ascii="Times New Roman" w:eastAsia="Times New Roman" w:hAnsi="Times New Roman"/>
          <w:i/>
          <w:sz w:val="24"/>
        </w:rPr>
        <w:t>[Note: Both the signature and the initials to be obtained on this page. Clause to be suitably modified based on the bye laws of the trust/ society ]</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234" w:lineRule="auto"/>
        <w:ind w:right="4180"/>
        <w:rPr>
          <w:rFonts w:ascii="Times New Roman" w:eastAsia="Times New Roman" w:hAnsi="Times New Roman"/>
          <w:b/>
          <w:sz w:val="24"/>
        </w:rPr>
      </w:pPr>
      <w:r>
        <w:rPr>
          <w:rFonts w:ascii="Times New Roman" w:eastAsia="Times New Roman" w:hAnsi="Times New Roman"/>
          <w:b/>
          <w:sz w:val="24"/>
        </w:rPr>
        <w:t>SIGNED AND DELIV</w:t>
      </w:r>
      <w:r>
        <w:rPr>
          <w:rFonts w:ascii="Times New Roman" w:eastAsia="Times New Roman" w:hAnsi="Times New Roman"/>
          <w:b/>
          <w:sz w:val="24"/>
        </w:rPr>
        <w:t>ERED</w:t>
      </w:r>
      <w:r>
        <w:rPr>
          <w:rFonts w:ascii="Times New Roman" w:eastAsia="Times New Roman" w:hAnsi="Times New Roman"/>
          <w:sz w:val="24"/>
        </w:rPr>
        <w:t xml:space="preserve"> </w:t>
      </w:r>
      <w:r>
        <w:rPr>
          <w:rFonts w:ascii="Times New Roman" w:eastAsia="Times New Roman" w:hAnsi="Times New Roman"/>
          <w:sz w:val="24"/>
        </w:rPr>
        <w:t>by the duly authorised</w:t>
      </w:r>
      <w:r>
        <w:rPr>
          <w:rFonts w:ascii="Times New Roman" w:eastAsia="Times New Roman" w:hAnsi="Times New Roman"/>
          <w:sz w:val="24"/>
        </w:rPr>
        <w:t xml:space="preserve"> signatory of </w:t>
      </w:r>
      <w:r>
        <w:rPr>
          <w:rFonts w:ascii="Times New Roman" w:eastAsia="Times New Roman" w:hAnsi="Times New Roman"/>
          <w:b/>
          <w:sz w:val="24"/>
        </w:rPr>
        <w:t>AXIS BANK LIMITED</w:t>
      </w:r>
    </w:p>
    <w:p w:rsidR="00000000" w:rsidRDefault="006F13F1">
      <w:pPr>
        <w:spacing w:line="234" w:lineRule="auto"/>
        <w:ind w:right="4180"/>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20" w:lineRule="exact"/>
        <w:rPr>
          <w:rFonts w:ascii="Times New Roman" w:eastAsia="Times New Roman" w:hAnsi="Times New Roman"/>
        </w:rPr>
      </w:pPr>
      <w:bookmarkStart w:id="174" w:name="page175"/>
      <w:bookmarkEnd w:id="174"/>
      <w:r>
        <w:rPr>
          <w:rFonts w:ascii="Times New Roman" w:eastAsia="Times New Roman" w:hAnsi="Times New Roman"/>
          <w:b/>
          <w:sz w:val="24"/>
        </w:rPr>
        <w:pict>
          <v:line id="_x0000_s1182" style="position:absolute;z-index:-251731456;mso-position-horizontal-relative:page;mso-position-vertical-relative:page" from="66.35pt,72.2pt" to="509.7pt,72.2pt" o:userdrawn="t" strokeweight=".16931mm">
            <w10:wrap anchorx="page" anchory="page"/>
          </v:line>
        </w:pict>
      </w:r>
      <w:r>
        <w:rPr>
          <w:rFonts w:ascii="Times New Roman" w:eastAsia="Times New Roman" w:hAnsi="Times New Roman"/>
          <w:b/>
          <w:sz w:val="24"/>
        </w:rPr>
        <w:pict>
          <v:line id="_x0000_s1183" style="position:absolute;z-index:-251730432;mso-position-horizontal-relative:page;mso-position-vertical-relative:page" from="66.6pt,1in" to="66.6pt,99.5pt" o:userdrawn="t" strokeweight=".16931mm">
            <w10:wrap anchorx="page" anchory="page"/>
          </v:line>
        </w:pict>
      </w:r>
      <w:r>
        <w:rPr>
          <w:rFonts w:ascii="Times New Roman" w:eastAsia="Times New Roman" w:hAnsi="Times New Roman"/>
          <w:b/>
          <w:sz w:val="24"/>
        </w:rPr>
        <w:pict>
          <v:line id="_x0000_s1184" style="position:absolute;z-index:-251729408;mso-position-horizontal-relative:page;mso-position-vertical-relative:page" from="66.35pt,99.25pt" to="509.7pt,99.25pt" o:userdrawn="t" strokeweight=".16931mm">
            <w10:wrap anchorx="page" anchory="page"/>
          </v:line>
        </w:pict>
      </w:r>
      <w:r>
        <w:rPr>
          <w:rFonts w:ascii="Times New Roman" w:eastAsia="Times New Roman" w:hAnsi="Times New Roman"/>
          <w:b/>
          <w:sz w:val="24"/>
        </w:rPr>
        <w:pict>
          <v:line id="_x0000_s1185" style="position:absolute;z-index:-251728384;mso-position-horizontal-relative:page;mso-position-vertical-relative:page" from="509.5pt,1in" to="509.5pt,99.5pt" o:userdrawn="t" strokeweight=".16931mm">
            <w10:wrap anchorx="page" anchory="page"/>
          </v:line>
        </w:pict>
      </w:r>
    </w:p>
    <w:p w:rsidR="00000000" w:rsidRDefault="006F13F1">
      <w:pPr>
        <w:spacing w:line="264" w:lineRule="auto"/>
        <w:ind w:right="720"/>
        <w:jc w:val="center"/>
        <w:rPr>
          <w:rFonts w:ascii="Times New Roman" w:eastAsia="Times New Roman" w:hAnsi="Times New Roman"/>
          <w:b/>
          <w:i/>
        </w:rPr>
      </w:pPr>
      <w:r>
        <w:rPr>
          <w:rFonts w:ascii="Times New Roman" w:eastAsia="Times New Roman" w:hAnsi="Times New Roman"/>
          <w:b/>
          <w:i/>
        </w:rPr>
        <w:t>To be stamped as an Agreement for creating hypothecation (in case there is a specific article for hypothecation)/ an Agreement and Indemnity and POA as per the applicable state stamp act</w:t>
      </w:r>
    </w:p>
    <w:p w:rsidR="00000000" w:rsidRDefault="006F13F1">
      <w:pPr>
        <w:spacing w:line="292"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5"/>
          <w:vertAlign w:val="superscript"/>
        </w:rPr>
      </w:pPr>
      <w:r>
        <w:rPr>
          <w:rFonts w:ascii="Times New Roman" w:eastAsia="Times New Roman" w:hAnsi="Times New Roman"/>
          <w:b/>
        </w:rPr>
        <w:t>DEE</w:t>
      </w:r>
      <w:r>
        <w:rPr>
          <w:rFonts w:ascii="Times New Roman" w:eastAsia="Times New Roman" w:hAnsi="Times New Roman"/>
          <w:b/>
        </w:rPr>
        <w:t>D OF HYPOTHECATION</w:t>
      </w:r>
      <w:r>
        <w:rPr>
          <w:rFonts w:ascii="Times New Roman" w:eastAsia="Times New Roman" w:hAnsi="Times New Roman"/>
          <w:b/>
          <w:sz w:val="25"/>
          <w:vertAlign w:val="superscript"/>
        </w:rPr>
        <w:t>9</w:t>
      </w:r>
    </w:p>
    <w:p w:rsidR="00000000" w:rsidRDefault="006F13F1">
      <w:pPr>
        <w:spacing w:line="294" w:lineRule="exact"/>
        <w:rPr>
          <w:rFonts w:ascii="Times New Roman" w:eastAsia="Times New Roman" w:hAnsi="Times New Roman"/>
        </w:rPr>
      </w:pPr>
    </w:p>
    <w:p w:rsidR="00000000" w:rsidRDefault="006F13F1">
      <w:pPr>
        <w:spacing w:line="272" w:lineRule="auto"/>
        <w:rPr>
          <w:rFonts w:ascii="Times New Roman" w:eastAsia="Times New Roman" w:hAnsi="Times New Roman"/>
          <w:sz w:val="24"/>
        </w:rPr>
      </w:pPr>
      <w:r>
        <w:rPr>
          <w:rFonts w:ascii="Times New Roman" w:eastAsia="Times New Roman" w:hAnsi="Times New Roman"/>
          <w:b/>
          <w:sz w:val="24"/>
        </w:rPr>
        <w:t>THIS DEED OF HYPOTHECATION</w:t>
      </w:r>
      <w:r>
        <w:rPr>
          <w:rFonts w:ascii="Times New Roman" w:eastAsia="Times New Roman" w:hAnsi="Times New Roman"/>
          <w:sz w:val="24"/>
        </w:rPr>
        <w:t xml:space="preserve"> </w:t>
      </w:r>
      <w:r>
        <w:rPr>
          <w:rFonts w:ascii="Times New Roman" w:eastAsia="Times New Roman" w:hAnsi="Times New Roman"/>
          <w:sz w:val="24"/>
        </w:rPr>
        <w:t>executed at the place and date mentioned under Sr. No.</w:t>
      </w:r>
      <w:r>
        <w:rPr>
          <w:rFonts w:ascii="Times New Roman" w:eastAsia="Times New Roman" w:hAnsi="Times New Roman"/>
          <w:sz w:val="24"/>
        </w:rPr>
        <w:t xml:space="preserve"> 1 and Sr. No. 2 of the Schedule I hereunder written by the security provider and described under Sr. No. 3 of the Schedule I </w:t>
      </w:r>
      <w:r>
        <w:rPr>
          <w:rFonts w:ascii="Times New Roman" w:eastAsia="Times New Roman" w:hAnsi="Times New Roman"/>
          <w:sz w:val="24"/>
        </w:rPr>
        <w:t>hereunder written (therein a</w:t>
      </w:r>
      <w:r>
        <w:rPr>
          <w:rFonts w:ascii="Times New Roman" w:eastAsia="Times New Roman" w:hAnsi="Times New Roman"/>
          <w:sz w:val="24"/>
        </w:rPr>
        <w:t xml:space="preserve">nd hereinafter referred to as </w:t>
      </w:r>
      <w:r>
        <w:rPr>
          <w:rFonts w:ascii="Times New Roman" w:eastAsia="Times New Roman" w:hAnsi="Times New Roman"/>
          <w:sz w:val="24"/>
        </w:rPr>
        <w:t>“</w:t>
      </w:r>
      <w:r>
        <w:rPr>
          <w:rFonts w:ascii="Times New Roman" w:eastAsia="Times New Roman" w:hAnsi="Times New Roman"/>
          <w:b/>
          <w:sz w:val="24"/>
        </w:rPr>
        <w:t>the Security</w:t>
      </w:r>
      <w:r>
        <w:rPr>
          <w:rFonts w:ascii="Times New Roman" w:eastAsia="Times New Roman" w:hAnsi="Times New Roman"/>
          <w:sz w:val="24"/>
        </w:rPr>
        <w:t xml:space="preserve"> </w:t>
      </w:r>
      <w:r>
        <w:rPr>
          <w:rFonts w:ascii="Times New Roman" w:eastAsia="Times New Roman" w:hAnsi="Times New Roman"/>
          <w:b/>
          <w:sz w:val="24"/>
        </w:rPr>
        <w:t>Provider</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370"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IN FAVOUR OF</w:t>
      </w:r>
    </w:p>
    <w:p w:rsidR="00000000" w:rsidRDefault="006F13F1">
      <w:pPr>
        <w:spacing w:line="366" w:lineRule="exact"/>
        <w:rPr>
          <w:rFonts w:ascii="Times New Roman" w:eastAsia="Times New Roman" w:hAnsi="Times New Roman"/>
        </w:rPr>
      </w:pPr>
    </w:p>
    <w:p w:rsidR="00000000" w:rsidRDefault="006F13F1">
      <w:pPr>
        <w:spacing w:line="273" w:lineRule="auto"/>
        <w:ind w:right="20"/>
        <w:jc w:val="both"/>
        <w:rPr>
          <w:rFonts w:ascii="Times New Roman" w:eastAsia="Times New Roman" w:hAnsi="Times New Roman"/>
          <w:sz w:val="24"/>
        </w:rPr>
      </w:pPr>
      <w:r>
        <w:rPr>
          <w:rFonts w:ascii="Times New Roman" w:eastAsia="Times New Roman" w:hAnsi="Times New Roman"/>
          <w:b/>
          <w:sz w:val="24"/>
        </w:rPr>
        <w:t>AXIS BANK LIMITED</w:t>
      </w:r>
      <w:r>
        <w:rPr>
          <w:rFonts w:ascii="Times New Roman" w:eastAsia="Times New Roman" w:hAnsi="Times New Roman"/>
          <w:sz w:val="24"/>
        </w:rPr>
        <w:t>, a company, incorporated under the Companies Act, 1956 and a</w:t>
      </w:r>
      <w:r>
        <w:rPr>
          <w:rFonts w:ascii="Times New Roman" w:eastAsia="Times New Roman" w:hAnsi="Times New Roman"/>
          <w:sz w:val="24"/>
        </w:rPr>
        <w:t xml:space="preserve"> banking company within the meaning of the Banking Regulation Act, 1949 and having its registered office a</w:t>
      </w:r>
      <w:r>
        <w:rPr>
          <w:rFonts w:ascii="Times New Roman" w:eastAsia="Times New Roman" w:hAnsi="Times New Roman"/>
          <w:sz w:val="24"/>
        </w:rPr>
        <w:t xml:space="preserve">t </w:t>
      </w:r>
      <w:r>
        <w:rPr>
          <w:rFonts w:ascii="Times New Roman" w:eastAsia="Times New Roman" w:hAnsi="Times New Roman"/>
          <w:sz w:val="24"/>
        </w:rPr>
        <w:t>‘Trishul</w:t>
      </w:r>
      <w:r>
        <w:rPr>
          <w:rFonts w:ascii="Times New Roman" w:eastAsia="Times New Roman" w:hAnsi="Times New Roman"/>
          <w:sz w:val="24"/>
        </w:rPr>
        <w:t xml:space="preserve">’, 3rd Floor, Opposite Samartheshwar Temple, Law Garden, Ellis Bridge, Ahmedabad 380 006, Gujarat and one of the branch offices at the place as specified in Sr. No. 4 of the Schedule (hereinafter referred to as the </w:t>
      </w:r>
      <w:r>
        <w:rPr>
          <w:rFonts w:ascii="Times New Roman" w:eastAsia="Times New Roman" w:hAnsi="Times New Roman"/>
          <w:sz w:val="24"/>
        </w:rPr>
        <w:t>“</w:t>
      </w:r>
      <w:r>
        <w:rPr>
          <w:rFonts w:ascii="Times New Roman" w:eastAsia="Times New Roman" w:hAnsi="Times New Roman"/>
          <w:b/>
          <w:sz w:val="24"/>
        </w:rPr>
        <w:t>Bank</w:t>
      </w:r>
      <w:r>
        <w:rPr>
          <w:rFonts w:ascii="Times New Roman" w:eastAsia="Times New Roman" w:hAnsi="Times New Roman"/>
          <w:sz w:val="24"/>
        </w:rPr>
        <w:t>” which expression shall u</w:t>
      </w:r>
      <w:r>
        <w:rPr>
          <w:rFonts w:ascii="Times New Roman" w:eastAsia="Times New Roman" w:hAnsi="Times New Roman"/>
          <w:sz w:val="24"/>
        </w:rPr>
        <w:t>nless repugnant to the context or meaning thereof shall include its successors and assigns).</w:t>
      </w:r>
    </w:p>
    <w:p w:rsidR="00000000" w:rsidRDefault="006F13F1">
      <w:pPr>
        <w:spacing w:line="339" w:lineRule="exact"/>
        <w:rPr>
          <w:rFonts w:ascii="Times New Roman" w:eastAsia="Times New Roman" w:hAnsi="Times New Roman"/>
        </w:rPr>
      </w:pPr>
    </w:p>
    <w:p w:rsidR="00000000" w:rsidRDefault="006F13F1">
      <w:pPr>
        <w:spacing w:line="264" w:lineRule="auto"/>
        <w:ind w:right="20"/>
        <w:jc w:val="both"/>
        <w:rPr>
          <w:rFonts w:ascii="Times New Roman" w:eastAsia="Times New Roman" w:hAnsi="Times New Roman"/>
          <w:sz w:val="24"/>
        </w:rPr>
      </w:pPr>
      <w:r>
        <w:rPr>
          <w:rFonts w:ascii="Times New Roman" w:eastAsia="Times New Roman" w:hAnsi="Times New Roman"/>
          <w:sz w:val="24"/>
        </w:rPr>
        <w:t xml:space="preserve">(The Security Provider and the Bank, wherever the context so admits, are hereinafter individually referred to as </w:t>
      </w:r>
      <w:r>
        <w:rPr>
          <w:rFonts w:ascii="Times New Roman" w:eastAsia="Times New Roman" w:hAnsi="Times New Roman"/>
          <w:sz w:val="24"/>
        </w:rPr>
        <w:t>“</w:t>
      </w:r>
      <w:r>
        <w:rPr>
          <w:rFonts w:ascii="Times New Roman" w:eastAsia="Times New Roman" w:hAnsi="Times New Roman"/>
          <w:b/>
          <w:sz w:val="24"/>
        </w:rPr>
        <w:t>Party</w:t>
      </w:r>
      <w:r>
        <w:rPr>
          <w:rFonts w:ascii="Times New Roman" w:eastAsia="Times New Roman" w:hAnsi="Times New Roman"/>
          <w:sz w:val="24"/>
        </w:rPr>
        <w:t xml:space="preserve">” and collectively as </w:t>
      </w:r>
      <w:r>
        <w:rPr>
          <w:rFonts w:ascii="Times New Roman" w:eastAsia="Times New Roman" w:hAnsi="Times New Roman"/>
          <w:sz w:val="24"/>
        </w:rPr>
        <w:t>“</w:t>
      </w:r>
      <w:r>
        <w:rPr>
          <w:rFonts w:ascii="Times New Roman" w:eastAsia="Times New Roman" w:hAnsi="Times New Roman"/>
          <w:b/>
          <w:sz w:val="24"/>
        </w:rPr>
        <w:t>Parties</w:t>
      </w:r>
      <w:r>
        <w:rPr>
          <w:rFonts w:ascii="Times New Roman" w:eastAsia="Times New Roman" w:hAnsi="Times New Roman"/>
          <w:sz w:val="24"/>
        </w:rPr>
        <w:t>”)</w:t>
      </w:r>
    </w:p>
    <w:p w:rsidR="00000000" w:rsidRDefault="006F13F1">
      <w:pPr>
        <w:spacing w:line="33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WHEREAS</w:t>
      </w:r>
    </w:p>
    <w:p w:rsidR="00000000" w:rsidRDefault="006F13F1">
      <w:pPr>
        <w:spacing w:line="367" w:lineRule="exact"/>
        <w:rPr>
          <w:rFonts w:ascii="Times New Roman" w:eastAsia="Times New Roman" w:hAnsi="Times New Roman"/>
        </w:rPr>
      </w:pPr>
    </w:p>
    <w:p w:rsidR="00000000" w:rsidRDefault="006F13F1" w:rsidP="006F13F1">
      <w:pPr>
        <w:numPr>
          <w:ilvl w:val="0"/>
          <w:numId w:val="300"/>
        </w:numPr>
        <w:tabs>
          <w:tab w:val="left" w:pos="540"/>
        </w:tabs>
        <w:spacing w:line="270" w:lineRule="auto"/>
        <w:ind w:left="540" w:hanging="540"/>
        <w:jc w:val="both"/>
        <w:rPr>
          <w:rFonts w:ascii="Times New Roman" w:eastAsia="Times New Roman" w:hAnsi="Times New Roman"/>
          <w:sz w:val="24"/>
        </w:rPr>
      </w:pPr>
      <w:r>
        <w:rPr>
          <w:rFonts w:ascii="Times New Roman" w:eastAsia="Times New Roman" w:hAnsi="Times New Roman"/>
          <w:sz w:val="24"/>
        </w:rPr>
        <w:t xml:space="preserve">With a view to meet part of the business and capital requirements of the Borrower, the Borrower has agreed to avail from Bank and Bank has agreed to provide to the Borrower various facilities in diverse forms aggregating to the amount mentioned in Sr. No. </w:t>
      </w:r>
      <w:r>
        <w:rPr>
          <w:rFonts w:ascii="Times New Roman" w:eastAsia="Times New Roman" w:hAnsi="Times New Roman"/>
          <w:sz w:val="24"/>
        </w:rPr>
        <w:t>1 of the</w:t>
      </w:r>
    </w:p>
    <w:p w:rsidR="00000000" w:rsidRDefault="006F13F1">
      <w:pPr>
        <w:spacing w:line="21" w:lineRule="exact"/>
        <w:rPr>
          <w:rFonts w:ascii="Times New Roman" w:eastAsia="Times New Roman" w:hAnsi="Times New Roman"/>
        </w:rPr>
      </w:pPr>
    </w:p>
    <w:p w:rsidR="00000000" w:rsidRDefault="006F13F1">
      <w:pPr>
        <w:spacing w:line="275" w:lineRule="auto"/>
        <w:ind w:left="540"/>
        <w:jc w:val="both"/>
        <w:rPr>
          <w:rFonts w:ascii="Times New Roman" w:eastAsia="Times New Roman" w:hAnsi="Times New Roman"/>
          <w:sz w:val="24"/>
        </w:rPr>
      </w:pPr>
      <w:r>
        <w:rPr>
          <w:rFonts w:ascii="Times New Roman" w:eastAsia="Times New Roman" w:hAnsi="Times New Roman"/>
          <w:sz w:val="24"/>
        </w:rPr>
        <w:t xml:space="preserve">Schedule II </w:t>
      </w:r>
      <w:r>
        <w:rPr>
          <w:rFonts w:ascii="Times New Roman" w:eastAsia="Times New Roman" w:hAnsi="Times New Roman"/>
          <w:sz w:val="24"/>
        </w:rPr>
        <w:t xml:space="preserve">hereunder written (hereinafter called </w:t>
      </w:r>
      <w:r>
        <w:rPr>
          <w:rFonts w:ascii="Times New Roman" w:eastAsia="Times New Roman" w:hAnsi="Times New Roman"/>
          <w:sz w:val="24"/>
        </w:rPr>
        <w:t>“</w:t>
      </w:r>
      <w:r>
        <w:rPr>
          <w:rFonts w:ascii="Times New Roman" w:eastAsia="Times New Roman" w:hAnsi="Times New Roman"/>
          <w:b/>
          <w:sz w:val="24"/>
        </w:rPr>
        <w:t>the Facilities</w:t>
      </w:r>
      <w:r>
        <w:rPr>
          <w:rFonts w:ascii="Times New Roman" w:eastAsia="Times New Roman" w:hAnsi="Times New Roman"/>
          <w:sz w:val="24"/>
        </w:rPr>
        <w:t>” which expression</w:t>
      </w:r>
      <w:r>
        <w:rPr>
          <w:rFonts w:ascii="Times New Roman" w:eastAsia="Times New Roman" w:hAnsi="Times New Roman"/>
          <w:sz w:val="24"/>
        </w:rPr>
        <w:t xml:space="preserve"> includes so much thereof as may be outstanding from time to time and also includes within the overall aggregate amount any inter-change among the diverse forms an</w:t>
      </w:r>
      <w:r>
        <w:rPr>
          <w:rFonts w:ascii="Times New Roman" w:eastAsia="Times New Roman" w:hAnsi="Times New Roman"/>
          <w:sz w:val="24"/>
        </w:rPr>
        <w:t>d the sub-limit therefor) on the terms and conditions set out in the facility agreements mentioned in Sr. No. 2 of the Schedule II hereunder written (he</w:t>
      </w:r>
      <w:r>
        <w:rPr>
          <w:rFonts w:ascii="Times New Roman" w:eastAsia="Times New Roman" w:hAnsi="Times New Roman"/>
          <w:sz w:val="24"/>
        </w:rPr>
        <w:t xml:space="preserve">reinafter referred to as </w:t>
      </w:r>
      <w:r>
        <w:rPr>
          <w:rFonts w:ascii="Times New Roman" w:eastAsia="Times New Roman" w:hAnsi="Times New Roman"/>
          <w:sz w:val="24"/>
        </w:rPr>
        <w:t>“</w:t>
      </w:r>
      <w:r>
        <w:rPr>
          <w:rFonts w:ascii="Times New Roman" w:eastAsia="Times New Roman" w:hAnsi="Times New Roman"/>
          <w:b/>
          <w:sz w:val="24"/>
        </w:rPr>
        <w:t>Facility</w:t>
      </w:r>
      <w:r>
        <w:rPr>
          <w:rFonts w:ascii="Times New Roman" w:eastAsia="Times New Roman" w:hAnsi="Times New Roman"/>
          <w:b/>
          <w:sz w:val="24"/>
        </w:rPr>
        <w:t xml:space="preserve"> Agreement</w:t>
      </w:r>
      <w:r>
        <w:rPr>
          <w:rFonts w:ascii="Times New Roman" w:eastAsia="Times New Roman" w:hAnsi="Times New Roman"/>
          <w:sz w:val="24"/>
        </w:rPr>
        <w:t xml:space="preserve">”, which term includes any amendment thereof as may be made </w:t>
      </w:r>
      <w:r>
        <w:rPr>
          <w:rFonts w:ascii="Times New Roman" w:eastAsia="Times New Roman" w:hAnsi="Times New Roman"/>
          <w:sz w:val="24"/>
        </w:rPr>
        <w:t>from time to</w:t>
      </w:r>
      <w:r>
        <w:rPr>
          <w:rFonts w:ascii="Times New Roman" w:eastAsia="Times New Roman" w:hAnsi="Times New Roman"/>
          <w:sz w:val="24"/>
        </w:rPr>
        <w:t xml:space="preserve"> time).</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62" w:lineRule="exact"/>
        <w:rPr>
          <w:rFonts w:ascii="Times New Roman" w:eastAsia="Times New Roman" w:hAnsi="Times New Roman"/>
        </w:rPr>
      </w:pPr>
    </w:p>
    <w:p w:rsidR="00000000" w:rsidRDefault="006F13F1" w:rsidP="006F13F1">
      <w:pPr>
        <w:numPr>
          <w:ilvl w:val="0"/>
          <w:numId w:val="301"/>
        </w:numPr>
        <w:tabs>
          <w:tab w:val="left" w:pos="540"/>
        </w:tabs>
        <w:spacing w:line="270" w:lineRule="auto"/>
        <w:ind w:left="540" w:hanging="540"/>
        <w:jc w:val="both"/>
        <w:rPr>
          <w:rFonts w:ascii="Times New Roman" w:eastAsia="Times New Roman" w:hAnsi="Times New Roman"/>
          <w:sz w:val="24"/>
        </w:rPr>
      </w:pPr>
      <w:r>
        <w:rPr>
          <w:rFonts w:ascii="Times New Roman" w:eastAsia="Times New Roman" w:hAnsi="Times New Roman"/>
          <w:sz w:val="24"/>
        </w:rPr>
        <w:t xml:space="preserve">One of the conditions of the Facility Agreements is that the Facilities together with all the other Secured Obligations (defined hereafter) shall, </w:t>
      </w:r>
      <w:r>
        <w:rPr>
          <w:rFonts w:ascii="Times New Roman" w:eastAsia="Times New Roman" w:hAnsi="Times New Roman"/>
          <w:i/>
          <w:sz w:val="24"/>
        </w:rPr>
        <w:t>inter alia</w:t>
      </w:r>
      <w:r>
        <w:rPr>
          <w:rFonts w:ascii="Times New Roman" w:eastAsia="Times New Roman" w:hAnsi="Times New Roman"/>
          <w:sz w:val="24"/>
        </w:rPr>
        <w:t>, be secured, as a continuing security created in favour the Bank, by a char</w:t>
      </w:r>
      <w:r>
        <w:rPr>
          <w:rFonts w:ascii="Times New Roman" w:eastAsia="Times New Roman" w:hAnsi="Times New Roman"/>
          <w:sz w:val="24"/>
        </w:rPr>
        <w:t>ge by way of hypothecation in favour Axis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86" style="position:absolute;z-index:-251727360" from="0,7.95pt" to="2in,7.95pt" o:userdrawn="t" strokeweight=".6pt"/>
        </w:pict>
      </w:r>
    </w:p>
    <w:p w:rsidR="00000000" w:rsidRDefault="006F13F1">
      <w:pPr>
        <w:spacing w:line="20" w:lineRule="exact"/>
        <w:rPr>
          <w:rFonts w:ascii="Times New Roman" w:eastAsia="Times New Roman" w:hAnsi="Times New Roman"/>
        </w:rPr>
        <w:sectPr w:rsidR="00000000">
          <w:pgSz w:w="12240" w:h="15840"/>
          <w:pgMar w:top="1440" w:right="1440" w:bottom="879" w:left="1440" w:header="0" w:footer="0" w:gutter="0"/>
          <w:cols w:space="0" w:equalWidth="0">
            <w:col w:w="9360"/>
          </w:cols>
          <w:docGrid w:linePitch="360"/>
        </w:sectPr>
      </w:pPr>
    </w:p>
    <w:p w:rsidR="00000000" w:rsidRDefault="006F13F1">
      <w:pPr>
        <w:spacing w:line="277" w:lineRule="exact"/>
        <w:rPr>
          <w:rFonts w:ascii="Times New Roman" w:eastAsia="Times New Roman" w:hAnsi="Times New Roman"/>
        </w:rPr>
      </w:pPr>
    </w:p>
    <w:p w:rsidR="00000000" w:rsidRDefault="006F13F1" w:rsidP="006F13F1">
      <w:pPr>
        <w:numPr>
          <w:ilvl w:val="0"/>
          <w:numId w:val="302"/>
        </w:numPr>
        <w:tabs>
          <w:tab w:val="left" w:pos="144"/>
        </w:tabs>
        <w:spacing w:line="237" w:lineRule="auto"/>
        <w:ind w:right="420"/>
        <w:rPr>
          <w:rFonts w:ascii="Bookman Old Style" w:eastAsia="Bookman Old Style" w:hAnsi="Bookman Old Style"/>
          <w:sz w:val="13"/>
        </w:rPr>
      </w:pPr>
      <w:r>
        <w:rPr>
          <w:rFonts w:ascii="Bookman Old Style" w:eastAsia="Bookman Old Style" w:hAnsi="Bookman Old Style"/>
        </w:rPr>
        <w:t>Maybe executed as an unattested deed of hypothecation as there are exemptions available under certain stamp acts for the same.</w:t>
      </w:r>
    </w:p>
    <w:p w:rsidR="00000000" w:rsidRDefault="006F13F1">
      <w:pPr>
        <w:tabs>
          <w:tab w:val="left" w:pos="144"/>
        </w:tabs>
        <w:spacing w:line="237" w:lineRule="auto"/>
        <w:ind w:right="420"/>
        <w:rPr>
          <w:rFonts w:ascii="Bookman Old Style" w:eastAsia="Bookman Old Style" w:hAnsi="Bookman Old Style"/>
          <w:sz w:val="13"/>
        </w:rPr>
        <w:sectPr w:rsidR="00000000">
          <w:type w:val="continuous"/>
          <w:pgSz w:w="12240" w:h="15840"/>
          <w:pgMar w:top="1440" w:right="1440" w:bottom="879"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75" w:name="page176"/>
      <w:bookmarkEnd w:id="175"/>
    </w:p>
    <w:p w:rsidR="00000000" w:rsidRDefault="006F13F1">
      <w:pPr>
        <w:spacing w:line="264" w:lineRule="auto"/>
        <w:ind w:left="540"/>
        <w:rPr>
          <w:rFonts w:ascii="Times New Roman" w:eastAsia="Times New Roman" w:hAnsi="Times New Roman"/>
          <w:sz w:val="24"/>
        </w:rPr>
      </w:pPr>
      <w:r>
        <w:rPr>
          <w:rFonts w:ascii="Times New Roman" w:eastAsia="Times New Roman" w:hAnsi="Times New Roman"/>
          <w:sz w:val="24"/>
        </w:rPr>
        <w:t>Bank on all the assets of the Security Provider as listed under Schedule V hereun</w:t>
      </w:r>
      <w:r>
        <w:rPr>
          <w:rFonts w:ascii="Times New Roman" w:eastAsia="Times New Roman" w:hAnsi="Times New Roman"/>
          <w:sz w:val="24"/>
        </w:rPr>
        <w:t>der written with such ranking as mentioned against them under Schedule III.</w:t>
      </w:r>
    </w:p>
    <w:p w:rsidR="00000000" w:rsidRDefault="006F13F1">
      <w:pPr>
        <w:spacing w:line="346" w:lineRule="exact"/>
        <w:rPr>
          <w:rFonts w:ascii="Times New Roman" w:eastAsia="Times New Roman" w:hAnsi="Times New Roman"/>
        </w:rPr>
      </w:pPr>
    </w:p>
    <w:p w:rsidR="00000000" w:rsidRDefault="006F13F1" w:rsidP="006F13F1">
      <w:pPr>
        <w:numPr>
          <w:ilvl w:val="0"/>
          <w:numId w:val="303"/>
        </w:numPr>
        <w:tabs>
          <w:tab w:val="left" w:pos="540"/>
        </w:tabs>
        <w:spacing w:line="264" w:lineRule="auto"/>
        <w:ind w:left="540" w:hanging="540"/>
        <w:rPr>
          <w:rFonts w:ascii="Times New Roman" w:eastAsia="Times New Roman" w:hAnsi="Times New Roman"/>
          <w:sz w:val="24"/>
        </w:rPr>
      </w:pPr>
      <w:r>
        <w:rPr>
          <w:rFonts w:ascii="Times New Roman" w:eastAsia="Times New Roman" w:hAnsi="Times New Roman"/>
          <w:sz w:val="24"/>
        </w:rPr>
        <w:t>Bank has called upon the Security Provider to execute these presents which the Security Provider has agreed to do in the manner hereinafter expressed.</w:t>
      </w:r>
    </w:p>
    <w:p w:rsidR="00000000" w:rsidRDefault="006F13F1">
      <w:pPr>
        <w:spacing w:line="33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NOW THREFORE THESE PRESENTS</w:t>
      </w:r>
      <w:r>
        <w:rPr>
          <w:rFonts w:ascii="Times New Roman" w:eastAsia="Times New Roman" w:hAnsi="Times New Roman"/>
          <w:b/>
          <w:sz w:val="24"/>
        </w:rPr>
        <w:t xml:space="preserve"> WITNESSETH THAT:</w:t>
      </w:r>
    </w:p>
    <w:p w:rsidR="00000000" w:rsidRDefault="006F13F1">
      <w:pPr>
        <w:spacing w:line="360" w:lineRule="exact"/>
        <w:rPr>
          <w:rFonts w:ascii="Times New Roman" w:eastAsia="Times New Roman" w:hAnsi="Times New Roman"/>
        </w:rPr>
      </w:pPr>
    </w:p>
    <w:p w:rsidR="00000000" w:rsidRDefault="006F13F1" w:rsidP="006F13F1">
      <w:pPr>
        <w:numPr>
          <w:ilvl w:val="0"/>
          <w:numId w:val="304"/>
        </w:numPr>
        <w:tabs>
          <w:tab w:val="left" w:pos="540"/>
        </w:tabs>
        <w:spacing w:line="0" w:lineRule="atLeast"/>
        <w:ind w:left="540" w:hanging="540"/>
        <w:rPr>
          <w:rFonts w:ascii="Times New Roman" w:eastAsia="Times New Roman" w:hAnsi="Times New Roman"/>
          <w:b/>
          <w:sz w:val="24"/>
        </w:rPr>
      </w:pPr>
      <w:r>
        <w:rPr>
          <w:rFonts w:ascii="Times New Roman" w:eastAsia="Times New Roman" w:hAnsi="Times New Roman"/>
          <w:b/>
          <w:sz w:val="24"/>
          <w:u w:val="single"/>
        </w:rPr>
        <w:t>Definitions</w:t>
      </w:r>
    </w:p>
    <w:p w:rsidR="00000000" w:rsidRDefault="006F13F1">
      <w:pPr>
        <w:spacing w:line="48" w:lineRule="exact"/>
        <w:rPr>
          <w:rFonts w:ascii="Times New Roman" w:eastAsia="Times New Roman" w:hAnsi="Times New Roman"/>
        </w:rPr>
      </w:pPr>
    </w:p>
    <w:p w:rsidR="00000000" w:rsidRDefault="006F13F1">
      <w:pPr>
        <w:tabs>
          <w:tab w:val="left" w:pos="520"/>
        </w:tabs>
        <w:spacing w:line="262" w:lineRule="auto"/>
        <w:ind w:left="540" w:hanging="539"/>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sz w:val="24"/>
        </w:rPr>
        <w:tab/>
      </w:r>
      <w:r>
        <w:rPr>
          <w:rFonts w:ascii="Times New Roman" w:eastAsia="Times New Roman" w:hAnsi="Times New Roman"/>
          <w:sz w:val="24"/>
        </w:rPr>
        <w:t>All capitalized terms used in this Deed unless the context otherwise requires, will have the meanings given to such terms in the Facility Agreement</w:t>
      </w:r>
      <w:r>
        <w:rPr>
          <w:rFonts w:ascii="Times New Roman" w:eastAsia="Times New Roman" w:hAnsi="Times New Roman"/>
          <w:sz w:val="32"/>
          <w:vertAlign w:val="superscript"/>
        </w:rPr>
        <w:t>10</w:t>
      </w:r>
      <w:r>
        <w:rPr>
          <w:rFonts w:ascii="Times New Roman" w:eastAsia="Times New Roman" w:hAnsi="Times New Roman"/>
          <w:sz w:val="24"/>
        </w:rPr>
        <w:t>.</w:t>
      </w:r>
    </w:p>
    <w:p w:rsidR="00000000" w:rsidRDefault="006F13F1">
      <w:pPr>
        <w:spacing w:line="161" w:lineRule="exact"/>
        <w:rPr>
          <w:rFonts w:ascii="Times New Roman" w:eastAsia="Times New Roman" w:hAnsi="Times New Roman"/>
        </w:rPr>
      </w:pPr>
    </w:p>
    <w:p w:rsidR="00000000" w:rsidRDefault="006F13F1">
      <w:pPr>
        <w:spacing w:line="0" w:lineRule="atLeast"/>
        <w:ind w:left="560"/>
        <w:rPr>
          <w:rFonts w:ascii="Times New Roman" w:eastAsia="Times New Roman" w:hAnsi="Times New Roman"/>
          <w:sz w:val="24"/>
        </w:rPr>
      </w:pPr>
      <w:r>
        <w:rPr>
          <w:rFonts w:ascii="Times New Roman" w:eastAsia="Times New Roman" w:hAnsi="Times New Roman"/>
          <w:sz w:val="24"/>
        </w:rPr>
        <w:t>OR</w:t>
      </w:r>
    </w:p>
    <w:p w:rsidR="00000000" w:rsidRDefault="006F13F1">
      <w:pPr>
        <w:spacing w:line="293" w:lineRule="exact"/>
        <w:rPr>
          <w:rFonts w:ascii="Times New Roman" w:eastAsia="Times New Roman" w:hAnsi="Times New Roman"/>
        </w:rPr>
      </w:pPr>
    </w:p>
    <w:p w:rsidR="00000000" w:rsidRDefault="006F13F1">
      <w:pPr>
        <w:spacing w:line="262" w:lineRule="auto"/>
        <w:ind w:left="560"/>
        <w:rPr>
          <w:rFonts w:ascii="Times New Roman" w:eastAsia="Times New Roman" w:hAnsi="Times New Roman"/>
          <w:sz w:val="24"/>
        </w:rPr>
      </w:pPr>
      <w:r>
        <w:rPr>
          <w:rFonts w:ascii="Times New Roman" w:eastAsia="Times New Roman" w:hAnsi="Times New Roman"/>
          <w:sz w:val="24"/>
        </w:rPr>
        <w:t>All capitalized terms used in this Deed unless the context other</w:t>
      </w:r>
      <w:r>
        <w:rPr>
          <w:rFonts w:ascii="Times New Roman" w:eastAsia="Times New Roman" w:hAnsi="Times New Roman"/>
          <w:sz w:val="24"/>
        </w:rPr>
        <w:t>wise requires, will have the meanings given herein</w:t>
      </w:r>
      <w:r>
        <w:rPr>
          <w:rFonts w:ascii="Times New Roman" w:eastAsia="Times New Roman" w:hAnsi="Times New Roman"/>
          <w:sz w:val="32"/>
          <w:vertAlign w:val="superscript"/>
        </w:rPr>
        <w:t>11</w:t>
      </w:r>
      <w:r>
        <w:rPr>
          <w:rFonts w:ascii="Times New Roman" w:eastAsia="Times New Roman" w:hAnsi="Times New Roman"/>
          <w:sz w:val="24"/>
        </w:rPr>
        <w:t>.</w:t>
      </w:r>
    </w:p>
    <w:p w:rsidR="00000000" w:rsidRDefault="006F13F1">
      <w:pPr>
        <w:spacing w:line="166" w:lineRule="exact"/>
        <w:rPr>
          <w:rFonts w:ascii="Times New Roman" w:eastAsia="Times New Roman" w:hAnsi="Times New Roman"/>
        </w:rPr>
      </w:pPr>
    </w:p>
    <w:p w:rsidR="00000000" w:rsidRDefault="006F13F1">
      <w:pPr>
        <w:tabs>
          <w:tab w:val="left" w:pos="540"/>
        </w:tabs>
        <w:spacing w:line="0" w:lineRule="atLeast"/>
        <w:rPr>
          <w:rFonts w:ascii="Times New Roman" w:eastAsia="Times New Roman" w:hAnsi="Times New Roman"/>
          <w:b/>
          <w:i/>
          <w:sz w:val="28"/>
        </w:rPr>
      </w:pPr>
      <w:r>
        <w:rPr>
          <w:rFonts w:ascii="Times New Roman" w:eastAsia="Times New Roman" w:hAnsi="Times New Roman"/>
          <w:b/>
          <w:i/>
          <w:sz w:val="28"/>
        </w:rPr>
        <w:t>1.2</w:t>
      </w:r>
      <w:r>
        <w:rPr>
          <w:rFonts w:ascii="Times New Roman" w:eastAsia="Times New Roman" w:hAnsi="Times New Roman"/>
          <w:b/>
          <w:i/>
          <w:sz w:val="28"/>
        </w:rPr>
        <w:tab/>
      </w:r>
      <w:r>
        <w:rPr>
          <w:rFonts w:ascii="Times New Roman" w:eastAsia="Times New Roman" w:hAnsi="Times New Roman"/>
          <w:b/>
          <w:i/>
          <w:sz w:val="28"/>
        </w:rPr>
        <w:t>In addition:</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32"/>
          <w:vertAlign w:val="superscript"/>
        </w:rPr>
      </w:pPr>
      <w:r>
        <w:rPr>
          <w:rFonts w:ascii="Times New Roman" w:eastAsia="Times New Roman" w:hAnsi="Times New Roman"/>
          <w:b/>
          <w:sz w:val="24"/>
        </w:rPr>
        <w:t>“Borrower</w:t>
      </w:r>
      <w:r>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sz w:val="24"/>
        </w:rPr>
        <w:t>shall mean _________________________________</w:t>
      </w:r>
      <w:r>
        <w:rPr>
          <w:rFonts w:ascii="Times New Roman" w:eastAsia="Times New Roman" w:hAnsi="Times New Roman"/>
          <w:sz w:val="32"/>
          <w:vertAlign w:val="superscript"/>
        </w:rPr>
        <w:t>12</w:t>
      </w:r>
    </w:p>
    <w:p w:rsidR="00000000" w:rsidRDefault="006F13F1">
      <w:pPr>
        <w:spacing w:line="19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Current Assets</w:t>
      </w:r>
      <w:r>
        <w:rPr>
          <w:rFonts w:ascii="Times New Roman" w:eastAsia="Times New Roman" w:hAnsi="Times New Roman"/>
          <w:sz w:val="24"/>
        </w:rPr>
        <w:t>” shall have the meaning as provided under Schedule V.</w:t>
      </w:r>
    </w:p>
    <w:p w:rsidR="00000000" w:rsidRDefault="006F13F1">
      <w:pPr>
        <w:spacing w:line="28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Events of Default</w:t>
      </w:r>
      <w:r>
        <w:rPr>
          <w:rFonts w:ascii="Times New Roman" w:eastAsia="Times New Roman" w:hAnsi="Times New Roman"/>
          <w:sz w:val="24"/>
        </w:rPr>
        <w:t>” shall mean the events of defaul</w:t>
      </w:r>
      <w:r>
        <w:rPr>
          <w:rFonts w:ascii="Times New Roman" w:eastAsia="Times New Roman" w:hAnsi="Times New Roman"/>
          <w:sz w:val="24"/>
        </w:rPr>
        <w:t>t as provided under</w:t>
      </w:r>
    </w:p>
    <w:p w:rsidR="00000000" w:rsidRDefault="006F13F1">
      <w:pPr>
        <w:spacing w:line="297" w:lineRule="exact"/>
        <w:rPr>
          <w:rFonts w:ascii="Times New Roman" w:eastAsia="Times New Roman" w:hAnsi="Times New Roman"/>
        </w:rPr>
      </w:pPr>
    </w:p>
    <w:p w:rsidR="00000000" w:rsidRDefault="006F13F1">
      <w:pPr>
        <w:spacing w:line="286" w:lineRule="auto"/>
        <w:ind w:right="300"/>
        <w:rPr>
          <w:rFonts w:ascii="Times New Roman" w:eastAsia="Times New Roman" w:hAnsi="Times New Roman"/>
          <w:b/>
          <w:i/>
          <w:sz w:val="27"/>
        </w:rPr>
      </w:pPr>
      <w:r>
        <w:rPr>
          <w:rFonts w:ascii="Times New Roman" w:eastAsia="Times New Roman" w:hAnsi="Times New Roman"/>
          <w:b/>
          <w:i/>
          <w:sz w:val="27"/>
        </w:rPr>
        <w:t>“</w:t>
      </w:r>
      <w:r>
        <w:rPr>
          <w:rFonts w:ascii="Times New Roman" w:eastAsia="Times New Roman" w:hAnsi="Times New Roman"/>
          <w:i/>
          <w:sz w:val="27"/>
        </w:rPr>
        <w:t>Existing Charge-holders</w:t>
      </w:r>
      <w:r>
        <w:rPr>
          <w:rFonts w:ascii="Times New Roman" w:eastAsia="Times New Roman" w:hAnsi="Times New Roman"/>
          <w:b/>
          <w:i/>
          <w:sz w:val="27"/>
        </w:rPr>
        <w:t>” shall mean the persons specified in Schedule III (Existing Charge-holders), having an existing charge on the Charged Assets</w:t>
      </w:r>
      <w:r>
        <w:rPr>
          <w:rFonts w:ascii="Times New Roman" w:eastAsia="Times New Roman" w:hAnsi="Times New Roman"/>
          <w:b/>
          <w:i/>
          <w:sz w:val="35"/>
          <w:vertAlign w:val="superscript"/>
        </w:rPr>
        <w:t>13</w:t>
      </w:r>
      <w:r>
        <w:rPr>
          <w:rFonts w:ascii="Times New Roman" w:eastAsia="Times New Roman" w:hAnsi="Times New Roman"/>
          <w:b/>
          <w:i/>
          <w:sz w:val="27"/>
        </w:rPr>
        <w:t>.</w:t>
      </w:r>
    </w:p>
    <w:p w:rsidR="00000000" w:rsidRDefault="006F13F1">
      <w:pPr>
        <w:spacing w:line="128" w:lineRule="exact"/>
        <w:rPr>
          <w:rFonts w:ascii="Times New Roman" w:eastAsia="Times New Roman" w:hAnsi="Times New Roman"/>
        </w:rPr>
      </w:pPr>
    </w:p>
    <w:p w:rsidR="00000000" w:rsidRDefault="006F13F1">
      <w:pPr>
        <w:spacing w:line="264" w:lineRule="auto"/>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Facility Agreement</w:t>
      </w:r>
      <w:r>
        <w:rPr>
          <w:rFonts w:ascii="Times New Roman" w:eastAsia="Times New Roman" w:hAnsi="Times New Roman"/>
          <w:sz w:val="24"/>
        </w:rPr>
        <w:t>” shall mean the facility agreement the details of which are p</w:t>
      </w:r>
      <w:r>
        <w:rPr>
          <w:rFonts w:ascii="Times New Roman" w:eastAsia="Times New Roman" w:hAnsi="Times New Roman"/>
          <w:sz w:val="24"/>
        </w:rPr>
        <w:t>rovided in Sr. No. 2 of the Schedule II.</w:t>
      </w:r>
    </w:p>
    <w:p w:rsidR="00000000" w:rsidRDefault="006F13F1">
      <w:pPr>
        <w:spacing w:line="261" w:lineRule="exact"/>
        <w:rPr>
          <w:rFonts w:ascii="Times New Roman" w:eastAsia="Times New Roman" w:hAnsi="Times New Roman"/>
        </w:rPr>
      </w:pPr>
    </w:p>
    <w:p w:rsidR="00000000" w:rsidRDefault="006F13F1">
      <w:pPr>
        <w:spacing w:line="219" w:lineRule="auto"/>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Facilities</w:t>
      </w:r>
      <w:r>
        <w:rPr>
          <w:rFonts w:ascii="Times New Roman" w:eastAsia="Times New Roman" w:hAnsi="Times New Roman"/>
          <w:b/>
          <w:sz w:val="32"/>
          <w:vertAlign w:val="superscript"/>
        </w:rPr>
        <w:t>14</w:t>
      </w:r>
      <w:r>
        <w:rPr>
          <w:rFonts w:ascii="Times New Roman" w:eastAsia="Times New Roman" w:hAnsi="Times New Roman"/>
          <w:sz w:val="24"/>
        </w:rPr>
        <w:t>” shall mean shall mean the Facilities the details of which are provided in Sr. No. 1 of the Schedule II</w:t>
      </w:r>
    </w:p>
    <w:p w:rsidR="00000000" w:rsidRDefault="006F13F1">
      <w:pPr>
        <w:spacing w:line="295" w:lineRule="exact"/>
        <w:rPr>
          <w:rFonts w:ascii="Times New Roman" w:eastAsia="Times New Roman" w:hAnsi="Times New Roman"/>
        </w:rPr>
      </w:pPr>
    </w:p>
    <w:p w:rsidR="00000000" w:rsidRDefault="006F13F1">
      <w:pPr>
        <w:spacing w:line="264" w:lineRule="auto"/>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Secured Obligations</w:t>
      </w:r>
      <w:r>
        <w:rPr>
          <w:rFonts w:ascii="Times New Roman" w:eastAsia="Times New Roman" w:hAnsi="Times New Roman"/>
          <w:sz w:val="24"/>
        </w:rPr>
        <w:t xml:space="preserve">” shall mean the </w:t>
      </w:r>
      <w:r>
        <w:rPr>
          <w:rFonts w:ascii="Times New Roman" w:eastAsia="Times New Roman" w:hAnsi="Times New Roman"/>
          <w:sz w:val="24"/>
        </w:rPr>
        <w:t>‘Loan Obligations</w:t>
      </w:r>
      <w:r>
        <w:rPr>
          <w:rFonts w:ascii="Times New Roman" w:eastAsia="Times New Roman" w:hAnsi="Times New Roman"/>
          <w:sz w:val="24"/>
        </w:rPr>
        <w:t xml:space="preserve">’ as specified in the Facility Agreement </w:t>
      </w:r>
      <w:r>
        <w:rPr>
          <w:rFonts w:ascii="Times New Roman" w:eastAsia="Times New Roman" w:hAnsi="Times New Roman"/>
          <w:sz w:val="24"/>
        </w:rPr>
        <w:t>the details of which are provided in Sr. No. 2 of the Schedule II.</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87" style="position:absolute;z-index:-251726336" from="0,10.85pt" to="2in,10.85pt" o:userdrawn="t" strokeweight=".21164mm"/>
        </w:pict>
      </w:r>
    </w:p>
    <w:p w:rsidR="00000000" w:rsidRDefault="006F13F1">
      <w:pPr>
        <w:spacing w:line="310" w:lineRule="exact"/>
        <w:rPr>
          <w:rFonts w:ascii="Times New Roman" w:eastAsia="Times New Roman" w:hAnsi="Times New Roman"/>
        </w:rPr>
      </w:pPr>
    </w:p>
    <w:p w:rsidR="00000000" w:rsidRDefault="006F13F1" w:rsidP="006F13F1">
      <w:pPr>
        <w:numPr>
          <w:ilvl w:val="0"/>
          <w:numId w:val="305"/>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in case Borrower is not the Security Provider.</w:t>
      </w:r>
    </w:p>
    <w:p w:rsidR="00000000" w:rsidRDefault="006F13F1" w:rsidP="006F13F1">
      <w:pPr>
        <w:numPr>
          <w:ilvl w:val="0"/>
          <w:numId w:val="305"/>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in case Borrower is the Security Provider.</w:t>
      </w:r>
    </w:p>
    <w:p w:rsidR="00000000" w:rsidRDefault="006F13F1">
      <w:pPr>
        <w:spacing w:line="5" w:lineRule="exact"/>
        <w:rPr>
          <w:rFonts w:ascii="Bookman Old Style" w:eastAsia="Bookman Old Style" w:hAnsi="Bookman Old Style"/>
          <w:sz w:val="13"/>
        </w:rPr>
      </w:pPr>
    </w:p>
    <w:p w:rsidR="00000000" w:rsidRDefault="006F13F1" w:rsidP="006F13F1">
      <w:pPr>
        <w:numPr>
          <w:ilvl w:val="0"/>
          <w:numId w:val="305"/>
        </w:numPr>
        <w:tabs>
          <w:tab w:val="left" w:pos="223"/>
        </w:tabs>
        <w:spacing w:line="237" w:lineRule="auto"/>
        <w:ind w:right="980"/>
        <w:rPr>
          <w:rFonts w:ascii="Bookman Old Style" w:eastAsia="Bookman Old Style" w:hAnsi="Bookman Old Style"/>
          <w:sz w:val="13"/>
        </w:rPr>
      </w:pPr>
      <w:r>
        <w:rPr>
          <w:rFonts w:ascii="Bookman Old Style" w:eastAsia="Bookman Old Style" w:hAnsi="Bookman Old Style"/>
        </w:rPr>
        <w:t>If the Borrower and Security Provider are the same ment</w:t>
      </w:r>
      <w:r>
        <w:rPr>
          <w:rFonts w:ascii="Bookman Old Style" w:eastAsia="Bookman Old Style" w:hAnsi="Bookman Old Style"/>
        </w:rPr>
        <w:t xml:space="preserve">ion </w:t>
      </w:r>
      <w:r>
        <w:rPr>
          <w:rFonts w:ascii="Bookman Old Style" w:eastAsia="Bookman Old Style" w:hAnsi="Bookman Old Style"/>
        </w:rPr>
        <w:t>“Security Provider</w:t>
      </w:r>
      <w:r>
        <w:rPr>
          <w:rFonts w:ascii="Bookman Old Style" w:eastAsia="Bookman Old Style" w:hAnsi="Bookman Old Style"/>
        </w:rPr>
        <w:t>” and otherwise provide the details of Borrower.</w:t>
      </w:r>
    </w:p>
    <w:p w:rsidR="00000000" w:rsidRDefault="006F13F1">
      <w:pPr>
        <w:spacing w:line="1" w:lineRule="exact"/>
        <w:rPr>
          <w:rFonts w:ascii="Bookman Old Style" w:eastAsia="Bookman Old Style" w:hAnsi="Bookman Old Style"/>
          <w:sz w:val="13"/>
        </w:rPr>
      </w:pPr>
    </w:p>
    <w:p w:rsidR="00000000" w:rsidRDefault="006F13F1" w:rsidP="006F13F1">
      <w:pPr>
        <w:numPr>
          <w:ilvl w:val="0"/>
          <w:numId w:val="305"/>
        </w:numPr>
        <w:tabs>
          <w:tab w:val="left" w:pos="220"/>
        </w:tabs>
        <w:spacing w:line="237" w:lineRule="auto"/>
        <w:ind w:left="220" w:hanging="220"/>
        <w:rPr>
          <w:rFonts w:ascii="Bookman Old Style" w:eastAsia="Bookman Old Style" w:hAnsi="Bookman Old Style"/>
          <w:sz w:val="13"/>
        </w:rPr>
      </w:pPr>
      <w:r>
        <w:rPr>
          <w:rFonts w:ascii="Bookman Old Style" w:eastAsia="Bookman Old Style" w:hAnsi="Bookman Old Style"/>
        </w:rPr>
        <w:t>Note: To be deleted in case there are no existing charge holders for the Charged Assets.</w:t>
      </w:r>
    </w:p>
    <w:p w:rsidR="00000000" w:rsidRDefault="006F13F1">
      <w:pPr>
        <w:spacing w:line="1" w:lineRule="exact"/>
        <w:rPr>
          <w:rFonts w:ascii="Bookman Old Style" w:eastAsia="Bookman Old Style" w:hAnsi="Bookman Old Style"/>
          <w:sz w:val="13"/>
        </w:rPr>
      </w:pPr>
    </w:p>
    <w:p w:rsidR="00000000" w:rsidRDefault="006F13F1" w:rsidP="006F13F1">
      <w:pPr>
        <w:numPr>
          <w:ilvl w:val="0"/>
          <w:numId w:val="305"/>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modified depending on which facilities are secured.</w:t>
      </w:r>
    </w:p>
    <w:p w:rsidR="00000000" w:rsidRDefault="006F13F1">
      <w:pPr>
        <w:tabs>
          <w:tab w:val="left" w:pos="220"/>
        </w:tabs>
        <w:spacing w:line="0" w:lineRule="atLeast"/>
        <w:ind w:left="220" w:hanging="220"/>
        <w:rPr>
          <w:rFonts w:ascii="Bookman Old Style" w:eastAsia="Bookman Old Style" w:hAnsi="Bookman Old Style"/>
          <w:sz w:val="13"/>
        </w:rPr>
        <w:sectPr w:rsidR="00000000">
          <w:pgSz w:w="12240" w:h="15840"/>
          <w:pgMar w:top="1440" w:right="1440" w:bottom="878"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76" w:name="page177"/>
      <w:bookmarkEnd w:id="176"/>
    </w:p>
    <w:p w:rsidR="00000000" w:rsidRDefault="006F13F1">
      <w:pPr>
        <w:spacing w:line="264" w:lineRule="auto"/>
        <w:ind w:left="5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Security Interest</w:t>
      </w:r>
      <w:r>
        <w:rPr>
          <w:rFonts w:ascii="Times New Roman" w:eastAsia="Times New Roman" w:hAnsi="Times New Roman"/>
          <w:sz w:val="24"/>
        </w:rPr>
        <w:t>” shall me</w:t>
      </w:r>
      <w:r>
        <w:rPr>
          <w:rFonts w:ascii="Times New Roman" w:eastAsia="Times New Roman" w:hAnsi="Times New Roman"/>
          <w:sz w:val="24"/>
        </w:rPr>
        <w:t xml:space="preserve">an the </w:t>
      </w:r>
      <w:r>
        <w:rPr>
          <w:rFonts w:ascii="Times New Roman" w:eastAsia="Times New Roman" w:hAnsi="Times New Roman"/>
          <w:sz w:val="24"/>
        </w:rPr>
        <w:t>‘Security Interest</w:t>
      </w:r>
      <w:r>
        <w:rPr>
          <w:rFonts w:ascii="Times New Roman" w:eastAsia="Times New Roman" w:hAnsi="Times New Roman"/>
          <w:sz w:val="24"/>
        </w:rPr>
        <w:t>’ as specified in the Facility Agreement the details of which are provided in Sr. No. 2 of the Schedule II</w:t>
      </w:r>
    </w:p>
    <w:p w:rsidR="00000000" w:rsidRDefault="006F13F1">
      <w:pPr>
        <w:spacing w:line="258" w:lineRule="exact"/>
        <w:rPr>
          <w:rFonts w:ascii="Times New Roman" w:eastAsia="Times New Roman" w:hAnsi="Times New Roman"/>
        </w:rPr>
      </w:pPr>
    </w:p>
    <w:p w:rsidR="00000000" w:rsidRDefault="006F13F1">
      <w:pPr>
        <w:spacing w:line="220" w:lineRule="auto"/>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Term Loan Agreements</w:t>
      </w:r>
      <w:r>
        <w:rPr>
          <w:rFonts w:ascii="Times New Roman" w:eastAsia="Times New Roman" w:hAnsi="Times New Roman"/>
          <w:b/>
          <w:sz w:val="32"/>
          <w:vertAlign w:val="superscript"/>
        </w:rPr>
        <w:t>15</w:t>
      </w:r>
      <w:r>
        <w:rPr>
          <w:rFonts w:ascii="Times New Roman" w:eastAsia="Times New Roman" w:hAnsi="Times New Roman"/>
          <w:sz w:val="24"/>
        </w:rPr>
        <w:t xml:space="preserve">” shall mean the existing term loan agreement the </w:t>
      </w:r>
      <w:r>
        <w:rPr>
          <w:rFonts w:ascii="Times New Roman" w:eastAsia="Times New Roman" w:hAnsi="Times New Roman"/>
          <w:sz w:val="24"/>
        </w:rPr>
        <w:t>details of</w:t>
      </w:r>
      <w:r>
        <w:rPr>
          <w:rFonts w:ascii="Times New Roman" w:eastAsia="Times New Roman" w:hAnsi="Times New Roman"/>
          <w:sz w:val="24"/>
        </w:rPr>
        <w:t xml:space="preserve"> which are provided in Sr. No. 3 of the </w:t>
      </w:r>
      <w:r>
        <w:rPr>
          <w:rFonts w:ascii="Times New Roman" w:eastAsia="Times New Roman" w:hAnsi="Times New Roman"/>
          <w:sz w:val="24"/>
        </w:rPr>
        <w:t>Schedule II.</w:t>
      </w:r>
    </w:p>
    <w:p w:rsidR="00000000" w:rsidRDefault="006F13F1">
      <w:pPr>
        <w:spacing w:line="286" w:lineRule="exact"/>
        <w:rPr>
          <w:rFonts w:ascii="Times New Roman" w:eastAsia="Times New Roman" w:hAnsi="Times New Roman"/>
        </w:rPr>
      </w:pPr>
    </w:p>
    <w:p w:rsidR="00000000" w:rsidRDefault="006F13F1">
      <w:pPr>
        <w:spacing w:line="219" w:lineRule="auto"/>
        <w:ind w:left="7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Work Capital Loan Agreements</w:t>
      </w:r>
      <w:r>
        <w:rPr>
          <w:rFonts w:ascii="Times New Roman" w:eastAsia="Times New Roman" w:hAnsi="Times New Roman"/>
          <w:b/>
          <w:sz w:val="32"/>
          <w:vertAlign w:val="superscript"/>
        </w:rPr>
        <w:t>16</w:t>
      </w:r>
      <w:r>
        <w:rPr>
          <w:rFonts w:ascii="Times New Roman" w:eastAsia="Times New Roman" w:hAnsi="Times New Roman"/>
          <w:sz w:val="24"/>
        </w:rPr>
        <w:t>” shall mean the existing term loan agreement the details of which are provided in Sr. No. 4 of the Schedule II.</w:t>
      </w:r>
    </w:p>
    <w:p w:rsidR="00000000" w:rsidRDefault="006F13F1">
      <w:pPr>
        <w:spacing w:line="282" w:lineRule="exact"/>
        <w:rPr>
          <w:rFonts w:ascii="Times New Roman" w:eastAsia="Times New Roman" w:hAnsi="Times New Roman"/>
        </w:rPr>
      </w:pPr>
    </w:p>
    <w:p w:rsidR="00000000" w:rsidRDefault="006F13F1">
      <w:pPr>
        <w:tabs>
          <w:tab w:val="left" w:pos="540"/>
        </w:tabs>
        <w:spacing w:line="0" w:lineRule="atLeast"/>
        <w:rPr>
          <w:rFonts w:ascii="Times New Roman" w:eastAsia="Times New Roman" w:hAnsi="Times New Roman"/>
          <w:i/>
          <w:sz w:val="28"/>
          <w:u w:val="single"/>
        </w:rPr>
      </w:pPr>
      <w:r>
        <w:rPr>
          <w:rFonts w:ascii="Times New Roman" w:eastAsia="Times New Roman" w:hAnsi="Times New Roman"/>
          <w:b/>
          <w:i/>
          <w:sz w:val="28"/>
        </w:rPr>
        <w:t>1.2</w:t>
      </w:r>
      <w:r>
        <w:rPr>
          <w:rFonts w:ascii="Times New Roman" w:eastAsia="Times New Roman" w:hAnsi="Times New Roman"/>
        </w:rPr>
        <w:tab/>
      </w:r>
      <w:r>
        <w:rPr>
          <w:rFonts w:ascii="Times New Roman" w:eastAsia="Times New Roman" w:hAnsi="Times New Roman"/>
          <w:i/>
          <w:sz w:val="28"/>
          <w:u w:val="single"/>
        </w:rPr>
        <w:t>Interpretation and construction</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rsidP="006F13F1">
      <w:pPr>
        <w:numPr>
          <w:ilvl w:val="0"/>
          <w:numId w:val="306"/>
        </w:numPr>
        <w:tabs>
          <w:tab w:val="left" w:pos="920"/>
        </w:tabs>
        <w:spacing w:line="273" w:lineRule="auto"/>
        <w:ind w:left="920" w:hanging="353"/>
        <w:jc w:val="both"/>
        <w:rPr>
          <w:rFonts w:ascii="Times New Roman" w:eastAsia="Times New Roman" w:hAnsi="Times New Roman"/>
          <w:b/>
          <w:i/>
          <w:sz w:val="28"/>
        </w:rPr>
      </w:pPr>
      <w:r>
        <w:rPr>
          <w:rFonts w:ascii="Times New Roman" w:eastAsia="Times New Roman" w:hAnsi="Times New Roman"/>
          <w:b/>
          <w:i/>
          <w:sz w:val="28"/>
        </w:rPr>
        <w:t>The provisions of interpretation and construction of the A</w:t>
      </w:r>
      <w:r>
        <w:rPr>
          <w:rFonts w:ascii="Times New Roman" w:eastAsia="Times New Roman" w:hAnsi="Times New Roman"/>
          <w:b/>
          <w:i/>
          <w:sz w:val="28"/>
        </w:rPr>
        <w:t>greement shall apply to this Deed as though they were set out in full in this Deed except that references to the Agreement are to be construed as references to this Deed</w:t>
      </w:r>
      <w:r>
        <w:rPr>
          <w:rFonts w:ascii="Times New Roman" w:eastAsia="Times New Roman" w:hAnsi="Times New Roman"/>
          <w:b/>
          <w:i/>
          <w:sz w:val="36"/>
          <w:vertAlign w:val="superscript"/>
        </w:rPr>
        <w:t>17</w:t>
      </w:r>
      <w:r>
        <w:rPr>
          <w:rFonts w:ascii="Times New Roman" w:eastAsia="Times New Roman" w:hAnsi="Times New Roman"/>
          <w:b/>
          <w:i/>
          <w:sz w:val="28"/>
        </w:rPr>
        <w:t>.</w:t>
      </w:r>
    </w:p>
    <w:p w:rsidR="00000000" w:rsidRDefault="006F13F1">
      <w:pPr>
        <w:spacing w:line="207" w:lineRule="exact"/>
        <w:rPr>
          <w:rFonts w:ascii="Times New Roman" w:eastAsia="Times New Roman" w:hAnsi="Times New Roman"/>
          <w:b/>
          <w:i/>
          <w:sz w:val="28"/>
        </w:rPr>
      </w:pPr>
    </w:p>
    <w:p w:rsidR="00000000" w:rsidRDefault="006F13F1" w:rsidP="006F13F1">
      <w:pPr>
        <w:numPr>
          <w:ilvl w:val="0"/>
          <w:numId w:val="306"/>
        </w:numPr>
        <w:tabs>
          <w:tab w:val="left" w:pos="920"/>
        </w:tabs>
        <w:spacing w:line="0" w:lineRule="atLeast"/>
        <w:ind w:left="920" w:hanging="353"/>
        <w:rPr>
          <w:rFonts w:ascii="Times New Roman" w:eastAsia="Times New Roman" w:hAnsi="Times New Roman"/>
          <w:sz w:val="24"/>
        </w:rPr>
      </w:pPr>
      <w:r>
        <w:rPr>
          <w:rFonts w:ascii="Times New Roman" w:eastAsia="Times New Roman" w:hAnsi="Times New Roman"/>
          <w:sz w:val="24"/>
        </w:rPr>
        <w:t>The provisions contained herein shall be read in conjunction with the provisions o</w:t>
      </w:r>
      <w:r>
        <w:rPr>
          <w:rFonts w:ascii="Times New Roman" w:eastAsia="Times New Roman" w:hAnsi="Times New Roman"/>
          <w:sz w:val="24"/>
        </w:rPr>
        <w:t>f the</w:t>
      </w:r>
    </w:p>
    <w:p w:rsidR="00000000" w:rsidRDefault="006F13F1">
      <w:pPr>
        <w:spacing w:line="55" w:lineRule="exact"/>
        <w:rPr>
          <w:rFonts w:ascii="Times New Roman" w:eastAsia="Times New Roman" w:hAnsi="Times New Roman"/>
        </w:rPr>
      </w:pPr>
    </w:p>
    <w:p w:rsidR="00000000" w:rsidRDefault="006F13F1">
      <w:pPr>
        <w:spacing w:line="270" w:lineRule="auto"/>
        <w:ind w:left="920"/>
        <w:jc w:val="both"/>
        <w:rPr>
          <w:rFonts w:ascii="Times New Roman" w:eastAsia="Times New Roman" w:hAnsi="Times New Roman"/>
          <w:sz w:val="24"/>
        </w:rPr>
      </w:pPr>
      <w:r>
        <w:rPr>
          <w:rFonts w:ascii="Times New Roman" w:eastAsia="Times New Roman" w:hAnsi="Times New Roman"/>
          <w:sz w:val="24"/>
        </w:rPr>
        <w:t>Facility Agreement and, in the event of any inconsistency or repugnancy, the former shall prevail to all intents and purposes. All schedules hereof shall form an integral part of this Deed.</w:t>
      </w:r>
    </w:p>
    <w:p w:rsidR="00000000" w:rsidRDefault="006F13F1">
      <w:pPr>
        <w:spacing w:line="200" w:lineRule="exact"/>
        <w:rPr>
          <w:rFonts w:ascii="Times New Roman" w:eastAsia="Times New Roman" w:hAnsi="Times New Roman"/>
        </w:rPr>
      </w:pPr>
    </w:p>
    <w:p w:rsidR="00000000" w:rsidRDefault="006F13F1">
      <w:pPr>
        <w:spacing w:line="251" w:lineRule="exact"/>
        <w:rPr>
          <w:rFonts w:ascii="Times New Roman" w:eastAsia="Times New Roman" w:hAnsi="Times New Roman"/>
        </w:rPr>
      </w:pPr>
    </w:p>
    <w:p w:rsidR="00000000" w:rsidRDefault="006F13F1" w:rsidP="006F13F1">
      <w:pPr>
        <w:numPr>
          <w:ilvl w:val="0"/>
          <w:numId w:val="307"/>
        </w:numPr>
        <w:tabs>
          <w:tab w:val="left" w:pos="540"/>
        </w:tabs>
        <w:spacing w:line="0" w:lineRule="atLeast"/>
        <w:ind w:left="540" w:hanging="540"/>
        <w:rPr>
          <w:rFonts w:ascii="Times New Roman" w:eastAsia="Times New Roman" w:hAnsi="Times New Roman"/>
          <w:b/>
          <w:sz w:val="24"/>
        </w:rPr>
      </w:pPr>
      <w:r>
        <w:rPr>
          <w:rFonts w:ascii="Times New Roman" w:eastAsia="Times New Roman" w:hAnsi="Times New Roman"/>
          <w:b/>
          <w:sz w:val="24"/>
          <w:u w:val="single"/>
        </w:rPr>
        <w:t>Covenant to Repay</w:t>
      </w:r>
    </w:p>
    <w:p w:rsidR="00000000" w:rsidRDefault="006F13F1">
      <w:pPr>
        <w:spacing w:line="48" w:lineRule="exact"/>
        <w:rPr>
          <w:rFonts w:ascii="Times New Roman" w:eastAsia="Times New Roman" w:hAnsi="Times New Roman"/>
        </w:rPr>
      </w:pPr>
    </w:p>
    <w:p w:rsidR="00000000" w:rsidRDefault="006F13F1">
      <w:pPr>
        <w:tabs>
          <w:tab w:val="left" w:pos="540"/>
        </w:tabs>
        <w:spacing w:line="274" w:lineRule="auto"/>
        <w:ind w:left="560" w:right="20" w:hanging="565"/>
        <w:rPr>
          <w:rFonts w:ascii="Times New Roman" w:eastAsia="Times New Roman" w:hAnsi="Times New Roman"/>
          <w:sz w:val="24"/>
        </w:rPr>
      </w:pPr>
      <w:r>
        <w:rPr>
          <w:rFonts w:ascii="Times New Roman" w:eastAsia="Times New Roman" w:hAnsi="Times New Roman"/>
          <w:sz w:val="24"/>
        </w:rPr>
        <w:t>2.1</w:t>
      </w:r>
      <w:r>
        <w:rPr>
          <w:rFonts w:ascii="Times New Roman" w:eastAsia="Times New Roman" w:hAnsi="Times New Roman"/>
          <w:sz w:val="24"/>
        </w:rPr>
        <w:tab/>
      </w:r>
      <w:r>
        <w:rPr>
          <w:rFonts w:ascii="Times New Roman" w:eastAsia="Times New Roman" w:hAnsi="Times New Roman"/>
          <w:sz w:val="24"/>
        </w:rPr>
        <w:t>In pursuance of the Facility Agree</w:t>
      </w:r>
      <w:r>
        <w:rPr>
          <w:rFonts w:ascii="Times New Roman" w:eastAsia="Times New Roman" w:hAnsi="Times New Roman"/>
          <w:sz w:val="24"/>
        </w:rPr>
        <w:t>ment and in consideration of Bank having provided / agreed to provide Facilities on the terms and subject to the conditions set out in the Facility Agreement and in consideration of the premises, the Security Provider hereby agrees, confirms and undertakes</w:t>
      </w:r>
      <w:r>
        <w:rPr>
          <w:rFonts w:ascii="Times New Roman" w:eastAsia="Times New Roman" w:hAnsi="Times New Roman"/>
          <w:sz w:val="24"/>
        </w:rPr>
        <w:t xml:space="preserve"> that the Security Provider shall pay / repay the Facilities with all other Secured Obligations in accordance with the Financing Documents and to indemnify the Bank against any losses, costs, charges, expenses and liabilities arising from any breach or fai</w:t>
      </w:r>
      <w:r>
        <w:rPr>
          <w:rFonts w:ascii="Times New Roman" w:eastAsia="Times New Roman" w:hAnsi="Times New Roman"/>
          <w:sz w:val="24"/>
        </w:rPr>
        <w:t xml:space="preserve">lure to pay, discharge and satisfy the Secured Obligations in accordance with the Finance Documents. The Security Provider shall duly observe and perform all the terms and conditions of the Facility Agreement and other Financing Documents to which it is a </w:t>
      </w:r>
      <w:r>
        <w:rPr>
          <w:rFonts w:ascii="Times New Roman" w:eastAsia="Times New Roman" w:hAnsi="Times New Roman"/>
          <w:sz w:val="24"/>
        </w:rPr>
        <w:t>party.</w:t>
      </w:r>
    </w:p>
    <w:p w:rsidR="00000000" w:rsidRDefault="006F13F1">
      <w:pPr>
        <w:spacing w:line="200" w:lineRule="exact"/>
        <w:rPr>
          <w:rFonts w:ascii="Times New Roman" w:eastAsia="Times New Roman" w:hAnsi="Times New Roman"/>
        </w:rPr>
      </w:pPr>
    </w:p>
    <w:p w:rsidR="00000000" w:rsidRDefault="006F13F1">
      <w:pPr>
        <w:spacing w:line="252" w:lineRule="exact"/>
        <w:rPr>
          <w:rFonts w:ascii="Times New Roman" w:eastAsia="Times New Roman" w:hAnsi="Times New Roman"/>
        </w:rPr>
      </w:pPr>
    </w:p>
    <w:p w:rsidR="00000000" w:rsidRDefault="006F13F1" w:rsidP="006F13F1">
      <w:pPr>
        <w:numPr>
          <w:ilvl w:val="0"/>
          <w:numId w:val="308"/>
        </w:numPr>
        <w:tabs>
          <w:tab w:val="left" w:pos="540"/>
        </w:tabs>
        <w:spacing w:line="0" w:lineRule="atLeast"/>
        <w:ind w:left="540" w:hanging="540"/>
        <w:rPr>
          <w:rFonts w:ascii="Times New Roman" w:eastAsia="Times New Roman" w:hAnsi="Times New Roman"/>
          <w:b/>
          <w:sz w:val="24"/>
        </w:rPr>
      </w:pPr>
      <w:r>
        <w:rPr>
          <w:rFonts w:ascii="Times New Roman" w:eastAsia="Times New Roman" w:hAnsi="Times New Roman"/>
          <w:b/>
          <w:sz w:val="24"/>
          <w:u w:val="single"/>
        </w:rPr>
        <w:t>Charge</w:t>
      </w:r>
    </w:p>
    <w:p w:rsidR="00000000" w:rsidRDefault="006F13F1">
      <w:pPr>
        <w:spacing w:line="20" w:lineRule="exact"/>
        <w:rPr>
          <w:rFonts w:ascii="Times New Roman" w:eastAsia="Times New Roman" w:hAnsi="Times New Roman"/>
        </w:rPr>
      </w:pPr>
      <w:r>
        <w:rPr>
          <w:rFonts w:ascii="Times New Roman" w:eastAsia="Times New Roman" w:hAnsi="Times New Roman"/>
          <w:b/>
          <w:sz w:val="24"/>
        </w:rPr>
        <w:pict>
          <v:line id="_x0000_s1188" style="position:absolute;z-index:-251725312" from="0,38.45pt" to="2in,38.45pt" o:userdrawn="t" strokeweight=".6pt"/>
        </w:pict>
      </w:r>
    </w:p>
    <w:p w:rsidR="00000000" w:rsidRDefault="006F13F1">
      <w:pPr>
        <w:spacing w:line="20" w:lineRule="exact"/>
        <w:rPr>
          <w:rFonts w:ascii="Times New Roman" w:eastAsia="Times New Roman" w:hAnsi="Times New Roman"/>
        </w:rPr>
        <w:sectPr w:rsidR="00000000">
          <w:pgSz w:w="12240" w:h="15840"/>
          <w:pgMar w:top="1440" w:right="1440" w:bottom="878"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2" w:lineRule="exact"/>
        <w:rPr>
          <w:rFonts w:ascii="Times New Roman" w:eastAsia="Times New Roman" w:hAnsi="Times New Roman"/>
        </w:rPr>
      </w:pPr>
    </w:p>
    <w:p w:rsidR="00000000" w:rsidRDefault="006F13F1" w:rsidP="006F13F1">
      <w:pPr>
        <w:numPr>
          <w:ilvl w:val="0"/>
          <w:numId w:val="309"/>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if no term loan facility existing or provided for.</w:t>
      </w:r>
    </w:p>
    <w:p w:rsidR="00000000" w:rsidRDefault="006F13F1">
      <w:pPr>
        <w:spacing w:line="2" w:lineRule="exact"/>
        <w:rPr>
          <w:rFonts w:ascii="Bookman Old Style" w:eastAsia="Bookman Old Style" w:hAnsi="Bookman Old Style"/>
          <w:sz w:val="13"/>
        </w:rPr>
      </w:pPr>
    </w:p>
    <w:p w:rsidR="00000000" w:rsidRDefault="006F13F1" w:rsidP="006F13F1">
      <w:pPr>
        <w:numPr>
          <w:ilvl w:val="0"/>
          <w:numId w:val="309"/>
        </w:numPr>
        <w:tabs>
          <w:tab w:val="left" w:pos="220"/>
        </w:tabs>
        <w:spacing w:line="0" w:lineRule="atLeast"/>
        <w:ind w:left="220" w:hanging="220"/>
        <w:rPr>
          <w:rFonts w:ascii="Bookman Old Style" w:eastAsia="Bookman Old Style" w:hAnsi="Bookman Old Style"/>
          <w:sz w:val="12"/>
        </w:rPr>
      </w:pPr>
      <w:r>
        <w:rPr>
          <w:rFonts w:ascii="Bookman Old Style" w:eastAsia="Bookman Old Style" w:hAnsi="Bookman Old Style"/>
          <w:sz w:val="19"/>
        </w:rPr>
        <w:t>Note: To be deleted if no working capital facility existing or provided for.</w:t>
      </w:r>
    </w:p>
    <w:p w:rsidR="00000000" w:rsidRDefault="006F13F1">
      <w:pPr>
        <w:spacing w:line="7" w:lineRule="exact"/>
        <w:rPr>
          <w:rFonts w:ascii="Bookman Old Style" w:eastAsia="Bookman Old Style" w:hAnsi="Bookman Old Style"/>
          <w:sz w:val="12"/>
        </w:rPr>
      </w:pPr>
    </w:p>
    <w:p w:rsidR="00000000" w:rsidRDefault="006F13F1" w:rsidP="006F13F1">
      <w:pPr>
        <w:numPr>
          <w:ilvl w:val="0"/>
          <w:numId w:val="309"/>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in case Borrower is not the Security Provider</w:t>
      </w:r>
    </w:p>
    <w:p w:rsidR="00000000" w:rsidRDefault="006F13F1">
      <w:pPr>
        <w:tabs>
          <w:tab w:val="left" w:pos="220"/>
        </w:tabs>
        <w:spacing w:line="0" w:lineRule="atLeast"/>
        <w:ind w:left="220" w:hanging="220"/>
        <w:rPr>
          <w:rFonts w:ascii="Bookman Old Style" w:eastAsia="Bookman Old Style" w:hAnsi="Bookman Old Style"/>
          <w:sz w:val="13"/>
        </w:rPr>
        <w:sectPr w:rsidR="00000000">
          <w:type w:val="continuous"/>
          <w:pgSz w:w="12240" w:h="15840"/>
          <w:pgMar w:top="1440" w:right="1440" w:bottom="878"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77" w:name="page178"/>
      <w:bookmarkEnd w:id="177"/>
    </w:p>
    <w:p w:rsidR="00000000" w:rsidRDefault="006F13F1">
      <w:pPr>
        <w:tabs>
          <w:tab w:val="left" w:pos="540"/>
        </w:tabs>
        <w:spacing w:line="274" w:lineRule="auto"/>
        <w:ind w:left="560" w:right="80" w:hanging="565"/>
        <w:rPr>
          <w:rFonts w:ascii="Times New Roman" w:eastAsia="Times New Roman" w:hAnsi="Times New Roman"/>
          <w:sz w:val="24"/>
        </w:rPr>
      </w:pPr>
      <w:r>
        <w:rPr>
          <w:rFonts w:ascii="Times New Roman" w:eastAsia="Times New Roman" w:hAnsi="Times New Roman"/>
          <w:sz w:val="24"/>
        </w:rPr>
        <w:t>3.1</w:t>
      </w:r>
      <w:r>
        <w:rPr>
          <w:rFonts w:ascii="Times New Roman" w:eastAsia="Times New Roman" w:hAnsi="Times New Roman"/>
          <w:sz w:val="24"/>
        </w:rPr>
        <w:tab/>
      </w:r>
      <w:r>
        <w:rPr>
          <w:rFonts w:ascii="Times New Roman" w:eastAsia="Times New Roman" w:hAnsi="Times New Roman"/>
          <w:sz w:val="24"/>
        </w:rPr>
        <w:t xml:space="preserve">In further </w:t>
      </w:r>
      <w:r>
        <w:rPr>
          <w:rFonts w:ascii="Times New Roman" w:eastAsia="Times New Roman" w:hAnsi="Times New Roman"/>
          <w:sz w:val="24"/>
        </w:rPr>
        <w:t>pursuance of the Facility Agreement and for the consideration aforesaid and as continuing security for the payment and discharge of the Secured Obligations, the Security Provider acting as the legal and/or beneficial owner of the assets as provided hereund</w:t>
      </w:r>
      <w:r>
        <w:rPr>
          <w:rFonts w:ascii="Times New Roman" w:eastAsia="Times New Roman" w:hAnsi="Times New Roman"/>
          <w:sz w:val="24"/>
        </w:rPr>
        <w:t xml:space="preserve">er, written and described correspondingly under Schedule V hereunder written are hereby hypothecated as and by way of charge (hereinafter referred to as the said </w:t>
      </w:r>
      <w:r>
        <w:rPr>
          <w:rFonts w:ascii="Times New Roman" w:eastAsia="Times New Roman" w:hAnsi="Times New Roman"/>
          <w:sz w:val="24"/>
        </w:rPr>
        <w:t>“</w:t>
      </w:r>
      <w:r>
        <w:rPr>
          <w:rFonts w:ascii="Times New Roman" w:eastAsia="Times New Roman" w:hAnsi="Times New Roman"/>
          <w:b/>
          <w:sz w:val="24"/>
        </w:rPr>
        <w:t>Charged</w:t>
      </w:r>
      <w:r>
        <w:rPr>
          <w:rFonts w:ascii="Times New Roman" w:eastAsia="Times New Roman" w:hAnsi="Times New Roman"/>
          <w:b/>
          <w:sz w:val="24"/>
        </w:rPr>
        <w:t xml:space="preserve"> Assets</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in favour of Bank with such ranking as is more particularly specified under</w:t>
      </w:r>
      <w:r>
        <w:rPr>
          <w:rFonts w:ascii="Times New Roman" w:eastAsia="Times New Roman" w:hAnsi="Times New Roman"/>
          <w:b/>
          <w:sz w:val="24"/>
        </w:rPr>
        <w:t xml:space="preserve"> </w:t>
      </w:r>
      <w:r>
        <w:rPr>
          <w:rFonts w:ascii="Times New Roman" w:eastAsia="Times New Roman" w:hAnsi="Times New Roman"/>
          <w:sz w:val="24"/>
        </w:rPr>
        <w:t>Schedule III hereunder written, as security for the payment / repayment of the Secured Obligations.</w:t>
      </w:r>
    </w:p>
    <w:p w:rsidR="00000000" w:rsidRDefault="006F13F1">
      <w:pPr>
        <w:spacing w:line="200" w:lineRule="exact"/>
        <w:rPr>
          <w:rFonts w:ascii="Times New Roman" w:eastAsia="Times New Roman" w:hAnsi="Times New Roman"/>
        </w:rPr>
      </w:pPr>
    </w:p>
    <w:p w:rsidR="00000000" w:rsidRDefault="006F13F1">
      <w:pPr>
        <w:spacing w:line="375" w:lineRule="exact"/>
        <w:rPr>
          <w:rFonts w:ascii="Times New Roman" w:eastAsia="Times New Roman" w:hAnsi="Times New Roman"/>
        </w:rPr>
      </w:pPr>
    </w:p>
    <w:p w:rsidR="00000000" w:rsidRDefault="006F13F1">
      <w:pPr>
        <w:tabs>
          <w:tab w:val="left" w:pos="520"/>
        </w:tabs>
        <w:spacing w:line="271" w:lineRule="auto"/>
        <w:ind w:left="540" w:right="160" w:hanging="539"/>
        <w:jc w:val="both"/>
        <w:rPr>
          <w:rFonts w:ascii="Times New Roman" w:eastAsia="Times New Roman" w:hAnsi="Times New Roman"/>
          <w:sz w:val="24"/>
        </w:rPr>
      </w:pPr>
      <w:r>
        <w:rPr>
          <w:rFonts w:ascii="Times New Roman" w:eastAsia="Times New Roman" w:hAnsi="Times New Roman"/>
          <w:sz w:val="24"/>
        </w:rPr>
        <w:t>3.2</w:t>
      </w:r>
      <w:r>
        <w:rPr>
          <w:rFonts w:ascii="Times New Roman" w:eastAsia="Times New Roman" w:hAnsi="Times New Roman"/>
          <w:sz w:val="24"/>
        </w:rPr>
        <w:tab/>
      </w:r>
      <w:r>
        <w:rPr>
          <w:rFonts w:ascii="Times New Roman" w:eastAsia="Times New Roman" w:hAnsi="Times New Roman"/>
          <w:sz w:val="24"/>
        </w:rPr>
        <w:t xml:space="preserve">Any floating charge on the Current Assets shall be automatically and without prior notice by the Bank to the Security Provider converted into a fixed </w:t>
      </w:r>
      <w:r>
        <w:rPr>
          <w:rFonts w:ascii="Times New Roman" w:eastAsia="Times New Roman" w:hAnsi="Times New Roman"/>
          <w:sz w:val="24"/>
        </w:rPr>
        <w:t>charge upon the occurrence of any Event of Default.</w:t>
      </w:r>
    </w:p>
    <w:p w:rsidR="00000000" w:rsidRDefault="006F13F1">
      <w:pPr>
        <w:spacing w:line="139" w:lineRule="exact"/>
        <w:rPr>
          <w:rFonts w:ascii="Times New Roman" w:eastAsia="Times New Roman" w:hAnsi="Times New Roman"/>
        </w:rPr>
      </w:pPr>
    </w:p>
    <w:p w:rsidR="00000000" w:rsidRDefault="006F13F1" w:rsidP="006F13F1">
      <w:pPr>
        <w:numPr>
          <w:ilvl w:val="1"/>
          <w:numId w:val="310"/>
        </w:numPr>
        <w:tabs>
          <w:tab w:val="left" w:pos="1440"/>
        </w:tabs>
        <w:spacing w:line="270" w:lineRule="auto"/>
        <w:ind w:left="1440" w:right="80" w:hanging="900"/>
        <w:rPr>
          <w:rFonts w:ascii="Times New Roman" w:eastAsia="Times New Roman" w:hAnsi="Times New Roman"/>
          <w:sz w:val="24"/>
        </w:rPr>
      </w:pPr>
      <w:r>
        <w:rPr>
          <w:rFonts w:ascii="Times New Roman" w:eastAsia="Times New Roman" w:hAnsi="Times New Roman"/>
          <w:sz w:val="24"/>
        </w:rPr>
        <w:t>Provided further that until conversion of the floating charge into a fixed charge as specified above, the Security Provider shall have the right to utilize the Current Assets in the ordinary course of it</w:t>
      </w:r>
      <w:r>
        <w:rPr>
          <w:rFonts w:ascii="Times New Roman" w:eastAsia="Times New Roman" w:hAnsi="Times New Roman"/>
          <w:sz w:val="24"/>
        </w:rPr>
        <w:t>s business.</w:t>
      </w:r>
    </w:p>
    <w:p w:rsidR="00000000" w:rsidRDefault="006F13F1">
      <w:pPr>
        <w:spacing w:line="141" w:lineRule="exact"/>
        <w:rPr>
          <w:rFonts w:ascii="Times New Roman" w:eastAsia="Times New Roman" w:hAnsi="Times New Roman"/>
          <w:sz w:val="24"/>
        </w:rPr>
      </w:pPr>
    </w:p>
    <w:p w:rsidR="00000000" w:rsidRDefault="006F13F1" w:rsidP="006F13F1">
      <w:pPr>
        <w:numPr>
          <w:ilvl w:val="1"/>
          <w:numId w:val="310"/>
        </w:numPr>
        <w:tabs>
          <w:tab w:val="left" w:pos="1440"/>
        </w:tabs>
        <w:spacing w:line="264" w:lineRule="auto"/>
        <w:ind w:left="1440" w:right="240" w:hanging="900"/>
        <w:rPr>
          <w:rFonts w:ascii="Times New Roman" w:eastAsia="Times New Roman" w:hAnsi="Times New Roman"/>
          <w:sz w:val="24"/>
        </w:rPr>
      </w:pPr>
      <w:r>
        <w:rPr>
          <w:rFonts w:ascii="Times New Roman" w:eastAsia="Times New Roman" w:hAnsi="Times New Roman"/>
          <w:sz w:val="24"/>
        </w:rPr>
        <w:t>Provided further that the Security Provider shall be permitted to use/ dispose off the Current Assets or any part thereof in the ordinary course of its business.</w:t>
      </w:r>
    </w:p>
    <w:p w:rsidR="00000000" w:rsidRDefault="006F13F1">
      <w:pPr>
        <w:spacing w:line="200" w:lineRule="exact"/>
        <w:rPr>
          <w:rFonts w:ascii="Times New Roman" w:eastAsia="Times New Roman" w:hAnsi="Times New Roman"/>
          <w:sz w:val="24"/>
        </w:rPr>
      </w:pPr>
    </w:p>
    <w:p w:rsidR="00000000" w:rsidRDefault="006F13F1">
      <w:pPr>
        <w:spacing w:line="255" w:lineRule="exact"/>
        <w:rPr>
          <w:rFonts w:ascii="Times New Roman" w:eastAsia="Times New Roman" w:hAnsi="Times New Roman"/>
          <w:sz w:val="24"/>
        </w:rPr>
      </w:pPr>
    </w:p>
    <w:p w:rsidR="00000000" w:rsidRDefault="006F13F1" w:rsidP="006F13F1">
      <w:pPr>
        <w:numPr>
          <w:ilvl w:val="0"/>
          <w:numId w:val="311"/>
        </w:numPr>
        <w:tabs>
          <w:tab w:val="left" w:pos="540"/>
        </w:tabs>
        <w:spacing w:line="0" w:lineRule="atLeast"/>
        <w:ind w:left="540" w:hanging="540"/>
        <w:rPr>
          <w:rFonts w:ascii="Times New Roman" w:eastAsia="Times New Roman" w:hAnsi="Times New Roman"/>
          <w:sz w:val="24"/>
        </w:rPr>
      </w:pPr>
      <w:r>
        <w:rPr>
          <w:rFonts w:ascii="Times New Roman" w:eastAsia="Times New Roman" w:hAnsi="Times New Roman"/>
          <w:b/>
          <w:sz w:val="24"/>
          <w:u w:val="single"/>
        </w:rPr>
        <w:t>Representations and warranties</w:t>
      </w:r>
    </w:p>
    <w:p w:rsidR="00000000" w:rsidRDefault="006F13F1">
      <w:pPr>
        <w:spacing w:line="51" w:lineRule="exact"/>
        <w:rPr>
          <w:rFonts w:ascii="Times New Roman" w:eastAsia="Times New Roman" w:hAnsi="Times New Roman"/>
          <w:sz w:val="24"/>
        </w:rPr>
      </w:pPr>
    </w:p>
    <w:p w:rsidR="00000000" w:rsidRDefault="006F13F1">
      <w:pPr>
        <w:spacing w:line="270" w:lineRule="auto"/>
        <w:ind w:left="1440" w:right="200" w:hanging="900"/>
        <w:rPr>
          <w:rFonts w:ascii="Times New Roman" w:eastAsia="Times New Roman" w:hAnsi="Times New Roman"/>
          <w:sz w:val="24"/>
        </w:rPr>
      </w:pPr>
      <w:r>
        <w:rPr>
          <w:rFonts w:ascii="Times New Roman" w:eastAsia="Times New Roman" w:hAnsi="Times New Roman"/>
          <w:sz w:val="24"/>
        </w:rPr>
        <w:t>4.1</w:t>
      </w:r>
      <w:r>
        <w:rPr>
          <w:rFonts w:ascii="Times New Roman" w:eastAsia="Times New Roman" w:hAnsi="Times New Roman"/>
          <w:sz w:val="24"/>
        </w:rPr>
        <w:t>In order to induce the Bank to enter into th</w:t>
      </w:r>
      <w:r>
        <w:rPr>
          <w:rFonts w:ascii="Times New Roman" w:eastAsia="Times New Roman" w:hAnsi="Times New Roman"/>
          <w:sz w:val="24"/>
        </w:rPr>
        <w:t>e Financing Documents and to induce the Bank to accept the present security, the Security Provider has made the representations and warranties set forth herein.</w:t>
      </w:r>
    </w:p>
    <w:p w:rsidR="00000000" w:rsidRDefault="006F13F1">
      <w:pPr>
        <w:spacing w:line="138" w:lineRule="exact"/>
        <w:rPr>
          <w:rFonts w:ascii="Times New Roman" w:eastAsia="Times New Roman" w:hAnsi="Times New Roman"/>
          <w:sz w:val="24"/>
        </w:rPr>
      </w:pPr>
    </w:p>
    <w:p w:rsidR="00000000" w:rsidRDefault="006F13F1">
      <w:pPr>
        <w:spacing w:line="264" w:lineRule="auto"/>
        <w:ind w:left="1440" w:hanging="900"/>
        <w:rPr>
          <w:rFonts w:ascii="Times New Roman" w:eastAsia="Times New Roman" w:hAnsi="Times New Roman"/>
          <w:sz w:val="24"/>
        </w:rPr>
      </w:pPr>
      <w:r>
        <w:rPr>
          <w:rFonts w:ascii="Times New Roman" w:eastAsia="Times New Roman" w:hAnsi="Times New Roman"/>
          <w:sz w:val="24"/>
        </w:rPr>
        <w:t>4.2</w:t>
      </w:r>
      <w:r>
        <w:rPr>
          <w:rFonts w:ascii="Times New Roman" w:eastAsia="Times New Roman" w:hAnsi="Times New Roman"/>
          <w:sz w:val="24"/>
        </w:rPr>
        <w:t xml:space="preserve">The Security Provider acknowledges and accepts that the Bank has agreed to enter into this </w:t>
      </w:r>
      <w:r>
        <w:rPr>
          <w:rFonts w:ascii="Times New Roman" w:eastAsia="Times New Roman" w:hAnsi="Times New Roman"/>
          <w:sz w:val="24"/>
        </w:rPr>
        <w:t>Deed on the basis of, and in full reliance of the warranties made herein.</w:t>
      </w:r>
    </w:p>
    <w:p w:rsidR="00000000" w:rsidRDefault="006F13F1">
      <w:pPr>
        <w:spacing w:line="136" w:lineRule="exact"/>
        <w:rPr>
          <w:rFonts w:ascii="Times New Roman" w:eastAsia="Times New Roman" w:hAnsi="Times New Roman"/>
          <w:sz w:val="24"/>
        </w:rPr>
      </w:pPr>
    </w:p>
    <w:p w:rsidR="00000000" w:rsidRDefault="006F13F1">
      <w:pPr>
        <w:spacing w:line="0" w:lineRule="atLeast"/>
        <w:ind w:left="540"/>
        <w:rPr>
          <w:rFonts w:ascii="Times New Roman" w:eastAsia="Times New Roman" w:hAnsi="Times New Roman"/>
          <w:sz w:val="23"/>
        </w:rPr>
      </w:pPr>
      <w:r>
        <w:rPr>
          <w:rFonts w:ascii="Times New Roman" w:eastAsia="Times New Roman" w:hAnsi="Times New Roman"/>
          <w:sz w:val="24"/>
        </w:rPr>
        <w:t>4.3</w:t>
      </w:r>
      <w:r>
        <w:rPr>
          <w:rFonts w:ascii="Times New Roman" w:eastAsia="Times New Roman" w:hAnsi="Times New Roman"/>
          <w:sz w:val="23"/>
        </w:rPr>
        <w:t>The Security Provider further confirms and warrants that:</w:t>
      </w:r>
    </w:p>
    <w:p w:rsidR="00000000" w:rsidRDefault="006F13F1">
      <w:pPr>
        <w:spacing w:line="200" w:lineRule="exact"/>
        <w:rPr>
          <w:rFonts w:ascii="Times New Roman" w:eastAsia="Times New Roman" w:hAnsi="Times New Roman"/>
          <w:sz w:val="24"/>
        </w:rPr>
      </w:pPr>
    </w:p>
    <w:p w:rsidR="00000000" w:rsidRDefault="006F13F1">
      <w:pPr>
        <w:spacing w:line="200" w:lineRule="exact"/>
        <w:rPr>
          <w:rFonts w:ascii="Times New Roman" w:eastAsia="Times New Roman" w:hAnsi="Times New Roman"/>
          <w:sz w:val="24"/>
        </w:rPr>
      </w:pPr>
    </w:p>
    <w:p w:rsidR="00000000" w:rsidRDefault="006F13F1">
      <w:pPr>
        <w:spacing w:line="209" w:lineRule="exact"/>
        <w:rPr>
          <w:rFonts w:ascii="Times New Roman" w:eastAsia="Times New Roman" w:hAnsi="Times New Roman"/>
          <w:sz w:val="24"/>
        </w:rPr>
      </w:pPr>
    </w:p>
    <w:p w:rsidR="00000000" w:rsidRDefault="006F13F1" w:rsidP="006F13F1">
      <w:pPr>
        <w:numPr>
          <w:ilvl w:val="2"/>
          <w:numId w:val="311"/>
        </w:numPr>
        <w:tabs>
          <w:tab w:val="left" w:pos="1800"/>
        </w:tabs>
        <w:spacing w:line="264" w:lineRule="auto"/>
        <w:ind w:left="1800" w:hanging="360"/>
        <w:rPr>
          <w:rFonts w:ascii="Times New Roman" w:eastAsia="Times New Roman" w:hAnsi="Times New Roman"/>
          <w:sz w:val="24"/>
        </w:rPr>
      </w:pPr>
      <w:r>
        <w:rPr>
          <w:rFonts w:ascii="Times New Roman" w:eastAsia="Times New Roman" w:hAnsi="Times New Roman"/>
          <w:sz w:val="24"/>
        </w:rPr>
        <w:t>The Security Provider has valid corporate existence and is/are conducting its/ their business in full compliance with</w:t>
      </w:r>
      <w:r>
        <w:rPr>
          <w:rFonts w:ascii="Times New Roman" w:eastAsia="Times New Roman" w:hAnsi="Times New Roman"/>
          <w:sz w:val="24"/>
        </w:rPr>
        <w:t xml:space="preserve"> all the Applicable Laws;</w:t>
      </w:r>
    </w:p>
    <w:p w:rsidR="00000000" w:rsidRDefault="006F13F1">
      <w:pPr>
        <w:spacing w:line="29" w:lineRule="exact"/>
        <w:rPr>
          <w:rFonts w:ascii="Times New Roman" w:eastAsia="Times New Roman" w:hAnsi="Times New Roman"/>
          <w:sz w:val="24"/>
        </w:rPr>
      </w:pPr>
    </w:p>
    <w:p w:rsidR="00000000" w:rsidRDefault="006F13F1" w:rsidP="006F13F1">
      <w:pPr>
        <w:numPr>
          <w:ilvl w:val="2"/>
          <w:numId w:val="311"/>
        </w:numPr>
        <w:tabs>
          <w:tab w:val="left" w:pos="1800"/>
        </w:tabs>
        <w:spacing w:line="271" w:lineRule="auto"/>
        <w:ind w:left="1800" w:hanging="360"/>
        <w:jc w:val="both"/>
        <w:rPr>
          <w:rFonts w:ascii="Times New Roman" w:eastAsia="Times New Roman" w:hAnsi="Times New Roman"/>
          <w:sz w:val="24"/>
        </w:rPr>
      </w:pPr>
      <w:r>
        <w:rPr>
          <w:rFonts w:ascii="Times New Roman" w:eastAsia="Times New Roman" w:hAnsi="Times New Roman"/>
          <w:sz w:val="24"/>
        </w:rPr>
        <w:t>The Security Provider is legally entitled and possessed of the corporate powers to execute, deliver and perform the terms and provisions of this Deed and has taken all necessary corporate actions to authorise the execution, deliv</w:t>
      </w:r>
      <w:r>
        <w:rPr>
          <w:rFonts w:ascii="Times New Roman" w:eastAsia="Times New Roman" w:hAnsi="Times New Roman"/>
          <w:sz w:val="24"/>
        </w:rPr>
        <w:t>ery and performance by it of this Deed;</w:t>
      </w:r>
    </w:p>
    <w:p w:rsidR="00000000" w:rsidRDefault="006F13F1">
      <w:pPr>
        <w:spacing w:line="23" w:lineRule="exact"/>
        <w:rPr>
          <w:rFonts w:ascii="Times New Roman" w:eastAsia="Times New Roman" w:hAnsi="Times New Roman"/>
          <w:sz w:val="24"/>
        </w:rPr>
      </w:pPr>
    </w:p>
    <w:p w:rsidR="00000000" w:rsidRDefault="006F13F1" w:rsidP="006F13F1">
      <w:pPr>
        <w:numPr>
          <w:ilvl w:val="2"/>
          <w:numId w:val="311"/>
        </w:numPr>
        <w:tabs>
          <w:tab w:val="left" w:pos="1800"/>
        </w:tabs>
        <w:spacing w:line="264" w:lineRule="auto"/>
        <w:ind w:left="1800" w:hanging="360"/>
        <w:rPr>
          <w:rFonts w:ascii="Times New Roman" w:eastAsia="Times New Roman" w:hAnsi="Times New Roman"/>
          <w:sz w:val="24"/>
        </w:rPr>
      </w:pPr>
      <w:r>
        <w:rPr>
          <w:rFonts w:ascii="Times New Roman" w:eastAsia="Times New Roman" w:hAnsi="Times New Roman"/>
          <w:sz w:val="24"/>
        </w:rPr>
        <w:t>This Deed when executed and delivered will constitute its legal, valid and binding obligation;</w:t>
      </w:r>
    </w:p>
    <w:p w:rsidR="00000000" w:rsidRDefault="006F13F1">
      <w:pPr>
        <w:tabs>
          <w:tab w:val="left" w:pos="1800"/>
        </w:tabs>
        <w:spacing w:line="264" w:lineRule="auto"/>
        <w:ind w:left="1800" w:hanging="360"/>
        <w:rPr>
          <w:rFonts w:ascii="Times New Roman" w:eastAsia="Times New Roman" w:hAnsi="Times New Roman"/>
          <w:sz w:val="24"/>
        </w:rPr>
        <w:sectPr w:rsidR="00000000">
          <w:pgSz w:w="12240" w:h="15840"/>
          <w:pgMar w:top="1440" w:right="1440" w:bottom="947" w:left="1440" w:header="0" w:footer="0" w:gutter="0"/>
          <w:cols w:space="0" w:equalWidth="0">
            <w:col w:w="9360"/>
          </w:cols>
          <w:docGrid w:linePitch="360"/>
        </w:sectPr>
      </w:pPr>
    </w:p>
    <w:p w:rsidR="00000000" w:rsidRDefault="006F13F1">
      <w:pPr>
        <w:spacing w:line="19" w:lineRule="exact"/>
        <w:rPr>
          <w:rFonts w:ascii="Times New Roman" w:eastAsia="Times New Roman" w:hAnsi="Times New Roman"/>
        </w:rPr>
      </w:pPr>
    </w:p>
    <w:p w:rsidR="00000000" w:rsidRDefault="006F13F1" w:rsidP="006F13F1">
      <w:pPr>
        <w:numPr>
          <w:ilvl w:val="0"/>
          <w:numId w:val="312"/>
        </w:numPr>
        <w:tabs>
          <w:tab w:val="left" w:pos="1800"/>
        </w:tabs>
        <w:spacing w:line="0" w:lineRule="atLeast"/>
        <w:ind w:left="1800" w:hanging="360"/>
        <w:rPr>
          <w:rFonts w:ascii="Times New Roman" w:eastAsia="Times New Roman" w:hAnsi="Times New Roman"/>
          <w:b/>
          <w:i/>
          <w:sz w:val="26"/>
        </w:rPr>
      </w:pPr>
      <w:r>
        <w:rPr>
          <w:rFonts w:ascii="Times New Roman" w:eastAsia="Times New Roman" w:hAnsi="Times New Roman"/>
          <w:b/>
          <w:i/>
          <w:sz w:val="26"/>
        </w:rPr>
        <w:t>Neither the execution and delivery by the Security Provider of this</w:t>
      </w:r>
    </w:p>
    <w:p w:rsidR="00000000" w:rsidRDefault="006F13F1">
      <w:pPr>
        <w:spacing w:line="59" w:lineRule="exact"/>
        <w:rPr>
          <w:rFonts w:ascii="Times New Roman" w:eastAsia="Times New Roman" w:hAnsi="Times New Roman"/>
          <w:b/>
          <w:i/>
          <w:sz w:val="26"/>
        </w:rPr>
      </w:pPr>
    </w:p>
    <w:p w:rsidR="00000000" w:rsidRDefault="006F13F1">
      <w:pPr>
        <w:spacing w:line="265" w:lineRule="auto"/>
        <w:ind w:left="1800"/>
        <w:jc w:val="both"/>
        <w:rPr>
          <w:rFonts w:ascii="Times New Roman" w:eastAsia="Times New Roman" w:hAnsi="Times New Roman"/>
          <w:b/>
          <w:i/>
          <w:sz w:val="26"/>
        </w:rPr>
      </w:pPr>
      <w:r>
        <w:rPr>
          <w:rFonts w:ascii="Times New Roman" w:eastAsia="Times New Roman" w:hAnsi="Times New Roman"/>
          <w:b/>
          <w:i/>
          <w:sz w:val="26"/>
        </w:rPr>
        <w:t>Deed, nor the Security Provider</w:t>
      </w:r>
      <w:r>
        <w:rPr>
          <w:rFonts w:ascii="Times New Roman" w:eastAsia="Times New Roman" w:hAnsi="Times New Roman"/>
          <w:b/>
          <w:i/>
          <w:sz w:val="26"/>
        </w:rPr>
        <w:t>’s compliance with</w:t>
      </w:r>
      <w:r>
        <w:rPr>
          <w:rFonts w:ascii="Times New Roman" w:eastAsia="Times New Roman" w:hAnsi="Times New Roman"/>
          <w:b/>
          <w:i/>
          <w:sz w:val="26"/>
        </w:rPr>
        <w:t xml:space="preserve"> or performance of the terms and provisions hereof will contravene any provision of</w:t>
      </w:r>
    </w:p>
    <w:p w:rsidR="00000000" w:rsidRDefault="006F13F1">
      <w:pPr>
        <w:spacing w:line="265" w:lineRule="auto"/>
        <w:ind w:left="1800"/>
        <w:jc w:val="both"/>
        <w:rPr>
          <w:rFonts w:ascii="Times New Roman" w:eastAsia="Times New Roman" w:hAnsi="Times New Roman"/>
          <w:b/>
          <w:i/>
          <w:sz w:val="26"/>
        </w:rPr>
        <w:sectPr w:rsidR="00000000">
          <w:type w:val="continuous"/>
          <w:pgSz w:w="12240" w:h="15840"/>
          <w:pgMar w:top="1440" w:right="1440" w:bottom="947" w:left="1440" w:header="0" w:footer="0" w:gutter="0"/>
          <w:cols w:space="0" w:equalWidth="0">
            <w:col w:w="9360"/>
          </w:cols>
          <w:docGrid w:linePitch="360"/>
        </w:sectPr>
      </w:pPr>
    </w:p>
    <w:p w:rsidR="00000000" w:rsidRDefault="006F13F1">
      <w:pPr>
        <w:spacing w:line="13" w:lineRule="exact"/>
        <w:rPr>
          <w:rFonts w:ascii="Times New Roman" w:eastAsia="Times New Roman" w:hAnsi="Times New Roman"/>
        </w:rPr>
      </w:pPr>
      <w:bookmarkStart w:id="178" w:name="page179"/>
      <w:bookmarkEnd w:id="178"/>
    </w:p>
    <w:p w:rsidR="00000000" w:rsidRDefault="006F13F1">
      <w:pPr>
        <w:spacing w:line="270" w:lineRule="auto"/>
        <w:ind w:left="1800"/>
        <w:jc w:val="both"/>
        <w:rPr>
          <w:rFonts w:ascii="Times New Roman" w:eastAsia="Times New Roman" w:hAnsi="Times New Roman"/>
          <w:b/>
          <w:i/>
          <w:sz w:val="26"/>
        </w:rPr>
      </w:pPr>
      <w:r>
        <w:rPr>
          <w:rFonts w:ascii="Times New Roman" w:eastAsia="Times New Roman" w:hAnsi="Times New Roman"/>
          <w:b/>
          <w:i/>
          <w:sz w:val="26"/>
        </w:rPr>
        <w:t>Applicable Law or will violate any provision of the Memorandum and Articles of Association or any agreement or other document by which the Security Provider (or any of it</w:t>
      </w:r>
      <w:r>
        <w:rPr>
          <w:rFonts w:ascii="Times New Roman" w:eastAsia="Times New Roman" w:hAnsi="Times New Roman"/>
          <w:b/>
          <w:i/>
          <w:sz w:val="26"/>
        </w:rPr>
        <w:t>s properties) may be bound;</w:t>
      </w:r>
    </w:p>
    <w:p w:rsidR="00000000" w:rsidRDefault="006F13F1">
      <w:pPr>
        <w:spacing w:line="23" w:lineRule="exact"/>
        <w:rPr>
          <w:rFonts w:ascii="Times New Roman" w:eastAsia="Times New Roman" w:hAnsi="Times New Roman"/>
        </w:rPr>
      </w:pPr>
    </w:p>
    <w:p w:rsidR="00000000" w:rsidRDefault="006F13F1" w:rsidP="006F13F1">
      <w:pPr>
        <w:numPr>
          <w:ilvl w:val="0"/>
          <w:numId w:val="313"/>
        </w:numPr>
        <w:tabs>
          <w:tab w:val="left" w:pos="1800"/>
        </w:tabs>
        <w:spacing w:line="273" w:lineRule="auto"/>
        <w:ind w:left="1800" w:hanging="360"/>
        <w:jc w:val="both"/>
        <w:rPr>
          <w:rFonts w:ascii="Times New Roman" w:eastAsia="Times New Roman" w:hAnsi="Times New Roman"/>
          <w:b/>
          <w:i/>
          <w:sz w:val="26"/>
        </w:rPr>
      </w:pPr>
      <w:r>
        <w:rPr>
          <w:rFonts w:ascii="Times New Roman" w:eastAsia="Times New Roman" w:hAnsi="Times New Roman"/>
          <w:b/>
          <w:i/>
          <w:sz w:val="26"/>
        </w:rPr>
        <w:t>The Security Provider does not have any outstanding lien or obligation to create liens with respect to the interests secured by this Deed except (i) those secured by this Deed and by the other Security Documents; or (ii) in rel</w:t>
      </w:r>
      <w:r>
        <w:rPr>
          <w:rFonts w:ascii="Times New Roman" w:eastAsia="Times New Roman" w:hAnsi="Times New Roman"/>
          <w:b/>
          <w:i/>
          <w:sz w:val="26"/>
        </w:rPr>
        <w:t>ation to the facility already granted by the Existing Chargeholders; or (iii) in relation to the Security Interest to be created as permitted under the Financing Documents;</w:t>
      </w:r>
    </w:p>
    <w:p w:rsidR="00000000" w:rsidRDefault="006F13F1">
      <w:pPr>
        <w:spacing w:line="21" w:lineRule="exact"/>
        <w:rPr>
          <w:rFonts w:ascii="Times New Roman" w:eastAsia="Times New Roman" w:hAnsi="Times New Roman"/>
          <w:b/>
          <w:i/>
          <w:sz w:val="26"/>
        </w:rPr>
      </w:pPr>
    </w:p>
    <w:p w:rsidR="00000000" w:rsidRDefault="006F13F1" w:rsidP="006F13F1">
      <w:pPr>
        <w:numPr>
          <w:ilvl w:val="0"/>
          <w:numId w:val="313"/>
        </w:numPr>
        <w:tabs>
          <w:tab w:val="left" w:pos="1800"/>
        </w:tabs>
        <w:spacing w:line="272" w:lineRule="auto"/>
        <w:ind w:left="1800" w:hanging="360"/>
        <w:jc w:val="both"/>
        <w:rPr>
          <w:rFonts w:ascii="Times New Roman" w:eastAsia="Times New Roman" w:hAnsi="Times New Roman"/>
          <w:b/>
          <w:i/>
          <w:sz w:val="26"/>
        </w:rPr>
      </w:pPr>
      <w:r>
        <w:rPr>
          <w:rFonts w:ascii="Times New Roman" w:eastAsia="Times New Roman" w:hAnsi="Times New Roman"/>
          <w:b/>
          <w:i/>
          <w:sz w:val="26"/>
        </w:rPr>
        <w:t>The provisions of this Deed are effective to create in favour of the Bank, a legal</w:t>
      </w:r>
      <w:r>
        <w:rPr>
          <w:rFonts w:ascii="Times New Roman" w:eastAsia="Times New Roman" w:hAnsi="Times New Roman"/>
          <w:b/>
          <w:i/>
          <w:sz w:val="26"/>
        </w:rPr>
        <w:t>, valid and binding security expressed to be created in Section 3 on all of the Charged Assets on which the Security Provider purports to grant charges and assignments pursuant hereto;</w:t>
      </w:r>
    </w:p>
    <w:p w:rsidR="00000000" w:rsidRDefault="006F13F1">
      <w:pPr>
        <w:spacing w:line="20" w:lineRule="exact"/>
        <w:rPr>
          <w:rFonts w:ascii="Times New Roman" w:eastAsia="Times New Roman" w:hAnsi="Times New Roman"/>
          <w:b/>
          <w:i/>
          <w:sz w:val="26"/>
        </w:rPr>
      </w:pPr>
    </w:p>
    <w:p w:rsidR="00000000" w:rsidRDefault="006F13F1" w:rsidP="006F13F1">
      <w:pPr>
        <w:numPr>
          <w:ilvl w:val="0"/>
          <w:numId w:val="313"/>
        </w:numPr>
        <w:tabs>
          <w:tab w:val="left" w:pos="1800"/>
        </w:tabs>
        <w:spacing w:line="272" w:lineRule="auto"/>
        <w:ind w:left="1800" w:hanging="360"/>
        <w:jc w:val="both"/>
        <w:rPr>
          <w:rFonts w:ascii="Times New Roman" w:eastAsia="Times New Roman" w:hAnsi="Times New Roman"/>
          <w:b/>
          <w:i/>
          <w:sz w:val="26"/>
        </w:rPr>
      </w:pPr>
      <w:r>
        <w:rPr>
          <w:rFonts w:ascii="Times New Roman" w:eastAsia="Times New Roman" w:hAnsi="Times New Roman"/>
          <w:b/>
          <w:i/>
          <w:sz w:val="26"/>
        </w:rPr>
        <w:t>All necessary and appropriate recordings and filings have been and sha</w:t>
      </w:r>
      <w:r>
        <w:rPr>
          <w:rFonts w:ascii="Times New Roman" w:eastAsia="Times New Roman" w:hAnsi="Times New Roman"/>
          <w:b/>
          <w:i/>
          <w:sz w:val="26"/>
        </w:rPr>
        <w:t xml:space="preserve">ll be made in all appropriate public offices, and all other necessary and appropriate action has been taken and/or shall be taken so that this Deed creates effective security on all right, title, estate and interest of the Security Provider in the Charged </w:t>
      </w:r>
      <w:r>
        <w:rPr>
          <w:rFonts w:ascii="Times New Roman" w:eastAsia="Times New Roman" w:hAnsi="Times New Roman"/>
          <w:b/>
          <w:i/>
          <w:sz w:val="26"/>
        </w:rPr>
        <w:t>Assets;</w:t>
      </w:r>
    </w:p>
    <w:p w:rsidR="00000000" w:rsidRDefault="006F13F1">
      <w:pPr>
        <w:spacing w:line="26" w:lineRule="exact"/>
        <w:rPr>
          <w:rFonts w:ascii="Times New Roman" w:eastAsia="Times New Roman" w:hAnsi="Times New Roman"/>
          <w:b/>
          <w:i/>
          <w:sz w:val="26"/>
        </w:rPr>
      </w:pPr>
    </w:p>
    <w:p w:rsidR="00000000" w:rsidRDefault="006F13F1" w:rsidP="006F13F1">
      <w:pPr>
        <w:numPr>
          <w:ilvl w:val="0"/>
          <w:numId w:val="313"/>
        </w:numPr>
        <w:tabs>
          <w:tab w:val="left" w:pos="1800"/>
        </w:tabs>
        <w:spacing w:line="271" w:lineRule="auto"/>
        <w:ind w:left="1800" w:hanging="360"/>
        <w:jc w:val="both"/>
        <w:rPr>
          <w:rFonts w:ascii="Times New Roman" w:eastAsia="Times New Roman" w:hAnsi="Times New Roman"/>
          <w:b/>
          <w:i/>
          <w:sz w:val="26"/>
        </w:rPr>
      </w:pPr>
      <w:r>
        <w:rPr>
          <w:rFonts w:ascii="Times New Roman" w:eastAsia="Times New Roman" w:hAnsi="Times New Roman"/>
          <w:b/>
          <w:i/>
          <w:sz w:val="26"/>
        </w:rPr>
        <w:t>All Authorisations for the creation, effectiveness, priority and enforcement of such security have been obtained, unless required under Applicable Law to be obtained subsequent to the execution of this Hypothecation;</w:t>
      </w:r>
    </w:p>
    <w:p w:rsidR="00000000" w:rsidRDefault="006F13F1">
      <w:pPr>
        <w:spacing w:line="17" w:lineRule="exact"/>
        <w:rPr>
          <w:rFonts w:ascii="Times New Roman" w:eastAsia="Times New Roman" w:hAnsi="Times New Roman"/>
          <w:b/>
          <w:i/>
          <w:sz w:val="26"/>
        </w:rPr>
      </w:pPr>
    </w:p>
    <w:p w:rsidR="00000000" w:rsidRDefault="006F13F1" w:rsidP="006F13F1">
      <w:pPr>
        <w:numPr>
          <w:ilvl w:val="0"/>
          <w:numId w:val="313"/>
        </w:numPr>
        <w:tabs>
          <w:tab w:val="left" w:pos="1800"/>
        </w:tabs>
        <w:spacing w:line="274" w:lineRule="auto"/>
        <w:ind w:left="1800" w:hanging="360"/>
        <w:jc w:val="both"/>
        <w:rPr>
          <w:rFonts w:ascii="Times New Roman" w:eastAsia="Times New Roman" w:hAnsi="Times New Roman"/>
          <w:sz w:val="24"/>
        </w:rPr>
      </w:pPr>
      <w:r>
        <w:rPr>
          <w:rFonts w:ascii="Times New Roman" w:eastAsia="Times New Roman" w:hAnsi="Times New Roman"/>
          <w:sz w:val="24"/>
        </w:rPr>
        <w:t>The financial statements in r</w:t>
      </w:r>
      <w:r>
        <w:rPr>
          <w:rFonts w:ascii="Times New Roman" w:eastAsia="Times New Roman" w:hAnsi="Times New Roman"/>
          <w:sz w:val="24"/>
        </w:rPr>
        <w:t>espect of the Security Provider delivered to the Bank, including those that were delivered to the Bank prior to the date of this Deed (including where applicable the audited accounts of the Security Provider as audited by the statutory auditor of the Secur</w:t>
      </w:r>
      <w:r>
        <w:rPr>
          <w:rFonts w:ascii="Times New Roman" w:eastAsia="Times New Roman" w:hAnsi="Times New Roman"/>
          <w:sz w:val="24"/>
        </w:rPr>
        <w:t>ity Provider), are the most recent financial statements available and such financial statements were prepared in accordance with generally accepted accounting principles applied consistently in India, and give a true and fair view of the financial conditio</w:t>
      </w:r>
      <w:r>
        <w:rPr>
          <w:rFonts w:ascii="Times New Roman" w:eastAsia="Times New Roman" w:hAnsi="Times New Roman"/>
          <w:sz w:val="24"/>
        </w:rPr>
        <w:t>n of the Security Provider and of the operations of the Security Provider at the date as of which they were prepared. There has been no material change in the financial condition or the operations of the Security Provider from the date on which such financ</w:t>
      </w:r>
      <w:r>
        <w:rPr>
          <w:rFonts w:ascii="Times New Roman" w:eastAsia="Times New Roman" w:hAnsi="Times New Roman"/>
          <w:sz w:val="24"/>
        </w:rPr>
        <w:t>ial statements were prepared or drawn up;</w:t>
      </w:r>
    </w:p>
    <w:p w:rsidR="00000000" w:rsidRDefault="006F13F1">
      <w:pPr>
        <w:spacing w:line="24" w:lineRule="exact"/>
        <w:rPr>
          <w:rFonts w:ascii="Times New Roman" w:eastAsia="Times New Roman" w:hAnsi="Times New Roman"/>
          <w:sz w:val="24"/>
        </w:rPr>
      </w:pPr>
    </w:p>
    <w:p w:rsidR="00000000" w:rsidRDefault="006F13F1" w:rsidP="006F13F1">
      <w:pPr>
        <w:numPr>
          <w:ilvl w:val="0"/>
          <w:numId w:val="313"/>
        </w:numPr>
        <w:tabs>
          <w:tab w:val="left" w:pos="1800"/>
        </w:tabs>
        <w:spacing w:line="273" w:lineRule="auto"/>
        <w:ind w:left="1800" w:hanging="360"/>
        <w:jc w:val="both"/>
        <w:rPr>
          <w:rFonts w:ascii="Times New Roman" w:eastAsia="Times New Roman" w:hAnsi="Times New Roman"/>
          <w:sz w:val="24"/>
        </w:rPr>
      </w:pPr>
      <w:r>
        <w:rPr>
          <w:rFonts w:ascii="Times New Roman" w:eastAsia="Times New Roman" w:hAnsi="Times New Roman"/>
          <w:sz w:val="24"/>
        </w:rPr>
        <w:t xml:space="preserve">No litigation, arbitration or administrative proceedings of or before any court, arbitral body or agency which, if adversely determined, might be expected to affect the validity or enforceability of this Deed and </w:t>
      </w:r>
      <w:r>
        <w:rPr>
          <w:rFonts w:ascii="Times New Roman" w:eastAsia="Times New Roman" w:hAnsi="Times New Roman"/>
          <w:sz w:val="24"/>
        </w:rPr>
        <w:t>the other Financing Documents to which the Security Provider is a party or have a Material Adverse Effect, have been started or threatened against the Security Provider;</w:t>
      </w:r>
    </w:p>
    <w:p w:rsidR="00000000" w:rsidRDefault="006F13F1">
      <w:pPr>
        <w:tabs>
          <w:tab w:val="left" w:pos="1800"/>
        </w:tabs>
        <w:spacing w:line="273" w:lineRule="auto"/>
        <w:ind w:left="1800" w:hanging="36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79" w:name="page180"/>
      <w:bookmarkEnd w:id="179"/>
    </w:p>
    <w:p w:rsidR="00000000" w:rsidRDefault="006F13F1" w:rsidP="006F13F1">
      <w:pPr>
        <w:numPr>
          <w:ilvl w:val="0"/>
          <w:numId w:val="314"/>
        </w:numPr>
        <w:tabs>
          <w:tab w:val="left" w:pos="1800"/>
        </w:tabs>
        <w:spacing w:line="274" w:lineRule="auto"/>
        <w:ind w:left="1800" w:hanging="360"/>
        <w:jc w:val="both"/>
        <w:rPr>
          <w:rFonts w:ascii="Times New Roman" w:eastAsia="Times New Roman" w:hAnsi="Times New Roman"/>
          <w:sz w:val="24"/>
        </w:rPr>
      </w:pPr>
      <w:r>
        <w:rPr>
          <w:rFonts w:ascii="Times New Roman" w:eastAsia="Times New Roman" w:hAnsi="Times New Roman"/>
          <w:sz w:val="24"/>
        </w:rPr>
        <w:t>The Security Provider has not taken any corporate action or other action nor has any</w:t>
      </w:r>
      <w:r>
        <w:rPr>
          <w:rFonts w:ascii="Times New Roman" w:eastAsia="Times New Roman" w:hAnsi="Times New Roman"/>
          <w:sz w:val="24"/>
        </w:rPr>
        <w:t xml:space="preserve"> other step been taken or is likely to be taken or legal proceedings been started or threatened against the Security Provider for winding-up, dissolution, suspension of payments, administration or re-organisation or for the appointment of a receiver, admin</w:t>
      </w:r>
      <w:r>
        <w:rPr>
          <w:rFonts w:ascii="Times New Roman" w:eastAsia="Times New Roman" w:hAnsi="Times New Roman"/>
          <w:sz w:val="24"/>
        </w:rPr>
        <w:t>istrator, administrative receiver, trustee or similar officer of the Security Provider or of any or all of their assets or revenues;</w:t>
      </w:r>
    </w:p>
    <w:p w:rsidR="00000000" w:rsidRDefault="006F13F1">
      <w:pPr>
        <w:spacing w:line="16" w:lineRule="exact"/>
        <w:rPr>
          <w:rFonts w:ascii="Times New Roman" w:eastAsia="Times New Roman" w:hAnsi="Times New Roman"/>
          <w:sz w:val="24"/>
        </w:rPr>
      </w:pPr>
    </w:p>
    <w:p w:rsidR="00000000" w:rsidRDefault="006F13F1" w:rsidP="006F13F1">
      <w:pPr>
        <w:numPr>
          <w:ilvl w:val="0"/>
          <w:numId w:val="314"/>
        </w:numPr>
        <w:tabs>
          <w:tab w:val="left" w:pos="1800"/>
        </w:tabs>
        <w:spacing w:line="273" w:lineRule="auto"/>
        <w:ind w:left="1800" w:hanging="360"/>
        <w:jc w:val="both"/>
        <w:rPr>
          <w:rFonts w:ascii="Times New Roman" w:eastAsia="Times New Roman" w:hAnsi="Times New Roman"/>
          <w:sz w:val="24"/>
        </w:rPr>
      </w:pPr>
      <w:r>
        <w:rPr>
          <w:rFonts w:ascii="Times New Roman" w:eastAsia="Times New Roman" w:hAnsi="Times New Roman"/>
          <w:sz w:val="24"/>
        </w:rPr>
        <w:t>The Security Provider has obtained and is validly maintaining all insurances and reinsurances in respect of all the Charge</w:t>
      </w:r>
      <w:r>
        <w:rPr>
          <w:rFonts w:ascii="Times New Roman" w:eastAsia="Times New Roman" w:hAnsi="Times New Roman"/>
          <w:sz w:val="24"/>
        </w:rPr>
        <w:t>d Assets in accordance with the Applicable Law and that save as permitted under the Financing Documents, to which the Security Provider is a party, and each such insurance is free from any Security Interest; and</w:t>
      </w:r>
    </w:p>
    <w:p w:rsidR="00000000" w:rsidRDefault="006F13F1">
      <w:pPr>
        <w:spacing w:line="17" w:lineRule="exact"/>
        <w:rPr>
          <w:rFonts w:ascii="Times New Roman" w:eastAsia="Times New Roman" w:hAnsi="Times New Roman"/>
          <w:sz w:val="24"/>
        </w:rPr>
      </w:pPr>
    </w:p>
    <w:p w:rsidR="00000000" w:rsidRDefault="006F13F1" w:rsidP="006F13F1">
      <w:pPr>
        <w:numPr>
          <w:ilvl w:val="0"/>
          <w:numId w:val="314"/>
        </w:numPr>
        <w:tabs>
          <w:tab w:val="left" w:pos="1800"/>
        </w:tabs>
        <w:spacing w:line="264" w:lineRule="auto"/>
        <w:ind w:left="1800" w:hanging="360"/>
        <w:rPr>
          <w:rFonts w:ascii="Times New Roman" w:eastAsia="Times New Roman" w:hAnsi="Times New Roman"/>
          <w:sz w:val="24"/>
        </w:rPr>
      </w:pPr>
      <w:r>
        <w:rPr>
          <w:rFonts w:ascii="Times New Roman" w:eastAsia="Times New Roman" w:hAnsi="Times New Roman"/>
          <w:sz w:val="24"/>
        </w:rPr>
        <w:t>There are no facts or circumstances, condit</w:t>
      </w:r>
      <w:r>
        <w:rPr>
          <w:rFonts w:ascii="Times New Roman" w:eastAsia="Times New Roman" w:hAnsi="Times New Roman"/>
          <w:sz w:val="24"/>
        </w:rPr>
        <w:t>ions or occurrences which could collectively or otherwise be expected to result in a Material Adverse Effect.</w:t>
      </w:r>
    </w:p>
    <w:p w:rsidR="00000000" w:rsidRDefault="006F13F1">
      <w:pPr>
        <w:spacing w:line="200" w:lineRule="exact"/>
        <w:rPr>
          <w:rFonts w:ascii="Times New Roman" w:eastAsia="Times New Roman" w:hAnsi="Times New Roman"/>
        </w:rPr>
      </w:pPr>
    </w:p>
    <w:p w:rsidR="00000000" w:rsidRDefault="006F13F1">
      <w:pPr>
        <w:spacing w:line="394" w:lineRule="exact"/>
        <w:rPr>
          <w:rFonts w:ascii="Times New Roman" w:eastAsia="Times New Roman" w:hAnsi="Times New Roman"/>
        </w:rPr>
      </w:pPr>
    </w:p>
    <w:p w:rsidR="00000000" w:rsidRDefault="006F13F1">
      <w:pPr>
        <w:tabs>
          <w:tab w:val="left" w:pos="520"/>
        </w:tabs>
        <w:spacing w:line="273" w:lineRule="auto"/>
        <w:ind w:left="540" w:right="160" w:hanging="539"/>
        <w:rPr>
          <w:rFonts w:ascii="Times New Roman" w:eastAsia="Times New Roman" w:hAnsi="Times New Roman"/>
          <w:b/>
          <w:i/>
          <w:sz w:val="28"/>
        </w:rPr>
      </w:pPr>
      <w:r>
        <w:rPr>
          <w:rFonts w:ascii="Times New Roman" w:eastAsia="Times New Roman" w:hAnsi="Times New Roman"/>
          <w:b/>
          <w:i/>
          <w:sz w:val="28"/>
        </w:rPr>
        <w:t>4.4</w:t>
      </w:r>
      <w:r>
        <w:rPr>
          <w:rFonts w:ascii="Times New Roman" w:eastAsia="Times New Roman" w:hAnsi="Times New Roman"/>
          <w:b/>
          <w:i/>
          <w:sz w:val="28"/>
        </w:rPr>
        <w:tab/>
      </w:r>
      <w:r>
        <w:rPr>
          <w:rFonts w:ascii="Times New Roman" w:eastAsia="Times New Roman" w:hAnsi="Times New Roman"/>
          <w:b/>
          <w:i/>
          <w:sz w:val="28"/>
        </w:rPr>
        <w:t>The Security Provider further represents and warrants to and undertakes with the Bank that the foregoing representations and warranties made</w:t>
      </w:r>
      <w:r>
        <w:rPr>
          <w:rFonts w:ascii="Times New Roman" w:eastAsia="Times New Roman" w:hAnsi="Times New Roman"/>
          <w:b/>
          <w:i/>
          <w:sz w:val="28"/>
        </w:rPr>
        <w:t xml:space="preserve"> by it are and will be true and accurate throughout the continuance of this Deed and so long as the Secured Obligations or any part of them remain outstanding with reference to the facts and circumstances existing from time to time.</w:t>
      </w:r>
    </w:p>
    <w:p w:rsidR="00000000" w:rsidRDefault="006F13F1">
      <w:pPr>
        <w:spacing w:line="200" w:lineRule="exact"/>
        <w:rPr>
          <w:rFonts w:ascii="Times New Roman" w:eastAsia="Times New Roman" w:hAnsi="Times New Roman"/>
        </w:rPr>
      </w:pPr>
    </w:p>
    <w:p w:rsidR="00000000" w:rsidRDefault="006F13F1">
      <w:pPr>
        <w:spacing w:line="304" w:lineRule="exact"/>
        <w:rPr>
          <w:rFonts w:ascii="Times New Roman" w:eastAsia="Times New Roman" w:hAnsi="Times New Roman"/>
        </w:rPr>
      </w:pPr>
    </w:p>
    <w:p w:rsidR="00000000" w:rsidRDefault="006F13F1" w:rsidP="006F13F1">
      <w:pPr>
        <w:numPr>
          <w:ilvl w:val="0"/>
          <w:numId w:val="315"/>
        </w:numPr>
        <w:tabs>
          <w:tab w:val="left" w:pos="540"/>
        </w:tabs>
        <w:spacing w:line="0" w:lineRule="atLeast"/>
        <w:ind w:left="540" w:hanging="540"/>
        <w:rPr>
          <w:rFonts w:ascii="Times New Roman" w:eastAsia="Times New Roman" w:hAnsi="Times New Roman"/>
          <w:b/>
          <w:sz w:val="24"/>
        </w:rPr>
      </w:pPr>
      <w:r>
        <w:rPr>
          <w:rFonts w:ascii="Times New Roman" w:eastAsia="Times New Roman" w:hAnsi="Times New Roman"/>
          <w:b/>
          <w:sz w:val="24"/>
          <w:u w:val="single"/>
        </w:rPr>
        <w:t>Affirmative and Infor</w:t>
      </w:r>
      <w:r>
        <w:rPr>
          <w:rFonts w:ascii="Times New Roman" w:eastAsia="Times New Roman" w:hAnsi="Times New Roman"/>
          <w:b/>
          <w:sz w:val="24"/>
          <w:u w:val="single"/>
        </w:rPr>
        <w:t>mation Covenants of the Security Provider</w:t>
      </w:r>
    </w:p>
    <w:p w:rsidR="00000000" w:rsidRDefault="006F13F1">
      <w:pPr>
        <w:spacing w:line="200" w:lineRule="exact"/>
        <w:rPr>
          <w:rFonts w:ascii="Times New Roman" w:eastAsia="Times New Roman" w:hAnsi="Times New Roman"/>
        </w:rPr>
      </w:pPr>
    </w:p>
    <w:p w:rsidR="00000000" w:rsidRDefault="006F13F1">
      <w:pPr>
        <w:spacing w:line="275" w:lineRule="exact"/>
        <w:rPr>
          <w:rFonts w:ascii="Times New Roman" w:eastAsia="Times New Roman" w:hAnsi="Times New Roman"/>
        </w:rPr>
      </w:pPr>
    </w:p>
    <w:p w:rsidR="00000000" w:rsidRDefault="006F13F1">
      <w:pPr>
        <w:tabs>
          <w:tab w:val="left" w:pos="520"/>
        </w:tabs>
        <w:spacing w:line="0" w:lineRule="atLeast"/>
        <w:rPr>
          <w:rFonts w:ascii="Times New Roman" w:eastAsia="Times New Roman" w:hAnsi="Times New Roman"/>
          <w:sz w:val="23"/>
          <w:u w:val="single"/>
        </w:rPr>
      </w:pPr>
      <w:r>
        <w:rPr>
          <w:rFonts w:ascii="Times New Roman" w:eastAsia="Times New Roman" w:hAnsi="Times New Roman"/>
          <w:sz w:val="24"/>
        </w:rPr>
        <w:t>5.1</w:t>
      </w:r>
      <w:r>
        <w:rPr>
          <w:rFonts w:ascii="Times New Roman" w:eastAsia="Times New Roman" w:hAnsi="Times New Roman"/>
        </w:rPr>
        <w:tab/>
      </w:r>
      <w:r>
        <w:rPr>
          <w:rFonts w:ascii="Times New Roman" w:eastAsia="Times New Roman" w:hAnsi="Times New Roman"/>
          <w:sz w:val="23"/>
          <w:u w:val="single"/>
        </w:rPr>
        <w:t>Affirmative Covenants</w:t>
      </w:r>
    </w:p>
    <w:p w:rsidR="00000000" w:rsidRDefault="006F13F1">
      <w:pPr>
        <w:spacing w:line="53" w:lineRule="exact"/>
        <w:rPr>
          <w:rFonts w:ascii="Times New Roman" w:eastAsia="Times New Roman" w:hAnsi="Times New Roman"/>
        </w:rPr>
      </w:pPr>
    </w:p>
    <w:p w:rsidR="00000000" w:rsidRDefault="006F13F1">
      <w:pPr>
        <w:spacing w:line="264" w:lineRule="auto"/>
        <w:ind w:left="540"/>
        <w:rPr>
          <w:rFonts w:ascii="Times New Roman" w:eastAsia="Times New Roman" w:hAnsi="Times New Roman"/>
          <w:sz w:val="24"/>
        </w:rPr>
      </w:pPr>
      <w:r>
        <w:rPr>
          <w:rFonts w:ascii="Times New Roman" w:eastAsia="Times New Roman" w:hAnsi="Times New Roman"/>
          <w:sz w:val="24"/>
        </w:rPr>
        <w:t>In further pursuance of the Agreement and for the consideration aforesaid, the Security Provider doth hereby further agree, declare and covenant with the Axis Bank as follows :-</w:t>
      </w:r>
    </w:p>
    <w:p w:rsidR="00000000" w:rsidRDefault="006F13F1">
      <w:pPr>
        <w:spacing w:line="17" w:lineRule="exact"/>
        <w:rPr>
          <w:rFonts w:ascii="Times New Roman" w:eastAsia="Times New Roman" w:hAnsi="Times New Roman"/>
        </w:rPr>
      </w:pPr>
    </w:p>
    <w:p w:rsidR="00000000" w:rsidRDefault="006F13F1" w:rsidP="006F13F1">
      <w:pPr>
        <w:numPr>
          <w:ilvl w:val="0"/>
          <w:numId w:val="316"/>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Author</w:t>
      </w:r>
      <w:r>
        <w:rPr>
          <w:rFonts w:ascii="Times New Roman" w:eastAsia="Times New Roman" w:hAnsi="Times New Roman"/>
          <w:sz w:val="24"/>
          <w:u w:val="single"/>
        </w:rPr>
        <w:t>izations</w:t>
      </w:r>
    </w:p>
    <w:p w:rsidR="00000000" w:rsidRDefault="006F13F1">
      <w:pPr>
        <w:spacing w:line="53" w:lineRule="exact"/>
        <w:rPr>
          <w:rFonts w:ascii="Times New Roman" w:eastAsia="Times New Roman" w:hAnsi="Times New Roman"/>
          <w:sz w:val="24"/>
        </w:rPr>
      </w:pPr>
    </w:p>
    <w:p w:rsidR="00000000" w:rsidRDefault="006F13F1">
      <w:pPr>
        <w:spacing w:line="274" w:lineRule="auto"/>
        <w:ind w:left="1140"/>
        <w:jc w:val="both"/>
        <w:rPr>
          <w:rFonts w:ascii="Times New Roman" w:eastAsia="Times New Roman" w:hAnsi="Times New Roman"/>
          <w:sz w:val="24"/>
        </w:rPr>
      </w:pPr>
      <w:r>
        <w:rPr>
          <w:rFonts w:ascii="Times New Roman" w:eastAsia="Times New Roman" w:hAnsi="Times New Roman"/>
          <w:sz w:val="24"/>
        </w:rPr>
        <w:t>The Security Provider shall promptly obtain, comply with and do all that is necessary to maintain in full force and effect; and supply certified copies to the Bank of, any authorisation (including but not limited to any RBI approvals, if any) req</w:t>
      </w:r>
      <w:r>
        <w:rPr>
          <w:rFonts w:ascii="Times New Roman" w:eastAsia="Times New Roman" w:hAnsi="Times New Roman"/>
          <w:sz w:val="24"/>
        </w:rPr>
        <w:t xml:space="preserve">uired under any law or regulation of India to enable it to perform its obligations under the Financing Documents to which it is a party and to ensure the legality, validity, enforceability or admissibility in evidence of any Financing Document to which it </w:t>
      </w:r>
      <w:r>
        <w:rPr>
          <w:rFonts w:ascii="Times New Roman" w:eastAsia="Times New Roman" w:hAnsi="Times New Roman"/>
          <w:sz w:val="24"/>
        </w:rPr>
        <w:t>is a party.</w:t>
      </w:r>
    </w:p>
    <w:p w:rsidR="00000000" w:rsidRDefault="006F13F1">
      <w:pPr>
        <w:spacing w:line="5" w:lineRule="exact"/>
        <w:rPr>
          <w:rFonts w:ascii="Times New Roman" w:eastAsia="Times New Roman" w:hAnsi="Times New Roman"/>
          <w:sz w:val="24"/>
        </w:rPr>
      </w:pPr>
    </w:p>
    <w:p w:rsidR="00000000" w:rsidRDefault="006F13F1" w:rsidP="006F13F1">
      <w:pPr>
        <w:numPr>
          <w:ilvl w:val="0"/>
          <w:numId w:val="316"/>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Applicable Law</w:t>
      </w:r>
    </w:p>
    <w:p w:rsidR="00000000" w:rsidRDefault="006F13F1">
      <w:pPr>
        <w:spacing w:line="52" w:lineRule="exact"/>
        <w:rPr>
          <w:rFonts w:ascii="Times New Roman" w:eastAsia="Times New Roman" w:hAnsi="Times New Roman"/>
          <w:sz w:val="24"/>
        </w:rPr>
      </w:pPr>
    </w:p>
    <w:p w:rsidR="00000000" w:rsidRDefault="006F13F1">
      <w:pPr>
        <w:spacing w:line="264" w:lineRule="auto"/>
        <w:ind w:left="1140"/>
        <w:jc w:val="both"/>
        <w:rPr>
          <w:rFonts w:ascii="Times New Roman" w:eastAsia="Times New Roman" w:hAnsi="Times New Roman"/>
          <w:sz w:val="24"/>
        </w:rPr>
      </w:pPr>
      <w:r>
        <w:rPr>
          <w:rFonts w:ascii="Times New Roman" w:eastAsia="Times New Roman" w:hAnsi="Times New Roman"/>
          <w:sz w:val="24"/>
        </w:rPr>
        <w:t>The Security Provider shall comply in all respects with all Applicable Laws including such other environmental permits as required to which it may be subject</w:t>
      </w:r>
    </w:p>
    <w:p w:rsidR="00000000" w:rsidRDefault="006F13F1">
      <w:pPr>
        <w:spacing w:line="264" w:lineRule="auto"/>
        <w:ind w:left="1140"/>
        <w:jc w:val="both"/>
        <w:rPr>
          <w:rFonts w:ascii="Times New Roman" w:eastAsia="Times New Roman" w:hAnsi="Times New Roman"/>
          <w:sz w:val="24"/>
        </w:rPr>
        <w:sectPr w:rsidR="00000000">
          <w:pgSz w:w="12240" w:h="15840"/>
          <w:pgMar w:top="1440" w:right="1440" w:bottom="939"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0" w:name="page181"/>
      <w:bookmarkEnd w:id="180"/>
    </w:p>
    <w:p w:rsidR="00000000" w:rsidRDefault="006F13F1">
      <w:pPr>
        <w:spacing w:line="270" w:lineRule="auto"/>
        <w:ind w:left="1140"/>
        <w:jc w:val="both"/>
        <w:rPr>
          <w:rFonts w:ascii="Times New Roman" w:eastAsia="Times New Roman" w:hAnsi="Times New Roman"/>
          <w:sz w:val="24"/>
        </w:rPr>
      </w:pPr>
      <w:r>
        <w:rPr>
          <w:rFonts w:ascii="Times New Roman" w:eastAsia="Times New Roman" w:hAnsi="Times New Roman"/>
          <w:sz w:val="24"/>
        </w:rPr>
        <w:t>and shall at all times carry on and conduct its affairs in a lawful</w:t>
      </w:r>
      <w:r>
        <w:rPr>
          <w:rFonts w:ascii="Times New Roman" w:eastAsia="Times New Roman" w:hAnsi="Times New Roman"/>
          <w:sz w:val="24"/>
        </w:rPr>
        <w:t xml:space="preserve"> manner and shall comply with such other conditions as may be stipulated by the Bank from time to time on account of requirement of any Applicable Law.</w:t>
      </w:r>
    </w:p>
    <w:p w:rsidR="00000000" w:rsidRDefault="006F13F1">
      <w:pPr>
        <w:spacing w:line="9" w:lineRule="exact"/>
        <w:rPr>
          <w:rFonts w:ascii="Times New Roman" w:eastAsia="Times New Roman" w:hAnsi="Times New Roman"/>
        </w:rPr>
      </w:pPr>
    </w:p>
    <w:p w:rsidR="00000000" w:rsidRDefault="006F13F1" w:rsidP="006F13F1">
      <w:pPr>
        <w:numPr>
          <w:ilvl w:val="0"/>
          <w:numId w:val="317"/>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Books of Accounts</w:t>
      </w:r>
    </w:p>
    <w:p w:rsidR="00000000" w:rsidRDefault="006F13F1">
      <w:pPr>
        <w:spacing w:line="53" w:lineRule="exact"/>
        <w:rPr>
          <w:rFonts w:ascii="Times New Roman" w:eastAsia="Times New Roman" w:hAnsi="Times New Roman"/>
          <w:sz w:val="24"/>
        </w:rPr>
      </w:pPr>
    </w:p>
    <w:p w:rsidR="00000000" w:rsidRDefault="006F13F1">
      <w:pPr>
        <w:spacing w:line="273" w:lineRule="auto"/>
        <w:ind w:left="1140"/>
        <w:jc w:val="both"/>
        <w:rPr>
          <w:rFonts w:ascii="Times New Roman" w:eastAsia="Times New Roman" w:hAnsi="Times New Roman"/>
          <w:sz w:val="24"/>
        </w:rPr>
      </w:pPr>
      <w:r>
        <w:rPr>
          <w:rFonts w:ascii="Times New Roman" w:eastAsia="Times New Roman" w:hAnsi="Times New Roman"/>
          <w:sz w:val="24"/>
        </w:rPr>
        <w:t>The Security Provider shall keep proper books of record and accounts adequate to ref</w:t>
      </w:r>
      <w:r>
        <w:rPr>
          <w:rFonts w:ascii="Times New Roman" w:eastAsia="Times New Roman" w:hAnsi="Times New Roman"/>
          <w:sz w:val="24"/>
        </w:rPr>
        <w:t>lect truly, accurately and fairly the financial condition and results of operations of the Security Provider in which full, true and correct entries shall be made in conformity with the Applicable Law and generally accepted accounting principles in India.</w:t>
      </w:r>
    </w:p>
    <w:p w:rsidR="00000000" w:rsidRDefault="006F13F1">
      <w:pPr>
        <w:spacing w:line="4" w:lineRule="exact"/>
        <w:rPr>
          <w:rFonts w:ascii="Times New Roman" w:eastAsia="Times New Roman" w:hAnsi="Times New Roman"/>
          <w:sz w:val="24"/>
        </w:rPr>
      </w:pPr>
    </w:p>
    <w:p w:rsidR="00000000" w:rsidRDefault="006F13F1" w:rsidP="006F13F1">
      <w:pPr>
        <w:numPr>
          <w:ilvl w:val="0"/>
          <w:numId w:val="317"/>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Constitutional Documents</w:t>
      </w:r>
    </w:p>
    <w:p w:rsidR="00000000" w:rsidRDefault="006F13F1">
      <w:pPr>
        <w:spacing w:line="53" w:lineRule="exact"/>
        <w:rPr>
          <w:rFonts w:ascii="Times New Roman" w:eastAsia="Times New Roman" w:hAnsi="Times New Roman"/>
          <w:sz w:val="24"/>
        </w:rPr>
      </w:pPr>
    </w:p>
    <w:p w:rsidR="00000000" w:rsidRDefault="006F13F1">
      <w:pPr>
        <w:spacing w:line="273" w:lineRule="auto"/>
        <w:ind w:left="1140"/>
        <w:jc w:val="both"/>
        <w:rPr>
          <w:rFonts w:ascii="Times New Roman" w:eastAsia="Times New Roman" w:hAnsi="Times New Roman"/>
          <w:sz w:val="24"/>
        </w:rPr>
      </w:pPr>
      <w:r>
        <w:rPr>
          <w:rFonts w:ascii="Times New Roman" w:eastAsia="Times New Roman" w:hAnsi="Times New Roman"/>
          <w:sz w:val="24"/>
        </w:rPr>
        <w:t>The Security Provider shall carry out such alterations to its Memorandum and Articles of Association as may be required by the Bank to give effect to the provisions of this Agreement. The Security Provider shall not make any amen</w:t>
      </w:r>
      <w:r>
        <w:rPr>
          <w:rFonts w:ascii="Times New Roman" w:eastAsia="Times New Roman" w:hAnsi="Times New Roman"/>
          <w:sz w:val="24"/>
        </w:rPr>
        <w:t>dments to its Memorandum and Articles of Association which may adversely affect any rights of the Bank under the Financing Documents.</w:t>
      </w:r>
    </w:p>
    <w:p w:rsidR="00000000" w:rsidRDefault="006F13F1">
      <w:pPr>
        <w:spacing w:line="7" w:lineRule="exact"/>
        <w:rPr>
          <w:rFonts w:ascii="Times New Roman" w:eastAsia="Times New Roman" w:hAnsi="Times New Roman"/>
          <w:sz w:val="24"/>
        </w:rPr>
      </w:pPr>
    </w:p>
    <w:p w:rsidR="00000000" w:rsidRDefault="006F13F1" w:rsidP="006F13F1">
      <w:pPr>
        <w:numPr>
          <w:ilvl w:val="0"/>
          <w:numId w:val="317"/>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Security Creation and Perfection</w:t>
      </w:r>
    </w:p>
    <w:p w:rsidR="00000000" w:rsidRDefault="006F13F1">
      <w:pPr>
        <w:spacing w:line="53" w:lineRule="exact"/>
        <w:rPr>
          <w:rFonts w:ascii="Times New Roman" w:eastAsia="Times New Roman" w:hAnsi="Times New Roman"/>
          <w:sz w:val="24"/>
        </w:rPr>
      </w:pPr>
    </w:p>
    <w:p w:rsidR="00000000" w:rsidRDefault="006F13F1">
      <w:pPr>
        <w:spacing w:line="270" w:lineRule="auto"/>
        <w:ind w:left="1140"/>
        <w:jc w:val="both"/>
        <w:rPr>
          <w:rFonts w:ascii="Times New Roman" w:eastAsia="Times New Roman" w:hAnsi="Times New Roman"/>
          <w:sz w:val="24"/>
        </w:rPr>
      </w:pPr>
      <w:r>
        <w:rPr>
          <w:rFonts w:ascii="Times New Roman" w:eastAsia="Times New Roman" w:hAnsi="Times New Roman"/>
          <w:sz w:val="24"/>
        </w:rPr>
        <w:t xml:space="preserve">The Security Provider shall file with the concerned Registrar of Companies, Form CHG-1 </w:t>
      </w:r>
      <w:r>
        <w:rPr>
          <w:rFonts w:ascii="Times New Roman" w:eastAsia="Times New Roman" w:hAnsi="Times New Roman"/>
          <w:sz w:val="24"/>
        </w:rPr>
        <w:t>within 10 (ten) days from the date hereof and perfect the Security Interest being created on the Charged Assets.</w:t>
      </w:r>
    </w:p>
    <w:p w:rsidR="00000000" w:rsidRDefault="006F13F1">
      <w:pPr>
        <w:spacing w:line="9" w:lineRule="exact"/>
        <w:rPr>
          <w:rFonts w:ascii="Times New Roman" w:eastAsia="Times New Roman" w:hAnsi="Times New Roman"/>
          <w:sz w:val="24"/>
        </w:rPr>
      </w:pPr>
    </w:p>
    <w:p w:rsidR="00000000" w:rsidRDefault="006F13F1" w:rsidP="006F13F1">
      <w:pPr>
        <w:numPr>
          <w:ilvl w:val="0"/>
          <w:numId w:val="317"/>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Stamp Duty</w:t>
      </w:r>
    </w:p>
    <w:p w:rsidR="00000000" w:rsidRDefault="006F13F1">
      <w:pPr>
        <w:spacing w:line="53" w:lineRule="exact"/>
        <w:rPr>
          <w:rFonts w:ascii="Times New Roman" w:eastAsia="Times New Roman" w:hAnsi="Times New Roman"/>
          <w:sz w:val="24"/>
        </w:rPr>
      </w:pPr>
    </w:p>
    <w:p w:rsidR="00000000" w:rsidRDefault="006F13F1">
      <w:pPr>
        <w:spacing w:line="270" w:lineRule="auto"/>
        <w:ind w:left="1140"/>
        <w:jc w:val="both"/>
        <w:rPr>
          <w:rFonts w:ascii="Times New Roman" w:eastAsia="Times New Roman" w:hAnsi="Times New Roman"/>
          <w:sz w:val="24"/>
        </w:rPr>
      </w:pPr>
      <w:r>
        <w:rPr>
          <w:rFonts w:ascii="Times New Roman" w:eastAsia="Times New Roman" w:hAnsi="Times New Roman"/>
          <w:sz w:val="24"/>
        </w:rPr>
        <w:t>The Security Provider shall bear and discharge all stamp duty, registration fees and any other fees whatsoever, payable at any tim</w:t>
      </w:r>
      <w:r>
        <w:rPr>
          <w:rFonts w:ascii="Times New Roman" w:eastAsia="Times New Roman" w:hAnsi="Times New Roman"/>
          <w:sz w:val="24"/>
        </w:rPr>
        <w:t>e in connection with the creation of the Security Interest on the Charged Assets.</w:t>
      </w:r>
    </w:p>
    <w:p w:rsidR="00000000" w:rsidRDefault="006F13F1">
      <w:pPr>
        <w:spacing w:line="7" w:lineRule="exact"/>
        <w:rPr>
          <w:rFonts w:ascii="Times New Roman" w:eastAsia="Times New Roman" w:hAnsi="Times New Roman"/>
          <w:sz w:val="24"/>
        </w:rPr>
      </w:pPr>
    </w:p>
    <w:p w:rsidR="00000000" w:rsidRDefault="006F13F1" w:rsidP="006F13F1">
      <w:pPr>
        <w:numPr>
          <w:ilvl w:val="0"/>
          <w:numId w:val="317"/>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Third party purchaser</w:t>
      </w:r>
    </w:p>
    <w:p w:rsidR="00000000" w:rsidRDefault="006F13F1">
      <w:pPr>
        <w:spacing w:line="55" w:lineRule="exact"/>
        <w:rPr>
          <w:rFonts w:ascii="Times New Roman" w:eastAsia="Times New Roman" w:hAnsi="Times New Roman"/>
          <w:sz w:val="24"/>
        </w:rPr>
      </w:pPr>
    </w:p>
    <w:p w:rsidR="00000000" w:rsidRDefault="006F13F1">
      <w:pPr>
        <w:spacing w:line="274" w:lineRule="auto"/>
        <w:ind w:left="1140"/>
        <w:jc w:val="both"/>
        <w:rPr>
          <w:rFonts w:ascii="Times New Roman" w:eastAsia="Times New Roman" w:hAnsi="Times New Roman"/>
          <w:sz w:val="24"/>
        </w:rPr>
      </w:pPr>
      <w:r>
        <w:rPr>
          <w:rFonts w:ascii="Times New Roman" w:eastAsia="Times New Roman" w:hAnsi="Times New Roman"/>
          <w:sz w:val="24"/>
        </w:rPr>
        <w:t>No purchaser or any other third party dealing with the Security Provider and/or any receiver in pursuance of the exercise of the powers of the Securit</w:t>
      </w:r>
      <w:r>
        <w:rPr>
          <w:rFonts w:ascii="Times New Roman" w:eastAsia="Times New Roman" w:hAnsi="Times New Roman"/>
          <w:sz w:val="24"/>
        </w:rPr>
        <w:t xml:space="preserve">y Provider and/or the receiver hereunder shall be bound or howsoever required to verify the occurrence of a an Event of Default or whether any of the Secured Obligations remain due to the Security Provider or otherwise as to the propriety or regularity of </w:t>
      </w:r>
      <w:r>
        <w:rPr>
          <w:rFonts w:ascii="Times New Roman" w:eastAsia="Times New Roman" w:hAnsi="Times New Roman"/>
          <w:sz w:val="24"/>
        </w:rPr>
        <w:t>the exercise of the rights of the Security Provider and/or its duly authorised representatives or be concerned to see or enquire whether the right of the Security Provider and/or the receiver to exercise any of the powers hereby conferred have arisen or no</w:t>
      </w:r>
      <w:r>
        <w:rPr>
          <w:rFonts w:ascii="Times New Roman" w:eastAsia="Times New Roman" w:hAnsi="Times New Roman"/>
          <w:sz w:val="24"/>
        </w:rPr>
        <w:t>t. The receipt by the Security Provider and/or the receiver of any monies paid to it shall be a good and sufficient discharge to such purchaser or third party paying the same.</w:t>
      </w:r>
    </w:p>
    <w:p w:rsidR="00000000" w:rsidRDefault="006F13F1">
      <w:pPr>
        <w:spacing w:line="10" w:lineRule="exact"/>
        <w:rPr>
          <w:rFonts w:ascii="Times New Roman" w:eastAsia="Times New Roman" w:hAnsi="Times New Roman"/>
          <w:sz w:val="24"/>
        </w:rPr>
      </w:pPr>
    </w:p>
    <w:p w:rsidR="00000000" w:rsidRDefault="006F13F1" w:rsidP="006F13F1">
      <w:pPr>
        <w:numPr>
          <w:ilvl w:val="0"/>
          <w:numId w:val="317"/>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Identification</w:t>
      </w:r>
    </w:p>
    <w:p w:rsidR="00000000" w:rsidRDefault="006F13F1">
      <w:pPr>
        <w:tabs>
          <w:tab w:val="left" w:pos="1140"/>
        </w:tabs>
        <w:spacing w:line="0" w:lineRule="atLeast"/>
        <w:ind w:left="1140" w:hanging="573"/>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302" w:lineRule="exact"/>
        <w:rPr>
          <w:rFonts w:ascii="Times New Roman" w:eastAsia="Times New Roman" w:hAnsi="Times New Roman"/>
        </w:rPr>
      </w:pPr>
    </w:p>
    <w:p w:rsidR="00000000" w:rsidRDefault="006F13F1">
      <w:pPr>
        <w:spacing w:line="285" w:lineRule="auto"/>
        <w:ind w:left="1140" w:right="20"/>
        <w:rPr>
          <w:rFonts w:ascii="Times New Roman" w:eastAsia="Times New Roman" w:hAnsi="Times New Roman"/>
          <w:b/>
          <w:i/>
          <w:sz w:val="27"/>
        </w:rPr>
      </w:pPr>
      <w:r>
        <w:rPr>
          <w:rFonts w:ascii="Times New Roman" w:eastAsia="Times New Roman" w:hAnsi="Times New Roman"/>
          <w:b/>
          <w:i/>
          <w:sz w:val="27"/>
        </w:rPr>
        <w:t>The Security P</w:t>
      </w:r>
      <w:r>
        <w:rPr>
          <w:rFonts w:ascii="Times New Roman" w:eastAsia="Times New Roman" w:hAnsi="Times New Roman"/>
          <w:b/>
          <w:i/>
          <w:sz w:val="27"/>
        </w:rPr>
        <w:t xml:space="preserve">rovider shall display a plate stating </w:t>
      </w:r>
      <w:r>
        <w:rPr>
          <w:rFonts w:ascii="Times New Roman" w:eastAsia="Times New Roman" w:hAnsi="Times New Roman"/>
          <w:b/>
          <w:i/>
          <w:sz w:val="27"/>
        </w:rPr>
        <w:t>“HYPOTHECA</w:t>
      </w:r>
      <w:r>
        <w:rPr>
          <w:rFonts w:ascii="Times New Roman" w:eastAsia="Times New Roman" w:hAnsi="Times New Roman"/>
          <w:b/>
          <w:i/>
          <w:sz w:val="27"/>
        </w:rPr>
        <w:t>TED</w:t>
      </w:r>
      <w:r>
        <w:rPr>
          <w:rFonts w:ascii="Times New Roman" w:eastAsia="Times New Roman" w:hAnsi="Times New Roman"/>
          <w:b/>
          <w:i/>
          <w:sz w:val="27"/>
        </w:rPr>
        <w:t xml:space="preserve"> TO AXIS BANK LIMITED</w:t>
      </w:r>
      <w:r>
        <w:rPr>
          <w:rFonts w:ascii="Times New Roman" w:eastAsia="Times New Roman" w:hAnsi="Times New Roman"/>
          <w:b/>
          <w:i/>
          <w:sz w:val="27"/>
        </w:rPr>
        <w:t>” at prominent places where the Charged Assets which are secured to the Bank are located. The Security</w:t>
      </w:r>
    </w:p>
    <w:p w:rsidR="00000000" w:rsidRDefault="006F13F1">
      <w:pPr>
        <w:spacing w:line="285" w:lineRule="auto"/>
        <w:ind w:left="1140" w:right="20"/>
        <w:rPr>
          <w:rFonts w:ascii="Times New Roman" w:eastAsia="Times New Roman" w:hAnsi="Times New Roman"/>
          <w:b/>
          <w:i/>
          <w:sz w:val="27"/>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14" w:lineRule="exact"/>
        <w:rPr>
          <w:rFonts w:ascii="Times New Roman" w:eastAsia="Times New Roman" w:hAnsi="Times New Roman"/>
        </w:rPr>
      </w:pPr>
      <w:bookmarkStart w:id="181" w:name="page182"/>
      <w:bookmarkEnd w:id="181"/>
    </w:p>
    <w:p w:rsidR="00000000" w:rsidRDefault="006F13F1">
      <w:pPr>
        <w:spacing w:line="265" w:lineRule="auto"/>
        <w:ind w:left="1140" w:right="260"/>
        <w:rPr>
          <w:rFonts w:ascii="Times New Roman" w:eastAsia="Times New Roman" w:hAnsi="Times New Roman"/>
          <w:b/>
          <w:i/>
          <w:sz w:val="28"/>
        </w:rPr>
      </w:pPr>
      <w:r>
        <w:rPr>
          <w:rFonts w:ascii="Times New Roman" w:eastAsia="Times New Roman" w:hAnsi="Times New Roman"/>
          <w:b/>
          <w:i/>
          <w:sz w:val="28"/>
        </w:rPr>
        <w:t>Provider shall at all times maintain such plates in good order, clearly and prominently visible and free of obstructions.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3" w:lineRule="exact"/>
        <w:rPr>
          <w:rFonts w:ascii="Times New Roman" w:eastAsia="Times New Roman" w:hAnsi="Times New Roman"/>
        </w:rPr>
      </w:pPr>
    </w:p>
    <w:p w:rsidR="00000000" w:rsidRDefault="006F13F1" w:rsidP="006F13F1">
      <w:pPr>
        <w:numPr>
          <w:ilvl w:val="0"/>
          <w:numId w:val="318"/>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Ma</w:t>
      </w:r>
      <w:r>
        <w:rPr>
          <w:rFonts w:ascii="Times New Roman" w:eastAsia="Times New Roman" w:hAnsi="Times New Roman"/>
          <w:sz w:val="24"/>
          <w:u w:val="single"/>
        </w:rPr>
        <w:t>intenance and Insurance of Charged Assets</w:t>
      </w:r>
    </w:p>
    <w:p w:rsidR="00000000" w:rsidRDefault="006F13F1">
      <w:pPr>
        <w:spacing w:line="53" w:lineRule="exact"/>
        <w:rPr>
          <w:rFonts w:ascii="Times New Roman" w:eastAsia="Times New Roman" w:hAnsi="Times New Roman"/>
          <w:sz w:val="24"/>
        </w:rPr>
      </w:pPr>
    </w:p>
    <w:p w:rsidR="00000000" w:rsidRDefault="006F13F1">
      <w:pPr>
        <w:spacing w:line="275" w:lineRule="auto"/>
        <w:ind w:left="1140"/>
        <w:jc w:val="both"/>
        <w:rPr>
          <w:rFonts w:ascii="Times New Roman" w:eastAsia="Times New Roman" w:hAnsi="Times New Roman"/>
          <w:sz w:val="24"/>
        </w:rPr>
      </w:pPr>
      <w:r>
        <w:rPr>
          <w:rFonts w:ascii="Times New Roman" w:eastAsia="Times New Roman" w:hAnsi="Times New Roman"/>
          <w:sz w:val="24"/>
        </w:rPr>
        <w:t>The Security Provider shall at its expense keep the said Charged Assets in marketable and good condition and shall ensure that all the Charged Assets are adequately insured at all times, with financially sound and</w:t>
      </w:r>
      <w:r>
        <w:rPr>
          <w:rFonts w:ascii="Times New Roman" w:eastAsia="Times New Roman" w:hAnsi="Times New Roman"/>
          <w:sz w:val="24"/>
        </w:rPr>
        <w:t xml:space="preserve"> reputable insurers against any loss or damage by theft, fire, lightening, earthquake, explosion, riot, strike, civil commotion, storm, tempest, flood, marine risk, erection risk, war risk, transit risk, hazards incidental to the acquisition, transportatio</w:t>
      </w:r>
      <w:r>
        <w:rPr>
          <w:rFonts w:ascii="Times New Roman" w:eastAsia="Times New Roman" w:hAnsi="Times New Roman"/>
          <w:sz w:val="24"/>
        </w:rPr>
        <w:t>n and delivery of the assets involved in the place of use or installation as stipulated in the Facility Agreement and / or as the Axis Bank may , from time to time, require and in such amounts as are normally maintained by persons carrying on the same or a</w:t>
      </w:r>
      <w:r>
        <w:rPr>
          <w:rFonts w:ascii="Times New Roman" w:eastAsia="Times New Roman" w:hAnsi="Times New Roman"/>
          <w:sz w:val="24"/>
        </w:rPr>
        <w:t xml:space="preserve"> similar class of business, to the satisfaction of the Bank. The Security Provider shall deliver to Bank the relevant policies of insurance duly assigned to the Axis Bank and maintain such insurance throughout the continuance of the security of these prese</w:t>
      </w:r>
      <w:r>
        <w:rPr>
          <w:rFonts w:ascii="Times New Roman" w:eastAsia="Times New Roman" w:hAnsi="Times New Roman"/>
          <w:sz w:val="24"/>
        </w:rPr>
        <w:t xml:space="preserve">nts and deliver to the Axis Bank the renewal receipts / endorsements / renewed policies therefor and till such insurance policies / renewal receipts / endorsements are delivered to the Bank, the same shall be held by the Security Provider in trust for the </w:t>
      </w:r>
      <w:r>
        <w:rPr>
          <w:rFonts w:ascii="Times New Roman" w:eastAsia="Times New Roman" w:hAnsi="Times New Roman"/>
          <w:sz w:val="24"/>
        </w:rPr>
        <w:t>Bank. The Security Provider shall duly and punctually pay all premia and shall not do or suffer to be done or omit to do or be done any act which may invalidate or avoid such insurance. In case of Event of Default, Bank may (but shall not be bound to) keep</w:t>
      </w:r>
      <w:r>
        <w:rPr>
          <w:rFonts w:ascii="Times New Roman" w:eastAsia="Times New Roman" w:hAnsi="Times New Roman"/>
          <w:sz w:val="24"/>
        </w:rPr>
        <w:t xml:space="preserve"> in good condition and render marketable the relevant Charged Assets and take out / renew such insurance. Any premium paid by Axis Bank and any cost, charges and the expenses incurred by Axis Bank shall forthwith on receipt of a notice of demand from Axis </w:t>
      </w:r>
      <w:r>
        <w:rPr>
          <w:rFonts w:ascii="Times New Roman" w:eastAsia="Times New Roman" w:hAnsi="Times New Roman"/>
          <w:sz w:val="24"/>
        </w:rPr>
        <w:t>Bank be reimbursed by the Security Provider to Axis Bank together with interest thereon at the interest rate and in the manner as applicable to the Facilities under the Facility Agreement, from the date of payment till the date of repayment thereof and til</w:t>
      </w:r>
      <w:r>
        <w:rPr>
          <w:rFonts w:ascii="Times New Roman" w:eastAsia="Times New Roman" w:hAnsi="Times New Roman"/>
          <w:sz w:val="24"/>
        </w:rPr>
        <w:t>l such repayment by a Security Provider, the same shall be a charge on the Charged Assets. The Security Provider further expressly agrees that Axis Bank shall be entitled, at its sole discretion, (i) to adjust, settle, compromise or refer to arbitration an</w:t>
      </w:r>
      <w:r>
        <w:rPr>
          <w:rFonts w:ascii="Times New Roman" w:eastAsia="Times New Roman" w:hAnsi="Times New Roman"/>
          <w:sz w:val="24"/>
        </w:rPr>
        <w:t>y dispute arising under or in connection with any insurance and the such adjustment, settlement, compromise and any award made on such arbitration shall be valid and binding on the Security Provider, and (ii) to receive all monies payable under any such in</w:t>
      </w:r>
      <w:r>
        <w:rPr>
          <w:rFonts w:ascii="Times New Roman" w:eastAsia="Times New Roman" w:hAnsi="Times New Roman"/>
          <w:sz w:val="24"/>
        </w:rPr>
        <w:t>surance or under any claim made thereunder and to give a valid receipt therefore, and the amount so received shall be adjusted towards repayment / payment of amounts in respect of the Facilities and the Security Provider shall not raise any question that a</w:t>
      </w:r>
      <w:r>
        <w:rPr>
          <w:rFonts w:ascii="Times New Roman" w:eastAsia="Times New Roman" w:hAnsi="Times New Roman"/>
          <w:sz w:val="24"/>
        </w:rPr>
        <w:t xml:space="preserve"> larger sum might or ought to have been received or</w:t>
      </w:r>
    </w:p>
    <w:p w:rsidR="00000000" w:rsidRDefault="006F13F1">
      <w:pPr>
        <w:spacing w:line="275" w:lineRule="auto"/>
        <w:ind w:left="114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2" w:name="page183"/>
      <w:bookmarkEnd w:id="182"/>
    </w:p>
    <w:p w:rsidR="00000000" w:rsidRDefault="006F13F1">
      <w:pPr>
        <w:spacing w:line="264" w:lineRule="auto"/>
        <w:ind w:left="1140"/>
        <w:rPr>
          <w:rFonts w:ascii="Times New Roman" w:eastAsia="Times New Roman" w:hAnsi="Times New Roman"/>
          <w:sz w:val="24"/>
        </w:rPr>
      </w:pPr>
      <w:r>
        <w:rPr>
          <w:rFonts w:ascii="Times New Roman" w:eastAsia="Times New Roman" w:hAnsi="Times New Roman"/>
          <w:sz w:val="24"/>
        </w:rPr>
        <w:t>be entitled to dispute liability of the Security Provider for the balance remaining due after such adjustment.</w:t>
      </w:r>
    </w:p>
    <w:p w:rsidR="00000000" w:rsidRDefault="006F13F1">
      <w:pPr>
        <w:spacing w:line="14" w:lineRule="exact"/>
        <w:rPr>
          <w:rFonts w:ascii="Times New Roman" w:eastAsia="Times New Roman" w:hAnsi="Times New Roman"/>
        </w:rPr>
      </w:pPr>
    </w:p>
    <w:p w:rsidR="00000000" w:rsidRDefault="006F13F1" w:rsidP="006F13F1">
      <w:pPr>
        <w:numPr>
          <w:ilvl w:val="0"/>
          <w:numId w:val="319"/>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Payment of Taxes</w:t>
      </w:r>
    </w:p>
    <w:p w:rsidR="00000000" w:rsidRDefault="006F13F1">
      <w:pPr>
        <w:spacing w:line="55" w:lineRule="exact"/>
        <w:rPr>
          <w:rFonts w:ascii="Times New Roman" w:eastAsia="Times New Roman" w:hAnsi="Times New Roman"/>
          <w:sz w:val="24"/>
        </w:rPr>
      </w:pPr>
    </w:p>
    <w:p w:rsidR="00000000" w:rsidRDefault="006F13F1">
      <w:pPr>
        <w:spacing w:line="275" w:lineRule="auto"/>
        <w:ind w:left="1140"/>
        <w:jc w:val="both"/>
        <w:rPr>
          <w:rFonts w:ascii="Times New Roman" w:eastAsia="Times New Roman" w:hAnsi="Times New Roman"/>
          <w:sz w:val="24"/>
        </w:rPr>
      </w:pPr>
      <w:r>
        <w:rPr>
          <w:rFonts w:ascii="Times New Roman" w:eastAsia="Times New Roman" w:hAnsi="Times New Roman"/>
          <w:sz w:val="24"/>
        </w:rPr>
        <w:t>The Security Provider shall pay all rents, taxes and outgoings in respec</w:t>
      </w:r>
      <w:r>
        <w:rPr>
          <w:rFonts w:ascii="Times New Roman" w:eastAsia="Times New Roman" w:hAnsi="Times New Roman"/>
          <w:sz w:val="24"/>
        </w:rPr>
        <w:t>t of the Charged Assets and/ or any immovable property in or on which such of the Charged Assets may for the time being be lying / or stored and shall keep such immovable property insured against loss or damage by fire and against such other risk as may be</w:t>
      </w:r>
      <w:r>
        <w:rPr>
          <w:rFonts w:ascii="Times New Roman" w:eastAsia="Times New Roman" w:hAnsi="Times New Roman"/>
          <w:sz w:val="24"/>
        </w:rPr>
        <w:t xml:space="preserve"> required by Axis Bank and shall produce a copy of the policies of insurance to Bank whenever required by the Bank. In the event the Security Provider fails to procure or maintain such insurance to the satisfaction of the Bank, Bank shall be entitled (thou</w:t>
      </w:r>
      <w:r>
        <w:rPr>
          <w:rFonts w:ascii="Times New Roman" w:eastAsia="Times New Roman" w:hAnsi="Times New Roman"/>
          <w:sz w:val="24"/>
        </w:rPr>
        <w:t>gh not bound to do so) to procure/ maintain such insurance on the immovable properties over which the Charged Assets or part thereof is situated. Any payments made by Axis Bank be reimbursed by the Security Provider to Axis Bank together with interest ther</w:t>
      </w:r>
      <w:r>
        <w:rPr>
          <w:rFonts w:ascii="Times New Roman" w:eastAsia="Times New Roman" w:hAnsi="Times New Roman"/>
          <w:sz w:val="24"/>
        </w:rPr>
        <w:t>eon at the interest rate and in the manner as applicable to the Facilities under the Facility Agreement, from the date of payment till the repayment thereof and until such Secured Obligations is fulfilled by the Security Provider, the same shall be a charg</w:t>
      </w:r>
      <w:r>
        <w:rPr>
          <w:rFonts w:ascii="Times New Roman" w:eastAsia="Times New Roman" w:hAnsi="Times New Roman"/>
          <w:sz w:val="24"/>
        </w:rPr>
        <w:t>e on the Charged Assets.</w:t>
      </w:r>
    </w:p>
    <w:p w:rsidR="00000000" w:rsidRDefault="006F13F1">
      <w:pPr>
        <w:spacing w:line="3" w:lineRule="exact"/>
        <w:rPr>
          <w:rFonts w:ascii="Times New Roman" w:eastAsia="Times New Roman" w:hAnsi="Times New Roman"/>
          <w:sz w:val="24"/>
        </w:rPr>
      </w:pPr>
    </w:p>
    <w:p w:rsidR="00000000" w:rsidRDefault="006F13F1" w:rsidP="006F13F1">
      <w:pPr>
        <w:numPr>
          <w:ilvl w:val="0"/>
          <w:numId w:val="319"/>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Delivery of Books</w:t>
      </w:r>
    </w:p>
    <w:p w:rsidR="00000000" w:rsidRDefault="006F13F1">
      <w:pPr>
        <w:spacing w:line="53" w:lineRule="exact"/>
        <w:rPr>
          <w:rFonts w:ascii="Times New Roman" w:eastAsia="Times New Roman" w:hAnsi="Times New Roman"/>
          <w:sz w:val="24"/>
        </w:rPr>
      </w:pPr>
    </w:p>
    <w:p w:rsidR="00000000" w:rsidRDefault="006F13F1">
      <w:pPr>
        <w:spacing w:line="272" w:lineRule="auto"/>
        <w:ind w:left="1140"/>
        <w:jc w:val="both"/>
        <w:rPr>
          <w:rFonts w:ascii="Times New Roman" w:eastAsia="Times New Roman" w:hAnsi="Times New Roman"/>
          <w:sz w:val="24"/>
        </w:rPr>
      </w:pPr>
      <w:r>
        <w:rPr>
          <w:rFonts w:ascii="Times New Roman" w:eastAsia="Times New Roman" w:hAnsi="Times New Roman"/>
          <w:sz w:val="24"/>
        </w:rPr>
        <w:t>In respect of book debts provided by way of security to the Bank hereunder, the Security Provider shall transfer and deliver to the Bank contracts, securities, bazaar chits, bills, notes, hundies and all other d</w:t>
      </w:r>
      <w:r>
        <w:rPr>
          <w:rFonts w:ascii="Times New Roman" w:eastAsia="Times New Roman" w:hAnsi="Times New Roman"/>
          <w:sz w:val="24"/>
        </w:rPr>
        <w:t>ocuments and sign all deeds, papers and documents required in connection thereto.</w:t>
      </w:r>
    </w:p>
    <w:p w:rsidR="00000000" w:rsidRDefault="006F13F1">
      <w:pPr>
        <w:spacing w:line="6" w:lineRule="exact"/>
        <w:rPr>
          <w:rFonts w:ascii="Times New Roman" w:eastAsia="Times New Roman" w:hAnsi="Times New Roman"/>
          <w:sz w:val="24"/>
        </w:rPr>
      </w:pPr>
    </w:p>
    <w:p w:rsidR="00000000" w:rsidRDefault="006F13F1" w:rsidP="006F13F1">
      <w:pPr>
        <w:numPr>
          <w:ilvl w:val="0"/>
          <w:numId w:val="319"/>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Inspection Rights</w:t>
      </w:r>
    </w:p>
    <w:p w:rsidR="00000000" w:rsidRDefault="006F13F1">
      <w:pPr>
        <w:spacing w:line="53" w:lineRule="exact"/>
        <w:rPr>
          <w:rFonts w:ascii="Times New Roman" w:eastAsia="Times New Roman" w:hAnsi="Times New Roman"/>
          <w:sz w:val="24"/>
        </w:rPr>
      </w:pPr>
    </w:p>
    <w:p w:rsidR="00000000" w:rsidRDefault="006F13F1">
      <w:pPr>
        <w:spacing w:line="275" w:lineRule="auto"/>
        <w:ind w:left="1140"/>
        <w:jc w:val="both"/>
        <w:rPr>
          <w:rFonts w:ascii="Times New Roman" w:eastAsia="Times New Roman" w:hAnsi="Times New Roman"/>
          <w:sz w:val="24"/>
        </w:rPr>
      </w:pPr>
      <w:r>
        <w:rPr>
          <w:rFonts w:ascii="Times New Roman" w:eastAsia="Times New Roman" w:hAnsi="Times New Roman"/>
          <w:sz w:val="24"/>
        </w:rPr>
        <w:t>Axis Bank</w:t>
      </w:r>
      <w:r>
        <w:rPr>
          <w:rFonts w:ascii="Times New Roman" w:eastAsia="Times New Roman" w:hAnsi="Times New Roman"/>
          <w:sz w:val="24"/>
        </w:rPr>
        <w:t>’s authorized person(s), nominee(s) shall be entitled, at all times without notice to the Security Provider and at the risk and expenses of the S</w:t>
      </w:r>
      <w:r>
        <w:rPr>
          <w:rFonts w:ascii="Times New Roman" w:eastAsia="Times New Roman" w:hAnsi="Times New Roman"/>
          <w:sz w:val="24"/>
        </w:rPr>
        <w:t>ecurity Provider and, if so required, as attorney for and in the name of the Security Provider, to enter any place where the Charged Assets and / or all records and documents in relation thereto may be kept and inspect, value, insure, superintendent dispos</w:t>
      </w:r>
      <w:r>
        <w:rPr>
          <w:rFonts w:ascii="Times New Roman" w:eastAsia="Times New Roman" w:hAnsi="Times New Roman"/>
          <w:sz w:val="24"/>
        </w:rPr>
        <w:t>al and / or take particulars of all or any part of the Charged Assets and check any statements, accounts, reports, information, books of accounts, and for the purpose of such entry, do all acts, deeds and things deemed necessary by Axis Bank including brea</w:t>
      </w:r>
      <w:r>
        <w:rPr>
          <w:rFonts w:ascii="Times New Roman" w:eastAsia="Times New Roman" w:hAnsi="Times New Roman"/>
          <w:sz w:val="24"/>
        </w:rPr>
        <w:t xml:space="preserve">king open of any place where the Charged Assets and / or records and documents in relation thereto may be lying or stored or kept; the Security Provider undertakes that unimpaired access to the aforesaid place will be made available to Axis Bank and their </w:t>
      </w:r>
      <w:r>
        <w:rPr>
          <w:rFonts w:ascii="Times New Roman" w:eastAsia="Times New Roman" w:hAnsi="Times New Roman"/>
          <w:sz w:val="24"/>
        </w:rPr>
        <w:t>respective agents and nominees at all times as may be required by Axis Bank.</w:t>
      </w:r>
    </w:p>
    <w:p w:rsidR="00000000" w:rsidRDefault="006F13F1">
      <w:pPr>
        <w:spacing w:line="2" w:lineRule="exact"/>
        <w:rPr>
          <w:rFonts w:ascii="Times New Roman" w:eastAsia="Times New Roman" w:hAnsi="Times New Roman"/>
          <w:sz w:val="24"/>
        </w:rPr>
      </w:pPr>
    </w:p>
    <w:p w:rsidR="00000000" w:rsidRDefault="006F13F1" w:rsidP="006F13F1">
      <w:pPr>
        <w:numPr>
          <w:ilvl w:val="0"/>
          <w:numId w:val="319"/>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Availability of Surplus</w:t>
      </w:r>
    </w:p>
    <w:p w:rsidR="00000000" w:rsidRDefault="006F13F1">
      <w:pPr>
        <w:spacing w:line="55" w:lineRule="exact"/>
        <w:rPr>
          <w:rFonts w:ascii="Times New Roman" w:eastAsia="Times New Roman" w:hAnsi="Times New Roman"/>
          <w:sz w:val="24"/>
        </w:rPr>
      </w:pPr>
    </w:p>
    <w:p w:rsidR="00000000" w:rsidRDefault="006F13F1">
      <w:pPr>
        <w:spacing w:line="271" w:lineRule="auto"/>
        <w:ind w:left="1140"/>
        <w:jc w:val="both"/>
        <w:rPr>
          <w:rFonts w:ascii="Times New Roman" w:eastAsia="Times New Roman" w:hAnsi="Times New Roman"/>
          <w:sz w:val="24"/>
        </w:rPr>
      </w:pPr>
      <w:r>
        <w:rPr>
          <w:rFonts w:ascii="Times New Roman" w:eastAsia="Times New Roman" w:hAnsi="Times New Roman"/>
          <w:sz w:val="24"/>
        </w:rPr>
        <w:t>If there shall be a surplus available in the hands of the Bank after payment of the Secured Obligation, such surplus shall be applied by the Bank in acco</w:t>
      </w:r>
      <w:r>
        <w:rPr>
          <w:rFonts w:ascii="Times New Roman" w:eastAsia="Times New Roman" w:hAnsi="Times New Roman"/>
          <w:sz w:val="24"/>
        </w:rPr>
        <w:t>rdance with the Facility Agreements and can also be utilized towards payment or liquidation of all and any other monies which shall be or may become due from the Security Provider</w:t>
      </w:r>
    </w:p>
    <w:p w:rsidR="00000000" w:rsidRDefault="006F13F1">
      <w:pPr>
        <w:spacing w:line="271" w:lineRule="auto"/>
        <w:ind w:left="1140"/>
        <w:jc w:val="both"/>
        <w:rPr>
          <w:rFonts w:ascii="Times New Roman" w:eastAsia="Times New Roman" w:hAnsi="Times New Roman"/>
          <w:sz w:val="24"/>
        </w:rPr>
        <w:sectPr w:rsidR="00000000">
          <w:pgSz w:w="12240" w:h="15840"/>
          <w:pgMar w:top="1440" w:right="1440" w:bottom="1156"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3" w:name="page184"/>
      <w:bookmarkEnd w:id="183"/>
    </w:p>
    <w:p w:rsidR="00000000" w:rsidRDefault="006F13F1">
      <w:pPr>
        <w:spacing w:line="270" w:lineRule="auto"/>
        <w:ind w:left="1140"/>
        <w:jc w:val="both"/>
        <w:rPr>
          <w:rFonts w:ascii="Times New Roman" w:eastAsia="Times New Roman" w:hAnsi="Times New Roman"/>
          <w:sz w:val="24"/>
        </w:rPr>
      </w:pPr>
      <w:r>
        <w:rPr>
          <w:rFonts w:ascii="Times New Roman" w:eastAsia="Times New Roman" w:hAnsi="Times New Roman"/>
          <w:sz w:val="24"/>
        </w:rPr>
        <w:t xml:space="preserve">to the Bank whether solely or jointly with any other person or persons or </w:t>
      </w:r>
      <w:r>
        <w:rPr>
          <w:rFonts w:ascii="Times New Roman" w:eastAsia="Times New Roman" w:hAnsi="Times New Roman"/>
          <w:sz w:val="24"/>
        </w:rPr>
        <w:t>company. The Security Provider hereby expressly agrees and acknowledges the right of the Bank to utilize the surplus in the manner as specified herein.</w:t>
      </w:r>
    </w:p>
    <w:p w:rsidR="00000000" w:rsidRDefault="006F13F1">
      <w:pPr>
        <w:spacing w:line="9" w:lineRule="exact"/>
        <w:rPr>
          <w:rFonts w:ascii="Times New Roman" w:eastAsia="Times New Roman" w:hAnsi="Times New Roman"/>
        </w:rPr>
      </w:pPr>
    </w:p>
    <w:p w:rsidR="00000000" w:rsidRDefault="006F13F1" w:rsidP="006F13F1">
      <w:pPr>
        <w:numPr>
          <w:ilvl w:val="0"/>
          <w:numId w:val="320"/>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Title on the Charged Assets</w:t>
      </w:r>
    </w:p>
    <w:p w:rsidR="00000000" w:rsidRDefault="006F13F1">
      <w:pPr>
        <w:spacing w:line="53" w:lineRule="exact"/>
        <w:rPr>
          <w:rFonts w:ascii="Times New Roman" w:eastAsia="Times New Roman" w:hAnsi="Times New Roman"/>
          <w:sz w:val="24"/>
        </w:rPr>
      </w:pPr>
    </w:p>
    <w:p w:rsidR="00000000" w:rsidRDefault="006F13F1">
      <w:pPr>
        <w:spacing w:line="274" w:lineRule="auto"/>
        <w:ind w:left="1140"/>
        <w:jc w:val="both"/>
        <w:rPr>
          <w:rFonts w:ascii="Times New Roman" w:eastAsia="Times New Roman" w:hAnsi="Times New Roman"/>
          <w:sz w:val="24"/>
        </w:rPr>
      </w:pPr>
      <w:r>
        <w:rPr>
          <w:rFonts w:ascii="Times New Roman" w:eastAsia="Times New Roman" w:hAnsi="Times New Roman"/>
          <w:sz w:val="24"/>
        </w:rPr>
        <w:t>Save as permitted herein the Security Provider hereby declares that the Ch</w:t>
      </w:r>
      <w:r>
        <w:rPr>
          <w:rFonts w:ascii="Times New Roman" w:eastAsia="Times New Roman" w:hAnsi="Times New Roman"/>
          <w:sz w:val="24"/>
        </w:rPr>
        <w:t>arged Assets are and will at all times be the absolute property of the Security Provider at the sole disposal of the Security Provider and subject to the charges created and/or are to be created as permitted under the Facility Agreements be free from any c</w:t>
      </w:r>
      <w:r>
        <w:rPr>
          <w:rFonts w:ascii="Times New Roman" w:eastAsia="Times New Roman" w:hAnsi="Times New Roman"/>
          <w:sz w:val="24"/>
        </w:rPr>
        <w:t>harge, trust, pledge, lien, claim or encumbrance and as to future goods / assets, the same shall likewise be unencumbered, absolute and disposable property of the Security Provider with full power of disposition over the same. The Security Provider shall n</w:t>
      </w:r>
      <w:r>
        <w:rPr>
          <w:rFonts w:ascii="Times New Roman" w:eastAsia="Times New Roman" w:hAnsi="Times New Roman"/>
          <w:sz w:val="24"/>
        </w:rPr>
        <w:t>ot compound or release any of the book debts, if any, constituting part of neither the Charged Assets nor do anything whereby the recovery of the same may be impeded, delayed or prevented without the approval of the Axis Bank.</w:t>
      </w:r>
    </w:p>
    <w:p w:rsidR="00000000" w:rsidRDefault="006F13F1">
      <w:pPr>
        <w:spacing w:line="10" w:lineRule="exact"/>
        <w:rPr>
          <w:rFonts w:ascii="Times New Roman" w:eastAsia="Times New Roman" w:hAnsi="Times New Roman"/>
          <w:sz w:val="24"/>
        </w:rPr>
      </w:pPr>
    </w:p>
    <w:p w:rsidR="00000000" w:rsidRDefault="006F13F1" w:rsidP="006F13F1">
      <w:pPr>
        <w:numPr>
          <w:ilvl w:val="0"/>
          <w:numId w:val="320"/>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Charged Assets are movable g</w:t>
      </w:r>
      <w:r>
        <w:rPr>
          <w:rFonts w:ascii="Times New Roman" w:eastAsia="Times New Roman" w:hAnsi="Times New Roman"/>
          <w:sz w:val="24"/>
          <w:u w:val="single"/>
        </w:rPr>
        <w:t>oods</w:t>
      </w:r>
    </w:p>
    <w:p w:rsidR="00000000" w:rsidRDefault="006F13F1">
      <w:pPr>
        <w:spacing w:line="55" w:lineRule="exact"/>
        <w:rPr>
          <w:rFonts w:ascii="Times New Roman" w:eastAsia="Times New Roman" w:hAnsi="Times New Roman"/>
          <w:sz w:val="24"/>
        </w:rPr>
      </w:pPr>
    </w:p>
    <w:p w:rsidR="00000000" w:rsidRDefault="006F13F1">
      <w:pPr>
        <w:spacing w:line="271" w:lineRule="auto"/>
        <w:ind w:left="1140"/>
        <w:jc w:val="both"/>
        <w:rPr>
          <w:rFonts w:ascii="Times New Roman" w:eastAsia="Times New Roman" w:hAnsi="Times New Roman"/>
          <w:sz w:val="24"/>
        </w:rPr>
      </w:pPr>
      <w:r>
        <w:rPr>
          <w:rFonts w:ascii="Times New Roman" w:eastAsia="Times New Roman" w:hAnsi="Times New Roman"/>
          <w:sz w:val="24"/>
        </w:rPr>
        <w:t>The Security Provider hereby declares that none of the equipment(s) and / or machinery(ies), if any, forming part of the Charged Assets, is / are attached to the earth or permanently fastened to anything attached to the earth with the intension of ma</w:t>
      </w:r>
      <w:r>
        <w:rPr>
          <w:rFonts w:ascii="Times New Roman" w:eastAsia="Times New Roman" w:hAnsi="Times New Roman"/>
          <w:sz w:val="24"/>
        </w:rPr>
        <w:t>king or causing it / them as immoveable property(ies) and further agrees and</w:t>
      </w:r>
    </w:p>
    <w:p w:rsidR="00000000" w:rsidRDefault="006F13F1">
      <w:pPr>
        <w:spacing w:line="23" w:lineRule="exact"/>
        <w:rPr>
          <w:rFonts w:ascii="Times New Roman" w:eastAsia="Times New Roman" w:hAnsi="Times New Roman"/>
        </w:rPr>
      </w:pPr>
    </w:p>
    <w:p w:rsidR="00000000" w:rsidRDefault="006F13F1">
      <w:pPr>
        <w:spacing w:line="272" w:lineRule="auto"/>
        <w:ind w:left="1140"/>
        <w:jc w:val="both"/>
        <w:rPr>
          <w:rFonts w:ascii="Times New Roman" w:eastAsia="Times New Roman" w:hAnsi="Times New Roman"/>
          <w:sz w:val="24"/>
        </w:rPr>
      </w:pPr>
      <w:r>
        <w:rPr>
          <w:rFonts w:ascii="Times New Roman" w:eastAsia="Times New Roman" w:hAnsi="Times New Roman"/>
          <w:sz w:val="24"/>
        </w:rPr>
        <w:t>undertakes that during the currency of this security it will not make or cause to make the equipment(s) and / or machinery(ies), if any, that may form part of the Charged Assets,</w:t>
      </w:r>
      <w:r>
        <w:rPr>
          <w:rFonts w:ascii="Times New Roman" w:eastAsia="Times New Roman" w:hAnsi="Times New Roman"/>
          <w:sz w:val="24"/>
        </w:rPr>
        <w:t xml:space="preserve"> attached to the earth or permanently fastened to anything attached to the earth with the intension of making or causing to make it / them as immoveable property(ies).</w:t>
      </w:r>
    </w:p>
    <w:p w:rsidR="00000000" w:rsidRDefault="006F13F1">
      <w:pPr>
        <w:spacing w:line="11" w:lineRule="exact"/>
        <w:rPr>
          <w:rFonts w:ascii="Times New Roman" w:eastAsia="Times New Roman" w:hAnsi="Times New Roman"/>
        </w:rPr>
      </w:pPr>
    </w:p>
    <w:p w:rsidR="00000000" w:rsidRDefault="006F13F1" w:rsidP="006F13F1">
      <w:pPr>
        <w:numPr>
          <w:ilvl w:val="0"/>
          <w:numId w:val="321"/>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Further documents</w:t>
      </w:r>
    </w:p>
    <w:p w:rsidR="00000000" w:rsidRDefault="006F13F1">
      <w:pPr>
        <w:spacing w:line="53" w:lineRule="exact"/>
        <w:rPr>
          <w:rFonts w:ascii="Times New Roman" w:eastAsia="Times New Roman" w:hAnsi="Times New Roman"/>
          <w:sz w:val="24"/>
        </w:rPr>
      </w:pPr>
    </w:p>
    <w:p w:rsidR="00000000" w:rsidRDefault="006F13F1">
      <w:pPr>
        <w:spacing w:line="270" w:lineRule="auto"/>
        <w:ind w:left="1140"/>
        <w:jc w:val="both"/>
        <w:rPr>
          <w:rFonts w:ascii="Times New Roman" w:eastAsia="Times New Roman" w:hAnsi="Times New Roman"/>
          <w:sz w:val="24"/>
        </w:rPr>
      </w:pPr>
      <w:r>
        <w:rPr>
          <w:rFonts w:ascii="Times New Roman" w:eastAsia="Times New Roman" w:hAnsi="Times New Roman"/>
          <w:sz w:val="24"/>
        </w:rPr>
        <w:t>The Security Provider agrees and undertakes to execute such other de</w:t>
      </w:r>
      <w:r>
        <w:rPr>
          <w:rFonts w:ascii="Times New Roman" w:eastAsia="Times New Roman" w:hAnsi="Times New Roman"/>
          <w:sz w:val="24"/>
        </w:rPr>
        <w:t>eds or documents as may be required by Axis Bank to further perfect, protect and / or enforce the security created hereunder.</w:t>
      </w:r>
    </w:p>
    <w:p w:rsidR="00000000" w:rsidRDefault="006F13F1">
      <w:pPr>
        <w:spacing w:line="9" w:lineRule="exact"/>
        <w:rPr>
          <w:rFonts w:ascii="Times New Roman" w:eastAsia="Times New Roman" w:hAnsi="Times New Roman"/>
          <w:sz w:val="24"/>
        </w:rPr>
      </w:pPr>
    </w:p>
    <w:p w:rsidR="00000000" w:rsidRDefault="006F13F1" w:rsidP="006F13F1">
      <w:pPr>
        <w:numPr>
          <w:ilvl w:val="0"/>
          <w:numId w:val="321"/>
        </w:numPr>
        <w:tabs>
          <w:tab w:val="left" w:pos="1140"/>
        </w:tabs>
        <w:spacing w:line="0" w:lineRule="atLeast"/>
        <w:ind w:left="1140" w:hanging="573"/>
        <w:rPr>
          <w:rFonts w:ascii="Times New Roman" w:eastAsia="Times New Roman" w:hAnsi="Times New Roman"/>
          <w:sz w:val="24"/>
        </w:rPr>
      </w:pPr>
      <w:r>
        <w:rPr>
          <w:rFonts w:ascii="Times New Roman" w:eastAsia="Times New Roman" w:hAnsi="Times New Roman"/>
          <w:sz w:val="24"/>
          <w:u w:val="single"/>
        </w:rPr>
        <w:t>Rights of Axis Bank</w:t>
      </w:r>
    </w:p>
    <w:p w:rsidR="00000000" w:rsidRDefault="006F13F1">
      <w:pPr>
        <w:spacing w:line="53" w:lineRule="exact"/>
        <w:rPr>
          <w:rFonts w:ascii="Times New Roman" w:eastAsia="Times New Roman" w:hAnsi="Times New Roman"/>
          <w:sz w:val="24"/>
        </w:rPr>
      </w:pPr>
    </w:p>
    <w:p w:rsidR="00000000" w:rsidRDefault="006F13F1">
      <w:pPr>
        <w:spacing w:line="272" w:lineRule="auto"/>
        <w:ind w:left="1140"/>
        <w:jc w:val="both"/>
        <w:rPr>
          <w:rFonts w:ascii="Times New Roman" w:eastAsia="Times New Roman" w:hAnsi="Times New Roman"/>
          <w:sz w:val="24"/>
        </w:rPr>
      </w:pPr>
      <w:r>
        <w:rPr>
          <w:rFonts w:ascii="Times New Roman" w:eastAsia="Times New Roman" w:hAnsi="Times New Roman"/>
          <w:sz w:val="24"/>
        </w:rPr>
        <w:t>The Security Provider agrees and covenants that nothing herein shall prejudice rights or remedies of the Axi</w:t>
      </w:r>
      <w:r>
        <w:rPr>
          <w:rFonts w:ascii="Times New Roman" w:eastAsia="Times New Roman" w:hAnsi="Times New Roman"/>
          <w:sz w:val="24"/>
        </w:rPr>
        <w:t>s Bank in respect of any present or future security / guarantee obligation or decree for any indebtedness or liability of the Security Provider to Axis Bank.</w:t>
      </w:r>
    </w:p>
    <w:p w:rsidR="00000000" w:rsidRDefault="006F13F1">
      <w:pPr>
        <w:spacing w:line="324" w:lineRule="exact"/>
        <w:rPr>
          <w:rFonts w:ascii="Times New Roman" w:eastAsia="Times New Roman" w:hAnsi="Times New Roman"/>
        </w:rPr>
      </w:pPr>
    </w:p>
    <w:p w:rsidR="00000000" w:rsidRDefault="006F13F1">
      <w:pPr>
        <w:tabs>
          <w:tab w:val="left" w:pos="700"/>
        </w:tabs>
        <w:spacing w:line="0" w:lineRule="atLeast"/>
        <w:rPr>
          <w:rFonts w:ascii="Times New Roman" w:eastAsia="Times New Roman" w:hAnsi="Times New Roman"/>
          <w:sz w:val="23"/>
          <w:u w:val="single"/>
        </w:rPr>
      </w:pPr>
      <w:r>
        <w:rPr>
          <w:rFonts w:ascii="Times New Roman" w:eastAsia="Times New Roman" w:hAnsi="Times New Roman"/>
          <w:sz w:val="24"/>
        </w:rPr>
        <w:t>5.2</w:t>
      </w:r>
      <w:r>
        <w:rPr>
          <w:rFonts w:ascii="Times New Roman" w:eastAsia="Times New Roman" w:hAnsi="Times New Roman"/>
        </w:rPr>
        <w:tab/>
      </w:r>
      <w:r>
        <w:rPr>
          <w:rFonts w:ascii="Times New Roman" w:eastAsia="Times New Roman" w:hAnsi="Times New Roman"/>
          <w:sz w:val="23"/>
          <w:u w:val="single"/>
        </w:rPr>
        <w:t>Information Covenants</w:t>
      </w:r>
    </w:p>
    <w:p w:rsidR="00000000" w:rsidRDefault="006F13F1">
      <w:pPr>
        <w:spacing w:line="53" w:lineRule="exact"/>
        <w:rPr>
          <w:rFonts w:ascii="Times New Roman" w:eastAsia="Times New Roman" w:hAnsi="Times New Roman"/>
        </w:rPr>
      </w:pPr>
    </w:p>
    <w:p w:rsidR="00000000" w:rsidRDefault="006F13F1">
      <w:pPr>
        <w:spacing w:line="273" w:lineRule="auto"/>
        <w:ind w:left="720"/>
        <w:jc w:val="both"/>
        <w:rPr>
          <w:rFonts w:ascii="Times New Roman" w:eastAsia="Times New Roman" w:hAnsi="Times New Roman"/>
          <w:sz w:val="24"/>
        </w:rPr>
      </w:pPr>
      <w:r>
        <w:rPr>
          <w:rFonts w:ascii="Times New Roman" w:eastAsia="Times New Roman" w:hAnsi="Times New Roman"/>
          <w:sz w:val="24"/>
        </w:rPr>
        <w:t>The Security Provider shall promptly furnish to the Bank copies of all</w:t>
      </w:r>
      <w:r>
        <w:rPr>
          <w:rFonts w:ascii="Times New Roman" w:eastAsia="Times New Roman" w:hAnsi="Times New Roman"/>
          <w:sz w:val="24"/>
        </w:rPr>
        <w:t xml:space="preserve"> the notices and documents that are required to be given pursuant to this Clause 5.2, as applicable, and in all cases within 2 (two) Business Days after the Security Provider obtains knowledge thereof, the Security Provider shall provide the information/ n</w:t>
      </w:r>
      <w:r>
        <w:rPr>
          <w:rFonts w:ascii="Times New Roman" w:eastAsia="Times New Roman" w:hAnsi="Times New Roman"/>
          <w:sz w:val="24"/>
        </w:rPr>
        <w:t>otice to the Bank of the following:</w:t>
      </w:r>
    </w:p>
    <w:p w:rsidR="00000000" w:rsidRDefault="006F13F1">
      <w:pPr>
        <w:spacing w:line="273" w:lineRule="auto"/>
        <w:ind w:left="720"/>
        <w:jc w:val="both"/>
        <w:rPr>
          <w:rFonts w:ascii="Times New Roman" w:eastAsia="Times New Roman" w:hAnsi="Times New Roman"/>
          <w:sz w:val="24"/>
        </w:rPr>
        <w:sectPr w:rsidR="00000000">
          <w:pgSz w:w="12240" w:h="15840"/>
          <w:pgMar w:top="1440" w:right="1440" w:bottom="1152" w:left="1440" w:header="0" w:footer="0" w:gutter="0"/>
          <w:cols w:space="0" w:equalWidth="0">
            <w:col w:w="9360"/>
          </w:cols>
          <w:docGrid w:linePitch="360"/>
        </w:sectPr>
      </w:pPr>
    </w:p>
    <w:p w:rsidR="00000000" w:rsidRDefault="006F13F1">
      <w:pPr>
        <w:spacing w:line="322" w:lineRule="exact"/>
        <w:rPr>
          <w:rFonts w:ascii="Times New Roman" w:eastAsia="Times New Roman" w:hAnsi="Times New Roman"/>
        </w:rPr>
      </w:pPr>
      <w:bookmarkStart w:id="184" w:name="page185"/>
      <w:bookmarkEnd w:id="184"/>
    </w:p>
    <w:p w:rsidR="00000000" w:rsidRDefault="006F13F1" w:rsidP="006F13F1">
      <w:pPr>
        <w:numPr>
          <w:ilvl w:val="0"/>
          <w:numId w:val="322"/>
        </w:numPr>
        <w:tabs>
          <w:tab w:val="left" w:pos="1140"/>
        </w:tabs>
        <w:spacing w:line="264" w:lineRule="auto"/>
        <w:ind w:left="1140" w:hanging="367"/>
        <w:rPr>
          <w:rFonts w:ascii="Times New Roman" w:eastAsia="Times New Roman" w:hAnsi="Times New Roman"/>
          <w:sz w:val="24"/>
        </w:rPr>
      </w:pPr>
      <w:r>
        <w:rPr>
          <w:rFonts w:ascii="Times New Roman" w:eastAsia="Times New Roman" w:hAnsi="Times New Roman"/>
          <w:sz w:val="24"/>
        </w:rPr>
        <w:t>details of any event which results in or is likely to result in the occurrence of Material Adverse Effect;</w:t>
      </w:r>
    </w:p>
    <w:p w:rsidR="00000000" w:rsidRDefault="006F13F1">
      <w:pPr>
        <w:spacing w:line="345" w:lineRule="exact"/>
        <w:rPr>
          <w:rFonts w:ascii="Times New Roman" w:eastAsia="Times New Roman" w:hAnsi="Times New Roman"/>
          <w:sz w:val="24"/>
        </w:rPr>
      </w:pPr>
    </w:p>
    <w:p w:rsidR="00000000" w:rsidRDefault="006F13F1" w:rsidP="006F13F1">
      <w:pPr>
        <w:numPr>
          <w:ilvl w:val="0"/>
          <w:numId w:val="322"/>
        </w:numPr>
        <w:tabs>
          <w:tab w:val="left" w:pos="1140"/>
        </w:tabs>
        <w:spacing w:line="270" w:lineRule="auto"/>
        <w:ind w:left="1140" w:hanging="367"/>
        <w:jc w:val="both"/>
        <w:rPr>
          <w:rFonts w:ascii="Times New Roman" w:eastAsia="Times New Roman" w:hAnsi="Times New Roman"/>
          <w:sz w:val="24"/>
        </w:rPr>
      </w:pPr>
      <w:r>
        <w:rPr>
          <w:rFonts w:ascii="Times New Roman" w:eastAsia="Times New Roman" w:hAnsi="Times New Roman"/>
          <w:sz w:val="24"/>
        </w:rPr>
        <w:t>the details of any litigation, arbitration or administrative proceedings which are current, threatened or pend</w:t>
      </w:r>
      <w:r>
        <w:rPr>
          <w:rFonts w:ascii="Times New Roman" w:eastAsia="Times New Roman" w:hAnsi="Times New Roman"/>
          <w:sz w:val="24"/>
        </w:rPr>
        <w:t>ing against the Security Provider, and which might, if adversely determined, have a Material Adverse Effect;</w:t>
      </w:r>
    </w:p>
    <w:p w:rsidR="00000000" w:rsidRDefault="006F13F1">
      <w:pPr>
        <w:spacing w:line="338" w:lineRule="exact"/>
        <w:rPr>
          <w:rFonts w:ascii="Times New Roman" w:eastAsia="Times New Roman" w:hAnsi="Times New Roman"/>
          <w:sz w:val="24"/>
        </w:rPr>
      </w:pPr>
    </w:p>
    <w:p w:rsidR="00000000" w:rsidRDefault="006F13F1" w:rsidP="006F13F1">
      <w:pPr>
        <w:numPr>
          <w:ilvl w:val="0"/>
          <w:numId w:val="322"/>
        </w:numPr>
        <w:tabs>
          <w:tab w:val="left" w:pos="1140"/>
        </w:tabs>
        <w:spacing w:line="272" w:lineRule="auto"/>
        <w:ind w:left="1140" w:hanging="367"/>
        <w:jc w:val="both"/>
        <w:rPr>
          <w:rFonts w:ascii="Times New Roman" w:eastAsia="Times New Roman" w:hAnsi="Times New Roman"/>
          <w:sz w:val="24"/>
        </w:rPr>
      </w:pPr>
      <w:r>
        <w:rPr>
          <w:rFonts w:ascii="Times New Roman" w:eastAsia="Times New Roman" w:hAnsi="Times New Roman"/>
          <w:sz w:val="24"/>
        </w:rPr>
        <w:t>the details of any notice of any application made in relation to the Security Provider under the Insolvency and Bankruptcy Code, 2016 or any notic</w:t>
      </w:r>
      <w:r>
        <w:rPr>
          <w:rFonts w:ascii="Times New Roman" w:eastAsia="Times New Roman" w:hAnsi="Times New Roman"/>
          <w:sz w:val="24"/>
        </w:rPr>
        <w:t>e received for winding up of the Security Provider, or for appointment of a receiver in relation to any of assets or business or undertaking of the Security Provider;</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22"/>
        </w:numPr>
        <w:tabs>
          <w:tab w:val="left" w:pos="1140"/>
        </w:tabs>
        <w:spacing w:line="264" w:lineRule="auto"/>
        <w:ind w:left="1140" w:hanging="367"/>
        <w:jc w:val="both"/>
        <w:rPr>
          <w:rFonts w:ascii="Times New Roman" w:eastAsia="Times New Roman" w:hAnsi="Times New Roman"/>
          <w:sz w:val="24"/>
        </w:rPr>
      </w:pPr>
      <w:r>
        <w:rPr>
          <w:rFonts w:ascii="Times New Roman" w:eastAsia="Times New Roman" w:hAnsi="Times New Roman"/>
          <w:sz w:val="24"/>
        </w:rPr>
        <w:t>the details of any proposal by any Governmental Authority to acquire compulsorily the Se</w:t>
      </w:r>
      <w:r>
        <w:rPr>
          <w:rFonts w:ascii="Times New Roman" w:eastAsia="Times New Roman" w:hAnsi="Times New Roman"/>
          <w:sz w:val="24"/>
        </w:rPr>
        <w:t>curity Provider, any of the Charged Assets or any part of the Security</w:t>
      </w:r>
    </w:p>
    <w:p w:rsidR="00000000" w:rsidRDefault="006F13F1">
      <w:pPr>
        <w:spacing w:line="28" w:lineRule="exact"/>
        <w:rPr>
          <w:rFonts w:ascii="Times New Roman" w:eastAsia="Times New Roman" w:hAnsi="Times New Roman"/>
          <w:sz w:val="24"/>
        </w:rPr>
      </w:pPr>
    </w:p>
    <w:p w:rsidR="00000000" w:rsidRDefault="006F13F1">
      <w:pPr>
        <w:spacing w:line="264" w:lineRule="auto"/>
        <w:ind w:left="1140"/>
        <w:rPr>
          <w:rFonts w:ascii="Times New Roman" w:eastAsia="Times New Roman" w:hAnsi="Times New Roman"/>
          <w:sz w:val="24"/>
        </w:rPr>
      </w:pPr>
      <w:r>
        <w:rPr>
          <w:rFonts w:ascii="Times New Roman" w:eastAsia="Times New Roman" w:hAnsi="Times New Roman"/>
          <w:sz w:val="24"/>
        </w:rPr>
        <w:t>Provider</w:t>
      </w:r>
      <w:r>
        <w:rPr>
          <w:rFonts w:ascii="Times New Roman" w:eastAsia="Times New Roman" w:hAnsi="Times New Roman"/>
          <w:sz w:val="24"/>
        </w:rPr>
        <w:t>’s business or assets (whether or not constituting an Event of Default hereunder);</w:t>
      </w:r>
    </w:p>
    <w:p w:rsidR="00000000" w:rsidRDefault="006F13F1">
      <w:pPr>
        <w:spacing w:line="343" w:lineRule="exact"/>
        <w:rPr>
          <w:rFonts w:ascii="Times New Roman" w:eastAsia="Times New Roman" w:hAnsi="Times New Roman"/>
          <w:sz w:val="24"/>
        </w:rPr>
      </w:pPr>
    </w:p>
    <w:p w:rsidR="00000000" w:rsidRDefault="006F13F1" w:rsidP="006F13F1">
      <w:pPr>
        <w:numPr>
          <w:ilvl w:val="0"/>
          <w:numId w:val="322"/>
        </w:numPr>
        <w:tabs>
          <w:tab w:val="left" w:pos="1140"/>
        </w:tabs>
        <w:spacing w:line="266" w:lineRule="auto"/>
        <w:ind w:left="1140" w:hanging="367"/>
        <w:rPr>
          <w:rFonts w:ascii="Times New Roman" w:eastAsia="Times New Roman" w:hAnsi="Times New Roman"/>
          <w:sz w:val="24"/>
        </w:rPr>
      </w:pPr>
      <w:r>
        <w:rPr>
          <w:rFonts w:ascii="Times New Roman" w:eastAsia="Times New Roman" w:hAnsi="Times New Roman"/>
          <w:sz w:val="24"/>
        </w:rPr>
        <w:t>the occurrence of the Event of Default (and the steps, if any, being taken to remedy it);</w:t>
      </w:r>
    </w:p>
    <w:p w:rsidR="00000000" w:rsidRDefault="006F13F1">
      <w:pPr>
        <w:spacing w:line="341" w:lineRule="exact"/>
        <w:rPr>
          <w:rFonts w:ascii="Times New Roman" w:eastAsia="Times New Roman" w:hAnsi="Times New Roman"/>
          <w:sz w:val="24"/>
        </w:rPr>
      </w:pPr>
    </w:p>
    <w:p w:rsidR="00000000" w:rsidRDefault="006F13F1" w:rsidP="006F13F1">
      <w:pPr>
        <w:numPr>
          <w:ilvl w:val="0"/>
          <w:numId w:val="322"/>
        </w:numPr>
        <w:tabs>
          <w:tab w:val="left" w:pos="1140"/>
        </w:tabs>
        <w:spacing w:line="272" w:lineRule="auto"/>
        <w:ind w:left="1140" w:hanging="367"/>
        <w:jc w:val="both"/>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he occurrence of any event or the existence of any circumstances which constitutes or results in any declaration, representation, warranty, covenant or condition under the Financing Documents to which the Security Provider is a party, being or becoming unt</w:t>
      </w:r>
      <w:r>
        <w:rPr>
          <w:rFonts w:ascii="Times New Roman" w:eastAsia="Times New Roman" w:hAnsi="Times New Roman"/>
          <w:sz w:val="24"/>
        </w:rPr>
        <w:t>rue or incorrect in any respect; and</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22"/>
        </w:numPr>
        <w:tabs>
          <w:tab w:val="left" w:pos="1140"/>
        </w:tabs>
        <w:spacing w:line="272" w:lineRule="auto"/>
        <w:ind w:left="1140" w:hanging="367"/>
        <w:jc w:val="both"/>
        <w:rPr>
          <w:rFonts w:ascii="Times New Roman" w:eastAsia="Times New Roman" w:hAnsi="Times New Roman"/>
          <w:sz w:val="24"/>
        </w:rPr>
      </w:pPr>
      <w:r>
        <w:rPr>
          <w:rFonts w:ascii="Times New Roman" w:eastAsia="Times New Roman" w:hAnsi="Times New Roman"/>
          <w:sz w:val="24"/>
        </w:rPr>
        <w:t>the occurrence of any event which results or is likely to result in the closure of the factory or stoppage of work or operation of the Security Provider due to strike, lock-out, mechanical breakdown, want of raw materi</w:t>
      </w:r>
      <w:r>
        <w:rPr>
          <w:rFonts w:ascii="Times New Roman" w:eastAsia="Times New Roman" w:hAnsi="Times New Roman"/>
          <w:sz w:val="24"/>
        </w:rPr>
        <w:t>als, non-movement of finished goods, power storage or/and for any other reason.</w:t>
      </w:r>
    </w:p>
    <w:p w:rsidR="00000000" w:rsidRDefault="006F13F1">
      <w:pPr>
        <w:spacing w:line="328" w:lineRule="exact"/>
        <w:rPr>
          <w:rFonts w:ascii="Times New Roman" w:eastAsia="Times New Roman" w:hAnsi="Times New Roman"/>
        </w:rPr>
      </w:pPr>
    </w:p>
    <w:p w:rsidR="00000000" w:rsidRDefault="006F13F1" w:rsidP="006F13F1">
      <w:pPr>
        <w:numPr>
          <w:ilvl w:val="0"/>
          <w:numId w:val="32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u w:val="single"/>
        </w:rPr>
        <w:t>Consequences of Events of Default</w:t>
      </w:r>
    </w:p>
    <w:p w:rsidR="00000000" w:rsidRDefault="006F13F1">
      <w:pPr>
        <w:spacing w:line="51" w:lineRule="exact"/>
        <w:rPr>
          <w:rFonts w:ascii="Times New Roman" w:eastAsia="Times New Roman" w:hAnsi="Times New Roman"/>
        </w:rPr>
      </w:pPr>
    </w:p>
    <w:p w:rsidR="00000000" w:rsidRDefault="006F13F1">
      <w:pPr>
        <w:tabs>
          <w:tab w:val="left" w:pos="700"/>
        </w:tabs>
        <w:spacing w:line="273" w:lineRule="auto"/>
        <w:ind w:left="720" w:hanging="719"/>
        <w:jc w:val="both"/>
        <w:rPr>
          <w:rFonts w:ascii="Times New Roman" w:eastAsia="Times New Roman" w:hAnsi="Times New Roman"/>
          <w:sz w:val="24"/>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4"/>
        </w:rPr>
        <w:t>On the occurrence of an Event of Default, the Bank or their nominees or authorized persons shall without any notice and without assignin</w:t>
      </w:r>
      <w:r>
        <w:rPr>
          <w:rFonts w:ascii="Times New Roman" w:eastAsia="Times New Roman" w:hAnsi="Times New Roman"/>
          <w:sz w:val="24"/>
        </w:rPr>
        <w:t>g any reason and at the risk and the expense of the Borrower and/or the Security Provider, if necessary, as attorney for and in the name of the Security Provider, be entitled (without prejudiced to any other rights and remedies) exercise such rights and re</w:t>
      </w:r>
      <w:r>
        <w:rPr>
          <w:rFonts w:ascii="Times New Roman" w:eastAsia="Times New Roman" w:hAnsi="Times New Roman"/>
          <w:sz w:val="24"/>
        </w:rPr>
        <w:t>medies, including (but not limited to):</w:t>
      </w:r>
    </w:p>
    <w:p w:rsidR="00000000" w:rsidRDefault="006F13F1">
      <w:pPr>
        <w:spacing w:line="17" w:lineRule="exact"/>
        <w:rPr>
          <w:rFonts w:ascii="Times New Roman" w:eastAsia="Times New Roman" w:hAnsi="Times New Roman"/>
        </w:rPr>
      </w:pPr>
    </w:p>
    <w:p w:rsidR="00000000" w:rsidRDefault="006F13F1" w:rsidP="006F13F1">
      <w:pPr>
        <w:numPr>
          <w:ilvl w:val="0"/>
          <w:numId w:val="324"/>
        </w:numPr>
        <w:tabs>
          <w:tab w:val="left" w:pos="1440"/>
        </w:tabs>
        <w:spacing w:line="270" w:lineRule="auto"/>
        <w:ind w:left="1440" w:hanging="720"/>
        <w:jc w:val="both"/>
        <w:rPr>
          <w:rFonts w:ascii="Times New Roman" w:eastAsia="Times New Roman" w:hAnsi="Times New Roman"/>
          <w:sz w:val="24"/>
        </w:rPr>
      </w:pPr>
      <w:r>
        <w:rPr>
          <w:rFonts w:ascii="Times New Roman" w:eastAsia="Times New Roman" w:hAnsi="Times New Roman"/>
          <w:sz w:val="24"/>
        </w:rPr>
        <w:t>to enter into and upon the premises of the Security Provider and / or any other person who then has possession of the Charged Assets, to seize, recover, collect, withdraw, receive the Charged Assets and / or any inc</w:t>
      </w:r>
      <w:r>
        <w:rPr>
          <w:rFonts w:ascii="Times New Roman" w:eastAsia="Times New Roman" w:hAnsi="Times New Roman"/>
          <w:sz w:val="24"/>
        </w:rPr>
        <w:t>ome, profits and the</w:t>
      </w:r>
    </w:p>
    <w:p w:rsidR="00000000" w:rsidRDefault="006F13F1">
      <w:pPr>
        <w:tabs>
          <w:tab w:val="left" w:pos="1440"/>
        </w:tabs>
        <w:spacing w:line="270" w:lineRule="auto"/>
        <w:ind w:left="1440" w:hanging="720"/>
        <w:jc w:val="both"/>
        <w:rPr>
          <w:rFonts w:ascii="Times New Roman" w:eastAsia="Times New Roman" w:hAnsi="Times New Roman"/>
          <w:sz w:val="24"/>
        </w:rPr>
        <w:sectPr w:rsidR="00000000">
          <w:pgSz w:w="12240" w:h="15840"/>
          <w:pgMar w:top="1440" w:right="1440" w:bottom="1154"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5" w:name="page186"/>
      <w:bookmarkEnd w:id="185"/>
    </w:p>
    <w:p w:rsidR="00000000" w:rsidRDefault="006F13F1">
      <w:pPr>
        <w:spacing w:line="264" w:lineRule="auto"/>
        <w:ind w:left="1440"/>
        <w:rPr>
          <w:rFonts w:ascii="Times New Roman" w:eastAsia="Times New Roman" w:hAnsi="Times New Roman"/>
          <w:sz w:val="24"/>
        </w:rPr>
      </w:pPr>
      <w:r>
        <w:rPr>
          <w:rFonts w:ascii="Times New Roman" w:eastAsia="Times New Roman" w:hAnsi="Times New Roman"/>
          <w:sz w:val="24"/>
        </w:rPr>
        <w:t>benefits thereof without interruption or hindrance by the Security Provider and / or by any person(s);</w:t>
      </w:r>
    </w:p>
    <w:p w:rsidR="00000000" w:rsidRDefault="006F13F1">
      <w:pPr>
        <w:spacing w:line="14" w:lineRule="exact"/>
        <w:rPr>
          <w:rFonts w:ascii="Times New Roman" w:eastAsia="Times New Roman" w:hAnsi="Times New Roman"/>
        </w:rPr>
      </w:pPr>
    </w:p>
    <w:p w:rsidR="00000000" w:rsidRDefault="006F13F1" w:rsidP="006F13F1">
      <w:pPr>
        <w:numPr>
          <w:ilvl w:val="0"/>
          <w:numId w:val="325"/>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to remove, and / or sell by public auction or by private contract, dispatch or</w:t>
      </w:r>
    </w:p>
    <w:p w:rsidR="00000000" w:rsidRDefault="006F13F1">
      <w:pPr>
        <w:spacing w:line="55" w:lineRule="exact"/>
        <w:rPr>
          <w:rFonts w:ascii="Times New Roman" w:eastAsia="Times New Roman" w:hAnsi="Times New Roman"/>
        </w:rPr>
      </w:pPr>
    </w:p>
    <w:p w:rsidR="00000000" w:rsidRDefault="006F13F1">
      <w:pPr>
        <w:spacing w:line="273" w:lineRule="auto"/>
        <w:ind w:left="1440"/>
        <w:jc w:val="both"/>
        <w:rPr>
          <w:rFonts w:ascii="Times New Roman" w:eastAsia="Times New Roman" w:hAnsi="Times New Roman"/>
          <w:sz w:val="24"/>
        </w:rPr>
      </w:pPr>
      <w:r>
        <w:rPr>
          <w:rFonts w:ascii="Times New Roman" w:eastAsia="Times New Roman" w:hAnsi="Times New Roman"/>
          <w:sz w:val="24"/>
        </w:rPr>
        <w:t xml:space="preserve">consign for realization or otherwise dispose off </w:t>
      </w:r>
      <w:r>
        <w:rPr>
          <w:rFonts w:ascii="Times New Roman" w:eastAsia="Times New Roman" w:hAnsi="Times New Roman"/>
          <w:sz w:val="24"/>
        </w:rPr>
        <w:t xml:space="preserve">or deal with all or any part of the Charged Assets and enforce, realize, settle, compromise and deal with any rights or claims relating thereto without being bound to exercise any of these powers or be liable for any losses in the exercise or non exercise </w:t>
      </w:r>
      <w:r>
        <w:rPr>
          <w:rFonts w:ascii="Times New Roman" w:eastAsia="Times New Roman" w:hAnsi="Times New Roman"/>
          <w:sz w:val="24"/>
        </w:rPr>
        <w:t>thereof without intervention of any court of law;</w:t>
      </w:r>
    </w:p>
    <w:p w:rsidR="00000000" w:rsidRDefault="006F13F1">
      <w:pPr>
        <w:spacing w:line="17" w:lineRule="exact"/>
        <w:rPr>
          <w:rFonts w:ascii="Times New Roman" w:eastAsia="Times New Roman" w:hAnsi="Times New Roman"/>
        </w:rPr>
      </w:pPr>
    </w:p>
    <w:p w:rsidR="00000000" w:rsidRDefault="006F13F1" w:rsidP="006F13F1">
      <w:pPr>
        <w:numPr>
          <w:ilvl w:val="0"/>
          <w:numId w:val="326"/>
        </w:numPr>
        <w:tabs>
          <w:tab w:val="left" w:pos="1440"/>
        </w:tabs>
        <w:spacing w:line="274" w:lineRule="auto"/>
        <w:ind w:left="1440" w:hanging="732"/>
        <w:jc w:val="both"/>
        <w:rPr>
          <w:rFonts w:ascii="Times New Roman" w:eastAsia="Times New Roman" w:hAnsi="Times New Roman"/>
          <w:sz w:val="24"/>
        </w:rPr>
      </w:pPr>
      <w:r>
        <w:rPr>
          <w:rFonts w:ascii="Times New Roman" w:eastAsia="Times New Roman" w:hAnsi="Times New Roman"/>
          <w:sz w:val="24"/>
        </w:rPr>
        <w:t>to ask, demand, sue for, recover and receive of and from at the constituents, customers, agents and dealers of the Security Provider and all other persons liable to pay, transfer and deliver any debt or de</w:t>
      </w:r>
      <w:r>
        <w:rPr>
          <w:rFonts w:ascii="Times New Roman" w:eastAsia="Times New Roman" w:hAnsi="Times New Roman"/>
          <w:sz w:val="24"/>
        </w:rPr>
        <w:t xml:space="preserve">bts, sum or sums of money, goods, chattels and effects due and owing to the Security Provider by virtue of any security or upon any balance of account or otherwise howsoever and upon receipt thereof or any part thereof for the Security Provider and in the </w:t>
      </w:r>
      <w:r>
        <w:rPr>
          <w:rFonts w:ascii="Times New Roman" w:eastAsia="Times New Roman" w:hAnsi="Times New Roman"/>
          <w:sz w:val="24"/>
        </w:rPr>
        <w:t>name of the Security Provider to give, sign and execute good and sufficient receipts, release, reconveyances and other discharges for the same respectively;</w:t>
      </w:r>
    </w:p>
    <w:p w:rsidR="00000000" w:rsidRDefault="006F13F1">
      <w:pPr>
        <w:spacing w:line="19" w:lineRule="exact"/>
        <w:rPr>
          <w:rFonts w:ascii="Times New Roman" w:eastAsia="Times New Roman" w:hAnsi="Times New Roman"/>
          <w:sz w:val="24"/>
        </w:rPr>
      </w:pPr>
    </w:p>
    <w:p w:rsidR="00000000" w:rsidRDefault="006F13F1" w:rsidP="006F13F1">
      <w:pPr>
        <w:numPr>
          <w:ilvl w:val="0"/>
          <w:numId w:val="326"/>
        </w:numPr>
        <w:tabs>
          <w:tab w:val="left" w:pos="1440"/>
        </w:tabs>
        <w:spacing w:line="273" w:lineRule="auto"/>
        <w:ind w:left="1440" w:hanging="732"/>
        <w:jc w:val="both"/>
        <w:rPr>
          <w:rFonts w:ascii="Times New Roman" w:eastAsia="Times New Roman" w:hAnsi="Times New Roman"/>
          <w:sz w:val="24"/>
        </w:rPr>
      </w:pPr>
      <w:r>
        <w:rPr>
          <w:rFonts w:ascii="Times New Roman" w:eastAsia="Times New Roman" w:hAnsi="Times New Roman"/>
          <w:sz w:val="24"/>
        </w:rPr>
        <w:t>upon non-payment, non-transfer or non-delivery thereof or any part thereof respectively to commenc</w:t>
      </w:r>
      <w:r>
        <w:rPr>
          <w:rFonts w:ascii="Times New Roman" w:eastAsia="Times New Roman" w:hAnsi="Times New Roman"/>
          <w:sz w:val="24"/>
        </w:rPr>
        <w:t>e, carry on and prosecute any action, suit or other proceedings whatsoever for recovering and compelling the payment, transfer or delivery thereof respectively and for that purpose to engage solicitors and advocates and to settle and pay their fees;</w:t>
      </w:r>
    </w:p>
    <w:p w:rsidR="00000000" w:rsidRDefault="006F13F1">
      <w:pPr>
        <w:spacing w:line="17" w:lineRule="exact"/>
        <w:rPr>
          <w:rFonts w:ascii="Times New Roman" w:eastAsia="Times New Roman" w:hAnsi="Times New Roman"/>
          <w:sz w:val="24"/>
        </w:rPr>
      </w:pPr>
    </w:p>
    <w:p w:rsidR="00000000" w:rsidRDefault="006F13F1" w:rsidP="006F13F1">
      <w:pPr>
        <w:numPr>
          <w:ilvl w:val="1"/>
          <w:numId w:val="326"/>
        </w:numPr>
        <w:tabs>
          <w:tab w:val="left" w:pos="1440"/>
        </w:tabs>
        <w:spacing w:line="273" w:lineRule="auto"/>
        <w:ind w:left="1440" w:hanging="720"/>
        <w:jc w:val="both"/>
        <w:rPr>
          <w:rFonts w:ascii="Times New Roman" w:eastAsia="Times New Roman" w:hAnsi="Times New Roman"/>
          <w:sz w:val="24"/>
        </w:rPr>
      </w:pPr>
      <w:r>
        <w:rPr>
          <w:rFonts w:ascii="Times New Roman" w:eastAsia="Times New Roman" w:hAnsi="Times New Roman"/>
          <w:sz w:val="24"/>
        </w:rPr>
        <w:t>to be</w:t>
      </w:r>
      <w:r>
        <w:rPr>
          <w:rFonts w:ascii="Times New Roman" w:eastAsia="Times New Roman" w:hAnsi="Times New Roman"/>
          <w:sz w:val="24"/>
        </w:rPr>
        <w:t xml:space="preserve"> freed and discharge and well and sufficiently save and kept harmless and indemnified of, from and against all former and other estates, titles, claims, demands, charges and encumbrances whatsoever, or to direct the Security Provider and / or other concern</w:t>
      </w:r>
      <w:r>
        <w:rPr>
          <w:rFonts w:ascii="Times New Roman" w:eastAsia="Times New Roman" w:hAnsi="Times New Roman"/>
          <w:sz w:val="24"/>
        </w:rPr>
        <w:t>ed person to sell, assign or otherwise liquidate any or all of Charges Assets;</w:t>
      </w:r>
    </w:p>
    <w:p w:rsidR="00000000" w:rsidRDefault="006F13F1">
      <w:pPr>
        <w:spacing w:line="4" w:lineRule="exact"/>
        <w:rPr>
          <w:rFonts w:ascii="Times New Roman" w:eastAsia="Times New Roman" w:hAnsi="Times New Roman"/>
          <w:sz w:val="24"/>
        </w:rPr>
      </w:pPr>
    </w:p>
    <w:p w:rsidR="00000000" w:rsidRDefault="006F13F1" w:rsidP="006F13F1">
      <w:pPr>
        <w:numPr>
          <w:ilvl w:val="1"/>
          <w:numId w:val="326"/>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to claim the proceeds of any such sale or liquidation;</w:t>
      </w:r>
    </w:p>
    <w:p w:rsidR="00000000" w:rsidRDefault="006F13F1">
      <w:pPr>
        <w:spacing w:line="53" w:lineRule="exact"/>
        <w:rPr>
          <w:rFonts w:ascii="Times New Roman" w:eastAsia="Times New Roman" w:hAnsi="Times New Roman"/>
          <w:sz w:val="24"/>
        </w:rPr>
      </w:pPr>
    </w:p>
    <w:p w:rsidR="00000000" w:rsidRDefault="006F13F1" w:rsidP="006F13F1">
      <w:pPr>
        <w:numPr>
          <w:ilvl w:val="1"/>
          <w:numId w:val="326"/>
        </w:numPr>
        <w:tabs>
          <w:tab w:val="left" w:pos="1440"/>
        </w:tabs>
        <w:spacing w:line="271" w:lineRule="auto"/>
        <w:ind w:left="1440" w:hanging="720"/>
        <w:jc w:val="both"/>
        <w:rPr>
          <w:rFonts w:ascii="Times New Roman" w:eastAsia="Times New Roman" w:hAnsi="Times New Roman"/>
          <w:sz w:val="24"/>
        </w:rPr>
      </w:pPr>
      <w:r>
        <w:rPr>
          <w:rFonts w:ascii="Times New Roman" w:eastAsia="Times New Roman" w:hAnsi="Times New Roman"/>
          <w:sz w:val="24"/>
        </w:rPr>
        <w:t xml:space="preserve">to retain all amounts / other proceeds received or receivable by the Axis Bank in respect of the Charged Assets and use </w:t>
      </w:r>
      <w:r>
        <w:rPr>
          <w:rFonts w:ascii="Times New Roman" w:eastAsia="Times New Roman" w:hAnsi="Times New Roman"/>
          <w:sz w:val="24"/>
        </w:rPr>
        <w:t>them, in the whole or part, towards repayment / payment of all amounts in respect of the Facilities;</w:t>
      </w:r>
    </w:p>
    <w:p w:rsidR="00000000" w:rsidRDefault="006F13F1">
      <w:pPr>
        <w:spacing w:line="17" w:lineRule="exact"/>
        <w:rPr>
          <w:rFonts w:ascii="Times New Roman" w:eastAsia="Times New Roman" w:hAnsi="Times New Roman"/>
          <w:sz w:val="24"/>
        </w:rPr>
      </w:pPr>
    </w:p>
    <w:p w:rsidR="00000000" w:rsidRDefault="006F13F1" w:rsidP="006F13F1">
      <w:pPr>
        <w:numPr>
          <w:ilvl w:val="1"/>
          <w:numId w:val="326"/>
        </w:numPr>
        <w:tabs>
          <w:tab w:val="left" w:pos="1440"/>
        </w:tabs>
        <w:spacing w:line="271" w:lineRule="auto"/>
        <w:ind w:left="1440" w:hanging="720"/>
        <w:jc w:val="both"/>
        <w:rPr>
          <w:rFonts w:ascii="Times New Roman" w:eastAsia="Times New Roman" w:hAnsi="Times New Roman"/>
          <w:sz w:val="24"/>
        </w:rPr>
      </w:pPr>
      <w:r>
        <w:rPr>
          <w:rFonts w:ascii="Times New Roman" w:eastAsia="Times New Roman" w:hAnsi="Times New Roman"/>
          <w:sz w:val="24"/>
        </w:rPr>
        <w:t>to direct the Security Provider and / or the other concerned persons in writing to deliver the Charged Assets to Axis Bank on a date and time indicated by</w:t>
      </w:r>
      <w:r>
        <w:rPr>
          <w:rFonts w:ascii="Times New Roman" w:eastAsia="Times New Roman" w:hAnsi="Times New Roman"/>
          <w:sz w:val="24"/>
        </w:rPr>
        <w:t xml:space="preserve"> Axis Bank, in which event, the Security Provider shall, at its own expense;</w:t>
      </w:r>
    </w:p>
    <w:p w:rsidR="00000000" w:rsidRDefault="006F13F1">
      <w:pPr>
        <w:spacing w:line="6" w:lineRule="exact"/>
        <w:rPr>
          <w:rFonts w:ascii="Times New Roman" w:eastAsia="Times New Roman" w:hAnsi="Times New Roman"/>
          <w:sz w:val="24"/>
        </w:rPr>
      </w:pPr>
    </w:p>
    <w:p w:rsidR="00000000" w:rsidRDefault="006F13F1" w:rsidP="006F13F1">
      <w:pPr>
        <w:numPr>
          <w:ilvl w:val="2"/>
          <w:numId w:val="326"/>
        </w:numPr>
        <w:tabs>
          <w:tab w:val="left" w:pos="1980"/>
        </w:tabs>
        <w:spacing w:line="0" w:lineRule="atLeast"/>
        <w:ind w:left="1980" w:hanging="547"/>
        <w:rPr>
          <w:rFonts w:ascii="Times New Roman" w:eastAsia="Times New Roman" w:hAnsi="Times New Roman"/>
          <w:sz w:val="24"/>
        </w:rPr>
      </w:pPr>
      <w:r>
        <w:rPr>
          <w:rFonts w:ascii="Times New Roman" w:eastAsia="Times New Roman" w:hAnsi="Times New Roman"/>
          <w:sz w:val="24"/>
        </w:rPr>
        <w:t>Deliver/ forthwith cause the same to be delivered to Axis Bank;</w:t>
      </w:r>
    </w:p>
    <w:p w:rsidR="00000000" w:rsidRDefault="006F13F1">
      <w:pPr>
        <w:spacing w:line="53" w:lineRule="exact"/>
        <w:rPr>
          <w:rFonts w:ascii="Times New Roman" w:eastAsia="Times New Roman" w:hAnsi="Times New Roman"/>
          <w:sz w:val="24"/>
        </w:rPr>
      </w:pPr>
    </w:p>
    <w:p w:rsidR="00000000" w:rsidRDefault="006F13F1" w:rsidP="006F13F1">
      <w:pPr>
        <w:numPr>
          <w:ilvl w:val="2"/>
          <w:numId w:val="326"/>
        </w:numPr>
        <w:tabs>
          <w:tab w:val="left" w:pos="1980"/>
        </w:tabs>
        <w:spacing w:line="264" w:lineRule="auto"/>
        <w:ind w:left="1980" w:hanging="614"/>
        <w:rPr>
          <w:rFonts w:ascii="Times New Roman" w:eastAsia="Times New Roman" w:hAnsi="Times New Roman"/>
          <w:sz w:val="24"/>
        </w:rPr>
      </w:pPr>
      <w:r>
        <w:rPr>
          <w:rFonts w:ascii="Times New Roman" w:eastAsia="Times New Roman" w:hAnsi="Times New Roman"/>
          <w:sz w:val="24"/>
        </w:rPr>
        <w:t>Provide / cause to provided such guards and maintenance services as may be necessary to protect the same; and</w:t>
      </w:r>
    </w:p>
    <w:p w:rsidR="00000000" w:rsidRDefault="006F13F1">
      <w:pPr>
        <w:spacing w:line="16" w:lineRule="exact"/>
        <w:rPr>
          <w:rFonts w:ascii="Times New Roman" w:eastAsia="Times New Roman" w:hAnsi="Times New Roman"/>
          <w:sz w:val="24"/>
        </w:rPr>
      </w:pPr>
    </w:p>
    <w:p w:rsidR="00000000" w:rsidRDefault="006F13F1" w:rsidP="006F13F1">
      <w:pPr>
        <w:numPr>
          <w:ilvl w:val="2"/>
          <w:numId w:val="326"/>
        </w:numPr>
        <w:tabs>
          <w:tab w:val="left" w:pos="1980"/>
        </w:tabs>
        <w:spacing w:line="0" w:lineRule="atLeast"/>
        <w:ind w:left="1980" w:hanging="681"/>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sz w:val="24"/>
        </w:rPr>
        <w:t xml:space="preserve"> exercise such other rights and remedies as available under Applicable</w:t>
      </w:r>
    </w:p>
    <w:p w:rsidR="00000000" w:rsidRDefault="006F13F1">
      <w:pPr>
        <w:spacing w:line="41" w:lineRule="exact"/>
        <w:rPr>
          <w:rFonts w:ascii="Times New Roman" w:eastAsia="Times New Roman" w:hAnsi="Times New Roman"/>
        </w:rPr>
      </w:pPr>
    </w:p>
    <w:p w:rsidR="00000000" w:rsidRDefault="006F13F1">
      <w:pPr>
        <w:spacing w:line="0" w:lineRule="atLeast"/>
        <w:ind w:left="1980"/>
        <w:rPr>
          <w:rFonts w:ascii="Times New Roman" w:eastAsia="Times New Roman" w:hAnsi="Times New Roman"/>
          <w:sz w:val="24"/>
        </w:rPr>
      </w:pPr>
      <w:r>
        <w:rPr>
          <w:rFonts w:ascii="Times New Roman" w:eastAsia="Times New Roman" w:hAnsi="Times New Roman"/>
          <w:sz w:val="24"/>
        </w:rPr>
        <w:t>Law.</w:t>
      </w:r>
    </w:p>
    <w:p w:rsidR="00000000" w:rsidRDefault="006F13F1">
      <w:pPr>
        <w:spacing w:line="53" w:lineRule="exact"/>
        <w:rPr>
          <w:rFonts w:ascii="Times New Roman" w:eastAsia="Times New Roman" w:hAnsi="Times New Roman"/>
        </w:rPr>
      </w:pPr>
    </w:p>
    <w:p w:rsidR="00000000" w:rsidRDefault="006F13F1">
      <w:pPr>
        <w:spacing w:line="264" w:lineRule="auto"/>
        <w:jc w:val="right"/>
        <w:rPr>
          <w:rFonts w:ascii="Times New Roman" w:eastAsia="Times New Roman" w:hAnsi="Times New Roman"/>
          <w:sz w:val="24"/>
        </w:rPr>
      </w:pPr>
      <w:r>
        <w:rPr>
          <w:rFonts w:ascii="Times New Roman" w:eastAsia="Times New Roman" w:hAnsi="Times New Roman"/>
          <w:sz w:val="24"/>
        </w:rPr>
        <w:t>6.2    Notwithstanding any pending suit or other proceedings, the Security Provider undertakes to give immediate possession of the Charged Assets and all records / documents in</w:t>
      </w:r>
    </w:p>
    <w:p w:rsidR="00000000" w:rsidRDefault="006F13F1">
      <w:pPr>
        <w:spacing w:line="264" w:lineRule="auto"/>
        <w:jc w:val="right"/>
        <w:rPr>
          <w:rFonts w:ascii="Times New Roman" w:eastAsia="Times New Roman" w:hAnsi="Times New Roman"/>
          <w:sz w:val="24"/>
        </w:rPr>
        <w:sectPr w:rsidR="00000000">
          <w:pgSz w:w="12240" w:h="15840"/>
          <w:pgMar w:top="1440" w:right="1440" w:bottom="1162"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6" w:name="page187"/>
      <w:bookmarkEnd w:id="186"/>
    </w:p>
    <w:p w:rsidR="00000000" w:rsidRDefault="006F13F1">
      <w:pPr>
        <w:spacing w:line="274" w:lineRule="auto"/>
        <w:ind w:left="700"/>
        <w:jc w:val="both"/>
        <w:rPr>
          <w:rFonts w:ascii="Times New Roman" w:eastAsia="Times New Roman" w:hAnsi="Times New Roman"/>
          <w:sz w:val="24"/>
        </w:rPr>
      </w:pPr>
      <w:r>
        <w:rPr>
          <w:rFonts w:ascii="Times New Roman" w:eastAsia="Times New Roman" w:hAnsi="Times New Roman"/>
          <w:sz w:val="24"/>
        </w:rPr>
        <w:t>relation thereto to the nominees or authorized persons of Axis Bank, on demand, and to transfer and deliver to Axis Bank all relative bills, contracts, securities and documents and the Security Provider hereby agrees to accept Axis Bank account of sales a</w:t>
      </w:r>
      <w:r>
        <w:rPr>
          <w:rFonts w:ascii="Times New Roman" w:eastAsia="Times New Roman" w:hAnsi="Times New Roman"/>
          <w:sz w:val="24"/>
        </w:rPr>
        <w:t>nd realization as sufficient proof of amounts realized and relative expenses and pay on demand any shortfall thereby shown. Provided, however, that Axis Bank shall not in any way be liable or responsible for any loss, damage or depreciation that the releva</w:t>
      </w:r>
      <w:r>
        <w:rPr>
          <w:rFonts w:ascii="Times New Roman" w:eastAsia="Times New Roman" w:hAnsi="Times New Roman"/>
          <w:sz w:val="24"/>
        </w:rPr>
        <w:t xml:space="preserve">nt Charged Assets may suffer or sustain on any account whatsoever whilst the same or in possession of Axis Bank or by reason of exercise or non </w:t>
      </w:r>
      <w:r>
        <w:rPr>
          <w:rFonts w:ascii="Times New Roman" w:eastAsia="Times New Roman" w:hAnsi="Times New Roman"/>
          <w:sz w:val="24"/>
        </w:rPr>
        <w:t>–</w:t>
      </w:r>
      <w:r>
        <w:rPr>
          <w:rFonts w:ascii="Times New Roman" w:eastAsia="Times New Roman" w:hAnsi="Times New Roman"/>
          <w:sz w:val="24"/>
        </w:rPr>
        <w:t xml:space="preserve"> exercise of rights and remedies available to Axis Bank as aforesaid.</w:t>
      </w:r>
    </w:p>
    <w:p w:rsidR="00000000" w:rsidRDefault="006F13F1">
      <w:pPr>
        <w:spacing w:line="330" w:lineRule="exact"/>
        <w:rPr>
          <w:rFonts w:ascii="Times New Roman" w:eastAsia="Times New Roman" w:hAnsi="Times New Roman"/>
        </w:rPr>
      </w:pPr>
    </w:p>
    <w:p w:rsidR="00000000" w:rsidRDefault="006F13F1" w:rsidP="006F13F1">
      <w:pPr>
        <w:numPr>
          <w:ilvl w:val="0"/>
          <w:numId w:val="327"/>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u w:val="single"/>
        </w:rPr>
        <w:t>Appointment of Receiver</w:t>
      </w:r>
    </w:p>
    <w:p w:rsidR="00000000" w:rsidRDefault="006F13F1">
      <w:pPr>
        <w:spacing w:line="51" w:lineRule="exact"/>
        <w:rPr>
          <w:rFonts w:ascii="Times New Roman" w:eastAsia="Times New Roman" w:hAnsi="Times New Roman"/>
        </w:rPr>
      </w:pPr>
    </w:p>
    <w:p w:rsidR="00000000" w:rsidRDefault="006F13F1">
      <w:pPr>
        <w:tabs>
          <w:tab w:val="left" w:pos="700"/>
        </w:tabs>
        <w:spacing w:line="273" w:lineRule="auto"/>
        <w:ind w:left="720" w:hanging="719"/>
        <w:jc w:val="both"/>
        <w:rPr>
          <w:rFonts w:ascii="Times New Roman" w:eastAsia="Times New Roman" w:hAnsi="Times New Roman"/>
          <w:sz w:val="24"/>
        </w:rPr>
      </w:pPr>
      <w:r>
        <w:rPr>
          <w:rFonts w:ascii="Times New Roman" w:eastAsia="Times New Roman" w:hAnsi="Times New Roman"/>
          <w:sz w:val="24"/>
        </w:rPr>
        <w:t>7.1</w:t>
      </w:r>
      <w:r>
        <w:rPr>
          <w:rFonts w:ascii="Times New Roman" w:eastAsia="Times New Roman" w:hAnsi="Times New Roman"/>
        </w:rPr>
        <w:tab/>
      </w:r>
      <w:r>
        <w:rPr>
          <w:rFonts w:ascii="Times New Roman" w:eastAsia="Times New Roman" w:hAnsi="Times New Roman"/>
          <w:sz w:val="24"/>
        </w:rPr>
        <w:t>Bank, at an</w:t>
      </w:r>
      <w:r>
        <w:rPr>
          <w:rFonts w:ascii="Times New Roman" w:eastAsia="Times New Roman" w:hAnsi="Times New Roman"/>
          <w:sz w:val="24"/>
        </w:rPr>
        <w:t>y time after the Security Interest hereby created has become enforceable and whether or not Axis Bank shall then have been entitled to or taken possession of and in relation to the powers herein before conferred upon Axis Bank after such entry into or taki</w:t>
      </w:r>
      <w:r>
        <w:rPr>
          <w:rFonts w:ascii="Times New Roman" w:eastAsia="Times New Roman" w:hAnsi="Times New Roman"/>
          <w:sz w:val="24"/>
        </w:rPr>
        <w:t>ng possession of, may have a receiver or receivers appointed in respect of the Charged Assets or any part thereof.</w:t>
      </w:r>
    </w:p>
    <w:p w:rsidR="00000000" w:rsidRDefault="006F13F1">
      <w:pPr>
        <w:spacing w:line="17" w:lineRule="exact"/>
        <w:rPr>
          <w:rFonts w:ascii="Times New Roman" w:eastAsia="Times New Roman" w:hAnsi="Times New Roman"/>
        </w:rPr>
      </w:pPr>
    </w:p>
    <w:p w:rsidR="00000000" w:rsidRDefault="006F13F1">
      <w:pPr>
        <w:tabs>
          <w:tab w:val="left" w:pos="700"/>
        </w:tabs>
        <w:spacing w:line="274" w:lineRule="auto"/>
        <w:ind w:left="720" w:hanging="719"/>
        <w:jc w:val="both"/>
        <w:rPr>
          <w:rFonts w:ascii="Times New Roman" w:eastAsia="Times New Roman" w:hAnsi="Times New Roman"/>
          <w:sz w:val="24"/>
        </w:rPr>
      </w:pPr>
      <w:r>
        <w:rPr>
          <w:rFonts w:ascii="Times New Roman" w:eastAsia="Times New Roman" w:hAnsi="Times New Roman"/>
          <w:sz w:val="24"/>
        </w:rPr>
        <w:t>7.2</w:t>
      </w:r>
      <w:r>
        <w:rPr>
          <w:rFonts w:ascii="Times New Roman" w:eastAsia="Times New Roman" w:hAnsi="Times New Roman"/>
        </w:rPr>
        <w:tab/>
      </w:r>
      <w:r>
        <w:rPr>
          <w:rFonts w:ascii="Times New Roman" w:eastAsia="Times New Roman" w:hAnsi="Times New Roman"/>
          <w:sz w:val="24"/>
        </w:rPr>
        <w:t>The Security Provider shall irrevocably appoint the Bank and each receiver as the Security Provider</w:t>
      </w:r>
      <w:r>
        <w:rPr>
          <w:rFonts w:ascii="Times New Roman" w:eastAsia="Times New Roman" w:hAnsi="Times New Roman"/>
          <w:sz w:val="24"/>
        </w:rPr>
        <w:t>’s attorney vesting the Bank and each</w:t>
      </w:r>
      <w:r>
        <w:rPr>
          <w:rFonts w:ascii="Times New Roman" w:eastAsia="Times New Roman" w:hAnsi="Times New Roman"/>
          <w:sz w:val="24"/>
        </w:rPr>
        <w:t xml:space="preserve"> receiver with inter alia full power and authority to act in the place and instead and on behalf of itself and in its name in order to fulfill the obligations of the Security Provider under this Deed and the Security Provider further agrees and acknowledge</w:t>
      </w:r>
      <w:r>
        <w:rPr>
          <w:rFonts w:ascii="Times New Roman" w:eastAsia="Times New Roman" w:hAnsi="Times New Roman"/>
          <w:sz w:val="24"/>
        </w:rPr>
        <w:t>s that such power of attorney would be coupled with interest and irrevocable and shall remain in force and effect till the Secured Obligations have been repaid to the satisfaction of the Bank.</w:t>
      </w:r>
    </w:p>
    <w:p w:rsidR="00000000" w:rsidRDefault="006F13F1">
      <w:pPr>
        <w:spacing w:line="15" w:lineRule="exact"/>
        <w:rPr>
          <w:rFonts w:ascii="Times New Roman" w:eastAsia="Times New Roman" w:hAnsi="Times New Roman"/>
        </w:rPr>
      </w:pPr>
    </w:p>
    <w:p w:rsidR="00000000" w:rsidRDefault="006F13F1">
      <w:pPr>
        <w:tabs>
          <w:tab w:val="left" w:pos="700"/>
        </w:tabs>
        <w:spacing w:line="272" w:lineRule="auto"/>
        <w:ind w:left="720" w:hanging="719"/>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Such receiver shall have and exercise all rights, powers a</w:t>
      </w:r>
      <w:r>
        <w:rPr>
          <w:rFonts w:ascii="Times New Roman" w:eastAsia="Times New Roman" w:hAnsi="Times New Roman"/>
          <w:sz w:val="24"/>
        </w:rPr>
        <w:t>nd authorities vested in the Bank herein set forth or as such receiver may have under the Applicable Law or equity or as the Bank may think expedient, including the following rights, power and authorities which shall be in addition to the rights, powers an</w:t>
      </w:r>
      <w:r>
        <w:rPr>
          <w:rFonts w:ascii="Times New Roman" w:eastAsia="Times New Roman" w:hAnsi="Times New Roman"/>
          <w:sz w:val="24"/>
        </w:rPr>
        <w:t>d authorities of the Bank:</w:t>
      </w:r>
    </w:p>
    <w:p w:rsidR="00000000" w:rsidRDefault="006F13F1">
      <w:pPr>
        <w:spacing w:line="19" w:lineRule="exact"/>
        <w:rPr>
          <w:rFonts w:ascii="Times New Roman" w:eastAsia="Times New Roman" w:hAnsi="Times New Roman"/>
        </w:rPr>
      </w:pPr>
    </w:p>
    <w:p w:rsidR="00000000" w:rsidRDefault="006F13F1" w:rsidP="006F13F1">
      <w:pPr>
        <w:numPr>
          <w:ilvl w:val="0"/>
          <w:numId w:val="328"/>
        </w:numPr>
        <w:tabs>
          <w:tab w:val="left" w:pos="1420"/>
        </w:tabs>
        <w:spacing w:line="266" w:lineRule="auto"/>
        <w:ind w:left="1420" w:hanging="712"/>
        <w:rPr>
          <w:rFonts w:ascii="Times New Roman" w:eastAsia="Times New Roman" w:hAnsi="Times New Roman"/>
          <w:sz w:val="24"/>
        </w:rPr>
      </w:pPr>
      <w:r>
        <w:rPr>
          <w:rFonts w:ascii="Times New Roman" w:eastAsia="Times New Roman" w:hAnsi="Times New Roman"/>
          <w:sz w:val="24"/>
        </w:rPr>
        <w:t>Unless otherwise directed by the Axis Bank, such Receiver shall have and exercised all powers and authorities vested in Axis Bank;</w:t>
      </w:r>
    </w:p>
    <w:p w:rsidR="00000000" w:rsidRDefault="006F13F1">
      <w:pPr>
        <w:spacing w:line="24" w:lineRule="exact"/>
        <w:rPr>
          <w:rFonts w:ascii="Times New Roman" w:eastAsia="Times New Roman" w:hAnsi="Times New Roman"/>
          <w:sz w:val="24"/>
        </w:rPr>
      </w:pPr>
    </w:p>
    <w:p w:rsidR="00000000" w:rsidRDefault="006F13F1" w:rsidP="006F13F1">
      <w:pPr>
        <w:numPr>
          <w:ilvl w:val="0"/>
          <w:numId w:val="328"/>
        </w:numPr>
        <w:tabs>
          <w:tab w:val="left" w:pos="1420"/>
        </w:tabs>
        <w:spacing w:line="264" w:lineRule="auto"/>
        <w:ind w:left="1420" w:hanging="712"/>
        <w:rPr>
          <w:rFonts w:ascii="Times New Roman" w:eastAsia="Times New Roman" w:hAnsi="Times New Roman"/>
          <w:sz w:val="24"/>
        </w:rPr>
      </w:pPr>
      <w:r>
        <w:rPr>
          <w:rFonts w:ascii="Times New Roman" w:eastAsia="Times New Roman" w:hAnsi="Times New Roman"/>
          <w:sz w:val="24"/>
        </w:rPr>
        <w:t>Such Receiver shall, in exercise of his powers, authorities and discretion, confirm to the regul</w:t>
      </w:r>
      <w:r>
        <w:rPr>
          <w:rFonts w:ascii="Times New Roman" w:eastAsia="Times New Roman" w:hAnsi="Times New Roman"/>
          <w:sz w:val="24"/>
        </w:rPr>
        <w:t>ation and directions from time to time made and given by Axis Bank;</w:t>
      </w:r>
    </w:p>
    <w:p w:rsidR="00000000" w:rsidRDefault="006F13F1">
      <w:pPr>
        <w:spacing w:line="26" w:lineRule="exact"/>
        <w:rPr>
          <w:rFonts w:ascii="Times New Roman" w:eastAsia="Times New Roman" w:hAnsi="Times New Roman"/>
          <w:sz w:val="24"/>
        </w:rPr>
      </w:pPr>
    </w:p>
    <w:p w:rsidR="00000000" w:rsidRDefault="006F13F1" w:rsidP="006F13F1">
      <w:pPr>
        <w:numPr>
          <w:ilvl w:val="0"/>
          <w:numId w:val="328"/>
        </w:numPr>
        <w:tabs>
          <w:tab w:val="left" w:pos="1420"/>
        </w:tabs>
        <w:spacing w:line="271" w:lineRule="auto"/>
        <w:ind w:left="1420" w:hanging="712"/>
        <w:jc w:val="both"/>
        <w:rPr>
          <w:rFonts w:ascii="Times New Roman" w:eastAsia="Times New Roman" w:hAnsi="Times New Roman"/>
          <w:sz w:val="24"/>
        </w:rPr>
      </w:pPr>
      <w:r>
        <w:rPr>
          <w:rFonts w:ascii="Times New Roman" w:eastAsia="Times New Roman" w:hAnsi="Times New Roman"/>
          <w:sz w:val="24"/>
        </w:rPr>
        <w:t xml:space="preserve">Axis Bank, may from time to time fix the remuneration of such Receiver and shall direct payment thereof out of the Charged Assets, but the Security Provider alone shall be liable for the </w:t>
      </w:r>
      <w:r>
        <w:rPr>
          <w:rFonts w:ascii="Times New Roman" w:eastAsia="Times New Roman" w:hAnsi="Times New Roman"/>
          <w:sz w:val="24"/>
        </w:rPr>
        <w:t>payment of such remuneration;</w:t>
      </w:r>
    </w:p>
    <w:p w:rsidR="00000000" w:rsidRDefault="006F13F1">
      <w:pPr>
        <w:spacing w:line="18" w:lineRule="exact"/>
        <w:rPr>
          <w:rFonts w:ascii="Times New Roman" w:eastAsia="Times New Roman" w:hAnsi="Times New Roman"/>
          <w:sz w:val="24"/>
        </w:rPr>
      </w:pPr>
    </w:p>
    <w:p w:rsidR="00000000" w:rsidRDefault="006F13F1" w:rsidP="006F13F1">
      <w:pPr>
        <w:numPr>
          <w:ilvl w:val="0"/>
          <w:numId w:val="328"/>
        </w:numPr>
        <w:tabs>
          <w:tab w:val="left" w:pos="1420"/>
        </w:tabs>
        <w:spacing w:line="272" w:lineRule="auto"/>
        <w:ind w:left="1420" w:hanging="712"/>
        <w:jc w:val="both"/>
        <w:rPr>
          <w:rFonts w:ascii="Times New Roman" w:eastAsia="Times New Roman" w:hAnsi="Times New Roman"/>
          <w:sz w:val="24"/>
        </w:rPr>
      </w:pPr>
      <w:r>
        <w:rPr>
          <w:rFonts w:ascii="Times New Roman" w:eastAsia="Times New Roman" w:hAnsi="Times New Roman"/>
          <w:sz w:val="24"/>
        </w:rPr>
        <w:t xml:space="preserve">Axis Bank may from time to time and at any time, require such Receiver, to give security for the due performance of his duties as such Receiver and may fix nature and amount of the security to be given to Axis Bank, but Axis </w:t>
      </w:r>
      <w:r>
        <w:rPr>
          <w:rFonts w:ascii="Times New Roman" w:eastAsia="Times New Roman" w:hAnsi="Times New Roman"/>
          <w:sz w:val="24"/>
        </w:rPr>
        <w:t>Bank shall not be bound to require such security in any case;</w:t>
      </w:r>
    </w:p>
    <w:p w:rsidR="00000000" w:rsidRDefault="006F13F1">
      <w:pPr>
        <w:spacing w:line="18" w:lineRule="exact"/>
        <w:rPr>
          <w:rFonts w:ascii="Times New Roman" w:eastAsia="Times New Roman" w:hAnsi="Times New Roman"/>
          <w:sz w:val="24"/>
        </w:rPr>
      </w:pPr>
    </w:p>
    <w:p w:rsidR="00000000" w:rsidRDefault="006F13F1" w:rsidP="006F13F1">
      <w:pPr>
        <w:numPr>
          <w:ilvl w:val="0"/>
          <w:numId w:val="328"/>
        </w:numPr>
        <w:tabs>
          <w:tab w:val="left" w:pos="1420"/>
        </w:tabs>
        <w:spacing w:line="264" w:lineRule="auto"/>
        <w:ind w:left="1420" w:hanging="712"/>
        <w:jc w:val="both"/>
        <w:rPr>
          <w:rFonts w:ascii="Times New Roman" w:eastAsia="Times New Roman" w:hAnsi="Times New Roman"/>
          <w:sz w:val="24"/>
        </w:rPr>
      </w:pPr>
      <w:r>
        <w:rPr>
          <w:rFonts w:ascii="Times New Roman" w:eastAsia="Times New Roman" w:hAnsi="Times New Roman"/>
          <w:sz w:val="24"/>
        </w:rPr>
        <w:t>Axis Bank may pay over to such Receiver any monies constituting part of the securities to the intent that the same may be applied for the purpose hereof by</w:t>
      </w:r>
    </w:p>
    <w:p w:rsidR="00000000" w:rsidRDefault="006F13F1">
      <w:pPr>
        <w:tabs>
          <w:tab w:val="left" w:pos="1420"/>
        </w:tabs>
        <w:spacing w:line="264" w:lineRule="auto"/>
        <w:ind w:left="1420" w:hanging="712"/>
        <w:jc w:val="both"/>
        <w:rPr>
          <w:rFonts w:ascii="Times New Roman" w:eastAsia="Times New Roman" w:hAnsi="Times New Roman"/>
          <w:sz w:val="24"/>
        </w:rPr>
        <w:sectPr w:rsidR="00000000">
          <w:pgSz w:w="12240" w:h="15840"/>
          <w:pgMar w:top="1440" w:right="1440" w:bottom="1162"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7" w:name="page188"/>
      <w:bookmarkEnd w:id="187"/>
    </w:p>
    <w:p w:rsidR="00000000" w:rsidRDefault="006F13F1">
      <w:pPr>
        <w:spacing w:line="270" w:lineRule="auto"/>
        <w:ind w:left="1420"/>
        <w:jc w:val="both"/>
        <w:rPr>
          <w:rFonts w:ascii="Times New Roman" w:eastAsia="Times New Roman" w:hAnsi="Times New Roman"/>
          <w:sz w:val="24"/>
        </w:rPr>
      </w:pPr>
      <w:r>
        <w:rPr>
          <w:rFonts w:ascii="Times New Roman" w:eastAsia="Times New Roman" w:hAnsi="Times New Roman"/>
          <w:sz w:val="24"/>
        </w:rPr>
        <w:t>such Receiver and Axis Bank may, fr</w:t>
      </w:r>
      <w:r>
        <w:rPr>
          <w:rFonts w:ascii="Times New Roman" w:eastAsia="Times New Roman" w:hAnsi="Times New Roman"/>
          <w:sz w:val="24"/>
        </w:rPr>
        <w:t>om time to time, determine what funds the Receiver shall be at liberty to keep in hand with a view to performance of his duties as such Receiver;</w:t>
      </w:r>
    </w:p>
    <w:p w:rsidR="00000000" w:rsidRDefault="006F13F1">
      <w:pPr>
        <w:spacing w:line="21" w:lineRule="exact"/>
        <w:rPr>
          <w:rFonts w:ascii="Times New Roman" w:eastAsia="Times New Roman" w:hAnsi="Times New Roman"/>
        </w:rPr>
      </w:pPr>
    </w:p>
    <w:p w:rsidR="00000000" w:rsidRDefault="006F13F1" w:rsidP="006F13F1">
      <w:pPr>
        <w:numPr>
          <w:ilvl w:val="0"/>
          <w:numId w:val="329"/>
        </w:numPr>
        <w:tabs>
          <w:tab w:val="left" w:pos="1420"/>
        </w:tabs>
        <w:spacing w:line="273" w:lineRule="auto"/>
        <w:ind w:left="1420" w:hanging="712"/>
        <w:jc w:val="both"/>
        <w:rPr>
          <w:rFonts w:ascii="Times New Roman" w:eastAsia="Times New Roman" w:hAnsi="Times New Roman"/>
          <w:sz w:val="24"/>
        </w:rPr>
      </w:pPr>
      <w:r>
        <w:rPr>
          <w:rFonts w:ascii="Times New Roman" w:eastAsia="Times New Roman" w:hAnsi="Times New Roman"/>
          <w:sz w:val="24"/>
        </w:rPr>
        <w:t>Every such Receiver shall be the agent of the Security Provider for all purposes and the Security Provider al</w:t>
      </w:r>
      <w:r>
        <w:rPr>
          <w:rFonts w:ascii="Times New Roman" w:eastAsia="Times New Roman" w:hAnsi="Times New Roman"/>
          <w:sz w:val="24"/>
        </w:rPr>
        <w:t xml:space="preserve">one shall be responsible for his acts and defaults, loss or misconduct and liable on any contract or engagement made or entered into by him and for his remuneration and Axis Bank shall not incur any liability or responsibility therefore by reason of their </w:t>
      </w:r>
      <w:r>
        <w:rPr>
          <w:rFonts w:ascii="Times New Roman" w:eastAsia="Times New Roman" w:hAnsi="Times New Roman"/>
          <w:sz w:val="24"/>
        </w:rPr>
        <w:t>making or consenting to his appointment as such Receiver.</w:t>
      </w:r>
    </w:p>
    <w:p w:rsidR="00000000" w:rsidRDefault="006F13F1">
      <w:pPr>
        <w:spacing w:line="19" w:lineRule="exact"/>
        <w:rPr>
          <w:rFonts w:ascii="Times New Roman" w:eastAsia="Times New Roman" w:hAnsi="Times New Roman"/>
          <w:sz w:val="24"/>
        </w:rPr>
      </w:pPr>
    </w:p>
    <w:p w:rsidR="00000000" w:rsidRDefault="006F13F1" w:rsidP="006F13F1">
      <w:pPr>
        <w:numPr>
          <w:ilvl w:val="0"/>
          <w:numId w:val="329"/>
        </w:numPr>
        <w:tabs>
          <w:tab w:val="left" w:pos="1420"/>
        </w:tabs>
        <w:spacing w:line="272" w:lineRule="auto"/>
        <w:ind w:left="1420" w:hanging="712"/>
        <w:jc w:val="both"/>
        <w:rPr>
          <w:rFonts w:ascii="Times New Roman" w:eastAsia="Times New Roman" w:hAnsi="Times New Roman"/>
          <w:sz w:val="24"/>
        </w:rPr>
      </w:pPr>
      <w:r>
        <w:rPr>
          <w:rFonts w:ascii="Times New Roman" w:eastAsia="Times New Roman" w:hAnsi="Times New Roman"/>
          <w:sz w:val="24"/>
        </w:rPr>
        <w:t>shall have the authority to act upon and enforce the provisions of this Deed or to adopt appropriate remedies in that behalf and may in that behalf adopt remedies in relation thereto as appropriate</w:t>
      </w:r>
      <w:r>
        <w:rPr>
          <w:rFonts w:ascii="Times New Roman" w:eastAsia="Times New Roman" w:hAnsi="Times New Roman"/>
          <w:sz w:val="24"/>
        </w:rPr>
        <w:t xml:space="preserve"> and shall exercise all powers under this Deed in accordance with Indian law and may exercise, without further notice.</w:t>
      </w:r>
    </w:p>
    <w:p w:rsidR="00000000" w:rsidRDefault="006F13F1">
      <w:pPr>
        <w:spacing w:line="19" w:lineRule="exact"/>
        <w:rPr>
          <w:rFonts w:ascii="Times New Roman" w:eastAsia="Times New Roman" w:hAnsi="Times New Roman"/>
          <w:sz w:val="24"/>
        </w:rPr>
      </w:pPr>
    </w:p>
    <w:p w:rsidR="00000000" w:rsidRDefault="006F13F1" w:rsidP="006F13F1">
      <w:pPr>
        <w:numPr>
          <w:ilvl w:val="0"/>
          <w:numId w:val="329"/>
        </w:numPr>
        <w:tabs>
          <w:tab w:val="left" w:pos="1420"/>
        </w:tabs>
        <w:spacing w:line="271" w:lineRule="auto"/>
        <w:ind w:left="1420" w:hanging="712"/>
        <w:jc w:val="both"/>
        <w:rPr>
          <w:rFonts w:ascii="Times New Roman" w:eastAsia="Times New Roman" w:hAnsi="Times New Roman"/>
          <w:sz w:val="24"/>
        </w:rPr>
      </w:pPr>
      <w:r>
        <w:rPr>
          <w:rFonts w:ascii="Times New Roman" w:eastAsia="Times New Roman" w:hAnsi="Times New Roman"/>
          <w:sz w:val="24"/>
        </w:rPr>
        <w:t>declare by notice to the Security Provider that all or part of the Secured Obligation to be immediately due and payable (or on such date</w:t>
      </w:r>
      <w:r>
        <w:rPr>
          <w:rFonts w:ascii="Times New Roman" w:eastAsia="Times New Roman" w:hAnsi="Times New Roman"/>
          <w:sz w:val="24"/>
        </w:rPr>
        <w:t>s as the Bank, or the receiver may specify), whereupon they shall become so due and payable;</w:t>
      </w:r>
    </w:p>
    <w:p w:rsidR="00000000" w:rsidRDefault="006F13F1">
      <w:pPr>
        <w:spacing w:line="17" w:lineRule="exact"/>
        <w:rPr>
          <w:rFonts w:ascii="Times New Roman" w:eastAsia="Times New Roman" w:hAnsi="Times New Roman"/>
          <w:sz w:val="24"/>
        </w:rPr>
      </w:pPr>
    </w:p>
    <w:p w:rsidR="00000000" w:rsidRDefault="006F13F1" w:rsidP="006F13F1">
      <w:pPr>
        <w:numPr>
          <w:ilvl w:val="0"/>
          <w:numId w:val="329"/>
        </w:numPr>
        <w:tabs>
          <w:tab w:val="left" w:pos="1420"/>
        </w:tabs>
        <w:spacing w:line="275" w:lineRule="auto"/>
        <w:ind w:left="1420" w:hanging="712"/>
        <w:jc w:val="both"/>
        <w:rPr>
          <w:rFonts w:ascii="Times New Roman" w:eastAsia="Times New Roman" w:hAnsi="Times New Roman"/>
          <w:sz w:val="24"/>
        </w:rPr>
      </w:pPr>
      <w:r>
        <w:rPr>
          <w:rFonts w:ascii="Times New Roman" w:eastAsia="Times New Roman" w:hAnsi="Times New Roman"/>
          <w:sz w:val="24"/>
        </w:rPr>
        <w:t>enter into the premises where the Charged Assets are kept, whether installed or not and whether lying loose or in cases or which are lying or stored in or about o</w:t>
      </w:r>
      <w:r>
        <w:rPr>
          <w:rFonts w:ascii="Times New Roman" w:eastAsia="Times New Roman" w:hAnsi="Times New Roman"/>
          <w:sz w:val="24"/>
        </w:rPr>
        <w:t>r shall hereafter from time to time be brought into or upon or be stored or be in or about all the Security Provider's premises, warehouses and godowns or wherever else the same may be or be held by any party to the order or disposition of the Security Pro</w:t>
      </w:r>
      <w:r>
        <w:rPr>
          <w:rFonts w:ascii="Times New Roman" w:eastAsia="Times New Roman" w:hAnsi="Times New Roman"/>
          <w:sz w:val="24"/>
        </w:rPr>
        <w:t>vider, and seize, take possession and/or dismantle and/or remove the Charged Assets from wherever they are located. Upon the Bank or the receiver exercising any of the rights detailed above, the Security Provider shall, thereafter, take no action inconsist</w:t>
      </w:r>
      <w:r>
        <w:rPr>
          <w:rFonts w:ascii="Times New Roman" w:eastAsia="Times New Roman" w:hAnsi="Times New Roman"/>
          <w:sz w:val="24"/>
        </w:rPr>
        <w:t>ent with or prejudicial to the right of the Bank or the receiver to appropriate the Charged Assets in such manner as it deems fit (including the right to use and enjoy the same and to receive the income, profits and benefits without interruption or hindran</w:t>
      </w:r>
      <w:r>
        <w:rPr>
          <w:rFonts w:ascii="Times New Roman" w:eastAsia="Times New Roman" w:hAnsi="Times New Roman"/>
          <w:sz w:val="24"/>
        </w:rPr>
        <w:t>ce by the Security Provider or by any other Person). The Bank or the receiver shall be freed and discharged from the Security Provider or otherwise be well and sufficiently saved and kept harmless and indemnified from and against all former and other estat</w:t>
      </w:r>
      <w:r>
        <w:rPr>
          <w:rFonts w:ascii="Times New Roman" w:eastAsia="Times New Roman" w:hAnsi="Times New Roman"/>
          <w:sz w:val="24"/>
        </w:rPr>
        <w:t>es, title, claims, demands and Security Interests whatsoever in connection with the Charged Assets or in pursuance of the exercise of the rights and powers of the Bank or the receiver under this Deed. The Bank or the receiver shall not be in any way liable</w:t>
      </w:r>
      <w:r>
        <w:rPr>
          <w:rFonts w:ascii="Times New Roman" w:eastAsia="Times New Roman" w:hAnsi="Times New Roman"/>
          <w:sz w:val="24"/>
        </w:rPr>
        <w:t xml:space="preserve"> or responsible for any loss or damage that the Charged Assets may suffer or sustain on any account whatsoever whilst the same are in possession of the Bank and/or the receiver or by reason of exercise or non-exercise of rights and remedies available to th</w:t>
      </w:r>
      <w:r>
        <w:rPr>
          <w:rFonts w:ascii="Times New Roman" w:eastAsia="Times New Roman" w:hAnsi="Times New Roman"/>
          <w:sz w:val="24"/>
        </w:rPr>
        <w:t>e Bank and/or the receiver, as aforesaid and all such loss, damage or deterioration shall be wholly debited to the account of the Security Provider howsoever the same may have been caused. The Bank or the receiver shall receive</w:t>
      </w:r>
    </w:p>
    <w:p w:rsidR="00000000" w:rsidRDefault="006F13F1">
      <w:pPr>
        <w:tabs>
          <w:tab w:val="left" w:pos="1420"/>
        </w:tabs>
        <w:spacing w:line="275" w:lineRule="auto"/>
        <w:ind w:left="1420" w:hanging="712"/>
        <w:jc w:val="both"/>
        <w:rPr>
          <w:rFonts w:ascii="Times New Roman" w:eastAsia="Times New Roman" w:hAnsi="Times New Roman"/>
          <w:sz w:val="24"/>
        </w:rPr>
        <w:sectPr w:rsidR="00000000">
          <w:pgSz w:w="12240" w:h="15840"/>
          <w:pgMar w:top="1440" w:right="1440" w:bottom="1162"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8" w:name="page189"/>
      <w:bookmarkEnd w:id="188"/>
    </w:p>
    <w:p w:rsidR="00000000" w:rsidRDefault="006F13F1">
      <w:pPr>
        <w:spacing w:line="274" w:lineRule="auto"/>
        <w:ind w:left="1420"/>
        <w:jc w:val="both"/>
        <w:rPr>
          <w:rFonts w:ascii="Times New Roman" w:eastAsia="Times New Roman" w:hAnsi="Times New Roman"/>
          <w:sz w:val="24"/>
        </w:rPr>
      </w:pPr>
      <w:r>
        <w:rPr>
          <w:rFonts w:ascii="Times New Roman" w:eastAsia="Times New Roman" w:hAnsi="Times New Roman"/>
          <w:sz w:val="24"/>
        </w:rPr>
        <w:t>the income and profits ove</w:t>
      </w:r>
      <w:r>
        <w:rPr>
          <w:rFonts w:ascii="Times New Roman" w:eastAsia="Times New Roman" w:hAnsi="Times New Roman"/>
          <w:sz w:val="24"/>
        </w:rPr>
        <w:t xml:space="preserve">r the outgoings, first in payment of the expenses incurred in managing the Charged Assets and thereafter in payment of the amounts accruing to the Bank or the receiver under this Deed and the Security Provider shall take no action prejudicial to the right </w:t>
      </w:r>
      <w:r>
        <w:rPr>
          <w:rFonts w:ascii="Times New Roman" w:eastAsia="Times New Roman" w:hAnsi="Times New Roman"/>
          <w:sz w:val="24"/>
        </w:rPr>
        <w:t>of the Bank or the receiver to quietly possess, use and enjoy the same and to receive the income, profits and benefits thereof without interruption or hindrance by the Security Provider or by any person whatsoever.</w:t>
      </w:r>
    </w:p>
    <w:p w:rsidR="00000000" w:rsidRDefault="006F13F1">
      <w:pPr>
        <w:spacing w:line="17" w:lineRule="exact"/>
        <w:rPr>
          <w:rFonts w:ascii="Times New Roman" w:eastAsia="Times New Roman" w:hAnsi="Times New Roman"/>
        </w:rPr>
      </w:pPr>
    </w:p>
    <w:p w:rsidR="00000000" w:rsidRDefault="006F13F1" w:rsidP="006F13F1">
      <w:pPr>
        <w:numPr>
          <w:ilvl w:val="0"/>
          <w:numId w:val="330"/>
        </w:numPr>
        <w:tabs>
          <w:tab w:val="left" w:pos="1420"/>
        </w:tabs>
        <w:spacing w:line="275" w:lineRule="auto"/>
        <w:ind w:left="1420" w:hanging="712"/>
        <w:jc w:val="both"/>
        <w:rPr>
          <w:rFonts w:ascii="Times New Roman" w:eastAsia="Times New Roman" w:hAnsi="Times New Roman"/>
          <w:sz w:val="24"/>
        </w:rPr>
      </w:pPr>
      <w:r>
        <w:rPr>
          <w:rFonts w:ascii="Times New Roman" w:eastAsia="Times New Roman" w:hAnsi="Times New Roman"/>
          <w:sz w:val="24"/>
        </w:rPr>
        <w:t>sell by public auction or private treaty</w:t>
      </w:r>
      <w:r>
        <w:rPr>
          <w:rFonts w:ascii="Times New Roman" w:eastAsia="Times New Roman" w:hAnsi="Times New Roman"/>
          <w:sz w:val="24"/>
        </w:rPr>
        <w:t xml:space="preserve"> or otherwise dispose of or deal with the Charged Assets in such manner for such consideration and generally on such terms and subject to such conditions as it may think fit, with full power to convey, assign or otherwise transfer the Charged Assets on beh</w:t>
      </w:r>
      <w:r>
        <w:rPr>
          <w:rFonts w:ascii="Times New Roman" w:eastAsia="Times New Roman" w:hAnsi="Times New Roman"/>
          <w:sz w:val="24"/>
        </w:rPr>
        <w:t>alf of the Security Provider or the other legal or registered owner. Subject to Applicable Laws, the consideration may be in the form of cash, debentures, shares, stock or other valuable consideration and may be payable immediately or by installments sprea</w:t>
      </w:r>
      <w:r>
        <w:rPr>
          <w:rFonts w:ascii="Times New Roman" w:eastAsia="Times New Roman" w:hAnsi="Times New Roman"/>
          <w:sz w:val="24"/>
        </w:rPr>
        <w:t>d over such period as the Bank or the receiver shall think fit so that any consideration received in a form other than cash shall forthwith on receipt be and become charged towards the payment of the Secured Obligations and for the said purpose the Charged</w:t>
      </w:r>
      <w:r>
        <w:rPr>
          <w:rFonts w:ascii="Times New Roman" w:eastAsia="Times New Roman" w:hAnsi="Times New Roman"/>
          <w:sz w:val="24"/>
        </w:rPr>
        <w:t xml:space="preserve"> Assets or any part thereof may be severed and sold, separately from the premises containing them and the Bank or the receiver may apportion any rent and the performance of any obligations affecting such sold or disposed of premises without the consent of </w:t>
      </w:r>
      <w:r>
        <w:rPr>
          <w:rFonts w:ascii="Times New Roman" w:eastAsia="Times New Roman" w:hAnsi="Times New Roman"/>
          <w:sz w:val="24"/>
        </w:rPr>
        <w:t>the Security Provider;</w:t>
      </w:r>
    </w:p>
    <w:p w:rsidR="00000000" w:rsidRDefault="006F13F1">
      <w:pPr>
        <w:spacing w:line="16" w:lineRule="exact"/>
        <w:rPr>
          <w:rFonts w:ascii="Times New Roman" w:eastAsia="Times New Roman" w:hAnsi="Times New Roman"/>
          <w:sz w:val="24"/>
        </w:rPr>
      </w:pPr>
    </w:p>
    <w:p w:rsidR="00000000" w:rsidRDefault="006F13F1" w:rsidP="006F13F1">
      <w:pPr>
        <w:numPr>
          <w:ilvl w:val="0"/>
          <w:numId w:val="330"/>
        </w:numPr>
        <w:tabs>
          <w:tab w:val="left" w:pos="1420"/>
        </w:tabs>
        <w:spacing w:line="264" w:lineRule="auto"/>
        <w:ind w:left="1420" w:hanging="712"/>
        <w:rPr>
          <w:rFonts w:ascii="Times New Roman" w:eastAsia="Times New Roman" w:hAnsi="Times New Roman"/>
          <w:sz w:val="24"/>
        </w:rPr>
      </w:pPr>
      <w:r>
        <w:rPr>
          <w:rFonts w:ascii="Times New Roman" w:eastAsia="Times New Roman" w:hAnsi="Times New Roman"/>
          <w:sz w:val="24"/>
        </w:rPr>
        <w:t>institute, prosecute and defend any proceedings in the name of the Security Provider or otherwise as may seem expedient in relation to the Charged Assets;</w:t>
      </w:r>
    </w:p>
    <w:p w:rsidR="00000000" w:rsidRDefault="006F13F1">
      <w:pPr>
        <w:spacing w:line="26" w:lineRule="exact"/>
        <w:rPr>
          <w:rFonts w:ascii="Times New Roman" w:eastAsia="Times New Roman" w:hAnsi="Times New Roman"/>
          <w:sz w:val="24"/>
        </w:rPr>
      </w:pPr>
    </w:p>
    <w:p w:rsidR="00000000" w:rsidRDefault="006F13F1" w:rsidP="006F13F1">
      <w:pPr>
        <w:numPr>
          <w:ilvl w:val="0"/>
          <w:numId w:val="330"/>
        </w:numPr>
        <w:tabs>
          <w:tab w:val="left" w:pos="1420"/>
        </w:tabs>
        <w:spacing w:line="272" w:lineRule="auto"/>
        <w:ind w:left="1420" w:hanging="712"/>
        <w:jc w:val="both"/>
        <w:rPr>
          <w:rFonts w:ascii="Times New Roman" w:eastAsia="Times New Roman" w:hAnsi="Times New Roman"/>
          <w:sz w:val="24"/>
        </w:rPr>
      </w:pPr>
      <w:r>
        <w:rPr>
          <w:rFonts w:ascii="Times New Roman" w:eastAsia="Times New Roman" w:hAnsi="Times New Roman"/>
          <w:sz w:val="24"/>
        </w:rPr>
        <w:t xml:space="preserve">to manage or carry on or concur in carrying on the business of the Security </w:t>
      </w:r>
      <w:r>
        <w:rPr>
          <w:rFonts w:ascii="Times New Roman" w:eastAsia="Times New Roman" w:hAnsi="Times New Roman"/>
          <w:sz w:val="24"/>
        </w:rPr>
        <w:t>Provider (including, without limitation, the management and operation of the facilities of the Security Provider as the receiver shall consider fit, in each case, without being responsible or liable for any loss or damage);</w:t>
      </w:r>
    </w:p>
    <w:p w:rsidR="00000000" w:rsidRDefault="006F13F1">
      <w:pPr>
        <w:spacing w:line="18" w:lineRule="exact"/>
        <w:rPr>
          <w:rFonts w:ascii="Times New Roman" w:eastAsia="Times New Roman" w:hAnsi="Times New Roman"/>
          <w:sz w:val="24"/>
        </w:rPr>
      </w:pPr>
    </w:p>
    <w:p w:rsidR="00000000" w:rsidRDefault="006F13F1" w:rsidP="006F13F1">
      <w:pPr>
        <w:numPr>
          <w:ilvl w:val="0"/>
          <w:numId w:val="330"/>
        </w:numPr>
        <w:tabs>
          <w:tab w:val="left" w:pos="1420"/>
        </w:tabs>
        <w:spacing w:line="271" w:lineRule="auto"/>
        <w:ind w:left="1420" w:hanging="712"/>
        <w:jc w:val="both"/>
        <w:rPr>
          <w:rFonts w:ascii="Times New Roman" w:eastAsia="Times New Roman" w:hAnsi="Times New Roman"/>
          <w:sz w:val="24"/>
        </w:rPr>
      </w:pPr>
      <w:r>
        <w:rPr>
          <w:rFonts w:ascii="Times New Roman" w:eastAsia="Times New Roman" w:hAnsi="Times New Roman"/>
          <w:sz w:val="24"/>
        </w:rPr>
        <w:t>to make any arrangement, settle</w:t>
      </w:r>
      <w:r>
        <w:rPr>
          <w:rFonts w:ascii="Times New Roman" w:eastAsia="Times New Roman" w:hAnsi="Times New Roman"/>
          <w:sz w:val="24"/>
        </w:rPr>
        <w:t>ment or compromise between the Security Provider and any other Person or pay any compensation or incur any obligation which the Bank or the receiver shall consider fit;</w:t>
      </w:r>
    </w:p>
    <w:p w:rsidR="00000000" w:rsidRDefault="006F13F1">
      <w:pPr>
        <w:spacing w:line="17" w:lineRule="exact"/>
        <w:rPr>
          <w:rFonts w:ascii="Times New Roman" w:eastAsia="Times New Roman" w:hAnsi="Times New Roman"/>
          <w:sz w:val="24"/>
        </w:rPr>
      </w:pPr>
    </w:p>
    <w:p w:rsidR="00000000" w:rsidRDefault="006F13F1" w:rsidP="006F13F1">
      <w:pPr>
        <w:numPr>
          <w:ilvl w:val="0"/>
          <w:numId w:val="330"/>
        </w:numPr>
        <w:tabs>
          <w:tab w:val="left" w:pos="1420"/>
        </w:tabs>
        <w:spacing w:line="264" w:lineRule="auto"/>
        <w:ind w:left="1420" w:hanging="712"/>
        <w:rPr>
          <w:rFonts w:ascii="Times New Roman" w:eastAsia="Times New Roman" w:hAnsi="Times New Roman"/>
          <w:sz w:val="24"/>
        </w:rPr>
      </w:pPr>
      <w:r>
        <w:rPr>
          <w:rFonts w:ascii="Times New Roman" w:eastAsia="Times New Roman" w:hAnsi="Times New Roman"/>
          <w:sz w:val="24"/>
        </w:rPr>
        <w:t>enter into any contracts in relation to the Charged Assets which the Bank or the recei</w:t>
      </w:r>
      <w:r>
        <w:rPr>
          <w:rFonts w:ascii="Times New Roman" w:eastAsia="Times New Roman" w:hAnsi="Times New Roman"/>
          <w:sz w:val="24"/>
        </w:rPr>
        <w:t>ver shall think expedient;</w:t>
      </w:r>
    </w:p>
    <w:p w:rsidR="00000000" w:rsidRDefault="006F13F1">
      <w:pPr>
        <w:spacing w:line="29" w:lineRule="exact"/>
        <w:rPr>
          <w:rFonts w:ascii="Times New Roman" w:eastAsia="Times New Roman" w:hAnsi="Times New Roman"/>
          <w:sz w:val="24"/>
        </w:rPr>
      </w:pPr>
    </w:p>
    <w:p w:rsidR="00000000" w:rsidRDefault="006F13F1" w:rsidP="006F13F1">
      <w:pPr>
        <w:numPr>
          <w:ilvl w:val="0"/>
          <w:numId w:val="330"/>
        </w:numPr>
        <w:tabs>
          <w:tab w:val="left" w:pos="1420"/>
        </w:tabs>
        <w:spacing w:line="273" w:lineRule="auto"/>
        <w:ind w:left="1420" w:hanging="712"/>
        <w:jc w:val="both"/>
        <w:rPr>
          <w:rFonts w:ascii="Times New Roman" w:eastAsia="Times New Roman" w:hAnsi="Times New Roman"/>
          <w:sz w:val="24"/>
        </w:rPr>
      </w:pPr>
      <w:r>
        <w:rPr>
          <w:rFonts w:ascii="Times New Roman" w:eastAsia="Times New Roman" w:hAnsi="Times New Roman"/>
          <w:sz w:val="24"/>
        </w:rPr>
        <w:t xml:space="preserve">to sell, call in, collect, convert into money, license, grant options to sell, deal with or manage or concur in, selling, licensing, granting options to sell, dealing with or managing and to vary, terminate or accept surrenders </w:t>
      </w:r>
      <w:r>
        <w:rPr>
          <w:rFonts w:ascii="Times New Roman" w:eastAsia="Times New Roman" w:hAnsi="Times New Roman"/>
          <w:sz w:val="24"/>
        </w:rPr>
        <w:t>of, licenses or otherwise dispose of any part of the Charged Assets on an installment basis or otherwise and generally in such manner and upon such terms and conditions as the Bank or the receiver may consider fit;</w:t>
      </w:r>
    </w:p>
    <w:p w:rsidR="00000000" w:rsidRDefault="006F13F1">
      <w:pPr>
        <w:spacing w:line="19" w:lineRule="exact"/>
        <w:rPr>
          <w:rFonts w:ascii="Times New Roman" w:eastAsia="Times New Roman" w:hAnsi="Times New Roman"/>
          <w:sz w:val="24"/>
        </w:rPr>
      </w:pPr>
    </w:p>
    <w:p w:rsidR="00000000" w:rsidRDefault="006F13F1" w:rsidP="006F13F1">
      <w:pPr>
        <w:numPr>
          <w:ilvl w:val="0"/>
          <w:numId w:val="330"/>
        </w:numPr>
        <w:tabs>
          <w:tab w:val="left" w:pos="1420"/>
        </w:tabs>
        <w:spacing w:line="264" w:lineRule="auto"/>
        <w:ind w:left="1420" w:hanging="712"/>
        <w:jc w:val="both"/>
        <w:rPr>
          <w:rFonts w:ascii="Times New Roman" w:eastAsia="Times New Roman" w:hAnsi="Times New Roman"/>
          <w:sz w:val="24"/>
        </w:rPr>
      </w:pPr>
      <w:r>
        <w:rPr>
          <w:rFonts w:ascii="Times New Roman" w:eastAsia="Times New Roman" w:hAnsi="Times New Roman"/>
          <w:sz w:val="24"/>
        </w:rPr>
        <w:t>insure and keep insured the Charged Asse</w:t>
      </w:r>
      <w:r>
        <w:rPr>
          <w:rFonts w:ascii="Times New Roman" w:eastAsia="Times New Roman" w:hAnsi="Times New Roman"/>
          <w:sz w:val="24"/>
        </w:rPr>
        <w:t>ts against loss or damage by such risks and contingencies as the Bank or the receiver may think fit, in such manner and in</w:t>
      </w:r>
    </w:p>
    <w:p w:rsidR="00000000" w:rsidRDefault="006F13F1">
      <w:pPr>
        <w:tabs>
          <w:tab w:val="left" w:pos="1420"/>
        </w:tabs>
        <w:spacing w:line="264" w:lineRule="auto"/>
        <w:ind w:left="1420" w:hanging="712"/>
        <w:jc w:val="both"/>
        <w:rPr>
          <w:rFonts w:ascii="Times New Roman" w:eastAsia="Times New Roman" w:hAnsi="Times New Roman"/>
          <w:sz w:val="24"/>
        </w:rPr>
        <w:sectPr w:rsidR="00000000">
          <w:pgSz w:w="12240" w:h="15840"/>
          <w:pgMar w:top="1440" w:right="1440" w:bottom="1162"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89" w:name="page190"/>
      <w:bookmarkEnd w:id="189"/>
    </w:p>
    <w:p w:rsidR="00000000" w:rsidRDefault="006F13F1">
      <w:pPr>
        <w:spacing w:line="264" w:lineRule="auto"/>
        <w:ind w:left="1420"/>
        <w:rPr>
          <w:rFonts w:ascii="Times New Roman" w:eastAsia="Times New Roman" w:hAnsi="Times New Roman"/>
          <w:sz w:val="24"/>
        </w:rPr>
      </w:pPr>
      <w:r>
        <w:rPr>
          <w:rFonts w:ascii="Times New Roman" w:eastAsia="Times New Roman" w:hAnsi="Times New Roman"/>
          <w:sz w:val="24"/>
        </w:rPr>
        <w:t>all respects as the Bank may think fit, and to maintain, renew or increase any insurances in respect of the Charged Assets;</w:t>
      </w:r>
    </w:p>
    <w:p w:rsidR="00000000" w:rsidRDefault="006F13F1">
      <w:pPr>
        <w:spacing w:line="26" w:lineRule="exact"/>
        <w:rPr>
          <w:rFonts w:ascii="Times New Roman" w:eastAsia="Times New Roman" w:hAnsi="Times New Roman"/>
        </w:rPr>
      </w:pPr>
    </w:p>
    <w:p w:rsidR="00000000" w:rsidRDefault="006F13F1" w:rsidP="006F13F1">
      <w:pPr>
        <w:numPr>
          <w:ilvl w:val="0"/>
          <w:numId w:val="331"/>
        </w:numPr>
        <w:tabs>
          <w:tab w:val="left" w:pos="1420"/>
        </w:tabs>
        <w:spacing w:line="266" w:lineRule="auto"/>
        <w:ind w:left="1420" w:hanging="712"/>
        <w:rPr>
          <w:rFonts w:ascii="Times New Roman" w:eastAsia="Times New Roman" w:hAnsi="Times New Roman"/>
          <w:sz w:val="24"/>
        </w:rPr>
      </w:pPr>
      <w:r>
        <w:rPr>
          <w:rFonts w:ascii="Times New Roman" w:eastAsia="Times New Roman" w:hAnsi="Times New Roman"/>
          <w:sz w:val="24"/>
        </w:rPr>
        <w:t>to mak</w:t>
      </w:r>
      <w:r>
        <w:rPr>
          <w:rFonts w:ascii="Times New Roman" w:eastAsia="Times New Roman" w:hAnsi="Times New Roman"/>
          <w:sz w:val="24"/>
        </w:rPr>
        <w:t>e and effect all repairs, renewals, alterations, improvements, additions and developments, to or in respect of the Charged Assets;</w:t>
      </w:r>
    </w:p>
    <w:p w:rsidR="00000000" w:rsidRDefault="006F13F1">
      <w:pPr>
        <w:spacing w:line="24" w:lineRule="exact"/>
        <w:rPr>
          <w:rFonts w:ascii="Times New Roman" w:eastAsia="Times New Roman" w:hAnsi="Times New Roman"/>
          <w:sz w:val="24"/>
        </w:rPr>
      </w:pPr>
    </w:p>
    <w:p w:rsidR="00000000" w:rsidRDefault="006F13F1" w:rsidP="006F13F1">
      <w:pPr>
        <w:numPr>
          <w:ilvl w:val="0"/>
          <w:numId w:val="331"/>
        </w:numPr>
        <w:tabs>
          <w:tab w:val="left" w:pos="1420"/>
        </w:tabs>
        <w:spacing w:line="264" w:lineRule="auto"/>
        <w:ind w:left="1420" w:hanging="712"/>
        <w:rPr>
          <w:rFonts w:ascii="Times New Roman" w:eastAsia="Times New Roman" w:hAnsi="Times New Roman"/>
          <w:sz w:val="24"/>
        </w:rPr>
      </w:pPr>
      <w:r>
        <w:rPr>
          <w:rFonts w:ascii="Times New Roman" w:eastAsia="Times New Roman" w:hAnsi="Times New Roman"/>
          <w:sz w:val="24"/>
        </w:rPr>
        <w:t xml:space="preserve">execute and do all such acts, deeds and things as may appear to the Bank or the receiver necessary or proper in relation to </w:t>
      </w:r>
      <w:r>
        <w:rPr>
          <w:rFonts w:ascii="Times New Roman" w:eastAsia="Times New Roman" w:hAnsi="Times New Roman"/>
          <w:sz w:val="24"/>
        </w:rPr>
        <w:t>any of the aforesaid purposes;</w:t>
      </w:r>
    </w:p>
    <w:p w:rsidR="00000000" w:rsidRDefault="006F13F1">
      <w:pPr>
        <w:spacing w:line="26" w:lineRule="exact"/>
        <w:rPr>
          <w:rFonts w:ascii="Times New Roman" w:eastAsia="Times New Roman" w:hAnsi="Times New Roman"/>
          <w:sz w:val="24"/>
        </w:rPr>
      </w:pPr>
    </w:p>
    <w:p w:rsidR="00000000" w:rsidRDefault="006F13F1" w:rsidP="006F13F1">
      <w:pPr>
        <w:numPr>
          <w:ilvl w:val="0"/>
          <w:numId w:val="331"/>
        </w:numPr>
        <w:tabs>
          <w:tab w:val="left" w:pos="1420"/>
        </w:tabs>
        <w:spacing w:line="271" w:lineRule="auto"/>
        <w:ind w:left="1420" w:hanging="712"/>
        <w:jc w:val="both"/>
        <w:rPr>
          <w:rFonts w:ascii="Times New Roman" w:eastAsia="Times New Roman" w:hAnsi="Times New Roman"/>
          <w:sz w:val="24"/>
        </w:rPr>
      </w:pPr>
      <w:r>
        <w:rPr>
          <w:rFonts w:ascii="Times New Roman" w:eastAsia="Times New Roman" w:hAnsi="Times New Roman"/>
          <w:sz w:val="24"/>
        </w:rPr>
        <w:t>perform all such acts, deeds and assurances as may be necessary or proper for the purpose of securing and for more perfectly assuring the repayment, redemption and discharge of the Secured Obligation or any part thereof;</w:t>
      </w:r>
    </w:p>
    <w:p w:rsidR="00000000" w:rsidRDefault="006F13F1">
      <w:pPr>
        <w:spacing w:line="17" w:lineRule="exact"/>
        <w:rPr>
          <w:rFonts w:ascii="Times New Roman" w:eastAsia="Times New Roman" w:hAnsi="Times New Roman"/>
          <w:sz w:val="24"/>
        </w:rPr>
      </w:pPr>
    </w:p>
    <w:p w:rsidR="00000000" w:rsidRDefault="006F13F1" w:rsidP="006F13F1">
      <w:pPr>
        <w:numPr>
          <w:ilvl w:val="0"/>
          <w:numId w:val="331"/>
        </w:numPr>
        <w:tabs>
          <w:tab w:val="left" w:pos="1420"/>
        </w:tabs>
        <w:spacing w:line="264" w:lineRule="auto"/>
        <w:ind w:left="1420" w:hanging="712"/>
        <w:rPr>
          <w:rFonts w:ascii="Times New Roman" w:eastAsia="Times New Roman" w:hAnsi="Times New Roman"/>
          <w:sz w:val="24"/>
        </w:rPr>
      </w:pPr>
      <w:r>
        <w:rPr>
          <w:rFonts w:ascii="Times New Roman" w:eastAsia="Times New Roman" w:hAnsi="Times New Roman"/>
          <w:sz w:val="24"/>
        </w:rPr>
        <w:t>op</w:t>
      </w:r>
      <w:r>
        <w:rPr>
          <w:rFonts w:ascii="Times New Roman" w:eastAsia="Times New Roman" w:hAnsi="Times New Roman"/>
          <w:sz w:val="24"/>
        </w:rPr>
        <w:t>erate the accounts and appropriate all monies lying therein in the manner as deemed fit;</w:t>
      </w:r>
    </w:p>
    <w:p w:rsidR="00000000" w:rsidRDefault="006F13F1">
      <w:pPr>
        <w:spacing w:line="29" w:lineRule="exact"/>
        <w:rPr>
          <w:rFonts w:ascii="Times New Roman" w:eastAsia="Times New Roman" w:hAnsi="Times New Roman"/>
          <w:sz w:val="24"/>
        </w:rPr>
      </w:pPr>
    </w:p>
    <w:p w:rsidR="00000000" w:rsidRDefault="006F13F1" w:rsidP="006F13F1">
      <w:pPr>
        <w:numPr>
          <w:ilvl w:val="0"/>
          <w:numId w:val="331"/>
        </w:numPr>
        <w:tabs>
          <w:tab w:val="left" w:pos="1420"/>
        </w:tabs>
        <w:spacing w:line="274" w:lineRule="auto"/>
        <w:ind w:left="1420" w:hanging="712"/>
        <w:jc w:val="both"/>
        <w:rPr>
          <w:rFonts w:ascii="Times New Roman" w:eastAsia="Times New Roman" w:hAnsi="Times New Roman"/>
          <w:sz w:val="24"/>
        </w:rPr>
      </w:pPr>
      <w:r>
        <w:rPr>
          <w:rFonts w:ascii="Times New Roman" w:eastAsia="Times New Roman" w:hAnsi="Times New Roman"/>
          <w:sz w:val="24"/>
        </w:rPr>
        <w:t>sign and file any applications, statements, declarations and other papers as may be required under the provisions of any Applicable Law and in particular, to apply fo</w:t>
      </w:r>
      <w:r>
        <w:rPr>
          <w:rFonts w:ascii="Times New Roman" w:eastAsia="Times New Roman" w:hAnsi="Times New Roman"/>
          <w:sz w:val="24"/>
        </w:rPr>
        <w:t>r and obtain the permissions and consents of any Government entity for execution and registration of such Security Interest in such form as the Bank may require and all such other deeds and documents for the purpose of enforcing the Security Interest creat</w:t>
      </w:r>
      <w:r>
        <w:rPr>
          <w:rFonts w:ascii="Times New Roman" w:eastAsia="Times New Roman" w:hAnsi="Times New Roman"/>
          <w:sz w:val="24"/>
        </w:rPr>
        <w:t>ed under this Deed and for the above purposes to and appear for and on behalf of the Security Provider before the Government Entity and/or the competent authority;</w:t>
      </w:r>
    </w:p>
    <w:p w:rsidR="00000000" w:rsidRDefault="006F13F1">
      <w:pPr>
        <w:spacing w:line="18" w:lineRule="exact"/>
        <w:rPr>
          <w:rFonts w:ascii="Times New Roman" w:eastAsia="Times New Roman" w:hAnsi="Times New Roman"/>
          <w:sz w:val="24"/>
        </w:rPr>
      </w:pPr>
    </w:p>
    <w:p w:rsidR="00000000" w:rsidRDefault="006F13F1" w:rsidP="006F13F1">
      <w:pPr>
        <w:numPr>
          <w:ilvl w:val="0"/>
          <w:numId w:val="331"/>
        </w:numPr>
        <w:tabs>
          <w:tab w:val="left" w:pos="1420"/>
        </w:tabs>
        <w:spacing w:line="273" w:lineRule="auto"/>
        <w:ind w:left="1420" w:hanging="712"/>
        <w:jc w:val="both"/>
        <w:rPr>
          <w:rFonts w:ascii="Times New Roman" w:eastAsia="Times New Roman" w:hAnsi="Times New Roman"/>
          <w:sz w:val="24"/>
        </w:rPr>
      </w:pPr>
      <w:r>
        <w:rPr>
          <w:rFonts w:ascii="Times New Roman" w:eastAsia="Times New Roman" w:hAnsi="Times New Roman"/>
          <w:sz w:val="24"/>
        </w:rPr>
        <w:t>appoint valuers, managers, agents, officers, solicitors, accountants, auctioneers, brokers,</w:t>
      </w:r>
      <w:r>
        <w:rPr>
          <w:rFonts w:ascii="Times New Roman" w:eastAsia="Times New Roman" w:hAnsi="Times New Roman"/>
          <w:sz w:val="24"/>
        </w:rPr>
        <w:t xml:space="preserve"> architects, engineers, workmen or other professional or non-professional advisers, agents or employees for any of the aforesaid purposes at such salaries or for such remuneration and for such periods as the Bank or the receiver may determine or to dismiss</w:t>
      </w:r>
      <w:r>
        <w:rPr>
          <w:rFonts w:ascii="Times New Roman" w:eastAsia="Times New Roman" w:hAnsi="Times New Roman"/>
          <w:sz w:val="24"/>
        </w:rPr>
        <w:t xml:space="preserve"> any of the above and to delegate to any Person any of the powers hereby conferred on the Bank or the receiver; and</w:t>
      </w:r>
    </w:p>
    <w:p w:rsidR="00000000" w:rsidRDefault="006F13F1">
      <w:pPr>
        <w:spacing w:line="20" w:lineRule="exact"/>
        <w:rPr>
          <w:rFonts w:ascii="Times New Roman" w:eastAsia="Times New Roman" w:hAnsi="Times New Roman"/>
          <w:sz w:val="24"/>
        </w:rPr>
      </w:pPr>
    </w:p>
    <w:p w:rsidR="00000000" w:rsidRDefault="006F13F1" w:rsidP="006F13F1">
      <w:pPr>
        <w:numPr>
          <w:ilvl w:val="0"/>
          <w:numId w:val="331"/>
        </w:numPr>
        <w:tabs>
          <w:tab w:val="left" w:pos="1420"/>
        </w:tabs>
        <w:spacing w:line="272" w:lineRule="auto"/>
        <w:ind w:left="1420" w:hanging="712"/>
        <w:jc w:val="both"/>
        <w:rPr>
          <w:rFonts w:ascii="Times New Roman" w:eastAsia="Times New Roman" w:hAnsi="Times New Roman"/>
          <w:sz w:val="24"/>
        </w:rPr>
      </w:pPr>
      <w:r>
        <w:rPr>
          <w:rFonts w:ascii="Times New Roman" w:eastAsia="Times New Roman" w:hAnsi="Times New Roman"/>
          <w:sz w:val="24"/>
        </w:rPr>
        <w:t>do all such other acts and things as may be considered by the Bank or the receiver to be incidental or conducive to any of the matters or p</w:t>
      </w:r>
      <w:r>
        <w:rPr>
          <w:rFonts w:ascii="Times New Roman" w:eastAsia="Times New Roman" w:hAnsi="Times New Roman"/>
          <w:sz w:val="24"/>
        </w:rPr>
        <w:t>owers aforesaid or otherwise incidental or conducive to the preservation, perfection, improvement, realisation or enforcement of the Security Interest created by this Deed.</w:t>
      </w:r>
    </w:p>
    <w:p w:rsidR="00000000" w:rsidRDefault="006F13F1">
      <w:pPr>
        <w:spacing w:line="18" w:lineRule="exact"/>
        <w:rPr>
          <w:rFonts w:ascii="Times New Roman" w:eastAsia="Times New Roman" w:hAnsi="Times New Roman"/>
          <w:sz w:val="24"/>
        </w:rPr>
      </w:pPr>
    </w:p>
    <w:p w:rsidR="00000000" w:rsidRDefault="006F13F1" w:rsidP="006F13F1">
      <w:pPr>
        <w:numPr>
          <w:ilvl w:val="0"/>
          <w:numId w:val="331"/>
        </w:numPr>
        <w:tabs>
          <w:tab w:val="left" w:pos="1420"/>
        </w:tabs>
        <w:spacing w:line="274" w:lineRule="auto"/>
        <w:ind w:left="1420" w:hanging="712"/>
        <w:jc w:val="both"/>
        <w:rPr>
          <w:rFonts w:ascii="Times New Roman" w:eastAsia="Times New Roman" w:hAnsi="Times New Roman"/>
          <w:sz w:val="24"/>
        </w:rPr>
      </w:pPr>
      <w:r>
        <w:rPr>
          <w:rFonts w:ascii="Times New Roman" w:eastAsia="Times New Roman" w:hAnsi="Times New Roman"/>
          <w:sz w:val="24"/>
        </w:rPr>
        <w:t>for the purpose of exercising any of the powers, authorities and discretions confe</w:t>
      </w:r>
      <w:r>
        <w:rPr>
          <w:rFonts w:ascii="Times New Roman" w:eastAsia="Times New Roman" w:hAnsi="Times New Roman"/>
          <w:sz w:val="24"/>
        </w:rPr>
        <w:t>rred on it by this Deed and/or defraying any costs or expenses which may be incurred by the receiver in the exercise thereof or for any other purpose, to borrow from the Bank or any other Person on such terms (with or without security) as the Bank shall co</w:t>
      </w:r>
      <w:r>
        <w:rPr>
          <w:rFonts w:ascii="Times New Roman" w:eastAsia="Times New Roman" w:hAnsi="Times New Roman"/>
          <w:sz w:val="24"/>
        </w:rPr>
        <w:t>nsider fit and so that, with the prior written consent of the Bank, any such security may be or include a charge on the whole or any part of the Charged Assets ranking wholly or partly in priority to or pari passu with the security created hereunder provid</w:t>
      </w:r>
      <w:r>
        <w:rPr>
          <w:rFonts w:ascii="Times New Roman" w:eastAsia="Times New Roman" w:hAnsi="Times New Roman"/>
          <w:sz w:val="24"/>
        </w:rPr>
        <w:t>ed that no person lending such money shall be concerned to enquire as to the existence of such consent or the terms thereof or as to the propriety or purpose of the exercise of such power or to see to the application of any money so raised or borrowed;</w:t>
      </w:r>
    </w:p>
    <w:p w:rsidR="00000000" w:rsidRDefault="006F13F1">
      <w:pPr>
        <w:tabs>
          <w:tab w:val="left" w:pos="1420"/>
        </w:tabs>
        <w:spacing w:line="274" w:lineRule="auto"/>
        <w:ind w:left="1420" w:hanging="712"/>
        <w:jc w:val="both"/>
        <w:rPr>
          <w:rFonts w:ascii="Times New Roman" w:eastAsia="Times New Roman" w:hAnsi="Times New Roman"/>
          <w:sz w:val="24"/>
        </w:rPr>
        <w:sectPr w:rsidR="00000000">
          <w:pgSz w:w="12240" w:h="15840"/>
          <w:pgMar w:top="1440" w:right="1440" w:bottom="1160"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0" w:name="page191"/>
      <w:bookmarkEnd w:id="190"/>
    </w:p>
    <w:p w:rsidR="00000000" w:rsidRDefault="006F13F1" w:rsidP="006F13F1">
      <w:pPr>
        <w:numPr>
          <w:ilvl w:val="0"/>
          <w:numId w:val="332"/>
        </w:numPr>
        <w:tabs>
          <w:tab w:val="left" w:pos="1420"/>
        </w:tabs>
        <w:spacing w:line="270" w:lineRule="auto"/>
        <w:ind w:left="1420" w:hanging="712"/>
        <w:jc w:val="both"/>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o obtain all clearances, planning consents and permissions, approvals and any other consents or licenses necessary or appropriate to carry out any of the matters referred to in this Deed or otherwise as the Bank or receiver shall consider fit;</w:t>
      </w:r>
    </w:p>
    <w:p w:rsidR="00000000" w:rsidRDefault="006F13F1">
      <w:pPr>
        <w:spacing w:line="21" w:lineRule="exact"/>
        <w:rPr>
          <w:rFonts w:ascii="Times New Roman" w:eastAsia="Times New Roman" w:hAnsi="Times New Roman"/>
          <w:sz w:val="24"/>
        </w:rPr>
      </w:pPr>
    </w:p>
    <w:p w:rsidR="00000000" w:rsidRDefault="006F13F1" w:rsidP="006F13F1">
      <w:pPr>
        <w:numPr>
          <w:ilvl w:val="0"/>
          <w:numId w:val="332"/>
        </w:numPr>
        <w:tabs>
          <w:tab w:val="left" w:pos="1420"/>
        </w:tabs>
        <w:spacing w:line="271" w:lineRule="auto"/>
        <w:ind w:left="1420" w:hanging="712"/>
        <w:jc w:val="both"/>
        <w:rPr>
          <w:rFonts w:ascii="Times New Roman" w:eastAsia="Times New Roman" w:hAnsi="Times New Roman"/>
          <w:sz w:val="24"/>
        </w:rPr>
      </w:pPr>
      <w:r>
        <w:rPr>
          <w:rFonts w:ascii="Times New Roman" w:eastAsia="Times New Roman" w:hAnsi="Times New Roman"/>
          <w:sz w:val="24"/>
        </w:rPr>
        <w:t>to bring, p</w:t>
      </w:r>
      <w:r>
        <w:rPr>
          <w:rFonts w:ascii="Times New Roman" w:eastAsia="Times New Roman" w:hAnsi="Times New Roman"/>
          <w:sz w:val="24"/>
        </w:rPr>
        <w:t>rosecute, enforce, defend and discontinue all such actions and proceedings in relation to the Charged Assets or any part thereof as the Bank or the receiver, as the case may be, shall consider fit or relating in any way to the Charged Assets or part thereo</w:t>
      </w:r>
      <w:r>
        <w:rPr>
          <w:rFonts w:ascii="Times New Roman" w:eastAsia="Times New Roman" w:hAnsi="Times New Roman"/>
          <w:sz w:val="24"/>
        </w:rPr>
        <w:t>f;</w:t>
      </w:r>
    </w:p>
    <w:p w:rsidR="00000000" w:rsidRDefault="006F13F1">
      <w:pPr>
        <w:spacing w:line="23" w:lineRule="exact"/>
        <w:rPr>
          <w:rFonts w:ascii="Times New Roman" w:eastAsia="Times New Roman" w:hAnsi="Times New Roman"/>
        </w:rPr>
      </w:pPr>
    </w:p>
    <w:p w:rsidR="00000000" w:rsidRDefault="006F13F1" w:rsidP="006F13F1">
      <w:pPr>
        <w:numPr>
          <w:ilvl w:val="0"/>
          <w:numId w:val="333"/>
        </w:numPr>
        <w:tabs>
          <w:tab w:val="left" w:pos="1420"/>
        </w:tabs>
        <w:spacing w:line="264" w:lineRule="auto"/>
        <w:ind w:left="1420" w:hanging="712"/>
        <w:rPr>
          <w:rFonts w:ascii="Times New Roman" w:eastAsia="Times New Roman" w:hAnsi="Times New Roman"/>
          <w:sz w:val="24"/>
        </w:rPr>
      </w:pPr>
      <w:r>
        <w:rPr>
          <w:rFonts w:ascii="Times New Roman" w:eastAsia="Times New Roman" w:hAnsi="Times New Roman"/>
          <w:sz w:val="24"/>
        </w:rPr>
        <w:t>to sell, lease or otherwise dispose of all or any part of the Charged Assets including plant, machinery or other fixtures;</w:t>
      </w:r>
    </w:p>
    <w:p w:rsidR="00000000" w:rsidRDefault="006F13F1">
      <w:pPr>
        <w:spacing w:line="26" w:lineRule="exact"/>
        <w:rPr>
          <w:rFonts w:ascii="Times New Roman" w:eastAsia="Times New Roman" w:hAnsi="Times New Roman"/>
          <w:sz w:val="24"/>
        </w:rPr>
      </w:pPr>
    </w:p>
    <w:p w:rsidR="00000000" w:rsidRDefault="006F13F1" w:rsidP="006F13F1">
      <w:pPr>
        <w:numPr>
          <w:ilvl w:val="0"/>
          <w:numId w:val="333"/>
        </w:numPr>
        <w:tabs>
          <w:tab w:val="left" w:pos="1420"/>
        </w:tabs>
        <w:spacing w:line="272" w:lineRule="auto"/>
        <w:ind w:left="1420" w:hanging="712"/>
        <w:jc w:val="both"/>
        <w:rPr>
          <w:rFonts w:ascii="Times New Roman" w:eastAsia="Times New Roman" w:hAnsi="Times New Roman"/>
          <w:sz w:val="24"/>
        </w:rPr>
      </w:pPr>
      <w:r>
        <w:rPr>
          <w:rFonts w:ascii="Times New Roman" w:eastAsia="Times New Roman" w:hAnsi="Times New Roman"/>
          <w:sz w:val="24"/>
        </w:rPr>
        <w:t>to implement or continue the development of and/or complete any assembly or installation of any property comprised in the Charge</w:t>
      </w:r>
      <w:r>
        <w:rPr>
          <w:rFonts w:ascii="Times New Roman" w:eastAsia="Times New Roman" w:hAnsi="Times New Roman"/>
          <w:sz w:val="24"/>
        </w:rPr>
        <w:t>d Assets and do all acts and things incidental thereto, including obtaining all licenses and other consents required in connection therewith;</w:t>
      </w:r>
    </w:p>
    <w:p w:rsidR="00000000" w:rsidRDefault="006F13F1">
      <w:pPr>
        <w:spacing w:line="19" w:lineRule="exact"/>
        <w:rPr>
          <w:rFonts w:ascii="Times New Roman" w:eastAsia="Times New Roman" w:hAnsi="Times New Roman"/>
          <w:sz w:val="24"/>
        </w:rPr>
      </w:pPr>
    </w:p>
    <w:p w:rsidR="00000000" w:rsidRDefault="006F13F1" w:rsidP="006F13F1">
      <w:pPr>
        <w:numPr>
          <w:ilvl w:val="0"/>
          <w:numId w:val="333"/>
        </w:numPr>
        <w:tabs>
          <w:tab w:val="left" w:pos="1420"/>
        </w:tabs>
        <w:spacing w:line="274" w:lineRule="auto"/>
        <w:ind w:left="1420" w:hanging="712"/>
        <w:jc w:val="both"/>
        <w:rPr>
          <w:rFonts w:ascii="Times New Roman" w:eastAsia="Times New Roman" w:hAnsi="Times New Roman"/>
          <w:sz w:val="24"/>
        </w:rPr>
      </w:pPr>
      <w:r>
        <w:rPr>
          <w:rFonts w:ascii="Times New Roman" w:eastAsia="Times New Roman" w:hAnsi="Times New Roman"/>
          <w:sz w:val="24"/>
        </w:rPr>
        <w:t xml:space="preserve">in the exercise of any of the above powers, to expend such sums as the Bank or the receiver, as the case may be, </w:t>
      </w:r>
      <w:r>
        <w:rPr>
          <w:rFonts w:ascii="Times New Roman" w:eastAsia="Times New Roman" w:hAnsi="Times New Roman"/>
          <w:sz w:val="24"/>
        </w:rPr>
        <w:t>may think fit. All such sums incurred by the Bank or the receiver shall forthwith, on receipt of a notice of demand from the Bank or the receiver, be reimbursed by the Security Provider together with interest thereon at the rate which is equal to the Defau</w:t>
      </w:r>
      <w:r>
        <w:rPr>
          <w:rFonts w:ascii="Times New Roman" w:eastAsia="Times New Roman" w:hAnsi="Times New Roman"/>
          <w:sz w:val="24"/>
        </w:rPr>
        <w:t>lt Interest Rate and until such reimbursement by the Security Provider, such amounts shall form part of the Secured Obligation.</w:t>
      </w:r>
    </w:p>
    <w:p w:rsidR="00000000" w:rsidRDefault="006F13F1">
      <w:pPr>
        <w:spacing w:line="322" w:lineRule="exact"/>
        <w:rPr>
          <w:rFonts w:ascii="Times New Roman" w:eastAsia="Times New Roman" w:hAnsi="Times New Roman"/>
        </w:rPr>
      </w:pPr>
    </w:p>
    <w:p w:rsidR="00000000" w:rsidRDefault="006F13F1">
      <w:pPr>
        <w:tabs>
          <w:tab w:val="left" w:pos="580"/>
        </w:tabs>
        <w:spacing w:line="0" w:lineRule="atLeast"/>
        <w:rPr>
          <w:rFonts w:ascii="Times New Roman" w:eastAsia="Times New Roman" w:hAnsi="Times New Roman"/>
          <w:b/>
          <w:sz w:val="23"/>
          <w:u w:val="single"/>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b/>
          <w:sz w:val="23"/>
          <w:u w:val="single"/>
        </w:rPr>
        <w:t>Conditions of appointment of the Receiver</w:t>
      </w:r>
    </w:p>
    <w:p w:rsidR="00000000" w:rsidRDefault="006F13F1">
      <w:pPr>
        <w:spacing w:line="53" w:lineRule="exact"/>
        <w:rPr>
          <w:rFonts w:ascii="Times New Roman" w:eastAsia="Times New Roman" w:hAnsi="Times New Roman"/>
        </w:rPr>
      </w:pPr>
    </w:p>
    <w:p w:rsidR="00000000" w:rsidRDefault="006F13F1" w:rsidP="006F13F1">
      <w:pPr>
        <w:numPr>
          <w:ilvl w:val="0"/>
          <w:numId w:val="334"/>
        </w:numPr>
        <w:tabs>
          <w:tab w:val="left" w:pos="1140"/>
        </w:tabs>
        <w:spacing w:line="273" w:lineRule="auto"/>
        <w:ind w:left="1140" w:hanging="573"/>
        <w:jc w:val="both"/>
        <w:rPr>
          <w:rFonts w:ascii="Times New Roman" w:eastAsia="Times New Roman" w:hAnsi="Times New Roman"/>
          <w:sz w:val="24"/>
        </w:rPr>
      </w:pPr>
      <w:r>
        <w:rPr>
          <w:rFonts w:ascii="Times New Roman" w:eastAsia="Times New Roman" w:hAnsi="Times New Roman"/>
          <w:sz w:val="24"/>
        </w:rPr>
        <w:t>Where more than one receiver is so appointed any reference in this Deed to a rec</w:t>
      </w:r>
      <w:r>
        <w:rPr>
          <w:rFonts w:ascii="Times New Roman" w:eastAsia="Times New Roman" w:hAnsi="Times New Roman"/>
          <w:sz w:val="24"/>
        </w:rPr>
        <w:t xml:space="preserve">eiver shall apply to both or all of the receivers so appointed and the appointment shall be deemed to be a joint and several appointment so that the rights, powers, duties and discretions vested in the receiver may be exercised jointly by the receivers so </w:t>
      </w:r>
      <w:r>
        <w:rPr>
          <w:rFonts w:ascii="Times New Roman" w:eastAsia="Times New Roman" w:hAnsi="Times New Roman"/>
          <w:sz w:val="24"/>
        </w:rPr>
        <w:t>appointed or severally by each of them.</w:t>
      </w:r>
    </w:p>
    <w:p w:rsidR="00000000" w:rsidRDefault="006F13F1">
      <w:pPr>
        <w:spacing w:line="16" w:lineRule="exact"/>
        <w:rPr>
          <w:rFonts w:ascii="Times New Roman" w:eastAsia="Times New Roman" w:hAnsi="Times New Roman"/>
          <w:sz w:val="24"/>
        </w:rPr>
      </w:pPr>
    </w:p>
    <w:p w:rsidR="00000000" w:rsidRDefault="006F13F1" w:rsidP="006F13F1">
      <w:pPr>
        <w:numPr>
          <w:ilvl w:val="0"/>
          <w:numId w:val="334"/>
        </w:numPr>
        <w:tabs>
          <w:tab w:val="left" w:pos="1140"/>
        </w:tabs>
        <w:spacing w:line="273" w:lineRule="auto"/>
        <w:ind w:left="1140" w:hanging="573"/>
        <w:jc w:val="both"/>
        <w:rPr>
          <w:rFonts w:ascii="Times New Roman" w:eastAsia="Times New Roman" w:hAnsi="Times New Roman"/>
          <w:sz w:val="24"/>
        </w:rPr>
      </w:pPr>
      <w:r>
        <w:rPr>
          <w:rFonts w:ascii="Times New Roman" w:eastAsia="Times New Roman" w:hAnsi="Times New Roman"/>
          <w:sz w:val="24"/>
        </w:rPr>
        <w:t>In the exercise of any of the above powers, Bank may expend such sums as it may think fit and the Security Provider shall forthwith on demand reimburse all such sums so expended together with interest at the rate wh</w:t>
      </w:r>
      <w:r>
        <w:rPr>
          <w:rFonts w:ascii="Times New Roman" w:eastAsia="Times New Roman" w:hAnsi="Times New Roman"/>
          <w:sz w:val="24"/>
        </w:rPr>
        <w:t>ich is equal to the Default Rate and until such reimbursement by the Security Provider, such amounts shall form part of the Secured Obligations.</w:t>
      </w:r>
    </w:p>
    <w:p w:rsidR="00000000" w:rsidRDefault="006F13F1">
      <w:pPr>
        <w:spacing w:line="19" w:lineRule="exact"/>
        <w:rPr>
          <w:rFonts w:ascii="Times New Roman" w:eastAsia="Times New Roman" w:hAnsi="Times New Roman"/>
          <w:sz w:val="24"/>
        </w:rPr>
      </w:pPr>
    </w:p>
    <w:p w:rsidR="00000000" w:rsidRDefault="006F13F1" w:rsidP="006F13F1">
      <w:pPr>
        <w:numPr>
          <w:ilvl w:val="0"/>
          <w:numId w:val="334"/>
        </w:numPr>
        <w:tabs>
          <w:tab w:val="left" w:pos="1140"/>
        </w:tabs>
        <w:spacing w:line="274" w:lineRule="auto"/>
        <w:ind w:left="1140" w:hanging="573"/>
        <w:jc w:val="both"/>
        <w:rPr>
          <w:rFonts w:ascii="Times New Roman" w:eastAsia="Times New Roman" w:hAnsi="Times New Roman"/>
          <w:sz w:val="24"/>
        </w:rPr>
      </w:pPr>
      <w:r>
        <w:rPr>
          <w:rFonts w:ascii="Times New Roman" w:eastAsia="Times New Roman" w:hAnsi="Times New Roman"/>
          <w:sz w:val="24"/>
        </w:rPr>
        <w:t>Bank may at any time and from time to time delegate to any Person or persons or fluctuating body of persons of</w:t>
      </w:r>
      <w:r>
        <w:rPr>
          <w:rFonts w:ascii="Times New Roman" w:eastAsia="Times New Roman" w:hAnsi="Times New Roman"/>
          <w:sz w:val="24"/>
        </w:rPr>
        <w:t xml:space="preserve"> all or any of the powers, authorities and discretions which are for the time being exercisable by it under this Deed in relation to the Charged Assets or any part thereof and any such delegation may be made upon such terms and conditions (including power </w:t>
      </w:r>
      <w:r>
        <w:rPr>
          <w:rFonts w:ascii="Times New Roman" w:eastAsia="Times New Roman" w:hAnsi="Times New Roman"/>
          <w:sz w:val="24"/>
        </w:rPr>
        <w:t>to sub-delegate) and subject to such regulations as may be necessary or desirable by Bank and the Bank shall not be in any way liable or responsible to any other person for any loss or damage arising from</w:t>
      </w:r>
    </w:p>
    <w:p w:rsidR="00000000" w:rsidRDefault="006F13F1">
      <w:pPr>
        <w:tabs>
          <w:tab w:val="left" w:pos="1140"/>
        </w:tabs>
        <w:spacing w:line="274" w:lineRule="auto"/>
        <w:ind w:left="1140" w:hanging="573"/>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1" w:name="page192"/>
      <w:bookmarkEnd w:id="191"/>
    </w:p>
    <w:p w:rsidR="00000000" w:rsidRDefault="006F13F1">
      <w:pPr>
        <w:spacing w:line="264" w:lineRule="auto"/>
        <w:ind w:left="1140"/>
        <w:rPr>
          <w:rFonts w:ascii="Times New Roman" w:eastAsia="Times New Roman" w:hAnsi="Times New Roman"/>
          <w:sz w:val="24"/>
        </w:rPr>
      </w:pPr>
      <w:r>
        <w:rPr>
          <w:rFonts w:ascii="Times New Roman" w:eastAsia="Times New Roman" w:hAnsi="Times New Roman"/>
          <w:sz w:val="24"/>
        </w:rPr>
        <w:t>any act, default, omission or misconduct on the p</w:t>
      </w:r>
      <w:r>
        <w:rPr>
          <w:rFonts w:ascii="Times New Roman" w:eastAsia="Times New Roman" w:hAnsi="Times New Roman"/>
          <w:sz w:val="24"/>
        </w:rPr>
        <w:t>art of any such delegate or sub-delegate.</w:t>
      </w:r>
    </w:p>
    <w:p w:rsidR="00000000" w:rsidRDefault="006F13F1">
      <w:pPr>
        <w:spacing w:line="26" w:lineRule="exact"/>
        <w:rPr>
          <w:rFonts w:ascii="Times New Roman" w:eastAsia="Times New Roman" w:hAnsi="Times New Roman"/>
        </w:rPr>
      </w:pPr>
    </w:p>
    <w:p w:rsidR="00000000" w:rsidRDefault="006F13F1" w:rsidP="006F13F1">
      <w:pPr>
        <w:numPr>
          <w:ilvl w:val="0"/>
          <w:numId w:val="335"/>
        </w:numPr>
        <w:tabs>
          <w:tab w:val="left" w:pos="1140"/>
        </w:tabs>
        <w:spacing w:line="274" w:lineRule="auto"/>
        <w:ind w:left="1140" w:hanging="573"/>
        <w:jc w:val="both"/>
        <w:rPr>
          <w:rFonts w:ascii="Times New Roman" w:eastAsia="Times New Roman" w:hAnsi="Times New Roman"/>
          <w:sz w:val="24"/>
        </w:rPr>
      </w:pPr>
      <w:r>
        <w:rPr>
          <w:rFonts w:ascii="Times New Roman" w:eastAsia="Times New Roman" w:hAnsi="Times New Roman"/>
          <w:sz w:val="24"/>
        </w:rPr>
        <w:t>The Security Provider shall not raise any objections regarding the regularity of the sale and/or auctions undertaken by the Bank and/or the receiver nor shall the Bank and/or the receiver be liable for any loss th</w:t>
      </w:r>
      <w:r>
        <w:rPr>
          <w:rFonts w:ascii="Times New Roman" w:eastAsia="Times New Roman" w:hAnsi="Times New Roman"/>
          <w:sz w:val="24"/>
        </w:rPr>
        <w:t>at may be caused or occasioned from the exercise of such power and/or may arise from any act or default on the part of any broker or auctioneer or other person or body engaged by the Bank and/or the receiver for the said purpose.</w:t>
      </w:r>
    </w:p>
    <w:p w:rsidR="00000000" w:rsidRDefault="006F13F1">
      <w:pPr>
        <w:spacing w:line="15" w:lineRule="exact"/>
        <w:rPr>
          <w:rFonts w:ascii="Times New Roman" w:eastAsia="Times New Roman" w:hAnsi="Times New Roman"/>
          <w:sz w:val="24"/>
        </w:rPr>
      </w:pPr>
    </w:p>
    <w:p w:rsidR="00000000" w:rsidRDefault="006F13F1" w:rsidP="006F13F1">
      <w:pPr>
        <w:numPr>
          <w:ilvl w:val="0"/>
          <w:numId w:val="335"/>
        </w:numPr>
        <w:tabs>
          <w:tab w:val="left" w:pos="1140"/>
        </w:tabs>
        <w:spacing w:line="270" w:lineRule="auto"/>
        <w:ind w:left="1140" w:hanging="573"/>
        <w:jc w:val="both"/>
        <w:rPr>
          <w:rFonts w:ascii="Times New Roman" w:eastAsia="Times New Roman" w:hAnsi="Times New Roman"/>
          <w:sz w:val="24"/>
        </w:rPr>
      </w:pPr>
      <w:r>
        <w:rPr>
          <w:rFonts w:ascii="Times New Roman" w:eastAsia="Times New Roman" w:hAnsi="Times New Roman"/>
          <w:sz w:val="24"/>
        </w:rPr>
        <w:t>The Bank may, from time t</w:t>
      </w:r>
      <w:r>
        <w:rPr>
          <w:rFonts w:ascii="Times New Roman" w:eastAsia="Times New Roman" w:hAnsi="Times New Roman"/>
          <w:sz w:val="24"/>
        </w:rPr>
        <w:t>o time, fix the remuneration of such receiver and shall direct payment thereof out of the Charged Assets, but the Security Provider alone shall be liable for the payment of such remuneration.</w:t>
      </w:r>
    </w:p>
    <w:p w:rsidR="00000000" w:rsidRDefault="006F13F1">
      <w:pPr>
        <w:spacing w:line="21" w:lineRule="exact"/>
        <w:rPr>
          <w:rFonts w:ascii="Times New Roman" w:eastAsia="Times New Roman" w:hAnsi="Times New Roman"/>
          <w:sz w:val="24"/>
        </w:rPr>
      </w:pPr>
    </w:p>
    <w:p w:rsidR="00000000" w:rsidRDefault="006F13F1" w:rsidP="006F13F1">
      <w:pPr>
        <w:numPr>
          <w:ilvl w:val="0"/>
          <w:numId w:val="335"/>
        </w:numPr>
        <w:tabs>
          <w:tab w:val="left" w:pos="1140"/>
        </w:tabs>
        <w:spacing w:line="273" w:lineRule="auto"/>
        <w:ind w:left="1140" w:hanging="573"/>
        <w:jc w:val="both"/>
        <w:rPr>
          <w:rFonts w:ascii="Times New Roman" w:eastAsia="Times New Roman" w:hAnsi="Times New Roman"/>
          <w:sz w:val="24"/>
        </w:rPr>
      </w:pPr>
      <w:r>
        <w:rPr>
          <w:rFonts w:ascii="Times New Roman" w:eastAsia="Times New Roman" w:hAnsi="Times New Roman"/>
          <w:sz w:val="24"/>
        </w:rPr>
        <w:t>The Bank may pay over to the receiver any monies constituting p</w:t>
      </w:r>
      <w:r>
        <w:rPr>
          <w:rFonts w:ascii="Times New Roman" w:eastAsia="Times New Roman" w:hAnsi="Times New Roman"/>
          <w:sz w:val="24"/>
        </w:rPr>
        <w:t>art of the securities with the intent that the same may be applied for the purpose hereof by such receiver and the Bank may, from time to time, determine what funds the receiver shall be at liberty to keep in hand with a view to enable the performance of h</w:t>
      </w:r>
      <w:r>
        <w:rPr>
          <w:rFonts w:ascii="Times New Roman" w:eastAsia="Times New Roman" w:hAnsi="Times New Roman"/>
          <w:sz w:val="24"/>
        </w:rPr>
        <w:t>is duties as such receiver.</w:t>
      </w:r>
    </w:p>
    <w:p w:rsidR="00000000" w:rsidRDefault="006F13F1">
      <w:pPr>
        <w:spacing w:line="16" w:lineRule="exact"/>
        <w:rPr>
          <w:rFonts w:ascii="Times New Roman" w:eastAsia="Times New Roman" w:hAnsi="Times New Roman"/>
          <w:sz w:val="24"/>
        </w:rPr>
      </w:pPr>
    </w:p>
    <w:p w:rsidR="00000000" w:rsidRDefault="006F13F1" w:rsidP="006F13F1">
      <w:pPr>
        <w:numPr>
          <w:ilvl w:val="0"/>
          <w:numId w:val="335"/>
        </w:numPr>
        <w:tabs>
          <w:tab w:val="left" w:pos="1140"/>
        </w:tabs>
        <w:spacing w:line="275" w:lineRule="auto"/>
        <w:ind w:left="1140" w:hanging="573"/>
        <w:jc w:val="both"/>
        <w:rPr>
          <w:rFonts w:ascii="Times New Roman" w:eastAsia="Times New Roman" w:hAnsi="Times New Roman"/>
          <w:sz w:val="24"/>
        </w:rPr>
      </w:pPr>
      <w:r>
        <w:rPr>
          <w:rFonts w:ascii="Times New Roman" w:eastAsia="Times New Roman" w:hAnsi="Times New Roman"/>
          <w:sz w:val="24"/>
        </w:rPr>
        <w:t xml:space="preserve">The Security Provider alone shall be responsible for the remuneration of any such receiver and the Bank shall not incur any liability or responsibility thereof by reason of their making or consenting to his appointment as such </w:t>
      </w:r>
      <w:r>
        <w:rPr>
          <w:rFonts w:ascii="Times New Roman" w:eastAsia="Times New Roman" w:hAnsi="Times New Roman"/>
          <w:sz w:val="24"/>
        </w:rPr>
        <w:t xml:space="preserve">receiver. The Bank shall be in no way responsible for any acts, defaults, misconduct, misfeasance, malfeasance or negligence on the part of any such receiver and losses, if any, caused thereby. The Bank shall not be liable in respect of any debts or other </w:t>
      </w:r>
      <w:r>
        <w:rPr>
          <w:rFonts w:ascii="Times New Roman" w:eastAsia="Times New Roman" w:hAnsi="Times New Roman"/>
          <w:sz w:val="24"/>
        </w:rPr>
        <w:t>liabilities incurred by any such receiver whether the Security Provider shall or shall not be in liquidation. Any such receiver appointed shall be the agent of the Security Provider for all purposes as provided under this Deed and the Security Provider alo</w:t>
      </w:r>
      <w:r>
        <w:rPr>
          <w:rFonts w:ascii="Times New Roman" w:eastAsia="Times New Roman" w:hAnsi="Times New Roman"/>
          <w:sz w:val="24"/>
        </w:rPr>
        <w:t>ne shall be responsible for any acts, defaults, misconduct, misfeasance, malfeasance or negligence on the part of any such receiver and losses, if any, caused thereby. The Security Provider shall be liable in respect of any debts or other liabilities incur</w:t>
      </w:r>
      <w:r>
        <w:rPr>
          <w:rFonts w:ascii="Times New Roman" w:eastAsia="Times New Roman" w:hAnsi="Times New Roman"/>
          <w:sz w:val="24"/>
        </w:rPr>
        <w:t>red by any such receiver whether the Security Provider shall or shall not be in liquidation.</w:t>
      </w:r>
    </w:p>
    <w:p w:rsidR="00000000" w:rsidRDefault="006F13F1">
      <w:pPr>
        <w:spacing w:line="15" w:lineRule="exact"/>
        <w:rPr>
          <w:rFonts w:ascii="Times New Roman" w:eastAsia="Times New Roman" w:hAnsi="Times New Roman"/>
          <w:sz w:val="24"/>
        </w:rPr>
      </w:pPr>
    </w:p>
    <w:p w:rsidR="00000000" w:rsidRDefault="006F13F1" w:rsidP="006F13F1">
      <w:pPr>
        <w:numPr>
          <w:ilvl w:val="0"/>
          <w:numId w:val="335"/>
        </w:numPr>
        <w:tabs>
          <w:tab w:val="left" w:pos="1140"/>
        </w:tabs>
        <w:spacing w:line="270" w:lineRule="auto"/>
        <w:ind w:left="1140" w:hanging="573"/>
        <w:jc w:val="both"/>
        <w:rPr>
          <w:rFonts w:ascii="Times New Roman" w:eastAsia="Times New Roman" w:hAnsi="Times New Roman"/>
          <w:sz w:val="24"/>
        </w:rPr>
      </w:pPr>
      <w:r>
        <w:rPr>
          <w:rFonts w:ascii="Times New Roman" w:eastAsia="Times New Roman" w:hAnsi="Times New Roman"/>
          <w:sz w:val="24"/>
        </w:rPr>
        <w:t>The receiver shall, in the exercise of the receiver</w:t>
      </w:r>
      <w:r>
        <w:rPr>
          <w:rFonts w:ascii="Times New Roman" w:eastAsia="Times New Roman" w:hAnsi="Times New Roman"/>
          <w:sz w:val="24"/>
        </w:rPr>
        <w:t>’s powers, authorities and discretions, conform to the instructions, directions and regulations from time to ti</w:t>
      </w:r>
      <w:r>
        <w:rPr>
          <w:rFonts w:ascii="Times New Roman" w:eastAsia="Times New Roman" w:hAnsi="Times New Roman"/>
          <w:sz w:val="24"/>
        </w:rPr>
        <w:t>me given or made by the Bank.</w:t>
      </w:r>
    </w:p>
    <w:p w:rsidR="00000000" w:rsidRDefault="006F13F1">
      <w:pPr>
        <w:spacing w:line="331" w:lineRule="exact"/>
        <w:rPr>
          <w:rFonts w:ascii="Times New Roman" w:eastAsia="Times New Roman" w:hAnsi="Times New Roman"/>
        </w:rPr>
      </w:pPr>
    </w:p>
    <w:p w:rsidR="00000000" w:rsidRDefault="006F13F1" w:rsidP="006F13F1">
      <w:pPr>
        <w:numPr>
          <w:ilvl w:val="0"/>
          <w:numId w:val="336"/>
        </w:numPr>
        <w:tabs>
          <w:tab w:val="left" w:pos="720"/>
        </w:tabs>
        <w:spacing w:line="0" w:lineRule="atLeast"/>
        <w:ind w:left="720" w:hanging="446"/>
        <w:rPr>
          <w:rFonts w:ascii="Times New Roman" w:eastAsia="Times New Roman" w:hAnsi="Times New Roman"/>
          <w:b/>
          <w:sz w:val="24"/>
        </w:rPr>
      </w:pPr>
      <w:r>
        <w:rPr>
          <w:rFonts w:ascii="Times New Roman" w:eastAsia="Times New Roman" w:hAnsi="Times New Roman"/>
          <w:b/>
          <w:sz w:val="24"/>
          <w:u w:val="single"/>
        </w:rPr>
        <w:t>Waivers</w:t>
      </w:r>
    </w:p>
    <w:p w:rsidR="00000000" w:rsidRDefault="006F13F1">
      <w:pPr>
        <w:spacing w:line="48" w:lineRule="exact"/>
        <w:rPr>
          <w:rFonts w:ascii="Times New Roman" w:eastAsia="Times New Roman" w:hAnsi="Times New Roman"/>
        </w:rPr>
      </w:pPr>
    </w:p>
    <w:p w:rsidR="00000000" w:rsidRDefault="006F13F1">
      <w:pPr>
        <w:tabs>
          <w:tab w:val="left" w:pos="700"/>
        </w:tabs>
        <w:spacing w:line="273" w:lineRule="auto"/>
        <w:ind w:left="720" w:hanging="445"/>
        <w:jc w:val="both"/>
        <w:rPr>
          <w:rFonts w:ascii="Times New Roman" w:eastAsia="Times New Roman" w:hAnsi="Times New Roman"/>
          <w:sz w:val="24"/>
        </w:rPr>
      </w:pPr>
      <w:r>
        <w:rPr>
          <w:rFonts w:ascii="Times New Roman" w:eastAsia="Times New Roman" w:hAnsi="Times New Roman"/>
          <w:sz w:val="24"/>
        </w:rPr>
        <w:t>8.1</w:t>
      </w:r>
      <w:r>
        <w:rPr>
          <w:rFonts w:ascii="Times New Roman" w:eastAsia="Times New Roman" w:hAnsi="Times New Roman"/>
          <w:sz w:val="24"/>
        </w:rPr>
        <w:tab/>
      </w:r>
      <w:r>
        <w:rPr>
          <w:rFonts w:ascii="Times New Roman" w:eastAsia="Times New Roman" w:hAnsi="Times New Roman"/>
          <w:sz w:val="24"/>
        </w:rPr>
        <w:t>Notwithstanding, (a) any grant of any time, indulgence, concession, waiver, forbearance or consent at any time given to the Security Provider; or (b) any delay on the part of the Bank or receiver in applying or a</w:t>
      </w:r>
      <w:r>
        <w:rPr>
          <w:rFonts w:ascii="Times New Roman" w:eastAsia="Times New Roman" w:hAnsi="Times New Roman"/>
          <w:sz w:val="24"/>
        </w:rPr>
        <w:t xml:space="preserve">ppropriating the Charged Assets or any part thereof towards payment or discharge of the Secured Obligations or any part thereof; or (c) the making or forbearing to make any demand on the Security Provider for payment; or (d) the enforcement or forbearance </w:t>
      </w:r>
      <w:r>
        <w:rPr>
          <w:rFonts w:ascii="Times New Roman" w:eastAsia="Times New Roman" w:hAnsi="Times New Roman"/>
          <w:sz w:val="24"/>
        </w:rPr>
        <w:t>to enforce this Deed or any other agreement, lien,</w:t>
      </w:r>
    </w:p>
    <w:p w:rsidR="00000000" w:rsidRDefault="006F13F1">
      <w:pPr>
        <w:tabs>
          <w:tab w:val="left" w:pos="700"/>
        </w:tabs>
        <w:spacing w:line="273" w:lineRule="auto"/>
        <w:ind w:left="720" w:hanging="445"/>
        <w:jc w:val="both"/>
        <w:rPr>
          <w:rFonts w:ascii="Times New Roman" w:eastAsia="Times New Roman" w:hAnsi="Times New Roman"/>
          <w:sz w:val="24"/>
        </w:rPr>
        <w:sectPr w:rsidR="00000000">
          <w:pgSz w:w="12240" w:h="15840"/>
          <w:pgMar w:top="1440" w:right="1440" w:bottom="1155"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2" w:name="page193"/>
      <w:bookmarkEnd w:id="192"/>
    </w:p>
    <w:p w:rsidR="00000000" w:rsidRDefault="006F13F1">
      <w:pPr>
        <w:spacing w:line="275" w:lineRule="auto"/>
        <w:ind w:left="720"/>
        <w:jc w:val="both"/>
        <w:rPr>
          <w:rFonts w:ascii="Times New Roman" w:eastAsia="Times New Roman" w:hAnsi="Times New Roman"/>
          <w:sz w:val="24"/>
        </w:rPr>
      </w:pPr>
      <w:r>
        <w:rPr>
          <w:rFonts w:ascii="Times New Roman" w:eastAsia="Times New Roman" w:hAnsi="Times New Roman"/>
          <w:sz w:val="24"/>
        </w:rPr>
        <w:t>guarantee, indemnity, right or Security Interest the taking, existence or release of any other agreement, guarantee, indemnity, right or Security Interest, the security created hereunder shall continue t</w:t>
      </w:r>
      <w:r>
        <w:rPr>
          <w:rFonts w:ascii="Times New Roman" w:eastAsia="Times New Roman" w:hAnsi="Times New Roman"/>
          <w:sz w:val="24"/>
        </w:rPr>
        <w:t>o remain unaffected and will not be affected by reason of the relevant account pertaining to the Facilities being brought to credit at any time or of its being drawn upon to the full extent and afterwards being brought to credit, and the security shall con</w:t>
      </w:r>
      <w:r>
        <w:rPr>
          <w:rFonts w:ascii="Times New Roman" w:eastAsia="Times New Roman" w:hAnsi="Times New Roman"/>
          <w:sz w:val="24"/>
        </w:rPr>
        <w:t>tinue and remain in full force and effect till such time the Secured Obligations are paid in full to the Satisfaction of the Bank and termination of the Facility Agreement and the Security Provider</w:t>
      </w:r>
      <w:r>
        <w:rPr>
          <w:rFonts w:ascii="Times New Roman" w:eastAsia="Times New Roman" w:hAnsi="Times New Roman"/>
          <w:sz w:val="24"/>
        </w:rPr>
        <w:t>’s liability in respect of the Facilities sh</w:t>
      </w:r>
      <w:r>
        <w:rPr>
          <w:rFonts w:ascii="Times New Roman" w:eastAsia="Times New Roman" w:hAnsi="Times New Roman"/>
          <w:sz w:val="24"/>
        </w:rPr>
        <w:t>all not be</w:t>
      </w:r>
      <w:r>
        <w:rPr>
          <w:rFonts w:ascii="Times New Roman" w:eastAsia="Times New Roman" w:hAnsi="Times New Roman"/>
          <w:sz w:val="24"/>
        </w:rPr>
        <w:t xml:space="preserve"> affe</w:t>
      </w:r>
      <w:r>
        <w:rPr>
          <w:rFonts w:ascii="Times New Roman" w:eastAsia="Times New Roman" w:hAnsi="Times New Roman"/>
          <w:sz w:val="24"/>
        </w:rPr>
        <w:t>cted, impaired or discharged by winding up / insolvency / death / dissolution / conversion/ merger or amalgamation / demerger/ reconstruction / determination or otherwise liquidation of the Security Provider or take over of the management or nationalisatio</w:t>
      </w:r>
      <w:r>
        <w:rPr>
          <w:rFonts w:ascii="Times New Roman" w:eastAsia="Times New Roman" w:hAnsi="Times New Roman"/>
          <w:sz w:val="24"/>
        </w:rPr>
        <w:t>n of the undertaking of the Security Provider, as the case may be.</w:t>
      </w:r>
    </w:p>
    <w:p w:rsidR="00000000" w:rsidRDefault="006F13F1">
      <w:pPr>
        <w:spacing w:line="324" w:lineRule="exact"/>
        <w:rPr>
          <w:rFonts w:ascii="Times New Roman" w:eastAsia="Times New Roman" w:hAnsi="Times New Roman"/>
        </w:rPr>
      </w:pPr>
    </w:p>
    <w:p w:rsidR="00000000" w:rsidRDefault="006F13F1" w:rsidP="006F13F1">
      <w:pPr>
        <w:numPr>
          <w:ilvl w:val="0"/>
          <w:numId w:val="337"/>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u w:val="single"/>
        </w:rPr>
        <w:t>Nature of Security</w:t>
      </w:r>
    </w:p>
    <w:p w:rsidR="00000000" w:rsidRDefault="006F13F1">
      <w:pPr>
        <w:spacing w:line="48" w:lineRule="exact"/>
        <w:rPr>
          <w:rFonts w:ascii="Times New Roman" w:eastAsia="Times New Roman" w:hAnsi="Times New Roman"/>
        </w:rPr>
      </w:pPr>
    </w:p>
    <w:p w:rsidR="00000000" w:rsidRDefault="006F13F1">
      <w:pPr>
        <w:tabs>
          <w:tab w:val="left" w:pos="700"/>
        </w:tabs>
        <w:spacing w:line="273" w:lineRule="auto"/>
        <w:ind w:left="720" w:hanging="719"/>
        <w:jc w:val="both"/>
        <w:rPr>
          <w:rFonts w:ascii="Times New Roman" w:eastAsia="Times New Roman" w:hAnsi="Times New Roman"/>
          <w:sz w:val="24"/>
        </w:rPr>
      </w:pPr>
      <w:r>
        <w:rPr>
          <w:rFonts w:ascii="Times New Roman" w:eastAsia="Times New Roman" w:hAnsi="Times New Roman"/>
          <w:sz w:val="24"/>
        </w:rPr>
        <w:t>9.1</w:t>
      </w:r>
      <w:r>
        <w:rPr>
          <w:rFonts w:ascii="Times New Roman" w:eastAsia="Times New Roman" w:hAnsi="Times New Roman"/>
        </w:rPr>
        <w:tab/>
      </w:r>
      <w:r>
        <w:rPr>
          <w:rFonts w:ascii="Times New Roman" w:eastAsia="Times New Roman" w:hAnsi="Times New Roman"/>
          <w:sz w:val="24"/>
        </w:rPr>
        <w:t xml:space="preserve">If any amount paid by the Security Provider in respect of the Facilities is avoided or set aside on the winding-up, liquidation or dissolution or administration of </w:t>
      </w:r>
      <w:r>
        <w:rPr>
          <w:rFonts w:ascii="Times New Roman" w:eastAsia="Times New Roman" w:hAnsi="Times New Roman"/>
          <w:sz w:val="24"/>
        </w:rPr>
        <w:t>the Security Provider or otherwise, then for the purpose of this Deed such amount shall not be considered to have been paid when such payment is returned to the Security Provider or any other claimant by the Bank.</w:t>
      </w:r>
    </w:p>
    <w:p w:rsidR="00000000" w:rsidRDefault="006F13F1">
      <w:pPr>
        <w:spacing w:line="19" w:lineRule="exact"/>
        <w:rPr>
          <w:rFonts w:ascii="Times New Roman" w:eastAsia="Times New Roman" w:hAnsi="Times New Roman"/>
        </w:rPr>
      </w:pPr>
    </w:p>
    <w:p w:rsidR="00000000" w:rsidRDefault="006F13F1">
      <w:pPr>
        <w:tabs>
          <w:tab w:val="left" w:pos="700"/>
        </w:tabs>
        <w:spacing w:line="272" w:lineRule="auto"/>
        <w:ind w:left="720" w:hanging="719"/>
        <w:jc w:val="both"/>
        <w:rPr>
          <w:rFonts w:ascii="Times New Roman" w:eastAsia="Times New Roman" w:hAnsi="Times New Roman"/>
          <w:sz w:val="24"/>
        </w:rPr>
      </w:pPr>
      <w:r>
        <w:rPr>
          <w:rFonts w:ascii="Times New Roman" w:eastAsia="Times New Roman" w:hAnsi="Times New Roman"/>
          <w:sz w:val="24"/>
        </w:rPr>
        <w:t>9.2</w:t>
      </w:r>
      <w:r>
        <w:rPr>
          <w:rFonts w:ascii="Times New Roman" w:eastAsia="Times New Roman" w:hAnsi="Times New Roman"/>
        </w:rPr>
        <w:tab/>
      </w:r>
      <w:r>
        <w:rPr>
          <w:rFonts w:ascii="Times New Roman" w:eastAsia="Times New Roman" w:hAnsi="Times New Roman"/>
          <w:sz w:val="24"/>
        </w:rPr>
        <w:t xml:space="preserve">The security created under this Deed </w:t>
      </w:r>
      <w:r>
        <w:rPr>
          <w:rFonts w:ascii="Times New Roman" w:eastAsia="Times New Roman" w:hAnsi="Times New Roman"/>
          <w:sz w:val="24"/>
        </w:rPr>
        <w:t>shall remain unaffected by any inter-changeability among the diverse forms constituting the Facilities or increase or decrease of any of the sub-limits within the aggregate Facilities secured under this Deed and shall remain in full force and effect.</w:t>
      </w:r>
    </w:p>
    <w:p w:rsidR="00000000" w:rsidRDefault="006F13F1">
      <w:pPr>
        <w:spacing w:line="17" w:lineRule="exact"/>
        <w:rPr>
          <w:rFonts w:ascii="Times New Roman" w:eastAsia="Times New Roman" w:hAnsi="Times New Roman"/>
        </w:rPr>
      </w:pPr>
    </w:p>
    <w:p w:rsidR="00000000" w:rsidRDefault="006F13F1">
      <w:pPr>
        <w:tabs>
          <w:tab w:val="left" w:pos="700"/>
        </w:tabs>
        <w:spacing w:line="266" w:lineRule="auto"/>
        <w:ind w:left="720" w:hanging="719"/>
        <w:jc w:val="both"/>
        <w:rPr>
          <w:rFonts w:ascii="Times New Roman" w:eastAsia="Times New Roman" w:hAnsi="Times New Roman"/>
          <w:sz w:val="24"/>
        </w:rPr>
      </w:pPr>
      <w:r>
        <w:rPr>
          <w:rFonts w:ascii="Times New Roman" w:eastAsia="Times New Roman" w:hAnsi="Times New Roman"/>
          <w:sz w:val="24"/>
        </w:rPr>
        <w:t>9.3</w:t>
      </w:r>
      <w:r>
        <w:rPr>
          <w:rFonts w:ascii="Times New Roman" w:eastAsia="Times New Roman" w:hAnsi="Times New Roman"/>
        </w:rPr>
        <w:tab/>
      </w:r>
      <w:r>
        <w:rPr>
          <w:rFonts w:ascii="Times New Roman" w:eastAsia="Times New Roman" w:hAnsi="Times New Roman"/>
          <w:sz w:val="24"/>
        </w:rPr>
        <w:t>The security created under this Deed may be enforced against the Security Provider without first having recourse to any other rights of the Bank.</w:t>
      </w:r>
    </w:p>
    <w:p w:rsidR="00000000" w:rsidRDefault="006F13F1">
      <w:pPr>
        <w:spacing w:line="334" w:lineRule="exact"/>
        <w:rPr>
          <w:rFonts w:ascii="Times New Roman" w:eastAsia="Times New Roman" w:hAnsi="Times New Roman"/>
        </w:rPr>
      </w:pPr>
    </w:p>
    <w:p w:rsidR="00000000" w:rsidRDefault="006F13F1" w:rsidP="006F13F1">
      <w:pPr>
        <w:numPr>
          <w:ilvl w:val="0"/>
          <w:numId w:val="338"/>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u w:val="single"/>
        </w:rPr>
        <w:t>Negative Covenants</w:t>
      </w:r>
    </w:p>
    <w:p w:rsidR="00000000" w:rsidRDefault="006F13F1">
      <w:pPr>
        <w:spacing w:line="48" w:lineRule="exact"/>
        <w:rPr>
          <w:rFonts w:ascii="Times New Roman" w:eastAsia="Times New Roman" w:hAnsi="Times New Roman"/>
        </w:rPr>
      </w:pPr>
    </w:p>
    <w:p w:rsidR="00000000" w:rsidRDefault="006F13F1">
      <w:pPr>
        <w:tabs>
          <w:tab w:val="left" w:pos="700"/>
        </w:tabs>
        <w:spacing w:line="275" w:lineRule="auto"/>
        <w:ind w:left="720" w:hanging="719"/>
        <w:jc w:val="both"/>
        <w:rPr>
          <w:rFonts w:ascii="Times New Roman" w:eastAsia="Times New Roman" w:hAnsi="Times New Roman"/>
          <w:sz w:val="24"/>
        </w:rPr>
      </w:pPr>
      <w:r>
        <w:rPr>
          <w:rFonts w:ascii="Times New Roman" w:eastAsia="Times New Roman" w:hAnsi="Times New Roman"/>
          <w:sz w:val="24"/>
        </w:rPr>
        <w:t>10.1</w:t>
      </w:r>
      <w:r>
        <w:rPr>
          <w:rFonts w:ascii="Times New Roman" w:eastAsia="Times New Roman" w:hAnsi="Times New Roman"/>
        </w:rPr>
        <w:tab/>
      </w:r>
      <w:r>
        <w:rPr>
          <w:rFonts w:ascii="Times New Roman" w:eastAsia="Times New Roman" w:hAnsi="Times New Roman"/>
          <w:sz w:val="24"/>
        </w:rPr>
        <w:t xml:space="preserve">All the Charged Assets and all sale realisations and insurance proceeds thereof and </w:t>
      </w:r>
      <w:r>
        <w:rPr>
          <w:rFonts w:ascii="Times New Roman" w:eastAsia="Times New Roman" w:hAnsi="Times New Roman"/>
          <w:sz w:val="24"/>
        </w:rPr>
        <w:t>all documents /records under this security shall always be kept distinguishable and held for the benefit of Axis Bank and specifically appropriated to this security and be dealt with only under the directions of the Axis Bank and the Security Provider shal</w:t>
      </w:r>
      <w:r>
        <w:rPr>
          <w:rFonts w:ascii="Times New Roman" w:eastAsia="Times New Roman" w:hAnsi="Times New Roman"/>
          <w:sz w:val="24"/>
        </w:rPr>
        <w:t>l not create any charge, mortgage, lien or other encumbrance upon or over the same or any part thereof except as permitted under the Facility Document nor suffer any such charge, mortgage, lien or other encumbrance or any attachment or distress to affect t</w:t>
      </w:r>
      <w:r>
        <w:rPr>
          <w:rFonts w:ascii="Times New Roman" w:eastAsia="Times New Roman" w:hAnsi="Times New Roman"/>
          <w:sz w:val="24"/>
        </w:rPr>
        <w:t>he same or any part thereof nor do or allow anything that may prejudice this security and the Axis Bank shall be at liberty to incur all costs and expenses as may be necessary to preserve this security and to maintain the same undiminished and claim reimbu</w:t>
      </w:r>
      <w:r>
        <w:rPr>
          <w:rFonts w:ascii="Times New Roman" w:eastAsia="Times New Roman" w:hAnsi="Times New Roman"/>
          <w:sz w:val="24"/>
        </w:rPr>
        <w:t>rsement thereof. PROVIDED that except to the extent specifically permitted by Axis Bank hereunder or otherwise in writing, the Security Provider shall not sell or dispose off all or any of the Charged Assets in any manner whatsoever and the Security Provid</w:t>
      </w:r>
      <w:r>
        <w:rPr>
          <w:rFonts w:ascii="Times New Roman" w:eastAsia="Times New Roman" w:hAnsi="Times New Roman"/>
          <w:sz w:val="24"/>
        </w:rPr>
        <w:t>er shall on any and every such</w:t>
      </w:r>
    </w:p>
    <w:p w:rsidR="00000000" w:rsidRDefault="006F13F1">
      <w:pPr>
        <w:tabs>
          <w:tab w:val="left" w:pos="700"/>
        </w:tabs>
        <w:spacing w:line="275" w:lineRule="auto"/>
        <w:ind w:left="720" w:hanging="719"/>
        <w:jc w:val="both"/>
        <w:rPr>
          <w:rFonts w:ascii="Times New Roman" w:eastAsia="Times New Roman" w:hAnsi="Times New Roman"/>
          <w:sz w:val="24"/>
        </w:rPr>
        <w:sectPr w:rsidR="00000000">
          <w:pgSz w:w="12240" w:h="15840"/>
          <w:pgMar w:top="1440" w:right="1440" w:bottom="1151"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3" w:name="page194"/>
      <w:bookmarkEnd w:id="193"/>
    </w:p>
    <w:p w:rsidR="00000000" w:rsidRDefault="006F13F1">
      <w:pPr>
        <w:spacing w:line="270" w:lineRule="auto"/>
        <w:ind w:left="720"/>
        <w:jc w:val="both"/>
        <w:rPr>
          <w:rFonts w:ascii="Times New Roman" w:eastAsia="Times New Roman" w:hAnsi="Times New Roman"/>
          <w:b/>
          <w:i/>
          <w:sz w:val="24"/>
        </w:rPr>
      </w:pPr>
      <w:r>
        <w:rPr>
          <w:rFonts w:ascii="Times New Roman" w:eastAsia="Times New Roman" w:hAnsi="Times New Roman"/>
          <w:sz w:val="24"/>
        </w:rPr>
        <w:t>sale or disposal pay to Axis Bank, if so required by them, the net proceeds of the sale or disposal in satisfaction, so far as the same shall extend, of the monies, due and payable by the Security Provider to the Axis Bank.</w:t>
      </w:r>
      <w:r>
        <w:rPr>
          <w:rFonts w:ascii="Times New Roman" w:eastAsia="Times New Roman" w:hAnsi="Times New Roman"/>
          <w:sz w:val="24"/>
        </w:rPr>
        <w:t xml:space="preserve"> [</w:t>
      </w:r>
      <w:r>
        <w:rPr>
          <w:rFonts w:ascii="Times New Roman" w:eastAsia="Times New Roman" w:hAnsi="Times New Roman"/>
          <w:b/>
          <w:i/>
          <w:sz w:val="24"/>
        </w:rPr>
        <w:t>Note: As the equipments of the Security</w:t>
      </w:r>
    </w:p>
    <w:p w:rsidR="00000000" w:rsidRDefault="006F13F1">
      <w:pPr>
        <w:spacing w:line="26" w:lineRule="exact"/>
        <w:rPr>
          <w:rFonts w:ascii="Times New Roman" w:eastAsia="Times New Roman" w:hAnsi="Times New Roman"/>
        </w:rPr>
      </w:pPr>
    </w:p>
    <w:p w:rsidR="00000000" w:rsidRDefault="006F13F1">
      <w:pPr>
        <w:spacing w:line="260" w:lineRule="auto"/>
        <w:ind w:left="720" w:right="20"/>
        <w:jc w:val="both"/>
        <w:rPr>
          <w:rFonts w:ascii="Times New Roman" w:eastAsia="Times New Roman" w:hAnsi="Times New Roman"/>
          <w:sz w:val="24"/>
        </w:rPr>
      </w:pPr>
      <w:r>
        <w:rPr>
          <w:rFonts w:ascii="Times New Roman" w:eastAsia="Times New Roman" w:hAnsi="Times New Roman"/>
          <w:b/>
          <w:i/>
          <w:sz w:val="24"/>
        </w:rPr>
        <w:t>Provider have been charged under this Deed, the last section of the sentence has been deleted</w:t>
      </w:r>
      <w:r>
        <w:rPr>
          <w:rFonts w:ascii="Times New Roman" w:eastAsia="Times New Roman" w:hAnsi="Times New Roman"/>
          <w:sz w:val="24"/>
        </w:rPr>
        <w:t>]</w:t>
      </w:r>
    </w:p>
    <w:p w:rsidR="00000000" w:rsidRDefault="006F13F1">
      <w:pPr>
        <w:spacing w:line="348" w:lineRule="exact"/>
        <w:rPr>
          <w:rFonts w:ascii="Times New Roman" w:eastAsia="Times New Roman" w:hAnsi="Times New Roman"/>
        </w:rPr>
      </w:pPr>
    </w:p>
    <w:p w:rsidR="00000000" w:rsidRDefault="006F13F1">
      <w:pPr>
        <w:tabs>
          <w:tab w:val="left" w:pos="700"/>
        </w:tabs>
        <w:spacing w:line="272" w:lineRule="auto"/>
        <w:ind w:left="720" w:hanging="719"/>
        <w:jc w:val="both"/>
        <w:rPr>
          <w:rFonts w:ascii="Times New Roman" w:eastAsia="Times New Roman" w:hAnsi="Times New Roman"/>
          <w:sz w:val="24"/>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4"/>
        </w:rPr>
        <w:t>The Security Provider further covenants and agrees that, so long as the Secured Obligations are outstanding, and</w:t>
      </w:r>
      <w:r>
        <w:rPr>
          <w:rFonts w:ascii="Times New Roman" w:eastAsia="Times New Roman" w:hAnsi="Times New Roman"/>
          <w:sz w:val="24"/>
        </w:rPr>
        <w:t xml:space="preserve"> until the full and final payment of all the Secured Obligations to the satisfaction of the Bank, the Security Provider shall not, without the prior written consent of the Bank</w:t>
      </w:r>
    </w:p>
    <w:p w:rsidR="00000000" w:rsidRDefault="006F13F1">
      <w:pPr>
        <w:spacing w:line="338" w:lineRule="exact"/>
        <w:rPr>
          <w:rFonts w:ascii="Times New Roman" w:eastAsia="Times New Roman" w:hAnsi="Times New Roman"/>
        </w:rPr>
      </w:pPr>
    </w:p>
    <w:p w:rsidR="00000000" w:rsidRDefault="006F13F1" w:rsidP="006F13F1">
      <w:pPr>
        <w:numPr>
          <w:ilvl w:val="0"/>
          <w:numId w:val="339"/>
        </w:numPr>
        <w:tabs>
          <w:tab w:val="left" w:pos="1140"/>
        </w:tabs>
        <w:spacing w:line="264" w:lineRule="auto"/>
        <w:ind w:left="1140" w:hanging="432"/>
        <w:rPr>
          <w:rFonts w:ascii="Times New Roman" w:eastAsia="Times New Roman" w:hAnsi="Times New Roman"/>
          <w:sz w:val="24"/>
        </w:rPr>
      </w:pPr>
      <w:r>
        <w:rPr>
          <w:rFonts w:ascii="Times New Roman" w:eastAsia="Times New Roman" w:hAnsi="Times New Roman"/>
          <w:sz w:val="24"/>
        </w:rPr>
        <w:t>enter into any scheme of merger, amalgamation, compromise or reconstruction or</w:t>
      </w:r>
      <w:r>
        <w:rPr>
          <w:rFonts w:ascii="Times New Roman" w:eastAsia="Times New Roman" w:hAnsi="Times New Roman"/>
          <w:sz w:val="24"/>
        </w:rPr>
        <w:t xml:space="preserve"> declare any dividend or do a buyback;</w:t>
      </w:r>
    </w:p>
    <w:p w:rsidR="00000000" w:rsidRDefault="006F13F1">
      <w:pPr>
        <w:spacing w:line="343" w:lineRule="exact"/>
        <w:rPr>
          <w:rFonts w:ascii="Times New Roman" w:eastAsia="Times New Roman" w:hAnsi="Times New Roman"/>
          <w:sz w:val="24"/>
        </w:rPr>
      </w:pPr>
    </w:p>
    <w:p w:rsidR="00000000" w:rsidRDefault="006F13F1" w:rsidP="006F13F1">
      <w:pPr>
        <w:numPr>
          <w:ilvl w:val="0"/>
          <w:numId w:val="339"/>
        </w:numPr>
        <w:tabs>
          <w:tab w:val="left" w:pos="1140"/>
        </w:tabs>
        <w:spacing w:line="266" w:lineRule="auto"/>
        <w:ind w:left="1140" w:hanging="432"/>
        <w:rPr>
          <w:rFonts w:ascii="Times New Roman" w:eastAsia="Times New Roman" w:hAnsi="Times New Roman"/>
          <w:sz w:val="24"/>
        </w:rPr>
      </w:pPr>
      <w:r>
        <w:rPr>
          <w:rFonts w:ascii="Times New Roman" w:eastAsia="Times New Roman" w:hAnsi="Times New Roman"/>
          <w:sz w:val="24"/>
        </w:rPr>
        <w:t>wind up, liquidate or dissolve its affairs or pass any resolution or otherwise take any steps for voluntary winding up or liquidation or dissolution;</w:t>
      </w:r>
    </w:p>
    <w:p w:rsidR="00000000" w:rsidRDefault="006F13F1">
      <w:pPr>
        <w:spacing w:line="341" w:lineRule="exact"/>
        <w:rPr>
          <w:rFonts w:ascii="Times New Roman" w:eastAsia="Times New Roman" w:hAnsi="Times New Roman"/>
          <w:sz w:val="24"/>
        </w:rPr>
      </w:pPr>
    </w:p>
    <w:p w:rsidR="00000000" w:rsidRDefault="006F13F1" w:rsidP="006F13F1">
      <w:pPr>
        <w:numPr>
          <w:ilvl w:val="0"/>
          <w:numId w:val="339"/>
        </w:numPr>
        <w:tabs>
          <w:tab w:val="left" w:pos="1140"/>
        </w:tabs>
        <w:spacing w:line="271" w:lineRule="auto"/>
        <w:ind w:left="1140" w:hanging="432"/>
        <w:jc w:val="both"/>
        <w:rPr>
          <w:rFonts w:ascii="Times New Roman" w:eastAsia="Times New Roman" w:hAnsi="Times New Roman"/>
          <w:sz w:val="24"/>
        </w:rPr>
      </w:pPr>
      <w:r>
        <w:rPr>
          <w:rFonts w:ascii="Times New Roman" w:eastAsia="Times New Roman" w:hAnsi="Times New Roman"/>
          <w:sz w:val="24"/>
        </w:rPr>
        <w:t>agree, authorise or otherwise consent to any proposed settlement,</w:t>
      </w:r>
      <w:r>
        <w:rPr>
          <w:rFonts w:ascii="Times New Roman" w:eastAsia="Times New Roman" w:hAnsi="Times New Roman"/>
          <w:sz w:val="24"/>
        </w:rPr>
        <w:t xml:space="preserve"> resolution or compromise of any litigation, arbitration or other dispute with any person which in the opinion of the Bank may have a Material Adverse Effect;</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39"/>
        </w:numPr>
        <w:tabs>
          <w:tab w:val="left" w:pos="1140"/>
        </w:tabs>
        <w:spacing w:line="272" w:lineRule="auto"/>
        <w:ind w:left="1140" w:hanging="432"/>
        <w:jc w:val="both"/>
        <w:rPr>
          <w:rFonts w:ascii="Times New Roman" w:eastAsia="Times New Roman" w:hAnsi="Times New Roman"/>
          <w:sz w:val="24"/>
        </w:rPr>
      </w:pPr>
      <w:r>
        <w:rPr>
          <w:rFonts w:ascii="Times New Roman" w:eastAsia="Times New Roman" w:hAnsi="Times New Roman"/>
          <w:sz w:val="24"/>
        </w:rPr>
        <w:t>permit any change in the general nature of the business of the Security Provider, ownership or c</w:t>
      </w:r>
      <w:r>
        <w:rPr>
          <w:rFonts w:ascii="Times New Roman" w:eastAsia="Times New Roman" w:hAnsi="Times New Roman"/>
          <w:sz w:val="24"/>
        </w:rPr>
        <w:t>ontrol of the Security Provider (both management and shareholding) whereby the effective beneficial ownership or control of the Security Provider, as represented to the Bank, shall change either directly or indirectly; and</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39"/>
        </w:numPr>
        <w:tabs>
          <w:tab w:val="left" w:pos="1140"/>
        </w:tabs>
        <w:spacing w:line="271" w:lineRule="auto"/>
        <w:ind w:left="1140" w:hanging="432"/>
        <w:jc w:val="both"/>
        <w:rPr>
          <w:rFonts w:ascii="Times New Roman" w:eastAsia="Times New Roman" w:hAnsi="Times New Roman"/>
          <w:sz w:val="24"/>
        </w:rPr>
      </w:pPr>
      <w:r>
        <w:rPr>
          <w:rFonts w:ascii="Times New Roman" w:eastAsia="Times New Roman" w:hAnsi="Times New Roman"/>
          <w:sz w:val="24"/>
        </w:rPr>
        <w:t>make any amendments in the Secur</w:t>
      </w:r>
      <w:r>
        <w:rPr>
          <w:rFonts w:ascii="Times New Roman" w:eastAsia="Times New Roman" w:hAnsi="Times New Roman"/>
          <w:sz w:val="24"/>
        </w:rPr>
        <w:t>ity Provider's constitutional documents, including but not limited to its memorandum of association and articles of association (as may be applicable).</w:t>
      </w:r>
    </w:p>
    <w:p w:rsidR="00000000" w:rsidRDefault="006F13F1">
      <w:pPr>
        <w:spacing w:line="323" w:lineRule="exact"/>
        <w:rPr>
          <w:rFonts w:ascii="Times New Roman" w:eastAsia="Times New Roman" w:hAnsi="Times New Roman"/>
        </w:rPr>
      </w:pPr>
    </w:p>
    <w:p w:rsidR="00000000" w:rsidRDefault="006F13F1" w:rsidP="006F13F1">
      <w:pPr>
        <w:numPr>
          <w:ilvl w:val="0"/>
          <w:numId w:val="340"/>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b/>
          <w:sz w:val="24"/>
          <w:u w:val="single"/>
        </w:rPr>
        <w:t>Reporting Requirements</w:t>
      </w:r>
    </w:p>
    <w:p w:rsidR="00000000" w:rsidRDefault="006F13F1">
      <w:pPr>
        <w:spacing w:line="53" w:lineRule="exact"/>
        <w:rPr>
          <w:rFonts w:ascii="Times New Roman" w:eastAsia="Times New Roman" w:hAnsi="Times New Roman"/>
        </w:rPr>
      </w:pPr>
    </w:p>
    <w:p w:rsidR="00000000" w:rsidRDefault="006F13F1">
      <w:pPr>
        <w:tabs>
          <w:tab w:val="left" w:pos="700"/>
        </w:tabs>
        <w:spacing w:line="273" w:lineRule="auto"/>
        <w:ind w:left="720" w:hanging="719"/>
        <w:jc w:val="both"/>
        <w:rPr>
          <w:rFonts w:ascii="Times New Roman" w:eastAsia="Times New Roman" w:hAnsi="Times New Roman"/>
          <w:sz w:val="24"/>
        </w:rPr>
      </w:pPr>
      <w:r>
        <w:rPr>
          <w:rFonts w:ascii="Times New Roman" w:eastAsia="Times New Roman" w:hAnsi="Times New Roman"/>
          <w:sz w:val="24"/>
        </w:rPr>
        <w:t>11.1</w:t>
      </w:r>
      <w:r>
        <w:rPr>
          <w:rFonts w:ascii="Times New Roman" w:eastAsia="Times New Roman" w:hAnsi="Times New Roman"/>
        </w:rPr>
        <w:tab/>
      </w:r>
      <w:r>
        <w:rPr>
          <w:rFonts w:ascii="Times New Roman" w:eastAsia="Times New Roman" w:hAnsi="Times New Roman"/>
          <w:sz w:val="24"/>
        </w:rPr>
        <w:t>The Security Provider shall, whenever required by the Axis Bank, give full</w:t>
      </w:r>
      <w:r>
        <w:rPr>
          <w:rFonts w:ascii="Times New Roman" w:eastAsia="Times New Roman" w:hAnsi="Times New Roman"/>
          <w:sz w:val="24"/>
        </w:rPr>
        <w:t xml:space="preserve"> particulars to the Axis Bank of all the Charged Assets and other assets of the Security Provider and shall furnish and verify all statements, reports, returns, certificates and information from time to time and as required by the Axis Bank and make, furni</w:t>
      </w:r>
      <w:r>
        <w:rPr>
          <w:rFonts w:ascii="Times New Roman" w:eastAsia="Times New Roman" w:hAnsi="Times New Roman"/>
          <w:sz w:val="24"/>
        </w:rPr>
        <w:t>sh and execute all necessary documents to give effect to this security.</w:t>
      </w:r>
    </w:p>
    <w:p w:rsidR="00000000" w:rsidRDefault="006F13F1">
      <w:pPr>
        <w:spacing w:line="324" w:lineRule="exact"/>
        <w:rPr>
          <w:rFonts w:ascii="Times New Roman" w:eastAsia="Times New Roman" w:hAnsi="Times New Roman"/>
        </w:rPr>
      </w:pPr>
    </w:p>
    <w:p w:rsidR="00000000" w:rsidRDefault="006F13F1" w:rsidP="006F13F1">
      <w:pPr>
        <w:numPr>
          <w:ilvl w:val="0"/>
          <w:numId w:val="34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b/>
          <w:sz w:val="24"/>
          <w:u w:val="single"/>
        </w:rPr>
        <w:t>Appointment of Axis Bank and the Receivers as Attorney</w:t>
      </w:r>
    </w:p>
    <w:p w:rsidR="00000000" w:rsidRDefault="006F13F1">
      <w:pPr>
        <w:spacing w:line="53" w:lineRule="exact"/>
        <w:rPr>
          <w:rFonts w:ascii="Times New Roman" w:eastAsia="Times New Roman" w:hAnsi="Times New Roman"/>
        </w:rPr>
      </w:pPr>
    </w:p>
    <w:p w:rsidR="00000000" w:rsidRDefault="006F13F1">
      <w:pPr>
        <w:spacing w:line="264" w:lineRule="auto"/>
        <w:jc w:val="right"/>
        <w:rPr>
          <w:rFonts w:ascii="Times New Roman" w:eastAsia="Times New Roman" w:hAnsi="Times New Roman"/>
          <w:sz w:val="24"/>
        </w:rPr>
      </w:pPr>
      <w:r>
        <w:rPr>
          <w:rFonts w:ascii="Times New Roman" w:eastAsia="Times New Roman" w:hAnsi="Times New Roman"/>
          <w:sz w:val="24"/>
        </w:rPr>
        <w:t>11.1   The Security Provider hereby appoints Axis Bank and each of the Receivers as its agent or attorney and authorizes Axis B</w:t>
      </w:r>
      <w:r>
        <w:rPr>
          <w:rFonts w:ascii="Times New Roman" w:eastAsia="Times New Roman" w:hAnsi="Times New Roman"/>
          <w:sz w:val="24"/>
        </w:rPr>
        <w:t>ank and each of the Receivers to act for and in the name</w:t>
      </w:r>
    </w:p>
    <w:p w:rsidR="00000000" w:rsidRDefault="006F13F1">
      <w:pPr>
        <w:spacing w:line="264" w:lineRule="auto"/>
        <w:jc w:val="right"/>
        <w:rPr>
          <w:rFonts w:ascii="Times New Roman" w:eastAsia="Times New Roman" w:hAnsi="Times New Roman"/>
          <w:sz w:val="24"/>
        </w:rPr>
        <w:sectPr w:rsidR="00000000">
          <w:pgSz w:w="12240" w:h="15840"/>
          <w:pgMar w:top="1440" w:right="1440" w:bottom="1162"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4" w:name="page195"/>
      <w:bookmarkEnd w:id="194"/>
    </w:p>
    <w:p w:rsidR="00000000" w:rsidRDefault="006F13F1">
      <w:pPr>
        <w:spacing w:line="275" w:lineRule="auto"/>
        <w:ind w:left="720"/>
        <w:jc w:val="both"/>
        <w:rPr>
          <w:rFonts w:ascii="Times New Roman" w:eastAsia="Times New Roman" w:hAnsi="Times New Roman"/>
          <w:sz w:val="24"/>
        </w:rPr>
      </w:pPr>
      <w:r>
        <w:rPr>
          <w:rFonts w:ascii="Times New Roman" w:eastAsia="Times New Roman" w:hAnsi="Times New Roman"/>
          <w:sz w:val="24"/>
        </w:rPr>
        <w:t>of the Security Provider to demand, sue for, receive and recover and give effectual discharges for all or any of the receivables that may form part of the Charged Assets and hereby hypothecated and</w:t>
      </w:r>
      <w:r>
        <w:rPr>
          <w:rFonts w:ascii="Times New Roman" w:eastAsia="Times New Roman" w:hAnsi="Times New Roman"/>
          <w:sz w:val="24"/>
        </w:rPr>
        <w:t xml:space="preserve"> for that purpose to file suits, to declare claims, make affidavits to employ solicitors / advocates, to compromise and refer to arbitration and do such acts and things as could have been done by the Security Provider in the matter of recovery of the recei</w:t>
      </w:r>
      <w:r>
        <w:rPr>
          <w:rFonts w:ascii="Times New Roman" w:eastAsia="Times New Roman" w:hAnsi="Times New Roman"/>
          <w:sz w:val="24"/>
        </w:rPr>
        <w:t>vables forming part of the Charged Assets and also do whatever the Security Provider may be required to do under this Deed and generally to use the name of the Security Provider in the exercise of all or any of the powers by this Deed conferred on Axis Ban</w:t>
      </w:r>
      <w:r>
        <w:rPr>
          <w:rFonts w:ascii="Times New Roman" w:eastAsia="Times New Roman" w:hAnsi="Times New Roman"/>
          <w:sz w:val="24"/>
        </w:rPr>
        <w:t xml:space="preserve">k and the Security Provider shall bear the expenses that may be incurred in this regard and shall also be liable entirely for all risks and consequences in connection with the aforesaid. The Security Provider ratifies and confirms and agrees to ratify and </w:t>
      </w:r>
      <w:r>
        <w:rPr>
          <w:rFonts w:ascii="Times New Roman" w:eastAsia="Times New Roman" w:hAnsi="Times New Roman"/>
          <w:sz w:val="24"/>
        </w:rPr>
        <w:t>confirm any instrument, act or thing which such attorney or substitute may execute or do or cause to be done in exercise of the aforesaid powers.</w:t>
      </w:r>
    </w:p>
    <w:p w:rsidR="00000000" w:rsidRDefault="006F13F1">
      <w:pPr>
        <w:spacing w:line="320" w:lineRule="exact"/>
        <w:rPr>
          <w:rFonts w:ascii="Times New Roman" w:eastAsia="Times New Roman" w:hAnsi="Times New Roman"/>
        </w:rPr>
      </w:pPr>
    </w:p>
    <w:p w:rsidR="00000000" w:rsidRDefault="006F13F1" w:rsidP="006F13F1">
      <w:pPr>
        <w:numPr>
          <w:ilvl w:val="0"/>
          <w:numId w:val="342"/>
        </w:numPr>
        <w:tabs>
          <w:tab w:val="left" w:pos="660"/>
        </w:tabs>
        <w:spacing w:line="0" w:lineRule="atLeast"/>
        <w:ind w:left="660" w:hanging="660"/>
        <w:rPr>
          <w:rFonts w:ascii="Times New Roman" w:eastAsia="Times New Roman" w:hAnsi="Times New Roman"/>
          <w:sz w:val="24"/>
        </w:rPr>
      </w:pPr>
      <w:r>
        <w:rPr>
          <w:rFonts w:ascii="Times New Roman" w:eastAsia="Times New Roman" w:hAnsi="Times New Roman"/>
          <w:b/>
          <w:sz w:val="24"/>
          <w:u w:val="single"/>
        </w:rPr>
        <w:t>Indemnity</w:t>
      </w:r>
    </w:p>
    <w:p w:rsidR="00000000" w:rsidRDefault="006F13F1">
      <w:pPr>
        <w:spacing w:line="55" w:lineRule="exact"/>
        <w:rPr>
          <w:rFonts w:ascii="Times New Roman" w:eastAsia="Times New Roman" w:hAnsi="Times New Roman"/>
        </w:rPr>
      </w:pPr>
    </w:p>
    <w:p w:rsidR="00000000" w:rsidRDefault="006F13F1">
      <w:pPr>
        <w:tabs>
          <w:tab w:val="left" w:pos="700"/>
        </w:tabs>
        <w:spacing w:line="274" w:lineRule="auto"/>
        <w:ind w:left="720" w:hanging="719"/>
        <w:jc w:val="both"/>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Bank and every receiver, attorney, manager, agent or other person appointed by it shall be en</w:t>
      </w:r>
      <w:r>
        <w:rPr>
          <w:rFonts w:ascii="Times New Roman" w:eastAsia="Times New Roman" w:hAnsi="Times New Roman"/>
          <w:sz w:val="24"/>
        </w:rPr>
        <w:t>titled to be indemnified by the Security Provider in respect of all liabilities and expenses incurred by it in the execution or purported execution of the powers of the Axis Bank including liabilities and expenses consequent to any mistake, oversight or er</w:t>
      </w:r>
      <w:r>
        <w:rPr>
          <w:rFonts w:ascii="Times New Roman" w:eastAsia="Times New Roman" w:hAnsi="Times New Roman"/>
          <w:sz w:val="24"/>
        </w:rPr>
        <w:t>ror of judgment (other than those involving any gross negligence or wilful default or fraud (as determined by a court of competent jurisdiction)) on the part of the Axis Bank, or any such appointee and against all actions, proceedings, costs, claims and de</w:t>
      </w:r>
      <w:r>
        <w:rPr>
          <w:rFonts w:ascii="Times New Roman" w:eastAsia="Times New Roman" w:hAnsi="Times New Roman"/>
          <w:sz w:val="24"/>
        </w:rPr>
        <w:t>mands in respect of any matter or thing done or omitted to be done in anywise relating to the Charged Assets.</w:t>
      </w:r>
    </w:p>
    <w:p w:rsidR="00000000" w:rsidRDefault="006F13F1">
      <w:pPr>
        <w:spacing w:line="21" w:lineRule="exact"/>
        <w:rPr>
          <w:rFonts w:ascii="Times New Roman" w:eastAsia="Times New Roman" w:hAnsi="Times New Roman"/>
        </w:rPr>
      </w:pPr>
    </w:p>
    <w:p w:rsidR="00000000" w:rsidRDefault="006F13F1">
      <w:pPr>
        <w:tabs>
          <w:tab w:val="left" w:pos="700"/>
        </w:tabs>
        <w:spacing w:line="274" w:lineRule="auto"/>
        <w:ind w:left="720" w:hanging="719"/>
        <w:jc w:val="both"/>
        <w:rPr>
          <w:rFonts w:ascii="Times New Roman" w:eastAsia="Times New Roman" w:hAnsi="Times New Roman"/>
          <w:sz w:val="24"/>
        </w:rPr>
      </w:pPr>
      <w:r>
        <w:rPr>
          <w:rFonts w:ascii="Times New Roman" w:eastAsia="Times New Roman" w:hAnsi="Times New Roman"/>
          <w:sz w:val="24"/>
        </w:rPr>
        <w:t>12.2</w:t>
      </w:r>
      <w:r>
        <w:rPr>
          <w:rFonts w:ascii="Times New Roman" w:eastAsia="Times New Roman" w:hAnsi="Times New Roman"/>
        </w:rPr>
        <w:tab/>
      </w:r>
      <w:r>
        <w:rPr>
          <w:rFonts w:ascii="Times New Roman" w:eastAsia="Times New Roman" w:hAnsi="Times New Roman"/>
          <w:sz w:val="24"/>
        </w:rPr>
        <w:t>Axis Bank shall not be under any liability whatsoever towards the Security Provider or any other person for any loss or damage to the Charge</w:t>
      </w:r>
      <w:r>
        <w:rPr>
          <w:rFonts w:ascii="Times New Roman" w:eastAsia="Times New Roman" w:hAnsi="Times New Roman"/>
          <w:sz w:val="24"/>
        </w:rPr>
        <w:t>d Assets from or in whatever cause or manner arising whether such Charged Assets shall be in the possession of the Axis Bank or not at the time of such loss or damage or the happening of the cause thereof. The Security Provider shall at all times indemnify</w:t>
      </w:r>
      <w:r>
        <w:rPr>
          <w:rFonts w:ascii="Times New Roman" w:eastAsia="Times New Roman" w:hAnsi="Times New Roman"/>
          <w:sz w:val="24"/>
        </w:rPr>
        <w:t xml:space="preserve"> and keep indemnified the Axis Bank from and against all suits, proceedings, cause, charges, claims and demands whatsoever that may at any time arise or be brought or made by any person against Axis Bank in respect of any acts, matters and the things lawfu</w:t>
      </w:r>
      <w:r>
        <w:rPr>
          <w:rFonts w:ascii="Times New Roman" w:eastAsia="Times New Roman" w:hAnsi="Times New Roman"/>
          <w:sz w:val="24"/>
        </w:rPr>
        <w:t>lly done or caused to be done by Axis Bank in connection with the Charged Assets or in pursuance of the rights and power of Axis Bank under this Deed, the Facility Agreement and / or other Financing Documents.</w:t>
      </w:r>
    </w:p>
    <w:p w:rsidR="00000000" w:rsidRDefault="006F13F1">
      <w:pPr>
        <w:spacing w:line="327" w:lineRule="exact"/>
        <w:rPr>
          <w:rFonts w:ascii="Times New Roman" w:eastAsia="Times New Roman" w:hAnsi="Times New Roman"/>
        </w:rPr>
      </w:pPr>
    </w:p>
    <w:p w:rsidR="00000000" w:rsidRDefault="006F13F1" w:rsidP="006F13F1">
      <w:pPr>
        <w:numPr>
          <w:ilvl w:val="0"/>
          <w:numId w:val="343"/>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b/>
          <w:sz w:val="24"/>
          <w:u w:val="single"/>
        </w:rPr>
        <w:t>Notice</w:t>
      </w:r>
    </w:p>
    <w:p w:rsidR="00000000" w:rsidRDefault="006F13F1">
      <w:pPr>
        <w:spacing w:line="360" w:lineRule="exact"/>
        <w:rPr>
          <w:rFonts w:ascii="Times New Roman" w:eastAsia="Times New Roman" w:hAnsi="Times New Roman"/>
          <w:sz w:val="24"/>
        </w:rPr>
      </w:pPr>
    </w:p>
    <w:p w:rsidR="00000000" w:rsidRDefault="006F13F1" w:rsidP="006F13F1">
      <w:pPr>
        <w:numPr>
          <w:ilvl w:val="1"/>
          <w:numId w:val="343"/>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Communications in writing</w:t>
      </w:r>
    </w:p>
    <w:p w:rsidR="00000000" w:rsidRDefault="006F13F1">
      <w:pPr>
        <w:tabs>
          <w:tab w:val="left" w:pos="1080"/>
        </w:tabs>
        <w:spacing w:line="0" w:lineRule="atLeast"/>
        <w:ind w:left="1080" w:hanging="360"/>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5" w:name="page196"/>
      <w:bookmarkEnd w:id="195"/>
    </w:p>
    <w:p w:rsidR="00000000" w:rsidRDefault="006F13F1" w:rsidP="006F13F1">
      <w:pPr>
        <w:numPr>
          <w:ilvl w:val="0"/>
          <w:numId w:val="344"/>
        </w:numPr>
        <w:tabs>
          <w:tab w:val="left" w:pos="720"/>
        </w:tabs>
        <w:spacing w:line="273" w:lineRule="auto"/>
        <w:ind w:left="720" w:hanging="360"/>
        <w:jc w:val="both"/>
        <w:rPr>
          <w:rFonts w:ascii="Times New Roman" w:eastAsia="Times New Roman" w:hAnsi="Times New Roman"/>
          <w:sz w:val="24"/>
        </w:rPr>
      </w:pPr>
      <w:r>
        <w:rPr>
          <w:rFonts w:ascii="Times New Roman" w:eastAsia="Times New Roman" w:hAnsi="Times New Roman"/>
          <w:sz w:val="24"/>
        </w:rPr>
        <w:t>Any commu</w:t>
      </w:r>
      <w:r>
        <w:rPr>
          <w:rFonts w:ascii="Times New Roman" w:eastAsia="Times New Roman" w:hAnsi="Times New Roman"/>
          <w:sz w:val="24"/>
        </w:rPr>
        <w:t>nication to be made under or in connection with the Financing Documents shall be made in writing and, unless otherwise stated, shall either be delivered personally by hand or sent by courier, email, registered or certified mail or facsimile. The Security P</w:t>
      </w:r>
      <w:r>
        <w:rPr>
          <w:rFonts w:ascii="Times New Roman" w:eastAsia="Times New Roman" w:hAnsi="Times New Roman"/>
          <w:sz w:val="24"/>
        </w:rPr>
        <w:t>rovider hereby authorises the Bank to communicate with it vide telephonic, messages and related services, regardless of any restricting legal/regulatory provisions in this regard.</w:t>
      </w:r>
    </w:p>
    <w:p w:rsidR="00000000" w:rsidRDefault="006F13F1">
      <w:pPr>
        <w:spacing w:line="338" w:lineRule="exact"/>
        <w:rPr>
          <w:rFonts w:ascii="Times New Roman" w:eastAsia="Times New Roman" w:hAnsi="Times New Roman"/>
          <w:sz w:val="24"/>
        </w:rPr>
      </w:pPr>
    </w:p>
    <w:p w:rsidR="00000000" w:rsidRDefault="006F13F1" w:rsidP="006F13F1">
      <w:pPr>
        <w:numPr>
          <w:ilvl w:val="1"/>
          <w:numId w:val="344"/>
        </w:numPr>
        <w:tabs>
          <w:tab w:val="left" w:pos="1440"/>
        </w:tabs>
        <w:spacing w:line="273" w:lineRule="auto"/>
        <w:ind w:left="1440" w:hanging="720"/>
        <w:jc w:val="both"/>
        <w:rPr>
          <w:rFonts w:ascii="Garamond" w:eastAsia="Garamond" w:hAnsi="Garamond"/>
          <w:sz w:val="24"/>
        </w:rPr>
      </w:pPr>
      <w:r>
        <w:rPr>
          <w:rFonts w:ascii="Times New Roman" w:eastAsia="Times New Roman" w:hAnsi="Times New Roman"/>
          <w:i/>
          <w:sz w:val="24"/>
        </w:rPr>
        <w:t>Provided that</w:t>
      </w:r>
      <w:r>
        <w:rPr>
          <w:rFonts w:ascii="Times New Roman" w:eastAsia="Times New Roman" w:hAnsi="Times New Roman"/>
          <w:sz w:val="24"/>
        </w:rPr>
        <w:t xml:space="preserve"> </w:t>
      </w:r>
      <w:r>
        <w:rPr>
          <w:rFonts w:ascii="Times New Roman" w:eastAsia="Times New Roman" w:hAnsi="Times New Roman"/>
          <w:sz w:val="24"/>
        </w:rPr>
        <w:t>any communication issued by the Security Provider by way of</w:t>
      </w:r>
      <w:r>
        <w:rPr>
          <w:rFonts w:ascii="Times New Roman" w:eastAsia="Times New Roman" w:hAnsi="Times New Roman"/>
          <w:sz w:val="24"/>
        </w:rPr>
        <w:t xml:space="preserve"> f</w:t>
      </w:r>
      <w:r>
        <w:rPr>
          <w:rFonts w:ascii="Times New Roman" w:eastAsia="Times New Roman" w:hAnsi="Times New Roman"/>
          <w:sz w:val="24"/>
        </w:rPr>
        <w:t>acsimile or by email shall be accompanied by the original hard copy of such communication duly signed by the Security Provider or any of the authorised officers (as may be applicable) to be delivered within 3 (three) Business Days of such facsimile or emai</w:t>
      </w:r>
      <w:r>
        <w:rPr>
          <w:rFonts w:ascii="Times New Roman" w:eastAsia="Times New Roman" w:hAnsi="Times New Roman"/>
          <w:sz w:val="24"/>
        </w:rPr>
        <w:t xml:space="preserve">l. Each such hardcopy communication shall be accompanied by a note which shall state that </w:t>
      </w:r>
      <w:r>
        <w:rPr>
          <w:rFonts w:ascii="Times New Roman" w:eastAsia="Times New Roman" w:hAnsi="Times New Roman"/>
          <w:sz w:val="24"/>
        </w:rPr>
        <w:t>‘this is a hardcopy of the fax/email instructions to you from the Security Provider sent/ transmitted on [</w:t>
      </w:r>
      <w:r>
        <w:rPr>
          <w:rFonts w:ascii="Times New Roman" w:eastAsia="Times New Roman" w:hAnsi="Times New Roman"/>
          <w:i/>
          <w:sz w:val="24"/>
        </w:rPr>
        <w:t>insert date on</w:t>
      </w:r>
      <w:r>
        <w:rPr>
          <w:rFonts w:ascii="Times New Roman" w:eastAsia="Times New Roman" w:hAnsi="Times New Roman"/>
          <w:sz w:val="24"/>
        </w:rPr>
        <w:t xml:space="preserve"> </w:t>
      </w:r>
      <w:r>
        <w:rPr>
          <w:rFonts w:ascii="Times New Roman" w:eastAsia="Times New Roman" w:hAnsi="Times New Roman"/>
          <w:i/>
          <w:sz w:val="24"/>
        </w:rPr>
        <w:t>which email/fax was sent</w:t>
      </w:r>
      <w:r>
        <w:rPr>
          <w:rFonts w:ascii="Times New Roman" w:eastAsia="Times New Roman" w:hAnsi="Times New Roman"/>
          <w:sz w:val="24"/>
        </w:rPr>
        <w:t>] at approximately [</w:t>
      </w:r>
      <w:r>
        <w:rPr>
          <w:rFonts w:ascii="Times New Roman" w:eastAsia="Times New Roman" w:hAnsi="Times New Roman"/>
          <w:i/>
          <w:sz w:val="24"/>
        </w:rPr>
        <w:t>i</w:t>
      </w:r>
      <w:r>
        <w:rPr>
          <w:rFonts w:ascii="Times New Roman" w:eastAsia="Times New Roman" w:hAnsi="Times New Roman"/>
          <w:i/>
          <w:sz w:val="24"/>
        </w:rPr>
        <w:t>nsert time at which email/fax was sent</w:t>
      </w:r>
      <w:r>
        <w:rPr>
          <w:rFonts w:ascii="Times New Roman" w:eastAsia="Times New Roman" w:hAnsi="Times New Roman"/>
          <w:sz w:val="24"/>
        </w:rPr>
        <w:t>]</w:t>
      </w:r>
      <w:r>
        <w:rPr>
          <w:rFonts w:ascii="Times New Roman" w:eastAsia="Times New Roman" w:hAnsi="Times New Roman"/>
          <w:sz w:val="24"/>
        </w:rPr>
        <w:t>’.</w:t>
      </w:r>
    </w:p>
    <w:p w:rsidR="00000000" w:rsidRDefault="006F13F1">
      <w:pPr>
        <w:spacing w:line="323"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(k) Addresses</w:t>
      </w:r>
    </w:p>
    <w:p w:rsidR="00000000" w:rsidRDefault="006F13F1">
      <w:pPr>
        <w:spacing w:line="372" w:lineRule="exact"/>
        <w:rPr>
          <w:rFonts w:ascii="Times New Roman" w:eastAsia="Times New Roman" w:hAnsi="Times New Roman"/>
        </w:rPr>
      </w:pPr>
    </w:p>
    <w:p w:rsidR="00000000" w:rsidRDefault="006F13F1">
      <w:pPr>
        <w:spacing w:line="270" w:lineRule="auto"/>
        <w:ind w:left="720"/>
        <w:jc w:val="both"/>
        <w:rPr>
          <w:rFonts w:ascii="Times New Roman" w:eastAsia="Times New Roman" w:hAnsi="Times New Roman"/>
          <w:sz w:val="24"/>
        </w:rPr>
      </w:pPr>
      <w:r>
        <w:rPr>
          <w:rFonts w:ascii="Times New Roman" w:eastAsia="Times New Roman" w:hAnsi="Times New Roman"/>
          <w:sz w:val="24"/>
        </w:rPr>
        <w:t>The address (and the department or officer, if any, for whose attention the communication is to be made) of each party for any communication or document to be delivered under this Agreement is:</w:t>
      </w:r>
    </w:p>
    <w:p w:rsidR="00000000" w:rsidRDefault="006F13F1">
      <w:pPr>
        <w:spacing w:line="324"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 xml:space="preserve">in </w:t>
      </w:r>
      <w:r>
        <w:rPr>
          <w:rFonts w:ascii="Times New Roman" w:eastAsia="Times New Roman" w:hAnsi="Times New Roman"/>
          <w:sz w:val="24"/>
        </w:rPr>
        <w:t>case of the Security Provider: As detailed in Sr. No. 3 of the Schedule I,</w:t>
      </w:r>
    </w:p>
    <w:p w:rsidR="00000000" w:rsidRDefault="006F13F1">
      <w:pPr>
        <w:spacing w:line="360"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in case of the Bank: As detailed in Sr. No. 4 of the Schedule I,</w:t>
      </w:r>
    </w:p>
    <w:p w:rsidR="00000000" w:rsidRDefault="006F13F1">
      <w:pPr>
        <w:spacing w:line="370" w:lineRule="exact"/>
        <w:rPr>
          <w:rFonts w:ascii="Times New Roman" w:eastAsia="Times New Roman" w:hAnsi="Times New Roman"/>
        </w:rPr>
      </w:pPr>
    </w:p>
    <w:p w:rsidR="00000000" w:rsidRDefault="006F13F1">
      <w:pPr>
        <w:spacing w:line="266" w:lineRule="auto"/>
        <w:ind w:left="720"/>
        <w:jc w:val="both"/>
        <w:rPr>
          <w:rFonts w:ascii="Times New Roman" w:eastAsia="Times New Roman" w:hAnsi="Times New Roman"/>
          <w:sz w:val="24"/>
        </w:rPr>
      </w:pPr>
      <w:r>
        <w:rPr>
          <w:rFonts w:ascii="Times New Roman" w:eastAsia="Times New Roman" w:hAnsi="Times New Roman"/>
          <w:sz w:val="24"/>
        </w:rPr>
        <w:t>or any substitute address or fax number or department or officer as the party may notify to the other party by not</w:t>
      </w:r>
      <w:r>
        <w:rPr>
          <w:rFonts w:ascii="Times New Roman" w:eastAsia="Times New Roman" w:hAnsi="Times New Roman"/>
          <w:sz w:val="24"/>
        </w:rPr>
        <w:t xml:space="preserve"> less than 5 (five) Business Days</w:t>
      </w:r>
      <w:r>
        <w:rPr>
          <w:rFonts w:ascii="Times New Roman" w:eastAsia="Times New Roman" w:hAnsi="Times New Roman"/>
          <w:sz w:val="24"/>
        </w:rPr>
        <w:t>’ notice.</w:t>
      </w:r>
    </w:p>
    <w:p w:rsidR="00000000" w:rsidRDefault="006F13F1">
      <w:pPr>
        <w:spacing w:line="329" w:lineRule="exact"/>
        <w:rPr>
          <w:rFonts w:ascii="Times New Roman" w:eastAsia="Times New Roman" w:hAnsi="Times New Roman"/>
        </w:rPr>
      </w:pPr>
    </w:p>
    <w:p w:rsidR="00000000" w:rsidRDefault="006F13F1" w:rsidP="006F13F1">
      <w:pPr>
        <w:numPr>
          <w:ilvl w:val="0"/>
          <w:numId w:val="345"/>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Delivery</w:t>
      </w:r>
    </w:p>
    <w:p w:rsidR="00000000" w:rsidRDefault="006F13F1">
      <w:pPr>
        <w:spacing w:line="372" w:lineRule="exact"/>
        <w:rPr>
          <w:rFonts w:ascii="Times New Roman" w:eastAsia="Times New Roman" w:hAnsi="Times New Roman"/>
          <w:sz w:val="24"/>
        </w:rPr>
      </w:pPr>
    </w:p>
    <w:p w:rsidR="00000000" w:rsidRDefault="006F13F1" w:rsidP="006F13F1">
      <w:pPr>
        <w:numPr>
          <w:ilvl w:val="1"/>
          <w:numId w:val="345"/>
        </w:numPr>
        <w:tabs>
          <w:tab w:val="left" w:pos="2167"/>
        </w:tabs>
        <w:spacing w:line="274" w:lineRule="auto"/>
        <w:ind w:left="2520" w:hanging="727"/>
        <w:jc w:val="right"/>
        <w:rPr>
          <w:rFonts w:ascii="Times New Roman" w:eastAsia="Times New Roman" w:hAnsi="Times New Roman"/>
          <w:sz w:val="24"/>
        </w:rPr>
      </w:pPr>
      <w:r>
        <w:rPr>
          <w:rFonts w:ascii="Times New Roman" w:eastAsia="Times New Roman" w:hAnsi="Times New Roman"/>
          <w:sz w:val="24"/>
        </w:rPr>
        <w:t xml:space="preserve">All such notices and communications made or delivered by the bank to another Party under or in connection with this Agreement shall be effective  (i)  if  sent  by  facsimile,  when  sent  (on  receipt </w:t>
      </w:r>
      <w:r>
        <w:rPr>
          <w:rFonts w:ascii="Times New Roman" w:eastAsia="Times New Roman" w:hAnsi="Times New Roman"/>
          <w:sz w:val="24"/>
        </w:rPr>
        <w:t xml:space="preserve"> of  a confirmation to the correct facsimile number), (ii) if sent by person, when delivered, (iii) if sent by courier, (a) 1 (one) Business Day after deposit with an overnight courier if for inland delivery and (b) 5 (five) Business  Days  after  deposit </w:t>
      </w:r>
      <w:r>
        <w:rPr>
          <w:rFonts w:ascii="Times New Roman" w:eastAsia="Times New Roman" w:hAnsi="Times New Roman"/>
          <w:sz w:val="24"/>
        </w:rPr>
        <w:t xml:space="preserve"> with  an  international  courier  if  for overseas  delivery  and  (iv)  if  sent  by  registered  letter  when  the</w:t>
      </w:r>
    </w:p>
    <w:p w:rsidR="00000000" w:rsidRDefault="006F13F1">
      <w:pPr>
        <w:tabs>
          <w:tab w:val="left" w:pos="2167"/>
        </w:tabs>
        <w:spacing w:line="274" w:lineRule="auto"/>
        <w:ind w:left="2520" w:hanging="727"/>
        <w:jc w:val="right"/>
        <w:rPr>
          <w:rFonts w:ascii="Times New Roman" w:eastAsia="Times New Roman" w:hAnsi="Times New Roman"/>
          <w:sz w:val="24"/>
        </w:rPr>
        <w:sectPr w:rsidR="00000000">
          <w:pgSz w:w="12240" w:h="15840"/>
          <w:pgMar w:top="1440" w:right="1440" w:bottom="1151"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6" w:name="page197"/>
      <w:bookmarkEnd w:id="196"/>
    </w:p>
    <w:p w:rsidR="00000000" w:rsidRDefault="006F13F1">
      <w:pPr>
        <w:spacing w:line="270" w:lineRule="auto"/>
        <w:ind w:left="2520"/>
        <w:jc w:val="both"/>
        <w:rPr>
          <w:rFonts w:ascii="Times New Roman" w:eastAsia="Times New Roman" w:hAnsi="Times New Roman"/>
          <w:sz w:val="24"/>
        </w:rPr>
      </w:pPr>
      <w:r>
        <w:rPr>
          <w:rFonts w:ascii="Times New Roman" w:eastAsia="Times New Roman" w:hAnsi="Times New Roman"/>
          <w:sz w:val="24"/>
        </w:rPr>
        <w:t>registered letter would, in the ordinary course of post, be delivered whether actually delivered or not (v) if sent by email, once it ha</w:t>
      </w:r>
      <w:r>
        <w:rPr>
          <w:rFonts w:ascii="Times New Roman" w:eastAsia="Times New Roman" w:hAnsi="Times New Roman"/>
          <w:sz w:val="24"/>
        </w:rPr>
        <w:t>s gone out of the mailbox of the sender.</w:t>
      </w:r>
    </w:p>
    <w:p w:rsidR="00000000" w:rsidRDefault="006F13F1">
      <w:pPr>
        <w:spacing w:line="338" w:lineRule="exact"/>
        <w:rPr>
          <w:rFonts w:ascii="Times New Roman" w:eastAsia="Times New Roman" w:hAnsi="Times New Roman"/>
        </w:rPr>
      </w:pPr>
    </w:p>
    <w:p w:rsidR="00000000" w:rsidRDefault="006F13F1" w:rsidP="006F13F1">
      <w:pPr>
        <w:numPr>
          <w:ilvl w:val="1"/>
          <w:numId w:val="346"/>
        </w:numPr>
        <w:tabs>
          <w:tab w:val="left" w:pos="2167"/>
        </w:tabs>
        <w:spacing w:line="272" w:lineRule="auto"/>
        <w:ind w:left="2520" w:hanging="727"/>
        <w:rPr>
          <w:rFonts w:ascii="Times New Roman" w:eastAsia="Times New Roman" w:hAnsi="Times New Roman"/>
          <w:sz w:val="24"/>
        </w:rPr>
      </w:pPr>
      <w:r>
        <w:rPr>
          <w:rFonts w:ascii="Times New Roman" w:eastAsia="Times New Roman" w:hAnsi="Times New Roman"/>
          <w:sz w:val="24"/>
        </w:rPr>
        <w:t>Any communication or document to be made or delivered to the Bank will be effective only when actually received by the Bank and then only if it is expressly marked for the attention of the department or officer det</w:t>
      </w:r>
      <w:r>
        <w:rPr>
          <w:rFonts w:ascii="Times New Roman" w:eastAsia="Times New Roman" w:hAnsi="Times New Roman"/>
          <w:sz w:val="24"/>
        </w:rPr>
        <w:t>ails of which have been provided in above.</w:t>
      </w:r>
    </w:p>
    <w:p w:rsidR="00000000" w:rsidRDefault="006F13F1">
      <w:pPr>
        <w:spacing w:line="323" w:lineRule="exact"/>
        <w:rPr>
          <w:rFonts w:ascii="Times New Roman" w:eastAsia="Times New Roman" w:hAnsi="Times New Roman"/>
          <w:sz w:val="24"/>
        </w:rPr>
      </w:pPr>
    </w:p>
    <w:p w:rsidR="00000000" w:rsidRDefault="006F13F1" w:rsidP="006F13F1">
      <w:pPr>
        <w:numPr>
          <w:ilvl w:val="0"/>
          <w:numId w:val="347"/>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English language</w:t>
      </w:r>
    </w:p>
    <w:p w:rsidR="00000000" w:rsidRDefault="006F13F1">
      <w:pPr>
        <w:spacing w:line="372" w:lineRule="exact"/>
        <w:rPr>
          <w:rFonts w:ascii="Times New Roman" w:eastAsia="Times New Roman" w:hAnsi="Times New Roman"/>
          <w:sz w:val="24"/>
        </w:rPr>
      </w:pPr>
    </w:p>
    <w:p w:rsidR="00000000" w:rsidRDefault="006F13F1" w:rsidP="006F13F1">
      <w:pPr>
        <w:numPr>
          <w:ilvl w:val="1"/>
          <w:numId w:val="347"/>
        </w:numPr>
        <w:tabs>
          <w:tab w:val="left" w:pos="2167"/>
        </w:tabs>
        <w:spacing w:line="264" w:lineRule="auto"/>
        <w:ind w:left="2520" w:hanging="727"/>
        <w:rPr>
          <w:rFonts w:ascii="Times New Roman" w:eastAsia="Times New Roman" w:hAnsi="Times New Roman"/>
          <w:sz w:val="24"/>
        </w:rPr>
      </w:pPr>
      <w:r>
        <w:rPr>
          <w:rFonts w:ascii="Times New Roman" w:eastAsia="Times New Roman" w:hAnsi="Times New Roman"/>
          <w:sz w:val="24"/>
        </w:rPr>
        <w:t>Any notice given under or in connection with any Financing Document must be in English.</w:t>
      </w:r>
    </w:p>
    <w:p w:rsidR="00000000" w:rsidRDefault="006F13F1">
      <w:pPr>
        <w:spacing w:line="343" w:lineRule="exact"/>
        <w:rPr>
          <w:rFonts w:ascii="Times New Roman" w:eastAsia="Times New Roman" w:hAnsi="Times New Roman"/>
        </w:rPr>
      </w:pPr>
    </w:p>
    <w:p w:rsidR="00000000" w:rsidRDefault="006F13F1" w:rsidP="006F13F1">
      <w:pPr>
        <w:numPr>
          <w:ilvl w:val="1"/>
          <w:numId w:val="348"/>
        </w:numPr>
        <w:tabs>
          <w:tab w:val="left" w:pos="2167"/>
        </w:tabs>
        <w:spacing w:line="273" w:lineRule="auto"/>
        <w:ind w:left="2520" w:hanging="727"/>
        <w:rPr>
          <w:rFonts w:ascii="Times New Roman" w:eastAsia="Times New Roman" w:hAnsi="Times New Roman"/>
          <w:sz w:val="24"/>
        </w:rPr>
      </w:pPr>
      <w:r>
        <w:rPr>
          <w:rFonts w:ascii="Times New Roman" w:eastAsia="Times New Roman" w:hAnsi="Times New Roman"/>
          <w:sz w:val="24"/>
        </w:rPr>
        <w:t>All other documents provided under or in connection with any Financing Document must be in English, or if</w:t>
      </w:r>
      <w:r>
        <w:rPr>
          <w:rFonts w:ascii="Times New Roman" w:eastAsia="Times New Roman" w:hAnsi="Times New Roman"/>
          <w:sz w:val="24"/>
        </w:rPr>
        <w:t xml:space="preserve"> not in English, and if so required by the Bank, accompanied by a certified English translation and, in this case, the English translation will prevail unless the document is a constitutional, statutory or other official document.</w:t>
      </w:r>
    </w:p>
    <w:p w:rsidR="00000000" w:rsidRDefault="006F13F1">
      <w:pPr>
        <w:spacing w:line="6" w:lineRule="exact"/>
        <w:rPr>
          <w:rFonts w:ascii="Times New Roman" w:eastAsia="Times New Roman" w:hAnsi="Times New Roman"/>
          <w:sz w:val="24"/>
        </w:rPr>
      </w:pPr>
    </w:p>
    <w:p w:rsidR="00000000" w:rsidRDefault="006F13F1" w:rsidP="006F13F1">
      <w:pPr>
        <w:numPr>
          <w:ilvl w:val="0"/>
          <w:numId w:val="34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Reliance</w:t>
      </w:r>
    </w:p>
    <w:p w:rsidR="00000000" w:rsidRDefault="006F13F1">
      <w:pPr>
        <w:spacing w:line="370" w:lineRule="exact"/>
        <w:rPr>
          <w:rFonts w:ascii="Times New Roman" w:eastAsia="Times New Roman" w:hAnsi="Times New Roman"/>
        </w:rPr>
      </w:pPr>
    </w:p>
    <w:p w:rsidR="00000000" w:rsidRDefault="006F13F1" w:rsidP="006F13F1">
      <w:pPr>
        <w:numPr>
          <w:ilvl w:val="0"/>
          <w:numId w:val="350"/>
        </w:numPr>
        <w:tabs>
          <w:tab w:val="left" w:pos="1080"/>
        </w:tabs>
        <w:spacing w:line="269" w:lineRule="auto"/>
        <w:ind w:left="1080" w:hanging="360"/>
        <w:jc w:val="both"/>
        <w:rPr>
          <w:rFonts w:ascii="Garamond" w:eastAsia="Garamond" w:hAnsi="Garamond"/>
          <w:sz w:val="24"/>
        </w:rPr>
      </w:pPr>
      <w:r>
        <w:rPr>
          <w:rFonts w:ascii="Times New Roman" w:eastAsia="Times New Roman" w:hAnsi="Times New Roman"/>
          <w:sz w:val="24"/>
        </w:rPr>
        <w:t>Any notice sen</w:t>
      </w:r>
      <w:r>
        <w:rPr>
          <w:rFonts w:ascii="Times New Roman" w:eastAsia="Times New Roman" w:hAnsi="Times New Roman"/>
          <w:sz w:val="24"/>
        </w:rPr>
        <w:t>t under this Clause 15.1 (e) can be relied on by the recipient if the recipient reasonably believes the notice to be genuine and if it bears what appears to be the signature (original or facsimile) of an authorised signatory of the sender (in each case wit</w:t>
      </w:r>
      <w:r>
        <w:rPr>
          <w:rFonts w:ascii="Times New Roman" w:eastAsia="Times New Roman" w:hAnsi="Times New Roman"/>
          <w:sz w:val="24"/>
        </w:rPr>
        <w:t>hout the need for further enquiry or confirmation).</w:t>
      </w:r>
    </w:p>
    <w:p w:rsidR="00000000" w:rsidRDefault="006F13F1">
      <w:pPr>
        <w:spacing w:line="336" w:lineRule="exact"/>
        <w:rPr>
          <w:rFonts w:ascii="Garamond" w:eastAsia="Garamond" w:hAnsi="Garamond"/>
          <w:sz w:val="24"/>
        </w:rPr>
      </w:pPr>
    </w:p>
    <w:p w:rsidR="00000000" w:rsidRDefault="006F13F1" w:rsidP="006F13F1">
      <w:pPr>
        <w:numPr>
          <w:ilvl w:val="0"/>
          <w:numId w:val="350"/>
        </w:numPr>
        <w:tabs>
          <w:tab w:val="left" w:pos="1080"/>
        </w:tabs>
        <w:spacing w:line="255" w:lineRule="auto"/>
        <w:ind w:left="1080" w:hanging="360"/>
        <w:rPr>
          <w:rFonts w:ascii="Garamond" w:eastAsia="Garamond" w:hAnsi="Garamond"/>
          <w:sz w:val="24"/>
        </w:rPr>
      </w:pPr>
      <w:r>
        <w:rPr>
          <w:rFonts w:ascii="Times New Roman" w:eastAsia="Times New Roman" w:hAnsi="Times New Roman"/>
          <w:sz w:val="24"/>
        </w:rPr>
        <w:t>Each Party must take care to ensure that no forged, false or unauthorised notices are sent to another Party.</w:t>
      </w:r>
    </w:p>
    <w:p w:rsidR="00000000" w:rsidRDefault="006F13F1">
      <w:pPr>
        <w:spacing w:line="354" w:lineRule="exact"/>
        <w:rPr>
          <w:rFonts w:ascii="Garamond" w:eastAsia="Garamond" w:hAnsi="Garamond"/>
          <w:sz w:val="24"/>
        </w:rPr>
      </w:pPr>
    </w:p>
    <w:p w:rsidR="00000000" w:rsidRDefault="006F13F1" w:rsidP="006F13F1">
      <w:pPr>
        <w:numPr>
          <w:ilvl w:val="0"/>
          <w:numId w:val="350"/>
        </w:numPr>
        <w:tabs>
          <w:tab w:val="left" w:pos="1080"/>
        </w:tabs>
        <w:spacing w:line="270" w:lineRule="auto"/>
        <w:ind w:left="1080" w:hanging="360"/>
        <w:jc w:val="both"/>
        <w:rPr>
          <w:rFonts w:ascii="Garamond" w:eastAsia="Garamond" w:hAnsi="Garamond"/>
          <w:sz w:val="24"/>
        </w:rPr>
      </w:pPr>
      <w:r>
        <w:rPr>
          <w:rFonts w:ascii="Times New Roman" w:eastAsia="Times New Roman" w:hAnsi="Times New Roman"/>
          <w:sz w:val="24"/>
        </w:rPr>
        <w:t>The Bank may rely on the instructions received by way of facsimile or email in accordance wit</w:t>
      </w:r>
      <w:r>
        <w:rPr>
          <w:rFonts w:ascii="Times New Roman" w:eastAsia="Times New Roman" w:hAnsi="Times New Roman"/>
          <w:sz w:val="24"/>
        </w:rPr>
        <w:t xml:space="preserve">h this Clause 15.1, </w:t>
      </w:r>
      <w:r>
        <w:rPr>
          <w:rFonts w:ascii="Times New Roman" w:eastAsia="Times New Roman" w:hAnsi="Times New Roman"/>
          <w:i/>
          <w:sz w:val="24"/>
        </w:rPr>
        <w:t>provided that</w:t>
      </w:r>
      <w:r>
        <w:rPr>
          <w:rFonts w:ascii="Times New Roman" w:eastAsia="Times New Roman" w:hAnsi="Times New Roman"/>
          <w:sz w:val="24"/>
        </w:rPr>
        <w:t xml:space="preserve"> it shall not be obliged to, await receipt of the original hardcopy of such instruction (as specified in Clause 15.1 (c) above) prior to taking any action-in connection with such instructions received by way of facsimile or</w:t>
      </w:r>
      <w:r>
        <w:rPr>
          <w:rFonts w:ascii="Times New Roman" w:eastAsia="Times New Roman" w:hAnsi="Times New Roman"/>
          <w:sz w:val="24"/>
        </w:rPr>
        <w:t xml:space="preserve"> email.</w:t>
      </w:r>
    </w:p>
    <w:p w:rsidR="00000000" w:rsidRDefault="006F13F1">
      <w:pPr>
        <w:spacing w:line="327" w:lineRule="exact"/>
        <w:rPr>
          <w:rFonts w:ascii="Times New Roman" w:eastAsia="Times New Roman" w:hAnsi="Times New Roman"/>
        </w:rPr>
      </w:pPr>
    </w:p>
    <w:p w:rsidR="00000000" w:rsidRDefault="006F13F1" w:rsidP="006F13F1">
      <w:pPr>
        <w:numPr>
          <w:ilvl w:val="0"/>
          <w:numId w:val="351"/>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Indemnity for communication through facsimile or email</w:t>
      </w:r>
    </w:p>
    <w:p w:rsidR="00000000" w:rsidRDefault="006F13F1">
      <w:pPr>
        <w:spacing w:line="372" w:lineRule="exact"/>
        <w:rPr>
          <w:rFonts w:ascii="Times New Roman" w:eastAsia="Times New Roman" w:hAnsi="Times New Roman"/>
          <w:sz w:val="24"/>
        </w:rPr>
      </w:pPr>
    </w:p>
    <w:p w:rsidR="00000000" w:rsidRDefault="006F13F1" w:rsidP="006F13F1">
      <w:pPr>
        <w:numPr>
          <w:ilvl w:val="1"/>
          <w:numId w:val="351"/>
        </w:numPr>
        <w:tabs>
          <w:tab w:val="left" w:pos="2820"/>
        </w:tabs>
        <w:spacing w:line="270" w:lineRule="auto"/>
        <w:ind w:left="2520" w:hanging="727"/>
        <w:jc w:val="both"/>
        <w:rPr>
          <w:rFonts w:ascii="Times New Roman" w:eastAsia="Times New Roman" w:hAnsi="Times New Roman"/>
          <w:sz w:val="24"/>
        </w:rPr>
      </w:pPr>
      <w:r>
        <w:rPr>
          <w:rFonts w:ascii="Times New Roman" w:eastAsia="Times New Roman" w:hAnsi="Times New Roman"/>
          <w:sz w:val="24"/>
        </w:rPr>
        <w:t>The Security Provider hereby requests and authorizes the Bank to, from time to time (at its discretion), rely upon and act or omit to act in accordance with any directions, instructions and/o</w:t>
      </w:r>
      <w:r>
        <w:rPr>
          <w:rFonts w:ascii="Times New Roman" w:eastAsia="Times New Roman" w:hAnsi="Times New Roman"/>
          <w:sz w:val="24"/>
        </w:rPr>
        <w:t>r other</w:t>
      </w:r>
    </w:p>
    <w:p w:rsidR="00000000" w:rsidRDefault="006F13F1">
      <w:pPr>
        <w:tabs>
          <w:tab w:val="left" w:pos="2820"/>
        </w:tabs>
        <w:spacing w:line="270" w:lineRule="auto"/>
        <w:ind w:left="2520" w:hanging="727"/>
        <w:jc w:val="both"/>
        <w:rPr>
          <w:rFonts w:ascii="Times New Roman" w:eastAsia="Times New Roman" w:hAnsi="Times New Roman"/>
          <w:sz w:val="24"/>
        </w:rPr>
        <w:sectPr w:rsidR="00000000">
          <w:pgSz w:w="12240" w:h="15840"/>
          <w:pgMar w:top="1440" w:right="1440" w:bottom="1154"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7" w:name="page198"/>
      <w:bookmarkEnd w:id="197"/>
    </w:p>
    <w:p w:rsidR="00000000" w:rsidRDefault="006F13F1">
      <w:pPr>
        <w:spacing w:line="272" w:lineRule="auto"/>
        <w:ind w:left="2520"/>
        <w:jc w:val="both"/>
        <w:rPr>
          <w:rFonts w:ascii="Times New Roman" w:eastAsia="Times New Roman" w:hAnsi="Times New Roman"/>
          <w:sz w:val="24"/>
        </w:rPr>
      </w:pPr>
      <w:r>
        <w:rPr>
          <w:rFonts w:ascii="Times New Roman" w:eastAsia="Times New Roman" w:hAnsi="Times New Roman"/>
          <w:sz w:val="24"/>
        </w:rPr>
        <w:t>communication which may from time to time be or purport to be given in connection with or in relation to this Agreement and the other Financing Documents by way of facsimile or email by the Security Provider or any of its authorized officers.</w:t>
      </w:r>
    </w:p>
    <w:p w:rsidR="00000000" w:rsidRDefault="006F13F1">
      <w:pPr>
        <w:spacing w:line="323" w:lineRule="exact"/>
        <w:rPr>
          <w:rFonts w:ascii="Times New Roman" w:eastAsia="Times New Roman" w:hAnsi="Times New Roman"/>
        </w:rPr>
      </w:pPr>
    </w:p>
    <w:p w:rsidR="00000000" w:rsidRDefault="006F13F1" w:rsidP="006F13F1">
      <w:pPr>
        <w:numPr>
          <w:ilvl w:val="0"/>
          <w:numId w:val="352"/>
        </w:numPr>
        <w:tabs>
          <w:tab w:val="left" w:pos="2760"/>
        </w:tabs>
        <w:spacing w:line="0" w:lineRule="atLeast"/>
        <w:ind w:left="2760" w:hanging="967"/>
        <w:rPr>
          <w:rFonts w:ascii="Times New Roman" w:eastAsia="Times New Roman" w:hAnsi="Times New Roman"/>
          <w:sz w:val="24"/>
        </w:rPr>
      </w:pPr>
      <w:r>
        <w:rPr>
          <w:rFonts w:ascii="Times New Roman" w:eastAsia="Times New Roman" w:hAnsi="Times New Roman"/>
          <w:sz w:val="24"/>
        </w:rPr>
        <w:t>Th</w:t>
      </w:r>
      <w:r>
        <w:rPr>
          <w:rFonts w:ascii="Times New Roman" w:eastAsia="Times New Roman" w:hAnsi="Times New Roman"/>
          <w:sz w:val="24"/>
        </w:rPr>
        <w:t>e Security Provider acknowledges that:</w:t>
      </w:r>
    </w:p>
    <w:p w:rsidR="00000000" w:rsidRDefault="006F13F1">
      <w:pPr>
        <w:spacing w:line="372" w:lineRule="exact"/>
        <w:rPr>
          <w:rFonts w:ascii="Times New Roman" w:eastAsia="Times New Roman" w:hAnsi="Times New Roman"/>
          <w:sz w:val="24"/>
        </w:rPr>
      </w:pPr>
    </w:p>
    <w:p w:rsidR="00000000" w:rsidRDefault="006F13F1" w:rsidP="006F13F1">
      <w:pPr>
        <w:numPr>
          <w:ilvl w:val="1"/>
          <w:numId w:val="352"/>
        </w:numPr>
        <w:tabs>
          <w:tab w:val="left" w:pos="2800"/>
        </w:tabs>
        <w:spacing w:line="264" w:lineRule="auto"/>
        <w:ind w:left="2800" w:hanging="353"/>
        <w:rPr>
          <w:rFonts w:ascii="Times New Roman" w:eastAsia="Times New Roman" w:hAnsi="Times New Roman"/>
          <w:sz w:val="24"/>
        </w:rPr>
      </w:pPr>
      <w:r>
        <w:rPr>
          <w:rFonts w:ascii="Times New Roman" w:eastAsia="Times New Roman" w:hAnsi="Times New Roman"/>
          <w:sz w:val="24"/>
        </w:rPr>
        <w:t>sending information by facsimile or email is not a secure means of sending information;</w:t>
      </w:r>
    </w:p>
    <w:p w:rsidR="00000000" w:rsidRDefault="006F13F1">
      <w:pPr>
        <w:spacing w:line="343" w:lineRule="exact"/>
        <w:rPr>
          <w:rFonts w:ascii="Times New Roman" w:eastAsia="Times New Roman" w:hAnsi="Times New Roman"/>
          <w:sz w:val="24"/>
        </w:rPr>
      </w:pPr>
    </w:p>
    <w:p w:rsidR="00000000" w:rsidRDefault="006F13F1" w:rsidP="006F13F1">
      <w:pPr>
        <w:numPr>
          <w:ilvl w:val="1"/>
          <w:numId w:val="352"/>
        </w:numPr>
        <w:tabs>
          <w:tab w:val="left" w:pos="2800"/>
        </w:tabs>
        <w:spacing w:line="271" w:lineRule="auto"/>
        <w:ind w:left="2800" w:hanging="353"/>
        <w:jc w:val="both"/>
        <w:rPr>
          <w:rFonts w:ascii="Times New Roman" w:eastAsia="Times New Roman" w:hAnsi="Times New Roman"/>
          <w:sz w:val="24"/>
        </w:rPr>
      </w:pPr>
      <w:r>
        <w:rPr>
          <w:rFonts w:ascii="Times New Roman" w:eastAsia="Times New Roman" w:hAnsi="Times New Roman"/>
          <w:sz w:val="24"/>
        </w:rPr>
        <w:t>it is aware of the risks involved in sending facsimile or email instructions, including the risk that facsimile or email instru</w:t>
      </w:r>
      <w:r>
        <w:rPr>
          <w:rFonts w:ascii="Times New Roman" w:eastAsia="Times New Roman" w:hAnsi="Times New Roman"/>
          <w:sz w:val="24"/>
        </w:rPr>
        <w:t>ctions may:</w:t>
      </w:r>
    </w:p>
    <w:p w:rsidR="00000000" w:rsidRDefault="006F13F1">
      <w:pPr>
        <w:spacing w:line="323" w:lineRule="exact"/>
        <w:rPr>
          <w:rFonts w:ascii="Times New Roman" w:eastAsia="Times New Roman" w:hAnsi="Times New Roman"/>
          <w:sz w:val="24"/>
        </w:rPr>
      </w:pPr>
    </w:p>
    <w:p w:rsidR="00000000" w:rsidRDefault="006F13F1" w:rsidP="006F13F1">
      <w:pPr>
        <w:numPr>
          <w:ilvl w:val="2"/>
          <w:numId w:val="352"/>
        </w:numPr>
        <w:tabs>
          <w:tab w:val="left" w:pos="3240"/>
        </w:tabs>
        <w:spacing w:line="0" w:lineRule="atLeast"/>
        <w:ind w:left="3240" w:hanging="359"/>
        <w:rPr>
          <w:rFonts w:ascii="Times New Roman" w:eastAsia="Times New Roman" w:hAnsi="Times New Roman"/>
          <w:sz w:val="24"/>
        </w:rPr>
      </w:pPr>
      <w:r>
        <w:rPr>
          <w:rFonts w:ascii="Times New Roman" w:eastAsia="Times New Roman" w:hAnsi="Times New Roman"/>
          <w:sz w:val="24"/>
        </w:rPr>
        <w:t>be fraudulently or mistakenly written, altered or sent; and</w:t>
      </w:r>
    </w:p>
    <w:p w:rsidR="00000000" w:rsidRDefault="006F13F1">
      <w:pPr>
        <w:spacing w:line="360" w:lineRule="exact"/>
        <w:rPr>
          <w:rFonts w:ascii="Times New Roman" w:eastAsia="Times New Roman" w:hAnsi="Times New Roman"/>
          <w:sz w:val="24"/>
        </w:rPr>
      </w:pPr>
    </w:p>
    <w:p w:rsidR="00000000" w:rsidRDefault="006F13F1" w:rsidP="006F13F1">
      <w:pPr>
        <w:numPr>
          <w:ilvl w:val="2"/>
          <w:numId w:val="352"/>
        </w:numPr>
        <w:tabs>
          <w:tab w:val="left" w:pos="3240"/>
        </w:tabs>
        <w:spacing w:line="0" w:lineRule="atLeast"/>
        <w:ind w:left="3240" w:hanging="359"/>
        <w:rPr>
          <w:rFonts w:ascii="Times New Roman" w:eastAsia="Times New Roman" w:hAnsi="Times New Roman"/>
          <w:sz w:val="24"/>
        </w:rPr>
      </w:pPr>
      <w:r>
        <w:rPr>
          <w:rFonts w:ascii="Times New Roman" w:eastAsia="Times New Roman" w:hAnsi="Times New Roman"/>
          <w:sz w:val="24"/>
        </w:rPr>
        <w:t>not be received in whole or in part by the intended recipient.</w:t>
      </w:r>
    </w:p>
    <w:p w:rsidR="00000000" w:rsidRDefault="006F13F1">
      <w:pPr>
        <w:spacing w:line="369" w:lineRule="exact"/>
        <w:rPr>
          <w:rFonts w:ascii="Times New Roman" w:eastAsia="Times New Roman" w:hAnsi="Times New Roman"/>
          <w:sz w:val="24"/>
        </w:rPr>
      </w:pPr>
    </w:p>
    <w:p w:rsidR="00000000" w:rsidRDefault="006F13F1" w:rsidP="006F13F1">
      <w:pPr>
        <w:numPr>
          <w:ilvl w:val="1"/>
          <w:numId w:val="352"/>
        </w:numPr>
        <w:tabs>
          <w:tab w:val="left" w:pos="2800"/>
        </w:tabs>
        <w:spacing w:line="271" w:lineRule="auto"/>
        <w:ind w:left="2800" w:hanging="353"/>
        <w:jc w:val="both"/>
        <w:rPr>
          <w:rFonts w:ascii="Times New Roman" w:eastAsia="Times New Roman" w:hAnsi="Times New Roman"/>
          <w:sz w:val="24"/>
        </w:rPr>
      </w:pPr>
      <w:r>
        <w:rPr>
          <w:rFonts w:ascii="Times New Roman" w:eastAsia="Times New Roman" w:hAnsi="Times New Roman"/>
          <w:sz w:val="24"/>
        </w:rPr>
        <w:t>the request to the Bank to accept and act on facsimile or email instructions is for the convenience and benefit of the</w:t>
      </w:r>
      <w:r>
        <w:rPr>
          <w:rFonts w:ascii="Times New Roman" w:eastAsia="Times New Roman" w:hAnsi="Times New Roman"/>
          <w:sz w:val="24"/>
        </w:rPr>
        <w:t xml:space="preserve"> Security Provider only.</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52"/>
        </w:numPr>
        <w:tabs>
          <w:tab w:val="left" w:pos="2820"/>
        </w:tabs>
        <w:spacing w:line="275" w:lineRule="auto"/>
        <w:ind w:left="2520" w:hanging="727"/>
        <w:jc w:val="both"/>
        <w:rPr>
          <w:rFonts w:ascii="Times New Roman" w:eastAsia="Times New Roman" w:hAnsi="Times New Roman"/>
          <w:sz w:val="24"/>
        </w:rPr>
      </w:pPr>
      <w:r>
        <w:rPr>
          <w:rFonts w:ascii="Times New Roman" w:eastAsia="Times New Roman" w:hAnsi="Times New Roman"/>
          <w:sz w:val="24"/>
        </w:rPr>
        <w:t>The Security Provider declares and confirms that the Security Provider has for its convenience and after being fully aware of, and having duly considered, the risks involved, (which risks shall be borne fully by the Security Provi</w:t>
      </w:r>
      <w:r>
        <w:rPr>
          <w:rFonts w:ascii="Times New Roman" w:eastAsia="Times New Roman" w:hAnsi="Times New Roman"/>
          <w:sz w:val="24"/>
        </w:rPr>
        <w:t xml:space="preserve">der) requested and authorised the Bank to rely upon and act on instructions which may from time to time be given by facsimile or email as mentioned above. The Security Provider further declares and confirms that it is aware that the Bank has agreed to act </w:t>
      </w:r>
      <w:r>
        <w:rPr>
          <w:rFonts w:ascii="Times New Roman" w:eastAsia="Times New Roman" w:hAnsi="Times New Roman"/>
          <w:sz w:val="24"/>
        </w:rPr>
        <w:t xml:space="preserve">on the basis of instructions given by facsimile or email only by reason of, and relying upon the Security Provider providing this indemnity and agreeing, confirming, declaring and indemnifying the Bank hereunder and that the Bank would not have done so in </w:t>
      </w:r>
      <w:r>
        <w:rPr>
          <w:rFonts w:ascii="Times New Roman" w:eastAsia="Times New Roman" w:hAnsi="Times New Roman"/>
          <w:sz w:val="24"/>
        </w:rPr>
        <w:t>the absence of such indemnity. The provisions of this Clause 15.1 (f) shall apply to any and all matters, communications, directions and instructions whatsoever in connection with the Agreement and the other Financing Documents.</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52"/>
        </w:numPr>
        <w:tabs>
          <w:tab w:val="left" w:pos="2820"/>
        </w:tabs>
        <w:spacing w:line="264" w:lineRule="auto"/>
        <w:ind w:left="2520" w:hanging="727"/>
        <w:jc w:val="both"/>
        <w:rPr>
          <w:rFonts w:ascii="Times New Roman" w:eastAsia="Times New Roman" w:hAnsi="Times New Roman"/>
          <w:sz w:val="24"/>
        </w:rPr>
      </w:pPr>
      <w:r>
        <w:rPr>
          <w:rFonts w:ascii="Times New Roman" w:eastAsia="Times New Roman" w:hAnsi="Times New Roman"/>
          <w:sz w:val="24"/>
        </w:rPr>
        <w:t>The Bank may (but shall no</w:t>
      </w:r>
      <w:r>
        <w:rPr>
          <w:rFonts w:ascii="Times New Roman" w:eastAsia="Times New Roman" w:hAnsi="Times New Roman"/>
          <w:sz w:val="24"/>
        </w:rPr>
        <w:t>t be obliged to) require that any instruction should contain or be accompanied by such identifying code</w:t>
      </w:r>
    </w:p>
    <w:p w:rsidR="00000000" w:rsidRDefault="006F13F1">
      <w:pPr>
        <w:tabs>
          <w:tab w:val="left" w:pos="2820"/>
        </w:tabs>
        <w:spacing w:line="264" w:lineRule="auto"/>
        <w:ind w:left="2520" w:hanging="727"/>
        <w:jc w:val="both"/>
        <w:rPr>
          <w:rFonts w:ascii="Times New Roman" w:eastAsia="Times New Roman" w:hAnsi="Times New Roman"/>
          <w:sz w:val="24"/>
        </w:rPr>
        <w:sectPr w:rsidR="00000000">
          <w:pgSz w:w="12240" w:h="15840"/>
          <w:pgMar w:top="1440" w:right="1440" w:bottom="1162"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8" w:name="page199"/>
      <w:bookmarkEnd w:id="198"/>
    </w:p>
    <w:p w:rsidR="00000000" w:rsidRDefault="006F13F1">
      <w:pPr>
        <w:spacing w:line="264" w:lineRule="auto"/>
        <w:ind w:left="2520"/>
        <w:jc w:val="both"/>
        <w:rPr>
          <w:rFonts w:ascii="Times New Roman" w:eastAsia="Times New Roman" w:hAnsi="Times New Roman"/>
          <w:sz w:val="24"/>
        </w:rPr>
      </w:pPr>
      <w:r>
        <w:rPr>
          <w:rFonts w:ascii="Times New Roman" w:eastAsia="Times New Roman" w:hAnsi="Times New Roman"/>
          <w:sz w:val="24"/>
        </w:rPr>
        <w:t>or test as the Bank may from time to time specify and the Security Provider shall be responsible for any improper use of such code or test.</w:t>
      </w:r>
    </w:p>
    <w:p w:rsidR="00000000" w:rsidRDefault="006F13F1">
      <w:pPr>
        <w:spacing w:line="346" w:lineRule="exact"/>
        <w:rPr>
          <w:rFonts w:ascii="Times New Roman" w:eastAsia="Times New Roman" w:hAnsi="Times New Roman"/>
        </w:rPr>
      </w:pPr>
    </w:p>
    <w:p w:rsidR="00000000" w:rsidRDefault="006F13F1" w:rsidP="006F13F1">
      <w:pPr>
        <w:numPr>
          <w:ilvl w:val="0"/>
          <w:numId w:val="353"/>
        </w:numPr>
        <w:tabs>
          <w:tab w:val="left" w:pos="2820"/>
        </w:tabs>
        <w:spacing w:line="274" w:lineRule="auto"/>
        <w:ind w:left="2520" w:hanging="727"/>
        <w:jc w:val="both"/>
        <w:rPr>
          <w:rFonts w:ascii="Times New Roman" w:eastAsia="Times New Roman" w:hAnsi="Times New Roman"/>
          <w:sz w:val="24"/>
        </w:rPr>
      </w:pPr>
      <w:r>
        <w:rPr>
          <w:rFonts w:ascii="Times New Roman" w:eastAsia="Times New Roman" w:hAnsi="Times New Roman"/>
          <w:sz w:val="24"/>
        </w:rPr>
        <w:t>Notwithst</w:t>
      </w:r>
      <w:r>
        <w:rPr>
          <w:rFonts w:ascii="Times New Roman" w:eastAsia="Times New Roman" w:hAnsi="Times New Roman"/>
          <w:sz w:val="24"/>
        </w:rPr>
        <w:t xml:space="preserve">anding anything contained herein or elsewhere, the Bank shall not be bound to act in accordance with the whole or any part of the instructions or directions contained in any facsimile or email and may, at their sole discretion and exclusive determination, </w:t>
      </w:r>
      <w:r>
        <w:rPr>
          <w:rFonts w:ascii="Times New Roman" w:eastAsia="Times New Roman" w:hAnsi="Times New Roman"/>
          <w:sz w:val="24"/>
        </w:rPr>
        <w:t xml:space="preserve">decline or omit to act pursuant to any instruction, or defer acting in accordance with any instruction, and the same shall be at the risk of the Security Provider and the Bank shall not be liable for the consequences of any such refusal or omission to act </w:t>
      </w:r>
      <w:r>
        <w:rPr>
          <w:rFonts w:ascii="Times New Roman" w:eastAsia="Times New Roman" w:hAnsi="Times New Roman"/>
          <w:sz w:val="24"/>
        </w:rPr>
        <w:t>or deferment of action.</w:t>
      </w:r>
    </w:p>
    <w:p w:rsidR="00000000" w:rsidRDefault="006F13F1">
      <w:pPr>
        <w:spacing w:line="336" w:lineRule="exact"/>
        <w:rPr>
          <w:rFonts w:ascii="Times New Roman" w:eastAsia="Times New Roman" w:hAnsi="Times New Roman"/>
          <w:sz w:val="24"/>
        </w:rPr>
      </w:pPr>
    </w:p>
    <w:p w:rsidR="00000000" w:rsidRDefault="006F13F1" w:rsidP="006F13F1">
      <w:pPr>
        <w:numPr>
          <w:ilvl w:val="0"/>
          <w:numId w:val="353"/>
        </w:numPr>
        <w:tabs>
          <w:tab w:val="left" w:pos="2822"/>
        </w:tabs>
        <w:spacing w:line="274" w:lineRule="auto"/>
        <w:ind w:left="2520" w:hanging="727"/>
        <w:jc w:val="both"/>
        <w:rPr>
          <w:rFonts w:ascii="Times New Roman" w:eastAsia="Times New Roman" w:hAnsi="Times New Roman"/>
          <w:sz w:val="24"/>
        </w:rPr>
      </w:pPr>
      <w:r>
        <w:rPr>
          <w:rFonts w:ascii="Times New Roman" w:eastAsia="Times New Roman" w:hAnsi="Times New Roman"/>
          <w:sz w:val="24"/>
        </w:rPr>
        <w:t>In consideration of the Bank acting and/or agreeing to act pursuant to the terms of this writing and/or any instructions as provided in this writing, the Security Provider hereby agrees to indemnify the Bank and keep the Bank at al</w:t>
      </w:r>
      <w:r>
        <w:rPr>
          <w:rFonts w:ascii="Times New Roman" w:eastAsia="Times New Roman" w:hAnsi="Times New Roman"/>
          <w:sz w:val="24"/>
        </w:rPr>
        <w:t xml:space="preserve">l times indemnified from and against all actions, suits, proceedings, costs, claims, demands, charges, expenses, losses and liabilities howsoever arising in consequence of or in any way related to the Bank having acted or omitted to act in accordance with </w:t>
      </w:r>
      <w:r>
        <w:rPr>
          <w:rFonts w:ascii="Times New Roman" w:eastAsia="Times New Roman" w:hAnsi="Times New Roman"/>
          <w:sz w:val="24"/>
        </w:rPr>
        <w:t>or pursuant to any instruction received by facsimile.</w:t>
      </w:r>
    </w:p>
    <w:p w:rsidR="00000000" w:rsidRDefault="006F13F1">
      <w:pPr>
        <w:spacing w:line="335" w:lineRule="exact"/>
        <w:rPr>
          <w:rFonts w:ascii="Times New Roman" w:eastAsia="Times New Roman" w:hAnsi="Times New Roman"/>
          <w:sz w:val="24"/>
        </w:rPr>
      </w:pPr>
    </w:p>
    <w:p w:rsidR="00000000" w:rsidRDefault="006F13F1" w:rsidP="006F13F1">
      <w:pPr>
        <w:numPr>
          <w:ilvl w:val="0"/>
          <w:numId w:val="353"/>
        </w:numPr>
        <w:tabs>
          <w:tab w:val="left" w:pos="2520"/>
        </w:tabs>
        <w:spacing w:line="275" w:lineRule="auto"/>
        <w:ind w:left="2520" w:hanging="727"/>
        <w:jc w:val="both"/>
        <w:rPr>
          <w:rFonts w:ascii="Times New Roman" w:eastAsia="Times New Roman" w:hAnsi="Times New Roman"/>
          <w:sz w:val="24"/>
        </w:rPr>
      </w:pPr>
      <w:r>
        <w:rPr>
          <w:rFonts w:ascii="Times New Roman" w:eastAsia="Times New Roman" w:hAnsi="Times New Roman"/>
          <w:sz w:val="24"/>
        </w:rPr>
        <w:t>Upon receipt by the Bank, each instruction shall constitute and (irrespective of whether or not it is in fact initiated or transmitted by the Security Provider or by any of its authorized officer) shal</w:t>
      </w:r>
      <w:r>
        <w:rPr>
          <w:rFonts w:ascii="Times New Roman" w:eastAsia="Times New Roman" w:hAnsi="Times New Roman"/>
          <w:sz w:val="24"/>
        </w:rPr>
        <w:t>l be deemed (if the Bank chose to act upon the same) to conclusively constitute the mandate of the Security Provider, to the Bank to act or omit to act in accordance with the directions and instructions contained therein notwithstanding that such instructi</w:t>
      </w:r>
      <w:r>
        <w:rPr>
          <w:rFonts w:ascii="Times New Roman" w:eastAsia="Times New Roman" w:hAnsi="Times New Roman"/>
          <w:sz w:val="24"/>
        </w:rPr>
        <w:t xml:space="preserve">on may not have been authorized or may have been transmitted in error or fraudulently or may otherwise not have been authorized by or on behalf of the Security Provider or any of its authorized officers or may have been altered, misunderstood or distorted </w:t>
      </w:r>
      <w:r>
        <w:rPr>
          <w:rFonts w:ascii="Times New Roman" w:eastAsia="Times New Roman" w:hAnsi="Times New Roman"/>
          <w:sz w:val="24"/>
        </w:rPr>
        <w:t>in any manner in the course of communication.</w:t>
      </w:r>
    </w:p>
    <w:p w:rsidR="00000000" w:rsidRDefault="006F13F1">
      <w:pPr>
        <w:spacing w:line="332" w:lineRule="exact"/>
        <w:rPr>
          <w:rFonts w:ascii="Times New Roman" w:eastAsia="Times New Roman" w:hAnsi="Times New Roman"/>
        </w:rPr>
      </w:pPr>
    </w:p>
    <w:p w:rsidR="00000000" w:rsidRDefault="006F13F1">
      <w:pPr>
        <w:spacing w:line="271" w:lineRule="auto"/>
        <w:ind w:left="720"/>
        <w:jc w:val="both"/>
        <w:rPr>
          <w:rFonts w:ascii="Times New Roman" w:eastAsia="Times New Roman" w:hAnsi="Times New Roman"/>
          <w:sz w:val="24"/>
        </w:rPr>
      </w:pPr>
      <w:r>
        <w:rPr>
          <w:rFonts w:ascii="Times New Roman" w:eastAsia="Times New Roman" w:hAnsi="Times New Roman"/>
          <w:sz w:val="24"/>
        </w:rPr>
        <w:t>The Bank shall not be under any obligations at any time to maintain any special facility for the receipt of any instructions by way of facsimile or email or to ensure the continued operations or availability o</w:t>
      </w:r>
      <w:r>
        <w:rPr>
          <w:rFonts w:ascii="Times New Roman" w:eastAsia="Times New Roman" w:hAnsi="Times New Roman"/>
          <w:sz w:val="24"/>
        </w:rPr>
        <w:t>f any such equipment/ technology..</w:t>
      </w:r>
    </w:p>
    <w:p w:rsidR="00000000" w:rsidRDefault="006F13F1">
      <w:pPr>
        <w:spacing w:line="327" w:lineRule="exact"/>
        <w:rPr>
          <w:rFonts w:ascii="Times New Roman" w:eastAsia="Times New Roman" w:hAnsi="Times New Roman"/>
        </w:rPr>
      </w:pPr>
    </w:p>
    <w:p w:rsidR="00000000" w:rsidRDefault="006F13F1" w:rsidP="006F13F1">
      <w:pPr>
        <w:numPr>
          <w:ilvl w:val="0"/>
          <w:numId w:val="354"/>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4"/>
          <w:u w:val="single"/>
        </w:rPr>
        <w:t>Ranking</w:t>
      </w:r>
    </w:p>
    <w:p w:rsidR="00000000" w:rsidRDefault="006F13F1">
      <w:pPr>
        <w:tabs>
          <w:tab w:val="left" w:pos="720"/>
        </w:tabs>
        <w:spacing w:line="0" w:lineRule="atLeast"/>
        <w:ind w:left="720" w:hanging="720"/>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5" w:lineRule="exact"/>
        <w:rPr>
          <w:rFonts w:ascii="Times New Roman" w:eastAsia="Times New Roman" w:hAnsi="Times New Roman"/>
        </w:rPr>
      </w:pPr>
      <w:bookmarkStart w:id="199" w:name="page200"/>
      <w:bookmarkEnd w:id="199"/>
    </w:p>
    <w:p w:rsidR="00000000" w:rsidRDefault="006F13F1">
      <w:pPr>
        <w:spacing w:line="264" w:lineRule="auto"/>
        <w:ind w:left="720"/>
        <w:rPr>
          <w:rFonts w:ascii="Times New Roman" w:eastAsia="Times New Roman" w:hAnsi="Times New Roman"/>
          <w:sz w:val="24"/>
        </w:rPr>
      </w:pPr>
      <w:r>
        <w:rPr>
          <w:rFonts w:ascii="Times New Roman" w:eastAsia="Times New Roman" w:hAnsi="Times New Roman"/>
          <w:sz w:val="24"/>
        </w:rPr>
        <w:t>The priority of the Security Interest of the Bank in respect of the security being created on the Charged Assets is as specified in Schedule III.</w:t>
      </w:r>
    </w:p>
    <w:p w:rsidR="00000000" w:rsidRDefault="006F13F1">
      <w:pPr>
        <w:spacing w:line="338" w:lineRule="exact"/>
        <w:rPr>
          <w:rFonts w:ascii="Times New Roman" w:eastAsia="Times New Roman" w:hAnsi="Times New Roman"/>
        </w:rPr>
      </w:pPr>
    </w:p>
    <w:p w:rsidR="00000000" w:rsidRDefault="006F13F1" w:rsidP="006F13F1">
      <w:pPr>
        <w:numPr>
          <w:ilvl w:val="0"/>
          <w:numId w:val="355"/>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Cost and expenses</w:t>
      </w:r>
    </w:p>
    <w:p w:rsidR="00000000" w:rsidRDefault="006F13F1">
      <w:pPr>
        <w:spacing w:line="48" w:lineRule="exact"/>
        <w:rPr>
          <w:rFonts w:ascii="Times New Roman" w:eastAsia="Times New Roman" w:hAnsi="Times New Roman"/>
          <w:b/>
          <w:sz w:val="24"/>
        </w:rPr>
      </w:pPr>
    </w:p>
    <w:p w:rsidR="00000000" w:rsidRDefault="006F13F1">
      <w:pPr>
        <w:spacing w:line="275" w:lineRule="auto"/>
        <w:ind w:left="700"/>
        <w:jc w:val="both"/>
        <w:rPr>
          <w:rFonts w:ascii="Times New Roman" w:eastAsia="Times New Roman" w:hAnsi="Times New Roman"/>
          <w:sz w:val="24"/>
        </w:rPr>
      </w:pPr>
      <w:r>
        <w:rPr>
          <w:rFonts w:ascii="Times New Roman" w:eastAsia="Times New Roman" w:hAnsi="Times New Roman"/>
          <w:sz w:val="24"/>
        </w:rPr>
        <w:t xml:space="preserve">The Security Provider shall pay or cause to </w:t>
      </w:r>
      <w:r>
        <w:rPr>
          <w:rFonts w:ascii="Times New Roman" w:eastAsia="Times New Roman" w:hAnsi="Times New Roman"/>
          <w:sz w:val="24"/>
        </w:rPr>
        <w:t>be paid, all present and future imposts, costs, duties, taxes, fees, statutory levies, interest tax, fees, stamp duty, processing fee, login fees, costs, service/prepayment and other charges and expenses (including any penalty thereon, if applicable), as m</w:t>
      </w:r>
      <w:r>
        <w:rPr>
          <w:rFonts w:ascii="Times New Roman" w:eastAsia="Times New Roman" w:hAnsi="Times New Roman"/>
          <w:sz w:val="24"/>
        </w:rPr>
        <w:t>ay be levied or imposed from time to time by any governmental or statutory authorities or payable otherwise, pertaining to or in connection with the Security Interest, the Financing Documents to which the Security Provider is the party (including payment f</w:t>
      </w:r>
      <w:r>
        <w:rPr>
          <w:rFonts w:ascii="Times New Roman" w:eastAsia="Times New Roman" w:hAnsi="Times New Roman"/>
          <w:sz w:val="24"/>
        </w:rPr>
        <w:t>or the preparation, printing, execution and amendment of the Financing Documents, due diligence, creation of security, legal opinion, stamp duty, claims and expenses including expenses which may be incurred by the Security Provider in the enforcement or at</w:t>
      </w:r>
      <w:r>
        <w:rPr>
          <w:rFonts w:ascii="Times New Roman" w:eastAsia="Times New Roman" w:hAnsi="Times New Roman"/>
          <w:sz w:val="24"/>
        </w:rPr>
        <w:t xml:space="preserve">tempted enforcement of security created in favour of the Bank) and the payment of any and all amounts under the Financing Documents to which the Security Provider is the party. In the event the Security Provider fails to pay the monies referred to in this </w:t>
      </w:r>
      <w:r>
        <w:rPr>
          <w:rFonts w:ascii="Times New Roman" w:eastAsia="Times New Roman" w:hAnsi="Times New Roman"/>
          <w:sz w:val="24"/>
        </w:rPr>
        <w:t>sub-section, the Bank will be at liberty (but shall not be obliged) to pay the same on behalf of the Security Provider and the Security Provider shall forthwith reimburse the same together with any interest applicable on such payment under the Facility Agr</w:t>
      </w:r>
      <w:r>
        <w:rPr>
          <w:rFonts w:ascii="Times New Roman" w:eastAsia="Times New Roman" w:hAnsi="Times New Roman"/>
          <w:sz w:val="24"/>
        </w:rPr>
        <w:t>eements.</w:t>
      </w:r>
    </w:p>
    <w:p w:rsidR="00000000" w:rsidRDefault="006F13F1">
      <w:pPr>
        <w:spacing w:line="329" w:lineRule="exact"/>
        <w:rPr>
          <w:rFonts w:ascii="Times New Roman" w:eastAsia="Times New Roman" w:hAnsi="Times New Roman"/>
          <w:b/>
          <w:sz w:val="24"/>
        </w:rPr>
      </w:pPr>
    </w:p>
    <w:p w:rsidR="00000000" w:rsidRDefault="006F13F1" w:rsidP="006F13F1">
      <w:pPr>
        <w:numPr>
          <w:ilvl w:val="0"/>
          <w:numId w:val="355"/>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Deficiency</w:t>
      </w:r>
    </w:p>
    <w:p w:rsidR="00000000" w:rsidRDefault="006F13F1">
      <w:pPr>
        <w:spacing w:line="48" w:lineRule="exact"/>
        <w:rPr>
          <w:rFonts w:ascii="Times New Roman" w:eastAsia="Times New Roman" w:hAnsi="Times New Roman"/>
          <w:b/>
          <w:sz w:val="24"/>
        </w:rPr>
      </w:pPr>
    </w:p>
    <w:p w:rsidR="00000000" w:rsidRDefault="006F13F1">
      <w:pPr>
        <w:spacing w:line="271" w:lineRule="auto"/>
        <w:ind w:left="700"/>
        <w:jc w:val="both"/>
        <w:rPr>
          <w:rFonts w:ascii="Times New Roman" w:eastAsia="Times New Roman" w:hAnsi="Times New Roman"/>
          <w:sz w:val="24"/>
        </w:rPr>
      </w:pPr>
      <w:r>
        <w:rPr>
          <w:rFonts w:ascii="Times New Roman" w:eastAsia="Times New Roman" w:hAnsi="Times New Roman"/>
          <w:sz w:val="24"/>
        </w:rPr>
        <w:t>The Security Provider shall remain liable to the Bank for any deficiency occurring, arising or existing under the Financing Documents to which the Security Provider is a party.</w:t>
      </w:r>
    </w:p>
    <w:p w:rsidR="00000000" w:rsidRDefault="006F13F1">
      <w:pPr>
        <w:spacing w:line="327" w:lineRule="exact"/>
        <w:rPr>
          <w:rFonts w:ascii="Times New Roman" w:eastAsia="Times New Roman" w:hAnsi="Times New Roman"/>
          <w:b/>
          <w:sz w:val="24"/>
        </w:rPr>
      </w:pPr>
    </w:p>
    <w:p w:rsidR="00000000" w:rsidRDefault="006F13F1" w:rsidP="006F13F1">
      <w:pPr>
        <w:numPr>
          <w:ilvl w:val="0"/>
          <w:numId w:val="355"/>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Discharge and Releases</w:t>
      </w:r>
    </w:p>
    <w:p w:rsidR="00000000" w:rsidRDefault="006F13F1">
      <w:pPr>
        <w:spacing w:line="48" w:lineRule="exact"/>
        <w:rPr>
          <w:rFonts w:ascii="Times New Roman" w:eastAsia="Times New Roman" w:hAnsi="Times New Roman"/>
          <w:b/>
          <w:sz w:val="24"/>
        </w:rPr>
      </w:pPr>
    </w:p>
    <w:p w:rsidR="00000000" w:rsidRDefault="006F13F1">
      <w:pPr>
        <w:spacing w:line="274" w:lineRule="auto"/>
        <w:ind w:left="720"/>
        <w:jc w:val="both"/>
        <w:rPr>
          <w:rFonts w:ascii="Times New Roman" w:eastAsia="Times New Roman" w:hAnsi="Times New Roman"/>
          <w:sz w:val="24"/>
        </w:rPr>
      </w:pPr>
      <w:r>
        <w:rPr>
          <w:rFonts w:ascii="Times New Roman" w:eastAsia="Times New Roman" w:hAnsi="Times New Roman"/>
          <w:sz w:val="24"/>
        </w:rPr>
        <w:t>Notwithstanding any discharge, r</w:t>
      </w:r>
      <w:r>
        <w:rPr>
          <w:rFonts w:ascii="Times New Roman" w:eastAsia="Times New Roman" w:hAnsi="Times New Roman"/>
          <w:sz w:val="24"/>
        </w:rPr>
        <w:t>elease or settlement from time to time between Bank and the Security Provider, if any discharge or payment in respect of the Facilities by the Security Provider or any other Person is avoided or set aside or ordered to be surrendered, paid away, refunded o</w:t>
      </w:r>
      <w:r>
        <w:rPr>
          <w:rFonts w:ascii="Times New Roman" w:eastAsia="Times New Roman" w:hAnsi="Times New Roman"/>
          <w:sz w:val="24"/>
        </w:rPr>
        <w:t>r reduced by virtue of any provision of Applicable Law or enactment relating to bankruptcy, insolvency, liquidation, winding up, composition or arrangement for the time being in force or for any other reason, the Bank shall be entitled hereafter to enforce</w:t>
      </w:r>
      <w:r>
        <w:rPr>
          <w:rFonts w:ascii="Times New Roman" w:eastAsia="Times New Roman" w:hAnsi="Times New Roman"/>
          <w:sz w:val="24"/>
        </w:rPr>
        <w:t xml:space="preserve"> this Deed as if no such discharge, release or settlement had occurred.</w:t>
      </w:r>
    </w:p>
    <w:p w:rsidR="00000000" w:rsidRDefault="006F13F1">
      <w:pPr>
        <w:spacing w:line="326" w:lineRule="exact"/>
        <w:rPr>
          <w:rFonts w:ascii="Times New Roman" w:eastAsia="Times New Roman" w:hAnsi="Times New Roman"/>
          <w:b/>
          <w:sz w:val="24"/>
        </w:rPr>
      </w:pPr>
    </w:p>
    <w:p w:rsidR="00000000" w:rsidRDefault="006F13F1" w:rsidP="006F13F1">
      <w:pPr>
        <w:numPr>
          <w:ilvl w:val="0"/>
          <w:numId w:val="355"/>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Amendment</w:t>
      </w:r>
    </w:p>
    <w:p w:rsidR="00000000" w:rsidRDefault="006F13F1">
      <w:pPr>
        <w:spacing w:line="50" w:lineRule="exact"/>
        <w:rPr>
          <w:rFonts w:ascii="Times New Roman" w:eastAsia="Times New Roman" w:hAnsi="Times New Roman"/>
          <w:b/>
          <w:sz w:val="24"/>
        </w:rPr>
      </w:pPr>
    </w:p>
    <w:p w:rsidR="00000000" w:rsidRDefault="006F13F1">
      <w:pPr>
        <w:spacing w:line="270" w:lineRule="auto"/>
        <w:ind w:left="700"/>
        <w:jc w:val="both"/>
        <w:rPr>
          <w:rFonts w:ascii="Times New Roman" w:eastAsia="Times New Roman" w:hAnsi="Times New Roman"/>
          <w:sz w:val="24"/>
        </w:rPr>
      </w:pPr>
      <w:r>
        <w:rPr>
          <w:rFonts w:ascii="Times New Roman" w:eastAsia="Times New Roman" w:hAnsi="Times New Roman"/>
          <w:sz w:val="24"/>
        </w:rPr>
        <w:t>Any amendment to this Deed shall be in writing and would need the consent of all the Parties. Any waiver of any of the rights of any of the Parties to this Deed shall be in</w:t>
      </w:r>
      <w:r>
        <w:rPr>
          <w:rFonts w:ascii="Times New Roman" w:eastAsia="Times New Roman" w:hAnsi="Times New Roman"/>
          <w:sz w:val="24"/>
        </w:rPr>
        <w:t xml:space="preserve"> writing and not operate as a waiver for all subsequent similar events.</w:t>
      </w:r>
    </w:p>
    <w:p w:rsidR="00000000" w:rsidRDefault="006F13F1">
      <w:pPr>
        <w:spacing w:line="270" w:lineRule="auto"/>
        <w:ind w:left="70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356"/>
        </w:numPr>
        <w:tabs>
          <w:tab w:val="left" w:pos="700"/>
        </w:tabs>
        <w:spacing w:line="0" w:lineRule="atLeast"/>
        <w:ind w:left="700" w:hanging="632"/>
        <w:rPr>
          <w:rFonts w:ascii="Times New Roman" w:eastAsia="Times New Roman" w:hAnsi="Times New Roman"/>
          <w:b/>
          <w:sz w:val="24"/>
        </w:rPr>
      </w:pPr>
      <w:bookmarkStart w:id="200" w:name="page201"/>
      <w:bookmarkEnd w:id="200"/>
      <w:r>
        <w:rPr>
          <w:rFonts w:ascii="Times New Roman" w:eastAsia="Times New Roman" w:hAnsi="Times New Roman"/>
          <w:b/>
          <w:sz w:val="24"/>
          <w:u w:val="single"/>
        </w:rPr>
        <w:t>Evidence of Debt</w:t>
      </w:r>
    </w:p>
    <w:p w:rsidR="00000000" w:rsidRDefault="006F13F1">
      <w:pPr>
        <w:spacing w:line="42" w:lineRule="exact"/>
        <w:rPr>
          <w:rFonts w:ascii="Times New Roman" w:eastAsia="Times New Roman" w:hAnsi="Times New Roman"/>
          <w:b/>
          <w:sz w:val="24"/>
        </w:rPr>
      </w:pPr>
    </w:p>
    <w:p w:rsidR="00000000" w:rsidRDefault="006F13F1">
      <w:pPr>
        <w:spacing w:line="275" w:lineRule="auto"/>
        <w:ind w:left="700" w:right="20"/>
        <w:jc w:val="both"/>
        <w:rPr>
          <w:rFonts w:ascii="Bookman Old Style" w:eastAsia="Bookman Old Style" w:hAnsi="Bookman Old Style"/>
          <w:sz w:val="24"/>
        </w:rPr>
      </w:pPr>
      <w:r>
        <w:rPr>
          <w:rFonts w:ascii="Bookman Old Style" w:eastAsia="Bookman Old Style" w:hAnsi="Bookman Old Style"/>
          <w:sz w:val="24"/>
        </w:rPr>
        <w:t>In the event of any dispute between the Security Provider and the Bank, including any legal proceedings, the entries made in the accounts by the Bank shall, save for</w:t>
      </w:r>
      <w:r>
        <w:rPr>
          <w:rFonts w:ascii="Bookman Old Style" w:eastAsia="Bookman Old Style" w:hAnsi="Bookman Old Style"/>
          <w:sz w:val="24"/>
        </w:rPr>
        <w:t xml:space="preserve"> any manifest error, be conclusive evidence of the existence and amount of obligations of the Security Provider as therein recorded.</w:t>
      </w:r>
    </w:p>
    <w:p w:rsidR="00000000" w:rsidRDefault="006F13F1">
      <w:pPr>
        <w:spacing w:line="329" w:lineRule="exact"/>
        <w:rPr>
          <w:rFonts w:ascii="Times New Roman" w:eastAsia="Times New Roman" w:hAnsi="Times New Roman"/>
          <w:b/>
          <w:sz w:val="24"/>
        </w:rPr>
      </w:pPr>
    </w:p>
    <w:p w:rsidR="00000000" w:rsidRDefault="006F13F1">
      <w:pPr>
        <w:spacing w:line="274" w:lineRule="auto"/>
        <w:ind w:left="700" w:right="20"/>
        <w:jc w:val="both"/>
        <w:rPr>
          <w:rFonts w:ascii="Bookman Old Style" w:eastAsia="Bookman Old Style" w:hAnsi="Bookman Old Style"/>
          <w:sz w:val="24"/>
        </w:rPr>
      </w:pPr>
      <w:r>
        <w:rPr>
          <w:rFonts w:ascii="Bookman Old Style" w:eastAsia="Bookman Old Style" w:hAnsi="Bookman Old Style"/>
          <w:sz w:val="24"/>
        </w:rPr>
        <w:t xml:space="preserve">Any certification or determination by the Bank of a rate or amount under this Deed shall, save for any manifest error, be </w:t>
      </w:r>
      <w:r>
        <w:rPr>
          <w:rFonts w:ascii="Bookman Old Style" w:eastAsia="Bookman Old Style" w:hAnsi="Bookman Old Style"/>
          <w:sz w:val="24"/>
        </w:rPr>
        <w:t>conclusive evidence of the matters to which it relates.</w:t>
      </w:r>
    </w:p>
    <w:p w:rsidR="00000000" w:rsidRDefault="006F13F1">
      <w:pPr>
        <w:spacing w:line="330" w:lineRule="exact"/>
        <w:rPr>
          <w:rFonts w:ascii="Times New Roman" w:eastAsia="Times New Roman" w:hAnsi="Times New Roman"/>
          <w:b/>
          <w:sz w:val="24"/>
        </w:rPr>
      </w:pPr>
    </w:p>
    <w:p w:rsidR="00000000" w:rsidRDefault="006F13F1" w:rsidP="006F13F1">
      <w:pPr>
        <w:numPr>
          <w:ilvl w:val="0"/>
          <w:numId w:val="356"/>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Transfer and assignment</w:t>
      </w:r>
    </w:p>
    <w:p w:rsidR="00000000" w:rsidRDefault="006F13F1">
      <w:pPr>
        <w:spacing w:line="48" w:lineRule="exact"/>
        <w:rPr>
          <w:rFonts w:ascii="Times New Roman" w:eastAsia="Times New Roman" w:hAnsi="Times New Roman"/>
          <w:b/>
          <w:sz w:val="24"/>
        </w:rPr>
      </w:pPr>
    </w:p>
    <w:p w:rsidR="00000000" w:rsidRDefault="006F13F1">
      <w:pPr>
        <w:spacing w:line="273" w:lineRule="auto"/>
        <w:ind w:left="700" w:right="20"/>
        <w:jc w:val="both"/>
        <w:rPr>
          <w:rFonts w:ascii="Times New Roman" w:eastAsia="Times New Roman" w:hAnsi="Times New Roman"/>
          <w:sz w:val="24"/>
        </w:rPr>
      </w:pPr>
      <w:r>
        <w:rPr>
          <w:rFonts w:ascii="Times New Roman" w:eastAsia="Times New Roman" w:hAnsi="Times New Roman"/>
          <w:sz w:val="24"/>
        </w:rPr>
        <w:t>The Security Provider shall not assign or transfer any of its rights and/ or obligations under this Deed. The Bank may, at any time, assign and/ or transfer all or any of its</w:t>
      </w:r>
      <w:r>
        <w:rPr>
          <w:rFonts w:ascii="Times New Roman" w:eastAsia="Times New Roman" w:hAnsi="Times New Roman"/>
          <w:sz w:val="24"/>
        </w:rPr>
        <w:t xml:space="preserve"> rights, benefits and obligations under this Deed, without furnishing any notice to or obtaining the consent of the Security Provider, to any other Person, in accordance with the Facility Agreement.</w:t>
      </w:r>
    </w:p>
    <w:p w:rsidR="00000000" w:rsidRDefault="006F13F1">
      <w:pPr>
        <w:spacing w:line="328" w:lineRule="exact"/>
        <w:rPr>
          <w:rFonts w:ascii="Times New Roman" w:eastAsia="Times New Roman" w:hAnsi="Times New Roman"/>
          <w:b/>
          <w:sz w:val="24"/>
        </w:rPr>
      </w:pPr>
    </w:p>
    <w:p w:rsidR="00000000" w:rsidRDefault="006F13F1" w:rsidP="006F13F1">
      <w:pPr>
        <w:numPr>
          <w:ilvl w:val="0"/>
          <w:numId w:val="356"/>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Financing Documents</w:t>
      </w:r>
    </w:p>
    <w:p w:rsidR="00000000" w:rsidRDefault="006F13F1">
      <w:pPr>
        <w:spacing w:line="48" w:lineRule="exact"/>
        <w:rPr>
          <w:rFonts w:ascii="Times New Roman" w:eastAsia="Times New Roman" w:hAnsi="Times New Roman"/>
          <w:b/>
          <w:sz w:val="24"/>
        </w:rPr>
      </w:pPr>
    </w:p>
    <w:p w:rsidR="00000000" w:rsidRDefault="006F13F1">
      <w:pPr>
        <w:spacing w:line="271" w:lineRule="auto"/>
        <w:ind w:left="700" w:right="20"/>
        <w:jc w:val="both"/>
        <w:rPr>
          <w:rFonts w:ascii="Times New Roman" w:eastAsia="Times New Roman" w:hAnsi="Times New Roman"/>
          <w:sz w:val="24"/>
        </w:rPr>
      </w:pPr>
      <w:r>
        <w:rPr>
          <w:rFonts w:ascii="Times New Roman" w:eastAsia="Times New Roman" w:hAnsi="Times New Roman"/>
          <w:sz w:val="24"/>
        </w:rPr>
        <w:t xml:space="preserve">The Security Provider acknowledges </w:t>
      </w:r>
      <w:r>
        <w:rPr>
          <w:rFonts w:ascii="Times New Roman" w:eastAsia="Times New Roman" w:hAnsi="Times New Roman"/>
          <w:sz w:val="24"/>
        </w:rPr>
        <w:t>that it has reviewed, acclimatized to, and understood, the Financing Documents and this Deed (as and when executed) and is / shall be fully aware of the implications thereof.</w:t>
      </w:r>
    </w:p>
    <w:p w:rsidR="00000000" w:rsidRDefault="006F13F1">
      <w:pPr>
        <w:spacing w:line="327" w:lineRule="exact"/>
        <w:rPr>
          <w:rFonts w:ascii="Times New Roman" w:eastAsia="Times New Roman" w:hAnsi="Times New Roman"/>
          <w:b/>
          <w:sz w:val="24"/>
        </w:rPr>
      </w:pPr>
    </w:p>
    <w:p w:rsidR="00000000" w:rsidRDefault="006F13F1" w:rsidP="006F13F1">
      <w:pPr>
        <w:numPr>
          <w:ilvl w:val="0"/>
          <w:numId w:val="356"/>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Severability</w:t>
      </w:r>
    </w:p>
    <w:p w:rsidR="00000000" w:rsidRDefault="006F13F1">
      <w:pPr>
        <w:spacing w:line="48" w:lineRule="exact"/>
        <w:rPr>
          <w:rFonts w:ascii="Times New Roman" w:eastAsia="Times New Roman" w:hAnsi="Times New Roman"/>
          <w:b/>
          <w:sz w:val="24"/>
        </w:rPr>
      </w:pPr>
    </w:p>
    <w:p w:rsidR="00000000" w:rsidRDefault="006F13F1">
      <w:pPr>
        <w:spacing w:line="272" w:lineRule="auto"/>
        <w:ind w:left="720" w:right="20"/>
        <w:jc w:val="both"/>
        <w:rPr>
          <w:rFonts w:ascii="Times New Roman" w:eastAsia="Times New Roman" w:hAnsi="Times New Roman"/>
          <w:sz w:val="24"/>
        </w:rPr>
      </w:pPr>
      <w:r>
        <w:rPr>
          <w:rFonts w:ascii="Times New Roman" w:eastAsia="Times New Roman" w:hAnsi="Times New Roman"/>
          <w:sz w:val="24"/>
        </w:rPr>
        <w:t>Any provision of this Deed which is prohibited or unenforceable in</w:t>
      </w:r>
      <w:r>
        <w:rPr>
          <w:rFonts w:ascii="Times New Roman" w:eastAsia="Times New Roman" w:hAnsi="Times New Roman"/>
          <w:sz w:val="24"/>
        </w:rPr>
        <w:t xml:space="preserve"> any jurisdiction shall, as to such jurisdiction, be ineffective to the extent of prohibition or unenforceability but that shall not invalidate the remaining provisions of this Deed or affect such provision in any other jurisdiction.</w:t>
      </w:r>
    </w:p>
    <w:p w:rsidR="00000000" w:rsidRDefault="006F13F1">
      <w:pPr>
        <w:spacing w:line="332" w:lineRule="exact"/>
        <w:rPr>
          <w:rFonts w:ascii="Times New Roman" w:eastAsia="Times New Roman" w:hAnsi="Times New Roman"/>
          <w:b/>
          <w:sz w:val="24"/>
        </w:rPr>
      </w:pPr>
    </w:p>
    <w:p w:rsidR="00000000" w:rsidRDefault="006F13F1" w:rsidP="006F13F1">
      <w:pPr>
        <w:numPr>
          <w:ilvl w:val="0"/>
          <w:numId w:val="356"/>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rPr>
        <w:t>DISCLOSURE</w:t>
      </w:r>
      <w:r>
        <w:rPr>
          <w:rFonts w:ascii="Times New Roman" w:eastAsia="Times New Roman" w:hAnsi="Times New Roman"/>
          <w:b/>
          <w:sz w:val="32"/>
          <w:vertAlign w:val="superscript"/>
        </w:rPr>
        <w:t>18</w:t>
      </w:r>
    </w:p>
    <w:p w:rsidR="00000000" w:rsidRDefault="006F13F1">
      <w:pPr>
        <w:spacing w:line="215" w:lineRule="exact"/>
        <w:rPr>
          <w:rFonts w:ascii="Times New Roman" w:eastAsia="Times New Roman" w:hAnsi="Times New Roman"/>
          <w:b/>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The Sec</w:t>
      </w:r>
      <w:r>
        <w:rPr>
          <w:rFonts w:ascii="Times New Roman" w:eastAsia="Times New Roman" w:hAnsi="Times New Roman"/>
          <w:sz w:val="24"/>
        </w:rPr>
        <w:t>urity Provider also agrees, undertakes and confirms as under:</w:t>
      </w:r>
    </w:p>
    <w:p w:rsidR="00000000" w:rsidRDefault="006F13F1">
      <w:pPr>
        <w:spacing w:line="288" w:lineRule="exact"/>
        <w:rPr>
          <w:rFonts w:ascii="Times New Roman" w:eastAsia="Times New Roman" w:hAnsi="Times New Roman"/>
          <w:b/>
          <w:sz w:val="24"/>
        </w:rPr>
      </w:pPr>
    </w:p>
    <w:p w:rsidR="00000000" w:rsidRDefault="006F13F1" w:rsidP="006F13F1">
      <w:pPr>
        <w:numPr>
          <w:ilvl w:val="1"/>
          <w:numId w:val="356"/>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The Security Provider understands that as a precondition relating to the grant of and/or continuing the grant of the Facilities to the Borrower, the Bank requires the Security Provider</w:t>
      </w:r>
      <w:r>
        <w:rPr>
          <w:rFonts w:ascii="Times New Roman" w:eastAsia="Times New Roman" w:hAnsi="Times New Roman"/>
          <w:sz w:val="24"/>
        </w:rPr>
        <w:t>’s consen</w:t>
      </w:r>
      <w:r>
        <w:rPr>
          <w:rFonts w:ascii="Times New Roman" w:eastAsia="Times New Roman" w:hAnsi="Times New Roman"/>
          <w:sz w:val="24"/>
        </w:rPr>
        <w:t>t for the disclosure by the Bank of, information and</w:t>
      </w:r>
      <w:r>
        <w:rPr>
          <w:rFonts w:ascii="Times New Roman" w:eastAsia="Times New Roman" w:hAnsi="Times New Roman"/>
          <w:sz w:val="24"/>
        </w:rPr>
        <w:t xml:space="preserve"> data relating to the Security Provider, of the Facilities availed of/to be availed by the Borrower, in discharge thereof.</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89" style="position:absolute;z-index:-251724288" from="0,41.35pt" to="2in,41.35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20" w:bottom="884" w:left="1440" w:header="0" w:footer="0" w:gutter="0"/>
          <w:cols w:space="0" w:equalWidth="0">
            <w:col w:w="938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45" w:lineRule="exact"/>
        <w:rPr>
          <w:rFonts w:ascii="Times New Roman" w:eastAsia="Times New Roman" w:hAnsi="Times New Roman"/>
        </w:rPr>
      </w:pPr>
    </w:p>
    <w:p w:rsidR="00000000" w:rsidRDefault="006F13F1" w:rsidP="006F13F1">
      <w:pPr>
        <w:numPr>
          <w:ilvl w:val="0"/>
          <w:numId w:val="357"/>
        </w:numPr>
        <w:tabs>
          <w:tab w:val="left" w:pos="220"/>
        </w:tabs>
        <w:spacing w:line="0" w:lineRule="atLeast"/>
        <w:ind w:left="220" w:hanging="220"/>
        <w:rPr>
          <w:rFonts w:ascii="Bookman Old Style" w:eastAsia="Bookman Old Style" w:hAnsi="Bookman Old Style"/>
          <w:sz w:val="12"/>
        </w:rPr>
      </w:pPr>
      <w:r>
        <w:rPr>
          <w:rFonts w:ascii="Bookman Old Style" w:eastAsia="Bookman Old Style" w:hAnsi="Bookman Old Style"/>
          <w:sz w:val="19"/>
        </w:rPr>
        <w:t>This clause is required if the Security Provider is a Third Party</w:t>
      </w:r>
    </w:p>
    <w:p w:rsidR="00000000" w:rsidRDefault="006F13F1">
      <w:pPr>
        <w:tabs>
          <w:tab w:val="left" w:pos="220"/>
        </w:tabs>
        <w:spacing w:line="0" w:lineRule="atLeast"/>
        <w:ind w:left="220" w:hanging="220"/>
        <w:rPr>
          <w:rFonts w:ascii="Bookman Old Style" w:eastAsia="Bookman Old Style" w:hAnsi="Bookman Old Style"/>
          <w:sz w:val="12"/>
        </w:rPr>
        <w:sectPr w:rsidR="00000000">
          <w:type w:val="continuous"/>
          <w:pgSz w:w="12240" w:h="15840"/>
          <w:pgMar w:top="1437" w:right="1420" w:bottom="884"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201" w:name="page202"/>
      <w:bookmarkEnd w:id="201"/>
    </w:p>
    <w:p w:rsidR="00000000" w:rsidRDefault="006F13F1" w:rsidP="006F13F1">
      <w:pPr>
        <w:numPr>
          <w:ilvl w:val="0"/>
          <w:numId w:val="358"/>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Accord</w:t>
      </w:r>
      <w:r>
        <w:rPr>
          <w:rFonts w:ascii="Times New Roman" w:eastAsia="Times New Roman" w:hAnsi="Times New Roman"/>
          <w:sz w:val="24"/>
        </w:rPr>
        <w:t>ingly, the Security Provider hereby agrees and gives consent for the disclosure by Bank of all or any such:</w:t>
      </w:r>
    </w:p>
    <w:p w:rsidR="00000000" w:rsidRDefault="006F13F1">
      <w:pPr>
        <w:spacing w:line="285" w:lineRule="exact"/>
        <w:rPr>
          <w:rFonts w:ascii="Times New Roman" w:eastAsia="Times New Roman" w:hAnsi="Times New Roman"/>
        </w:rPr>
      </w:pPr>
    </w:p>
    <w:p w:rsidR="00000000" w:rsidRDefault="006F13F1" w:rsidP="006F13F1">
      <w:pPr>
        <w:numPr>
          <w:ilvl w:val="0"/>
          <w:numId w:val="359"/>
        </w:numPr>
        <w:tabs>
          <w:tab w:val="left" w:pos="2160"/>
        </w:tabs>
        <w:spacing w:line="0" w:lineRule="atLeast"/>
        <w:ind w:left="2160" w:hanging="720"/>
        <w:rPr>
          <w:rFonts w:ascii="Bookman Old Style" w:eastAsia="Bookman Old Style" w:hAnsi="Bookman Old Style"/>
          <w:sz w:val="24"/>
        </w:rPr>
      </w:pPr>
      <w:r>
        <w:rPr>
          <w:rFonts w:ascii="Bookman Old Style" w:eastAsia="Bookman Old Style" w:hAnsi="Bookman Old Style"/>
          <w:sz w:val="24"/>
        </w:rPr>
        <w:t>information and data relating to the Security Provider;</w:t>
      </w:r>
    </w:p>
    <w:p w:rsidR="00000000" w:rsidRDefault="006F13F1">
      <w:pPr>
        <w:spacing w:line="275" w:lineRule="exact"/>
        <w:rPr>
          <w:rFonts w:ascii="Times New Roman" w:eastAsia="Times New Roman" w:hAnsi="Times New Roman"/>
        </w:rPr>
      </w:pPr>
    </w:p>
    <w:p w:rsidR="00000000" w:rsidRDefault="006F13F1" w:rsidP="006F13F1">
      <w:pPr>
        <w:numPr>
          <w:ilvl w:val="0"/>
          <w:numId w:val="360"/>
        </w:numPr>
        <w:tabs>
          <w:tab w:val="left" w:pos="2160"/>
        </w:tabs>
        <w:spacing w:line="0" w:lineRule="atLeast"/>
        <w:ind w:left="2160" w:hanging="720"/>
        <w:rPr>
          <w:rFonts w:ascii="Bookman Old Style" w:eastAsia="Bookman Old Style" w:hAnsi="Bookman Old Style"/>
          <w:sz w:val="24"/>
        </w:rPr>
      </w:pPr>
      <w:r>
        <w:rPr>
          <w:rFonts w:ascii="Bookman Old Style" w:eastAsia="Bookman Old Style" w:hAnsi="Bookman Old Style"/>
          <w:sz w:val="24"/>
        </w:rPr>
        <w:t>the information of data relating to the Facilities; and</w:t>
      </w:r>
    </w:p>
    <w:p w:rsidR="00000000" w:rsidRDefault="006F13F1">
      <w:pPr>
        <w:spacing w:line="280" w:lineRule="exact"/>
        <w:rPr>
          <w:rFonts w:ascii="Bookman Old Style" w:eastAsia="Bookman Old Style" w:hAnsi="Bookman Old Style"/>
          <w:sz w:val="24"/>
        </w:rPr>
      </w:pPr>
    </w:p>
    <w:p w:rsidR="00000000" w:rsidRDefault="006F13F1" w:rsidP="006F13F1">
      <w:pPr>
        <w:numPr>
          <w:ilvl w:val="0"/>
          <w:numId w:val="360"/>
        </w:numPr>
        <w:tabs>
          <w:tab w:val="left" w:pos="2160"/>
        </w:tabs>
        <w:spacing w:line="238" w:lineRule="auto"/>
        <w:ind w:left="2160" w:right="260" w:hanging="720"/>
        <w:jc w:val="both"/>
        <w:rPr>
          <w:rFonts w:ascii="Bookman Old Style" w:eastAsia="Bookman Old Style" w:hAnsi="Bookman Old Style"/>
          <w:sz w:val="24"/>
        </w:rPr>
      </w:pPr>
      <w:r>
        <w:rPr>
          <w:rFonts w:ascii="Bookman Old Style" w:eastAsia="Bookman Old Style" w:hAnsi="Bookman Old Style"/>
          <w:sz w:val="24"/>
        </w:rPr>
        <w:t>default, if any, committed by the</w:t>
      </w:r>
      <w:r>
        <w:rPr>
          <w:rFonts w:ascii="Bookman Old Style" w:eastAsia="Bookman Old Style" w:hAnsi="Bookman Old Style"/>
          <w:sz w:val="24"/>
        </w:rPr>
        <w:t xml:space="preserve"> Security Provider, in discharge of the Security Provider's obligations under this Deed,</w:t>
      </w:r>
    </w:p>
    <w:p w:rsidR="00000000" w:rsidRDefault="006F13F1">
      <w:pPr>
        <w:spacing w:line="284" w:lineRule="exact"/>
        <w:rPr>
          <w:rFonts w:ascii="Times New Roman" w:eastAsia="Times New Roman" w:hAnsi="Times New Roman"/>
        </w:rPr>
      </w:pPr>
    </w:p>
    <w:p w:rsidR="00000000" w:rsidRDefault="006F13F1">
      <w:pPr>
        <w:spacing w:line="237" w:lineRule="auto"/>
        <w:ind w:left="1440" w:right="40"/>
        <w:jc w:val="both"/>
        <w:rPr>
          <w:rFonts w:ascii="Times New Roman" w:eastAsia="Times New Roman" w:hAnsi="Times New Roman"/>
          <w:sz w:val="24"/>
        </w:rPr>
      </w:pPr>
      <w:r>
        <w:rPr>
          <w:rFonts w:ascii="Times New Roman" w:eastAsia="Times New Roman" w:hAnsi="Times New Roman"/>
          <w:sz w:val="24"/>
        </w:rPr>
        <w:t>as the Bank may deem appropriate and necessary, to disclose and furnish to Credit Information Companies (</w:t>
      </w:r>
      <w:r>
        <w:rPr>
          <w:rFonts w:ascii="Times New Roman" w:eastAsia="Times New Roman" w:hAnsi="Times New Roman"/>
          <w:sz w:val="24"/>
        </w:rPr>
        <w:t>“</w:t>
      </w:r>
      <w:r>
        <w:rPr>
          <w:rFonts w:ascii="Times New Roman" w:eastAsia="Times New Roman" w:hAnsi="Times New Roman"/>
          <w:b/>
          <w:sz w:val="24"/>
        </w:rPr>
        <w:t>CIC</w:t>
      </w:r>
      <w:r>
        <w:rPr>
          <w:rFonts w:ascii="Times New Roman" w:eastAsia="Times New Roman" w:hAnsi="Times New Roman"/>
          <w:sz w:val="24"/>
        </w:rPr>
        <w:t>”) and any other agency authorised in this behalf by Rese</w:t>
      </w:r>
      <w:r>
        <w:rPr>
          <w:rFonts w:ascii="Times New Roman" w:eastAsia="Times New Roman" w:hAnsi="Times New Roman"/>
          <w:sz w:val="24"/>
        </w:rPr>
        <w:t>rve Bank of India (</w:t>
      </w:r>
      <w:r>
        <w:rPr>
          <w:rFonts w:ascii="Times New Roman" w:eastAsia="Times New Roman" w:hAnsi="Times New Roman"/>
          <w:sz w:val="24"/>
        </w:rPr>
        <w:t>“</w:t>
      </w:r>
      <w:r>
        <w:rPr>
          <w:rFonts w:ascii="Times New Roman" w:eastAsia="Times New Roman" w:hAnsi="Times New Roman"/>
          <w:b/>
          <w:sz w:val="24"/>
        </w:rPr>
        <w:t>RBI</w:t>
      </w:r>
      <w:r>
        <w:rPr>
          <w:rFonts w:ascii="Times New Roman" w:eastAsia="Times New Roman" w:hAnsi="Times New Roman"/>
          <w:sz w:val="24"/>
        </w:rPr>
        <w:t>”) and/or to any other statutory or regulatory authority who may seek such information.</w:t>
      </w:r>
    </w:p>
    <w:p w:rsidR="00000000" w:rsidRDefault="006F13F1">
      <w:pPr>
        <w:spacing w:line="290" w:lineRule="exact"/>
        <w:rPr>
          <w:rFonts w:ascii="Times New Roman" w:eastAsia="Times New Roman" w:hAnsi="Times New Roman"/>
        </w:rPr>
      </w:pPr>
    </w:p>
    <w:p w:rsidR="00000000" w:rsidRDefault="006F13F1" w:rsidP="006F13F1">
      <w:pPr>
        <w:numPr>
          <w:ilvl w:val="0"/>
          <w:numId w:val="361"/>
        </w:numPr>
        <w:tabs>
          <w:tab w:val="left" w:pos="1440"/>
        </w:tabs>
        <w:spacing w:line="236" w:lineRule="auto"/>
        <w:ind w:left="1440" w:hanging="732"/>
        <w:jc w:val="both"/>
        <w:rPr>
          <w:rFonts w:ascii="Times New Roman" w:eastAsia="Times New Roman" w:hAnsi="Times New Roman"/>
          <w:sz w:val="24"/>
        </w:rPr>
      </w:pPr>
      <w:r>
        <w:rPr>
          <w:rFonts w:ascii="Times New Roman" w:eastAsia="Times New Roman" w:hAnsi="Times New Roman"/>
          <w:sz w:val="24"/>
        </w:rPr>
        <w:t>The Security Provider declares that the information and data furnished by the Security Provider to the Bank are true and correct.The Security Pr</w:t>
      </w:r>
      <w:r>
        <w:rPr>
          <w:rFonts w:ascii="Times New Roman" w:eastAsia="Times New Roman" w:hAnsi="Times New Roman"/>
          <w:sz w:val="24"/>
        </w:rPr>
        <w:t>ovider also undertakes that:</w:t>
      </w:r>
    </w:p>
    <w:p w:rsidR="00000000" w:rsidRDefault="006F13F1">
      <w:pPr>
        <w:spacing w:line="288" w:lineRule="exact"/>
        <w:rPr>
          <w:rFonts w:ascii="Times New Roman" w:eastAsia="Times New Roman" w:hAnsi="Times New Roman"/>
          <w:sz w:val="24"/>
        </w:rPr>
      </w:pPr>
    </w:p>
    <w:p w:rsidR="00000000" w:rsidRDefault="006F13F1" w:rsidP="006F13F1">
      <w:pPr>
        <w:numPr>
          <w:ilvl w:val="2"/>
          <w:numId w:val="361"/>
        </w:numPr>
        <w:tabs>
          <w:tab w:val="left" w:pos="2160"/>
        </w:tabs>
        <w:spacing w:line="239" w:lineRule="auto"/>
        <w:ind w:left="2160" w:right="40" w:hanging="720"/>
        <w:jc w:val="both"/>
        <w:rPr>
          <w:rFonts w:ascii="Bookman Old Style" w:eastAsia="Bookman Old Style" w:hAnsi="Bookman Old Style"/>
          <w:sz w:val="24"/>
        </w:rPr>
      </w:pPr>
      <w:r>
        <w:rPr>
          <w:rFonts w:ascii="Bookman Old Style" w:eastAsia="Bookman Old Style" w:hAnsi="Bookman Old Style"/>
          <w:sz w:val="24"/>
        </w:rPr>
        <w:t>Any CIC and any other agency so authorised may use, process the said information and data disclosed by the Bank in the manner as deemed fit by them; and</w:t>
      </w:r>
    </w:p>
    <w:p w:rsidR="00000000" w:rsidRDefault="006F13F1">
      <w:pPr>
        <w:spacing w:line="279" w:lineRule="exact"/>
        <w:rPr>
          <w:rFonts w:ascii="Bookman Old Style" w:eastAsia="Bookman Old Style" w:hAnsi="Bookman Old Style"/>
          <w:sz w:val="24"/>
        </w:rPr>
      </w:pPr>
    </w:p>
    <w:p w:rsidR="00000000" w:rsidRDefault="006F13F1" w:rsidP="006F13F1">
      <w:pPr>
        <w:numPr>
          <w:ilvl w:val="2"/>
          <w:numId w:val="361"/>
        </w:numPr>
        <w:tabs>
          <w:tab w:val="left" w:pos="2160"/>
        </w:tabs>
        <w:spacing w:line="239" w:lineRule="auto"/>
        <w:ind w:left="2160" w:right="40" w:hanging="720"/>
        <w:jc w:val="both"/>
        <w:rPr>
          <w:rFonts w:ascii="Bookman Old Style" w:eastAsia="Bookman Old Style" w:hAnsi="Bookman Old Style"/>
          <w:sz w:val="24"/>
        </w:rPr>
      </w:pPr>
      <w:r>
        <w:rPr>
          <w:rFonts w:ascii="Bookman Old Style" w:eastAsia="Bookman Old Style" w:hAnsi="Bookman Old Style"/>
          <w:sz w:val="24"/>
        </w:rPr>
        <w:t>Any CIC and any other agency so authorised may furnish for consideration</w:t>
      </w:r>
      <w:r>
        <w:rPr>
          <w:rFonts w:ascii="Bookman Old Style" w:eastAsia="Bookman Old Style" w:hAnsi="Bookman Old Style"/>
          <w:sz w:val="24"/>
        </w:rPr>
        <w:t>, the processed information and data disclosed or products thereof prepared by them, to bank(s)/financial institution(s) and other credit grantors or registered users, as may be specified by the RBI in this behalf.</w:t>
      </w:r>
    </w:p>
    <w:p w:rsidR="00000000" w:rsidRDefault="006F13F1">
      <w:pPr>
        <w:spacing w:line="287" w:lineRule="exact"/>
        <w:rPr>
          <w:rFonts w:ascii="Bookman Old Style" w:eastAsia="Bookman Old Style" w:hAnsi="Bookman Old Style"/>
          <w:sz w:val="24"/>
        </w:rPr>
      </w:pPr>
    </w:p>
    <w:p w:rsidR="00000000" w:rsidRDefault="006F13F1" w:rsidP="006F13F1">
      <w:pPr>
        <w:numPr>
          <w:ilvl w:val="0"/>
          <w:numId w:val="361"/>
        </w:numPr>
        <w:tabs>
          <w:tab w:val="left" w:pos="1440"/>
        </w:tabs>
        <w:spacing w:line="237" w:lineRule="auto"/>
        <w:ind w:left="1440" w:hanging="732"/>
        <w:jc w:val="both"/>
        <w:rPr>
          <w:rFonts w:ascii="Times New Roman" w:eastAsia="Times New Roman" w:hAnsi="Times New Roman"/>
          <w:sz w:val="24"/>
        </w:rPr>
      </w:pPr>
      <w:r>
        <w:rPr>
          <w:rFonts w:ascii="Times New Roman" w:eastAsia="Times New Roman" w:hAnsi="Times New Roman"/>
          <w:sz w:val="24"/>
        </w:rPr>
        <w:t>The Security Provider agrees, undertakes</w:t>
      </w:r>
      <w:r>
        <w:rPr>
          <w:rFonts w:ascii="Times New Roman" w:eastAsia="Times New Roman" w:hAnsi="Times New Roman"/>
          <w:sz w:val="24"/>
        </w:rPr>
        <w:t xml:space="preserve"> and authorizes the Bank to exchange, share or part with all the information, data or documents or other information as mentioned in this Clause and also the information relating to the conduct of the Security Provider</w:t>
      </w:r>
      <w:r>
        <w:rPr>
          <w:rFonts w:ascii="Times New Roman" w:eastAsia="Times New Roman" w:hAnsi="Times New Roman"/>
          <w:sz w:val="24"/>
        </w:rPr>
        <w:t>’s accounts, credit history or repayme</w:t>
      </w:r>
      <w:r>
        <w:rPr>
          <w:rFonts w:ascii="Times New Roman" w:eastAsia="Times New Roman" w:hAnsi="Times New Roman"/>
          <w:sz w:val="24"/>
        </w:rPr>
        <w:t>nt record, with other banks</w:t>
      </w:r>
    </w:p>
    <w:p w:rsidR="00000000" w:rsidRDefault="006F13F1">
      <w:pPr>
        <w:spacing w:line="13" w:lineRule="exact"/>
        <w:rPr>
          <w:rFonts w:ascii="Times New Roman" w:eastAsia="Times New Roman" w:hAnsi="Times New Roman"/>
          <w:sz w:val="24"/>
        </w:rPr>
      </w:pPr>
    </w:p>
    <w:p w:rsidR="00000000" w:rsidRDefault="006F13F1">
      <w:pPr>
        <w:spacing w:line="237" w:lineRule="auto"/>
        <w:ind w:left="1440"/>
        <w:jc w:val="both"/>
        <w:rPr>
          <w:rFonts w:ascii="Times New Roman" w:eastAsia="Times New Roman" w:hAnsi="Times New Roman"/>
          <w:sz w:val="24"/>
        </w:rPr>
      </w:pPr>
      <w:r>
        <w:rPr>
          <w:rFonts w:ascii="Times New Roman" w:eastAsia="Times New Roman" w:hAnsi="Times New Roman"/>
          <w:sz w:val="24"/>
        </w:rPr>
        <w:t xml:space="preserve">/ financial institutions, as the Bank may deem necessary or appropriate as may be required for use or processing of the said information / data by such banks/ financial institutions or furnishing of the processed information / </w:t>
      </w:r>
      <w:r>
        <w:rPr>
          <w:rFonts w:ascii="Times New Roman" w:eastAsia="Times New Roman" w:hAnsi="Times New Roman"/>
          <w:sz w:val="24"/>
        </w:rPr>
        <w:t>data to other banks / financial institutions / credit providers and the Security Provider shall not hold the Bank liable in any manner for use of such information.</w:t>
      </w:r>
    </w:p>
    <w:p w:rsidR="00000000" w:rsidRDefault="006F13F1">
      <w:pPr>
        <w:spacing w:line="293" w:lineRule="exact"/>
        <w:rPr>
          <w:rFonts w:ascii="Times New Roman" w:eastAsia="Times New Roman" w:hAnsi="Times New Roman"/>
          <w:sz w:val="24"/>
        </w:rPr>
      </w:pPr>
    </w:p>
    <w:p w:rsidR="00000000" w:rsidRDefault="006F13F1" w:rsidP="006F13F1">
      <w:pPr>
        <w:numPr>
          <w:ilvl w:val="1"/>
          <w:numId w:val="361"/>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Security Provider hereby agrees that, the Security Provider is liable to be treated as a Wi</w:t>
      </w:r>
      <w:r>
        <w:rPr>
          <w:rFonts w:ascii="Times New Roman" w:eastAsia="Times New Roman" w:hAnsi="Times New Roman"/>
          <w:sz w:val="24"/>
        </w:rPr>
        <w:t>lful defaulter in terms of the applicable RBI guidelines, in the event, the Bank makes a claim on the Security Provider on account of the default made by the Borrower, and the Security Provider refuses to comply with the demand made by the Bank, despite ha</w:t>
      </w:r>
      <w:r>
        <w:rPr>
          <w:rFonts w:ascii="Times New Roman" w:eastAsia="Times New Roman" w:hAnsi="Times New Roman"/>
          <w:sz w:val="24"/>
        </w:rPr>
        <w:t>ving sufficient means to make payment of the Obligations.</w:t>
      </w:r>
    </w:p>
    <w:p w:rsidR="00000000" w:rsidRDefault="006F13F1">
      <w:pPr>
        <w:tabs>
          <w:tab w:val="left" w:pos="1440"/>
        </w:tabs>
        <w:spacing w:line="237" w:lineRule="auto"/>
        <w:ind w:left="1440" w:hanging="720"/>
        <w:jc w:val="both"/>
        <w:rPr>
          <w:rFonts w:ascii="Times New Roman" w:eastAsia="Times New Roman" w:hAnsi="Times New Roman"/>
          <w:sz w:val="24"/>
        </w:rPr>
        <w:sectPr w:rsidR="00000000">
          <w:pgSz w:w="12240" w:h="15840"/>
          <w:pgMar w:top="1440"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202" w:name="page203"/>
      <w:bookmarkEnd w:id="202"/>
    </w:p>
    <w:p w:rsidR="00000000" w:rsidRDefault="006F13F1" w:rsidP="006F13F1">
      <w:pPr>
        <w:numPr>
          <w:ilvl w:val="3"/>
          <w:numId w:val="362"/>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The Security Provider agrees that in case the Security Provider commits a default in payment or repayment of any amounts under this Deed, the Bank and/or RBI will have an unqualified right to disc</w:t>
      </w:r>
      <w:r>
        <w:rPr>
          <w:rFonts w:ascii="Times New Roman" w:eastAsia="Times New Roman" w:hAnsi="Times New Roman"/>
          <w:sz w:val="24"/>
        </w:rPr>
        <w:t>lose or publish the details of the default and the name of the Security Provider, its directors, partners, as the case may be, as defaulters, in such manner and through such medium as the Bank or RBI in their absolute discretion may think fit.</w:t>
      </w:r>
    </w:p>
    <w:p w:rsidR="00000000" w:rsidRDefault="006F13F1">
      <w:pPr>
        <w:spacing w:line="294" w:lineRule="exact"/>
        <w:rPr>
          <w:rFonts w:ascii="Times New Roman" w:eastAsia="Times New Roman" w:hAnsi="Times New Roman"/>
          <w:sz w:val="24"/>
        </w:rPr>
      </w:pPr>
    </w:p>
    <w:p w:rsidR="00000000" w:rsidRDefault="006F13F1" w:rsidP="006F13F1">
      <w:pPr>
        <w:numPr>
          <w:ilvl w:val="0"/>
          <w:numId w:val="363"/>
        </w:numPr>
        <w:tabs>
          <w:tab w:val="left" w:pos="640"/>
        </w:tabs>
        <w:spacing w:line="239" w:lineRule="auto"/>
        <w:ind w:left="640" w:right="20" w:hanging="640"/>
        <w:jc w:val="both"/>
        <w:rPr>
          <w:rFonts w:ascii="Times New Roman" w:eastAsia="Times New Roman" w:hAnsi="Times New Roman"/>
          <w:sz w:val="24"/>
        </w:rPr>
      </w:pPr>
      <w:r>
        <w:rPr>
          <w:rFonts w:ascii="Times New Roman" w:eastAsia="Times New Roman" w:hAnsi="Times New Roman"/>
          <w:sz w:val="24"/>
        </w:rPr>
        <w:t>All dispute</w:t>
      </w:r>
      <w:r>
        <w:rPr>
          <w:rFonts w:ascii="Times New Roman" w:eastAsia="Times New Roman" w:hAnsi="Times New Roman"/>
          <w:sz w:val="24"/>
        </w:rPr>
        <w:t>s, differences and / or claim or questions arising out of these presents or in any way touching or concerning the same or as to constructions, meaning or effect thereof or as to the right, obligations and liabilities of the parties hereunder shall be refer</w:t>
      </w:r>
      <w:r>
        <w:rPr>
          <w:rFonts w:ascii="Times New Roman" w:eastAsia="Times New Roman" w:hAnsi="Times New Roman"/>
          <w:sz w:val="24"/>
        </w:rPr>
        <w:t>red to and settled by arbitration, to be held in accordance with the provisions of the Arbitration and Conciliation Act, 1996 or any statutory amendments thereof, of a sole arbitrator to be nominated by the Lender/Bank, and in the event of death, unwilling</w:t>
      </w:r>
      <w:r>
        <w:rPr>
          <w:rFonts w:ascii="Times New Roman" w:eastAsia="Times New Roman" w:hAnsi="Times New Roman"/>
          <w:sz w:val="24"/>
        </w:rPr>
        <w:t>ness, refusal, neglect, inability or incapability of a person so appointed to act as an arbitrator, the Lender/Bank may appoint a new arbitrator to be a sole arbitrator. The arbitrator shall not be required to give any reasons for the award and the award o</w:t>
      </w:r>
      <w:r>
        <w:rPr>
          <w:rFonts w:ascii="Times New Roman" w:eastAsia="Times New Roman" w:hAnsi="Times New Roman"/>
          <w:sz w:val="24"/>
        </w:rPr>
        <w:t>f the arbitrator shall be final and binding on all parties concerned. The arbitration proceedings shall be held at Mumbai/Delhi/Kolkata/Bangalore/Chennai/Kochi. The arbitral procedure shall be conducted in English.</w:t>
      </w:r>
    </w:p>
    <w:p w:rsidR="00000000" w:rsidRDefault="006F13F1">
      <w:pPr>
        <w:spacing w:line="285" w:lineRule="exact"/>
        <w:rPr>
          <w:rFonts w:ascii="Times New Roman" w:eastAsia="Times New Roman" w:hAnsi="Times New Roman"/>
          <w:sz w:val="24"/>
        </w:rPr>
      </w:pPr>
    </w:p>
    <w:p w:rsidR="00000000" w:rsidRDefault="006F13F1" w:rsidP="006F13F1">
      <w:pPr>
        <w:numPr>
          <w:ilvl w:val="1"/>
          <w:numId w:val="363"/>
        </w:numPr>
        <w:tabs>
          <w:tab w:val="left" w:pos="700"/>
        </w:tabs>
        <w:spacing w:line="0" w:lineRule="atLeast"/>
        <w:ind w:left="700" w:hanging="632"/>
        <w:rPr>
          <w:rFonts w:ascii="Times New Roman" w:eastAsia="Times New Roman" w:hAnsi="Times New Roman"/>
          <w:b/>
          <w:sz w:val="24"/>
        </w:rPr>
      </w:pPr>
      <w:r>
        <w:rPr>
          <w:rFonts w:ascii="Times New Roman" w:eastAsia="Times New Roman" w:hAnsi="Times New Roman"/>
          <w:b/>
          <w:sz w:val="24"/>
          <w:u w:val="single"/>
        </w:rPr>
        <w:t>Penal Interest and Charges</w:t>
      </w:r>
      <w:r>
        <w:rPr>
          <w:rFonts w:ascii="Times New Roman" w:eastAsia="Times New Roman" w:hAnsi="Times New Roman"/>
          <w:b/>
          <w:sz w:val="24"/>
        </w:rPr>
        <w:t xml:space="preserve"> </w:t>
      </w:r>
      <w:r>
        <w:rPr>
          <w:rFonts w:ascii="Times New Roman" w:eastAsia="Times New Roman" w:hAnsi="Times New Roman"/>
          <w:b/>
          <w:sz w:val="24"/>
        </w:rPr>
        <w:t>:-</w:t>
      </w:r>
    </w:p>
    <w:p w:rsidR="00000000" w:rsidRDefault="006F13F1">
      <w:pPr>
        <w:spacing w:line="326" w:lineRule="exact"/>
        <w:rPr>
          <w:rFonts w:ascii="Times New Roman" w:eastAsia="Times New Roman" w:hAnsi="Times New Roman"/>
          <w:b/>
          <w:sz w:val="24"/>
        </w:rPr>
      </w:pPr>
    </w:p>
    <w:p w:rsidR="00000000" w:rsidRDefault="006F13F1">
      <w:pPr>
        <w:spacing w:line="238" w:lineRule="auto"/>
        <w:ind w:left="720" w:right="20"/>
        <w:jc w:val="right"/>
        <w:rPr>
          <w:rFonts w:ascii="Times New Roman" w:eastAsia="Times New Roman" w:hAnsi="Times New Roman"/>
          <w:sz w:val="24"/>
        </w:rPr>
      </w:pPr>
      <w:r>
        <w:rPr>
          <w:rFonts w:ascii="Times New Roman" w:eastAsia="Times New Roman" w:hAnsi="Times New Roman"/>
          <w:sz w:val="24"/>
        </w:rPr>
        <w:t>All amoun</w:t>
      </w:r>
      <w:r>
        <w:rPr>
          <w:rFonts w:ascii="Times New Roman" w:eastAsia="Times New Roman" w:hAnsi="Times New Roman"/>
          <w:sz w:val="24"/>
        </w:rPr>
        <w:t>ts in default for payment, due to delay or non-payment of EMI/Installment or interest thereon including any costs, charges and expenses or due to occurrence of any other Event of Default as specified in the sanction letter &amp; loan agreement shall be debited</w:t>
      </w:r>
      <w:r>
        <w:rPr>
          <w:rFonts w:ascii="Times New Roman" w:eastAsia="Times New Roman" w:hAnsi="Times New Roman"/>
          <w:sz w:val="24"/>
        </w:rPr>
        <w:t xml:space="preserve"> to the loan/drawal account and in such case Bank shall also levy the penal interest and  other  charges  as  applicable  and  prescribed  in  the  sanction  letter  and  loan agreement in the said loan/drawal account for the period of default without ther</w:t>
      </w:r>
      <w:r>
        <w:rPr>
          <w:rFonts w:ascii="Times New Roman" w:eastAsia="Times New Roman" w:hAnsi="Times New Roman"/>
          <w:sz w:val="24"/>
        </w:rPr>
        <w:t>e being</w:t>
      </w:r>
    </w:p>
    <w:p w:rsidR="00000000" w:rsidRDefault="006F13F1">
      <w:pPr>
        <w:spacing w:line="2"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any  need  to  assign  a  reason  for  the  same,  which  shall  be  paid  by the  Borrower.</w:t>
      </w:r>
    </w:p>
    <w:p w:rsidR="00000000" w:rsidRDefault="006F13F1">
      <w:pPr>
        <w:spacing w:line="288" w:lineRule="exact"/>
        <w:rPr>
          <w:rFonts w:ascii="Times New Roman" w:eastAsia="Times New Roman" w:hAnsi="Times New Roman"/>
        </w:rPr>
      </w:pPr>
    </w:p>
    <w:p w:rsidR="00000000" w:rsidRDefault="006F13F1">
      <w:pPr>
        <w:spacing w:line="237" w:lineRule="auto"/>
        <w:ind w:left="720" w:right="100"/>
        <w:rPr>
          <w:rFonts w:ascii="Times New Roman" w:eastAsia="Times New Roman" w:hAnsi="Times New Roman"/>
          <w:sz w:val="24"/>
        </w:rPr>
      </w:pPr>
      <w:r>
        <w:rPr>
          <w:rFonts w:ascii="Times New Roman" w:eastAsia="Times New Roman" w:hAnsi="Times New Roman"/>
          <w:sz w:val="24"/>
        </w:rPr>
        <w:t>However, if Borrower fails to make the payment of above said amounts in default for payment or the penal interest and other charges levied by the Bank wi</w:t>
      </w:r>
      <w:r>
        <w:rPr>
          <w:rFonts w:ascii="Times New Roman" w:eastAsia="Times New Roman" w:hAnsi="Times New Roman"/>
          <w:sz w:val="24"/>
        </w:rPr>
        <w:t xml:space="preserve">thin 90 days from the due date of such payments, in that case said loan/drawal account shall be classified as Non </w:t>
      </w:r>
      <w:r>
        <w:rPr>
          <w:rFonts w:ascii="Times New Roman" w:eastAsia="Times New Roman" w:hAnsi="Times New Roman"/>
          <w:sz w:val="24"/>
        </w:rPr>
        <w:t>Performing Asset (</w:t>
      </w:r>
      <w:r>
        <w:rPr>
          <w:rFonts w:ascii="Times New Roman" w:eastAsia="Times New Roman" w:hAnsi="Times New Roman"/>
          <w:sz w:val="24"/>
        </w:rPr>
        <w:t>“NPA</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9" w:lineRule="exact"/>
        <w:rPr>
          <w:rFonts w:ascii="Times New Roman" w:eastAsia="Times New Roman" w:hAnsi="Times New Roman"/>
        </w:rPr>
      </w:pPr>
    </w:p>
    <w:p w:rsidR="00000000" w:rsidRDefault="006F13F1">
      <w:pPr>
        <w:spacing w:line="236" w:lineRule="auto"/>
        <w:ind w:left="720" w:right="100"/>
        <w:rPr>
          <w:rFonts w:ascii="Times New Roman" w:eastAsia="Times New Roman" w:hAnsi="Times New Roman"/>
          <w:sz w:val="24"/>
        </w:rPr>
      </w:pPr>
      <w:r>
        <w:rPr>
          <w:rFonts w:ascii="Times New Roman" w:eastAsia="Times New Roman" w:hAnsi="Times New Roman"/>
          <w:sz w:val="24"/>
        </w:rPr>
        <w:t>In order to regularise the said loan/drawal account, the Borrower shall be liable to pay all the above mentioned</w:t>
      </w:r>
      <w:r>
        <w:rPr>
          <w:rFonts w:ascii="Times New Roman" w:eastAsia="Times New Roman" w:hAnsi="Times New Roman"/>
          <w:sz w:val="24"/>
        </w:rPr>
        <w:t xml:space="preserve"> amounts in default and/or penal interest and other charges, as the case may be, [on immediate basis].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4" w:lineRule="exact"/>
        <w:rPr>
          <w:rFonts w:ascii="Times New Roman" w:eastAsia="Times New Roman" w:hAnsi="Times New Roman"/>
        </w:rPr>
      </w:pPr>
    </w:p>
    <w:p w:rsidR="00000000" w:rsidRDefault="006F13F1" w:rsidP="006F13F1">
      <w:pPr>
        <w:numPr>
          <w:ilvl w:val="0"/>
          <w:numId w:val="3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b/>
          <w:sz w:val="24"/>
          <w:u w:val="single"/>
        </w:rPr>
        <w:t>Fair Practice Code</w:t>
      </w:r>
      <w:r>
        <w:rPr>
          <w:rFonts w:ascii="Times New Roman" w:eastAsia="Times New Roman" w:hAnsi="Times New Roman"/>
          <w:b/>
          <w:sz w:val="24"/>
        </w:rPr>
        <w:t xml:space="preserve"> </w:t>
      </w:r>
      <w:r>
        <w:rPr>
          <w:rFonts w:ascii="Times New Roman" w:eastAsia="Times New Roman" w:hAnsi="Times New Roman"/>
          <w:b/>
          <w:sz w:val="24"/>
        </w:rPr>
        <w:t>:-</w:t>
      </w:r>
    </w:p>
    <w:p w:rsidR="00000000" w:rsidRDefault="006F13F1">
      <w:pPr>
        <w:tabs>
          <w:tab w:val="left" w:pos="720"/>
        </w:tabs>
        <w:spacing w:line="0" w:lineRule="atLeast"/>
        <w:ind w:left="720" w:hanging="360"/>
        <w:rPr>
          <w:rFonts w:ascii="Times New Roman" w:eastAsia="Times New Roman" w:hAnsi="Times New Roman"/>
          <w:sz w:val="24"/>
        </w:rPr>
        <w:sectPr w:rsidR="00000000">
          <w:pgSz w:w="12240" w:h="15840"/>
          <w:pgMar w:top="1440"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203" w:name="page204"/>
      <w:bookmarkEnd w:id="203"/>
    </w:p>
    <w:p w:rsidR="00000000" w:rsidRDefault="006F13F1">
      <w:pPr>
        <w:spacing w:line="236" w:lineRule="auto"/>
        <w:ind w:left="720" w:right="220"/>
        <w:rPr>
          <w:rFonts w:ascii="Times New Roman" w:eastAsia="Times New Roman" w:hAnsi="Times New Roman"/>
          <w:sz w:val="24"/>
        </w:rPr>
      </w:pPr>
      <w:r>
        <w:rPr>
          <w:rFonts w:ascii="Times New Roman" w:eastAsia="Times New Roman" w:hAnsi="Times New Roman"/>
          <w:sz w:val="24"/>
        </w:rPr>
        <w:t>The Fair Practice Code for the Lenders as published on the Axis Bank's website, shall apply to the Loan. Copy of the Fair Pra</w:t>
      </w:r>
      <w:r>
        <w:rPr>
          <w:rFonts w:ascii="Times New Roman" w:eastAsia="Times New Roman" w:hAnsi="Times New Roman"/>
          <w:sz w:val="24"/>
        </w:rPr>
        <w:t>ctice Code for lenders as available on the Bank's website.</w:t>
      </w:r>
    </w:p>
    <w:p w:rsidR="00000000" w:rsidRDefault="006F13F1">
      <w:pPr>
        <w:spacing w:line="310" w:lineRule="exact"/>
        <w:rPr>
          <w:rFonts w:ascii="Times New Roman" w:eastAsia="Times New Roman" w:hAnsi="Times New Roman"/>
        </w:rPr>
      </w:pPr>
    </w:p>
    <w:p w:rsidR="00000000" w:rsidRDefault="006F13F1">
      <w:pPr>
        <w:spacing w:line="237" w:lineRule="auto"/>
        <w:ind w:left="720" w:right="700"/>
        <w:rPr>
          <w:rFonts w:ascii="Century Gothic" w:eastAsia="Century Gothic" w:hAnsi="Century Gothic"/>
          <w:sz w:val="24"/>
          <w:u w:val="single"/>
        </w:rPr>
      </w:pPr>
      <w:hyperlink r:id="rId22" w:history="1">
        <w:r>
          <w:rPr>
            <w:rFonts w:ascii="Century Gothic" w:eastAsia="Century Gothic" w:hAnsi="Century Gothic"/>
            <w:sz w:val="24"/>
            <w:u w:val="single"/>
          </w:rPr>
          <w:t>https://www.axisbank.com/docs/default-source/default-document-</w:t>
        </w:r>
      </w:hyperlink>
      <w:hyperlink r:id="rId23" w:history="1">
        <w:r>
          <w:rPr>
            <w:rFonts w:ascii="Century Gothic" w:eastAsia="Century Gothic" w:hAnsi="Century Gothic"/>
            <w:sz w:val="24"/>
            <w:u w:val="single"/>
          </w:rPr>
          <w:t>library/fair-practice-code-for-lenders.pdf</w:t>
        </w:r>
      </w:hyperlink>
    </w:p>
    <w:p w:rsidR="00000000" w:rsidRDefault="006F13F1">
      <w:pPr>
        <w:spacing w:line="237" w:lineRule="auto"/>
        <w:ind w:left="720" w:right="700"/>
        <w:rPr>
          <w:rFonts w:ascii="Century Gothic" w:eastAsia="Century Gothic" w:hAnsi="Century Gothic"/>
          <w:sz w:val="24"/>
          <w:u w:val="single"/>
        </w:rPr>
        <w:sectPr w:rsidR="00000000">
          <w:pgSz w:w="12240" w:h="15840"/>
          <w:pgMar w:top="1440" w:right="1440" w:bottom="1440" w:left="1440" w:header="0" w:footer="0" w:gutter="0"/>
          <w:cols w:space="0" w:equalWidth="0">
            <w:col w:w="9360"/>
          </w:cols>
          <w:docGrid w:linePitch="360"/>
        </w:sectPr>
      </w:pPr>
    </w:p>
    <w:p w:rsidR="00000000" w:rsidRDefault="006F13F1">
      <w:pPr>
        <w:spacing w:line="396" w:lineRule="exact"/>
        <w:rPr>
          <w:rFonts w:ascii="Times New Roman" w:eastAsia="Times New Roman" w:hAnsi="Times New Roman"/>
        </w:rPr>
      </w:pPr>
      <w:bookmarkStart w:id="204" w:name="page205"/>
      <w:bookmarkEnd w:id="204"/>
    </w:p>
    <w:p w:rsidR="00000000" w:rsidRDefault="006F13F1">
      <w:pPr>
        <w:spacing w:line="0" w:lineRule="atLeast"/>
        <w:jc w:val="center"/>
        <w:rPr>
          <w:rFonts w:ascii="Times New Roman" w:eastAsia="Times New Roman" w:hAnsi="Times New Roman"/>
          <w:b/>
          <w:u w:val="single"/>
        </w:rPr>
      </w:pPr>
      <w:r>
        <w:rPr>
          <w:rFonts w:ascii="Times New Roman" w:eastAsia="Times New Roman" w:hAnsi="Times New Roman"/>
          <w:b/>
          <w:u w:val="single"/>
        </w:rPr>
        <w:t>SCHEDULE I</w:t>
      </w:r>
    </w:p>
    <w:p w:rsidR="00000000" w:rsidRDefault="006F13F1">
      <w:pPr>
        <w:spacing w:line="160" w:lineRule="exact"/>
        <w:rPr>
          <w:rFonts w:ascii="Times New Roman" w:eastAsia="Times New Roman" w:hAnsi="Times New Roman"/>
        </w:rPr>
      </w:pPr>
    </w:p>
    <w:p w:rsidR="00000000" w:rsidRDefault="006F13F1">
      <w:pPr>
        <w:spacing w:line="264" w:lineRule="auto"/>
        <w:ind w:left="60" w:right="6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 xml:space="preserve">Note: The Schedule to be suitably modified based on the capacity of the Security Provider and the </w:t>
      </w:r>
      <w:r>
        <w:rPr>
          <w:rFonts w:ascii="Times New Roman" w:eastAsia="Times New Roman" w:hAnsi="Times New Roman"/>
          <w:i/>
        </w:rPr>
        <w:t>terms of the</w:t>
      </w:r>
      <w:r>
        <w:rPr>
          <w:rFonts w:ascii="Times New Roman" w:eastAsia="Times New Roman" w:hAnsi="Times New Roman"/>
          <w:i/>
        </w:rPr>
        <w:t xml:space="preserve"> Sanction Letter</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The terms which are not appli</w:t>
      </w:r>
      <w:r>
        <w:rPr>
          <w:rFonts w:ascii="Times New Roman" w:eastAsia="Times New Roman" w:hAnsi="Times New Roman"/>
          <w:i/>
        </w:rPr>
        <w:t xml:space="preserve">cable to the Security Provider should be marked as </w:t>
      </w:r>
      <w:r>
        <w:rPr>
          <w:rFonts w:ascii="Times New Roman" w:eastAsia="Times New Roman" w:hAnsi="Times New Roman"/>
          <w:i/>
        </w:rPr>
        <w:t>‘Not Applicable</w:t>
      </w:r>
      <w:r>
        <w:rPr>
          <w:rFonts w:ascii="Times New Roman" w:eastAsia="Times New Roman" w:hAnsi="Times New Roman"/>
          <w:i/>
        </w:rPr>
        <w:t>’.</w:t>
      </w:r>
      <w:r>
        <w:rPr>
          <w:rFonts w:ascii="Times New Roman" w:eastAsia="Times New Roman" w:hAnsi="Times New Roman"/>
        </w:rPr>
        <w:t>]</w:t>
      </w:r>
    </w:p>
    <w:p w:rsidR="00000000" w:rsidRDefault="006F13F1">
      <w:pPr>
        <w:spacing w:line="31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920"/>
        <w:gridCol w:w="1700"/>
        <w:gridCol w:w="400"/>
        <w:gridCol w:w="6500"/>
      </w:tblGrid>
      <w:tr w:rsidR="00000000">
        <w:trPr>
          <w:trHeight w:val="331"/>
        </w:trPr>
        <w:tc>
          <w:tcPr>
            <w:tcW w:w="92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Sr. No.</w:t>
            </w:r>
          </w:p>
        </w:tc>
        <w:tc>
          <w:tcPr>
            <w:tcW w:w="1700" w:type="dxa"/>
            <w:tcBorders>
              <w:top w:val="single" w:sz="8" w:space="0" w:color="auto"/>
              <w:bottom w:val="single" w:sz="8" w:space="0" w:color="BFBFBF"/>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Title</w:t>
            </w:r>
          </w:p>
        </w:tc>
        <w:tc>
          <w:tcPr>
            <w:tcW w:w="400" w:type="dxa"/>
            <w:tcBorders>
              <w:top w:val="single" w:sz="8" w:space="0" w:color="auto"/>
              <w:bottom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500" w:type="dxa"/>
            <w:tcBorders>
              <w:top w:val="single" w:sz="8" w:space="0" w:color="auto"/>
              <w:bottom w:val="single" w:sz="8" w:space="0" w:color="BFBFBF"/>
              <w:right w:val="single" w:sz="8" w:space="0" w:color="auto"/>
            </w:tcBorders>
            <w:shd w:val="clear" w:color="auto" w:fill="BFBFBF"/>
            <w:vAlign w:val="bottom"/>
          </w:tcPr>
          <w:p w:rsidR="00000000" w:rsidRDefault="006F13F1">
            <w:pPr>
              <w:spacing w:line="0" w:lineRule="atLeast"/>
              <w:ind w:left="2680"/>
              <w:rPr>
                <w:rFonts w:ascii="Times New Roman" w:eastAsia="Times New Roman" w:hAnsi="Times New Roman"/>
                <w:b/>
                <w:sz w:val="24"/>
              </w:rPr>
            </w:pPr>
            <w:r>
              <w:rPr>
                <w:rFonts w:ascii="Times New Roman" w:eastAsia="Times New Roman" w:hAnsi="Times New Roman"/>
                <w:b/>
                <w:sz w:val="24"/>
              </w:rPr>
              <w:t>Details</w:t>
            </w:r>
          </w:p>
        </w:tc>
      </w:tr>
      <w:tr w:rsidR="00000000">
        <w:trPr>
          <w:trHeight w:val="263"/>
        </w:trPr>
        <w:tc>
          <w:tcPr>
            <w:tcW w:w="920" w:type="dxa"/>
            <w:tcBorders>
              <w:top w:val="single" w:sz="8" w:space="0" w:color="auto"/>
              <w:left w:val="single" w:sz="8" w:space="0" w:color="auto"/>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700" w:type="dxa"/>
            <w:tcBorders>
              <w:top w:val="single" w:sz="8" w:space="0" w:color="auto"/>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Place of</w:t>
            </w:r>
          </w:p>
        </w:tc>
        <w:tc>
          <w:tcPr>
            <w:tcW w:w="4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Execution</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80"/>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263"/>
        </w:trPr>
        <w:tc>
          <w:tcPr>
            <w:tcW w:w="920" w:type="dxa"/>
            <w:tcBorders>
              <w:left w:val="single" w:sz="8" w:space="0" w:color="auto"/>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700" w:type="dxa"/>
            <w:tcBorders>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Date of the</w:t>
            </w: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Deed</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80"/>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259"/>
        </w:trPr>
        <w:tc>
          <w:tcPr>
            <w:tcW w:w="920" w:type="dxa"/>
            <w:tcBorders>
              <w:left w:val="single" w:sz="8" w:space="0" w:color="auto"/>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170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Name and</w:t>
            </w:r>
          </w:p>
        </w:tc>
        <w:tc>
          <w:tcPr>
            <w:tcW w:w="4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(a)</w:t>
            </w:r>
          </w:p>
        </w:tc>
        <w:tc>
          <w:tcPr>
            <w:tcW w:w="6500" w:type="dxa"/>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In case the Security</w:t>
            </w:r>
            <w:r>
              <w:rPr>
                <w:rFonts w:ascii="Times New Roman" w:eastAsia="Times New Roman" w:hAnsi="Times New Roman"/>
                <w:sz w:val="24"/>
              </w:rPr>
              <w:t xml:space="preserve"> Provider is an individual:</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Address of the</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Security</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vMerge w:val="restart"/>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son/daughter/wife of [●], aged [●] years, residing at [●]</w:t>
            </w:r>
          </w:p>
        </w:tc>
      </w:tr>
      <w:tr w:rsidR="00000000">
        <w:trPr>
          <w:trHeight w:val="190"/>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700" w:type="dxa"/>
            <w:tcBorders>
              <w:right w:val="single" w:sz="8" w:space="0" w:color="auto"/>
            </w:tcBorders>
            <w:shd w:val="clear" w:color="auto" w:fill="auto"/>
            <w:vAlign w:val="bottom"/>
          </w:tcPr>
          <w:p w:rsidR="00000000" w:rsidRDefault="006F13F1">
            <w:pPr>
              <w:spacing w:line="0" w:lineRule="atLeast"/>
              <w:ind w:right="244"/>
              <w:jc w:val="right"/>
              <w:rPr>
                <w:rFonts w:ascii="Times New Roman" w:eastAsia="Times New Roman" w:hAnsi="Times New Roman"/>
                <w:sz w:val="16"/>
              </w:rPr>
            </w:pPr>
            <w:r>
              <w:rPr>
                <w:rFonts w:ascii="Times New Roman" w:eastAsia="Times New Roman" w:hAnsi="Times New Roman"/>
                <w:sz w:val="16"/>
              </w:rPr>
              <w:t>19</w:t>
            </w:r>
          </w:p>
        </w:tc>
        <w:tc>
          <w:tcPr>
            <w:tcW w:w="400" w:type="dxa"/>
            <w:shd w:val="clear" w:color="auto" w:fill="auto"/>
            <w:vAlign w:val="bottom"/>
          </w:tcPr>
          <w:p w:rsidR="00000000" w:rsidRDefault="006F13F1">
            <w:pPr>
              <w:spacing w:line="0" w:lineRule="atLeast"/>
              <w:rPr>
                <w:rFonts w:ascii="Times New Roman" w:eastAsia="Times New Roman" w:hAnsi="Times New Roman"/>
                <w:sz w:val="16"/>
              </w:rPr>
            </w:pPr>
          </w:p>
        </w:tc>
        <w:tc>
          <w:tcPr>
            <w:tcW w:w="6500" w:type="dxa"/>
            <w:vMerge/>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26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264" w:lineRule="exact"/>
              <w:ind w:right="404"/>
              <w:jc w:val="right"/>
              <w:rPr>
                <w:rFonts w:ascii="Times New Roman" w:eastAsia="Times New Roman" w:hAnsi="Times New Roman"/>
                <w:sz w:val="24"/>
              </w:rPr>
            </w:pPr>
            <w:r>
              <w:rPr>
                <w:rFonts w:ascii="Times New Roman" w:eastAsia="Times New Roman" w:hAnsi="Times New Roman"/>
                <w:sz w:val="24"/>
              </w:rPr>
              <w:t>Provider</w:t>
            </w: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vMerge w:val="restart"/>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having passport no. [●], which expression shall unless repugnant</w:t>
            </w:r>
          </w:p>
        </w:tc>
      </w:tr>
      <w:tr w:rsidR="00000000">
        <w:trPr>
          <w:trHeight w:val="103"/>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8"/>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8"/>
              </w:rPr>
            </w:pPr>
          </w:p>
        </w:tc>
        <w:tc>
          <w:tcPr>
            <w:tcW w:w="400" w:type="dxa"/>
            <w:shd w:val="clear" w:color="auto" w:fill="auto"/>
            <w:vAlign w:val="bottom"/>
          </w:tcPr>
          <w:p w:rsidR="00000000" w:rsidRDefault="006F13F1">
            <w:pPr>
              <w:spacing w:line="0" w:lineRule="atLeast"/>
              <w:rPr>
                <w:rFonts w:ascii="Times New Roman" w:eastAsia="Times New Roman" w:hAnsi="Times New Roman"/>
                <w:sz w:val="8"/>
              </w:rPr>
            </w:pPr>
          </w:p>
        </w:tc>
        <w:tc>
          <w:tcPr>
            <w:tcW w:w="6500" w:type="dxa"/>
            <w:vMerge/>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8"/>
              </w:rPr>
            </w:pP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to the context or meaning thereof be deem</w:t>
            </w:r>
            <w:r>
              <w:rPr>
                <w:rFonts w:ascii="Times New Roman" w:eastAsia="Times New Roman" w:hAnsi="Times New Roman"/>
                <w:sz w:val="24"/>
              </w:rPr>
              <w:t>ed to include his/her</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heirs, administrators and executors.</w:t>
            </w:r>
          </w:p>
        </w:tc>
      </w:tr>
      <w:tr w:rsidR="00000000">
        <w:trPr>
          <w:trHeight w:val="60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(b)</w:t>
            </w:r>
          </w:p>
        </w:tc>
        <w:tc>
          <w:tcPr>
            <w:tcW w:w="6500" w:type="dxa"/>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In case the Security Provider is a company:</w:t>
            </w:r>
          </w:p>
        </w:tc>
      </w:tr>
      <w:tr w:rsidR="00000000">
        <w:trPr>
          <w:trHeight w:val="8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a company incorporated in India under the [Companies Act,</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1956/ Companies Act, 2013], with corporate identification</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numb</w:t>
            </w:r>
            <w:r>
              <w:rPr>
                <w:rFonts w:ascii="Times New Roman" w:eastAsia="Times New Roman" w:hAnsi="Times New Roman"/>
                <w:sz w:val="24"/>
              </w:rPr>
              <w:t>er [●] and having its registered office at [●], which</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expression shall unless repugnant to the context or meaning</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thereof be deemed to include its successors and permitted</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605"/>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190" style="position:absolute;z-index:-251723264;mso-position-horizontal-relative:text;mso-position-vertical-relative:text" from="3pt,161.8pt" to="147pt,161.8pt" o:userdrawn="t" strokeweight=".6pt"/>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1" w:lineRule="exact"/>
        <w:rPr>
          <w:rFonts w:ascii="Times New Roman" w:eastAsia="Times New Roman" w:hAnsi="Times New Roman"/>
        </w:rPr>
      </w:pPr>
    </w:p>
    <w:p w:rsidR="00000000" w:rsidRDefault="006F13F1" w:rsidP="006F13F1">
      <w:pPr>
        <w:numPr>
          <w:ilvl w:val="0"/>
          <w:numId w:val="365"/>
        </w:numPr>
        <w:tabs>
          <w:tab w:val="left" w:pos="240"/>
        </w:tabs>
        <w:spacing w:line="0" w:lineRule="atLeast"/>
        <w:ind w:left="240" w:hanging="180"/>
        <w:rPr>
          <w:rFonts w:ascii="Garamond" w:eastAsia="Garamond" w:hAnsi="Garamond"/>
          <w:sz w:val="13"/>
        </w:rPr>
      </w:pPr>
      <w:r>
        <w:rPr>
          <w:rFonts w:ascii="Garamond" w:eastAsia="Garamond" w:hAnsi="Garamond"/>
        </w:rPr>
        <w:t>To be suitably modified based on the ca</w:t>
      </w:r>
      <w:r>
        <w:rPr>
          <w:rFonts w:ascii="Garamond" w:eastAsia="Garamond" w:hAnsi="Garamond"/>
        </w:rPr>
        <w:t>pacity of the Security Provider</w:t>
      </w:r>
    </w:p>
    <w:p w:rsidR="00000000" w:rsidRDefault="006F13F1">
      <w:pPr>
        <w:tabs>
          <w:tab w:val="left" w:pos="240"/>
        </w:tabs>
        <w:spacing w:line="0" w:lineRule="atLeast"/>
        <w:ind w:left="240" w:hanging="180"/>
        <w:rPr>
          <w:rFonts w:ascii="Garamond" w:eastAsia="Garamond" w:hAnsi="Garamond"/>
          <w:sz w:val="13"/>
        </w:rPr>
        <w:sectPr w:rsidR="00000000">
          <w:pgSz w:w="12240" w:h="15840"/>
          <w:pgMar w:top="1440" w:right="1380" w:bottom="877" w:left="1380" w:header="0" w:footer="0" w:gutter="0"/>
          <w:cols w:space="0" w:equalWidth="0">
            <w:col w:w="94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920"/>
        <w:gridCol w:w="1700"/>
        <w:gridCol w:w="400"/>
        <w:gridCol w:w="6500"/>
      </w:tblGrid>
      <w:tr w:rsidR="00000000">
        <w:trPr>
          <w:trHeight w:val="332"/>
        </w:trPr>
        <w:tc>
          <w:tcPr>
            <w:tcW w:w="92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6F13F1">
            <w:pPr>
              <w:spacing w:line="0" w:lineRule="atLeast"/>
              <w:ind w:left="100"/>
              <w:rPr>
                <w:rFonts w:ascii="Times New Roman" w:eastAsia="Times New Roman" w:hAnsi="Times New Roman"/>
                <w:b/>
                <w:sz w:val="24"/>
              </w:rPr>
            </w:pPr>
            <w:bookmarkStart w:id="205" w:name="page206"/>
            <w:bookmarkEnd w:id="205"/>
            <w:r>
              <w:rPr>
                <w:rFonts w:ascii="Times New Roman" w:eastAsia="Times New Roman" w:hAnsi="Times New Roman"/>
                <w:b/>
                <w:sz w:val="24"/>
              </w:rPr>
              <w:t>Sr. No.</w:t>
            </w:r>
          </w:p>
        </w:tc>
        <w:tc>
          <w:tcPr>
            <w:tcW w:w="1700" w:type="dxa"/>
            <w:tcBorders>
              <w:top w:val="single" w:sz="8" w:space="0" w:color="auto"/>
              <w:bottom w:val="single" w:sz="8" w:space="0" w:color="BFBFBF"/>
              <w:right w:val="single" w:sz="8" w:space="0" w:color="auto"/>
            </w:tcBorders>
            <w:shd w:val="clear" w:color="auto" w:fill="BFBFBF"/>
            <w:vAlign w:val="bottom"/>
          </w:tcPr>
          <w:p w:rsidR="00000000" w:rsidRDefault="006F13F1">
            <w:pPr>
              <w:spacing w:line="0" w:lineRule="atLeast"/>
              <w:ind w:left="600"/>
              <w:rPr>
                <w:rFonts w:ascii="Times New Roman" w:eastAsia="Times New Roman" w:hAnsi="Times New Roman"/>
                <w:b/>
                <w:sz w:val="24"/>
              </w:rPr>
            </w:pPr>
            <w:r>
              <w:rPr>
                <w:rFonts w:ascii="Times New Roman" w:eastAsia="Times New Roman" w:hAnsi="Times New Roman"/>
                <w:b/>
                <w:sz w:val="24"/>
              </w:rPr>
              <w:t>Title</w:t>
            </w:r>
          </w:p>
        </w:tc>
        <w:tc>
          <w:tcPr>
            <w:tcW w:w="400" w:type="dxa"/>
            <w:tcBorders>
              <w:top w:val="single" w:sz="8" w:space="0" w:color="auto"/>
              <w:bottom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500" w:type="dxa"/>
            <w:tcBorders>
              <w:top w:val="single" w:sz="8" w:space="0" w:color="auto"/>
              <w:bottom w:val="single" w:sz="8" w:space="0" w:color="BFBFBF"/>
              <w:right w:val="single" w:sz="8" w:space="0" w:color="auto"/>
            </w:tcBorders>
            <w:shd w:val="clear" w:color="auto" w:fill="BFBFBF"/>
            <w:vAlign w:val="bottom"/>
          </w:tcPr>
          <w:p w:rsidR="00000000" w:rsidRDefault="006F13F1">
            <w:pPr>
              <w:spacing w:line="0" w:lineRule="atLeast"/>
              <w:ind w:left="2680"/>
              <w:rPr>
                <w:rFonts w:ascii="Times New Roman" w:eastAsia="Times New Roman" w:hAnsi="Times New Roman"/>
                <w:b/>
                <w:sz w:val="24"/>
              </w:rPr>
            </w:pPr>
            <w:r>
              <w:rPr>
                <w:rFonts w:ascii="Times New Roman" w:eastAsia="Times New Roman" w:hAnsi="Times New Roman"/>
                <w:b/>
                <w:sz w:val="24"/>
              </w:rPr>
              <w:t>Details</w:t>
            </w:r>
          </w:p>
        </w:tc>
      </w:tr>
      <w:tr w:rsidR="00000000">
        <w:trPr>
          <w:trHeight w:val="260"/>
        </w:trPr>
        <w:tc>
          <w:tcPr>
            <w:tcW w:w="92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80" w:type="dxa"/>
            <w:gridSpan w:val="2"/>
            <w:tcBorders>
              <w:top w:val="single" w:sz="8" w:space="0" w:color="auto"/>
              <w:right w:val="single" w:sz="8" w:space="0" w:color="auto"/>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(c)  In case the Security Provider is a partnership firm:</w:t>
            </w:r>
          </w:p>
        </w:tc>
      </w:tr>
      <w:tr w:rsidR="00000000">
        <w:trPr>
          <w:trHeight w:val="87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[registered under the Partnership Act,</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xml:space="preserve">1932], having its principal place of business at </w:t>
            </w:r>
            <w:r>
              <w:rPr>
                <w:rFonts w:ascii="Times New Roman" w:eastAsia="Times New Roman" w:hAnsi="Times New Roman"/>
                <w:sz w:val="24"/>
              </w:rPr>
              <w:t>[●], duly</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represented by [</w:t>
            </w:r>
            <w:r>
              <w:rPr>
                <w:rFonts w:ascii="Times New Roman" w:eastAsia="Times New Roman" w:hAnsi="Times New Roman"/>
                <w:i/>
                <w:sz w:val="24"/>
              </w:rPr>
              <w:t>insert the details of all the partners</w:t>
            </w:r>
            <w:r>
              <w:rPr>
                <w:rFonts w:ascii="Times New Roman" w:eastAsia="Times New Roman" w:hAnsi="Times New Roman"/>
                <w:sz w:val="24"/>
              </w:rPr>
              <w:t>], its partners,</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sz w:val="24"/>
              </w:rPr>
              <w:t>constituted in accordance with [</w:t>
            </w:r>
            <w:r>
              <w:rPr>
                <w:rFonts w:ascii="Times New Roman" w:eastAsia="Times New Roman" w:hAnsi="Times New Roman"/>
                <w:i/>
                <w:sz w:val="24"/>
              </w:rPr>
              <w:t>insert details of the partnership</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i/>
                <w:sz w:val="24"/>
              </w:rPr>
              <w:t>deed</w:t>
            </w:r>
            <w:r>
              <w:rPr>
                <w:rFonts w:ascii="Times New Roman" w:eastAsia="Times New Roman" w:hAnsi="Times New Roman"/>
                <w:sz w:val="24"/>
              </w:rPr>
              <w:t>], which expression shall unless repugnant to the context or</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its p</w:t>
            </w:r>
            <w:r>
              <w:rPr>
                <w:rFonts w:ascii="Times New Roman" w:eastAsia="Times New Roman" w:hAnsi="Times New Roman"/>
                <w:sz w:val="24"/>
              </w:rPr>
              <w:t>artners for the time</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being and from time to time and the legal heirs, executors and</w:t>
            </w:r>
          </w:p>
        </w:tc>
      </w:tr>
      <w:tr w:rsidR="00000000">
        <w:trPr>
          <w:trHeight w:val="320"/>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administrators of the last such surviving partner.</w:t>
            </w:r>
          </w:p>
        </w:tc>
      </w:tr>
      <w:tr w:rsidR="00000000">
        <w:trPr>
          <w:trHeight w:val="605"/>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(d)</w:t>
            </w:r>
          </w:p>
        </w:tc>
        <w:tc>
          <w:tcPr>
            <w:tcW w:w="6500" w:type="dxa"/>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In case the Security Provider is a limited liability partnership:</w:t>
            </w:r>
          </w:p>
        </w:tc>
      </w:tr>
      <w:tr w:rsidR="00000000">
        <w:trPr>
          <w:trHeight w:val="8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for</w:t>
            </w:r>
            <w:r>
              <w:rPr>
                <w:rFonts w:ascii="Times New Roman" w:eastAsia="Times New Roman" w:hAnsi="Times New Roman"/>
                <w:sz w:val="24"/>
              </w:rPr>
              <w:t>med under the L</w:t>
            </w:r>
            <w:r>
              <w:rPr>
                <w:rFonts w:ascii="Times New Roman" w:eastAsia="Times New Roman" w:hAnsi="Times New Roman"/>
                <w:sz w:val="24"/>
              </w:rPr>
              <w:t>imited Liability</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Partnership  Act, 2008 and having its principal place of business</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at [●], represented by its authorised partner [●], in accordance</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with the resolution passed by its partners dated [●], which</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xml:space="preserve">expression shall </w:t>
            </w:r>
            <w:r>
              <w:rPr>
                <w:rFonts w:ascii="Times New Roman" w:eastAsia="Times New Roman" w:hAnsi="Times New Roman"/>
                <w:sz w:val="24"/>
              </w:rPr>
              <w:t>unless repugnant to the context or meaning</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thereof be deemed to include its successors and permitted</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60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80" w:type="dxa"/>
            <w:gridSpan w:val="2"/>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(e)  In case the Security Provider is a sole proprietorship:</w:t>
            </w:r>
          </w:p>
        </w:tc>
      </w:tr>
      <w:tr w:rsidR="00000000">
        <w:trPr>
          <w:trHeight w:val="87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proprietorship concern, represented by [●], its sole</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proprietor having its principal place of busine</w:t>
            </w:r>
            <w:r>
              <w:rPr>
                <w:rFonts w:ascii="Times New Roman" w:eastAsia="Times New Roman" w:hAnsi="Times New Roman"/>
                <w:sz w:val="24"/>
              </w:rPr>
              <w:t>ss at [●], which</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expression shall unless repugnant to the context or meaning</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thereof be deemed to include the heirs, administrators and</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executors of the sole proprietor.</w:t>
            </w:r>
          </w:p>
        </w:tc>
      </w:tr>
      <w:tr w:rsidR="00000000">
        <w:trPr>
          <w:trHeight w:val="608"/>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20" w:right="1380" w:bottom="1440" w:left="1380" w:header="0" w:footer="0" w:gutter="0"/>
          <w:cols w:space="0" w:equalWidth="0">
            <w:col w:w="94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920"/>
        <w:gridCol w:w="1700"/>
        <w:gridCol w:w="400"/>
        <w:gridCol w:w="6500"/>
      </w:tblGrid>
      <w:tr w:rsidR="00000000">
        <w:trPr>
          <w:trHeight w:val="332"/>
        </w:trPr>
        <w:tc>
          <w:tcPr>
            <w:tcW w:w="92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sz w:val="24"/>
              </w:rPr>
            </w:pPr>
            <w:bookmarkStart w:id="206" w:name="page207"/>
            <w:bookmarkEnd w:id="206"/>
            <w:r>
              <w:rPr>
                <w:rFonts w:ascii="Times New Roman" w:eastAsia="Times New Roman" w:hAnsi="Times New Roman"/>
                <w:b/>
                <w:sz w:val="24"/>
              </w:rPr>
              <w:t>Sr. No.</w:t>
            </w:r>
          </w:p>
        </w:tc>
        <w:tc>
          <w:tcPr>
            <w:tcW w:w="1700" w:type="dxa"/>
            <w:tcBorders>
              <w:top w:val="single" w:sz="8" w:space="0" w:color="auto"/>
              <w:bottom w:val="single" w:sz="8" w:space="0" w:color="BFBFBF"/>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Title</w:t>
            </w:r>
          </w:p>
        </w:tc>
        <w:tc>
          <w:tcPr>
            <w:tcW w:w="400" w:type="dxa"/>
            <w:tcBorders>
              <w:top w:val="single" w:sz="8" w:space="0" w:color="auto"/>
              <w:bottom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500" w:type="dxa"/>
            <w:tcBorders>
              <w:top w:val="single" w:sz="8" w:space="0" w:color="auto"/>
              <w:bottom w:val="single" w:sz="8" w:space="0" w:color="BFBFBF"/>
              <w:right w:val="single" w:sz="8" w:space="0" w:color="auto"/>
            </w:tcBorders>
            <w:shd w:val="clear" w:color="auto" w:fill="BFBFBF"/>
            <w:vAlign w:val="bottom"/>
          </w:tcPr>
          <w:p w:rsidR="00000000" w:rsidRDefault="006F13F1">
            <w:pPr>
              <w:spacing w:line="0" w:lineRule="atLeast"/>
              <w:ind w:left="2680"/>
              <w:rPr>
                <w:rFonts w:ascii="Times New Roman" w:eastAsia="Times New Roman" w:hAnsi="Times New Roman"/>
                <w:b/>
                <w:sz w:val="24"/>
              </w:rPr>
            </w:pPr>
            <w:r>
              <w:rPr>
                <w:rFonts w:ascii="Times New Roman" w:eastAsia="Times New Roman" w:hAnsi="Times New Roman"/>
                <w:b/>
                <w:sz w:val="24"/>
              </w:rPr>
              <w:t>Deta</w:t>
            </w:r>
            <w:r>
              <w:rPr>
                <w:rFonts w:ascii="Times New Roman" w:eastAsia="Times New Roman" w:hAnsi="Times New Roman"/>
                <w:b/>
                <w:sz w:val="24"/>
              </w:rPr>
              <w:t>ils</w:t>
            </w:r>
          </w:p>
        </w:tc>
      </w:tr>
      <w:tr w:rsidR="00000000">
        <w:trPr>
          <w:trHeight w:val="260"/>
        </w:trPr>
        <w:tc>
          <w:tcPr>
            <w:tcW w:w="92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tcBorders>
              <w:top w:val="single" w:sz="8" w:space="0" w:color="auto"/>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(f)</w:t>
            </w:r>
          </w:p>
        </w:tc>
        <w:tc>
          <w:tcPr>
            <w:tcW w:w="6500" w:type="dxa"/>
            <w:tcBorders>
              <w:top w:val="single" w:sz="8" w:space="0" w:color="auto"/>
              <w:right w:val="single" w:sz="8" w:space="0" w:color="auto"/>
            </w:tcBorders>
            <w:shd w:val="clear" w:color="auto" w:fill="auto"/>
            <w:vAlign w:val="bottom"/>
          </w:tcPr>
          <w:p w:rsidR="00000000" w:rsidRDefault="006F13F1">
            <w:pPr>
              <w:spacing w:line="260" w:lineRule="exact"/>
              <w:ind w:left="60"/>
              <w:rPr>
                <w:rFonts w:ascii="Times New Roman" w:eastAsia="Times New Roman" w:hAnsi="Times New Roman"/>
                <w:sz w:val="24"/>
              </w:rPr>
            </w:pPr>
            <w:r>
              <w:rPr>
                <w:rFonts w:ascii="Times New Roman" w:eastAsia="Times New Roman" w:hAnsi="Times New Roman"/>
                <w:sz w:val="24"/>
              </w:rPr>
              <w:t>In case the Security Provider is a Hindu Undivided Family:</w:t>
            </w:r>
          </w:p>
        </w:tc>
      </w:tr>
      <w:tr w:rsidR="00000000">
        <w:trPr>
          <w:trHeight w:val="87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Hindu Undivided Family, represented by [●], the Karta,</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acting on behalf of all the coparceners and all members of the</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xml:space="preserve">Hindu Undivided Family, having its principal place </w:t>
            </w:r>
            <w:r>
              <w:rPr>
                <w:rFonts w:ascii="Times New Roman" w:eastAsia="Times New Roman" w:hAnsi="Times New Roman"/>
                <w:sz w:val="24"/>
              </w:rPr>
              <w:t>of business</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which expression shall unless repugnant to the context or</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the Karta and the members</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for the time being and from time to time of the Hindu Undivided</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Family and their respective heirs, exe</w:t>
            </w:r>
            <w:r>
              <w:rPr>
                <w:rFonts w:ascii="Times New Roman" w:eastAsia="Times New Roman" w:hAnsi="Times New Roman"/>
                <w:sz w:val="24"/>
              </w:rPr>
              <w:t>cutors, administrators and</w:t>
            </w:r>
          </w:p>
        </w:tc>
      </w:tr>
      <w:tr w:rsidR="00000000">
        <w:trPr>
          <w:trHeight w:val="320"/>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605"/>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(g)</w:t>
            </w:r>
          </w:p>
        </w:tc>
        <w:tc>
          <w:tcPr>
            <w:tcW w:w="6500" w:type="dxa"/>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In case the Security Provider is a trust:</w:t>
            </w:r>
          </w:p>
        </w:tc>
      </w:tr>
      <w:tr w:rsidR="00000000">
        <w:trPr>
          <w:trHeight w:val="8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trust constituted under [●], having its principal place of</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business at [●], represented by [●], being the trustee authorised</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pursuant to th</w:t>
            </w:r>
            <w:r>
              <w:rPr>
                <w:rFonts w:ascii="Times New Roman" w:eastAsia="Times New Roman" w:hAnsi="Times New Roman"/>
                <w:sz w:val="24"/>
              </w:rPr>
              <w:t>e resolution dated [●] passed by the trustees in this</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behalf, which expression shall unless repugnant to the context or</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the trustee or trustees for</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 time being of the trust.</w:t>
            </w:r>
          </w:p>
        </w:tc>
      </w:tr>
      <w:tr w:rsidR="00000000">
        <w:trPr>
          <w:trHeight w:val="60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(h)</w:t>
            </w:r>
          </w:p>
        </w:tc>
        <w:tc>
          <w:tcPr>
            <w:tcW w:w="6500" w:type="dxa"/>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In case the Securi</w:t>
            </w:r>
            <w:r>
              <w:rPr>
                <w:rFonts w:ascii="Times New Roman" w:eastAsia="Times New Roman" w:hAnsi="Times New Roman"/>
                <w:sz w:val="24"/>
              </w:rPr>
              <w:t>ty Provider is a society:</w:t>
            </w:r>
          </w:p>
        </w:tc>
      </w:tr>
      <w:tr w:rsidR="00000000">
        <w:trPr>
          <w:trHeight w:val="87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society registered under [●], having its principal place</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of business at [●], represented by [●], being the mem</w:t>
            </w:r>
            <w:r>
              <w:rPr>
                <w:rFonts w:ascii="Times New Roman" w:eastAsia="Times New Roman" w:hAnsi="Times New Roman"/>
                <w:sz w:val="24"/>
              </w:rPr>
              <w:t>ber</w:t>
            </w: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authorised pursuant to the resolution dated [●] passed by the</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members in this behalf, whi</w:t>
            </w:r>
            <w:r>
              <w:rPr>
                <w:rFonts w:ascii="Times New Roman" w:eastAsia="Times New Roman" w:hAnsi="Times New Roman"/>
                <w:sz w:val="24"/>
              </w:rPr>
              <w:t>ch expression shall unless repugnant</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to the context or meaning thereof be deemed to include the</w:t>
            </w: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member or members for the time being of the society.</w:t>
            </w:r>
          </w:p>
        </w:tc>
      </w:tr>
      <w:tr w:rsidR="00000000">
        <w:trPr>
          <w:trHeight w:val="608"/>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170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Name and</w:t>
            </w: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address of the</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Branch of the</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9"/>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sz w:val="24"/>
              </w:rPr>
            </w:pPr>
            <w:r>
              <w:rPr>
                <w:rFonts w:ascii="Times New Roman" w:eastAsia="Times New Roman" w:hAnsi="Times New Roman"/>
                <w:sz w:val="24"/>
              </w:rPr>
              <w:t>Bank/Lending</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1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w w:val="97"/>
                <w:sz w:val="24"/>
              </w:rPr>
            </w:pPr>
            <w:r>
              <w:rPr>
                <w:rFonts w:ascii="Times New Roman" w:eastAsia="Times New Roman" w:hAnsi="Times New Roman"/>
                <w:w w:val="97"/>
                <w:sz w:val="24"/>
              </w:rPr>
              <w:t>Office</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8"/>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1"/>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4"/>
        </w:rPr>
        <w:pict>
          <v:rect id="_x0000_s1191" style="position:absolute;margin-left:-.3pt;margin-top:-264.25pt;width:.9pt;height:1pt;z-index:-251722240;mso-position-horizontal-relative:text;mso-position-vertical-relative:text" o:userdrawn="t" fillcolor="black" strokecolor="none"/>
        </w:pict>
      </w:r>
      <w:r>
        <w:rPr>
          <w:rFonts w:ascii="Times New Roman" w:eastAsia="Times New Roman" w:hAnsi="Times New Roman"/>
          <w:sz w:val="4"/>
        </w:rPr>
        <w:pict>
          <v:rect id="_x0000_s1192" style="position:absolute;margin-left:45.1pt;margin-top:-264.25pt;width:1pt;height:1pt;z-index:-251721216;mso-position-horizontal-relative:text;mso-position-vertical-relative:text" o:userdrawn="t" fillcolor="black" strokecolor="none"/>
        </w:pict>
      </w:r>
    </w:p>
    <w:p w:rsidR="00000000" w:rsidRDefault="006F13F1">
      <w:pPr>
        <w:spacing w:line="20" w:lineRule="exact"/>
        <w:rPr>
          <w:rFonts w:ascii="Times New Roman" w:eastAsia="Times New Roman" w:hAnsi="Times New Roman"/>
        </w:rPr>
        <w:sectPr w:rsidR="00000000">
          <w:pgSz w:w="12240" w:h="15840"/>
          <w:pgMar w:top="1420" w:right="1380" w:bottom="898" w:left="1380" w:header="0" w:footer="0" w:gutter="0"/>
          <w:cols w:space="0" w:equalWidth="0">
            <w:col w:w="94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20"/>
        <w:gridCol w:w="1340"/>
        <w:gridCol w:w="2060"/>
        <w:gridCol w:w="1160"/>
        <w:gridCol w:w="2060"/>
        <w:gridCol w:w="2180"/>
      </w:tblGrid>
      <w:tr w:rsidR="00000000">
        <w:trPr>
          <w:trHeight w:val="280"/>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bookmarkStart w:id="207" w:name="page208"/>
            <w:bookmarkEnd w:id="207"/>
          </w:p>
        </w:tc>
        <w:tc>
          <w:tcPr>
            <w:tcW w:w="1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Schedule II</w:t>
            </w:r>
          </w:p>
        </w:tc>
        <w:tc>
          <w:tcPr>
            <w:tcW w:w="20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7"/>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80" w:type="dxa"/>
            <w:gridSpan w:val="3"/>
            <w:tcBorders>
              <w:bottom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Details of the Facilities and the Facility Agreements</w:t>
            </w:r>
          </w:p>
        </w:tc>
        <w:tc>
          <w:tcPr>
            <w:tcW w:w="21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62"/>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3"/>
        </w:trPr>
        <w:tc>
          <w:tcPr>
            <w:tcW w:w="820" w:type="dxa"/>
            <w:shd w:val="clear" w:color="auto" w:fill="auto"/>
            <w:vAlign w:val="bottom"/>
          </w:tcPr>
          <w:p w:rsidR="00000000" w:rsidRDefault="006F13F1">
            <w:pPr>
              <w:spacing w:line="263" w:lineRule="exact"/>
              <w:ind w:left="140"/>
              <w:rPr>
                <w:rFonts w:ascii="Times New Roman" w:eastAsia="Times New Roman" w:hAnsi="Times New Roman"/>
                <w:b/>
                <w:sz w:val="24"/>
              </w:rPr>
            </w:pPr>
            <w:r>
              <w:rPr>
                <w:rFonts w:ascii="Times New Roman" w:eastAsia="Times New Roman" w:hAnsi="Times New Roman"/>
                <w:b/>
                <w:sz w:val="24"/>
              </w:rPr>
              <w:t>S.No.</w:t>
            </w:r>
          </w:p>
        </w:tc>
        <w:tc>
          <w:tcPr>
            <w:tcW w:w="1340" w:type="dxa"/>
            <w:shd w:val="clear" w:color="auto" w:fill="auto"/>
            <w:vAlign w:val="bottom"/>
          </w:tcPr>
          <w:p w:rsidR="00000000" w:rsidRDefault="006F13F1">
            <w:pPr>
              <w:spacing w:line="0" w:lineRule="atLeast"/>
              <w:rPr>
                <w:rFonts w:ascii="Times New Roman" w:eastAsia="Times New Roman" w:hAnsi="Times New Roman"/>
                <w:sz w:val="22"/>
              </w:rPr>
            </w:pPr>
          </w:p>
        </w:tc>
        <w:tc>
          <w:tcPr>
            <w:tcW w:w="3220" w:type="dxa"/>
            <w:gridSpan w:val="2"/>
            <w:shd w:val="clear" w:color="auto" w:fill="auto"/>
            <w:vAlign w:val="bottom"/>
          </w:tcPr>
          <w:p w:rsidR="00000000" w:rsidRDefault="006F13F1">
            <w:pPr>
              <w:spacing w:line="263" w:lineRule="exact"/>
              <w:ind w:left="1160"/>
              <w:rPr>
                <w:rFonts w:ascii="Times New Roman" w:eastAsia="Times New Roman" w:hAnsi="Times New Roman"/>
                <w:b/>
                <w:sz w:val="24"/>
              </w:rPr>
            </w:pPr>
            <w:r>
              <w:rPr>
                <w:rFonts w:ascii="Times New Roman" w:eastAsia="Times New Roman" w:hAnsi="Times New Roman"/>
                <w:b/>
                <w:sz w:val="24"/>
              </w:rPr>
              <w:t>Description</w:t>
            </w:r>
          </w:p>
        </w:tc>
        <w:tc>
          <w:tcPr>
            <w:tcW w:w="4220" w:type="dxa"/>
            <w:gridSpan w:val="2"/>
            <w:shd w:val="clear" w:color="auto" w:fill="auto"/>
            <w:vAlign w:val="bottom"/>
          </w:tcPr>
          <w:p w:rsidR="00000000" w:rsidRDefault="006F13F1">
            <w:pPr>
              <w:spacing w:line="263" w:lineRule="exact"/>
              <w:ind w:left="1740"/>
              <w:rPr>
                <w:rFonts w:ascii="Times New Roman" w:eastAsia="Times New Roman" w:hAnsi="Times New Roman"/>
                <w:b/>
                <w:sz w:val="24"/>
              </w:rPr>
            </w:pPr>
            <w:r>
              <w:rPr>
                <w:rFonts w:ascii="Times New Roman" w:eastAsia="Times New Roman" w:hAnsi="Times New Roman"/>
                <w:b/>
                <w:sz w:val="24"/>
              </w:rPr>
              <w:t>Details</w:t>
            </w:r>
          </w:p>
        </w:tc>
      </w:tr>
      <w:tr w:rsidR="00000000">
        <w:trPr>
          <w:trHeight w:val="216"/>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58"/>
        </w:trPr>
        <w:tc>
          <w:tcPr>
            <w:tcW w:w="820" w:type="dxa"/>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1.</w:t>
            </w:r>
          </w:p>
        </w:tc>
        <w:tc>
          <w:tcPr>
            <w:tcW w:w="4560" w:type="dxa"/>
            <w:gridSpan w:val="3"/>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Facilities:</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820" w:type="dxa"/>
            <w:shd w:val="clear" w:color="auto" w:fill="auto"/>
            <w:vAlign w:val="bottom"/>
          </w:tcPr>
          <w:p w:rsidR="00000000" w:rsidRDefault="006F13F1">
            <w:pPr>
              <w:spacing w:line="0" w:lineRule="atLeast"/>
              <w:rPr>
                <w:rFonts w:ascii="Times New Roman" w:eastAsia="Times New Roman" w:hAnsi="Times New Roman"/>
                <w:sz w:val="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306"/>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9"/>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20" w:type="dxa"/>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2.</w:t>
            </w:r>
          </w:p>
        </w:tc>
        <w:tc>
          <w:tcPr>
            <w:tcW w:w="4560" w:type="dxa"/>
            <w:gridSpan w:val="3"/>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Facility Agreements</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309"/>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6"/>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9"/>
        </w:trPr>
        <w:tc>
          <w:tcPr>
            <w:tcW w:w="820" w:type="dxa"/>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3.</w:t>
            </w:r>
          </w:p>
        </w:tc>
        <w:tc>
          <w:tcPr>
            <w:tcW w:w="4560" w:type="dxa"/>
            <w:gridSpan w:val="3"/>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Term Loan Agreements</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820" w:type="dxa"/>
            <w:shd w:val="clear" w:color="auto" w:fill="auto"/>
            <w:vAlign w:val="bottom"/>
          </w:tcPr>
          <w:p w:rsidR="00000000" w:rsidRDefault="006F13F1">
            <w:pPr>
              <w:spacing w:line="0" w:lineRule="atLeast"/>
              <w:rPr>
                <w:rFonts w:ascii="Times New Roman" w:eastAsia="Times New Roman" w:hAnsi="Times New Roman"/>
                <w:sz w:val="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309"/>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6"/>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9"/>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6"/>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06"/>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820" w:type="dxa"/>
            <w:shd w:val="clear" w:color="auto" w:fill="auto"/>
            <w:vAlign w:val="bottom"/>
          </w:tcPr>
          <w:p w:rsidR="00000000" w:rsidRDefault="006F13F1">
            <w:pPr>
              <w:spacing w:line="260" w:lineRule="exact"/>
              <w:ind w:left="120"/>
              <w:rPr>
                <w:rFonts w:ascii="Times New Roman" w:eastAsia="Times New Roman" w:hAnsi="Times New Roman"/>
                <w:sz w:val="24"/>
              </w:rPr>
            </w:pPr>
            <w:r>
              <w:rPr>
                <w:rFonts w:ascii="Times New Roman" w:eastAsia="Times New Roman" w:hAnsi="Times New Roman"/>
                <w:sz w:val="24"/>
              </w:rPr>
              <w:t>4.</w:t>
            </w:r>
          </w:p>
        </w:tc>
        <w:tc>
          <w:tcPr>
            <w:tcW w:w="4560" w:type="dxa"/>
            <w:gridSpan w:val="3"/>
            <w:shd w:val="clear" w:color="auto" w:fill="auto"/>
            <w:vAlign w:val="bottom"/>
          </w:tcPr>
          <w:p w:rsidR="00000000" w:rsidRDefault="006F13F1">
            <w:pPr>
              <w:spacing w:line="260" w:lineRule="exact"/>
              <w:ind w:left="120"/>
              <w:rPr>
                <w:rFonts w:ascii="Times New Roman" w:eastAsia="Times New Roman" w:hAnsi="Times New Roman"/>
                <w:sz w:val="24"/>
              </w:rPr>
            </w:pPr>
            <w:r>
              <w:rPr>
                <w:rFonts w:ascii="Times New Roman" w:eastAsia="Times New Roman" w:hAnsi="Times New Roman"/>
                <w:sz w:val="24"/>
              </w:rPr>
              <w:t>Working Capital Loan Agreements</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193" style="position:absolute;z-index:-251720192;mso-position-horizontal-relative:text;mso-position-vertical-relative:text" from="41.15pt,2.65pt" to="479.7pt,2.65pt" o:userdrawn="t" strokeweight=".48pt"/>
        </w:pict>
      </w:r>
      <w:r>
        <w:rPr>
          <w:rFonts w:ascii="Times New Roman" w:eastAsia="Times New Roman" w:hAnsi="Times New Roman"/>
          <w:sz w:val="22"/>
        </w:rPr>
        <w:pict>
          <v:line id="_x0000_s1194" style="position:absolute;z-index:-251719168;mso-position-horizontal-relative:text;mso-position-vertical-relative:text" from="41.15pt,18.95pt" to="479.7pt,18.95pt" o:userdrawn="t" strokeweight=".48pt"/>
        </w:pict>
      </w:r>
      <w:r>
        <w:rPr>
          <w:rFonts w:ascii="Times New Roman" w:eastAsia="Times New Roman" w:hAnsi="Times New Roman"/>
          <w:sz w:val="22"/>
        </w:rPr>
        <w:pict>
          <v:line id="_x0000_s1195" style="position:absolute;z-index:-251718144;mso-position-horizontal-relative:text;mso-position-vertical-relative:text" from="41.15pt,35.4pt" to="479.7pt,35.4pt" o:userdrawn="t" strokeweight=".48pt"/>
        </w:pict>
      </w:r>
      <w:r>
        <w:rPr>
          <w:rFonts w:ascii="Times New Roman" w:eastAsia="Times New Roman" w:hAnsi="Times New Roman"/>
          <w:sz w:val="22"/>
        </w:rPr>
        <w:pict>
          <v:line id="_x0000_s1196" style="position:absolute;z-index:-251717120;mso-position-horizontal-relative:text;mso-position-vertical-relative:text" from="41.15pt,51.7pt" to="479.7pt,51.7pt" o:userdrawn="t" strokeweight=".48pt"/>
        </w:pict>
      </w:r>
      <w:r>
        <w:rPr>
          <w:rFonts w:ascii="Times New Roman" w:eastAsia="Times New Roman" w:hAnsi="Times New Roman"/>
          <w:sz w:val="22"/>
        </w:rPr>
        <w:pict>
          <v:line id="_x0000_s1197" style="position:absolute;z-index:-251716096;mso-position-horizontal-relative:text;mso-position-vertical-relative:text" from="41.15pt,68.2pt" to="479.7pt,68.2pt" o:userdrawn="t" strokeweight=".48pt"/>
        </w:pict>
      </w:r>
      <w:r>
        <w:rPr>
          <w:rFonts w:ascii="Times New Roman" w:eastAsia="Times New Roman" w:hAnsi="Times New Roman"/>
          <w:sz w:val="22"/>
        </w:rPr>
        <w:pict>
          <v:line id="_x0000_s1198" style="position:absolute;z-index:-251715072;mso-position-horizontal-relative:text;mso-position-vertical-relative:text" from="41.15pt,84.5pt" to="479.7pt,84.5pt" o:userdrawn="t" strokeweight=".48pt"/>
        </w:pict>
      </w:r>
      <w:r>
        <w:rPr>
          <w:rFonts w:ascii="Times New Roman" w:eastAsia="Times New Roman" w:hAnsi="Times New Roman"/>
          <w:sz w:val="22"/>
        </w:rPr>
        <w:pict>
          <v:line id="_x0000_s1199" style="position:absolute;z-index:-251714048;mso-position-horizontal-relative:text;mso-position-vertical-relative:text" from=".35pt,100.8pt" to="479.7pt,100.8pt" o:userdrawn="t" strokeweight=".16931mm"/>
        </w:pict>
      </w:r>
      <w:r>
        <w:rPr>
          <w:rFonts w:ascii="Times New Roman" w:eastAsia="Times New Roman" w:hAnsi="Times New Roman"/>
          <w:sz w:val="22"/>
        </w:rPr>
        <w:pict>
          <v:line id="_x0000_s1200" style="position:absolute;z-index:-251713024;mso-position-horizontal-relative:text;mso-position-vertical-relative:text" from=".6pt,-235.3pt" to=".6pt,117.5pt" o:userdrawn="t" strokeweight=".16931mm"/>
        </w:pict>
      </w:r>
      <w:r>
        <w:rPr>
          <w:rFonts w:ascii="Times New Roman" w:eastAsia="Times New Roman" w:hAnsi="Times New Roman"/>
          <w:sz w:val="22"/>
        </w:rPr>
        <w:pict>
          <v:line id="_x0000_s1201" style="position:absolute;z-index:-251712000;mso-position-horizontal-relative:text;mso-position-vertical-relative:text" from="41.4pt,-235.3pt" to="41.4pt,117.5pt" o:userdrawn="t" strokeweight=".48pt"/>
        </w:pict>
      </w:r>
      <w:r>
        <w:rPr>
          <w:rFonts w:ascii="Times New Roman" w:eastAsia="Times New Roman" w:hAnsi="Times New Roman"/>
          <w:sz w:val="22"/>
        </w:rPr>
        <w:pict>
          <v:line id="_x0000_s1202" style="position:absolute;z-index:-251710976;mso-position-horizontal-relative:text;mso-position-vertical-relative:text" from="350.3pt,-235.3pt" to="350.3pt,117.5pt" o:userdrawn="t" strokeweight=".48pt"/>
        </w:pict>
      </w:r>
      <w:r>
        <w:rPr>
          <w:rFonts w:ascii="Times New Roman" w:eastAsia="Times New Roman" w:hAnsi="Times New Roman"/>
          <w:sz w:val="22"/>
        </w:rPr>
        <w:pict>
          <v:line id="_x0000_s1203" style="position:absolute;z-index:-251709952;mso-position-horizontal-relative:text;mso-position-vertical-relative:text" from="479.5pt,-235.3pt" to="479.5pt,117pt" o:userdrawn="t" strokeweight=".48pt"/>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1" w:lineRule="exact"/>
        <w:rPr>
          <w:rFonts w:ascii="Times New Roman" w:eastAsia="Times New Roman" w:hAnsi="Times New Roman"/>
        </w:rPr>
      </w:pPr>
    </w:p>
    <w:p w:rsidR="00000000" w:rsidRDefault="006F13F1" w:rsidP="006F13F1">
      <w:pPr>
        <w:numPr>
          <w:ilvl w:val="0"/>
          <w:numId w:val="366"/>
        </w:numPr>
        <w:tabs>
          <w:tab w:val="left" w:pos="940"/>
        </w:tabs>
        <w:spacing w:line="0" w:lineRule="atLeast"/>
        <w:ind w:left="940" w:hanging="820"/>
        <w:rPr>
          <w:rFonts w:ascii="Times New Roman" w:eastAsia="Times New Roman" w:hAnsi="Times New Roman"/>
          <w:sz w:val="24"/>
        </w:rPr>
      </w:pPr>
      <w:r>
        <w:rPr>
          <w:rFonts w:ascii="Times New Roman" w:eastAsia="Times New Roman" w:hAnsi="Times New Roman"/>
          <w:b/>
          <w:sz w:val="24"/>
        </w:rPr>
        <w:t>Total</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04" style="position:absolute;z-index:-251708928" from=".35pt,2.4pt" to="479.25pt,2.4pt" o:userdrawn="t" strokeweight=".16931mm"/>
        </w:pict>
      </w:r>
      <w:r>
        <w:rPr>
          <w:rFonts w:ascii="Times New Roman" w:eastAsia="Times New Roman" w:hAnsi="Times New Roman"/>
          <w:sz w:val="24"/>
        </w:rPr>
        <w:pict>
          <v:rect id="_x0000_s1205" style="position:absolute;margin-left:479pt;margin-top:1.9pt;width:.95pt;height:1pt;z-index:-251707904" o:userdrawn="t" fillcolor="black" strokecolor="none"/>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3"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Schedule III</w:t>
      </w:r>
    </w:p>
    <w:p w:rsidR="00000000" w:rsidRDefault="006F13F1">
      <w:pPr>
        <w:spacing w:line="41"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Ranking of the Security Interest</w:t>
      </w:r>
    </w:p>
    <w:p w:rsidR="00000000" w:rsidRDefault="006F13F1">
      <w:pPr>
        <w:spacing w:line="365" w:lineRule="exact"/>
        <w:rPr>
          <w:rFonts w:ascii="Times New Roman" w:eastAsia="Times New Roman" w:hAnsi="Times New Roman"/>
        </w:rPr>
      </w:pPr>
    </w:p>
    <w:p w:rsidR="00000000" w:rsidRDefault="006F13F1">
      <w:pPr>
        <w:spacing w:line="271" w:lineRule="auto"/>
        <w:ind w:left="120" w:right="120"/>
        <w:jc w:val="both"/>
        <w:rPr>
          <w:rFonts w:ascii="Times New Roman" w:eastAsia="Times New Roman" w:hAnsi="Times New Roman"/>
          <w:sz w:val="24"/>
        </w:rPr>
      </w:pPr>
      <w:r>
        <w:rPr>
          <w:rFonts w:ascii="Times New Roman" w:eastAsia="Times New Roman" w:hAnsi="Times New Roman"/>
          <w:sz w:val="24"/>
        </w:rPr>
        <w:t xml:space="preserve">Assets listed under first column of the below table and described in Schedule </w:t>
      </w:r>
      <w:r>
        <w:rPr>
          <w:rFonts w:ascii="Times New Roman" w:eastAsia="Times New Roman" w:hAnsi="Times New Roman"/>
          <w:sz w:val="24"/>
        </w:rPr>
        <w:t>–</w:t>
      </w:r>
      <w:r>
        <w:rPr>
          <w:rFonts w:ascii="Times New Roman" w:eastAsia="Times New Roman" w:hAnsi="Times New Roman"/>
          <w:sz w:val="24"/>
        </w:rPr>
        <w:t xml:space="preserve"> II shall constitute security for the Facilities as per ran</w:t>
      </w:r>
      <w:r>
        <w:rPr>
          <w:rFonts w:ascii="Times New Roman" w:eastAsia="Times New Roman" w:hAnsi="Times New Roman"/>
          <w:sz w:val="24"/>
        </w:rPr>
        <w:t>king indicated against the said Charged Asset in the Second Column of the below table.</w:t>
      </w:r>
    </w:p>
    <w:p w:rsidR="00000000" w:rsidRDefault="006F13F1">
      <w:pPr>
        <w:spacing w:line="31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560"/>
        <w:gridCol w:w="2720"/>
        <w:gridCol w:w="3340"/>
      </w:tblGrid>
      <w:tr w:rsidR="00000000">
        <w:trPr>
          <w:trHeight w:val="283"/>
        </w:trPr>
        <w:tc>
          <w:tcPr>
            <w:tcW w:w="356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left="1280"/>
              <w:rPr>
                <w:rFonts w:ascii="Times New Roman" w:eastAsia="Times New Roman" w:hAnsi="Times New Roman"/>
                <w:b/>
                <w:sz w:val="24"/>
              </w:rPr>
            </w:pPr>
            <w:r>
              <w:rPr>
                <w:rFonts w:ascii="Times New Roman" w:eastAsia="Times New Roman" w:hAnsi="Times New Roman"/>
                <w:b/>
                <w:sz w:val="24"/>
              </w:rPr>
              <w:t>Asset List</w:t>
            </w:r>
          </w:p>
        </w:tc>
        <w:tc>
          <w:tcPr>
            <w:tcW w:w="2720" w:type="dxa"/>
            <w:tcBorders>
              <w:top w:val="single" w:sz="8" w:space="0" w:color="auto"/>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Floating/Fixed</w:t>
            </w:r>
          </w:p>
        </w:tc>
        <w:tc>
          <w:tcPr>
            <w:tcW w:w="3340" w:type="dxa"/>
            <w:tcBorders>
              <w:top w:val="single" w:sz="8" w:space="0" w:color="auto"/>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Ranking</w:t>
            </w:r>
          </w:p>
        </w:tc>
      </w:tr>
      <w:tr w:rsidR="00000000">
        <w:trPr>
          <w:trHeight w:val="46"/>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Current Assets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Floating</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4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Moveable Properties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51"/>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DPG Machinery</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4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Specific Equipments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4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bl>
    <w:p w:rsidR="00000000" w:rsidRDefault="006F13F1">
      <w:pPr>
        <w:rPr>
          <w:rFonts w:ascii="Times New Roman" w:eastAsia="Times New Roman" w:hAnsi="Times New Roman"/>
          <w:sz w:val="4"/>
        </w:rPr>
        <w:sectPr w:rsidR="00000000">
          <w:pgSz w:w="12240" w:h="15840"/>
          <w:pgMar w:top="1414" w:right="1320" w:bottom="1006" w:left="1320" w:header="0" w:footer="0" w:gutter="0"/>
          <w:cols w:space="0" w:equalWidth="0">
            <w:col w:w="96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560"/>
        <w:gridCol w:w="2720"/>
        <w:gridCol w:w="3340"/>
      </w:tblGrid>
      <w:tr w:rsidR="00000000">
        <w:trPr>
          <w:trHeight w:val="278"/>
        </w:trPr>
        <w:tc>
          <w:tcPr>
            <w:tcW w:w="356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left="120"/>
              <w:rPr>
                <w:rFonts w:ascii="Times New Roman" w:eastAsia="Times New Roman" w:hAnsi="Times New Roman"/>
                <w:sz w:val="24"/>
              </w:rPr>
            </w:pPr>
            <w:bookmarkStart w:id="208" w:name="page209"/>
            <w:bookmarkEnd w:id="208"/>
            <w:r>
              <w:rPr>
                <w:rFonts w:ascii="Times New Roman" w:eastAsia="Times New Roman" w:hAnsi="Times New Roman"/>
                <w:sz w:val="24"/>
              </w:rPr>
              <w:t>Account Assets</w:t>
            </w:r>
          </w:p>
        </w:tc>
        <w:tc>
          <w:tcPr>
            <w:tcW w:w="2720" w:type="dxa"/>
            <w:tcBorders>
              <w:top w:val="single" w:sz="8" w:space="0" w:color="auto"/>
              <w:right w:val="single" w:sz="8" w:space="0" w:color="auto"/>
            </w:tcBorders>
            <w:shd w:val="clear" w:color="auto" w:fill="auto"/>
            <w:vAlign w:val="bottom"/>
          </w:tcPr>
          <w:p w:rsidR="00000000" w:rsidRDefault="006F13F1">
            <w:pPr>
              <w:spacing w:line="0" w:lineRule="atLeast"/>
              <w:ind w:left="1060"/>
              <w:rPr>
                <w:rFonts w:ascii="Times New Roman" w:eastAsia="Times New Roman" w:hAnsi="Times New Roman"/>
                <w:sz w:val="24"/>
              </w:rPr>
            </w:pPr>
            <w:r>
              <w:rPr>
                <w:rFonts w:ascii="Times New Roman" w:eastAsia="Times New Roman" w:hAnsi="Times New Roman"/>
                <w:sz w:val="24"/>
              </w:rPr>
              <w:t>Fixed</w:t>
            </w:r>
          </w:p>
        </w:tc>
        <w:tc>
          <w:tcPr>
            <w:tcW w:w="3340" w:type="dxa"/>
            <w:tcBorders>
              <w:top w:val="single" w:sz="8" w:space="0" w:color="auto"/>
              <w:right w:val="single" w:sz="8" w:space="0" w:color="auto"/>
            </w:tcBorders>
            <w:shd w:val="clear" w:color="auto" w:fill="auto"/>
            <w:vAlign w:val="bottom"/>
          </w:tcPr>
          <w:p w:rsidR="00000000" w:rsidRDefault="006F13F1">
            <w:pPr>
              <w:spacing w:line="0" w:lineRule="atLeast"/>
              <w:ind w:left="420"/>
              <w:rPr>
                <w:rFonts w:ascii="Times New Roman" w:eastAsia="Times New Roman" w:hAnsi="Times New Roman"/>
                <w:sz w:val="24"/>
              </w:rPr>
            </w:pPr>
            <w:r>
              <w:rPr>
                <w:rFonts w:ascii="Times New Roman" w:eastAsia="Times New Roman" w:hAnsi="Times New Roman"/>
                <w:sz w:val="24"/>
              </w:rPr>
              <w:t>Exclusive / First / Second</w:t>
            </w:r>
          </w:p>
        </w:tc>
      </w:tr>
      <w:tr w:rsidR="00000000">
        <w:trPr>
          <w:trHeight w:val="4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60"/>
        </w:trPr>
        <w:tc>
          <w:tcPr>
            <w:tcW w:w="3560" w:type="dxa"/>
            <w:tcBorders>
              <w:left w:val="single" w:sz="8" w:space="0" w:color="auto"/>
              <w:right w:val="single" w:sz="8" w:space="0" w:color="auto"/>
            </w:tcBorders>
            <w:shd w:val="clear" w:color="auto" w:fill="auto"/>
            <w:vAlign w:val="bottom"/>
          </w:tcPr>
          <w:p w:rsidR="00000000" w:rsidRDefault="006F13F1">
            <w:pPr>
              <w:spacing w:line="260" w:lineRule="exact"/>
              <w:ind w:left="120"/>
              <w:rPr>
                <w:rFonts w:ascii="Times New Roman" w:eastAsia="Times New Roman" w:hAnsi="Times New Roman"/>
                <w:sz w:val="24"/>
              </w:rPr>
            </w:pPr>
            <w:r>
              <w:rPr>
                <w:rFonts w:ascii="Times New Roman" w:eastAsia="Times New Roman" w:hAnsi="Times New Roman"/>
                <w:sz w:val="24"/>
              </w:rPr>
              <w:t>Receivables</w:t>
            </w:r>
          </w:p>
        </w:tc>
        <w:tc>
          <w:tcPr>
            <w:tcW w:w="2720" w:type="dxa"/>
            <w:tcBorders>
              <w:right w:val="single" w:sz="8" w:space="0" w:color="auto"/>
            </w:tcBorders>
            <w:shd w:val="clear" w:color="auto" w:fill="auto"/>
            <w:vAlign w:val="bottom"/>
          </w:tcPr>
          <w:p w:rsidR="00000000" w:rsidRDefault="006F13F1">
            <w:pPr>
              <w:spacing w:line="260" w:lineRule="exact"/>
              <w:ind w:left="1060"/>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60" w:lineRule="exact"/>
              <w:ind w:left="420"/>
              <w:rPr>
                <w:rFonts w:ascii="Times New Roman" w:eastAsia="Times New Roman" w:hAnsi="Times New Roman"/>
                <w:sz w:val="24"/>
              </w:rPr>
            </w:pPr>
            <w:r>
              <w:rPr>
                <w:rFonts w:ascii="Times New Roman" w:eastAsia="Times New Roman" w:hAnsi="Times New Roman"/>
                <w:sz w:val="24"/>
              </w:rPr>
              <w:t>Exclusive / First / Second</w:t>
            </w:r>
          </w:p>
        </w:tc>
      </w:tr>
      <w:tr w:rsidR="00000000">
        <w:trPr>
          <w:trHeight w:val="4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Specific Assets</w:t>
            </w:r>
          </w:p>
        </w:tc>
        <w:tc>
          <w:tcPr>
            <w:tcW w:w="2720" w:type="dxa"/>
            <w:tcBorders>
              <w:right w:val="single" w:sz="8" w:space="0" w:color="auto"/>
            </w:tcBorders>
            <w:shd w:val="clear" w:color="auto" w:fill="auto"/>
            <w:vAlign w:val="bottom"/>
          </w:tcPr>
          <w:p w:rsidR="00000000" w:rsidRDefault="006F13F1">
            <w:pPr>
              <w:spacing w:line="258" w:lineRule="exact"/>
              <w:ind w:left="1060"/>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ind w:left="420"/>
              <w:rPr>
                <w:rFonts w:ascii="Times New Roman" w:eastAsia="Times New Roman" w:hAnsi="Times New Roman"/>
                <w:sz w:val="24"/>
              </w:rPr>
            </w:pPr>
            <w:r>
              <w:rPr>
                <w:rFonts w:ascii="Times New Roman" w:eastAsia="Times New Roman" w:hAnsi="Times New Roman"/>
                <w:sz w:val="24"/>
              </w:rPr>
              <w:t>Exclusive / First / Second</w:t>
            </w:r>
          </w:p>
        </w:tc>
      </w:tr>
      <w:tr w:rsidR="00000000">
        <w:trPr>
          <w:trHeight w:val="4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bl>
    <w:p w:rsidR="00000000" w:rsidRDefault="006F13F1">
      <w:pPr>
        <w:spacing w:line="321"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32"/>
          <w:u w:val="single"/>
          <w:vertAlign w:val="superscript"/>
        </w:rPr>
      </w:pPr>
      <w:r>
        <w:rPr>
          <w:rFonts w:ascii="Times New Roman" w:eastAsia="Times New Roman" w:hAnsi="Times New Roman"/>
          <w:b/>
          <w:sz w:val="24"/>
          <w:u w:val="single"/>
        </w:rPr>
        <w:t>Sc</w:t>
      </w:r>
      <w:r>
        <w:rPr>
          <w:rFonts w:ascii="Times New Roman" w:eastAsia="Times New Roman" w:hAnsi="Times New Roman"/>
          <w:b/>
          <w:sz w:val="24"/>
          <w:u w:val="single"/>
        </w:rPr>
        <w:t>hedule IV: Existing Charge Holders</w:t>
      </w:r>
      <w:r>
        <w:rPr>
          <w:rFonts w:ascii="Times New Roman" w:eastAsia="Times New Roman" w:hAnsi="Times New Roman"/>
          <w:b/>
          <w:sz w:val="32"/>
          <w:u w:val="single"/>
          <w:vertAlign w:val="superscript"/>
        </w:rPr>
        <w:t>20</w:t>
      </w:r>
    </w:p>
    <w:p w:rsidR="00000000" w:rsidRDefault="006F13F1">
      <w:pPr>
        <w:spacing w:line="24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80"/>
        <w:gridCol w:w="5360"/>
        <w:gridCol w:w="3180"/>
      </w:tblGrid>
      <w:tr w:rsidR="00000000">
        <w:trPr>
          <w:trHeight w:val="283"/>
        </w:trPr>
        <w:tc>
          <w:tcPr>
            <w:tcW w:w="108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right="140"/>
              <w:jc w:val="right"/>
              <w:rPr>
                <w:rFonts w:ascii="Times New Roman" w:eastAsia="Times New Roman" w:hAnsi="Times New Roman"/>
                <w:b/>
                <w:sz w:val="24"/>
              </w:rPr>
            </w:pPr>
            <w:r>
              <w:rPr>
                <w:rFonts w:ascii="Times New Roman" w:eastAsia="Times New Roman" w:hAnsi="Times New Roman"/>
                <w:b/>
                <w:sz w:val="24"/>
              </w:rPr>
              <w:t>S.No.</w:t>
            </w:r>
          </w:p>
        </w:tc>
        <w:tc>
          <w:tcPr>
            <w:tcW w:w="5360" w:type="dxa"/>
            <w:tcBorders>
              <w:top w:val="single" w:sz="8" w:space="0" w:color="auto"/>
              <w:right w:val="single" w:sz="8" w:space="0" w:color="auto"/>
            </w:tcBorders>
            <w:shd w:val="clear" w:color="auto" w:fill="auto"/>
            <w:vAlign w:val="bottom"/>
          </w:tcPr>
          <w:p w:rsidR="00000000" w:rsidRDefault="006F13F1">
            <w:pPr>
              <w:spacing w:line="0" w:lineRule="atLeast"/>
              <w:ind w:left="2160"/>
              <w:rPr>
                <w:rFonts w:ascii="Times New Roman" w:eastAsia="Times New Roman" w:hAnsi="Times New Roman"/>
                <w:b/>
                <w:sz w:val="24"/>
              </w:rPr>
            </w:pPr>
            <w:r>
              <w:rPr>
                <w:rFonts w:ascii="Times New Roman" w:eastAsia="Times New Roman" w:hAnsi="Times New Roman"/>
                <w:b/>
                <w:sz w:val="24"/>
              </w:rPr>
              <w:t>Asset List</w:t>
            </w:r>
          </w:p>
        </w:tc>
        <w:tc>
          <w:tcPr>
            <w:tcW w:w="3180" w:type="dxa"/>
            <w:tcBorders>
              <w:top w:val="single" w:sz="8" w:space="0" w:color="auto"/>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Name of the Existing</w:t>
            </w:r>
          </w:p>
        </w:tc>
      </w:tr>
      <w:tr w:rsidR="00000000">
        <w:trPr>
          <w:trHeight w:val="319"/>
        </w:trPr>
        <w:tc>
          <w:tcPr>
            <w:tcW w:w="10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Charge Holders</w:t>
            </w:r>
          </w:p>
        </w:tc>
      </w:tr>
      <w:tr w:rsidR="00000000">
        <w:trPr>
          <w:trHeight w:val="44"/>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r>
      <w:tr w:rsidR="00000000">
        <w:trPr>
          <w:trHeight w:val="258"/>
        </w:trPr>
        <w:tc>
          <w:tcPr>
            <w:tcW w:w="1080" w:type="dxa"/>
            <w:tcBorders>
              <w:left w:val="single" w:sz="8" w:space="0" w:color="auto"/>
              <w:right w:val="single" w:sz="8" w:space="0" w:color="auto"/>
            </w:tcBorders>
            <w:shd w:val="clear" w:color="auto" w:fill="auto"/>
            <w:vAlign w:val="bottom"/>
          </w:tcPr>
          <w:p w:rsidR="00000000" w:rsidRDefault="006F13F1">
            <w:pPr>
              <w:spacing w:line="258" w:lineRule="exact"/>
              <w:ind w:right="480"/>
              <w:jc w:val="right"/>
              <w:rPr>
                <w:rFonts w:ascii="Times New Roman" w:eastAsia="Times New Roman" w:hAnsi="Times New Roman"/>
                <w:sz w:val="24"/>
              </w:rPr>
            </w:pPr>
            <w:r>
              <w:rPr>
                <w:rFonts w:ascii="Times New Roman" w:eastAsia="Times New Roman" w:hAnsi="Times New Roman"/>
                <w:sz w:val="24"/>
              </w:rPr>
              <w:t>1.</w:t>
            </w:r>
          </w:p>
        </w:tc>
        <w:tc>
          <w:tcPr>
            <w:tcW w:w="536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Current Assets</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1080" w:type="dxa"/>
            <w:tcBorders>
              <w:left w:val="single" w:sz="8" w:space="0" w:color="auto"/>
              <w:right w:val="single" w:sz="8" w:space="0" w:color="auto"/>
            </w:tcBorders>
            <w:shd w:val="clear" w:color="auto" w:fill="auto"/>
            <w:vAlign w:val="bottom"/>
          </w:tcPr>
          <w:p w:rsidR="00000000" w:rsidRDefault="006F13F1">
            <w:pPr>
              <w:spacing w:line="258" w:lineRule="exact"/>
              <w:ind w:right="480"/>
              <w:jc w:val="right"/>
              <w:rPr>
                <w:rFonts w:ascii="Times New Roman" w:eastAsia="Times New Roman" w:hAnsi="Times New Roman"/>
                <w:sz w:val="24"/>
              </w:rPr>
            </w:pPr>
            <w:r>
              <w:rPr>
                <w:rFonts w:ascii="Times New Roman" w:eastAsia="Times New Roman" w:hAnsi="Times New Roman"/>
                <w:sz w:val="24"/>
              </w:rPr>
              <w:t>2.</w:t>
            </w:r>
          </w:p>
        </w:tc>
        <w:tc>
          <w:tcPr>
            <w:tcW w:w="536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Moveable Properties</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1"/>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1080" w:type="dxa"/>
            <w:tcBorders>
              <w:left w:val="single" w:sz="8" w:space="0" w:color="auto"/>
              <w:right w:val="single" w:sz="8" w:space="0" w:color="auto"/>
            </w:tcBorders>
            <w:shd w:val="clear" w:color="auto" w:fill="auto"/>
            <w:vAlign w:val="bottom"/>
          </w:tcPr>
          <w:p w:rsidR="00000000" w:rsidRDefault="006F13F1">
            <w:pPr>
              <w:spacing w:line="258" w:lineRule="exact"/>
              <w:ind w:right="480"/>
              <w:jc w:val="right"/>
              <w:rPr>
                <w:rFonts w:ascii="Times New Roman" w:eastAsia="Times New Roman" w:hAnsi="Times New Roman"/>
                <w:sz w:val="24"/>
              </w:rPr>
            </w:pPr>
            <w:r>
              <w:rPr>
                <w:rFonts w:ascii="Times New Roman" w:eastAsia="Times New Roman" w:hAnsi="Times New Roman"/>
                <w:sz w:val="24"/>
              </w:rPr>
              <w:t>3.</w:t>
            </w:r>
          </w:p>
        </w:tc>
        <w:tc>
          <w:tcPr>
            <w:tcW w:w="536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DPG Machinery</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9"/>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1080" w:type="dxa"/>
            <w:tcBorders>
              <w:left w:val="single" w:sz="8" w:space="0" w:color="auto"/>
              <w:right w:val="single" w:sz="8" w:space="0" w:color="auto"/>
            </w:tcBorders>
            <w:shd w:val="clear" w:color="auto" w:fill="auto"/>
            <w:vAlign w:val="bottom"/>
          </w:tcPr>
          <w:p w:rsidR="00000000" w:rsidRDefault="006F13F1">
            <w:pPr>
              <w:spacing w:line="258" w:lineRule="exact"/>
              <w:ind w:right="480"/>
              <w:jc w:val="right"/>
              <w:rPr>
                <w:rFonts w:ascii="Times New Roman" w:eastAsia="Times New Roman" w:hAnsi="Times New Roman"/>
                <w:sz w:val="24"/>
              </w:rPr>
            </w:pPr>
            <w:r>
              <w:rPr>
                <w:rFonts w:ascii="Times New Roman" w:eastAsia="Times New Roman" w:hAnsi="Times New Roman"/>
                <w:sz w:val="24"/>
              </w:rPr>
              <w:t>4.</w:t>
            </w:r>
          </w:p>
        </w:tc>
        <w:tc>
          <w:tcPr>
            <w:tcW w:w="536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Specific Equipments</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60"/>
        </w:trPr>
        <w:tc>
          <w:tcPr>
            <w:tcW w:w="1080" w:type="dxa"/>
            <w:tcBorders>
              <w:left w:val="single" w:sz="8" w:space="0" w:color="auto"/>
              <w:right w:val="single" w:sz="8" w:space="0" w:color="auto"/>
            </w:tcBorders>
            <w:shd w:val="clear" w:color="auto" w:fill="auto"/>
            <w:vAlign w:val="bottom"/>
          </w:tcPr>
          <w:p w:rsidR="00000000" w:rsidRDefault="006F13F1">
            <w:pPr>
              <w:spacing w:line="260" w:lineRule="exact"/>
              <w:ind w:right="480"/>
              <w:jc w:val="right"/>
              <w:rPr>
                <w:rFonts w:ascii="Times New Roman" w:eastAsia="Times New Roman" w:hAnsi="Times New Roman"/>
                <w:sz w:val="24"/>
              </w:rPr>
            </w:pPr>
            <w:r>
              <w:rPr>
                <w:rFonts w:ascii="Times New Roman" w:eastAsia="Times New Roman" w:hAnsi="Times New Roman"/>
                <w:sz w:val="24"/>
              </w:rPr>
              <w:t>5.</w:t>
            </w:r>
          </w:p>
        </w:tc>
        <w:tc>
          <w:tcPr>
            <w:tcW w:w="5360" w:type="dxa"/>
            <w:tcBorders>
              <w:right w:val="single" w:sz="8" w:space="0" w:color="auto"/>
            </w:tcBorders>
            <w:shd w:val="clear" w:color="auto" w:fill="auto"/>
            <w:vAlign w:val="bottom"/>
          </w:tcPr>
          <w:p w:rsidR="00000000" w:rsidRDefault="006F13F1">
            <w:pPr>
              <w:spacing w:line="260" w:lineRule="exact"/>
              <w:ind w:left="100"/>
              <w:rPr>
                <w:rFonts w:ascii="Times New Roman" w:eastAsia="Times New Roman" w:hAnsi="Times New Roman"/>
                <w:sz w:val="24"/>
              </w:rPr>
            </w:pPr>
            <w:r>
              <w:rPr>
                <w:rFonts w:ascii="Times New Roman" w:eastAsia="Times New Roman" w:hAnsi="Times New Roman"/>
                <w:sz w:val="24"/>
              </w:rPr>
              <w:t>Account Assets</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1080" w:type="dxa"/>
            <w:tcBorders>
              <w:left w:val="single" w:sz="8" w:space="0" w:color="auto"/>
              <w:right w:val="single" w:sz="8" w:space="0" w:color="auto"/>
            </w:tcBorders>
            <w:shd w:val="clear" w:color="auto" w:fill="auto"/>
            <w:vAlign w:val="bottom"/>
          </w:tcPr>
          <w:p w:rsidR="00000000" w:rsidRDefault="006F13F1">
            <w:pPr>
              <w:spacing w:line="258" w:lineRule="exact"/>
              <w:ind w:right="480"/>
              <w:jc w:val="right"/>
              <w:rPr>
                <w:rFonts w:ascii="Times New Roman" w:eastAsia="Times New Roman" w:hAnsi="Times New Roman"/>
                <w:sz w:val="24"/>
              </w:rPr>
            </w:pPr>
            <w:r>
              <w:rPr>
                <w:rFonts w:ascii="Times New Roman" w:eastAsia="Times New Roman" w:hAnsi="Times New Roman"/>
                <w:sz w:val="24"/>
              </w:rPr>
              <w:t>6.</w:t>
            </w:r>
          </w:p>
        </w:tc>
        <w:tc>
          <w:tcPr>
            <w:tcW w:w="536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Receivables</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8"/>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8"/>
        </w:trPr>
        <w:tc>
          <w:tcPr>
            <w:tcW w:w="1080" w:type="dxa"/>
            <w:tcBorders>
              <w:left w:val="single" w:sz="8" w:space="0" w:color="auto"/>
              <w:right w:val="single" w:sz="8" w:space="0" w:color="auto"/>
            </w:tcBorders>
            <w:shd w:val="clear" w:color="auto" w:fill="auto"/>
            <w:vAlign w:val="bottom"/>
          </w:tcPr>
          <w:p w:rsidR="00000000" w:rsidRDefault="006F13F1">
            <w:pPr>
              <w:spacing w:line="258" w:lineRule="exact"/>
              <w:ind w:right="480"/>
              <w:jc w:val="right"/>
              <w:rPr>
                <w:rFonts w:ascii="Times New Roman" w:eastAsia="Times New Roman" w:hAnsi="Times New Roman"/>
                <w:sz w:val="24"/>
              </w:rPr>
            </w:pPr>
            <w:r>
              <w:rPr>
                <w:rFonts w:ascii="Times New Roman" w:eastAsia="Times New Roman" w:hAnsi="Times New Roman"/>
                <w:sz w:val="24"/>
              </w:rPr>
              <w:t>7.</w:t>
            </w:r>
          </w:p>
        </w:tc>
        <w:tc>
          <w:tcPr>
            <w:tcW w:w="536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Spec</w:t>
            </w:r>
            <w:r>
              <w:rPr>
                <w:rFonts w:ascii="Times New Roman" w:eastAsia="Times New Roman" w:hAnsi="Times New Roman"/>
                <w:sz w:val="24"/>
              </w:rPr>
              <w:t>ific Assets</w:t>
            </w:r>
          </w:p>
        </w:tc>
        <w:tc>
          <w:tcPr>
            <w:tcW w:w="31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1"/>
        </w:trPr>
        <w:tc>
          <w:tcPr>
            <w:tcW w:w="10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31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4"/>
        </w:rPr>
        <w:pict>
          <v:line id="_x0000_s1206" style="position:absolute;z-index:-251706880;mso-position-horizontal-relative:text;mso-position-vertical-relative:text" from="6pt,385.9pt" to="150pt,385.9pt" o:userdrawn="t" strokeweight=".21164mm"/>
        </w:pict>
      </w:r>
    </w:p>
    <w:p w:rsidR="00000000" w:rsidRDefault="006F13F1">
      <w:pPr>
        <w:spacing w:line="20" w:lineRule="exact"/>
        <w:rPr>
          <w:rFonts w:ascii="Times New Roman" w:eastAsia="Times New Roman" w:hAnsi="Times New Roman"/>
        </w:rPr>
        <w:sectPr w:rsidR="00000000">
          <w:pgSz w:w="12240" w:h="15840"/>
          <w:pgMar w:top="1420" w:right="1320" w:bottom="878" w:left="1320" w:header="0" w:footer="0" w:gutter="0"/>
          <w:cols w:space="0" w:equalWidth="0">
            <w:col w:w="960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31" w:lineRule="exact"/>
        <w:rPr>
          <w:rFonts w:ascii="Times New Roman" w:eastAsia="Times New Roman" w:hAnsi="Times New Roman"/>
        </w:rPr>
      </w:pPr>
    </w:p>
    <w:p w:rsidR="00000000" w:rsidRDefault="006F13F1" w:rsidP="006F13F1">
      <w:pPr>
        <w:numPr>
          <w:ilvl w:val="0"/>
          <w:numId w:val="367"/>
        </w:numPr>
        <w:spacing w:line="0" w:lineRule="atLeast"/>
        <w:ind w:left="340" w:hanging="220"/>
        <w:rPr>
          <w:rFonts w:ascii="Bookman Old Style" w:eastAsia="Bookman Old Style" w:hAnsi="Bookman Old Style"/>
          <w:sz w:val="13"/>
        </w:rPr>
      </w:pPr>
      <w:r>
        <w:rPr>
          <w:rFonts w:ascii="Bookman Old Style" w:eastAsia="Bookman Old Style" w:hAnsi="Bookman Old Style"/>
        </w:rPr>
        <w:t>Note: To be retained in case there are existing chargeholders.</w:t>
      </w:r>
    </w:p>
    <w:p w:rsidR="00000000" w:rsidRDefault="006F13F1">
      <w:pPr>
        <w:tabs>
          <w:tab w:val="left" w:pos="340"/>
        </w:tabs>
        <w:spacing w:line="0" w:lineRule="atLeast"/>
        <w:ind w:left="340" w:hanging="220"/>
        <w:rPr>
          <w:rFonts w:ascii="Bookman Old Style" w:eastAsia="Bookman Old Style" w:hAnsi="Bookman Old Style"/>
          <w:sz w:val="13"/>
        </w:rPr>
        <w:sectPr w:rsidR="00000000">
          <w:type w:val="continuous"/>
          <w:pgSz w:w="12240" w:h="15840"/>
          <w:pgMar w:top="1420" w:right="1320" w:bottom="878" w:left="1320" w:header="0" w:footer="0" w:gutter="0"/>
          <w:cols w:space="0" w:equalWidth="0">
            <w:col w:w="9600"/>
          </w:cols>
          <w:docGrid w:linePitch="360"/>
        </w:sectPr>
      </w:pPr>
    </w:p>
    <w:p w:rsidR="00000000" w:rsidRDefault="006F13F1">
      <w:pPr>
        <w:spacing w:line="312" w:lineRule="exact"/>
        <w:rPr>
          <w:rFonts w:ascii="Times New Roman" w:eastAsia="Times New Roman" w:hAnsi="Times New Roman"/>
        </w:rPr>
      </w:pPr>
      <w:bookmarkStart w:id="209" w:name="page210"/>
      <w:bookmarkEnd w:id="209"/>
    </w:p>
    <w:p w:rsidR="00000000" w:rsidRDefault="006F13F1">
      <w:pPr>
        <w:spacing w:line="0" w:lineRule="atLeast"/>
        <w:rPr>
          <w:rFonts w:ascii="Times New Roman" w:eastAsia="Times New Roman" w:hAnsi="Times New Roman"/>
          <w:i/>
          <w:u w:val="single"/>
        </w:rPr>
      </w:pPr>
      <w:r>
        <w:rPr>
          <w:rFonts w:ascii="Times New Roman" w:eastAsia="Times New Roman" w:hAnsi="Times New Roman"/>
          <w:i/>
          <w:u w:val="single"/>
        </w:rPr>
        <w:t xml:space="preserve">SCHEDULE </w:t>
      </w:r>
      <w:r>
        <w:rPr>
          <w:rFonts w:ascii="Times New Roman" w:eastAsia="Times New Roman" w:hAnsi="Times New Roman"/>
          <w:i/>
          <w:u w:val="single"/>
        </w:rPr>
        <w:t>–</w:t>
      </w:r>
      <w:r>
        <w:rPr>
          <w:rFonts w:ascii="Times New Roman" w:eastAsia="Times New Roman" w:hAnsi="Times New Roman"/>
          <w:i/>
          <w:u w:val="single"/>
        </w:rPr>
        <w:t xml:space="preserve"> V</w:t>
      </w:r>
    </w:p>
    <w:p w:rsidR="00000000" w:rsidRDefault="006F13F1">
      <w:pPr>
        <w:spacing w:line="37" w:lineRule="exact"/>
        <w:rPr>
          <w:rFonts w:ascii="Times New Roman" w:eastAsia="Times New Roman" w:hAnsi="Times New Roman"/>
        </w:rPr>
      </w:pPr>
    </w:p>
    <w:p w:rsidR="00000000" w:rsidRDefault="006F13F1">
      <w:pPr>
        <w:spacing w:line="0" w:lineRule="atLeast"/>
        <w:ind w:right="-99"/>
        <w:jc w:val="center"/>
        <w:rPr>
          <w:rFonts w:ascii="Times New Roman" w:eastAsia="Times New Roman" w:hAnsi="Times New Roman"/>
          <w:b/>
          <w:sz w:val="24"/>
        </w:rPr>
      </w:pPr>
      <w:r>
        <w:rPr>
          <w:rFonts w:ascii="Times New Roman" w:eastAsia="Times New Roman" w:hAnsi="Times New Roman"/>
          <w:b/>
          <w:sz w:val="24"/>
        </w:rPr>
        <w:t>(Description of Assets listed under Schedule IV hereinabove)</w:t>
      </w:r>
    </w:p>
    <w:p w:rsidR="00000000" w:rsidRDefault="006F13F1">
      <w:pPr>
        <w:spacing w:line="38" w:lineRule="exact"/>
        <w:rPr>
          <w:rFonts w:ascii="Times New Roman" w:eastAsia="Times New Roman" w:hAnsi="Times New Roman"/>
        </w:rPr>
      </w:pPr>
    </w:p>
    <w:p w:rsidR="00000000" w:rsidRDefault="006F13F1">
      <w:pPr>
        <w:spacing w:line="0" w:lineRule="atLeast"/>
        <w:ind w:right="-99"/>
        <w:jc w:val="center"/>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i/>
          <w:sz w:val="24"/>
        </w:rPr>
        <w:t>Note:</w:t>
      </w:r>
      <w:r>
        <w:rPr>
          <w:rFonts w:ascii="Times New Roman" w:eastAsia="Times New Roman" w:hAnsi="Times New Roman"/>
          <w:i/>
          <w:sz w:val="24"/>
        </w:rPr>
        <w:t xml:space="preserve"> </w:t>
      </w:r>
      <w:r>
        <w:rPr>
          <w:rFonts w:ascii="Times New Roman" w:eastAsia="Times New Roman" w:hAnsi="Times New Roman"/>
          <w:i/>
          <w:sz w:val="24"/>
        </w:rPr>
        <w:t>To be appropriately modified based on the securi</w:t>
      </w:r>
      <w:r>
        <w:rPr>
          <w:rFonts w:ascii="Times New Roman" w:eastAsia="Times New Roman" w:hAnsi="Times New Roman"/>
          <w:i/>
          <w:sz w:val="24"/>
        </w:rPr>
        <w:t>ty package for the transaction</w:t>
      </w:r>
      <w:r>
        <w:rPr>
          <w:rFonts w:ascii="Times New Roman" w:eastAsia="Times New Roman" w:hAnsi="Times New Roman"/>
          <w:sz w:val="24"/>
        </w:rPr>
        <w:t>.]</w:t>
      </w:r>
    </w:p>
    <w:p w:rsidR="00000000" w:rsidRDefault="006F13F1">
      <w:pPr>
        <w:spacing w:line="362" w:lineRule="exact"/>
        <w:rPr>
          <w:rFonts w:ascii="Times New Roman" w:eastAsia="Times New Roman" w:hAnsi="Times New Roman"/>
        </w:rPr>
      </w:pPr>
    </w:p>
    <w:p w:rsidR="00000000" w:rsidRDefault="006F13F1" w:rsidP="006F13F1">
      <w:pPr>
        <w:numPr>
          <w:ilvl w:val="0"/>
          <w:numId w:val="368"/>
        </w:numPr>
        <w:tabs>
          <w:tab w:val="left" w:pos="640"/>
        </w:tabs>
        <w:spacing w:line="0" w:lineRule="atLeast"/>
        <w:ind w:left="640" w:hanging="540"/>
        <w:rPr>
          <w:rFonts w:ascii="Times New Roman" w:eastAsia="Times New Roman" w:hAnsi="Times New Roman"/>
          <w:b/>
          <w:sz w:val="24"/>
        </w:rPr>
      </w:pPr>
      <w:r>
        <w:rPr>
          <w:rFonts w:ascii="Times New Roman" w:eastAsia="Times New Roman" w:hAnsi="Times New Roman"/>
          <w:b/>
          <w:sz w:val="24"/>
        </w:rPr>
        <w:t>Current Assets :</w:t>
      </w:r>
    </w:p>
    <w:p w:rsidR="00000000" w:rsidRDefault="006F13F1">
      <w:pPr>
        <w:spacing w:line="36" w:lineRule="exact"/>
        <w:rPr>
          <w:rFonts w:ascii="Times New Roman" w:eastAsia="Times New Roman" w:hAnsi="Times New Roman"/>
          <w:b/>
          <w:sz w:val="24"/>
        </w:rPr>
      </w:pPr>
    </w:p>
    <w:p w:rsidR="00000000" w:rsidRDefault="006F13F1">
      <w:pPr>
        <w:spacing w:line="0" w:lineRule="atLeast"/>
        <w:ind w:left="640"/>
        <w:rPr>
          <w:rFonts w:ascii="Times New Roman" w:eastAsia="Times New Roman" w:hAnsi="Times New Roman"/>
          <w:sz w:val="24"/>
        </w:rPr>
      </w:pPr>
      <w:r>
        <w:rPr>
          <w:rFonts w:ascii="Times New Roman" w:eastAsia="Times New Roman" w:hAnsi="Times New Roman"/>
          <w:sz w:val="24"/>
        </w:rPr>
        <w:t>The whole of the Security Provider's  stocks of raw materials, goods-in-process, semi-</w:t>
      </w:r>
    </w:p>
    <w:p w:rsidR="00000000" w:rsidRDefault="006F13F1">
      <w:pPr>
        <w:spacing w:line="55" w:lineRule="exact"/>
        <w:rPr>
          <w:rFonts w:ascii="Times New Roman" w:eastAsia="Times New Roman" w:hAnsi="Times New Roman"/>
        </w:rPr>
      </w:pPr>
    </w:p>
    <w:p w:rsidR="00000000" w:rsidRDefault="006F13F1">
      <w:pPr>
        <w:spacing w:line="262" w:lineRule="auto"/>
        <w:ind w:left="640"/>
        <w:jc w:val="both"/>
        <w:rPr>
          <w:rFonts w:ascii="Times New Roman" w:eastAsia="Times New Roman" w:hAnsi="Times New Roman"/>
          <w:sz w:val="32"/>
          <w:vertAlign w:val="superscript"/>
        </w:rPr>
      </w:pPr>
      <w:r>
        <w:rPr>
          <w:rFonts w:ascii="Times New Roman" w:eastAsia="Times New Roman" w:hAnsi="Times New Roman"/>
          <w:sz w:val="24"/>
        </w:rPr>
        <w:t>finished and finished goods, consumable stores and spares and such other movables, including book debts, bills, whet</w:t>
      </w:r>
      <w:r>
        <w:rPr>
          <w:rFonts w:ascii="Times New Roman" w:eastAsia="Times New Roman" w:hAnsi="Times New Roman"/>
          <w:sz w:val="24"/>
        </w:rPr>
        <w:t xml:space="preserve">her documentary or clean, both present and future, whether in the possession or under the control of the Security Provider or not, whether now lying loose or in cases or which are now lying or stored in or about or shall hereafter from time to time during </w:t>
      </w:r>
      <w:r>
        <w:rPr>
          <w:rFonts w:ascii="Times New Roman" w:eastAsia="Times New Roman" w:hAnsi="Times New Roman"/>
          <w:sz w:val="24"/>
        </w:rPr>
        <w:t>the continuance of these presents be brought into or upon or be stored or be in or about all the Security Provider's factories, premises and godowns situate at</w:t>
      </w:r>
      <w:r>
        <w:rPr>
          <w:rFonts w:ascii="Times New Roman" w:eastAsia="Times New Roman" w:hAnsi="Times New Roman"/>
          <w:sz w:val="32"/>
        </w:rPr>
        <w:t xml:space="preserve"> </w:t>
      </w:r>
      <w:r>
        <w:rPr>
          <w:rFonts w:ascii="Times New Roman" w:eastAsia="Times New Roman" w:hAnsi="Times New Roman"/>
          <w:sz w:val="32"/>
          <w:vertAlign w:val="superscript"/>
        </w:rPr>
        <w:t>21</w:t>
      </w:r>
    </w:p>
    <w:p w:rsidR="00000000" w:rsidRDefault="006F13F1">
      <w:pPr>
        <w:spacing w:line="225" w:lineRule="auto"/>
        <w:ind w:left="640"/>
        <w:rPr>
          <w:rFonts w:ascii="Times New Roman" w:eastAsia="Times New Roman" w:hAnsi="Times New Roman"/>
          <w:sz w:val="24"/>
        </w:rPr>
      </w:pPr>
      <w:r>
        <w:rPr>
          <w:rFonts w:ascii="Times New Roman" w:eastAsia="Times New Roman" w:hAnsi="Times New Roman"/>
          <w:sz w:val="24"/>
        </w:rPr>
        <w:t>_______________________ or wherever else the same may be or be held by any party to</w:t>
      </w:r>
    </w:p>
    <w:p w:rsidR="00000000" w:rsidRDefault="006F13F1">
      <w:pPr>
        <w:spacing w:line="54" w:lineRule="exact"/>
        <w:rPr>
          <w:rFonts w:ascii="Times New Roman" w:eastAsia="Times New Roman" w:hAnsi="Times New Roman"/>
        </w:rPr>
      </w:pPr>
    </w:p>
    <w:p w:rsidR="00000000" w:rsidRDefault="006F13F1">
      <w:pPr>
        <w:spacing w:line="271" w:lineRule="auto"/>
        <w:ind w:left="640"/>
        <w:jc w:val="both"/>
        <w:rPr>
          <w:rFonts w:ascii="Times New Roman" w:eastAsia="Times New Roman" w:hAnsi="Times New Roman"/>
          <w:sz w:val="24"/>
        </w:rPr>
      </w:pPr>
      <w:r>
        <w:rPr>
          <w:rFonts w:ascii="Times New Roman" w:eastAsia="Times New Roman" w:hAnsi="Times New Roman"/>
          <w:sz w:val="24"/>
        </w:rPr>
        <w:t>the orde</w:t>
      </w:r>
      <w:r>
        <w:rPr>
          <w:rFonts w:ascii="Times New Roman" w:eastAsia="Times New Roman" w:hAnsi="Times New Roman"/>
          <w:sz w:val="24"/>
        </w:rPr>
        <w:t xml:space="preserve">r or disposition of the Security Provider or in the course of transit or on high seas or on order or delivery (referred to as the </w:t>
      </w:r>
      <w:r>
        <w:rPr>
          <w:rFonts w:ascii="Times New Roman" w:eastAsia="Times New Roman" w:hAnsi="Times New Roman"/>
          <w:sz w:val="24"/>
        </w:rPr>
        <w:t>“</w:t>
      </w:r>
      <w:r>
        <w:rPr>
          <w:rFonts w:ascii="Times New Roman" w:eastAsia="Times New Roman" w:hAnsi="Times New Roman"/>
          <w:b/>
          <w:sz w:val="24"/>
        </w:rPr>
        <w:t>Current Assets</w:t>
      </w:r>
      <w:r>
        <w:rPr>
          <w:rFonts w:ascii="Times New Roman" w:eastAsia="Times New Roman" w:hAnsi="Times New Roman"/>
          <w:sz w:val="24"/>
        </w:rPr>
        <w:t>”, which expression shall, as the context may permit or require, mean any or each of such Current Assets).</w:t>
      </w:r>
    </w:p>
    <w:p w:rsidR="00000000" w:rsidRDefault="006F13F1">
      <w:pPr>
        <w:spacing w:line="327" w:lineRule="exact"/>
        <w:rPr>
          <w:rFonts w:ascii="Times New Roman" w:eastAsia="Times New Roman" w:hAnsi="Times New Roman"/>
        </w:rPr>
      </w:pPr>
    </w:p>
    <w:p w:rsidR="00000000" w:rsidRDefault="006F13F1" w:rsidP="006F13F1">
      <w:pPr>
        <w:numPr>
          <w:ilvl w:val="0"/>
          <w:numId w:val="369"/>
        </w:numPr>
        <w:tabs>
          <w:tab w:val="left" w:pos="640"/>
        </w:tabs>
        <w:spacing w:line="0" w:lineRule="atLeast"/>
        <w:ind w:left="640" w:hanging="540"/>
        <w:rPr>
          <w:rFonts w:ascii="Times New Roman" w:eastAsia="Times New Roman" w:hAnsi="Times New Roman"/>
          <w:b/>
          <w:sz w:val="24"/>
        </w:rPr>
      </w:pPr>
      <w:r>
        <w:rPr>
          <w:rFonts w:ascii="Times New Roman" w:eastAsia="Times New Roman" w:hAnsi="Times New Roman"/>
          <w:b/>
          <w:sz w:val="24"/>
        </w:rPr>
        <w:t>Mov</w:t>
      </w:r>
      <w:r>
        <w:rPr>
          <w:rFonts w:ascii="Times New Roman" w:eastAsia="Times New Roman" w:hAnsi="Times New Roman"/>
          <w:b/>
          <w:sz w:val="24"/>
        </w:rPr>
        <w:t>eable Properties :</w:t>
      </w:r>
    </w:p>
    <w:p w:rsidR="00000000" w:rsidRDefault="006F13F1">
      <w:pPr>
        <w:spacing w:line="48" w:lineRule="exact"/>
        <w:rPr>
          <w:rFonts w:ascii="Times New Roman" w:eastAsia="Times New Roman" w:hAnsi="Times New Roman"/>
          <w:b/>
          <w:sz w:val="24"/>
        </w:rPr>
      </w:pPr>
    </w:p>
    <w:p w:rsidR="00000000" w:rsidRDefault="006F13F1">
      <w:pPr>
        <w:spacing w:line="274" w:lineRule="auto"/>
        <w:ind w:left="640"/>
        <w:jc w:val="both"/>
        <w:rPr>
          <w:rFonts w:ascii="Times New Roman" w:eastAsia="Times New Roman" w:hAnsi="Times New Roman"/>
          <w:sz w:val="24"/>
        </w:rPr>
      </w:pPr>
      <w:r>
        <w:rPr>
          <w:rFonts w:ascii="Times New Roman" w:eastAsia="Times New Roman" w:hAnsi="Times New Roman"/>
          <w:sz w:val="24"/>
        </w:rPr>
        <w:t xml:space="preserve">The whole of the Security Provider's moveable properties (save and except Current Assets) including its movable plant and machinery, machinery spares, tools and accessories, non </w:t>
      </w:r>
      <w:r>
        <w:rPr>
          <w:rFonts w:ascii="Times New Roman" w:eastAsia="Times New Roman" w:hAnsi="Times New Roman"/>
          <w:sz w:val="24"/>
        </w:rPr>
        <w:t>–</w:t>
      </w:r>
      <w:r>
        <w:rPr>
          <w:rFonts w:ascii="Times New Roman" w:eastAsia="Times New Roman" w:hAnsi="Times New Roman"/>
          <w:sz w:val="24"/>
        </w:rPr>
        <w:t xml:space="preserve"> trade receivables and other movables, both present and f</w:t>
      </w:r>
      <w:r>
        <w:rPr>
          <w:rFonts w:ascii="Times New Roman" w:eastAsia="Times New Roman" w:hAnsi="Times New Roman"/>
          <w:sz w:val="24"/>
        </w:rPr>
        <w:t>uture, whether in the possession or under the control of the Security Provider or not, whether installed or not and whether now lying loose or in cases or which are now lying or stored in or about or shall hereafter from time to time during the continuance</w:t>
      </w:r>
      <w:r>
        <w:rPr>
          <w:rFonts w:ascii="Times New Roman" w:eastAsia="Times New Roman" w:hAnsi="Times New Roman"/>
          <w:sz w:val="24"/>
        </w:rPr>
        <w:t xml:space="preserve"> of these presents be brought into or upon or be stored</w:t>
      </w:r>
    </w:p>
    <w:p w:rsidR="00000000" w:rsidRDefault="006F13F1">
      <w:pPr>
        <w:spacing w:line="15" w:lineRule="exact"/>
        <w:rPr>
          <w:rFonts w:ascii="Times New Roman" w:eastAsia="Times New Roman" w:hAnsi="Times New Roman"/>
          <w:b/>
          <w:sz w:val="24"/>
        </w:rPr>
      </w:pPr>
    </w:p>
    <w:p w:rsidR="00000000" w:rsidRDefault="006F13F1">
      <w:pPr>
        <w:spacing w:line="241" w:lineRule="auto"/>
        <w:ind w:left="640"/>
        <w:jc w:val="both"/>
        <w:rPr>
          <w:rFonts w:ascii="Times New Roman" w:eastAsia="Times New Roman" w:hAnsi="Times New Roman"/>
          <w:sz w:val="24"/>
        </w:rPr>
      </w:pPr>
      <w:r>
        <w:rPr>
          <w:rFonts w:ascii="Times New Roman" w:eastAsia="Times New Roman" w:hAnsi="Times New Roman"/>
          <w:sz w:val="24"/>
        </w:rPr>
        <w:t xml:space="preserve">or be in or about all the Security Provider's factories, premises and godowns situated at </w:t>
      </w:r>
      <w:r>
        <w:rPr>
          <w:rFonts w:ascii="Times New Roman" w:eastAsia="Times New Roman" w:hAnsi="Times New Roman"/>
          <w:sz w:val="32"/>
          <w:vertAlign w:val="superscript"/>
        </w:rPr>
        <w:t>22</w:t>
      </w:r>
      <w:r>
        <w:rPr>
          <w:rFonts w:ascii="Times New Roman" w:eastAsia="Times New Roman" w:hAnsi="Times New Roman"/>
          <w:sz w:val="24"/>
        </w:rPr>
        <w:t>__________________________ or wherever else the same may be or be held by any</w:t>
      </w:r>
      <w:r>
        <w:rPr>
          <w:rFonts w:ascii="Times New Roman" w:eastAsia="Times New Roman" w:hAnsi="Times New Roman"/>
          <w:sz w:val="32"/>
        </w:rPr>
        <w:t xml:space="preserve"> </w:t>
      </w:r>
      <w:r>
        <w:rPr>
          <w:rFonts w:ascii="Times New Roman" w:eastAsia="Times New Roman" w:hAnsi="Times New Roman"/>
          <w:sz w:val="24"/>
        </w:rPr>
        <w:t>party to the order or disposi</w:t>
      </w:r>
      <w:r>
        <w:rPr>
          <w:rFonts w:ascii="Times New Roman" w:eastAsia="Times New Roman" w:hAnsi="Times New Roman"/>
          <w:sz w:val="24"/>
        </w:rPr>
        <w:t xml:space="preserve">tion of the Security Provider or in the course of transit or on high seas or on order or delivery (referred to as the </w:t>
      </w:r>
      <w:r>
        <w:rPr>
          <w:rFonts w:ascii="Times New Roman" w:eastAsia="Times New Roman" w:hAnsi="Times New Roman"/>
          <w:sz w:val="24"/>
        </w:rPr>
        <w:t>“</w:t>
      </w:r>
      <w:r>
        <w:rPr>
          <w:rFonts w:ascii="Times New Roman" w:eastAsia="Times New Roman" w:hAnsi="Times New Roman"/>
          <w:b/>
          <w:sz w:val="24"/>
        </w:rPr>
        <w:t>Moveable Properties</w:t>
      </w:r>
      <w:r>
        <w:rPr>
          <w:rFonts w:ascii="Times New Roman" w:eastAsia="Times New Roman" w:hAnsi="Times New Roman"/>
          <w:sz w:val="24"/>
        </w:rPr>
        <w:t>”, which expression shall, as the context may permit or require, mean any or each of such Moveable Properties).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07" style="position:absolute;z-index:-251705856" from="5pt,134.35pt" to="149pt,134.3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1" w:lineRule="exact"/>
        <w:rPr>
          <w:rFonts w:ascii="Times New Roman" w:eastAsia="Times New Roman" w:hAnsi="Times New Roman"/>
        </w:rPr>
      </w:pPr>
    </w:p>
    <w:p w:rsidR="00000000" w:rsidRDefault="006F13F1" w:rsidP="006F13F1">
      <w:pPr>
        <w:numPr>
          <w:ilvl w:val="0"/>
          <w:numId w:val="370"/>
        </w:numPr>
        <w:tabs>
          <w:tab w:val="left" w:pos="300"/>
        </w:tabs>
        <w:spacing w:line="0" w:lineRule="atLeast"/>
        <w:ind w:left="300" w:hanging="200"/>
        <w:rPr>
          <w:rFonts w:ascii="Bookman Old Style" w:eastAsia="Bookman Old Style" w:hAnsi="Bookman Old Style"/>
          <w:sz w:val="12"/>
        </w:rPr>
      </w:pPr>
      <w:r>
        <w:rPr>
          <w:rFonts w:ascii="Bookman Old Style" w:eastAsia="Bookman Old Style" w:hAnsi="Bookman Old Style"/>
          <w:sz w:val="18"/>
        </w:rPr>
        <w:t>to incorporate the details of the location where such assets are lying</w:t>
      </w:r>
    </w:p>
    <w:p w:rsidR="00000000" w:rsidRDefault="006F13F1" w:rsidP="006F13F1">
      <w:pPr>
        <w:numPr>
          <w:ilvl w:val="0"/>
          <w:numId w:val="370"/>
        </w:numPr>
        <w:tabs>
          <w:tab w:val="left" w:pos="300"/>
        </w:tabs>
        <w:spacing w:line="0" w:lineRule="atLeast"/>
        <w:ind w:left="300" w:hanging="200"/>
        <w:rPr>
          <w:rFonts w:ascii="Bookman Old Style" w:eastAsia="Bookman Old Style" w:hAnsi="Bookman Old Style"/>
          <w:sz w:val="12"/>
        </w:rPr>
      </w:pPr>
      <w:r>
        <w:rPr>
          <w:rFonts w:ascii="Bookman Old Style" w:eastAsia="Bookman Old Style" w:hAnsi="Bookman Old Style"/>
          <w:sz w:val="18"/>
        </w:rPr>
        <w:t>to incorporate the details of the location where such assets are lying</w:t>
      </w:r>
    </w:p>
    <w:p w:rsidR="00000000" w:rsidRDefault="006F13F1">
      <w:pPr>
        <w:tabs>
          <w:tab w:val="left" w:pos="300"/>
        </w:tabs>
        <w:spacing w:line="0" w:lineRule="atLeast"/>
        <w:ind w:left="300" w:hanging="200"/>
        <w:rPr>
          <w:rFonts w:ascii="Bookman Old Style" w:eastAsia="Bookman Old Style" w:hAnsi="Bookman Old Style"/>
          <w:sz w:val="12"/>
        </w:rPr>
        <w:sectPr w:rsidR="00000000">
          <w:pgSz w:w="12240" w:h="15840"/>
          <w:pgMar w:top="1440" w:right="1440" w:bottom="877" w:left="1340" w:header="0" w:footer="0" w:gutter="0"/>
          <w:cols w:space="0" w:equalWidth="0">
            <w:col w:w="9460"/>
          </w:cols>
          <w:docGrid w:linePitch="360"/>
        </w:sectPr>
      </w:pPr>
    </w:p>
    <w:p w:rsidR="00000000" w:rsidRDefault="006F13F1">
      <w:pPr>
        <w:spacing w:line="314" w:lineRule="exact"/>
        <w:rPr>
          <w:rFonts w:ascii="Times New Roman" w:eastAsia="Times New Roman" w:hAnsi="Times New Roman"/>
        </w:rPr>
      </w:pPr>
      <w:bookmarkStart w:id="210" w:name="page211"/>
      <w:bookmarkEnd w:id="210"/>
    </w:p>
    <w:p w:rsidR="00000000" w:rsidRDefault="006F13F1" w:rsidP="006F13F1">
      <w:pPr>
        <w:numPr>
          <w:ilvl w:val="0"/>
          <w:numId w:val="371"/>
        </w:numPr>
        <w:tabs>
          <w:tab w:val="left" w:pos="560"/>
        </w:tabs>
        <w:spacing w:line="0" w:lineRule="atLeast"/>
        <w:ind w:left="560" w:hanging="560"/>
        <w:rPr>
          <w:rFonts w:ascii="Times New Roman" w:eastAsia="Times New Roman" w:hAnsi="Times New Roman"/>
          <w:b/>
          <w:sz w:val="24"/>
        </w:rPr>
      </w:pPr>
      <w:r>
        <w:rPr>
          <w:rFonts w:ascii="Times New Roman" w:eastAsia="Times New Roman" w:hAnsi="Times New Roman"/>
          <w:b/>
          <w:sz w:val="24"/>
        </w:rPr>
        <w:t>DPG Machinery :</w:t>
      </w:r>
    </w:p>
    <w:p w:rsidR="00000000" w:rsidRDefault="006F13F1">
      <w:pPr>
        <w:spacing w:line="48" w:lineRule="exact"/>
        <w:rPr>
          <w:rFonts w:ascii="Times New Roman" w:eastAsia="Times New Roman" w:hAnsi="Times New Roman"/>
          <w:b/>
          <w:sz w:val="24"/>
        </w:rPr>
      </w:pPr>
    </w:p>
    <w:p w:rsidR="00000000" w:rsidRDefault="006F13F1">
      <w:pPr>
        <w:spacing w:line="273" w:lineRule="auto"/>
        <w:ind w:left="560"/>
        <w:jc w:val="both"/>
        <w:rPr>
          <w:rFonts w:ascii="Times New Roman" w:eastAsia="Times New Roman" w:hAnsi="Times New Roman"/>
          <w:sz w:val="24"/>
        </w:rPr>
      </w:pPr>
      <w:r>
        <w:rPr>
          <w:rFonts w:ascii="Times New Roman" w:eastAsia="Times New Roman" w:hAnsi="Times New Roman"/>
          <w:sz w:val="24"/>
        </w:rPr>
        <w:t>The whole of the machinery purchased / to be purchased on deferred payment terms inclu</w:t>
      </w:r>
      <w:r>
        <w:rPr>
          <w:rFonts w:ascii="Times New Roman" w:eastAsia="Times New Roman" w:hAnsi="Times New Roman"/>
          <w:sz w:val="24"/>
        </w:rPr>
        <w:t>ding its spares, tools and accessories, software, both present and future, whether in the possession or under the control of the Security Provider or not, whether now lying loose or in cases or which are now lying or stored in or about or shall hereafter f</w:t>
      </w:r>
      <w:r>
        <w:rPr>
          <w:rFonts w:ascii="Times New Roman" w:eastAsia="Times New Roman" w:hAnsi="Times New Roman"/>
          <w:sz w:val="24"/>
        </w:rPr>
        <w:t>rom time to time during the continuance of these presents be brought into or upon or be stored or be stored</w:t>
      </w:r>
    </w:p>
    <w:p w:rsidR="00000000" w:rsidRDefault="006F13F1">
      <w:pPr>
        <w:spacing w:line="7" w:lineRule="exact"/>
        <w:rPr>
          <w:rFonts w:ascii="Times New Roman" w:eastAsia="Times New Roman" w:hAnsi="Times New Roman"/>
        </w:rPr>
      </w:pPr>
    </w:p>
    <w:p w:rsidR="00000000" w:rsidRDefault="006F13F1">
      <w:pPr>
        <w:spacing w:line="0" w:lineRule="atLeast"/>
        <w:ind w:left="560"/>
        <w:rPr>
          <w:rFonts w:ascii="Times New Roman" w:eastAsia="Times New Roman" w:hAnsi="Times New Roman"/>
          <w:sz w:val="24"/>
        </w:rPr>
      </w:pPr>
      <w:r>
        <w:rPr>
          <w:rFonts w:ascii="Times New Roman" w:eastAsia="Times New Roman" w:hAnsi="Times New Roman"/>
          <w:sz w:val="24"/>
        </w:rPr>
        <w:t>or be in or about all the Security Provider's factories, premises and godowns situated at</w:t>
      </w:r>
    </w:p>
    <w:p w:rsidR="00000000" w:rsidRDefault="006F13F1">
      <w:pPr>
        <w:spacing w:line="12" w:lineRule="exact"/>
        <w:rPr>
          <w:rFonts w:ascii="Times New Roman" w:eastAsia="Times New Roman" w:hAnsi="Times New Roman"/>
        </w:rPr>
      </w:pPr>
    </w:p>
    <w:p w:rsidR="00000000" w:rsidRDefault="006F13F1">
      <w:pPr>
        <w:tabs>
          <w:tab w:val="left" w:pos="3580"/>
        </w:tabs>
        <w:spacing w:line="0" w:lineRule="atLeast"/>
        <w:ind w:left="560"/>
        <w:rPr>
          <w:rFonts w:ascii="Times New Roman" w:eastAsia="Times New Roman" w:hAnsi="Times New Roman"/>
          <w:sz w:val="24"/>
        </w:rPr>
      </w:pPr>
      <w:r>
        <w:rPr>
          <w:rFonts w:ascii="Times New Roman" w:eastAsia="Times New Roman" w:hAnsi="Times New Roman"/>
          <w:sz w:val="32"/>
          <w:vertAlign w:val="superscript"/>
        </w:rPr>
        <w:t>23</w:t>
      </w:r>
      <w:r>
        <w:rPr>
          <w:rFonts w:ascii="Times New Roman" w:eastAsia="Times New Roman" w:hAnsi="Times New Roman"/>
          <w:sz w:val="24"/>
        </w:rPr>
        <w:t>____________________</w:t>
      </w:r>
      <w:r>
        <w:rPr>
          <w:rFonts w:ascii="Times New Roman" w:eastAsia="Times New Roman" w:hAnsi="Times New Roman"/>
        </w:rPr>
        <w:tab/>
      </w:r>
      <w:r>
        <w:rPr>
          <w:rFonts w:ascii="Times New Roman" w:eastAsia="Times New Roman" w:hAnsi="Times New Roman"/>
          <w:sz w:val="24"/>
        </w:rPr>
        <w:t xml:space="preserve">or wherever else the same may be </w:t>
      </w:r>
      <w:r>
        <w:rPr>
          <w:rFonts w:ascii="Times New Roman" w:eastAsia="Times New Roman" w:hAnsi="Times New Roman"/>
          <w:sz w:val="24"/>
        </w:rPr>
        <w:t>or be held by any party</w:t>
      </w:r>
    </w:p>
    <w:p w:rsidR="00000000" w:rsidRDefault="006F13F1">
      <w:pPr>
        <w:spacing w:line="269" w:lineRule="auto"/>
        <w:ind w:left="560"/>
        <w:jc w:val="both"/>
        <w:rPr>
          <w:rFonts w:ascii="Times New Roman" w:eastAsia="Times New Roman" w:hAnsi="Times New Roman"/>
          <w:sz w:val="24"/>
        </w:rPr>
      </w:pPr>
      <w:r>
        <w:rPr>
          <w:rFonts w:ascii="Times New Roman" w:eastAsia="Times New Roman" w:hAnsi="Times New Roman"/>
          <w:sz w:val="24"/>
        </w:rPr>
        <w:t xml:space="preserve">to the order or disposition of the Security Provider or in the course of transit or on high seas or on order or delivery (referred to as the </w:t>
      </w:r>
      <w:r>
        <w:rPr>
          <w:rFonts w:ascii="Times New Roman" w:eastAsia="Times New Roman" w:hAnsi="Times New Roman"/>
          <w:sz w:val="24"/>
        </w:rPr>
        <w:t>“</w:t>
      </w:r>
      <w:r>
        <w:rPr>
          <w:rFonts w:ascii="Times New Roman" w:eastAsia="Times New Roman" w:hAnsi="Times New Roman"/>
          <w:b/>
          <w:sz w:val="24"/>
        </w:rPr>
        <w:t>DPG Machinery</w:t>
      </w:r>
      <w:r>
        <w:rPr>
          <w:rFonts w:ascii="Times New Roman" w:eastAsia="Times New Roman" w:hAnsi="Times New Roman"/>
          <w:sz w:val="24"/>
        </w:rPr>
        <w:t xml:space="preserve">”, which expression shall, as the context may permit or require, mean any or </w:t>
      </w:r>
      <w:r>
        <w:rPr>
          <w:rFonts w:ascii="Times New Roman" w:eastAsia="Times New Roman" w:hAnsi="Times New Roman"/>
          <w:sz w:val="24"/>
        </w:rPr>
        <w:t>all of such DPG Machinery), short particulars whereof are set out below:</w:t>
      </w:r>
    </w:p>
    <w:p w:rsidR="00000000" w:rsidRDefault="006F13F1">
      <w:pPr>
        <w:spacing w:line="340" w:lineRule="exact"/>
        <w:rPr>
          <w:rFonts w:ascii="Times New Roman" w:eastAsia="Times New Roman" w:hAnsi="Times New Roman"/>
        </w:rPr>
      </w:pPr>
    </w:p>
    <w:p w:rsidR="00000000" w:rsidRDefault="006F13F1">
      <w:pPr>
        <w:spacing w:line="266" w:lineRule="auto"/>
        <w:ind w:left="1440"/>
        <w:rPr>
          <w:rFonts w:ascii="Times New Roman" w:eastAsia="Times New Roman" w:hAnsi="Times New Roman"/>
          <w:sz w:val="24"/>
        </w:rPr>
      </w:pPr>
      <w:r>
        <w:rPr>
          <w:rFonts w:ascii="Times New Roman" w:eastAsia="Times New Roman" w:hAnsi="Times New Roman"/>
          <w:sz w:val="24"/>
        </w:rPr>
        <w:t>[GIVE BRIEF DESCRIPTION OF THE DPG MACHINERY ACQUIRED ON DPG TERMS ]</w:t>
      </w:r>
    </w:p>
    <w:p w:rsidR="00000000" w:rsidRDefault="006F13F1">
      <w:pPr>
        <w:spacing w:line="346" w:lineRule="exact"/>
        <w:rPr>
          <w:rFonts w:ascii="Times New Roman" w:eastAsia="Times New Roman" w:hAnsi="Times New Roman"/>
        </w:rPr>
      </w:pPr>
    </w:p>
    <w:p w:rsidR="00000000" w:rsidRDefault="006F13F1" w:rsidP="006F13F1">
      <w:pPr>
        <w:numPr>
          <w:ilvl w:val="0"/>
          <w:numId w:val="372"/>
        </w:numPr>
        <w:tabs>
          <w:tab w:val="left" w:pos="600"/>
        </w:tabs>
        <w:spacing w:line="572" w:lineRule="auto"/>
        <w:ind w:left="600" w:right="6520" w:hanging="600"/>
        <w:rPr>
          <w:rFonts w:ascii="Times New Roman" w:eastAsia="Times New Roman" w:hAnsi="Times New Roman"/>
          <w:b/>
          <w:sz w:val="23"/>
        </w:rPr>
      </w:pPr>
      <w:r>
        <w:rPr>
          <w:rFonts w:ascii="Times New Roman" w:eastAsia="Times New Roman" w:hAnsi="Times New Roman"/>
          <w:b/>
          <w:sz w:val="23"/>
        </w:rPr>
        <w:t xml:space="preserve">Specific Equipments : </w:t>
      </w:r>
      <w:r>
        <w:rPr>
          <w:rFonts w:ascii="Times New Roman" w:eastAsia="Times New Roman" w:hAnsi="Times New Roman"/>
          <w:sz w:val="23"/>
        </w:rPr>
        <w:t>The whole of :</w:t>
      </w:r>
    </w:p>
    <w:p w:rsidR="00000000" w:rsidRDefault="006F13F1">
      <w:pPr>
        <w:spacing w:line="233" w:lineRule="auto"/>
        <w:ind w:left="1440"/>
        <w:rPr>
          <w:rFonts w:ascii="Times New Roman" w:eastAsia="Times New Roman" w:hAnsi="Times New Roman"/>
          <w:sz w:val="24"/>
        </w:rPr>
      </w:pPr>
      <w:r>
        <w:rPr>
          <w:rFonts w:ascii="Times New Roman" w:eastAsia="Times New Roman" w:hAnsi="Times New Roman"/>
          <w:sz w:val="24"/>
        </w:rPr>
        <w:t>[ GIVE BRIEF DESCRIPTION OF THE EQUIPMENT ]</w:t>
      </w:r>
    </w:p>
    <w:p w:rsidR="00000000" w:rsidRDefault="006F13F1">
      <w:pPr>
        <w:spacing w:line="370" w:lineRule="exact"/>
        <w:rPr>
          <w:rFonts w:ascii="Times New Roman" w:eastAsia="Times New Roman" w:hAnsi="Times New Roman"/>
        </w:rPr>
      </w:pPr>
    </w:p>
    <w:p w:rsidR="00000000" w:rsidRDefault="006F13F1">
      <w:pPr>
        <w:spacing w:line="272" w:lineRule="auto"/>
        <w:ind w:left="720"/>
        <w:jc w:val="both"/>
        <w:rPr>
          <w:rFonts w:ascii="Times New Roman" w:eastAsia="Times New Roman" w:hAnsi="Times New Roman"/>
          <w:sz w:val="24"/>
        </w:rPr>
      </w:pPr>
      <w:r>
        <w:rPr>
          <w:rFonts w:ascii="Times New Roman" w:eastAsia="Times New Roman" w:hAnsi="Times New Roman"/>
          <w:sz w:val="24"/>
        </w:rPr>
        <w:t>of the Security Provider inclu</w:t>
      </w:r>
      <w:r>
        <w:rPr>
          <w:rFonts w:ascii="Times New Roman" w:eastAsia="Times New Roman" w:hAnsi="Times New Roman"/>
          <w:sz w:val="24"/>
        </w:rPr>
        <w:t>ding its spares, tools and accessories, software, whether installed or not and whether in the possession or under the control of the Security Provider or not, whether now lying loose or in cases or which are now lying or stored in or about or shall hereaft</w:t>
      </w:r>
      <w:r>
        <w:rPr>
          <w:rFonts w:ascii="Times New Roman" w:eastAsia="Times New Roman" w:hAnsi="Times New Roman"/>
          <w:sz w:val="24"/>
        </w:rPr>
        <w:t>er from time to time during the continuance of these presents be brought into or upon or be stored or be in or about the Security Provider</w:t>
      </w:r>
      <w:r>
        <w:rPr>
          <w:rFonts w:ascii="Times New Roman" w:eastAsia="Times New Roman" w:hAnsi="Times New Roman"/>
          <w:sz w:val="24"/>
        </w:rPr>
        <w:t>’s factories,</w:t>
      </w:r>
    </w:p>
    <w:tbl>
      <w:tblPr>
        <w:tblW w:w="0" w:type="auto"/>
        <w:tblInd w:w="720" w:type="dxa"/>
        <w:tblLayout w:type="fixed"/>
        <w:tblCellMar>
          <w:top w:w="0" w:type="dxa"/>
          <w:left w:w="0" w:type="dxa"/>
          <w:bottom w:w="0" w:type="dxa"/>
          <w:right w:w="0" w:type="dxa"/>
        </w:tblCellMar>
        <w:tblLook w:val="0000" w:firstRow="0" w:lastRow="0" w:firstColumn="0" w:lastColumn="0" w:noHBand="0" w:noVBand="0"/>
      </w:tblPr>
      <w:tblGrid>
        <w:gridCol w:w="1360"/>
        <w:gridCol w:w="460"/>
        <w:gridCol w:w="1500"/>
        <w:gridCol w:w="360"/>
        <w:gridCol w:w="4980"/>
      </w:tblGrid>
      <w:tr w:rsidR="00000000">
        <w:trPr>
          <w:trHeight w:val="342"/>
        </w:trPr>
        <w:tc>
          <w:tcPr>
            <w:tcW w:w="3320" w:type="dxa"/>
            <w:gridSpan w:val="3"/>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premises and godowns situate at</w:t>
            </w:r>
          </w:p>
        </w:tc>
        <w:tc>
          <w:tcPr>
            <w:tcW w:w="5320" w:type="dxa"/>
            <w:gridSpan w:val="2"/>
            <w:shd w:val="clear" w:color="auto" w:fill="auto"/>
            <w:vAlign w:val="bottom"/>
          </w:tcPr>
          <w:p w:rsidR="00000000" w:rsidRDefault="006F13F1">
            <w:pPr>
              <w:spacing w:line="341" w:lineRule="exact"/>
              <w:jc w:val="right"/>
              <w:rPr>
                <w:rFonts w:ascii="Times New Roman" w:eastAsia="Times New Roman" w:hAnsi="Times New Roman"/>
                <w:sz w:val="24"/>
              </w:rPr>
            </w:pPr>
            <w:r>
              <w:rPr>
                <w:rFonts w:ascii="Times New Roman" w:eastAsia="Times New Roman" w:hAnsi="Times New Roman"/>
                <w:sz w:val="32"/>
                <w:vertAlign w:val="superscript"/>
              </w:rPr>
              <w:t>24</w:t>
            </w:r>
            <w:r>
              <w:rPr>
                <w:rFonts w:ascii="Times New Roman" w:eastAsia="Times New Roman" w:hAnsi="Times New Roman"/>
                <w:sz w:val="24"/>
              </w:rPr>
              <w:t>___________________, or wherever  else the same</w:t>
            </w:r>
          </w:p>
        </w:tc>
      </w:tr>
      <w:tr w:rsidR="00000000">
        <w:trPr>
          <w:trHeight w:val="264"/>
        </w:trPr>
        <w:tc>
          <w:tcPr>
            <w:tcW w:w="1360" w:type="dxa"/>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may be or be</w:t>
            </w:r>
          </w:p>
        </w:tc>
        <w:tc>
          <w:tcPr>
            <w:tcW w:w="460" w:type="dxa"/>
            <w:shd w:val="clear" w:color="auto" w:fill="auto"/>
            <w:vAlign w:val="bottom"/>
          </w:tcPr>
          <w:p w:rsidR="00000000" w:rsidRDefault="006F13F1">
            <w:pPr>
              <w:spacing w:line="264" w:lineRule="exact"/>
              <w:ind w:left="20"/>
              <w:rPr>
                <w:rFonts w:ascii="Times New Roman" w:eastAsia="Times New Roman" w:hAnsi="Times New Roman"/>
                <w:sz w:val="24"/>
              </w:rPr>
            </w:pPr>
            <w:r>
              <w:rPr>
                <w:rFonts w:ascii="Times New Roman" w:eastAsia="Times New Roman" w:hAnsi="Times New Roman"/>
                <w:sz w:val="24"/>
              </w:rPr>
              <w:t>held</w:t>
            </w:r>
          </w:p>
        </w:tc>
        <w:tc>
          <w:tcPr>
            <w:tcW w:w="1500" w:type="dxa"/>
            <w:shd w:val="clear" w:color="auto" w:fill="auto"/>
            <w:vAlign w:val="bottom"/>
          </w:tcPr>
          <w:p w:rsidR="00000000" w:rsidRDefault="006F13F1">
            <w:pPr>
              <w:spacing w:line="264" w:lineRule="exact"/>
              <w:ind w:left="100"/>
              <w:rPr>
                <w:rFonts w:ascii="Times New Roman" w:eastAsia="Times New Roman" w:hAnsi="Times New Roman"/>
                <w:sz w:val="24"/>
              </w:rPr>
            </w:pPr>
            <w:r>
              <w:rPr>
                <w:rFonts w:ascii="Times New Roman" w:eastAsia="Times New Roman" w:hAnsi="Times New Roman"/>
                <w:sz w:val="24"/>
              </w:rPr>
              <w:t xml:space="preserve">by </w:t>
            </w:r>
            <w:r>
              <w:rPr>
                <w:rFonts w:ascii="Times New Roman" w:eastAsia="Times New Roman" w:hAnsi="Times New Roman"/>
                <w:sz w:val="24"/>
              </w:rPr>
              <w:t xml:space="preserve"> any  party</w:t>
            </w:r>
          </w:p>
        </w:tc>
        <w:tc>
          <w:tcPr>
            <w:tcW w:w="360" w:type="dxa"/>
            <w:shd w:val="clear" w:color="auto" w:fill="auto"/>
            <w:vAlign w:val="bottom"/>
          </w:tcPr>
          <w:p w:rsidR="00000000" w:rsidRDefault="006F13F1">
            <w:pPr>
              <w:spacing w:line="264" w:lineRule="exact"/>
              <w:ind w:left="60"/>
              <w:rPr>
                <w:rFonts w:ascii="Times New Roman" w:eastAsia="Times New Roman" w:hAnsi="Times New Roman"/>
                <w:sz w:val="24"/>
              </w:rPr>
            </w:pPr>
            <w:r>
              <w:rPr>
                <w:rFonts w:ascii="Times New Roman" w:eastAsia="Times New Roman" w:hAnsi="Times New Roman"/>
                <w:sz w:val="24"/>
              </w:rPr>
              <w:t>to</w:t>
            </w:r>
          </w:p>
        </w:tc>
        <w:tc>
          <w:tcPr>
            <w:tcW w:w="4980" w:type="dxa"/>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the  order or disposition of the Security Provider or</w:t>
            </w:r>
          </w:p>
        </w:tc>
      </w:tr>
      <w:tr w:rsidR="00000000">
        <w:trPr>
          <w:trHeight w:val="317"/>
        </w:trPr>
        <w:tc>
          <w:tcPr>
            <w:tcW w:w="136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the course</w:t>
            </w:r>
          </w:p>
        </w:tc>
        <w:tc>
          <w:tcPr>
            <w:tcW w:w="460" w:type="dxa"/>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of</w:t>
            </w:r>
          </w:p>
        </w:tc>
        <w:tc>
          <w:tcPr>
            <w:tcW w:w="186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transit or on high</w:t>
            </w:r>
          </w:p>
        </w:tc>
        <w:tc>
          <w:tcPr>
            <w:tcW w:w="498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seas or on order or delivery (referred to as the</w:t>
            </w:r>
          </w:p>
        </w:tc>
      </w:tr>
    </w:tbl>
    <w:p w:rsidR="00000000" w:rsidRDefault="006F13F1">
      <w:pPr>
        <w:spacing w:line="53" w:lineRule="exact"/>
        <w:rPr>
          <w:rFonts w:ascii="Times New Roman" w:eastAsia="Times New Roman" w:hAnsi="Times New Roman"/>
        </w:rPr>
      </w:pPr>
    </w:p>
    <w:p w:rsidR="00000000" w:rsidRDefault="006F13F1">
      <w:pPr>
        <w:spacing w:line="267"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Specific Equipment</w:t>
      </w:r>
      <w:r>
        <w:rPr>
          <w:rFonts w:ascii="Times New Roman" w:eastAsia="Times New Roman" w:hAnsi="Times New Roman"/>
          <w:sz w:val="24"/>
        </w:rPr>
        <w:t>”, which expression shall, as the context may permit or require, mean any or eac</w:t>
      </w:r>
      <w:r>
        <w:rPr>
          <w:rFonts w:ascii="Times New Roman" w:eastAsia="Times New Roman" w:hAnsi="Times New Roman"/>
          <w:sz w:val="24"/>
        </w:rPr>
        <w:t>h of such Equipment).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08" style="position:absolute;z-index:-251704832" from="0,86.75pt" to="2in,86.75pt" o:userdrawn="t" strokeweight=".6pt"/>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23 to incorporate the details of the location where such assets are lying</w:t>
      </w:r>
    </w:p>
    <w:p w:rsidR="00000000" w:rsidRDefault="006F13F1">
      <w:pPr>
        <w:spacing w:line="11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24 to incorporate the details of the location where such assets are lying</w:t>
      </w:r>
    </w:p>
    <w:p w:rsidR="00000000" w:rsidRDefault="006F13F1">
      <w:pPr>
        <w:spacing w:line="0" w:lineRule="atLeast"/>
        <w:rPr>
          <w:rFonts w:ascii="Times New Roman" w:eastAsia="Times New Roman" w:hAnsi="Times New Roman"/>
          <w:sz w:val="18"/>
        </w:rPr>
        <w:sectPr w:rsidR="00000000">
          <w:pgSz w:w="12240" w:h="15840"/>
          <w:pgMar w:top="1440" w:right="1440" w:bottom="999" w:left="1440" w:header="0" w:footer="0" w:gutter="0"/>
          <w:cols w:space="0" w:equalWidth="0">
            <w:col w:w="9360"/>
          </w:cols>
          <w:docGrid w:linePitch="360"/>
        </w:sectPr>
      </w:pPr>
    </w:p>
    <w:p w:rsidR="00000000" w:rsidRDefault="006F13F1">
      <w:pPr>
        <w:spacing w:line="312" w:lineRule="exact"/>
        <w:rPr>
          <w:rFonts w:ascii="Times New Roman" w:eastAsia="Times New Roman" w:hAnsi="Times New Roman"/>
        </w:rPr>
      </w:pPr>
      <w:bookmarkStart w:id="211" w:name="page212"/>
      <w:bookmarkEnd w:id="211"/>
    </w:p>
    <w:p w:rsidR="00000000" w:rsidRDefault="006F13F1" w:rsidP="006F13F1">
      <w:pPr>
        <w:numPr>
          <w:ilvl w:val="0"/>
          <w:numId w:val="373"/>
        </w:numPr>
        <w:tabs>
          <w:tab w:val="left" w:pos="608"/>
        </w:tabs>
        <w:spacing w:line="0" w:lineRule="atLeast"/>
        <w:ind w:left="608" w:hanging="608"/>
        <w:rPr>
          <w:rFonts w:ascii="Times New Roman" w:eastAsia="Times New Roman" w:hAnsi="Times New Roman"/>
          <w:i/>
        </w:rPr>
      </w:pPr>
      <w:r>
        <w:rPr>
          <w:rFonts w:ascii="Times New Roman" w:eastAsia="Times New Roman" w:hAnsi="Times New Roman"/>
          <w:i/>
        </w:rPr>
        <w:t>Account Assets :</w:t>
      </w:r>
    </w:p>
    <w:p w:rsidR="00000000" w:rsidRDefault="006F13F1">
      <w:pPr>
        <w:spacing w:line="38" w:lineRule="exact"/>
        <w:rPr>
          <w:rFonts w:ascii="Times New Roman" w:eastAsia="Times New Roman" w:hAnsi="Times New Roman"/>
        </w:rPr>
      </w:pPr>
    </w:p>
    <w:p w:rsidR="00000000" w:rsidRDefault="006F13F1">
      <w:pPr>
        <w:spacing w:line="228" w:lineRule="auto"/>
        <w:ind w:left="8"/>
        <w:jc w:val="right"/>
        <w:rPr>
          <w:rFonts w:ascii="Times New Roman" w:eastAsia="Times New Roman" w:hAnsi="Times New Roman"/>
          <w:b/>
          <w:i/>
        </w:rPr>
      </w:pPr>
      <w:r>
        <w:rPr>
          <w:rFonts w:ascii="Times New Roman" w:eastAsia="Times New Roman" w:hAnsi="Times New Roman"/>
          <w:b/>
          <w:i/>
        </w:rPr>
        <w:t>All the accounts of the Security Provider with all the</w:t>
      </w:r>
      <w:r>
        <w:rPr>
          <w:rFonts w:ascii="Times New Roman" w:eastAsia="Times New Roman" w:hAnsi="Times New Roman"/>
          <w:b/>
          <w:i/>
        </w:rPr>
        <w:t xml:space="preserve"> branches of Bank</w:t>
      </w:r>
      <w:r>
        <w:rPr>
          <w:rFonts w:ascii="Times New Roman" w:eastAsia="Times New Roman" w:hAnsi="Times New Roman"/>
          <w:b/>
          <w:i/>
          <w:sz w:val="25"/>
          <w:vertAlign w:val="superscript"/>
        </w:rPr>
        <w:t>25</w:t>
      </w:r>
      <w:r>
        <w:rPr>
          <w:rFonts w:ascii="Times New Roman" w:eastAsia="Times New Roman" w:hAnsi="Times New Roman"/>
          <w:b/>
          <w:i/>
        </w:rPr>
        <w:t xml:space="preserve">  </w:t>
      </w:r>
      <w:r>
        <w:rPr>
          <w:rFonts w:ascii="Times New Roman" w:eastAsia="Times New Roman" w:hAnsi="Times New Roman"/>
          <w:b/>
          <w:i/>
        </w:rPr>
        <w:t>(</w:t>
      </w:r>
      <w:r>
        <w:rPr>
          <w:rFonts w:ascii="Times New Roman" w:eastAsia="Times New Roman" w:hAnsi="Times New Roman"/>
          <w:b/>
          <w:i/>
        </w:rPr>
        <w:t>“</w:t>
      </w:r>
      <w:r>
        <w:rPr>
          <w:rFonts w:ascii="Times New Roman" w:eastAsia="Times New Roman" w:hAnsi="Times New Roman"/>
          <w:i/>
        </w:rPr>
        <w:t>Axis Bank Accounts</w:t>
      </w:r>
      <w:r>
        <w:rPr>
          <w:rFonts w:ascii="Times New Roman" w:eastAsia="Times New Roman" w:hAnsi="Times New Roman"/>
          <w:b/>
          <w:i/>
        </w:rPr>
        <w:t>”) and all rights,</w:t>
      </w:r>
      <w:r>
        <w:rPr>
          <w:rFonts w:ascii="Times New Roman" w:eastAsia="Times New Roman" w:hAnsi="Times New Roman"/>
          <w:b/>
          <w:i/>
        </w:rPr>
        <w:t xml:space="preserve"> title, interest, benefits, claims and demands whatsoever of the</w:t>
      </w:r>
      <w:r>
        <w:rPr>
          <w:rFonts w:ascii="Times New Roman" w:eastAsia="Times New Roman" w:hAnsi="Times New Roman"/>
          <w:i/>
        </w:rPr>
        <w:t xml:space="preserve"> </w:t>
      </w:r>
      <w:r>
        <w:rPr>
          <w:rFonts w:ascii="Times New Roman" w:eastAsia="Times New Roman" w:hAnsi="Times New Roman"/>
          <w:i/>
        </w:rPr>
        <w:t>Security Provider</w:t>
      </w:r>
      <w:r>
        <w:rPr>
          <w:rFonts w:ascii="Times New Roman" w:eastAsia="Times New Roman" w:hAnsi="Times New Roman"/>
          <w:i/>
        </w:rPr>
        <w:t xml:space="preserve"> </w:t>
      </w:r>
      <w:r>
        <w:rPr>
          <w:rFonts w:ascii="Times New Roman" w:eastAsia="Times New Roman" w:hAnsi="Times New Roman"/>
          <w:b/>
          <w:i/>
        </w:rPr>
        <w:t>in, to, under and in respect of the</w:t>
      </w:r>
    </w:p>
    <w:p w:rsidR="00000000" w:rsidRDefault="006F13F1">
      <w:pPr>
        <w:spacing w:line="50" w:lineRule="exact"/>
        <w:rPr>
          <w:rFonts w:ascii="Times New Roman" w:eastAsia="Times New Roman" w:hAnsi="Times New Roman"/>
        </w:rPr>
      </w:pPr>
    </w:p>
    <w:p w:rsidR="00000000" w:rsidRDefault="006F13F1">
      <w:pPr>
        <w:spacing w:line="264" w:lineRule="auto"/>
        <w:ind w:left="108"/>
        <w:jc w:val="both"/>
        <w:rPr>
          <w:rFonts w:ascii="Times New Roman" w:eastAsia="Times New Roman" w:hAnsi="Times New Roman"/>
          <w:b/>
          <w:i/>
        </w:rPr>
      </w:pPr>
      <w:r>
        <w:rPr>
          <w:rFonts w:ascii="Times New Roman" w:eastAsia="Times New Roman" w:hAnsi="Times New Roman"/>
          <w:b/>
          <w:i/>
        </w:rPr>
        <w:t>Axis Bank Accounts and all monies including all cash flows and receivables an</w:t>
      </w:r>
      <w:r>
        <w:rPr>
          <w:rFonts w:ascii="Times New Roman" w:eastAsia="Times New Roman" w:hAnsi="Times New Roman"/>
          <w:b/>
          <w:i/>
        </w:rPr>
        <w:t>d all proceeds arising from / in connection with _______________ and insurance proceeds payable into the Axis Bank Accounts, which have</w:t>
      </w:r>
    </w:p>
    <w:p w:rsidR="00000000" w:rsidRDefault="006F13F1">
      <w:pPr>
        <w:spacing w:line="22" w:lineRule="exact"/>
        <w:rPr>
          <w:rFonts w:ascii="Times New Roman" w:eastAsia="Times New Roman" w:hAnsi="Times New Roman"/>
        </w:rPr>
      </w:pPr>
    </w:p>
    <w:p w:rsidR="00000000" w:rsidRDefault="006F13F1">
      <w:pPr>
        <w:spacing w:line="268" w:lineRule="auto"/>
        <w:ind w:left="108"/>
        <w:jc w:val="both"/>
        <w:rPr>
          <w:rFonts w:ascii="Times New Roman" w:eastAsia="Times New Roman" w:hAnsi="Times New Roman"/>
          <w:b/>
          <w:i/>
        </w:rPr>
      </w:pPr>
      <w:r>
        <w:rPr>
          <w:rFonts w:ascii="Times New Roman" w:eastAsia="Times New Roman" w:hAnsi="Times New Roman"/>
          <w:b/>
          <w:i/>
        </w:rPr>
        <w:t xml:space="preserve">been deposited / credited / lying in the Axis Bank Accounts, all investments, assets, instruments and securities which </w:t>
      </w:r>
      <w:r>
        <w:rPr>
          <w:rFonts w:ascii="Times New Roman" w:eastAsia="Times New Roman" w:hAnsi="Times New Roman"/>
          <w:b/>
          <w:i/>
        </w:rPr>
        <w:t xml:space="preserve">represent all amounts in the Axis Bank Accounts, both present and future </w:t>
      </w:r>
      <w:r>
        <w:rPr>
          <w:rFonts w:ascii="Times New Roman" w:eastAsia="Times New Roman" w:hAnsi="Times New Roman"/>
          <w:b/>
          <w:i/>
        </w:rPr>
        <w:t xml:space="preserve">(referred to as the </w:t>
      </w:r>
      <w:r>
        <w:rPr>
          <w:rFonts w:ascii="Times New Roman" w:eastAsia="Times New Roman" w:hAnsi="Times New Roman"/>
          <w:b/>
          <w:i/>
        </w:rPr>
        <w:t>“</w:t>
      </w:r>
      <w:r>
        <w:rPr>
          <w:rFonts w:ascii="Times New Roman" w:eastAsia="Times New Roman" w:hAnsi="Times New Roman"/>
          <w:i/>
        </w:rPr>
        <w:t>Account</w:t>
      </w:r>
      <w:r>
        <w:rPr>
          <w:rFonts w:ascii="Times New Roman" w:eastAsia="Times New Roman" w:hAnsi="Times New Roman"/>
          <w:i/>
        </w:rPr>
        <w:t xml:space="preserve"> Assets</w:t>
      </w:r>
      <w:r>
        <w:rPr>
          <w:rFonts w:ascii="Times New Roman" w:eastAsia="Times New Roman" w:hAnsi="Times New Roman"/>
          <w:b/>
          <w:i/>
        </w:rPr>
        <w:t>”, which expression shall, as the context may permit or require, mean any or each of such Account Assets)</w:t>
      </w:r>
      <w:r>
        <w:rPr>
          <w:rFonts w:ascii="Times New Roman" w:eastAsia="Times New Roman" w:hAnsi="Times New Roman"/>
          <w:b/>
          <w:i/>
        </w:rPr>
        <w:t>.</w:t>
      </w:r>
    </w:p>
    <w:p w:rsidR="00000000" w:rsidRDefault="006F13F1">
      <w:pPr>
        <w:spacing w:line="328" w:lineRule="exact"/>
        <w:rPr>
          <w:rFonts w:ascii="Times New Roman" w:eastAsia="Times New Roman" w:hAnsi="Times New Roman"/>
        </w:rPr>
      </w:pPr>
    </w:p>
    <w:p w:rsidR="00000000" w:rsidRDefault="006F13F1" w:rsidP="006F13F1">
      <w:pPr>
        <w:numPr>
          <w:ilvl w:val="0"/>
          <w:numId w:val="374"/>
        </w:numPr>
        <w:tabs>
          <w:tab w:val="left" w:pos="768"/>
        </w:tabs>
        <w:spacing w:line="0" w:lineRule="atLeast"/>
        <w:ind w:left="768" w:hanging="660"/>
        <w:rPr>
          <w:rFonts w:ascii="Times New Roman" w:eastAsia="Times New Roman" w:hAnsi="Times New Roman"/>
          <w:b/>
          <w:sz w:val="24"/>
        </w:rPr>
      </w:pPr>
      <w:r>
        <w:rPr>
          <w:rFonts w:ascii="Times New Roman" w:eastAsia="Times New Roman" w:hAnsi="Times New Roman"/>
          <w:b/>
          <w:sz w:val="24"/>
        </w:rPr>
        <w:t>Receivables :</w:t>
      </w:r>
    </w:p>
    <w:p w:rsidR="00000000" w:rsidRDefault="006F13F1">
      <w:pPr>
        <w:spacing w:line="48" w:lineRule="exact"/>
        <w:rPr>
          <w:rFonts w:ascii="Times New Roman" w:eastAsia="Times New Roman" w:hAnsi="Times New Roman"/>
        </w:rPr>
      </w:pPr>
    </w:p>
    <w:p w:rsidR="00000000" w:rsidRDefault="006F13F1">
      <w:pPr>
        <w:spacing w:line="271" w:lineRule="auto"/>
        <w:ind w:left="828"/>
        <w:jc w:val="both"/>
        <w:rPr>
          <w:rFonts w:ascii="Times New Roman" w:eastAsia="Times New Roman" w:hAnsi="Times New Roman"/>
          <w:sz w:val="24"/>
        </w:rPr>
      </w:pPr>
      <w:r>
        <w:rPr>
          <w:rFonts w:ascii="Times New Roman" w:eastAsia="Times New Roman" w:hAnsi="Times New Roman"/>
          <w:sz w:val="24"/>
        </w:rPr>
        <w:t>All amounts owing to, and</w:t>
      </w:r>
      <w:r>
        <w:rPr>
          <w:rFonts w:ascii="Times New Roman" w:eastAsia="Times New Roman" w:hAnsi="Times New Roman"/>
          <w:sz w:val="24"/>
        </w:rPr>
        <w:t xml:space="preserve"> received and/or receivable by, the Security Provider and/or any person on its behalf, all book debts, all cash flows and receivables and proceeds arising from / in connection with _____________, and all rights, title, interest, benefits,</w:t>
      </w:r>
    </w:p>
    <w:p w:rsidR="00000000" w:rsidRDefault="006F13F1">
      <w:pPr>
        <w:spacing w:line="19" w:lineRule="exact"/>
        <w:rPr>
          <w:rFonts w:ascii="Times New Roman" w:eastAsia="Times New Roman" w:hAnsi="Times New Roman"/>
        </w:rPr>
      </w:pPr>
    </w:p>
    <w:p w:rsidR="00000000" w:rsidRDefault="006F13F1">
      <w:pPr>
        <w:spacing w:line="272" w:lineRule="auto"/>
        <w:ind w:left="828"/>
        <w:jc w:val="both"/>
        <w:rPr>
          <w:rFonts w:ascii="Times New Roman" w:eastAsia="Times New Roman" w:hAnsi="Times New Roman"/>
          <w:sz w:val="24"/>
        </w:rPr>
      </w:pPr>
      <w:r>
        <w:rPr>
          <w:rFonts w:ascii="Times New Roman" w:eastAsia="Times New Roman" w:hAnsi="Times New Roman"/>
          <w:sz w:val="24"/>
        </w:rPr>
        <w:t>claims and deman</w:t>
      </w:r>
      <w:r>
        <w:rPr>
          <w:rFonts w:ascii="Times New Roman" w:eastAsia="Times New Roman" w:hAnsi="Times New Roman"/>
          <w:sz w:val="24"/>
        </w:rPr>
        <w:t>ds whatsoever of the Security Provider in, to or in respect of all the aforesaid assets, including but not limited to the Security Provider</w:t>
      </w:r>
      <w:r>
        <w:rPr>
          <w:rFonts w:ascii="Times New Roman" w:eastAsia="Times New Roman" w:hAnsi="Times New Roman"/>
          <w:sz w:val="24"/>
        </w:rPr>
        <w:t>’s cash</w:t>
      </w:r>
      <w:r>
        <w:rPr>
          <w:rFonts w:ascii="Times New Roman" w:eastAsia="Times New Roman" w:hAnsi="Times New Roman"/>
          <w:sz w:val="24"/>
        </w:rPr>
        <w:t>-in-hand, both</w:t>
      </w:r>
      <w:r>
        <w:rPr>
          <w:rFonts w:ascii="Times New Roman" w:eastAsia="Times New Roman" w:hAnsi="Times New Roman"/>
          <w:sz w:val="24"/>
        </w:rPr>
        <w:t xml:space="preserve"> present and future (referred to as the </w:t>
      </w:r>
      <w:r>
        <w:rPr>
          <w:rFonts w:ascii="Times New Roman" w:eastAsia="Times New Roman" w:hAnsi="Times New Roman"/>
          <w:sz w:val="24"/>
        </w:rPr>
        <w:t>“</w:t>
      </w:r>
      <w:r>
        <w:rPr>
          <w:rFonts w:ascii="Times New Roman" w:eastAsia="Times New Roman" w:hAnsi="Times New Roman"/>
          <w:b/>
          <w:sz w:val="24"/>
        </w:rPr>
        <w:t>Receivables</w:t>
      </w:r>
      <w:r>
        <w:rPr>
          <w:rFonts w:ascii="Times New Roman" w:eastAsia="Times New Roman" w:hAnsi="Times New Roman"/>
          <w:sz w:val="24"/>
        </w:rPr>
        <w:t xml:space="preserve">”, </w:t>
      </w:r>
      <w:r>
        <w:rPr>
          <w:rFonts w:ascii="Times New Roman" w:eastAsia="Times New Roman" w:hAnsi="Times New Roman"/>
          <w:sz w:val="24"/>
        </w:rPr>
        <w:t>which expression shall, as the</w:t>
      </w:r>
      <w:r>
        <w:rPr>
          <w:rFonts w:ascii="Times New Roman" w:eastAsia="Times New Roman" w:hAnsi="Times New Roman"/>
          <w:sz w:val="24"/>
        </w:rPr>
        <w:t xml:space="preserve"> context ma</w:t>
      </w:r>
      <w:r>
        <w:rPr>
          <w:rFonts w:ascii="Times New Roman" w:eastAsia="Times New Roman" w:hAnsi="Times New Roman"/>
          <w:sz w:val="24"/>
        </w:rPr>
        <w:t>y permit or require, mean any or each of such Receivables).</w:t>
      </w:r>
    </w:p>
    <w:p w:rsidR="00000000" w:rsidRDefault="006F13F1">
      <w:pPr>
        <w:spacing w:line="328" w:lineRule="exact"/>
        <w:rPr>
          <w:rFonts w:ascii="Times New Roman" w:eastAsia="Times New Roman" w:hAnsi="Times New Roman"/>
        </w:rPr>
      </w:pPr>
    </w:p>
    <w:p w:rsidR="00000000" w:rsidRDefault="006F13F1" w:rsidP="006F13F1">
      <w:pPr>
        <w:numPr>
          <w:ilvl w:val="0"/>
          <w:numId w:val="375"/>
        </w:numPr>
        <w:tabs>
          <w:tab w:val="left" w:pos="768"/>
        </w:tabs>
        <w:spacing w:line="0" w:lineRule="atLeast"/>
        <w:ind w:left="768" w:hanging="660"/>
        <w:rPr>
          <w:rFonts w:ascii="Times New Roman" w:eastAsia="Times New Roman" w:hAnsi="Times New Roman"/>
          <w:b/>
          <w:sz w:val="24"/>
        </w:rPr>
      </w:pPr>
      <w:r>
        <w:rPr>
          <w:rFonts w:ascii="Times New Roman" w:eastAsia="Times New Roman" w:hAnsi="Times New Roman"/>
          <w:b/>
          <w:sz w:val="24"/>
        </w:rPr>
        <w:t>Specific Assets :</w:t>
      </w:r>
    </w:p>
    <w:p w:rsidR="00000000" w:rsidRDefault="006F13F1">
      <w:pPr>
        <w:spacing w:line="48" w:lineRule="exact"/>
        <w:rPr>
          <w:rFonts w:ascii="Times New Roman" w:eastAsia="Times New Roman" w:hAnsi="Times New Roman"/>
        </w:rPr>
      </w:pPr>
    </w:p>
    <w:p w:rsidR="00000000" w:rsidRDefault="006F13F1">
      <w:pPr>
        <w:spacing w:line="266" w:lineRule="auto"/>
        <w:ind w:left="828"/>
        <w:rPr>
          <w:rFonts w:ascii="Times New Roman" w:eastAsia="Times New Roman" w:hAnsi="Times New Roman"/>
          <w:sz w:val="24"/>
        </w:rPr>
      </w:pPr>
      <w:r>
        <w:rPr>
          <w:rFonts w:ascii="Times New Roman" w:eastAsia="Times New Roman" w:hAnsi="Times New Roman"/>
          <w:sz w:val="24"/>
        </w:rPr>
        <w:t xml:space="preserve">The specific assets of the Security Provider (referred to as the </w:t>
      </w:r>
      <w:r>
        <w:rPr>
          <w:rFonts w:ascii="Times New Roman" w:eastAsia="Times New Roman" w:hAnsi="Times New Roman"/>
          <w:sz w:val="24"/>
        </w:rPr>
        <w:t>“</w:t>
      </w:r>
      <w:r>
        <w:rPr>
          <w:rFonts w:ascii="Times New Roman" w:eastAsia="Times New Roman" w:hAnsi="Times New Roman"/>
          <w:b/>
          <w:sz w:val="24"/>
        </w:rPr>
        <w:t>Specific Assets</w:t>
      </w:r>
      <w:r>
        <w:rPr>
          <w:rFonts w:ascii="Times New Roman" w:eastAsia="Times New Roman" w:hAnsi="Times New Roman"/>
          <w:sz w:val="24"/>
        </w:rPr>
        <w:t>”) short particulars</w:t>
      </w:r>
    </w:p>
    <w:p w:rsidR="00000000" w:rsidRDefault="006F13F1">
      <w:pPr>
        <w:spacing w:line="12" w:lineRule="exact"/>
        <w:rPr>
          <w:rFonts w:ascii="Times New Roman" w:eastAsia="Times New Roman" w:hAnsi="Times New Roman"/>
        </w:rPr>
      </w:pPr>
    </w:p>
    <w:p w:rsidR="00000000" w:rsidRDefault="006F13F1">
      <w:pPr>
        <w:spacing w:line="0" w:lineRule="atLeast"/>
        <w:ind w:left="768"/>
        <w:rPr>
          <w:rFonts w:ascii="Times New Roman" w:eastAsia="Times New Roman" w:hAnsi="Times New Roman"/>
          <w:sz w:val="24"/>
        </w:rPr>
      </w:pPr>
      <w:r>
        <w:rPr>
          <w:rFonts w:ascii="Times New Roman" w:eastAsia="Times New Roman" w:hAnsi="Times New Roman"/>
          <w:sz w:val="24"/>
        </w:rPr>
        <w:t>whereof are given below :</w:t>
      </w:r>
    </w:p>
    <w:p w:rsidR="00000000" w:rsidRDefault="006F13F1">
      <w:pPr>
        <w:spacing w:line="358" w:lineRule="exact"/>
        <w:rPr>
          <w:rFonts w:ascii="Times New Roman" w:eastAsia="Times New Roman" w:hAnsi="Times New Roman"/>
        </w:rPr>
      </w:pPr>
    </w:p>
    <w:p w:rsidR="00000000" w:rsidRDefault="006F13F1">
      <w:pPr>
        <w:spacing w:line="0" w:lineRule="atLeast"/>
        <w:ind w:left="108"/>
        <w:rPr>
          <w:rFonts w:ascii="Times New Roman" w:eastAsia="Times New Roman" w:hAnsi="Times New Roman"/>
          <w:sz w:val="24"/>
        </w:rPr>
      </w:pPr>
      <w:r>
        <w:rPr>
          <w:rFonts w:ascii="Times New Roman" w:eastAsia="Times New Roman" w:hAnsi="Times New Roman"/>
          <w:sz w:val="24"/>
        </w:rPr>
        <w:t>[ GIVE SPECIFIC DETAILS OF THE SPECIFIC ASSETS</w:t>
      </w:r>
      <w:r>
        <w:rPr>
          <w:rFonts w:ascii="Times New Roman" w:eastAsia="Times New Roman" w:hAnsi="Times New Roman"/>
          <w:sz w:val="24"/>
        </w:rPr>
        <w:t xml:space="preserve"> ]</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46" w:lineRule="exact"/>
        <w:rPr>
          <w:rFonts w:ascii="Times New Roman" w:eastAsia="Times New Roman" w:hAnsi="Times New Roman"/>
        </w:rPr>
      </w:pPr>
    </w:p>
    <w:p w:rsidR="00000000" w:rsidRDefault="006F13F1">
      <w:pPr>
        <w:spacing w:line="268" w:lineRule="auto"/>
        <w:ind w:left="108" w:right="20"/>
        <w:rPr>
          <w:rFonts w:ascii="Times New Roman" w:eastAsia="Times New Roman" w:hAnsi="Times New Roman"/>
          <w:sz w:val="32"/>
          <w:vertAlign w:val="superscript"/>
        </w:rPr>
      </w:pPr>
      <w:r>
        <w:rPr>
          <w:rFonts w:ascii="Times New Roman" w:eastAsia="Times New Roman" w:hAnsi="Times New Roman"/>
          <w:b/>
          <w:sz w:val="24"/>
        </w:rPr>
        <w:t>IN WITNESS WHEREOF</w:t>
      </w:r>
      <w:r>
        <w:rPr>
          <w:rFonts w:ascii="Times New Roman" w:eastAsia="Times New Roman" w:hAnsi="Times New Roman"/>
          <w:sz w:val="24"/>
        </w:rPr>
        <w:t xml:space="preserve"> </w:t>
      </w:r>
      <w:r>
        <w:rPr>
          <w:rFonts w:ascii="Times New Roman" w:eastAsia="Times New Roman" w:hAnsi="Times New Roman"/>
          <w:sz w:val="24"/>
        </w:rPr>
        <w:t>the Security Provider has caused this Deed to be executed on the</w:t>
      </w:r>
      <w:r>
        <w:rPr>
          <w:rFonts w:ascii="Times New Roman" w:eastAsia="Times New Roman" w:hAnsi="Times New Roman"/>
          <w:sz w:val="24"/>
        </w:rPr>
        <w:t xml:space="preserve"> day, month and year first herein above written, and the Bank has caused this Deed to be executed by the hand of its authorised officer as hereinafter ap</w:t>
      </w:r>
      <w:r>
        <w:rPr>
          <w:rFonts w:ascii="Times New Roman" w:eastAsia="Times New Roman" w:hAnsi="Times New Roman"/>
          <w:sz w:val="24"/>
        </w:rPr>
        <w:t>pearing:</w:t>
      </w:r>
      <w:r>
        <w:rPr>
          <w:rFonts w:ascii="Times New Roman" w:eastAsia="Times New Roman" w:hAnsi="Times New Roman"/>
          <w:sz w:val="32"/>
          <w:vertAlign w:val="superscript"/>
        </w:rPr>
        <w:t>26</w:t>
      </w:r>
    </w:p>
    <w:p w:rsidR="00000000" w:rsidRDefault="006F13F1">
      <w:pPr>
        <w:spacing w:line="20" w:lineRule="exact"/>
        <w:rPr>
          <w:rFonts w:ascii="Times New Roman" w:eastAsia="Times New Roman" w:hAnsi="Times New Roman"/>
        </w:rPr>
      </w:pPr>
      <w:r>
        <w:rPr>
          <w:rFonts w:ascii="Times New Roman" w:eastAsia="Times New Roman" w:hAnsi="Times New Roman"/>
          <w:sz w:val="32"/>
          <w:vertAlign w:val="superscript"/>
        </w:rPr>
        <w:pict>
          <v:line id="_x0000_s1209" style="position:absolute;z-index:-251703808" from="5.4pt,16.7pt" to="149.4pt,16.7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28" w:lineRule="exact"/>
        <w:rPr>
          <w:rFonts w:ascii="Times New Roman" w:eastAsia="Times New Roman" w:hAnsi="Times New Roman"/>
        </w:rPr>
      </w:pPr>
    </w:p>
    <w:p w:rsidR="00000000" w:rsidRDefault="006F13F1" w:rsidP="006F13F1">
      <w:pPr>
        <w:numPr>
          <w:ilvl w:val="0"/>
          <w:numId w:val="376"/>
        </w:numPr>
        <w:tabs>
          <w:tab w:val="left" w:pos="328"/>
        </w:tabs>
        <w:spacing w:line="0" w:lineRule="atLeast"/>
        <w:ind w:left="328" w:hanging="220"/>
        <w:rPr>
          <w:rFonts w:ascii="Bookman Old Style" w:eastAsia="Bookman Old Style" w:hAnsi="Bookman Old Style"/>
          <w:sz w:val="13"/>
        </w:rPr>
      </w:pPr>
      <w:r>
        <w:rPr>
          <w:rFonts w:ascii="Bookman Old Style" w:eastAsia="Bookman Old Style" w:hAnsi="Bookman Old Style"/>
        </w:rPr>
        <w:t>Note: to confirm.</w:t>
      </w:r>
    </w:p>
    <w:p w:rsidR="00000000" w:rsidRDefault="006F13F1" w:rsidP="006F13F1">
      <w:pPr>
        <w:numPr>
          <w:ilvl w:val="0"/>
          <w:numId w:val="376"/>
        </w:numPr>
        <w:tabs>
          <w:tab w:val="left" w:pos="328"/>
        </w:tabs>
        <w:spacing w:line="189" w:lineRule="auto"/>
        <w:ind w:left="328" w:hanging="220"/>
        <w:rPr>
          <w:rFonts w:ascii="Bookman Old Style" w:eastAsia="Bookman Old Style" w:hAnsi="Bookman Old Style"/>
          <w:sz w:val="26"/>
          <w:vertAlign w:val="superscript"/>
        </w:rPr>
      </w:pPr>
      <w:r>
        <w:rPr>
          <w:rFonts w:ascii="Garamond" w:eastAsia="Garamond" w:hAnsi="Garamond"/>
        </w:rPr>
        <w:t>The signing clause to be suitably modified based on the capacity of the Security Provider</w:t>
      </w:r>
    </w:p>
    <w:p w:rsidR="00000000" w:rsidRDefault="006F13F1">
      <w:pPr>
        <w:tabs>
          <w:tab w:val="left" w:pos="328"/>
        </w:tabs>
        <w:spacing w:line="189" w:lineRule="auto"/>
        <w:ind w:left="328" w:hanging="220"/>
        <w:rPr>
          <w:rFonts w:ascii="Bookman Old Style" w:eastAsia="Bookman Old Style" w:hAnsi="Bookman Old Style"/>
          <w:sz w:val="26"/>
          <w:vertAlign w:val="superscript"/>
        </w:rPr>
        <w:sectPr w:rsidR="00000000">
          <w:pgSz w:w="12240" w:h="15840"/>
          <w:pgMar w:top="1440" w:right="1440" w:bottom="877" w:left="1332" w:header="0" w:footer="0" w:gutter="0"/>
          <w:cols w:space="0" w:equalWidth="0">
            <w:col w:w="9468"/>
          </w:cols>
          <w:docGrid w:linePitch="360"/>
        </w:sectPr>
      </w:pPr>
    </w:p>
    <w:p w:rsidR="00000000" w:rsidRDefault="006F13F1">
      <w:pPr>
        <w:spacing w:line="376" w:lineRule="exact"/>
        <w:rPr>
          <w:rFonts w:ascii="Times New Roman" w:eastAsia="Times New Roman" w:hAnsi="Times New Roman"/>
        </w:rPr>
      </w:pPr>
      <w:bookmarkStart w:id="212" w:name="page213"/>
      <w:bookmarkEnd w:id="212"/>
    </w:p>
    <w:p w:rsidR="00000000" w:rsidRDefault="006F13F1">
      <w:pPr>
        <w:spacing w:line="0" w:lineRule="atLeast"/>
        <w:rPr>
          <w:rFonts w:ascii="Times New Roman" w:eastAsia="Times New Roman" w:hAnsi="Times New Roman"/>
        </w:rPr>
      </w:pPr>
      <w:r>
        <w:rPr>
          <w:rFonts w:ascii="Times New Roman" w:eastAsia="Times New Roman" w:hAnsi="Times New Roman"/>
        </w:rPr>
        <w:t>In case the Security Provider is an Individual:</w:t>
      </w:r>
    </w:p>
    <w:p w:rsidR="00000000" w:rsidRDefault="006F13F1">
      <w:pPr>
        <w:spacing w:line="27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00"/>
        <w:gridCol w:w="3320"/>
        <w:gridCol w:w="4340"/>
      </w:tblGrid>
      <w:tr w:rsidR="00000000">
        <w:trPr>
          <w:trHeight w:val="276"/>
        </w:trPr>
        <w:tc>
          <w:tcPr>
            <w:tcW w:w="462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_____________________</w:t>
            </w:r>
          </w:p>
        </w:tc>
        <w:tc>
          <w:tcPr>
            <w:tcW w:w="434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_____________________</w:t>
            </w:r>
          </w:p>
        </w:tc>
      </w:tr>
      <w:tr w:rsidR="00000000">
        <w:trPr>
          <w:trHeight w:val="281"/>
        </w:trPr>
        <w:tc>
          <w:tcPr>
            <w:tcW w:w="4620" w:type="dxa"/>
            <w:gridSpan w:val="2"/>
            <w:shd w:val="clear" w:color="auto" w:fill="auto"/>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Security Provider</w:t>
            </w:r>
            <w:r>
              <w:rPr>
                <w:rFonts w:ascii="Times New Roman" w:eastAsia="Times New Roman" w:hAnsi="Times New Roman"/>
                <w:b/>
                <w:sz w:val="24"/>
              </w:rPr>
              <w:t>’s Signature</w:t>
            </w:r>
          </w:p>
        </w:tc>
        <w:tc>
          <w:tcPr>
            <w:tcW w:w="4340" w:type="dxa"/>
            <w:shd w:val="clear" w:color="auto" w:fill="auto"/>
            <w:vAlign w:val="bottom"/>
          </w:tcPr>
          <w:p w:rsidR="00000000" w:rsidRDefault="006F13F1">
            <w:pPr>
              <w:spacing w:line="0" w:lineRule="atLeast"/>
              <w:ind w:right="520"/>
              <w:jc w:val="right"/>
              <w:rPr>
                <w:rFonts w:ascii="Times New Roman" w:eastAsia="Times New Roman" w:hAnsi="Times New Roman"/>
                <w:b/>
                <w:sz w:val="24"/>
              </w:rPr>
            </w:pPr>
            <w:r>
              <w:rPr>
                <w:rFonts w:ascii="Times New Roman" w:eastAsia="Times New Roman" w:hAnsi="Times New Roman"/>
                <w:b/>
                <w:sz w:val="24"/>
              </w:rPr>
              <w:t>Securit</w:t>
            </w:r>
            <w:r>
              <w:rPr>
                <w:rFonts w:ascii="Times New Roman" w:eastAsia="Times New Roman" w:hAnsi="Times New Roman"/>
                <w:b/>
                <w:sz w:val="24"/>
              </w:rPr>
              <w:t>y Provider</w:t>
            </w:r>
            <w:r>
              <w:rPr>
                <w:rFonts w:ascii="Times New Roman" w:eastAsia="Times New Roman" w:hAnsi="Times New Roman"/>
                <w:b/>
                <w:sz w:val="24"/>
              </w:rPr>
              <w:t>’s Initial</w:t>
            </w:r>
          </w:p>
        </w:tc>
      </w:tr>
      <w:tr w:rsidR="00000000">
        <w:trPr>
          <w:trHeight w:val="698"/>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  the  signature  and  the  initials  to  be</w:t>
            </w:r>
          </w:p>
        </w:tc>
        <w:tc>
          <w:tcPr>
            <w:tcW w:w="43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0"/>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i/>
              </w:rPr>
              <w:t>obtained on this page from the individual or a power</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1300" w:type="dxa"/>
            <w:shd w:val="clear" w:color="auto" w:fill="auto"/>
            <w:vAlign w:val="bottom"/>
          </w:tcPr>
          <w:p w:rsidR="00000000" w:rsidRDefault="006F13F1">
            <w:pPr>
              <w:spacing w:line="228" w:lineRule="exact"/>
              <w:rPr>
                <w:rFonts w:ascii="Times New Roman" w:eastAsia="Times New Roman" w:hAnsi="Times New Roman"/>
                <w:i/>
              </w:rPr>
            </w:pPr>
            <w:r>
              <w:rPr>
                <w:rFonts w:ascii="Times New Roman" w:eastAsia="Times New Roman" w:hAnsi="Times New Roman"/>
                <w:i/>
              </w:rPr>
              <w:t>of</w:t>
            </w:r>
          </w:p>
        </w:tc>
        <w:tc>
          <w:tcPr>
            <w:tcW w:w="3320" w:type="dxa"/>
            <w:shd w:val="clear" w:color="auto" w:fill="auto"/>
            <w:vAlign w:val="bottom"/>
          </w:tcPr>
          <w:p w:rsidR="00000000" w:rsidRDefault="006F13F1">
            <w:pPr>
              <w:spacing w:line="228" w:lineRule="exact"/>
              <w:ind w:left="1140"/>
              <w:rPr>
                <w:rFonts w:ascii="Times New Roman" w:eastAsia="Times New Roman" w:hAnsi="Times New Roman"/>
                <w:i/>
              </w:rPr>
            </w:pPr>
            <w:r>
              <w:rPr>
                <w:rFonts w:ascii="Times New Roman" w:eastAsia="Times New Roman" w:hAnsi="Times New Roman"/>
                <w:i/>
              </w:rPr>
              <w:t>attorney holder of the</w:t>
            </w:r>
          </w:p>
        </w:tc>
        <w:tc>
          <w:tcPr>
            <w:tcW w:w="43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0"/>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i/>
              </w:rPr>
              <w:t>individual</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Clause  to  be  suitably  modified  if  the</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i/>
              </w:rPr>
              <w:t>document is being executed by the</w:t>
            </w:r>
            <w:r>
              <w:rPr>
                <w:rFonts w:ascii="Times New Roman" w:eastAsia="Times New Roman" w:hAnsi="Times New Roman"/>
                <w:i/>
              </w:rPr>
              <w:t xml:space="preserve"> power of attorney</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i/>
              </w:rPr>
              <w:t>holder  of  the  borrower  with  following  statements</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i/>
              </w:rPr>
              <w:t>“</w:t>
            </w:r>
            <w:r>
              <w:rPr>
                <w:rFonts w:ascii="Times New Roman" w:eastAsia="Times New Roman" w:hAnsi="Times New Roman"/>
                <w:i/>
              </w:rPr>
              <w:t>In  case  the  Security  Provider  is  an  individual</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1"/>
        </w:trPr>
        <w:tc>
          <w:tcPr>
            <w:tcW w:w="4620" w:type="dxa"/>
            <w:gridSpan w:val="2"/>
            <w:shd w:val="clear" w:color="auto" w:fill="auto"/>
            <w:vAlign w:val="bottom"/>
          </w:tcPr>
          <w:p w:rsidR="00000000" w:rsidRDefault="006F13F1">
            <w:pPr>
              <w:spacing w:line="0" w:lineRule="atLeast"/>
              <w:rPr>
                <w:rFonts w:ascii="Times New Roman" w:eastAsia="Times New Roman" w:hAnsi="Times New Roman"/>
                <w:i/>
              </w:rPr>
            </w:pPr>
            <w:r>
              <w:rPr>
                <w:rFonts w:ascii="Times New Roman" w:eastAsia="Times New Roman" w:hAnsi="Times New Roman"/>
                <w:i/>
              </w:rPr>
              <w:t>executing through the Security Provider</w:t>
            </w:r>
            <w:r>
              <w:rPr>
                <w:rFonts w:ascii="Times New Roman" w:eastAsia="Times New Roman" w:hAnsi="Times New Roman"/>
                <w:i/>
              </w:rPr>
              <w:t>’s power of</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28"/>
        </w:trPr>
        <w:tc>
          <w:tcPr>
            <w:tcW w:w="4620" w:type="dxa"/>
            <w:gridSpan w:val="2"/>
            <w:shd w:val="clear" w:color="auto" w:fill="auto"/>
            <w:vAlign w:val="bottom"/>
          </w:tcPr>
          <w:p w:rsidR="00000000" w:rsidRDefault="006F13F1">
            <w:pPr>
              <w:spacing w:line="228" w:lineRule="exact"/>
              <w:rPr>
                <w:rFonts w:ascii="Times New Roman" w:eastAsia="Times New Roman" w:hAnsi="Times New Roman"/>
                <w:b/>
                <w:i/>
              </w:rPr>
            </w:pPr>
            <w:r>
              <w:rPr>
                <w:rFonts w:ascii="Times New Roman" w:eastAsia="Times New Roman" w:hAnsi="Times New Roman"/>
                <w:i/>
              </w:rPr>
              <w:t>attorney holder</w:t>
            </w:r>
            <w:r>
              <w:rPr>
                <w:rFonts w:ascii="Times New Roman" w:eastAsia="Times New Roman" w:hAnsi="Times New Roman"/>
                <w:i/>
              </w:rPr>
              <w:t xml:space="preserve">” and </w:t>
            </w:r>
            <w:r>
              <w:rPr>
                <w:rFonts w:ascii="Times New Roman" w:eastAsia="Times New Roman" w:hAnsi="Times New Roman"/>
                <w:i/>
              </w:rPr>
              <w:t>“</w:t>
            </w:r>
            <w:r>
              <w:rPr>
                <w:rFonts w:ascii="Times New Roman" w:eastAsia="Times New Roman" w:hAnsi="Times New Roman"/>
                <w:b/>
                <w:i/>
              </w:rPr>
              <w:t>Security Provider</w:t>
            </w:r>
            <w:r>
              <w:rPr>
                <w:rFonts w:ascii="Times New Roman" w:eastAsia="Times New Roman" w:hAnsi="Times New Roman"/>
                <w:b/>
                <w:i/>
              </w:rPr>
              <w:t>’s Power of</w:t>
            </w:r>
          </w:p>
        </w:tc>
        <w:tc>
          <w:tcPr>
            <w:tcW w:w="43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5"/>
        </w:trPr>
        <w:tc>
          <w:tcPr>
            <w:tcW w:w="4620" w:type="dxa"/>
            <w:gridSpan w:val="2"/>
            <w:shd w:val="clear" w:color="auto" w:fill="auto"/>
            <w:vAlign w:val="bottom"/>
          </w:tcPr>
          <w:p w:rsidR="00000000" w:rsidRDefault="006F13F1">
            <w:pPr>
              <w:spacing w:line="0" w:lineRule="atLeast"/>
              <w:rPr>
                <w:rFonts w:ascii="Times New Roman" w:eastAsia="Times New Roman" w:hAnsi="Times New Roman"/>
                <w:b/>
                <w:i/>
              </w:rPr>
            </w:pPr>
            <w:r>
              <w:rPr>
                <w:rFonts w:ascii="Times New Roman" w:eastAsia="Times New Roman" w:hAnsi="Times New Roman"/>
                <w:b/>
                <w:i/>
              </w:rPr>
              <w:t>Attorney Holder</w:t>
            </w:r>
            <w:r>
              <w:rPr>
                <w:rFonts w:ascii="Times New Roman" w:eastAsia="Times New Roman" w:hAnsi="Times New Roman"/>
                <w:b/>
                <w:i/>
              </w:rPr>
              <w:t>’s Signature</w:t>
            </w:r>
            <w:r>
              <w:rPr>
                <w:rFonts w:ascii="Times New Roman" w:eastAsia="Times New Roman" w:hAnsi="Times New Roman"/>
                <w:b/>
                <w:i/>
              </w:rPr>
              <w:t xml:space="preserve">” </w:t>
            </w:r>
            <w:r>
              <w:rPr>
                <w:rFonts w:ascii="Times New Roman" w:eastAsia="Times New Roman" w:hAnsi="Times New Roman"/>
                <w:b/>
                <w:i/>
              </w:rPr>
              <w:t>“Security Provider</w:t>
            </w:r>
            <w:r>
              <w:rPr>
                <w:rFonts w:ascii="Times New Roman" w:eastAsia="Times New Roman" w:hAnsi="Times New Roman"/>
                <w:b/>
                <w:i/>
              </w:rPr>
              <w:t>’s</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30"/>
        </w:trPr>
        <w:tc>
          <w:tcPr>
            <w:tcW w:w="4620" w:type="dxa"/>
            <w:gridSpan w:val="2"/>
            <w:shd w:val="clear" w:color="auto" w:fill="auto"/>
            <w:vAlign w:val="bottom"/>
          </w:tcPr>
          <w:p w:rsidR="00000000" w:rsidRDefault="006F13F1">
            <w:pPr>
              <w:spacing w:line="0" w:lineRule="atLeast"/>
              <w:rPr>
                <w:rFonts w:ascii="Times New Roman" w:eastAsia="Times New Roman" w:hAnsi="Times New Roman"/>
                <w:b/>
              </w:rPr>
            </w:pPr>
            <w:r>
              <w:rPr>
                <w:rFonts w:ascii="Times New Roman" w:eastAsia="Times New Roman" w:hAnsi="Times New Roman"/>
                <w:b/>
                <w:i/>
              </w:rPr>
              <w:t>Power of Attorney Holder</w:t>
            </w:r>
            <w:r>
              <w:rPr>
                <w:rFonts w:ascii="Times New Roman" w:eastAsia="Times New Roman" w:hAnsi="Times New Roman"/>
                <w:b/>
                <w:i/>
              </w:rPr>
              <w:t>’s Initial</w:t>
            </w:r>
            <w:r>
              <w:rPr>
                <w:rFonts w:ascii="Times New Roman" w:eastAsia="Times New Roman" w:hAnsi="Times New Roman"/>
                <w:b/>
              </w:rPr>
              <w:t>”</w:t>
            </w:r>
            <w:r>
              <w:rPr>
                <w:rFonts w:ascii="Times New Roman" w:eastAsia="Times New Roman" w:hAnsi="Times New Roman"/>
                <w:b/>
              </w:rPr>
              <w:t>]</w:t>
            </w:r>
          </w:p>
        </w:tc>
        <w:tc>
          <w:tcPr>
            <w:tcW w:w="43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822"/>
        </w:trPr>
        <w:tc>
          <w:tcPr>
            <w:tcW w:w="462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 company:</w:t>
            </w:r>
          </w:p>
        </w:tc>
        <w:tc>
          <w:tcPr>
            <w:tcW w:w="43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52"/>
        </w:trPr>
        <w:tc>
          <w:tcPr>
            <w:tcW w:w="4620" w:type="dxa"/>
            <w:gridSpan w:val="2"/>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_____________________</w:t>
            </w:r>
          </w:p>
        </w:tc>
        <w:tc>
          <w:tcPr>
            <w:tcW w:w="434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_____________________</w:t>
            </w:r>
          </w:p>
        </w:tc>
      </w:tr>
      <w:tr w:rsidR="00000000">
        <w:trPr>
          <w:trHeight w:val="281"/>
        </w:trPr>
        <w:tc>
          <w:tcPr>
            <w:tcW w:w="4620" w:type="dxa"/>
            <w:gridSpan w:val="2"/>
            <w:shd w:val="clear" w:color="auto" w:fill="auto"/>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Authorised Signatory Signature</w:t>
            </w:r>
          </w:p>
        </w:tc>
        <w:tc>
          <w:tcPr>
            <w:tcW w:w="4340" w:type="dxa"/>
            <w:shd w:val="clear" w:color="auto" w:fill="auto"/>
            <w:vAlign w:val="bottom"/>
          </w:tcPr>
          <w:p w:rsidR="00000000" w:rsidRDefault="006F13F1">
            <w:pPr>
              <w:spacing w:line="0" w:lineRule="atLeast"/>
              <w:ind w:right="920"/>
              <w:jc w:val="right"/>
              <w:rPr>
                <w:rFonts w:ascii="Times New Roman" w:eastAsia="Times New Roman" w:hAnsi="Times New Roman"/>
                <w:b/>
                <w:sz w:val="24"/>
              </w:rPr>
            </w:pPr>
            <w:r>
              <w:rPr>
                <w:rFonts w:ascii="Times New Roman" w:eastAsia="Times New Roman" w:hAnsi="Times New Roman"/>
                <w:b/>
                <w:sz w:val="24"/>
              </w:rPr>
              <w:t>Authorised Signatory Initial</w:t>
            </w:r>
          </w:p>
        </w:tc>
      </w:tr>
    </w:tbl>
    <w:p w:rsidR="00000000" w:rsidRDefault="006F13F1">
      <w:pPr>
        <w:spacing w:line="27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w:t>
      </w:r>
      <w:r>
        <w:rPr>
          <w:rFonts w:ascii="Times New Roman" w:eastAsia="Times New Roman" w:hAnsi="Times New Roman"/>
          <w:i/>
          <w:sz w:val="24"/>
        </w:rPr>
        <w:t>nd the initials to be obtained on this page]</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THE COMMON SEAL OF</w:t>
      </w:r>
      <w:r>
        <w:rPr>
          <w:rFonts w:ascii="Times New Roman" w:eastAsia="Times New Roman" w:hAnsi="Times New Roman"/>
          <w:sz w:val="24"/>
        </w:rPr>
        <w:t xml:space="preserve"> </w:t>
      </w:r>
      <w:r>
        <w:rPr>
          <w:rFonts w:ascii="Times New Roman" w:eastAsia="Times New Roman" w:hAnsi="Times New Roman"/>
          <w:sz w:val="24"/>
        </w:rPr>
        <w:t>[●] having 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registered office at [●] has been hereunto</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affixed pursuant to the resolution of 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board of directors passed at the meeting</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held on [●] day of [●], [●] in the presence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of [●]</w:t>
      </w:r>
      <w:r>
        <w:rPr>
          <w:rFonts w:ascii="Times New Roman" w:eastAsia="Times New Roman" w:hAnsi="Times New Roman"/>
          <w:sz w:val="24"/>
        </w:rPr>
        <w:t>, its [●].</w:t>
      </w:r>
    </w:p>
    <w:p w:rsidR="00000000" w:rsidRDefault="006F13F1">
      <w:pPr>
        <w:spacing w:line="398"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 To be suitably modified based on the Articles</w:t>
      </w:r>
    </w:p>
    <w:p w:rsidR="00000000" w:rsidRDefault="006F13F1">
      <w:pPr>
        <w:spacing w:line="0" w:lineRule="atLeast"/>
        <w:rPr>
          <w:rFonts w:ascii="Times New Roman" w:eastAsia="Times New Roman" w:hAnsi="Times New Roman"/>
        </w:rPr>
      </w:pPr>
      <w:r>
        <w:rPr>
          <w:rFonts w:ascii="Times New Roman" w:eastAsia="Times New Roman" w:hAnsi="Times New Roman"/>
          <w:i/>
        </w:rPr>
        <w:t>of Association of the company</w:t>
      </w:r>
      <w:r>
        <w:rPr>
          <w:rFonts w:ascii="Times New Roman" w:eastAsia="Times New Roman" w:hAnsi="Times New Roman"/>
        </w:rPr>
        <w:t>.]</w:t>
      </w:r>
    </w:p>
    <w:p w:rsidR="00000000" w:rsidRDefault="006F13F1">
      <w:pPr>
        <w:spacing w:line="200" w:lineRule="exact"/>
        <w:rPr>
          <w:rFonts w:ascii="Times New Roman" w:eastAsia="Times New Roman" w:hAnsi="Times New Roman"/>
        </w:rPr>
      </w:pPr>
    </w:p>
    <w:p w:rsidR="00000000" w:rsidRDefault="006F13F1">
      <w:pPr>
        <w:spacing w:line="34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 partnership firm:</w:t>
      </w:r>
    </w:p>
    <w:p w:rsidR="00000000" w:rsidRDefault="006F13F1">
      <w:pPr>
        <w:spacing w:line="0" w:lineRule="atLeast"/>
        <w:rPr>
          <w:rFonts w:ascii="Times New Roman" w:eastAsia="Times New Roman" w:hAnsi="Times New Roman"/>
          <w:sz w:val="24"/>
        </w:rPr>
        <w:sectPr w:rsidR="00000000">
          <w:pgSz w:w="12240" w:h="15840"/>
          <w:pgMar w:top="1440" w:right="1440" w:bottom="1081" w:left="1440" w:header="0" w:footer="0" w:gutter="0"/>
          <w:cols w:space="0" w:equalWidth="0">
            <w:col w:w="936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Name</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88"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w:t>
      </w:r>
    </w:p>
    <w:p w:rsidR="00000000" w:rsidRDefault="006F13F1">
      <w:pPr>
        <w:spacing w:line="0" w:lineRule="atLeast"/>
        <w:rPr>
          <w:rFonts w:ascii="Times New Roman" w:eastAsia="Times New Roman" w:hAnsi="Times New Roman"/>
          <w:sz w:val="23"/>
        </w:rPr>
        <w:sectPr w:rsidR="00000000">
          <w:type w:val="continuous"/>
          <w:pgSz w:w="12240" w:h="15840"/>
          <w:pgMar w:top="1440" w:right="1440" w:bottom="1081" w:left="1440" w:header="0" w:footer="0" w:gutter="0"/>
          <w:cols w:num="3" w:space="0" w:equalWidth="0">
            <w:col w:w="1440" w:space="720"/>
            <w:col w:w="60" w:space="660"/>
            <w:col w:w="648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Place of business</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88"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w:t>
      </w:r>
    </w:p>
    <w:p w:rsidR="00000000" w:rsidRDefault="006F13F1">
      <w:pPr>
        <w:spacing w:line="0" w:lineRule="atLeast"/>
        <w:rPr>
          <w:rFonts w:ascii="Times New Roman" w:eastAsia="Times New Roman" w:hAnsi="Times New Roman"/>
          <w:sz w:val="23"/>
        </w:rPr>
        <w:sectPr w:rsidR="00000000">
          <w:type w:val="continuous"/>
          <w:pgSz w:w="12240" w:h="15840"/>
          <w:pgMar w:top="1440" w:right="1440" w:bottom="1081" w:left="1440" w:header="0" w:footer="0" w:gutter="0"/>
          <w:cols w:num="3" w:space="0" w:equalWidth="0">
            <w:col w:w="1660" w:space="500"/>
            <w:col w:w="60" w:space="660"/>
            <w:col w:w="648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Signed and delivered on behalf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Security Provide</w:t>
      </w:r>
      <w:r>
        <w:rPr>
          <w:rFonts w:ascii="Times New Roman" w:eastAsia="Times New Roman" w:hAnsi="Times New Roman"/>
          <w:sz w:val="24"/>
        </w:rPr>
        <w:t>r by its partners:</w:t>
      </w:r>
    </w:p>
    <w:p w:rsidR="00000000" w:rsidRDefault="006F13F1">
      <w:pPr>
        <w:spacing w:line="284" w:lineRule="exact"/>
        <w:rPr>
          <w:rFonts w:ascii="Times New Roman" w:eastAsia="Times New Roman" w:hAnsi="Times New Roman"/>
        </w:rPr>
      </w:pPr>
    </w:p>
    <w:p w:rsidR="00000000" w:rsidRDefault="006F13F1" w:rsidP="006F13F1">
      <w:pPr>
        <w:numPr>
          <w:ilvl w:val="0"/>
          <w:numId w:val="377"/>
        </w:numPr>
        <w:tabs>
          <w:tab w:val="left" w:pos="720"/>
        </w:tabs>
        <w:spacing w:line="0" w:lineRule="atLeast"/>
        <w:ind w:left="720" w:hanging="720"/>
        <w:rPr>
          <w:rFonts w:ascii="Bookman Old Style" w:eastAsia="Bookman Old Style" w:hAnsi="Bookman Old Style"/>
          <w:sz w:val="24"/>
        </w:rPr>
      </w:pPr>
      <w:r>
        <w:rPr>
          <w:rFonts w:ascii="Bookman Old Style" w:eastAsia="Bookman Old Style" w:hAnsi="Bookman Old Style"/>
          <w:sz w:val="24"/>
        </w:rPr>
        <w:t>Mr./Ms. [●]</w:t>
      </w:r>
    </w:p>
    <w:p w:rsidR="00000000" w:rsidRDefault="006F13F1">
      <w:pPr>
        <w:tabs>
          <w:tab w:val="left" w:pos="720"/>
        </w:tabs>
        <w:spacing w:line="0" w:lineRule="atLeast"/>
        <w:ind w:left="720" w:hanging="720"/>
        <w:rPr>
          <w:rFonts w:ascii="Bookman Old Style" w:eastAsia="Bookman Old Style" w:hAnsi="Bookman Old Style"/>
          <w:sz w:val="24"/>
        </w:rPr>
        <w:sectPr w:rsidR="00000000">
          <w:type w:val="continuous"/>
          <w:pgSz w:w="12240" w:h="15840"/>
          <w:pgMar w:top="1440" w:right="1440" w:bottom="1081" w:left="1440" w:header="0" w:footer="0" w:gutter="0"/>
          <w:cols w:space="0" w:equalWidth="0">
            <w:col w:w="9360"/>
          </w:cols>
          <w:docGrid w:linePitch="360"/>
        </w:sectPr>
      </w:pPr>
    </w:p>
    <w:p w:rsidR="00000000" w:rsidRDefault="006F13F1">
      <w:pPr>
        <w:spacing w:line="266" w:lineRule="exact"/>
        <w:rPr>
          <w:rFonts w:ascii="Times New Roman" w:eastAsia="Times New Roman" w:hAnsi="Times New Roman"/>
        </w:rPr>
      </w:pPr>
      <w:bookmarkStart w:id="213" w:name="page214"/>
      <w:bookmarkEnd w:id="213"/>
    </w:p>
    <w:p w:rsidR="00000000" w:rsidRDefault="006F13F1">
      <w:pPr>
        <w:spacing w:line="0" w:lineRule="atLeast"/>
        <w:ind w:left="144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5"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5"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77" w:lineRule="exact"/>
        <w:rPr>
          <w:rFonts w:ascii="Times New Roman" w:eastAsia="Times New Roman" w:hAnsi="Times New Roman"/>
        </w:rPr>
      </w:pPr>
    </w:p>
    <w:p w:rsidR="00000000" w:rsidRDefault="006F13F1" w:rsidP="006F13F1">
      <w:pPr>
        <w:numPr>
          <w:ilvl w:val="0"/>
          <w:numId w:val="378"/>
        </w:numPr>
        <w:tabs>
          <w:tab w:val="left" w:pos="1440"/>
        </w:tabs>
        <w:spacing w:line="0" w:lineRule="atLeast"/>
        <w:ind w:left="1440" w:hanging="720"/>
        <w:rPr>
          <w:rFonts w:ascii="Bookman Old Style" w:eastAsia="Bookman Old Style" w:hAnsi="Bookman Old Style"/>
          <w:sz w:val="24"/>
        </w:rPr>
      </w:pPr>
      <w:r>
        <w:rPr>
          <w:rFonts w:ascii="Bookman Old Style" w:eastAsia="Bookman Old Style" w:hAnsi="Bookman Old Style"/>
          <w:sz w:val="24"/>
        </w:rPr>
        <w:t>Mr./Ms. [●]</w:t>
      </w:r>
    </w:p>
    <w:p w:rsidR="00000000" w:rsidRDefault="006F13F1">
      <w:pPr>
        <w:spacing w:line="269" w:lineRule="exact"/>
        <w:rPr>
          <w:rFonts w:ascii="Bookman Old Style" w:eastAsia="Bookman Old Style" w:hAnsi="Bookman Old Style"/>
          <w:sz w:val="24"/>
        </w:rPr>
      </w:pPr>
    </w:p>
    <w:p w:rsidR="00000000" w:rsidRDefault="006F13F1">
      <w:pPr>
        <w:spacing w:line="0" w:lineRule="atLeast"/>
        <w:ind w:left="144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Bookman Old Style" w:eastAsia="Bookman Old Style" w:hAnsi="Bookman Old Style"/>
          <w:sz w:val="24"/>
        </w:rPr>
      </w:pPr>
    </w:p>
    <w:p w:rsidR="00000000" w:rsidRDefault="006F13F1">
      <w:pPr>
        <w:spacing w:line="0" w:lineRule="atLeast"/>
        <w:ind w:left="144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35" w:lineRule="auto"/>
        <w:ind w:left="144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6" w:lineRule="exact"/>
        <w:rPr>
          <w:rFonts w:ascii="Bookman Old Style" w:eastAsia="Bookman Old Style" w:hAnsi="Bookman Old Style"/>
          <w:sz w:val="24"/>
        </w:rPr>
      </w:pPr>
    </w:p>
    <w:p w:rsidR="00000000" w:rsidRDefault="006F13F1">
      <w:pPr>
        <w:spacing w:line="0" w:lineRule="atLeast"/>
        <w:ind w:left="144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77" w:lineRule="exact"/>
        <w:rPr>
          <w:rFonts w:ascii="Bookman Old Style" w:eastAsia="Bookman Old Style" w:hAnsi="Bookman Old Style"/>
          <w:sz w:val="24"/>
        </w:rPr>
      </w:pPr>
    </w:p>
    <w:p w:rsidR="00000000" w:rsidRDefault="006F13F1" w:rsidP="006F13F1">
      <w:pPr>
        <w:numPr>
          <w:ilvl w:val="0"/>
          <w:numId w:val="378"/>
        </w:numPr>
        <w:tabs>
          <w:tab w:val="left" w:pos="1440"/>
        </w:tabs>
        <w:spacing w:line="0" w:lineRule="atLeast"/>
        <w:ind w:left="1440" w:hanging="720"/>
        <w:rPr>
          <w:rFonts w:ascii="Bookman Old Style" w:eastAsia="Bookman Old Style" w:hAnsi="Bookman Old Style"/>
          <w:sz w:val="24"/>
        </w:rPr>
      </w:pPr>
      <w:r>
        <w:rPr>
          <w:rFonts w:ascii="Bookman Old Style" w:eastAsia="Bookman Old Style" w:hAnsi="Bookman Old Style"/>
          <w:sz w:val="24"/>
        </w:rPr>
        <w:t>Mr./Ms.[●]</w:t>
      </w:r>
    </w:p>
    <w:p w:rsidR="00000000" w:rsidRDefault="006F13F1">
      <w:pPr>
        <w:spacing w:line="200" w:lineRule="exact"/>
        <w:rPr>
          <w:rFonts w:ascii="Times New Roman" w:eastAsia="Times New Roman" w:hAnsi="Times New Roman"/>
        </w:rPr>
      </w:pPr>
    </w:p>
    <w:p w:rsidR="00000000" w:rsidRDefault="006F13F1">
      <w:pPr>
        <w:spacing w:line="266"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rPr>
      </w:pPr>
      <w:r>
        <w:rPr>
          <w:rFonts w:ascii="Times New Roman" w:eastAsia="Times New Roman" w:hAnsi="Times New Roman"/>
        </w:rPr>
        <w:t>___________________</w:t>
      </w:r>
    </w:p>
    <w:p w:rsidR="00000000" w:rsidRDefault="006F13F1">
      <w:pPr>
        <w:spacing w:line="3"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35" w:lineRule="auto"/>
        <w:ind w:left="144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8"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rPr>
      </w:pPr>
      <w:r>
        <w:rPr>
          <w:rFonts w:ascii="Times New Roman" w:eastAsia="Times New Roman" w:hAnsi="Times New Roman"/>
          <w:b/>
        </w:rPr>
        <w:t>Initial</w:t>
      </w:r>
    </w:p>
    <w:p w:rsidR="00000000" w:rsidRDefault="006F13F1">
      <w:pPr>
        <w:spacing w:line="11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w:t>
      </w:r>
      <w:r>
        <w:rPr>
          <w:rFonts w:ascii="Times New Roman" w:eastAsia="Times New Roman" w:hAnsi="Times New Roman"/>
          <w:i/>
        </w:rPr>
        <w:t xml:space="preserve">  the  signature  and  the  initials  to  be</w:t>
      </w:r>
    </w:p>
    <w:p w:rsidR="00000000" w:rsidRDefault="006F13F1">
      <w:pPr>
        <w:tabs>
          <w:tab w:val="left" w:pos="1540"/>
          <w:tab w:val="left" w:pos="1880"/>
          <w:tab w:val="left" w:pos="2300"/>
          <w:tab w:val="left" w:pos="2860"/>
          <w:tab w:val="left" w:pos="3120"/>
          <w:tab w:val="left" w:pos="3380"/>
          <w:tab w:val="left" w:pos="4300"/>
          <w:tab w:val="left" w:pos="4740"/>
        </w:tabs>
        <w:spacing w:line="0" w:lineRule="atLeast"/>
        <w:ind w:left="720"/>
        <w:rPr>
          <w:rFonts w:ascii="Times New Roman" w:eastAsia="Times New Roman" w:hAnsi="Times New Roman"/>
          <w:i/>
          <w:sz w:val="18"/>
        </w:rPr>
      </w:pPr>
      <w:r>
        <w:rPr>
          <w:rFonts w:ascii="Times New Roman" w:eastAsia="Times New Roman" w:hAnsi="Times New Roman"/>
          <w:i/>
        </w:rPr>
        <w:t>obtained</w:t>
      </w:r>
      <w:r>
        <w:rPr>
          <w:rFonts w:ascii="Times New Roman" w:eastAsia="Times New Roman" w:hAnsi="Times New Roman"/>
          <w:i/>
        </w:rPr>
        <w:tab/>
      </w:r>
      <w:r>
        <w:rPr>
          <w:rFonts w:ascii="Times New Roman" w:eastAsia="Times New Roman" w:hAnsi="Times New Roman"/>
          <w:i/>
        </w:rPr>
        <w:t>on</w:t>
      </w:r>
      <w:r>
        <w:rPr>
          <w:rFonts w:ascii="Times New Roman" w:eastAsia="Times New Roman" w:hAnsi="Times New Roman"/>
          <w:i/>
        </w:rPr>
        <w:tab/>
      </w:r>
      <w:r>
        <w:rPr>
          <w:rFonts w:ascii="Times New Roman" w:eastAsia="Times New Roman" w:hAnsi="Times New Roman"/>
          <w:i/>
        </w:rPr>
        <w:t>this</w:t>
      </w:r>
      <w:r>
        <w:rPr>
          <w:rFonts w:ascii="Times New Roman" w:eastAsia="Times New Roman" w:hAnsi="Times New Roman"/>
          <w:i/>
        </w:rPr>
        <w:tab/>
      </w:r>
      <w:r>
        <w:rPr>
          <w:rFonts w:ascii="Times New Roman" w:eastAsia="Times New Roman" w:hAnsi="Times New Roman"/>
          <w:i/>
        </w:rPr>
        <w:t>page.</w:t>
      </w:r>
      <w:r>
        <w:rPr>
          <w:rFonts w:ascii="Times New Roman" w:eastAsia="Times New Roman" w:hAnsi="Times New Roman"/>
          <w:i/>
        </w:rPr>
        <w:tab/>
      </w:r>
      <w:r>
        <w:rPr>
          <w:rFonts w:ascii="Times New Roman" w:eastAsia="Times New Roman" w:hAnsi="Times New Roman"/>
          <w:i/>
        </w:rPr>
        <w:t>It</w:t>
      </w:r>
      <w:r>
        <w:rPr>
          <w:rFonts w:ascii="Times New Roman" w:eastAsia="Times New Roman" w:hAnsi="Times New Roman"/>
          <w:i/>
        </w:rPr>
        <w:tab/>
      </w:r>
      <w:r>
        <w:rPr>
          <w:rFonts w:ascii="Times New Roman" w:eastAsia="Times New Roman" w:hAnsi="Times New Roman"/>
          <w:i/>
        </w:rPr>
        <w:t>is</w:t>
      </w:r>
      <w:r>
        <w:rPr>
          <w:rFonts w:ascii="Times New Roman" w:eastAsia="Times New Roman" w:hAnsi="Times New Roman"/>
          <w:i/>
        </w:rPr>
        <w:tab/>
      </w:r>
      <w:r>
        <w:rPr>
          <w:rFonts w:ascii="Times New Roman" w:eastAsia="Times New Roman" w:hAnsi="Times New Roman"/>
          <w:i/>
        </w:rPr>
        <w:t>advisable</w:t>
      </w:r>
      <w:r>
        <w:rPr>
          <w:rFonts w:ascii="Times New Roman" w:eastAsia="Times New Roman" w:hAnsi="Times New Roman"/>
          <w:i/>
        </w:rPr>
        <w:tab/>
      </w:r>
      <w:r>
        <w:rPr>
          <w:rFonts w:ascii="Times New Roman" w:eastAsia="Times New Roman" w:hAnsi="Times New Roman"/>
          <w:i/>
        </w:rPr>
        <w:t>that</w:t>
      </w:r>
      <w:r>
        <w:rPr>
          <w:rFonts w:ascii="Times New Roman" w:eastAsia="Times New Roman" w:hAnsi="Times New Roman"/>
        </w:rPr>
        <w:tab/>
      </w:r>
      <w:r>
        <w:rPr>
          <w:rFonts w:ascii="Times New Roman" w:eastAsia="Times New Roman" w:hAnsi="Times New Roman"/>
          <w:i/>
          <w:sz w:val="18"/>
        </w:rPr>
        <w:t>all</w:t>
      </w:r>
    </w:p>
    <w:p w:rsidR="00000000" w:rsidRDefault="006F13F1">
      <w:pPr>
        <w:tabs>
          <w:tab w:val="left" w:pos="1540"/>
          <w:tab w:val="left" w:pos="1860"/>
          <w:tab w:val="left" w:pos="2280"/>
          <w:tab w:val="left" w:pos="3380"/>
          <w:tab w:val="left" w:pos="3880"/>
          <w:tab w:val="left" w:pos="4660"/>
        </w:tabs>
        <w:spacing w:line="0" w:lineRule="atLeast"/>
        <w:ind w:left="720"/>
        <w:rPr>
          <w:rFonts w:ascii="Times New Roman" w:eastAsia="Times New Roman" w:hAnsi="Times New Roman"/>
          <w:i/>
          <w:sz w:val="19"/>
        </w:rPr>
      </w:pPr>
      <w:r>
        <w:rPr>
          <w:rFonts w:ascii="Times New Roman" w:eastAsia="Times New Roman" w:hAnsi="Times New Roman"/>
          <w:i/>
        </w:rPr>
        <w:t>partners</w:t>
      </w:r>
      <w:r>
        <w:rPr>
          <w:rFonts w:ascii="Times New Roman" w:eastAsia="Times New Roman" w:hAnsi="Times New Roman"/>
          <w:i/>
        </w:rPr>
        <w:tab/>
      </w:r>
      <w:r>
        <w:rPr>
          <w:rFonts w:ascii="Times New Roman" w:eastAsia="Times New Roman" w:hAnsi="Times New Roman"/>
          <w:i/>
        </w:rPr>
        <w:t>of</w:t>
      </w:r>
      <w:r>
        <w:rPr>
          <w:rFonts w:ascii="Times New Roman" w:eastAsia="Times New Roman" w:hAnsi="Times New Roman"/>
          <w:i/>
        </w:rPr>
        <w:tab/>
      </w:r>
      <w:r>
        <w:rPr>
          <w:rFonts w:ascii="Times New Roman" w:eastAsia="Times New Roman" w:hAnsi="Times New Roman"/>
          <w:i/>
        </w:rPr>
        <w:t>the</w:t>
      </w:r>
      <w:r>
        <w:rPr>
          <w:rFonts w:ascii="Times New Roman" w:eastAsia="Times New Roman" w:hAnsi="Times New Roman"/>
          <w:i/>
        </w:rPr>
        <w:tab/>
      </w:r>
      <w:r>
        <w:rPr>
          <w:rFonts w:ascii="Times New Roman" w:eastAsia="Times New Roman" w:hAnsi="Times New Roman"/>
          <w:i/>
        </w:rPr>
        <w:t>partnership</w:t>
      </w:r>
      <w:r>
        <w:rPr>
          <w:rFonts w:ascii="Times New Roman" w:eastAsia="Times New Roman" w:hAnsi="Times New Roman"/>
          <w:i/>
        </w:rPr>
        <w:tab/>
      </w:r>
      <w:r>
        <w:rPr>
          <w:rFonts w:ascii="Times New Roman" w:eastAsia="Times New Roman" w:hAnsi="Times New Roman"/>
          <w:i/>
        </w:rPr>
        <w:t>firm</w:t>
      </w:r>
      <w:r>
        <w:rPr>
          <w:rFonts w:ascii="Times New Roman" w:eastAsia="Times New Roman" w:hAnsi="Times New Roman"/>
          <w:i/>
        </w:rPr>
        <w:tab/>
      </w:r>
      <w:r>
        <w:rPr>
          <w:rFonts w:ascii="Times New Roman" w:eastAsia="Times New Roman" w:hAnsi="Times New Roman"/>
          <w:i/>
        </w:rPr>
        <w:t>execute</w:t>
      </w:r>
      <w:r>
        <w:rPr>
          <w:rFonts w:ascii="Times New Roman" w:eastAsia="Times New Roman" w:hAnsi="Times New Roman"/>
        </w:rPr>
        <w:tab/>
      </w:r>
      <w:r>
        <w:rPr>
          <w:rFonts w:ascii="Times New Roman" w:eastAsia="Times New Roman" w:hAnsi="Times New Roman"/>
          <w:i/>
          <w:sz w:val="19"/>
        </w:rPr>
        <w:t>this</w:t>
      </w:r>
    </w:p>
    <w:p w:rsidR="00000000" w:rsidRDefault="006F13F1">
      <w:pPr>
        <w:spacing w:line="0" w:lineRule="atLeast"/>
        <w:ind w:left="720"/>
        <w:rPr>
          <w:rFonts w:ascii="Times New Roman" w:eastAsia="Times New Roman" w:hAnsi="Times New Roman"/>
          <w:i/>
        </w:rPr>
      </w:pPr>
      <w:r>
        <w:rPr>
          <w:rFonts w:ascii="Times New Roman" w:eastAsia="Times New Roman" w:hAnsi="Times New Roman"/>
          <w:i/>
        </w:rPr>
        <w:t>Agreement, however all the parties may authorize</w:t>
      </w:r>
    </w:p>
    <w:p w:rsidR="00000000" w:rsidRDefault="006F13F1">
      <w:pPr>
        <w:spacing w:line="238" w:lineRule="auto"/>
        <w:ind w:left="720"/>
        <w:rPr>
          <w:rFonts w:ascii="Times New Roman" w:eastAsia="Times New Roman" w:hAnsi="Times New Roman"/>
          <w:i/>
        </w:rPr>
      </w:pPr>
      <w:r>
        <w:rPr>
          <w:rFonts w:ascii="Times New Roman" w:eastAsia="Times New Roman" w:hAnsi="Times New Roman"/>
          <w:i/>
        </w:rPr>
        <w:t>the  designated  partner  to  sign  this  Agreement  in</w:t>
      </w:r>
    </w:p>
    <w:p w:rsidR="00000000" w:rsidRDefault="006F13F1">
      <w:pPr>
        <w:spacing w:line="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rPr>
      </w:pPr>
      <w:r>
        <w:rPr>
          <w:rFonts w:ascii="Times New Roman" w:eastAsia="Times New Roman" w:hAnsi="Times New Roman"/>
          <w:i/>
        </w:rPr>
        <w:t xml:space="preserve">accordance </w:t>
      </w:r>
      <w:r>
        <w:rPr>
          <w:rFonts w:ascii="Times New Roman" w:eastAsia="Times New Roman" w:hAnsi="Times New Roman"/>
          <w:i/>
        </w:rPr>
        <w:t>with the partnership deed</w:t>
      </w:r>
      <w:r>
        <w:rPr>
          <w:rFonts w:ascii="Times New Roman" w:eastAsia="Times New Roman" w:hAnsi="Times New Roman"/>
        </w:rPr>
        <w:t>.]</w:t>
      </w:r>
    </w:p>
    <w:p w:rsidR="00000000" w:rsidRDefault="006F13F1">
      <w:pPr>
        <w:spacing w:line="274"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In case the Security Provider is a</w:t>
      </w: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Proprietorship Concern:</w:t>
      </w:r>
    </w:p>
    <w:p w:rsidR="00000000" w:rsidRDefault="006F13F1">
      <w:pPr>
        <w:spacing w:line="27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For M/s. [●]</w:t>
      </w: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27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sz w:val="24"/>
        </w:rPr>
        <w:t xml:space="preserve">(Proprietor </w:t>
      </w:r>
      <w:r>
        <w:rPr>
          <w:rFonts w:ascii="Times New Roman" w:eastAsia="Times New Roman" w:hAnsi="Times New Roman"/>
          <w:b/>
          <w:sz w:val="24"/>
        </w:rPr>
        <w:t>Signature)</w:t>
      </w:r>
    </w:p>
    <w:p w:rsidR="00000000" w:rsidRDefault="006F13F1">
      <w:pPr>
        <w:spacing w:line="27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rPr>
      </w:pPr>
      <w:r>
        <w:rPr>
          <w:rFonts w:ascii="Times New Roman" w:eastAsia="Times New Roman" w:hAnsi="Times New Roman"/>
          <w:b/>
        </w:rPr>
        <w:t>(Proprietor Initial)</w:t>
      </w:r>
    </w:p>
    <w:p w:rsidR="00000000" w:rsidRDefault="006F13F1">
      <w:pPr>
        <w:spacing w:line="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i/>
          <w:sz w:val="23"/>
        </w:rPr>
        <w:t>Note: Both the signature and the initials to be obtained on this p</w:t>
      </w:r>
      <w:r>
        <w:rPr>
          <w:rFonts w:ascii="Times New Roman" w:eastAsia="Times New Roman" w:hAnsi="Times New Roman"/>
          <w:i/>
          <w:sz w:val="23"/>
        </w:rPr>
        <w:t>age]</w:t>
      </w:r>
    </w:p>
    <w:p w:rsidR="00000000" w:rsidRDefault="006F13F1">
      <w:pPr>
        <w:spacing w:line="237" w:lineRule="exact"/>
        <w:rPr>
          <w:rFonts w:ascii="Times New Roman" w:eastAsia="Times New Roman" w:hAnsi="Times New Roman"/>
        </w:rPr>
      </w:pPr>
    </w:p>
    <w:p w:rsidR="00000000" w:rsidRDefault="006F13F1">
      <w:pPr>
        <w:spacing w:line="0" w:lineRule="atLeast"/>
        <w:rPr>
          <w:rFonts w:ascii="Times New Roman" w:eastAsia="Times New Roman" w:hAnsi="Times New Roman"/>
          <w:b/>
          <w:i/>
        </w:rPr>
      </w:pPr>
      <w:r>
        <w:rPr>
          <w:rFonts w:ascii="Times New Roman" w:eastAsia="Times New Roman" w:hAnsi="Times New Roman"/>
          <w:b/>
          <w:i/>
        </w:rPr>
        <w:t>In case the Security Provider is a HUF:</w:t>
      </w:r>
    </w:p>
    <w:p w:rsidR="00000000" w:rsidRDefault="006F13F1">
      <w:pPr>
        <w:spacing w:line="267"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For [●], a Hindu Undivided Family</w:t>
      </w:r>
    </w:p>
    <w:p w:rsidR="00000000" w:rsidRDefault="006F13F1">
      <w:pPr>
        <w:spacing w:line="27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w:t>
      </w: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sz w:val="24"/>
        </w:rPr>
        <w:t xml:space="preserve">(Karta </w:t>
      </w:r>
      <w:r>
        <w:rPr>
          <w:rFonts w:ascii="Times New Roman" w:eastAsia="Times New Roman" w:hAnsi="Times New Roman"/>
          <w:b/>
          <w:sz w:val="24"/>
        </w:rPr>
        <w:t>Signature)</w:t>
      </w:r>
    </w:p>
    <w:p w:rsidR="00000000" w:rsidRDefault="006F13F1">
      <w:pPr>
        <w:spacing w:line="0" w:lineRule="atLeast"/>
        <w:ind w:left="720"/>
        <w:rPr>
          <w:rFonts w:ascii="Times New Roman" w:eastAsia="Times New Roman" w:hAnsi="Times New Roman"/>
          <w:b/>
          <w:sz w:val="24"/>
        </w:rPr>
        <w:sectPr w:rsidR="00000000">
          <w:pgSz w:w="12240" w:h="15840"/>
          <w:pgMar w:top="1440" w:right="1440" w:bottom="1440" w:left="720" w:header="0" w:footer="0" w:gutter="0"/>
          <w:cols w:space="0" w:equalWidth="0">
            <w:col w:w="10080"/>
          </w:cols>
          <w:docGrid w:linePitch="360"/>
        </w:sectPr>
      </w:pPr>
    </w:p>
    <w:p w:rsidR="00000000" w:rsidRDefault="006F13F1">
      <w:pPr>
        <w:spacing w:line="0" w:lineRule="atLeast"/>
        <w:rPr>
          <w:rFonts w:ascii="Times New Roman" w:eastAsia="Times New Roman" w:hAnsi="Times New Roman"/>
          <w:sz w:val="24"/>
        </w:rPr>
      </w:pPr>
      <w:bookmarkStart w:id="214" w:name="page215"/>
      <w:bookmarkEnd w:id="214"/>
      <w:r>
        <w:rPr>
          <w:rFonts w:ascii="Times New Roman" w:eastAsia="Times New Roman" w:hAnsi="Times New Roman"/>
          <w:sz w:val="24"/>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(Karta Initial)</w:t>
      </w:r>
    </w:p>
    <w:p w:rsidR="00000000" w:rsidRDefault="006F13F1">
      <w:pPr>
        <w:spacing w:line="392" w:lineRule="exact"/>
        <w:rPr>
          <w:rFonts w:ascii="Times New Roman" w:eastAsia="Times New Roman" w:hAnsi="Times New Roman"/>
        </w:rPr>
      </w:pPr>
    </w:p>
    <w:p w:rsidR="00000000" w:rsidRDefault="006F13F1">
      <w:pPr>
        <w:spacing w:line="0" w:lineRule="atLeast"/>
        <w:rPr>
          <w:rFonts w:ascii="Times New Roman" w:eastAsia="Times New Roman" w:hAnsi="Times New Roman"/>
          <w:i/>
        </w:rPr>
      </w:pPr>
      <w:r>
        <w:rPr>
          <w:rFonts w:ascii="Times New Roman" w:eastAsia="Times New Roman" w:hAnsi="Times New Roman"/>
        </w:rPr>
        <w:t>[</w:t>
      </w:r>
      <w:r>
        <w:rPr>
          <w:rFonts w:ascii="Times New Roman" w:eastAsia="Times New Roman" w:hAnsi="Times New Roman"/>
          <w:i/>
        </w:rPr>
        <w:t>Note:  Both  the  signature  and  the  initials  to  be</w:t>
      </w:r>
    </w:p>
    <w:p w:rsidR="00000000" w:rsidRDefault="006F13F1">
      <w:pPr>
        <w:spacing w:line="0" w:lineRule="atLeast"/>
        <w:rPr>
          <w:rFonts w:ascii="Times New Roman" w:eastAsia="Times New Roman" w:hAnsi="Times New Roman"/>
          <w:i/>
        </w:rPr>
      </w:pPr>
      <w:r>
        <w:rPr>
          <w:rFonts w:ascii="Times New Roman" w:eastAsia="Times New Roman" w:hAnsi="Times New Roman"/>
          <w:i/>
        </w:rPr>
        <w:t xml:space="preserve">obtained on this page. To be executed </w:t>
      </w:r>
      <w:r>
        <w:rPr>
          <w:rFonts w:ascii="Times New Roman" w:eastAsia="Times New Roman" w:hAnsi="Times New Roman"/>
          <w:i/>
        </w:rPr>
        <w:t>by the Karta</w:t>
      </w:r>
    </w:p>
    <w:p w:rsidR="00000000" w:rsidRDefault="006F13F1">
      <w:pPr>
        <w:spacing w:line="237" w:lineRule="auto"/>
        <w:rPr>
          <w:rFonts w:ascii="Times New Roman" w:eastAsia="Times New Roman" w:hAnsi="Times New Roman"/>
        </w:rPr>
      </w:pPr>
      <w:r>
        <w:rPr>
          <w:rFonts w:ascii="Times New Roman" w:eastAsia="Times New Roman" w:hAnsi="Times New Roman"/>
          <w:i/>
        </w:rPr>
        <w:t>of the HUF</w:t>
      </w:r>
      <w:r>
        <w:rPr>
          <w:rFonts w:ascii="Times New Roman" w:eastAsia="Times New Roman" w:hAnsi="Times New Roman"/>
        </w:rPr>
        <w:t>.]</w:t>
      </w:r>
    </w:p>
    <w:p w:rsidR="00000000" w:rsidRDefault="006F13F1">
      <w:pPr>
        <w:spacing w:line="200" w:lineRule="exact"/>
        <w:rPr>
          <w:rFonts w:ascii="Times New Roman" w:eastAsia="Times New Roman" w:hAnsi="Times New Roman"/>
        </w:rPr>
      </w:pPr>
    </w:p>
    <w:p w:rsidR="00000000" w:rsidRDefault="006F13F1">
      <w:pPr>
        <w:spacing w:line="35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 Trust/Society:</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For [●], acting as the [●] of the Borrower,</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authorized under resolution dated [●]</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passed by [●] of the Borr</w:t>
      </w:r>
      <w:r>
        <w:rPr>
          <w:rFonts w:ascii="Times New Roman" w:eastAsia="Times New Roman" w:hAnsi="Times New Roman"/>
          <w:sz w:val="24"/>
        </w:rPr>
        <w:t>ower.</w:t>
      </w:r>
    </w:p>
    <w:p w:rsidR="00000000" w:rsidRDefault="006F13F1">
      <w:pPr>
        <w:spacing w:line="398"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_______________________</w:t>
      </w:r>
    </w:p>
    <w:p w:rsidR="00000000" w:rsidRDefault="006F13F1">
      <w:pPr>
        <w:spacing w:line="238"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insert designation</w:t>
      </w:r>
      <w:r>
        <w:rPr>
          <w:rFonts w:ascii="Times New Roman" w:eastAsia="Times New Roman" w:hAnsi="Times New Roman"/>
          <w:sz w:val="24"/>
        </w:rPr>
        <w:t>]</w:t>
      </w:r>
    </w:p>
    <w:p w:rsidR="00000000" w:rsidRDefault="006F13F1">
      <w:pPr>
        <w:spacing w:line="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w:t>
      </w:r>
      <w:r>
        <w:rPr>
          <w:rFonts w:ascii="Times New Roman" w:eastAsia="Times New Roman" w:hAnsi="Times New Roman"/>
          <w:sz w:val="24"/>
        </w:rPr>
        <w:t>______________</w:t>
      </w:r>
    </w:p>
    <w:p w:rsidR="00000000" w:rsidRDefault="006F13F1">
      <w:pPr>
        <w:spacing w:line="122" w:lineRule="exact"/>
        <w:rPr>
          <w:rFonts w:ascii="Times New Roman" w:eastAsia="Times New Roman" w:hAnsi="Times New Roman"/>
        </w:rPr>
      </w:pPr>
    </w:p>
    <w:p w:rsidR="00000000" w:rsidRDefault="006F13F1">
      <w:pPr>
        <w:spacing w:line="0" w:lineRule="atLeast"/>
        <w:rPr>
          <w:rFonts w:ascii="Times New Roman" w:eastAsia="Times New Roman" w:hAnsi="Times New Roman"/>
        </w:rPr>
      </w:pPr>
      <w:r>
        <w:rPr>
          <w:rFonts w:ascii="Times New Roman" w:eastAsia="Times New Roman" w:hAnsi="Times New Roman"/>
        </w:rPr>
        <w:t>[</w:t>
      </w:r>
      <w:r>
        <w:rPr>
          <w:rFonts w:ascii="Times New Roman" w:eastAsia="Times New Roman" w:hAnsi="Times New Roman"/>
          <w:i/>
        </w:rPr>
        <w:t>insert designation</w:t>
      </w:r>
      <w:r>
        <w:rPr>
          <w:rFonts w:ascii="Times New Roman" w:eastAsia="Times New Roman" w:hAnsi="Times New Roman"/>
        </w:rPr>
        <w:t>]</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rPr>
      </w:pPr>
      <w:r>
        <w:rPr>
          <w:rFonts w:ascii="Times New Roman" w:eastAsia="Times New Roman" w:hAnsi="Times New Roman"/>
          <w:b/>
        </w:rPr>
        <w:t>Initial</w:t>
      </w:r>
    </w:p>
    <w:p w:rsidR="00000000" w:rsidRDefault="006F13F1">
      <w:pPr>
        <w:spacing w:line="126" w:lineRule="exact"/>
        <w:rPr>
          <w:rFonts w:ascii="Times New Roman" w:eastAsia="Times New Roman" w:hAnsi="Times New Roman"/>
        </w:rPr>
      </w:pPr>
    </w:p>
    <w:p w:rsidR="00000000" w:rsidRDefault="006F13F1">
      <w:pPr>
        <w:spacing w:line="235" w:lineRule="auto"/>
        <w:ind w:right="3640"/>
        <w:jc w:val="both"/>
        <w:rPr>
          <w:rFonts w:ascii="Times New Roman" w:eastAsia="Times New Roman" w:hAnsi="Times New Roman"/>
          <w:i/>
        </w:rPr>
      </w:pPr>
      <w:r>
        <w:rPr>
          <w:rFonts w:ascii="Times New Roman" w:eastAsia="Times New Roman" w:hAnsi="Times New Roman"/>
          <w:i/>
        </w:rPr>
        <w:t>[Note: Both the signature and the initials to be obtained on this page. Clause to be suitably modified based on the bye laws of the trust/ society.]</w:t>
      </w:r>
    </w:p>
    <w:p w:rsidR="00000000" w:rsidRDefault="006F13F1">
      <w:pPr>
        <w:spacing w:line="32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SIGNED AND DELIVERED</w:t>
      </w:r>
      <w:r>
        <w:rPr>
          <w:rFonts w:ascii="Times New Roman" w:eastAsia="Times New Roman" w:hAnsi="Times New Roman"/>
          <w:sz w:val="24"/>
        </w:rPr>
        <w:t xml:space="preserve"> </w:t>
      </w:r>
      <w:r>
        <w:rPr>
          <w:rFonts w:ascii="Times New Roman" w:eastAsia="Times New Roman" w:hAnsi="Times New Roman"/>
          <w:sz w:val="24"/>
        </w:rPr>
        <w:t>by the duly</w:t>
      </w:r>
    </w:p>
    <w:p w:rsidR="00000000" w:rsidRDefault="006F13F1">
      <w:pPr>
        <w:spacing w:line="43" w:lineRule="exact"/>
        <w:rPr>
          <w:rFonts w:ascii="Times New Roman" w:eastAsia="Times New Roman" w:hAnsi="Times New Roman"/>
        </w:rPr>
      </w:pPr>
    </w:p>
    <w:p w:rsidR="00000000" w:rsidRDefault="006F13F1">
      <w:pPr>
        <w:tabs>
          <w:tab w:val="left" w:pos="1200"/>
          <w:tab w:val="left" w:pos="2320"/>
          <w:tab w:val="left" w:pos="2740"/>
          <w:tab w:val="left" w:pos="3540"/>
        </w:tabs>
        <w:spacing w:line="0" w:lineRule="atLeast"/>
        <w:rPr>
          <w:rFonts w:ascii="Times New Roman" w:eastAsia="Times New Roman" w:hAnsi="Times New Roman"/>
          <w:b/>
          <w:sz w:val="24"/>
        </w:rPr>
      </w:pPr>
      <w:r>
        <w:rPr>
          <w:rFonts w:ascii="Times New Roman" w:eastAsia="Times New Roman" w:hAnsi="Times New Roman"/>
          <w:sz w:val="24"/>
        </w:rPr>
        <w:t>authorised</w:t>
      </w:r>
      <w:r>
        <w:rPr>
          <w:rFonts w:ascii="Times New Roman" w:eastAsia="Times New Roman" w:hAnsi="Times New Roman"/>
          <w:sz w:val="24"/>
        </w:rPr>
        <w:tab/>
      </w:r>
      <w:r>
        <w:rPr>
          <w:rFonts w:ascii="Times New Roman" w:eastAsia="Times New Roman" w:hAnsi="Times New Roman"/>
          <w:sz w:val="24"/>
        </w:rPr>
        <w:t>signatory</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rPr>
        <w:tab/>
      </w:r>
      <w:r>
        <w:rPr>
          <w:rFonts w:ascii="Times New Roman" w:eastAsia="Times New Roman" w:hAnsi="Times New Roman"/>
          <w:b/>
          <w:sz w:val="24"/>
        </w:rPr>
        <w:t>A</w:t>
      </w:r>
      <w:r>
        <w:rPr>
          <w:rFonts w:ascii="Times New Roman" w:eastAsia="Times New Roman" w:hAnsi="Times New Roman"/>
          <w:b/>
          <w:sz w:val="24"/>
        </w:rPr>
        <w:t>XIS</w:t>
      </w:r>
      <w:r>
        <w:rPr>
          <w:rFonts w:ascii="Times New Roman" w:eastAsia="Times New Roman" w:hAnsi="Times New Roman"/>
          <w:b/>
          <w:sz w:val="24"/>
        </w:rPr>
        <w:tab/>
      </w:r>
      <w:r>
        <w:rPr>
          <w:rFonts w:ascii="Times New Roman" w:eastAsia="Times New Roman" w:hAnsi="Times New Roman"/>
          <w:b/>
          <w:sz w:val="24"/>
        </w:rPr>
        <w:t>BANK</w:t>
      </w:r>
    </w:p>
    <w:p w:rsidR="00000000" w:rsidRDefault="006F13F1">
      <w:pPr>
        <w:spacing w:line="4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LIMITED</w:t>
      </w:r>
    </w:p>
    <w:p w:rsidR="00000000" w:rsidRDefault="006F13F1">
      <w:pPr>
        <w:spacing w:line="0" w:lineRule="atLeast"/>
        <w:rPr>
          <w:rFonts w:ascii="Times New Roman" w:eastAsia="Times New Roman" w:hAnsi="Times New Roman"/>
          <w:b/>
          <w:sz w:val="24"/>
        </w:rPr>
        <w:sectPr w:rsidR="00000000">
          <w:pgSz w:w="12240" w:h="15840"/>
          <w:pgMar w:top="1430" w:right="1440" w:bottom="14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215" w:name="page216"/>
      <w:bookmarkEnd w:id="215"/>
      <w:r>
        <w:rPr>
          <w:rFonts w:ascii="Times New Roman" w:eastAsia="Times New Roman" w:hAnsi="Times New Roman"/>
          <w:b/>
          <w:sz w:val="24"/>
        </w:rPr>
        <w:pict>
          <v:line id="_x0000_s1210" style="position:absolute;z-index:-251702784;mso-position-horizontal-relative:page;mso-position-vertical-relative:page" from="502.3pt,86.6pt" to="502.3pt,142.3pt" o:userdrawn="t">
            <w10:wrap anchorx="page" anchory="page"/>
          </v:line>
        </w:pict>
      </w:r>
      <w:r>
        <w:rPr>
          <w:rFonts w:ascii="Times New Roman" w:eastAsia="Times New Roman" w:hAnsi="Times New Roman"/>
          <w:b/>
          <w:sz w:val="24"/>
        </w:rPr>
        <w:pict>
          <v:line id="_x0000_s1211" style="position:absolute;z-index:-251701760;mso-position-horizontal-relative:page;mso-position-vertical-relative:page" from="63.1pt,87pt" to="502.65pt,87pt" o:userdrawn="t">
            <w10:wrap anchorx="page" anchory="page"/>
          </v:line>
        </w:pict>
      </w:r>
      <w:r>
        <w:rPr>
          <w:rFonts w:ascii="Times New Roman" w:eastAsia="Times New Roman" w:hAnsi="Times New Roman"/>
          <w:b/>
          <w:sz w:val="24"/>
        </w:rPr>
        <w:pict>
          <v:line id="_x0000_s1212" style="position:absolute;z-index:-251700736;mso-position-horizontal-relative:page;mso-position-vertical-relative:page" from="63.5pt,86.6pt" to="63.5pt,142.3pt" o:userdrawn="t">
            <w10:wrap anchorx="page" anchory="page"/>
          </v:line>
        </w:pict>
      </w:r>
      <w:r>
        <w:rPr>
          <w:rFonts w:ascii="Times New Roman" w:eastAsia="Times New Roman" w:hAnsi="Times New Roman"/>
          <w:b/>
          <w:sz w:val="24"/>
        </w:rPr>
        <w:pict>
          <v:line id="_x0000_s1213" style="position:absolute;z-index:-251699712;mso-position-horizontal-relative:page;mso-position-vertical-relative:page" from="63.1pt,141.95pt" to="502.65pt,141.95pt" o:userdrawn="t">
            <w10:wrap anchorx="page" anchory="page"/>
          </v:line>
        </w:pict>
      </w:r>
    </w:p>
    <w:p w:rsidR="00000000" w:rsidRDefault="006F13F1">
      <w:pPr>
        <w:spacing w:line="377" w:lineRule="exact"/>
        <w:rPr>
          <w:rFonts w:ascii="Times New Roman" w:eastAsia="Times New Roman" w:hAnsi="Times New Roman"/>
        </w:rPr>
      </w:pPr>
    </w:p>
    <w:p w:rsidR="00000000" w:rsidRDefault="006F13F1">
      <w:pPr>
        <w:spacing w:line="0" w:lineRule="atLeast"/>
        <w:ind w:left="1780"/>
        <w:rPr>
          <w:rFonts w:ascii="Garamond" w:eastAsia="Garamond" w:hAnsi="Garamond"/>
          <w:i/>
          <w:sz w:val="24"/>
        </w:rPr>
      </w:pPr>
      <w:r>
        <w:rPr>
          <w:rFonts w:ascii="Garamond" w:eastAsia="Garamond" w:hAnsi="Garamond"/>
          <w:i/>
          <w:sz w:val="24"/>
        </w:rPr>
        <w:t>Stamping to be done as applicable as per the state stamp Act.</w:t>
      </w:r>
    </w:p>
    <w:p w:rsidR="00000000" w:rsidRDefault="006F13F1">
      <w:pPr>
        <w:spacing w:line="274" w:lineRule="exact"/>
        <w:rPr>
          <w:rFonts w:ascii="Times New Roman" w:eastAsia="Times New Roman" w:hAnsi="Times New Roman"/>
        </w:rPr>
      </w:pPr>
    </w:p>
    <w:p w:rsidR="00000000" w:rsidRDefault="006F13F1">
      <w:pPr>
        <w:spacing w:line="0" w:lineRule="atLeast"/>
        <w:ind w:left="1780"/>
        <w:rPr>
          <w:rFonts w:ascii="Garamond" w:eastAsia="Garamond" w:hAnsi="Garamond"/>
          <w:i/>
          <w:sz w:val="24"/>
        </w:rPr>
      </w:pPr>
      <w:r>
        <w:rPr>
          <w:rFonts w:ascii="Garamond" w:eastAsia="Garamond" w:hAnsi="Garamond"/>
          <w:i/>
          <w:sz w:val="24"/>
        </w:rPr>
        <w:t>Ensure to delete the footnotes, text boxes and instructions on finalization of document.</w:t>
      </w:r>
    </w:p>
    <w:p w:rsidR="00000000" w:rsidRDefault="006F13F1">
      <w:pPr>
        <w:spacing w:line="35" w:lineRule="exact"/>
        <w:rPr>
          <w:rFonts w:ascii="Times New Roman" w:eastAsia="Times New Roman" w:hAnsi="Times New Roman"/>
        </w:rPr>
      </w:pPr>
    </w:p>
    <w:p w:rsidR="00000000" w:rsidRDefault="006F13F1">
      <w:pPr>
        <w:spacing w:line="35" w:lineRule="exact"/>
        <w:rPr>
          <w:rFonts w:ascii="Times New Roman" w:eastAsia="Times New Roman" w:hAnsi="Times New Roman"/>
        </w:rPr>
      </w:pPr>
    </w:p>
    <w:p w:rsidR="00000000" w:rsidRDefault="006F13F1">
      <w:pPr>
        <w:spacing w:line="235" w:lineRule="auto"/>
        <w:ind w:right="-1439"/>
        <w:jc w:val="center"/>
        <w:rPr>
          <w:rFonts w:ascii="Book Antiqua" w:eastAsia="Book Antiqua" w:hAnsi="Book Antiqua"/>
          <w:b/>
          <w:sz w:val="22"/>
        </w:rPr>
      </w:pPr>
      <w:r>
        <w:rPr>
          <w:rFonts w:ascii="Book Antiqua" w:eastAsia="Book Antiqua" w:hAnsi="Book Antiqua"/>
          <w:b/>
          <w:sz w:val="22"/>
        </w:rPr>
        <w:t>SIMPLE MORTGAGE INDENTURE (WITHOUT POSSESSION)</w:t>
      </w:r>
    </w:p>
    <w:p w:rsidR="00000000" w:rsidRDefault="006F13F1">
      <w:pPr>
        <w:spacing w:line="356" w:lineRule="exact"/>
        <w:rPr>
          <w:rFonts w:ascii="Times New Roman" w:eastAsia="Times New Roman" w:hAnsi="Times New Roman"/>
        </w:rPr>
      </w:pPr>
    </w:p>
    <w:p w:rsidR="00000000" w:rsidRDefault="006F13F1">
      <w:pPr>
        <w:spacing w:line="224" w:lineRule="auto"/>
        <w:ind w:left="1440" w:right="60"/>
        <w:rPr>
          <w:rFonts w:ascii="Times New Roman" w:eastAsia="Times New Roman" w:hAnsi="Times New Roman"/>
          <w:sz w:val="22"/>
        </w:rPr>
      </w:pPr>
      <w:r>
        <w:rPr>
          <w:rFonts w:ascii="Times New Roman" w:eastAsia="Times New Roman" w:hAnsi="Times New Roman"/>
          <w:sz w:val="22"/>
        </w:rPr>
        <w:t xml:space="preserve">This </w:t>
      </w:r>
      <w:r>
        <w:rPr>
          <w:rFonts w:ascii="Times New Roman" w:eastAsia="Times New Roman" w:hAnsi="Times New Roman"/>
          <w:b/>
          <w:sz w:val="22"/>
        </w:rPr>
        <w:t>INDENTURE OF SIMPLE MORT</w:t>
      </w:r>
      <w:r>
        <w:rPr>
          <w:rFonts w:ascii="Times New Roman" w:eastAsia="Times New Roman" w:hAnsi="Times New Roman"/>
          <w:b/>
          <w:sz w:val="22"/>
        </w:rPr>
        <w:t>GAGE</w:t>
      </w:r>
      <w:r>
        <w:rPr>
          <w:rFonts w:ascii="Times New Roman" w:eastAsia="Times New Roman" w:hAnsi="Times New Roman"/>
          <w:sz w:val="22"/>
        </w:rPr>
        <w:t xml:space="preserve"> </w:t>
      </w:r>
      <w:r>
        <w:rPr>
          <w:rFonts w:ascii="Times New Roman" w:eastAsia="Times New Roman" w:hAnsi="Times New Roman"/>
          <w:sz w:val="22"/>
        </w:rPr>
        <w:t>(</w:t>
      </w:r>
      <w:r>
        <w:rPr>
          <w:rFonts w:ascii="Times New Roman" w:eastAsia="Times New Roman" w:hAnsi="Times New Roman"/>
          <w:sz w:val="22"/>
        </w:rPr>
        <w:t>“</w:t>
      </w:r>
      <w:r>
        <w:rPr>
          <w:rFonts w:ascii="Times New Roman" w:eastAsia="Times New Roman" w:hAnsi="Times New Roman"/>
          <w:b/>
          <w:sz w:val="22"/>
        </w:rPr>
        <w:t>Indenture</w:t>
      </w:r>
      <w:r>
        <w:rPr>
          <w:rFonts w:ascii="Times New Roman" w:eastAsia="Times New Roman" w:hAnsi="Times New Roman"/>
          <w:sz w:val="22"/>
        </w:rPr>
        <w:t>”) executed at place set out in</w:t>
      </w:r>
      <w:r>
        <w:rPr>
          <w:rFonts w:ascii="Times New Roman" w:eastAsia="Times New Roman" w:hAnsi="Times New Roman"/>
          <w:sz w:val="22"/>
        </w:rPr>
        <w:t xml:space="preserve"> </w:t>
      </w:r>
      <w:r>
        <w:rPr>
          <w:rFonts w:ascii="Times New Roman" w:eastAsia="Times New Roman" w:hAnsi="Times New Roman"/>
          <w:b/>
          <w:sz w:val="22"/>
        </w:rPr>
        <w:t>Sr. No.</w:t>
      </w:r>
      <w:r>
        <w:rPr>
          <w:rFonts w:ascii="Times New Roman" w:eastAsia="Times New Roman" w:hAnsi="Times New Roman"/>
          <w:sz w:val="22"/>
        </w:rPr>
        <w:t xml:space="preserve"> 1 </w:t>
      </w:r>
      <w:r>
        <w:rPr>
          <w:rFonts w:ascii="Times New Roman" w:eastAsia="Times New Roman" w:hAnsi="Times New Roman"/>
          <w:b/>
          <w:sz w:val="22"/>
        </w:rPr>
        <w:t>of</w:t>
      </w:r>
      <w:r>
        <w:rPr>
          <w:rFonts w:ascii="Times New Roman" w:eastAsia="Times New Roman" w:hAnsi="Times New Roman"/>
          <w:b/>
          <w:sz w:val="22"/>
        </w:rPr>
        <w:t xml:space="preserve"> the Schedule I</w:t>
      </w:r>
      <w:r>
        <w:rPr>
          <w:rFonts w:ascii="Times New Roman" w:eastAsia="Times New Roman" w:hAnsi="Times New Roman"/>
          <w:sz w:val="22"/>
        </w:rPr>
        <w:t xml:space="preserve"> </w:t>
      </w:r>
      <w:r>
        <w:rPr>
          <w:rFonts w:ascii="Times New Roman" w:eastAsia="Times New Roman" w:hAnsi="Times New Roman"/>
          <w:sz w:val="22"/>
        </w:rPr>
        <w:t>and on the day, month, year set out in</w:t>
      </w:r>
      <w:r>
        <w:rPr>
          <w:rFonts w:ascii="Times New Roman" w:eastAsia="Times New Roman" w:hAnsi="Times New Roman"/>
          <w:sz w:val="22"/>
        </w:rPr>
        <w:t xml:space="preserve"> </w:t>
      </w:r>
      <w:r>
        <w:rPr>
          <w:rFonts w:ascii="Times New Roman" w:eastAsia="Times New Roman" w:hAnsi="Times New Roman"/>
          <w:b/>
          <w:sz w:val="22"/>
        </w:rPr>
        <w:t>Sr. No. 2 of the Schedule I</w:t>
      </w:r>
      <w:r>
        <w:rPr>
          <w:rFonts w:ascii="Times New Roman" w:eastAsia="Times New Roman" w:hAnsi="Times New Roman"/>
          <w:sz w:val="22"/>
        </w:rPr>
        <w:t>, by the persons named</w:t>
      </w:r>
      <w:r>
        <w:rPr>
          <w:rFonts w:ascii="Times New Roman" w:eastAsia="Times New Roman" w:hAnsi="Times New Roman"/>
          <w:b/>
          <w:sz w:val="22"/>
        </w:rPr>
        <w:t xml:space="preserve"> </w:t>
      </w:r>
      <w:r>
        <w:rPr>
          <w:rFonts w:ascii="Times New Roman" w:eastAsia="Times New Roman" w:hAnsi="Times New Roman"/>
          <w:sz w:val="22"/>
        </w:rPr>
        <w:t xml:space="preserve">in </w:t>
      </w:r>
      <w:r>
        <w:rPr>
          <w:rFonts w:ascii="Times New Roman" w:eastAsia="Times New Roman" w:hAnsi="Times New Roman"/>
          <w:b/>
          <w:sz w:val="22"/>
        </w:rPr>
        <w:t>Sr. No.</w:t>
      </w:r>
      <w:r>
        <w:rPr>
          <w:rFonts w:ascii="Times New Roman" w:eastAsia="Times New Roman" w:hAnsi="Times New Roman"/>
          <w:sz w:val="22"/>
        </w:rPr>
        <w:t xml:space="preserve"> 3 </w:t>
      </w:r>
      <w:r>
        <w:rPr>
          <w:rFonts w:ascii="Times New Roman" w:eastAsia="Times New Roman" w:hAnsi="Times New Roman"/>
          <w:b/>
          <w:sz w:val="22"/>
        </w:rPr>
        <w:t>of the Schedule I</w:t>
      </w:r>
      <w:r>
        <w:rPr>
          <w:rFonts w:ascii="Times New Roman" w:eastAsia="Times New Roman" w:hAnsi="Times New Roman"/>
          <w:sz w:val="22"/>
        </w:rPr>
        <w:t xml:space="preserve"> ( hereinafter referred to as the </w:t>
      </w:r>
      <w:r>
        <w:rPr>
          <w:rFonts w:ascii="Times New Roman" w:eastAsia="Times New Roman" w:hAnsi="Times New Roman"/>
          <w:sz w:val="22"/>
        </w:rPr>
        <w:t>“</w:t>
      </w:r>
      <w:r>
        <w:rPr>
          <w:rFonts w:ascii="Times New Roman" w:eastAsia="Times New Roman" w:hAnsi="Times New Roman"/>
          <w:b/>
          <w:sz w:val="22"/>
        </w:rPr>
        <w:t>Security Provider</w:t>
      </w:r>
      <w:r>
        <w:rPr>
          <w:rFonts w:ascii="Times New Roman" w:eastAsia="Times New Roman" w:hAnsi="Times New Roman"/>
          <w:b/>
          <w:sz w:val="27"/>
          <w:vertAlign w:val="superscript"/>
        </w:rPr>
        <w:t>27</w:t>
      </w:r>
      <w:r>
        <w:rPr>
          <w:rFonts w:ascii="Times New Roman" w:eastAsia="Times New Roman" w:hAnsi="Times New Roman"/>
          <w:sz w:val="22"/>
        </w:rPr>
        <w:t>”, whic</w:t>
      </w:r>
      <w:r>
        <w:rPr>
          <w:rFonts w:ascii="Times New Roman" w:eastAsia="Times New Roman" w:hAnsi="Times New Roman"/>
          <w:sz w:val="22"/>
        </w:rPr>
        <w:t>h expressi</w:t>
      </w:r>
      <w:r>
        <w:rPr>
          <w:rFonts w:ascii="Times New Roman" w:eastAsia="Times New Roman" w:hAnsi="Times New Roman"/>
          <w:sz w:val="22"/>
        </w:rPr>
        <w:t>on shall, unless repugnant to the context, be deemed to include its novatee and transferees);</w:t>
      </w:r>
    </w:p>
    <w:p w:rsidR="00000000" w:rsidRDefault="006F13F1">
      <w:pPr>
        <w:spacing w:line="8"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sz w:val="22"/>
        </w:rPr>
      </w:pPr>
      <w:r>
        <w:rPr>
          <w:rFonts w:ascii="Times New Roman" w:eastAsia="Times New Roman" w:hAnsi="Times New Roman"/>
          <w:b/>
          <w:sz w:val="22"/>
        </w:rPr>
        <w:t>IN FAVOUR OF,</w:t>
      </w:r>
    </w:p>
    <w:p w:rsidR="00000000" w:rsidRDefault="006F13F1">
      <w:pPr>
        <w:spacing w:line="126" w:lineRule="exact"/>
        <w:rPr>
          <w:rFonts w:ascii="Times New Roman" w:eastAsia="Times New Roman" w:hAnsi="Times New Roman"/>
        </w:rPr>
      </w:pPr>
    </w:p>
    <w:p w:rsidR="00000000" w:rsidRDefault="006F13F1">
      <w:pPr>
        <w:spacing w:line="238" w:lineRule="auto"/>
        <w:ind w:left="1440" w:right="320"/>
        <w:rPr>
          <w:rFonts w:ascii="Times New Roman" w:eastAsia="Times New Roman" w:hAnsi="Times New Roman"/>
          <w:sz w:val="22"/>
        </w:rPr>
      </w:pPr>
      <w:r>
        <w:rPr>
          <w:rFonts w:ascii="Times New Roman" w:eastAsia="Times New Roman" w:hAnsi="Times New Roman"/>
          <w:b/>
          <w:sz w:val="22"/>
        </w:rPr>
        <w:t>AXIS BANK LIMITED</w:t>
      </w:r>
      <w:r>
        <w:rPr>
          <w:rFonts w:ascii="Times New Roman" w:eastAsia="Times New Roman" w:hAnsi="Times New Roman"/>
          <w:sz w:val="22"/>
        </w:rPr>
        <w:t>, a company incorporated under the Companies Act, 1956 and an existing</w:t>
      </w:r>
      <w:r>
        <w:rPr>
          <w:rFonts w:ascii="Times New Roman" w:eastAsia="Times New Roman" w:hAnsi="Times New Roman"/>
          <w:sz w:val="22"/>
        </w:rPr>
        <w:t xml:space="preserve"> company within the meaning of the Companies Act,</w:t>
      </w:r>
      <w:r>
        <w:rPr>
          <w:rFonts w:ascii="Times New Roman" w:eastAsia="Times New Roman" w:hAnsi="Times New Roman"/>
          <w:sz w:val="22"/>
        </w:rPr>
        <w:t xml:space="preserve"> 2013, carrying on the banking business under the Banking Regulation Act, 1949 and having its registered office at </w:t>
      </w:r>
      <w:r>
        <w:rPr>
          <w:rFonts w:ascii="Times New Roman" w:eastAsia="Times New Roman" w:hAnsi="Times New Roman"/>
          <w:sz w:val="22"/>
        </w:rPr>
        <w:t>“Trishul</w:t>
      </w:r>
      <w:r>
        <w:rPr>
          <w:rFonts w:ascii="Times New Roman" w:eastAsia="Times New Roman" w:hAnsi="Times New Roman"/>
          <w:sz w:val="22"/>
        </w:rPr>
        <w:t xml:space="preserve">”, Third Floor. Opp. Samartheshwar Temple, Law Garden, Ellisbridge, Ahmedabad </w:t>
      </w:r>
      <w:r>
        <w:rPr>
          <w:rFonts w:ascii="Times New Roman" w:eastAsia="Times New Roman" w:hAnsi="Times New Roman"/>
          <w:sz w:val="22"/>
        </w:rPr>
        <w:t>–</w:t>
      </w:r>
      <w:r>
        <w:rPr>
          <w:rFonts w:ascii="Times New Roman" w:eastAsia="Times New Roman" w:hAnsi="Times New Roman"/>
          <w:sz w:val="22"/>
        </w:rPr>
        <w:t xml:space="preserve"> 380 006 and having one of its branch office at place </w:t>
      </w:r>
      <w:r>
        <w:rPr>
          <w:rFonts w:ascii="Times New Roman" w:eastAsia="Times New Roman" w:hAnsi="Times New Roman"/>
          <w:sz w:val="22"/>
        </w:rPr>
        <w:t xml:space="preserve">stated in </w:t>
      </w:r>
      <w:r>
        <w:rPr>
          <w:rFonts w:ascii="Times New Roman" w:eastAsia="Times New Roman" w:hAnsi="Times New Roman"/>
          <w:b/>
          <w:sz w:val="22"/>
        </w:rPr>
        <w:t>Sr. No. 5 of the Schedule I</w:t>
      </w:r>
      <w:r>
        <w:rPr>
          <w:rFonts w:ascii="Times New Roman" w:eastAsia="Times New Roman" w:hAnsi="Times New Roman"/>
          <w:sz w:val="22"/>
        </w:rPr>
        <w:t xml:space="preserve"> (hereinafter referred to as the "</w:t>
      </w:r>
      <w:r>
        <w:rPr>
          <w:rFonts w:ascii="Times New Roman" w:eastAsia="Times New Roman" w:hAnsi="Times New Roman"/>
          <w:b/>
          <w:sz w:val="22"/>
        </w:rPr>
        <w:t>Bank</w:t>
      </w:r>
      <w:r>
        <w:rPr>
          <w:rFonts w:ascii="Times New Roman" w:eastAsia="Times New Roman" w:hAnsi="Times New Roman"/>
          <w:sz w:val="22"/>
        </w:rPr>
        <w:t>” which</w:t>
      </w:r>
      <w:r>
        <w:rPr>
          <w:rFonts w:ascii="Times New Roman" w:eastAsia="Times New Roman" w:hAnsi="Times New Roman"/>
          <w:sz w:val="22"/>
        </w:rPr>
        <w:t xml:space="preserve"> expression shall include its successors and assigns);</w:t>
      </w:r>
    </w:p>
    <w:p w:rsidR="00000000" w:rsidRDefault="006F13F1">
      <w:pPr>
        <w:spacing w:line="7"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sz w:val="22"/>
        </w:rPr>
      </w:pPr>
      <w:r>
        <w:rPr>
          <w:rFonts w:ascii="Times New Roman" w:eastAsia="Times New Roman" w:hAnsi="Times New Roman"/>
          <w:b/>
          <w:sz w:val="22"/>
        </w:rPr>
        <w:t>WHEREAS:</w:t>
      </w:r>
    </w:p>
    <w:p w:rsidR="00000000" w:rsidRDefault="006F13F1">
      <w:pPr>
        <w:spacing w:line="6" w:lineRule="exact"/>
        <w:rPr>
          <w:rFonts w:ascii="Times New Roman" w:eastAsia="Times New Roman" w:hAnsi="Times New Roman"/>
        </w:rPr>
      </w:pPr>
    </w:p>
    <w:p w:rsidR="00000000" w:rsidRDefault="006F13F1" w:rsidP="006F13F1">
      <w:pPr>
        <w:numPr>
          <w:ilvl w:val="0"/>
          <w:numId w:val="379"/>
        </w:numPr>
        <w:tabs>
          <w:tab w:val="left" w:pos="2000"/>
        </w:tabs>
        <w:spacing w:line="236" w:lineRule="auto"/>
        <w:ind w:left="2000" w:hanging="560"/>
        <w:jc w:val="both"/>
        <w:rPr>
          <w:rFonts w:ascii="Times New Roman" w:eastAsia="Times New Roman" w:hAnsi="Times New Roman"/>
          <w:sz w:val="22"/>
        </w:rPr>
      </w:pPr>
      <w:r>
        <w:rPr>
          <w:rFonts w:ascii="Times New Roman" w:eastAsia="Times New Roman" w:hAnsi="Times New Roman"/>
          <w:sz w:val="22"/>
        </w:rPr>
        <w:t xml:space="preserve">At the request of the Borrower named in </w:t>
      </w:r>
      <w:r>
        <w:rPr>
          <w:rFonts w:ascii="Times New Roman" w:eastAsia="Times New Roman" w:hAnsi="Times New Roman"/>
          <w:b/>
          <w:sz w:val="22"/>
        </w:rPr>
        <w:t>Sr. No. 4 of the Schedule I</w:t>
      </w:r>
      <w:r>
        <w:rPr>
          <w:rFonts w:ascii="Times New Roman" w:eastAsia="Times New Roman" w:hAnsi="Times New Roman"/>
          <w:sz w:val="22"/>
        </w:rPr>
        <w:t xml:space="preserve"> (hereinafter referred to as the </w:t>
      </w:r>
      <w:r>
        <w:rPr>
          <w:rFonts w:ascii="Times New Roman" w:eastAsia="Times New Roman" w:hAnsi="Times New Roman"/>
          <w:sz w:val="22"/>
        </w:rPr>
        <w:t>“</w:t>
      </w:r>
      <w:r>
        <w:rPr>
          <w:rFonts w:ascii="Times New Roman" w:eastAsia="Times New Roman" w:hAnsi="Times New Roman"/>
          <w:b/>
          <w:sz w:val="22"/>
        </w:rPr>
        <w:t>Borrowe</w:t>
      </w:r>
      <w:r>
        <w:rPr>
          <w:rFonts w:ascii="Times New Roman" w:eastAsia="Times New Roman" w:hAnsi="Times New Roman"/>
          <w:b/>
          <w:sz w:val="22"/>
        </w:rPr>
        <w:t>r</w:t>
      </w:r>
      <w:r>
        <w:rPr>
          <w:rFonts w:ascii="Times New Roman" w:eastAsia="Times New Roman" w:hAnsi="Times New Roman"/>
          <w:sz w:val="22"/>
        </w:rPr>
        <w:t xml:space="preserve">”), the Bank </w:t>
      </w:r>
      <w:r>
        <w:rPr>
          <w:rFonts w:ascii="Times New Roman" w:eastAsia="Times New Roman" w:hAnsi="Times New Roman"/>
          <w:sz w:val="22"/>
        </w:rPr>
        <w:t>has granted/agreed to grant the credit facilities mentioned in</w:t>
      </w:r>
      <w:r>
        <w:rPr>
          <w:rFonts w:ascii="Times New Roman" w:eastAsia="Times New Roman" w:hAnsi="Times New Roman"/>
          <w:sz w:val="22"/>
        </w:rPr>
        <w:t xml:space="preserve"> </w:t>
      </w:r>
      <w:r>
        <w:rPr>
          <w:rFonts w:ascii="Times New Roman" w:eastAsia="Times New Roman" w:hAnsi="Times New Roman"/>
          <w:b/>
          <w:sz w:val="22"/>
        </w:rPr>
        <w:t>Sr. No. 1 of</w:t>
      </w:r>
      <w:r>
        <w:rPr>
          <w:rFonts w:ascii="Times New Roman" w:eastAsia="Times New Roman" w:hAnsi="Times New Roman"/>
          <w:b/>
          <w:sz w:val="22"/>
        </w:rPr>
        <w:t xml:space="preserve"> the Schedule II</w:t>
      </w:r>
      <w:r>
        <w:rPr>
          <w:rFonts w:ascii="Times New Roman" w:eastAsia="Times New Roman" w:hAnsi="Times New Roman"/>
          <w:sz w:val="22"/>
        </w:rPr>
        <w:t xml:space="preserve"> </w:t>
      </w:r>
      <w:r>
        <w:rPr>
          <w:rFonts w:ascii="Times New Roman" w:eastAsia="Times New Roman" w:hAnsi="Times New Roman"/>
          <w:sz w:val="22"/>
        </w:rPr>
        <w:t xml:space="preserve">(hereinafter referred to as the </w:t>
      </w:r>
      <w:r>
        <w:rPr>
          <w:rFonts w:ascii="Times New Roman" w:eastAsia="Times New Roman" w:hAnsi="Times New Roman"/>
          <w:sz w:val="22"/>
        </w:rPr>
        <w:t>“</w:t>
      </w:r>
      <w:r>
        <w:rPr>
          <w:rFonts w:ascii="Times New Roman" w:eastAsia="Times New Roman" w:hAnsi="Times New Roman"/>
          <w:b/>
          <w:sz w:val="22"/>
        </w:rPr>
        <w:t>Facility</w:t>
      </w:r>
      <w:r>
        <w:rPr>
          <w:rFonts w:ascii="Times New Roman" w:eastAsia="Times New Roman" w:hAnsi="Times New Roman"/>
          <w:sz w:val="22"/>
        </w:rPr>
        <w:t>”) to be secured in terms of the Facility</w:t>
      </w:r>
    </w:p>
    <w:p w:rsidR="00000000" w:rsidRDefault="006F13F1">
      <w:pPr>
        <w:spacing w:line="12" w:lineRule="exact"/>
        <w:rPr>
          <w:rFonts w:ascii="Times New Roman" w:eastAsia="Times New Roman" w:hAnsi="Times New Roman"/>
          <w:sz w:val="22"/>
        </w:rPr>
      </w:pPr>
    </w:p>
    <w:p w:rsidR="00000000" w:rsidRDefault="006F13F1">
      <w:pPr>
        <w:spacing w:line="235" w:lineRule="auto"/>
        <w:ind w:left="2000"/>
        <w:rPr>
          <w:rFonts w:ascii="Times New Roman" w:eastAsia="Times New Roman" w:hAnsi="Times New Roman"/>
          <w:sz w:val="22"/>
        </w:rPr>
      </w:pPr>
      <w:r>
        <w:rPr>
          <w:rFonts w:ascii="Times New Roman" w:eastAsia="Times New Roman" w:hAnsi="Times New Roman"/>
          <w:sz w:val="22"/>
        </w:rPr>
        <w:t xml:space="preserve">Agreement, </w:t>
      </w:r>
      <w:r>
        <w:rPr>
          <w:rFonts w:ascii="Times New Roman" w:eastAsia="Times New Roman" w:hAnsi="Times New Roman"/>
          <w:i/>
          <w:sz w:val="22"/>
        </w:rPr>
        <w:t>inter alia</w:t>
      </w:r>
      <w:r>
        <w:rPr>
          <w:rFonts w:ascii="Times New Roman" w:eastAsia="Times New Roman" w:hAnsi="Times New Roman"/>
          <w:sz w:val="22"/>
        </w:rPr>
        <w:t>, by a simple mortgage of the property by the</w:t>
      </w:r>
      <w:r>
        <w:rPr>
          <w:rFonts w:ascii="Times New Roman" w:eastAsia="Times New Roman" w:hAnsi="Times New Roman"/>
          <w:sz w:val="22"/>
        </w:rPr>
        <w:t xml:space="preserve"> Security Provider in favour of the Bank on the terms and conditions agreed under the Sanction Letter.</w:t>
      </w:r>
    </w:p>
    <w:p w:rsidR="00000000" w:rsidRDefault="006F13F1">
      <w:pPr>
        <w:spacing w:line="251" w:lineRule="exact"/>
        <w:rPr>
          <w:rFonts w:ascii="Times New Roman" w:eastAsia="Times New Roman" w:hAnsi="Times New Roman"/>
          <w:sz w:val="22"/>
        </w:rPr>
      </w:pPr>
    </w:p>
    <w:p w:rsidR="00000000" w:rsidRDefault="006F13F1" w:rsidP="006F13F1">
      <w:pPr>
        <w:numPr>
          <w:ilvl w:val="0"/>
          <w:numId w:val="379"/>
        </w:numPr>
        <w:tabs>
          <w:tab w:val="left" w:pos="2000"/>
        </w:tabs>
        <w:spacing w:line="237" w:lineRule="auto"/>
        <w:ind w:left="2000" w:hanging="560"/>
        <w:jc w:val="both"/>
        <w:rPr>
          <w:rFonts w:ascii="Times New Roman" w:eastAsia="Times New Roman" w:hAnsi="Times New Roman"/>
          <w:sz w:val="22"/>
        </w:rPr>
      </w:pPr>
      <w:r>
        <w:rPr>
          <w:rFonts w:ascii="Times New Roman" w:eastAsia="Times New Roman" w:hAnsi="Times New Roman"/>
          <w:sz w:val="22"/>
        </w:rPr>
        <w:t xml:space="preserve">The Security Provider is the absolute and exclusive owner and is otherwise well and sufficiently entitled jointly, </w:t>
      </w:r>
      <w:r>
        <w:rPr>
          <w:rFonts w:ascii="Times New Roman" w:eastAsia="Times New Roman" w:hAnsi="Times New Roman"/>
          <w:i/>
          <w:sz w:val="22"/>
        </w:rPr>
        <w:t>inter alia</w:t>
      </w:r>
      <w:r>
        <w:rPr>
          <w:rFonts w:ascii="Times New Roman" w:eastAsia="Times New Roman" w:hAnsi="Times New Roman"/>
          <w:sz w:val="22"/>
        </w:rPr>
        <w:t xml:space="preserve">, to all the rights, title </w:t>
      </w:r>
      <w:r>
        <w:rPr>
          <w:rFonts w:ascii="Times New Roman" w:eastAsia="Times New Roman" w:hAnsi="Times New Roman"/>
          <w:sz w:val="22"/>
        </w:rPr>
        <w:t xml:space="preserve">and interests in respect of the Immovable Properties as described in detail in </w:t>
      </w:r>
      <w:r>
        <w:rPr>
          <w:rFonts w:ascii="Times New Roman" w:eastAsia="Times New Roman" w:hAnsi="Times New Roman"/>
          <w:b/>
          <w:sz w:val="22"/>
        </w:rPr>
        <w:t>Schedule III</w:t>
      </w:r>
      <w:r>
        <w:rPr>
          <w:rFonts w:ascii="Times New Roman" w:eastAsia="Times New Roman" w:hAnsi="Times New Roman"/>
          <w:sz w:val="22"/>
        </w:rPr>
        <w:t>, which is free from all encumbrances, attachments, charges and liens whatsoever.</w:t>
      </w:r>
    </w:p>
    <w:p w:rsidR="00000000" w:rsidRDefault="006F13F1">
      <w:pPr>
        <w:spacing w:line="253" w:lineRule="exact"/>
        <w:rPr>
          <w:rFonts w:ascii="Times New Roman" w:eastAsia="Times New Roman" w:hAnsi="Times New Roman"/>
          <w:sz w:val="22"/>
        </w:rPr>
      </w:pPr>
    </w:p>
    <w:p w:rsidR="00000000" w:rsidRDefault="006F13F1" w:rsidP="006F13F1">
      <w:pPr>
        <w:numPr>
          <w:ilvl w:val="0"/>
          <w:numId w:val="379"/>
        </w:numPr>
        <w:tabs>
          <w:tab w:val="left" w:pos="2000"/>
        </w:tabs>
        <w:spacing w:line="237" w:lineRule="auto"/>
        <w:ind w:left="2000" w:hanging="560"/>
        <w:jc w:val="both"/>
        <w:rPr>
          <w:rFonts w:ascii="Times New Roman" w:eastAsia="Times New Roman" w:hAnsi="Times New Roman"/>
          <w:sz w:val="22"/>
        </w:rPr>
      </w:pPr>
      <w:r>
        <w:rPr>
          <w:rFonts w:ascii="Times New Roman" w:eastAsia="Times New Roman" w:hAnsi="Times New Roman"/>
          <w:sz w:val="22"/>
        </w:rPr>
        <w:t>In consideration of the Bank having granted/ agreed to grant Facility to the Borro</w:t>
      </w:r>
      <w:r>
        <w:rPr>
          <w:rFonts w:ascii="Times New Roman" w:eastAsia="Times New Roman" w:hAnsi="Times New Roman"/>
          <w:sz w:val="22"/>
        </w:rPr>
        <w:t>wer and accept the full repayment of the Secured Obligations from the said Borrower as aforesaid to the satisfaction of the Bank, the said Security Provider hereby guarantees the repayment of the Secured Obligations to the Bank in accordance with the terms</w:t>
      </w:r>
      <w:r>
        <w:rPr>
          <w:rFonts w:ascii="Times New Roman" w:eastAsia="Times New Roman" w:hAnsi="Times New Roman"/>
          <w:sz w:val="22"/>
        </w:rPr>
        <w:t xml:space="preserve"> of the covenants herein contained.</w:t>
      </w:r>
    </w:p>
    <w:p w:rsidR="00000000" w:rsidRDefault="006F13F1">
      <w:pPr>
        <w:spacing w:line="244" w:lineRule="exact"/>
        <w:rPr>
          <w:rFonts w:ascii="Times New Roman" w:eastAsia="Times New Roman" w:hAnsi="Times New Roman"/>
        </w:rPr>
      </w:pPr>
    </w:p>
    <w:p w:rsidR="00000000" w:rsidRDefault="006F13F1">
      <w:pPr>
        <w:spacing w:line="0" w:lineRule="atLeast"/>
        <w:ind w:left="1440"/>
        <w:rPr>
          <w:rFonts w:ascii="Times New Roman" w:eastAsia="Times New Roman" w:hAnsi="Times New Roman"/>
          <w:b/>
          <w:sz w:val="22"/>
        </w:rPr>
      </w:pPr>
      <w:r>
        <w:rPr>
          <w:rFonts w:ascii="Times New Roman" w:eastAsia="Times New Roman" w:hAnsi="Times New Roman"/>
          <w:b/>
          <w:sz w:val="22"/>
        </w:rPr>
        <w:t>NOW THIS INDENTURE WITNESSES AS FOLLOWS:</w:t>
      </w:r>
    </w:p>
    <w:p w:rsidR="00000000" w:rsidRDefault="006F13F1">
      <w:pPr>
        <w:spacing w:line="118" w:lineRule="exact"/>
        <w:rPr>
          <w:rFonts w:ascii="Times New Roman" w:eastAsia="Times New Roman" w:hAnsi="Times New Roman"/>
        </w:rPr>
      </w:pPr>
    </w:p>
    <w:p w:rsidR="00000000" w:rsidRDefault="006F13F1" w:rsidP="006F13F1">
      <w:pPr>
        <w:numPr>
          <w:ilvl w:val="0"/>
          <w:numId w:val="380"/>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2"/>
        </w:rPr>
        <w:t>DEFINITIONS</w:t>
      </w:r>
    </w:p>
    <w:p w:rsidR="00000000" w:rsidRDefault="006F13F1">
      <w:pPr>
        <w:spacing w:line="250" w:lineRule="exact"/>
        <w:rPr>
          <w:rFonts w:ascii="Times New Roman" w:eastAsia="Times New Roman" w:hAnsi="Times New Roman"/>
        </w:rPr>
      </w:pPr>
    </w:p>
    <w:p w:rsidR="00000000" w:rsidRDefault="006F13F1">
      <w:pPr>
        <w:tabs>
          <w:tab w:val="left" w:pos="2140"/>
        </w:tabs>
        <w:spacing w:line="218" w:lineRule="auto"/>
        <w:ind w:left="2160" w:hanging="719"/>
        <w:rPr>
          <w:rFonts w:ascii="Calibri Light" w:eastAsia="Calibri Light" w:hAnsi="Calibri Light"/>
          <w:b/>
          <w:i/>
          <w:sz w:val="22"/>
        </w:rPr>
      </w:pPr>
      <w:r>
        <w:rPr>
          <w:rFonts w:ascii="Times New Roman" w:eastAsia="Times New Roman" w:hAnsi="Times New Roman"/>
          <w:b/>
          <w:sz w:val="24"/>
        </w:rPr>
        <w:t>1.1</w:t>
      </w:r>
      <w:r>
        <w:rPr>
          <w:rFonts w:ascii="Times New Roman" w:eastAsia="Times New Roman" w:hAnsi="Times New Roman"/>
        </w:rPr>
        <w:tab/>
      </w:r>
      <w:r>
        <w:rPr>
          <w:rFonts w:ascii="Calibri Light" w:eastAsia="Calibri Light" w:hAnsi="Calibri Light"/>
          <w:b/>
          <w:i/>
          <w:sz w:val="22"/>
        </w:rPr>
        <w:t>All capitalized terms used in this Indenture unless the context otherwise requires, will have the meanings given to such terms in the Facility Agreement</w:t>
      </w:r>
      <w:r>
        <w:rPr>
          <w:rFonts w:ascii="Calibri Light" w:eastAsia="Calibri Light" w:hAnsi="Calibri Light"/>
          <w:b/>
          <w:i/>
          <w:sz w:val="27"/>
          <w:vertAlign w:val="superscript"/>
        </w:rPr>
        <w:t>28</w:t>
      </w:r>
      <w:r>
        <w:rPr>
          <w:rFonts w:ascii="Calibri Light" w:eastAsia="Calibri Light" w:hAnsi="Calibri Light"/>
          <w:b/>
          <w:i/>
          <w:sz w:val="22"/>
        </w:rPr>
        <w:t>.</w:t>
      </w:r>
    </w:p>
    <w:p w:rsidR="00000000" w:rsidRDefault="006F13F1">
      <w:pPr>
        <w:spacing w:line="234" w:lineRule="exact"/>
        <w:rPr>
          <w:rFonts w:ascii="Times New Roman" w:eastAsia="Times New Roman" w:hAnsi="Times New Roman"/>
        </w:rPr>
      </w:pPr>
    </w:p>
    <w:p w:rsidR="00000000" w:rsidRDefault="006F13F1">
      <w:pPr>
        <w:spacing w:line="0" w:lineRule="atLeast"/>
        <w:ind w:left="2160"/>
        <w:rPr>
          <w:rFonts w:ascii="Times New Roman" w:eastAsia="Times New Roman" w:hAnsi="Times New Roman"/>
          <w:sz w:val="22"/>
        </w:rPr>
      </w:pPr>
      <w:r>
        <w:rPr>
          <w:rFonts w:ascii="Times New Roman" w:eastAsia="Times New Roman" w:hAnsi="Times New Roman"/>
          <w:sz w:val="22"/>
        </w:rPr>
        <w:t>OR</w:t>
      </w:r>
    </w:p>
    <w:p w:rsidR="00000000" w:rsidRDefault="006F13F1">
      <w:pPr>
        <w:spacing w:line="11" w:lineRule="exact"/>
        <w:rPr>
          <w:rFonts w:ascii="Times New Roman" w:eastAsia="Times New Roman" w:hAnsi="Times New Roman"/>
        </w:rPr>
      </w:pPr>
    </w:p>
    <w:p w:rsidR="00000000" w:rsidRDefault="006F13F1">
      <w:pPr>
        <w:spacing w:line="249" w:lineRule="auto"/>
        <w:ind w:left="2160" w:right="220"/>
        <w:rPr>
          <w:rFonts w:ascii="Times New Roman" w:eastAsia="Times New Roman" w:hAnsi="Times New Roman"/>
          <w:sz w:val="22"/>
        </w:rPr>
      </w:pPr>
      <w:r>
        <w:rPr>
          <w:rFonts w:ascii="Times New Roman" w:eastAsia="Times New Roman" w:hAnsi="Times New Roman"/>
          <w:sz w:val="22"/>
        </w:rPr>
        <w:t>All capitalized terms used in this Indenture unless the context otherwise requires, shall have the meanings given herein</w:t>
      </w:r>
      <w:r>
        <w:rPr>
          <w:rFonts w:ascii="Times New Roman" w:eastAsia="Times New Roman" w:hAnsi="Times New Roman"/>
          <w:sz w:val="27"/>
          <w:vertAlign w:val="superscript"/>
        </w:rPr>
        <w:t>29</w:t>
      </w:r>
      <w:r>
        <w:rPr>
          <w:rFonts w:ascii="Times New Roman" w:eastAsia="Times New Roman" w:hAnsi="Times New Roman"/>
          <w:sz w:val="22"/>
        </w:rPr>
        <w:t>.</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14" style="position:absolute;z-index:-251698688" from="1in,13.7pt" to="3in,13.7pt" o:userdrawn="t" strokeweight=".6pt"/>
        </w:pict>
      </w:r>
    </w:p>
    <w:p w:rsidR="00000000" w:rsidRDefault="006F13F1">
      <w:pPr>
        <w:spacing w:line="367" w:lineRule="exact"/>
        <w:rPr>
          <w:rFonts w:ascii="Times New Roman" w:eastAsia="Times New Roman" w:hAnsi="Times New Roman"/>
        </w:rPr>
      </w:pPr>
    </w:p>
    <w:p w:rsidR="00000000" w:rsidRDefault="006F13F1" w:rsidP="006F13F1">
      <w:pPr>
        <w:numPr>
          <w:ilvl w:val="0"/>
          <w:numId w:val="381"/>
        </w:numPr>
        <w:tabs>
          <w:tab w:val="left" w:pos="1660"/>
        </w:tabs>
        <w:spacing w:line="0" w:lineRule="atLeast"/>
        <w:ind w:left="1660" w:hanging="220"/>
        <w:rPr>
          <w:rFonts w:ascii="Bookman Old Style" w:eastAsia="Bookman Old Style" w:hAnsi="Bookman Old Style"/>
          <w:sz w:val="13"/>
        </w:rPr>
      </w:pPr>
      <w:r>
        <w:rPr>
          <w:rFonts w:ascii="Bookman Old Style" w:eastAsia="Bookman Old Style" w:hAnsi="Bookman Old Style"/>
        </w:rPr>
        <w:t>Note: If the Borrower is the Security Provider, this draft should be appropriately amended.</w:t>
      </w:r>
    </w:p>
    <w:p w:rsidR="00000000" w:rsidRDefault="006F13F1" w:rsidP="006F13F1">
      <w:pPr>
        <w:numPr>
          <w:ilvl w:val="0"/>
          <w:numId w:val="381"/>
        </w:numPr>
        <w:tabs>
          <w:tab w:val="left" w:pos="1660"/>
        </w:tabs>
        <w:spacing w:line="237" w:lineRule="auto"/>
        <w:ind w:left="1660" w:hanging="220"/>
        <w:rPr>
          <w:rFonts w:ascii="Bookman Old Style" w:eastAsia="Bookman Old Style" w:hAnsi="Bookman Old Style"/>
          <w:sz w:val="13"/>
        </w:rPr>
      </w:pPr>
      <w:r>
        <w:rPr>
          <w:rFonts w:ascii="Bookman Old Style" w:eastAsia="Bookman Old Style" w:hAnsi="Bookman Old Style"/>
        </w:rPr>
        <w:t>Note: To be deleted in case Borrower</w:t>
      </w:r>
      <w:r>
        <w:rPr>
          <w:rFonts w:ascii="Bookman Old Style" w:eastAsia="Bookman Old Style" w:hAnsi="Bookman Old Style"/>
        </w:rPr>
        <w:t xml:space="preserve"> is not the Security Provider.</w:t>
      </w:r>
    </w:p>
    <w:p w:rsidR="00000000" w:rsidRDefault="006F13F1">
      <w:pPr>
        <w:spacing w:line="1" w:lineRule="exact"/>
        <w:rPr>
          <w:rFonts w:ascii="Bookman Old Style" w:eastAsia="Bookman Old Style" w:hAnsi="Bookman Old Style"/>
          <w:sz w:val="13"/>
        </w:rPr>
      </w:pPr>
    </w:p>
    <w:p w:rsidR="00000000" w:rsidRDefault="006F13F1" w:rsidP="006F13F1">
      <w:pPr>
        <w:numPr>
          <w:ilvl w:val="0"/>
          <w:numId w:val="381"/>
        </w:numPr>
        <w:tabs>
          <w:tab w:val="left" w:pos="1720"/>
        </w:tabs>
        <w:spacing w:line="0" w:lineRule="atLeast"/>
        <w:ind w:left="1720" w:hanging="280"/>
        <w:rPr>
          <w:rFonts w:ascii="Bookman Old Style" w:eastAsia="Bookman Old Style" w:hAnsi="Bookman Old Style"/>
          <w:sz w:val="13"/>
        </w:rPr>
      </w:pPr>
      <w:r>
        <w:rPr>
          <w:rFonts w:ascii="Bookman Old Style" w:eastAsia="Bookman Old Style" w:hAnsi="Bookman Old Style"/>
        </w:rPr>
        <w:t>Note: To be deleted in case Borrower is the Security Provider.</w:t>
      </w:r>
    </w:p>
    <w:p w:rsidR="00000000" w:rsidRDefault="006F13F1">
      <w:pPr>
        <w:tabs>
          <w:tab w:val="left" w:pos="1720"/>
        </w:tabs>
        <w:spacing w:line="0" w:lineRule="atLeast"/>
        <w:ind w:left="1720" w:hanging="280"/>
        <w:rPr>
          <w:rFonts w:ascii="Bookman Old Style" w:eastAsia="Bookman Old Style" w:hAnsi="Bookman Old Style"/>
          <w:sz w:val="13"/>
        </w:rPr>
        <w:sectPr w:rsidR="00000000">
          <w:pgSz w:w="12240" w:h="16040"/>
          <w:pgMar w:top="1440" w:right="1440" w:bottom="0" w:left="0" w:header="0" w:footer="0" w:gutter="0"/>
          <w:cols w:space="0" w:equalWidth="0">
            <w:col w:w="10800"/>
          </w:cols>
          <w:docGrid w:linePitch="360"/>
        </w:sectPr>
      </w:pPr>
    </w:p>
    <w:p w:rsidR="00000000" w:rsidRDefault="006F13F1">
      <w:pPr>
        <w:tabs>
          <w:tab w:val="left" w:pos="700"/>
        </w:tabs>
        <w:spacing w:line="0" w:lineRule="atLeast"/>
        <w:rPr>
          <w:rFonts w:ascii="Calibri Light" w:eastAsia="Calibri Light" w:hAnsi="Calibri Light"/>
          <w:b/>
          <w:i/>
        </w:rPr>
      </w:pPr>
      <w:bookmarkStart w:id="216" w:name="page217"/>
      <w:bookmarkEnd w:id="216"/>
      <w:r>
        <w:rPr>
          <w:rFonts w:ascii="Times New Roman" w:eastAsia="Times New Roman" w:hAnsi="Times New Roman"/>
          <w:b/>
          <w:sz w:val="24"/>
        </w:rPr>
        <w:t>1.2</w:t>
      </w:r>
      <w:r>
        <w:rPr>
          <w:rFonts w:ascii="Times New Roman" w:eastAsia="Times New Roman" w:hAnsi="Times New Roman"/>
        </w:rPr>
        <w:tab/>
      </w:r>
      <w:r>
        <w:rPr>
          <w:rFonts w:ascii="Calibri Light" w:eastAsia="Calibri Light" w:hAnsi="Calibri Light"/>
          <w:b/>
          <w:i/>
        </w:rPr>
        <w:t>In addition</w:t>
      </w:r>
      <w:r>
        <w:rPr>
          <w:rFonts w:ascii="Calibri Light" w:eastAsia="Calibri Light" w:hAnsi="Calibri Light"/>
          <w:b/>
          <w:i/>
          <w:sz w:val="24"/>
          <w:vertAlign w:val="superscript"/>
        </w:rPr>
        <w:t>30</w:t>
      </w:r>
      <w:r>
        <w:rPr>
          <w:rFonts w:ascii="Calibri Light" w:eastAsia="Calibri Light" w:hAnsi="Calibri Light"/>
          <w:b/>
          <w:i/>
        </w:rPr>
        <w:t>:</w:t>
      </w:r>
    </w:p>
    <w:p w:rsidR="00000000" w:rsidRDefault="006F13F1">
      <w:pPr>
        <w:spacing w:line="227" w:lineRule="exact"/>
        <w:rPr>
          <w:rFonts w:ascii="Times New Roman" w:eastAsia="Times New Roman" w:hAnsi="Times New Roman"/>
        </w:rPr>
      </w:pPr>
    </w:p>
    <w:p w:rsidR="00000000" w:rsidRDefault="006F13F1">
      <w:pPr>
        <w:spacing w:line="236" w:lineRule="auto"/>
        <w:ind w:left="720" w:right="120" w:firstLine="55"/>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Business Day</w:t>
      </w:r>
      <w:r>
        <w:rPr>
          <w:rFonts w:ascii="Times New Roman" w:eastAsia="Times New Roman" w:hAnsi="Times New Roman"/>
          <w:sz w:val="22"/>
        </w:rPr>
        <w:t xml:space="preserve">” means a day on which the lending office of the Bank, as described in </w:t>
      </w:r>
      <w:r>
        <w:rPr>
          <w:rFonts w:ascii="Times New Roman" w:eastAsia="Times New Roman" w:hAnsi="Times New Roman"/>
          <w:b/>
          <w:sz w:val="22"/>
        </w:rPr>
        <w:t>Sr. No. 5</w:t>
      </w:r>
      <w:r>
        <w:rPr>
          <w:rFonts w:ascii="Times New Roman" w:eastAsia="Times New Roman" w:hAnsi="Times New Roman"/>
          <w:b/>
          <w:sz w:val="22"/>
        </w:rPr>
        <w:t xml:space="preserve"> of the Schedule I</w:t>
      </w:r>
      <w:r>
        <w:rPr>
          <w:rFonts w:ascii="Times New Roman" w:eastAsia="Times New Roman" w:hAnsi="Times New Roman"/>
          <w:sz w:val="22"/>
        </w:rPr>
        <w:t xml:space="preserve">, in respect of the Facility </w:t>
      </w:r>
      <w:r>
        <w:rPr>
          <w:rFonts w:ascii="Times New Roman" w:eastAsia="Times New Roman" w:hAnsi="Times New Roman"/>
          <w:sz w:val="22"/>
        </w:rPr>
        <w:t>or through which the Borrower has to make payment</w:t>
      </w:r>
      <w:r>
        <w:rPr>
          <w:rFonts w:ascii="Times New Roman" w:eastAsia="Times New Roman" w:hAnsi="Times New Roman"/>
          <w:sz w:val="22"/>
        </w:rPr>
        <w:t xml:space="preserve"> or repayment in respect of the Facility, is open for normal business transactions.</w:t>
      </w:r>
    </w:p>
    <w:p w:rsidR="00000000" w:rsidRDefault="006F13F1">
      <w:pPr>
        <w:spacing w:line="12" w:lineRule="exact"/>
        <w:rPr>
          <w:rFonts w:ascii="Times New Roman" w:eastAsia="Times New Roman" w:hAnsi="Times New Roman"/>
        </w:rPr>
      </w:pPr>
    </w:p>
    <w:p w:rsidR="00000000" w:rsidRDefault="006F13F1">
      <w:pPr>
        <w:spacing w:line="236" w:lineRule="auto"/>
        <w:ind w:left="720" w:right="26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Default Interest</w:t>
      </w:r>
      <w:r>
        <w:rPr>
          <w:rFonts w:ascii="Times New Roman" w:eastAsia="Times New Roman" w:hAnsi="Times New Roman"/>
          <w:sz w:val="22"/>
        </w:rPr>
        <w:t>” shall mean the default rate of interest applicable on the Loan or any unpaid interest as provided under</w:t>
      </w:r>
      <w:r>
        <w:rPr>
          <w:rFonts w:ascii="Times New Roman" w:eastAsia="Times New Roman" w:hAnsi="Times New Roman"/>
          <w:sz w:val="22"/>
        </w:rPr>
        <w:t xml:space="preserve"> the Facility Agreement, the Existing Term Loan Agreements and the Existing Working Capital Agreements.</w:t>
      </w:r>
    </w:p>
    <w:p w:rsidR="00000000" w:rsidRDefault="006F13F1">
      <w:pPr>
        <w:spacing w:line="12" w:lineRule="exact"/>
        <w:rPr>
          <w:rFonts w:ascii="Times New Roman" w:eastAsia="Times New Roman" w:hAnsi="Times New Roman"/>
        </w:rPr>
      </w:pPr>
    </w:p>
    <w:p w:rsidR="00000000" w:rsidRDefault="006F13F1">
      <w:pPr>
        <w:spacing w:line="219" w:lineRule="auto"/>
        <w:ind w:left="720" w:right="18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Events of Default</w:t>
      </w:r>
      <w:r>
        <w:rPr>
          <w:rFonts w:ascii="Times New Roman" w:eastAsia="Times New Roman" w:hAnsi="Times New Roman"/>
          <w:sz w:val="22"/>
        </w:rPr>
        <w:t xml:space="preserve">” shall mean the events of default as provided under the Facility Documents. </w:t>
      </w:r>
      <w:r>
        <w:rPr>
          <w:rFonts w:ascii="Times New Roman" w:eastAsia="Times New Roman" w:hAnsi="Times New Roman"/>
          <w:sz w:val="22"/>
        </w:rPr>
        <w:t>“</w:t>
      </w:r>
      <w:r>
        <w:rPr>
          <w:rFonts w:ascii="Times New Roman" w:eastAsia="Times New Roman" w:hAnsi="Times New Roman"/>
          <w:b/>
          <w:sz w:val="22"/>
        </w:rPr>
        <w:t>Existing Chargeholders</w:t>
      </w:r>
      <w:r>
        <w:rPr>
          <w:rFonts w:ascii="Times New Roman" w:eastAsia="Times New Roman" w:hAnsi="Times New Roman"/>
          <w:b/>
          <w:sz w:val="27"/>
          <w:vertAlign w:val="superscript"/>
        </w:rPr>
        <w:t>31</w:t>
      </w:r>
      <w:r>
        <w:rPr>
          <w:rFonts w:ascii="Times New Roman" w:eastAsia="Times New Roman" w:hAnsi="Times New Roman"/>
          <w:sz w:val="22"/>
        </w:rPr>
        <w:t>” shall mean the existing charg</w:t>
      </w:r>
      <w:r>
        <w:rPr>
          <w:rFonts w:ascii="Times New Roman" w:eastAsia="Times New Roman" w:hAnsi="Times New Roman"/>
          <w:sz w:val="22"/>
        </w:rPr>
        <w:t>eholde</w:t>
      </w:r>
      <w:r>
        <w:rPr>
          <w:rFonts w:ascii="Times New Roman" w:eastAsia="Times New Roman" w:hAnsi="Times New Roman"/>
          <w:sz w:val="22"/>
        </w:rPr>
        <w:t>rs the details of which are</w:t>
      </w:r>
      <w:r>
        <w:rPr>
          <w:rFonts w:ascii="Times New Roman" w:eastAsia="Times New Roman" w:hAnsi="Times New Roman"/>
          <w:sz w:val="22"/>
        </w:rPr>
        <w:t xml:space="preserve"> provided in </w:t>
      </w:r>
      <w:r>
        <w:rPr>
          <w:rFonts w:ascii="Times New Roman" w:eastAsia="Times New Roman" w:hAnsi="Times New Roman"/>
          <w:b/>
          <w:sz w:val="22"/>
        </w:rPr>
        <w:t>Sr. No. 7 of the Schedule II</w:t>
      </w:r>
      <w:r>
        <w:rPr>
          <w:rFonts w:ascii="Times New Roman" w:eastAsia="Times New Roman" w:hAnsi="Times New Roman"/>
          <w:sz w:val="22"/>
        </w:rPr>
        <w:t>.</w:t>
      </w:r>
    </w:p>
    <w:p w:rsidR="00000000" w:rsidRDefault="006F13F1">
      <w:pPr>
        <w:spacing w:line="10" w:lineRule="exact"/>
        <w:rPr>
          <w:rFonts w:ascii="Times New Roman" w:eastAsia="Times New Roman" w:hAnsi="Times New Roman"/>
        </w:rPr>
      </w:pPr>
    </w:p>
    <w:p w:rsidR="00000000" w:rsidRDefault="006F13F1">
      <w:pPr>
        <w:spacing w:line="212" w:lineRule="auto"/>
        <w:ind w:left="720" w:right="10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Existing Term Loan Agreements</w:t>
      </w:r>
      <w:r>
        <w:rPr>
          <w:rFonts w:ascii="Times New Roman" w:eastAsia="Times New Roman" w:hAnsi="Times New Roman"/>
          <w:b/>
          <w:sz w:val="27"/>
          <w:vertAlign w:val="superscript"/>
        </w:rPr>
        <w:t>32</w:t>
      </w:r>
      <w:r>
        <w:rPr>
          <w:rFonts w:ascii="Times New Roman" w:eastAsia="Times New Roman" w:hAnsi="Times New Roman"/>
          <w:sz w:val="22"/>
        </w:rPr>
        <w:t xml:space="preserve">” shall mean the existing term loan agreement the details of which are provided in </w:t>
      </w:r>
      <w:r>
        <w:rPr>
          <w:rFonts w:ascii="Times New Roman" w:eastAsia="Times New Roman" w:hAnsi="Times New Roman"/>
          <w:b/>
          <w:sz w:val="22"/>
        </w:rPr>
        <w:t>Sr. No. 4 of the Schedule II</w:t>
      </w:r>
      <w:r>
        <w:rPr>
          <w:rFonts w:ascii="Times New Roman" w:eastAsia="Times New Roman" w:hAnsi="Times New Roman"/>
          <w:sz w:val="22"/>
        </w:rPr>
        <w:t>.</w:t>
      </w:r>
    </w:p>
    <w:p w:rsidR="00000000" w:rsidRDefault="006F13F1">
      <w:pPr>
        <w:spacing w:line="6" w:lineRule="exact"/>
        <w:rPr>
          <w:rFonts w:ascii="Times New Roman" w:eastAsia="Times New Roman" w:hAnsi="Times New Roman"/>
        </w:rPr>
      </w:pPr>
    </w:p>
    <w:p w:rsidR="00000000" w:rsidRDefault="006F13F1">
      <w:pPr>
        <w:spacing w:line="213" w:lineRule="auto"/>
        <w:ind w:left="720" w:right="4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Existing Work Capital Agreements</w:t>
      </w:r>
      <w:r>
        <w:rPr>
          <w:rFonts w:ascii="Times New Roman" w:eastAsia="Times New Roman" w:hAnsi="Times New Roman"/>
          <w:b/>
          <w:sz w:val="27"/>
          <w:vertAlign w:val="superscript"/>
        </w:rPr>
        <w:t>33</w:t>
      </w:r>
      <w:r>
        <w:rPr>
          <w:rFonts w:ascii="Times New Roman" w:eastAsia="Times New Roman" w:hAnsi="Times New Roman"/>
          <w:sz w:val="22"/>
        </w:rPr>
        <w:t xml:space="preserve"> </w:t>
      </w:r>
      <w:r>
        <w:rPr>
          <w:rFonts w:ascii="Times New Roman" w:eastAsia="Times New Roman" w:hAnsi="Times New Roman"/>
          <w:sz w:val="22"/>
        </w:rPr>
        <w:t xml:space="preserve">” shall </w:t>
      </w:r>
      <w:r>
        <w:rPr>
          <w:rFonts w:ascii="Times New Roman" w:eastAsia="Times New Roman" w:hAnsi="Times New Roman"/>
          <w:sz w:val="22"/>
        </w:rPr>
        <w:t>mean the existing working capital loan agreement</w:t>
      </w:r>
      <w:r>
        <w:rPr>
          <w:rFonts w:ascii="Times New Roman" w:eastAsia="Times New Roman" w:hAnsi="Times New Roman"/>
          <w:sz w:val="22"/>
        </w:rPr>
        <w:t xml:space="preserve"> the details of which are provided in </w:t>
      </w:r>
      <w:r>
        <w:rPr>
          <w:rFonts w:ascii="Times New Roman" w:eastAsia="Times New Roman" w:hAnsi="Times New Roman"/>
          <w:b/>
          <w:sz w:val="22"/>
        </w:rPr>
        <w:t>Sr. No. 5 of the Schedule II</w:t>
      </w:r>
      <w:r>
        <w:rPr>
          <w:rFonts w:ascii="Times New Roman" w:eastAsia="Times New Roman" w:hAnsi="Times New Roman"/>
          <w:sz w:val="22"/>
        </w:rPr>
        <w:t>.</w:t>
      </w:r>
    </w:p>
    <w:p w:rsidR="00000000" w:rsidRDefault="006F13F1">
      <w:pPr>
        <w:spacing w:line="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sz w:val="22"/>
        </w:rPr>
        <w:t>“</w:t>
      </w:r>
      <w:r>
        <w:rPr>
          <w:rFonts w:ascii="Times New Roman" w:eastAsia="Times New Roman" w:hAnsi="Times New Roman"/>
          <w:b/>
          <w:sz w:val="22"/>
        </w:rPr>
        <w:t>Facility Agreement</w:t>
      </w:r>
      <w:r>
        <w:rPr>
          <w:rFonts w:ascii="Times New Roman" w:eastAsia="Times New Roman" w:hAnsi="Times New Roman"/>
          <w:sz w:val="22"/>
        </w:rPr>
        <w:t xml:space="preserve">” shall mean the facility agreement the details of which are provided in </w:t>
      </w:r>
      <w:r>
        <w:rPr>
          <w:rFonts w:ascii="Times New Roman" w:eastAsia="Times New Roman" w:hAnsi="Times New Roman"/>
          <w:b/>
          <w:sz w:val="22"/>
        </w:rPr>
        <w:t>Sr.</w:t>
      </w:r>
    </w:p>
    <w:p w:rsidR="00000000" w:rsidRDefault="006F13F1">
      <w:pPr>
        <w:spacing w:line="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b/>
          <w:sz w:val="22"/>
        </w:rPr>
        <w:t>No. 2 of the Schedule II</w:t>
      </w:r>
      <w:r>
        <w:rPr>
          <w:rFonts w:ascii="Times New Roman" w:eastAsia="Times New Roman" w:hAnsi="Times New Roman"/>
          <w:sz w:val="22"/>
        </w:rPr>
        <w:t>.</w:t>
      </w:r>
    </w:p>
    <w:p w:rsidR="00000000" w:rsidRDefault="006F13F1">
      <w:pPr>
        <w:spacing w:line="11" w:lineRule="exact"/>
        <w:rPr>
          <w:rFonts w:ascii="Times New Roman" w:eastAsia="Times New Roman" w:hAnsi="Times New Roman"/>
        </w:rPr>
      </w:pPr>
    </w:p>
    <w:p w:rsidR="00000000" w:rsidRDefault="006F13F1">
      <w:pPr>
        <w:spacing w:line="234" w:lineRule="auto"/>
        <w:ind w:left="720" w:right="10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Fac</w:t>
      </w:r>
      <w:r>
        <w:rPr>
          <w:rFonts w:ascii="Times New Roman" w:eastAsia="Times New Roman" w:hAnsi="Times New Roman"/>
          <w:b/>
          <w:sz w:val="22"/>
        </w:rPr>
        <w:t>ility</w:t>
      </w:r>
      <w:r>
        <w:rPr>
          <w:rFonts w:ascii="Times New Roman" w:eastAsia="Times New Roman" w:hAnsi="Times New Roman"/>
          <w:sz w:val="22"/>
        </w:rPr>
        <w:t xml:space="preserve">” shall </w:t>
      </w:r>
      <w:r>
        <w:rPr>
          <w:rFonts w:ascii="Times New Roman" w:eastAsia="Times New Roman" w:hAnsi="Times New Roman"/>
          <w:sz w:val="22"/>
        </w:rPr>
        <w:t>mean shall mean the facility the details of which are provided in</w:t>
      </w:r>
      <w:r>
        <w:rPr>
          <w:rFonts w:ascii="Times New Roman" w:eastAsia="Times New Roman" w:hAnsi="Times New Roman"/>
          <w:sz w:val="22"/>
        </w:rPr>
        <w:t xml:space="preserve"> </w:t>
      </w:r>
      <w:r>
        <w:rPr>
          <w:rFonts w:ascii="Times New Roman" w:eastAsia="Times New Roman" w:hAnsi="Times New Roman"/>
          <w:b/>
          <w:sz w:val="22"/>
        </w:rPr>
        <w:t>Sr. No. 1 of the</w:t>
      </w:r>
      <w:r>
        <w:rPr>
          <w:rFonts w:ascii="Times New Roman" w:eastAsia="Times New Roman" w:hAnsi="Times New Roman"/>
          <w:b/>
          <w:sz w:val="22"/>
        </w:rPr>
        <w:t xml:space="preserve"> Schedule II</w:t>
      </w:r>
      <w:r>
        <w:rPr>
          <w:rFonts w:ascii="Times New Roman" w:eastAsia="Times New Roman" w:hAnsi="Times New Roman"/>
          <w:sz w:val="22"/>
        </w:rPr>
        <w:t>.</w:t>
      </w:r>
    </w:p>
    <w:p w:rsidR="00000000" w:rsidRDefault="006F13F1">
      <w:pPr>
        <w:spacing w:line="13" w:lineRule="exact"/>
        <w:rPr>
          <w:rFonts w:ascii="Times New Roman" w:eastAsia="Times New Roman" w:hAnsi="Times New Roman"/>
        </w:rPr>
      </w:pPr>
    </w:p>
    <w:p w:rsidR="00000000" w:rsidRDefault="006F13F1">
      <w:pPr>
        <w:spacing w:line="236" w:lineRule="auto"/>
        <w:ind w:left="720" w:right="10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Immovable Properties</w:t>
      </w:r>
      <w:r>
        <w:rPr>
          <w:rFonts w:ascii="Times New Roman" w:eastAsia="Times New Roman" w:hAnsi="Times New Roman"/>
          <w:sz w:val="22"/>
        </w:rPr>
        <w:t xml:space="preserve">” </w:t>
      </w:r>
      <w:r>
        <w:rPr>
          <w:rFonts w:ascii="Times New Roman" w:eastAsia="Times New Roman" w:hAnsi="Times New Roman"/>
          <w:sz w:val="22"/>
        </w:rPr>
        <w:t>shall have the meaning ascribed to it under Clause 5 of this Indenture,</w:t>
      </w:r>
      <w:r>
        <w:rPr>
          <w:rFonts w:ascii="Times New Roman" w:eastAsia="Times New Roman" w:hAnsi="Times New Roman"/>
          <w:sz w:val="22"/>
        </w:rPr>
        <w:t xml:space="preserve"> more particularly described under </w:t>
      </w:r>
      <w:r>
        <w:rPr>
          <w:rFonts w:ascii="Times New Roman" w:eastAsia="Times New Roman" w:hAnsi="Times New Roman"/>
          <w:b/>
          <w:sz w:val="22"/>
        </w:rPr>
        <w:t>Schedule III</w:t>
      </w:r>
      <w:r>
        <w:rPr>
          <w:rFonts w:ascii="Times New Roman" w:eastAsia="Times New Roman" w:hAnsi="Times New Roman"/>
          <w:sz w:val="22"/>
        </w:rPr>
        <w:t>, her</w:t>
      </w:r>
      <w:r>
        <w:rPr>
          <w:rFonts w:ascii="Times New Roman" w:eastAsia="Times New Roman" w:hAnsi="Times New Roman"/>
          <w:sz w:val="22"/>
        </w:rPr>
        <w:t>eto and includes any other properties that are required to be mortgaged under this Indenture.</w:t>
      </w:r>
    </w:p>
    <w:p w:rsidR="00000000" w:rsidRDefault="006F13F1">
      <w:pPr>
        <w:spacing w:line="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Loan</w:t>
      </w:r>
      <w:r>
        <w:rPr>
          <w:rFonts w:ascii="Times New Roman" w:eastAsia="Times New Roman" w:hAnsi="Times New Roman"/>
          <w:sz w:val="22"/>
        </w:rPr>
        <w:t>” means the principal amount outstanding for the time being under the Facility.</w:t>
      </w: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Material Adverse Effect</w:t>
      </w:r>
      <w:r>
        <w:rPr>
          <w:rFonts w:ascii="Times New Roman" w:eastAsia="Times New Roman" w:hAnsi="Times New Roman"/>
          <w:sz w:val="22"/>
        </w:rPr>
        <w:t xml:space="preserve">” shall mean the material adverse effects under the </w:t>
      </w:r>
      <w:r>
        <w:rPr>
          <w:rFonts w:ascii="Times New Roman" w:eastAsia="Times New Roman" w:hAnsi="Times New Roman"/>
          <w:sz w:val="22"/>
        </w:rPr>
        <w:t>Facility Agreem</w:t>
      </w:r>
      <w:r>
        <w:rPr>
          <w:rFonts w:ascii="Times New Roman" w:eastAsia="Times New Roman" w:hAnsi="Times New Roman"/>
          <w:sz w:val="22"/>
        </w:rPr>
        <w:t>ent.</w:t>
      </w: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Sanction Letter</w:t>
      </w:r>
      <w:r>
        <w:rPr>
          <w:rFonts w:ascii="Times New Roman" w:eastAsia="Times New Roman" w:hAnsi="Times New Roman"/>
          <w:sz w:val="22"/>
        </w:rPr>
        <w:t xml:space="preserve">” shall have the meaning as mentioned in </w:t>
      </w:r>
      <w:r>
        <w:rPr>
          <w:rFonts w:ascii="Times New Roman" w:eastAsia="Times New Roman" w:hAnsi="Times New Roman"/>
          <w:b/>
          <w:sz w:val="22"/>
        </w:rPr>
        <w:t>Sr. No. 3 of the Schedule II</w:t>
      </w:r>
      <w:r>
        <w:rPr>
          <w:rFonts w:ascii="Times New Roman" w:eastAsia="Times New Roman" w:hAnsi="Times New Roman"/>
          <w:sz w:val="22"/>
        </w:rPr>
        <w:t>.</w:t>
      </w: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Secured Obligations</w:t>
      </w:r>
      <w:r>
        <w:rPr>
          <w:rFonts w:ascii="Times New Roman" w:eastAsia="Times New Roman" w:hAnsi="Times New Roman"/>
          <w:sz w:val="22"/>
        </w:rPr>
        <w:t>” shall mean all amounts owing, due or payable to the Bank pursuant to the</w:t>
      </w: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terms of the Facility Agreement, including without lim</w:t>
      </w:r>
      <w:r>
        <w:rPr>
          <w:rFonts w:ascii="Times New Roman" w:eastAsia="Times New Roman" w:hAnsi="Times New Roman"/>
          <w:sz w:val="22"/>
        </w:rPr>
        <w:t>itation:</w:t>
      </w:r>
    </w:p>
    <w:p w:rsidR="00000000" w:rsidRDefault="006F13F1">
      <w:pPr>
        <w:spacing w:line="62" w:lineRule="exact"/>
        <w:rPr>
          <w:rFonts w:ascii="Times New Roman" w:eastAsia="Times New Roman" w:hAnsi="Times New Roman"/>
        </w:rPr>
      </w:pPr>
    </w:p>
    <w:p w:rsidR="00000000" w:rsidRDefault="006F13F1" w:rsidP="006F13F1">
      <w:pPr>
        <w:numPr>
          <w:ilvl w:val="0"/>
          <w:numId w:val="382"/>
        </w:numPr>
        <w:tabs>
          <w:tab w:val="left" w:pos="1420"/>
        </w:tabs>
        <w:spacing w:line="221" w:lineRule="auto"/>
        <w:ind w:left="1420" w:hanging="448"/>
        <w:jc w:val="both"/>
        <w:rPr>
          <w:rFonts w:ascii="Times New Roman" w:eastAsia="Times New Roman" w:hAnsi="Times New Roman"/>
          <w:sz w:val="24"/>
        </w:rPr>
      </w:pPr>
      <w:r>
        <w:rPr>
          <w:b/>
          <w:sz w:val="22"/>
        </w:rPr>
        <w:t>any and all sums advanced by the Bank in order to preserve the Immovable Properties or preserve any of the assets forming part of the Immovable Properties including but not limited payment of stamp duty, insurance premium, statutory levies; and</w:t>
      </w:r>
    </w:p>
    <w:p w:rsidR="00000000" w:rsidRDefault="006F13F1">
      <w:pPr>
        <w:spacing w:line="305" w:lineRule="exact"/>
        <w:rPr>
          <w:rFonts w:ascii="Times New Roman" w:eastAsia="Times New Roman" w:hAnsi="Times New Roman"/>
          <w:sz w:val="24"/>
        </w:rPr>
      </w:pPr>
    </w:p>
    <w:p w:rsidR="00000000" w:rsidRDefault="006F13F1" w:rsidP="006F13F1">
      <w:pPr>
        <w:numPr>
          <w:ilvl w:val="0"/>
          <w:numId w:val="382"/>
        </w:numPr>
        <w:tabs>
          <w:tab w:val="left" w:pos="1420"/>
        </w:tabs>
        <w:spacing w:line="228" w:lineRule="auto"/>
        <w:ind w:left="1420" w:hanging="448"/>
        <w:jc w:val="both"/>
        <w:rPr>
          <w:rFonts w:ascii="Times New Roman" w:eastAsia="Times New Roman" w:hAnsi="Times New Roman"/>
          <w:sz w:val="24"/>
        </w:rPr>
      </w:pPr>
      <w:r>
        <w:rPr>
          <w:b/>
          <w:sz w:val="22"/>
        </w:rPr>
        <w:t xml:space="preserve">in the event of any proceeding for the collection or enforcement of the Secured Obligations, the expenses of retaking, holding, preparing for sale or lease, selling or otherwise disposing of or realising the Immovable Properties, or of any exercise by the </w:t>
      </w:r>
      <w:r>
        <w:rPr>
          <w:b/>
          <w:sz w:val="22"/>
        </w:rPr>
        <w:t>Bank of the rights under the financing documents, together with legal fees and court costs; and</w:t>
      </w:r>
    </w:p>
    <w:p w:rsidR="00000000" w:rsidRDefault="006F13F1">
      <w:pPr>
        <w:spacing w:line="306" w:lineRule="exact"/>
        <w:rPr>
          <w:rFonts w:ascii="Times New Roman" w:eastAsia="Times New Roman" w:hAnsi="Times New Roman"/>
          <w:sz w:val="24"/>
        </w:rPr>
      </w:pPr>
    </w:p>
    <w:p w:rsidR="00000000" w:rsidRDefault="006F13F1" w:rsidP="006F13F1">
      <w:pPr>
        <w:numPr>
          <w:ilvl w:val="0"/>
          <w:numId w:val="382"/>
        </w:numPr>
        <w:tabs>
          <w:tab w:val="left" w:pos="1420"/>
        </w:tabs>
        <w:spacing w:line="226" w:lineRule="auto"/>
        <w:ind w:left="1420" w:hanging="448"/>
        <w:jc w:val="both"/>
        <w:rPr>
          <w:rFonts w:ascii="Times New Roman" w:eastAsia="Times New Roman" w:hAnsi="Times New Roman"/>
          <w:sz w:val="24"/>
        </w:rPr>
      </w:pPr>
      <w:r>
        <w:rPr>
          <w:b/>
          <w:sz w:val="22"/>
        </w:rPr>
        <w:t xml:space="preserve">the Loan and all interest on the Loan, the Default Interest, premia on prepayment, all fees, commissions, charges and all other obligations and liabilities of </w:t>
      </w:r>
      <w:r>
        <w:rPr>
          <w:b/>
          <w:sz w:val="22"/>
        </w:rPr>
        <w:t>the Security Provider, including indemnities, expenses, loan processing, commitment and any other fees incurred under, arising out of or in connection with the Facility Agreement.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15" style="position:absolute;z-index:-251697664" from="0,19pt" to="2in,19pt" o:userdrawn="t" strokeweight=".6pt"/>
        </w:pict>
      </w:r>
    </w:p>
    <w:p w:rsidR="00000000" w:rsidRDefault="006F13F1">
      <w:pPr>
        <w:spacing w:line="200" w:lineRule="exact"/>
        <w:rPr>
          <w:rFonts w:ascii="Times New Roman" w:eastAsia="Times New Roman" w:hAnsi="Times New Roman"/>
        </w:rPr>
      </w:pPr>
    </w:p>
    <w:p w:rsidR="00000000" w:rsidRDefault="006F13F1">
      <w:pPr>
        <w:spacing w:line="278" w:lineRule="exact"/>
        <w:rPr>
          <w:rFonts w:ascii="Times New Roman" w:eastAsia="Times New Roman" w:hAnsi="Times New Roman"/>
        </w:rPr>
      </w:pPr>
    </w:p>
    <w:p w:rsidR="00000000" w:rsidRDefault="006F13F1" w:rsidP="006F13F1">
      <w:pPr>
        <w:numPr>
          <w:ilvl w:val="0"/>
          <w:numId w:val="383"/>
        </w:numPr>
        <w:tabs>
          <w:tab w:val="left" w:pos="223"/>
        </w:tabs>
        <w:spacing w:line="239" w:lineRule="auto"/>
        <w:ind w:right="80"/>
        <w:rPr>
          <w:rFonts w:ascii="Bookman Old Style" w:eastAsia="Bookman Old Style" w:hAnsi="Bookman Old Style"/>
          <w:sz w:val="13"/>
        </w:rPr>
      </w:pPr>
      <w:r>
        <w:rPr>
          <w:rFonts w:ascii="Bookman Old Style" w:eastAsia="Bookman Old Style" w:hAnsi="Bookman Old Style"/>
        </w:rPr>
        <w:t>Note: Any reference to the Existing Working Capital Agreement to be dele</w:t>
      </w:r>
      <w:r>
        <w:rPr>
          <w:rFonts w:ascii="Bookman Old Style" w:eastAsia="Bookman Old Style" w:hAnsi="Bookman Old Style"/>
        </w:rPr>
        <w:t>ted from this Indenture in case there are no existing working capital loan agreement. Further, if there are no existing term loan agreement then the reference to the Existing Term Loan Agreement is to be deleted from this Indenture.</w:t>
      </w:r>
    </w:p>
    <w:p w:rsidR="00000000" w:rsidRDefault="006F13F1" w:rsidP="006F13F1">
      <w:pPr>
        <w:numPr>
          <w:ilvl w:val="0"/>
          <w:numId w:val="383"/>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 xml:space="preserve">Note: To be deleted if </w:t>
      </w:r>
      <w:r>
        <w:rPr>
          <w:rFonts w:ascii="Bookman Old Style" w:eastAsia="Bookman Old Style" w:hAnsi="Bookman Old Style"/>
        </w:rPr>
        <w:t>there are no existing chargeholders.</w:t>
      </w:r>
    </w:p>
    <w:p w:rsidR="00000000" w:rsidRDefault="006F13F1" w:rsidP="006F13F1">
      <w:pPr>
        <w:numPr>
          <w:ilvl w:val="0"/>
          <w:numId w:val="383"/>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if there are no existing term loan agreement.</w:t>
      </w:r>
    </w:p>
    <w:p w:rsidR="00000000" w:rsidRDefault="006F13F1" w:rsidP="006F13F1">
      <w:pPr>
        <w:numPr>
          <w:ilvl w:val="0"/>
          <w:numId w:val="383"/>
        </w:numPr>
        <w:tabs>
          <w:tab w:val="left" w:pos="220"/>
        </w:tabs>
        <w:spacing w:line="237" w:lineRule="auto"/>
        <w:ind w:left="220" w:hanging="220"/>
        <w:rPr>
          <w:rFonts w:ascii="Bookman Old Style" w:eastAsia="Bookman Old Style" w:hAnsi="Bookman Old Style"/>
          <w:sz w:val="13"/>
        </w:rPr>
      </w:pPr>
      <w:r>
        <w:rPr>
          <w:rFonts w:ascii="Bookman Old Style" w:eastAsia="Bookman Old Style" w:hAnsi="Bookman Old Style"/>
        </w:rPr>
        <w:t>Note: To be deleted if there are no existing working capital loan agreement.</w:t>
      </w:r>
    </w:p>
    <w:p w:rsidR="00000000" w:rsidRDefault="006F13F1">
      <w:pPr>
        <w:tabs>
          <w:tab w:val="left" w:pos="220"/>
        </w:tabs>
        <w:spacing w:line="237" w:lineRule="auto"/>
        <w:ind w:left="220" w:hanging="220"/>
        <w:rPr>
          <w:rFonts w:ascii="Bookman Old Style" w:eastAsia="Bookman Old Style" w:hAnsi="Bookman Old Style"/>
          <w:sz w:val="13"/>
        </w:rPr>
        <w:sectPr w:rsidR="00000000">
          <w:pgSz w:w="12240" w:h="15840"/>
          <w:pgMar w:top="1435" w:right="1440" w:bottom="1114"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17" w:name="page218"/>
      <w:bookmarkEnd w:id="217"/>
    </w:p>
    <w:p w:rsidR="00000000" w:rsidRDefault="006F13F1">
      <w:pPr>
        <w:spacing w:line="234" w:lineRule="auto"/>
        <w:ind w:left="720" w:right="16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 Interest</w:t>
      </w:r>
      <w:r>
        <w:rPr>
          <w:rFonts w:ascii="Times New Roman" w:eastAsia="Times New Roman" w:hAnsi="Times New Roman"/>
          <w:sz w:val="22"/>
        </w:rPr>
        <w:t xml:space="preserve">” </w:t>
      </w:r>
      <w:r>
        <w:rPr>
          <w:rFonts w:ascii="Times New Roman" w:eastAsia="Times New Roman" w:hAnsi="Times New Roman"/>
          <w:sz w:val="22"/>
        </w:rPr>
        <w:t>shall mean security created in favour of the Bank purs</w:t>
      </w:r>
      <w:r>
        <w:rPr>
          <w:rFonts w:ascii="Times New Roman" w:eastAsia="Times New Roman" w:hAnsi="Times New Roman"/>
          <w:sz w:val="22"/>
        </w:rPr>
        <w:t>uant to the provisions</w:t>
      </w:r>
      <w:r>
        <w:rPr>
          <w:rFonts w:ascii="Times New Roman" w:eastAsia="Times New Roman" w:hAnsi="Times New Roman"/>
          <w:sz w:val="22"/>
        </w:rPr>
        <w:t xml:space="preserve"> of Clause 5 hereunder..</w:t>
      </w:r>
    </w:p>
    <w:p w:rsidR="00000000" w:rsidRDefault="006F13F1">
      <w:pPr>
        <w:spacing w:line="13" w:lineRule="exact"/>
        <w:rPr>
          <w:rFonts w:ascii="Times New Roman" w:eastAsia="Times New Roman" w:hAnsi="Times New Roman"/>
        </w:rPr>
      </w:pPr>
    </w:p>
    <w:p w:rsidR="00000000" w:rsidRDefault="006F13F1">
      <w:pPr>
        <w:spacing w:line="234" w:lineRule="auto"/>
        <w:ind w:left="720" w:right="36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Transfer of Property Act</w:t>
      </w:r>
      <w:r>
        <w:rPr>
          <w:rFonts w:ascii="Times New Roman" w:eastAsia="Times New Roman" w:hAnsi="Times New Roman"/>
          <w:sz w:val="22"/>
        </w:rPr>
        <w:t>” shall mean the Transfer of Property Act, 1882, as amended from time to time.</w:t>
      </w:r>
    </w:p>
    <w:p w:rsidR="00000000" w:rsidRDefault="006F13F1">
      <w:pPr>
        <w:spacing w:line="3" w:lineRule="exact"/>
        <w:rPr>
          <w:rFonts w:ascii="Times New Roman" w:eastAsia="Times New Roman" w:hAnsi="Times New Roman"/>
        </w:rPr>
      </w:pPr>
    </w:p>
    <w:p w:rsidR="00000000" w:rsidRDefault="006F13F1" w:rsidP="006F13F1">
      <w:pPr>
        <w:numPr>
          <w:ilvl w:val="0"/>
          <w:numId w:val="384"/>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CONSTRUCTION</w:t>
      </w:r>
    </w:p>
    <w:p w:rsidR="00000000" w:rsidRDefault="006F13F1">
      <w:pPr>
        <w:spacing w:line="249" w:lineRule="exact"/>
        <w:rPr>
          <w:rFonts w:ascii="Times New Roman" w:eastAsia="Times New Roman" w:hAnsi="Times New Roman"/>
        </w:rPr>
      </w:pPr>
    </w:p>
    <w:p w:rsidR="00000000" w:rsidRDefault="006F13F1">
      <w:pPr>
        <w:tabs>
          <w:tab w:val="left" w:pos="700"/>
        </w:tabs>
        <w:spacing w:line="225" w:lineRule="auto"/>
        <w:ind w:left="720" w:hanging="719"/>
        <w:jc w:val="both"/>
        <w:rPr>
          <w:rFonts w:ascii="Calibri Light" w:eastAsia="Calibri Light" w:hAnsi="Calibri Light"/>
          <w:b/>
          <w:i/>
          <w:sz w:val="22"/>
        </w:rPr>
      </w:pPr>
      <w:r>
        <w:rPr>
          <w:rFonts w:ascii="Times New Roman" w:eastAsia="Times New Roman" w:hAnsi="Times New Roman"/>
          <w:b/>
          <w:sz w:val="24"/>
        </w:rPr>
        <w:t>2.1</w:t>
      </w:r>
      <w:r>
        <w:rPr>
          <w:rFonts w:ascii="Times New Roman" w:eastAsia="Times New Roman" w:hAnsi="Times New Roman"/>
        </w:rPr>
        <w:tab/>
      </w:r>
      <w:r>
        <w:rPr>
          <w:rFonts w:ascii="Calibri Light" w:eastAsia="Calibri Light" w:hAnsi="Calibri Light"/>
          <w:b/>
          <w:i/>
          <w:sz w:val="22"/>
        </w:rPr>
        <w:t>The provisions of interpretation and construction of the Facility Agreement shall app</w:t>
      </w:r>
      <w:r>
        <w:rPr>
          <w:rFonts w:ascii="Calibri Light" w:eastAsia="Calibri Light" w:hAnsi="Calibri Light"/>
          <w:b/>
          <w:i/>
          <w:sz w:val="22"/>
        </w:rPr>
        <w:t>ly to this Indenture as though they were set out in full in this Indenture except that references to the Facility Agreement are to be construed as references to this Indenture</w:t>
      </w:r>
      <w:r>
        <w:rPr>
          <w:rFonts w:ascii="Calibri Light" w:eastAsia="Calibri Light" w:hAnsi="Calibri Light"/>
          <w:b/>
          <w:i/>
          <w:sz w:val="27"/>
          <w:vertAlign w:val="superscript"/>
        </w:rPr>
        <w:t>34</w:t>
      </w:r>
      <w:r>
        <w:rPr>
          <w:rFonts w:ascii="Calibri Light" w:eastAsia="Calibri Light" w:hAnsi="Calibri Light"/>
          <w:b/>
          <w:i/>
          <w:sz w:val="22"/>
        </w:rPr>
        <w:t>.</w:t>
      </w:r>
    </w:p>
    <w:p w:rsidR="00000000" w:rsidRDefault="006F13F1">
      <w:pPr>
        <w:spacing w:line="23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OR</w:t>
      </w:r>
    </w:p>
    <w:p w:rsidR="00000000" w:rsidRDefault="006F13F1">
      <w:pPr>
        <w:spacing w:line="1"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In this Indenture, unless the context otherwise requires:</w:t>
      </w:r>
    </w:p>
    <w:p w:rsidR="00000000" w:rsidRDefault="006F13F1">
      <w:pPr>
        <w:spacing w:line="11" w:lineRule="exact"/>
        <w:rPr>
          <w:rFonts w:ascii="Times New Roman" w:eastAsia="Times New Roman" w:hAnsi="Times New Roman"/>
        </w:rPr>
      </w:pPr>
    </w:p>
    <w:p w:rsidR="00000000" w:rsidRDefault="006F13F1" w:rsidP="006F13F1">
      <w:pPr>
        <w:numPr>
          <w:ilvl w:val="0"/>
          <w:numId w:val="385"/>
        </w:numPr>
        <w:tabs>
          <w:tab w:val="left" w:pos="1440"/>
        </w:tabs>
        <w:spacing w:line="235" w:lineRule="auto"/>
        <w:ind w:left="1080" w:hanging="360"/>
        <w:rPr>
          <w:rFonts w:ascii="Times New Roman" w:eastAsia="Times New Roman" w:hAnsi="Times New Roman"/>
          <w:sz w:val="22"/>
        </w:rPr>
      </w:pPr>
      <w:r>
        <w:rPr>
          <w:rFonts w:ascii="Times New Roman" w:eastAsia="Times New Roman" w:hAnsi="Times New Roman"/>
          <w:sz w:val="22"/>
        </w:rPr>
        <w:t>Singular shal</w:t>
      </w:r>
      <w:r>
        <w:rPr>
          <w:rFonts w:ascii="Times New Roman" w:eastAsia="Times New Roman" w:hAnsi="Times New Roman"/>
          <w:sz w:val="22"/>
        </w:rPr>
        <w:t>l include plural and the masculine gender shall include the feminine and neutral gender;</w:t>
      </w:r>
    </w:p>
    <w:p w:rsidR="00000000" w:rsidRDefault="006F13F1">
      <w:pPr>
        <w:spacing w:line="251" w:lineRule="exact"/>
        <w:rPr>
          <w:rFonts w:ascii="Times New Roman" w:eastAsia="Times New Roman" w:hAnsi="Times New Roman"/>
          <w:sz w:val="22"/>
        </w:rPr>
      </w:pPr>
    </w:p>
    <w:p w:rsidR="00000000" w:rsidRDefault="006F13F1" w:rsidP="006F13F1">
      <w:pPr>
        <w:numPr>
          <w:ilvl w:val="0"/>
          <w:numId w:val="385"/>
        </w:numPr>
        <w:tabs>
          <w:tab w:val="left" w:pos="1080"/>
        </w:tabs>
        <w:spacing w:line="235" w:lineRule="auto"/>
        <w:ind w:left="1080" w:hanging="360"/>
        <w:rPr>
          <w:rFonts w:ascii="Times New Roman" w:eastAsia="Times New Roman" w:hAnsi="Times New Roman"/>
          <w:sz w:val="22"/>
        </w:rPr>
      </w:pPr>
      <w:r>
        <w:rPr>
          <w:rFonts w:ascii="Times New Roman" w:eastAsia="Times New Roman" w:hAnsi="Times New Roman"/>
          <w:sz w:val="22"/>
        </w:rPr>
        <w:t xml:space="preserve">a </w:t>
      </w:r>
      <w:r>
        <w:rPr>
          <w:rFonts w:ascii="Times New Roman" w:eastAsia="Times New Roman" w:hAnsi="Times New Roman"/>
          <w:sz w:val="22"/>
        </w:rPr>
        <w:t>“</w:t>
      </w:r>
      <w:r>
        <w:rPr>
          <w:rFonts w:ascii="Times New Roman" w:eastAsia="Times New Roman" w:hAnsi="Times New Roman"/>
          <w:b/>
          <w:sz w:val="22"/>
        </w:rPr>
        <w:t>financing document</w:t>
      </w:r>
      <w:r>
        <w:rPr>
          <w:rFonts w:ascii="Times New Roman" w:eastAsia="Times New Roman" w:hAnsi="Times New Roman"/>
          <w:sz w:val="22"/>
        </w:rPr>
        <w:t>” or any other agreement or instrument is a reference to that financing document or other agreement or instrument as amended, supplemented, exten</w:t>
      </w:r>
      <w:r>
        <w:rPr>
          <w:rFonts w:ascii="Times New Roman" w:eastAsia="Times New Roman" w:hAnsi="Times New Roman"/>
          <w:sz w:val="22"/>
        </w:rPr>
        <w:t>ded or restated;</w:t>
      </w:r>
    </w:p>
    <w:p w:rsidR="00000000" w:rsidRDefault="006F13F1">
      <w:pPr>
        <w:spacing w:line="250" w:lineRule="exact"/>
        <w:rPr>
          <w:rFonts w:ascii="Times New Roman" w:eastAsia="Times New Roman" w:hAnsi="Times New Roman"/>
          <w:sz w:val="22"/>
        </w:rPr>
      </w:pPr>
    </w:p>
    <w:p w:rsidR="00000000" w:rsidRDefault="006F13F1" w:rsidP="006F13F1">
      <w:pPr>
        <w:numPr>
          <w:ilvl w:val="0"/>
          <w:numId w:val="385"/>
        </w:numPr>
        <w:tabs>
          <w:tab w:val="left" w:pos="1080"/>
        </w:tabs>
        <w:spacing w:line="238" w:lineRule="auto"/>
        <w:ind w:left="1080" w:hanging="360"/>
        <w:jc w:val="both"/>
        <w:rPr>
          <w:rFonts w:ascii="Times New Roman" w:eastAsia="Times New Roman" w:hAnsi="Times New Roman"/>
          <w:sz w:val="22"/>
        </w:rPr>
      </w:pPr>
      <w:r>
        <w:rPr>
          <w:rFonts w:ascii="Times New Roman" w:eastAsia="Times New Roman" w:hAnsi="Times New Roman"/>
          <w:sz w:val="22"/>
        </w:rPr>
        <w:t xml:space="preserve">a </w:t>
      </w:r>
      <w:r>
        <w:rPr>
          <w:rFonts w:ascii="Times New Roman" w:eastAsia="Times New Roman" w:hAnsi="Times New Roman"/>
          <w:sz w:val="22"/>
        </w:rPr>
        <w:t>“</w:t>
      </w:r>
      <w:r>
        <w:rPr>
          <w:rFonts w:ascii="Times New Roman" w:eastAsia="Times New Roman" w:hAnsi="Times New Roman"/>
          <w:b/>
          <w:sz w:val="22"/>
        </w:rPr>
        <w:t>person</w:t>
      </w:r>
      <w:r>
        <w:rPr>
          <w:rFonts w:ascii="Times New Roman" w:eastAsia="Times New Roman" w:hAnsi="Times New Roman"/>
          <w:sz w:val="22"/>
        </w:rPr>
        <w:t>” in</w:t>
      </w:r>
      <w:r>
        <w:rPr>
          <w:rFonts w:ascii="Times New Roman" w:eastAsia="Times New Roman" w:hAnsi="Times New Roman"/>
          <w:sz w:val="22"/>
        </w:rPr>
        <w:t>cludes any individual, firm, company, corporation, governmental authority or</w:t>
      </w:r>
      <w:r>
        <w:rPr>
          <w:rFonts w:ascii="Times New Roman" w:eastAsia="Times New Roman" w:hAnsi="Times New Roman"/>
          <w:sz w:val="22"/>
        </w:rPr>
        <w:t xml:space="preserve"> political subdivision thereof, international organisation, agency or authority (in each case, whether or not having separate legal personality), any</w:t>
      </w:r>
      <w:r>
        <w:rPr>
          <w:rFonts w:ascii="Times New Roman" w:eastAsia="Times New Roman" w:hAnsi="Times New Roman"/>
          <w:sz w:val="22"/>
        </w:rPr>
        <w:t xml:space="preserve"> association, trust, joint venture, consortium, partnership (whether or not having separate legal personality), joint stock company, trust or unincorporated organisation and shall include their respective successors and assigns and in case of an individual</w:t>
      </w:r>
      <w:r>
        <w:rPr>
          <w:rFonts w:ascii="Times New Roman" w:eastAsia="Times New Roman" w:hAnsi="Times New Roman"/>
          <w:sz w:val="22"/>
        </w:rPr>
        <w:t xml:space="preserve"> shall include his legal representatives, administrators, executors and heirs and in case of a trust shall include the trustee or the trustees for the time being;</w:t>
      </w:r>
    </w:p>
    <w:p w:rsidR="00000000" w:rsidRDefault="006F13F1">
      <w:pPr>
        <w:spacing w:line="245" w:lineRule="exact"/>
        <w:rPr>
          <w:rFonts w:ascii="Times New Roman" w:eastAsia="Times New Roman" w:hAnsi="Times New Roman"/>
          <w:sz w:val="22"/>
        </w:rPr>
      </w:pPr>
    </w:p>
    <w:p w:rsidR="00000000" w:rsidRDefault="006F13F1" w:rsidP="006F13F1">
      <w:pPr>
        <w:numPr>
          <w:ilvl w:val="0"/>
          <w:numId w:val="385"/>
        </w:numPr>
        <w:tabs>
          <w:tab w:val="left" w:pos="1440"/>
        </w:tabs>
        <w:spacing w:line="0" w:lineRule="atLeast"/>
        <w:ind w:left="1440" w:hanging="720"/>
        <w:rPr>
          <w:rFonts w:ascii="Times New Roman" w:eastAsia="Times New Roman" w:hAnsi="Times New Roman"/>
          <w:sz w:val="22"/>
        </w:rPr>
      </w:pPr>
      <w:r>
        <w:rPr>
          <w:rFonts w:ascii="Times New Roman" w:eastAsia="Times New Roman" w:hAnsi="Times New Roman"/>
          <w:sz w:val="22"/>
        </w:rPr>
        <w:t xml:space="preserve">a  </w:t>
      </w:r>
      <w:r>
        <w:rPr>
          <w:rFonts w:ascii="Times New Roman" w:eastAsia="Times New Roman" w:hAnsi="Times New Roman"/>
          <w:sz w:val="22"/>
        </w:rPr>
        <w:t>“</w:t>
      </w:r>
      <w:r>
        <w:rPr>
          <w:rFonts w:ascii="Times New Roman" w:eastAsia="Times New Roman" w:hAnsi="Times New Roman"/>
          <w:b/>
          <w:sz w:val="22"/>
        </w:rPr>
        <w:t>regulation</w:t>
      </w:r>
      <w:r>
        <w:rPr>
          <w:rFonts w:ascii="Times New Roman" w:eastAsia="Times New Roman" w:hAnsi="Times New Roman"/>
          <w:sz w:val="22"/>
        </w:rPr>
        <w:t>”  includes  any  regulation,  rule,  official  directive,  request  or  guide</w:t>
      </w:r>
      <w:r>
        <w:rPr>
          <w:rFonts w:ascii="Times New Roman" w:eastAsia="Times New Roman" w:hAnsi="Times New Roman"/>
          <w:sz w:val="22"/>
        </w:rPr>
        <w:t>line</w:t>
      </w:r>
    </w:p>
    <w:p w:rsidR="00000000" w:rsidRDefault="006F13F1">
      <w:pPr>
        <w:spacing w:line="12" w:lineRule="exact"/>
        <w:rPr>
          <w:rFonts w:ascii="Times New Roman" w:eastAsia="Times New Roman" w:hAnsi="Times New Roman"/>
          <w:sz w:val="22"/>
        </w:rPr>
      </w:pPr>
    </w:p>
    <w:p w:rsidR="00000000" w:rsidRDefault="006F13F1">
      <w:pPr>
        <w:spacing w:line="235" w:lineRule="auto"/>
        <w:ind w:left="1080"/>
        <w:jc w:val="both"/>
        <w:rPr>
          <w:rFonts w:ascii="Times New Roman" w:eastAsia="Times New Roman" w:hAnsi="Times New Roman"/>
          <w:sz w:val="22"/>
        </w:rPr>
      </w:pPr>
      <w:r>
        <w:rPr>
          <w:rFonts w:ascii="Times New Roman" w:eastAsia="Times New Roman" w:hAnsi="Times New Roman"/>
          <w:sz w:val="22"/>
        </w:rPr>
        <w:t>(whether or not having the force of law) of any governmental, intergovernmental or supranational body, agency, department or regulatory, self-regulatory or other authority or organisation;</w:t>
      </w:r>
    </w:p>
    <w:p w:rsidR="00000000" w:rsidRDefault="006F13F1">
      <w:pPr>
        <w:spacing w:line="243" w:lineRule="exact"/>
        <w:rPr>
          <w:rFonts w:ascii="Times New Roman" w:eastAsia="Times New Roman" w:hAnsi="Times New Roman"/>
          <w:sz w:val="22"/>
        </w:rPr>
      </w:pPr>
    </w:p>
    <w:p w:rsidR="00000000" w:rsidRDefault="006F13F1" w:rsidP="006F13F1">
      <w:pPr>
        <w:numPr>
          <w:ilvl w:val="0"/>
          <w:numId w:val="385"/>
        </w:numPr>
        <w:tabs>
          <w:tab w:val="left" w:pos="1080"/>
        </w:tabs>
        <w:spacing w:line="0" w:lineRule="atLeast"/>
        <w:ind w:left="1080" w:hanging="360"/>
        <w:rPr>
          <w:rFonts w:ascii="Times New Roman" w:eastAsia="Times New Roman" w:hAnsi="Times New Roman"/>
          <w:sz w:val="22"/>
        </w:rPr>
      </w:pPr>
      <w:r>
        <w:rPr>
          <w:rFonts w:ascii="Times New Roman" w:eastAsia="Times New Roman" w:hAnsi="Times New Roman"/>
          <w:sz w:val="22"/>
        </w:rPr>
        <w:t xml:space="preserve">a </w:t>
      </w:r>
      <w:r>
        <w:rPr>
          <w:rFonts w:ascii="Times New Roman" w:eastAsia="Times New Roman" w:hAnsi="Times New Roman"/>
          <w:sz w:val="22"/>
        </w:rPr>
        <w:t>“</w:t>
      </w:r>
      <w:r>
        <w:rPr>
          <w:rFonts w:ascii="Times New Roman" w:eastAsia="Times New Roman" w:hAnsi="Times New Roman"/>
          <w:b/>
          <w:sz w:val="22"/>
        </w:rPr>
        <w:t>Clause</w:t>
      </w:r>
      <w:r>
        <w:rPr>
          <w:rFonts w:ascii="Times New Roman" w:eastAsia="Times New Roman" w:hAnsi="Times New Roman"/>
          <w:sz w:val="22"/>
        </w:rPr>
        <w:t xml:space="preserve">” or </w:t>
      </w:r>
      <w:r>
        <w:rPr>
          <w:rFonts w:ascii="Times New Roman" w:eastAsia="Times New Roman" w:hAnsi="Times New Roman"/>
          <w:sz w:val="22"/>
        </w:rPr>
        <w:t>“</w:t>
      </w:r>
      <w:r>
        <w:rPr>
          <w:rFonts w:ascii="Times New Roman" w:eastAsia="Times New Roman" w:hAnsi="Times New Roman"/>
          <w:b/>
          <w:sz w:val="22"/>
        </w:rPr>
        <w:t>Schedule</w:t>
      </w:r>
      <w:r>
        <w:rPr>
          <w:rFonts w:ascii="Times New Roman" w:eastAsia="Times New Roman" w:hAnsi="Times New Roman"/>
          <w:sz w:val="22"/>
        </w:rPr>
        <w:t xml:space="preserve">”, is a reference to a clause in, or </w:t>
      </w:r>
      <w:r>
        <w:rPr>
          <w:rFonts w:ascii="Times New Roman" w:eastAsia="Times New Roman" w:hAnsi="Times New Roman"/>
          <w:sz w:val="22"/>
        </w:rPr>
        <w:t>schedule to, this Indenture;</w:t>
      </w:r>
    </w:p>
    <w:p w:rsidR="00000000" w:rsidRDefault="006F13F1">
      <w:pPr>
        <w:spacing w:line="250" w:lineRule="exact"/>
        <w:rPr>
          <w:rFonts w:ascii="Times New Roman" w:eastAsia="Times New Roman" w:hAnsi="Times New Roman"/>
          <w:sz w:val="22"/>
        </w:rPr>
      </w:pPr>
    </w:p>
    <w:p w:rsidR="00000000" w:rsidRDefault="006F13F1" w:rsidP="006F13F1">
      <w:pPr>
        <w:numPr>
          <w:ilvl w:val="0"/>
          <w:numId w:val="385"/>
        </w:numPr>
        <w:tabs>
          <w:tab w:val="left" w:pos="1440"/>
        </w:tabs>
        <w:spacing w:line="236" w:lineRule="auto"/>
        <w:ind w:left="1080" w:hanging="360"/>
        <w:jc w:val="both"/>
        <w:rPr>
          <w:rFonts w:ascii="Times New Roman" w:eastAsia="Times New Roman" w:hAnsi="Times New Roman"/>
          <w:sz w:val="22"/>
        </w:rPr>
      </w:pPr>
      <w:r>
        <w:rPr>
          <w:rFonts w:ascii="Times New Roman" w:eastAsia="Times New Roman" w:hAnsi="Times New Roman"/>
          <w:sz w:val="22"/>
        </w:rPr>
        <w:t xml:space="preserve">a </w:t>
      </w:r>
      <w:r>
        <w:rPr>
          <w:rFonts w:ascii="Times New Roman" w:eastAsia="Times New Roman" w:hAnsi="Times New Roman"/>
          <w:sz w:val="22"/>
        </w:rPr>
        <w:t>“</w:t>
      </w:r>
      <w:r>
        <w:rPr>
          <w:rFonts w:ascii="Times New Roman" w:eastAsia="Times New Roman" w:hAnsi="Times New Roman"/>
          <w:b/>
          <w:sz w:val="22"/>
        </w:rPr>
        <w:t>party</w:t>
      </w:r>
      <w:r>
        <w:rPr>
          <w:rFonts w:ascii="Times New Roman" w:eastAsia="Times New Roman" w:hAnsi="Times New Roman"/>
          <w:sz w:val="22"/>
        </w:rPr>
        <w:t xml:space="preserve">” to this Indenture or a </w:t>
      </w:r>
      <w:r>
        <w:rPr>
          <w:rFonts w:ascii="Times New Roman" w:eastAsia="Times New Roman" w:hAnsi="Times New Roman"/>
          <w:sz w:val="22"/>
        </w:rPr>
        <w:t>“</w:t>
      </w:r>
      <w:r>
        <w:rPr>
          <w:rFonts w:ascii="Times New Roman" w:eastAsia="Times New Roman" w:hAnsi="Times New Roman"/>
          <w:b/>
          <w:sz w:val="22"/>
        </w:rPr>
        <w:t>person</w:t>
      </w:r>
      <w:r>
        <w:rPr>
          <w:rFonts w:ascii="Times New Roman" w:eastAsia="Times New Roman" w:hAnsi="Times New Roman"/>
          <w:sz w:val="22"/>
        </w:rPr>
        <w:t>” shall include their respective successors, assignees, novatees or transferees (to the extent assignment, novation or transfer is permitted under the Facility Agreement);</w:t>
      </w:r>
    </w:p>
    <w:p w:rsidR="00000000" w:rsidRDefault="006F13F1">
      <w:pPr>
        <w:spacing w:line="252" w:lineRule="exact"/>
        <w:rPr>
          <w:rFonts w:ascii="Times New Roman" w:eastAsia="Times New Roman" w:hAnsi="Times New Roman"/>
          <w:sz w:val="22"/>
        </w:rPr>
      </w:pPr>
    </w:p>
    <w:p w:rsidR="00000000" w:rsidRDefault="006F13F1" w:rsidP="006F13F1">
      <w:pPr>
        <w:numPr>
          <w:ilvl w:val="0"/>
          <w:numId w:val="385"/>
        </w:numPr>
        <w:tabs>
          <w:tab w:val="left" w:pos="1440"/>
        </w:tabs>
        <w:spacing w:line="235" w:lineRule="auto"/>
        <w:ind w:left="1080" w:hanging="360"/>
        <w:rPr>
          <w:rFonts w:ascii="Times New Roman" w:eastAsia="Times New Roman" w:hAnsi="Times New Roman"/>
          <w:sz w:val="22"/>
        </w:rPr>
      </w:pPr>
      <w:r>
        <w:rPr>
          <w:rFonts w:ascii="Times New Roman" w:eastAsia="Times New Roman" w:hAnsi="Times New Roman"/>
          <w:sz w:val="22"/>
        </w:rPr>
        <w:t xml:space="preserve">an </w:t>
      </w:r>
      <w:r>
        <w:rPr>
          <w:rFonts w:ascii="Times New Roman" w:eastAsia="Times New Roman" w:hAnsi="Times New Roman"/>
          <w:sz w:val="22"/>
        </w:rPr>
        <w:t>“</w:t>
      </w:r>
      <w:r>
        <w:rPr>
          <w:rFonts w:ascii="Times New Roman" w:eastAsia="Times New Roman" w:hAnsi="Times New Roman"/>
          <w:b/>
          <w:sz w:val="22"/>
        </w:rPr>
        <w:t>amendment</w:t>
      </w:r>
      <w:r>
        <w:rPr>
          <w:rFonts w:ascii="Times New Roman" w:eastAsia="Times New Roman" w:hAnsi="Times New Roman"/>
          <w:sz w:val="22"/>
        </w:rPr>
        <w:t>” includes a supplement, modification, novatio</w:t>
      </w:r>
      <w:r>
        <w:rPr>
          <w:rFonts w:ascii="Times New Roman" w:eastAsia="Times New Roman" w:hAnsi="Times New Roman"/>
          <w:sz w:val="22"/>
        </w:rPr>
        <w:t>n, replacement or re-</w:t>
      </w:r>
      <w:r>
        <w:rPr>
          <w:rFonts w:ascii="Times New Roman" w:eastAsia="Times New Roman" w:hAnsi="Times New Roman"/>
          <w:sz w:val="22"/>
        </w:rPr>
        <w:t xml:space="preserve">enactment and </w:t>
      </w:r>
      <w:r>
        <w:rPr>
          <w:rFonts w:ascii="Times New Roman" w:eastAsia="Times New Roman" w:hAnsi="Times New Roman"/>
          <w:sz w:val="22"/>
        </w:rPr>
        <w:t>“</w:t>
      </w:r>
      <w:r>
        <w:rPr>
          <w:rFonts w:ascii="Times New Roman" w:eastAsia="Times New Roman" w:hAnsi="Times New Roman"/>
          <w:b/>
          <w:sz w:val="22"/>
        </w:rPr>
        <w:t>amended</w:t>
      </w:r>
      <w:r>
        <w:rPr>
          <w:rFonts w:ascii="Times New Roman" w:eastAsia="Times New Roman" w:hAnsi="Times New Roman"/>
          <w:sz w:val="22"/>
        </w:rPr>
        <w:t>” is to be construed accordingly;</w:t>
      </w:r>
    </w:p>
    <w:p w:rsidR="00000000" w:rsidRDefault="006F13F1">
      <w:pPr>
        <w:spacing w:line="251" w:lineRule="exact"/>
        <w:rPr>
          <w:rFonts w:ascii="Times New Roman" w:eastAsia="Times New Roman" w:hAnsi="Times New Roman"/>
          <w:sz w:val="22"/>
        </w:rPr>
      </w:pPr>
    </w:p>
    <w:p w:rsidR="00000000" w:rsidRDefault="006F13F1" w:rsidP="006F13F1">
      <w:pPr>
        <w:numPr>
          <w:ilvl w:val="0"/>
          <w:numId w:val="385"/>
        </w:numPr>
        <w:tabs>
          <w:tab w:val="left" w:pos="1440"/>
        </w:tabs>
        <w:spacing w:line="237" w:lineRule="auto"/>
        <w:ind w:left="1080" w:hanging="360"/>
        <w:jc w:val="both"/>
        <w:rPr>
          <w:rFonts w:ascii="Times New Roman" w:eastAsia="Times New Roman" w:hAnsi="Times New Roman"/>
          <w:sz w:val="22"/>
        </w:rPr>
      </w:pPr>
      <w:r>
        <w:rPr>
          <w:rFonts w:ascii="Times New Roman" w:eastAsia="Times New Roman" w:hAnsi="Times New Roman"/>
          <w:sz w:val="22"/>
        </w:rPr>
        <w:t xml:space="preserve">an </w:t>
      </w:r>
      <w:r>
        <w:rPr>
          <w:rFonts w:ascii="Times New Roman" w:eastAsia="Times New Roman" w:hAnsi="Times New Roman"/>
          <w:sz w:val="22"/>
        </w:rPr>
        <w:t>“</w:t>
      </w:r>
      <w:r>
        <w:rPr>
          <w:rFonts w:ascii="Times New Roman" w:eastAsia="Times New Roman" w:hAnsi="Times New Roman"/>
          <w:b/>
          <w:sz w:val="22"/>
        </w:rPr>
        <w:t>authorised signatory</w:t>
      </w:r>
      <w:r>
        <w:rPr>
          <w:rFonts w:ascii="Times New Roman" w:eastAsia="Times New Roman" w:hAnsi="Times New Roman"/>
          <w:sz w:val="22"/>
        </w:rPr>
        <w:t xml:space="preserve">” means a person that has been duly authorised by another person (the </w:t>
      </w:r>
      <w:r>
        <w:rPr>
          <w:rFonts w:ascii="Times New Roman" w:eastAsia="Times New Roman" w:hAnsi="Times New Roman"/>
          <w:sz w:val="22"/>
        </w:rPr>
        <w:t>“</w:t>
      </w:r>
      <w:r>
        <w:rPr>
          <w:rFonts w:ascii="Times New Roman" w:eastAsia="Times New Roman" w:hAnsi="Times New Roman"/>
          <w:b/>
          <w:sz w:val="22"/>
        </w:rPr>
        <w:t>other person</w:t>
      </w:r>
      <w:r>
        <w:rPr>
          <w:rFonts w:ascii="Times New Roman" w:eastAsia="Times New Roman" w:hAnsi="Times New Roman"/>
          <w:sz w:val="22"/>
        </w:rPr>
        <w:t>”) to execute or sign the</w:t>
      </w:r>
      <w:r>
        <w:rPr>
          <w:rFonts w:ascii="Times New Roman" w:eastAsia="Times New Roman" w:hAnsi="Times New Roman"/>
          <w:sz w:val="22"/>
        </w:rPr>
        <w:t xml:space="preserve"> Facility Agreement (or other document or notice to be executed or signed by the other person under or in connection with any Facility Agreement) on behalf of that other person;</w:t>
      </w:r>
    </w:p>
    <w:p w:rsidR="00000000" w:rsidRDefault="006F13F1">
      <w:pPr>
        <w:spacing w:line="253" w:lineRule="exact"/>
        <w:rPr>
          <w:rFonts w:ascii="Times New Roman" w:eastAsia="Times New Roman" w:hAnsi="Times New Roman"/>
          <w:sz w:val="22"/>
        </w:rPr>
      </w:pPr>
    </w:p>
    <w:p w:rsidR="00000000" w:rsidRDefault="006F13F1" w:rsidP="006F13F1">
      <w:pPr>
        <w:numPr>
          <w:ilvl w:val="0"/>
          <w:numId w:val="385"/>
        </w:numPr>
        <w:tabs>
          <w:tab w:val="left" w:pos="1440"/>
        </w:tabs>
        <w:spacing w:line="234" w:lineRule="auto"/>
        <w:ind w:left="1080" w:hanging="36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control</w:t>
      </w:r>
      <w:r>
        <w:rPr>
          <w:rFonts w:ascii="Times New Roman" w:eastAsia="Times New Roman" w:hAnsi="Times New Roman"/>
          <w:sz w:val="22"/>
        </w:rPr>
        <w:t>” includes the power to direct the management and policies of an enti</w:t>
      </w:r>
      <w:r>
        <w:rPr>
          <w:rFonts w:ascii="Times New Roman" w:eastAsia="Times New Roman" w:hAnsi="Times New Roman"/>
          <w:sz w:val="22"/>
        </w:rPr>
        <w:t>ty, whether through the ownership of voting capital, by contract or otherwise;</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16" style="position:absolute;z-index:-251696640" from="0,26.2pt" to="2in,26.2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84"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2" w:lineRule="exact"/>
        <w:rPr>
          <w:rFonts w:ascii="Times New Roman" w:eastAsia="Times New Roman" w:hAnsi="Times New Roman"/>
        </w:rPr>
      </w:pPr>
    </w:p>
    <w:p w:rsidR="00000000" w:rsidRDefault="006F13F1" w:rsidP="006F13F1">
      <w:pPr>
        <w:numPr>
          <w:ilvl w:val="0"/>
          <w:numId w:val="386"/>
        </w:numPr>
        <w:spacing w:line="0" w:lineRule="atLeast"/>
        <w:ind w:left="360" w:hanging="360"/>
        <w:rPr>
          <w:rFonts w:ascii="Bookman Old Style" w:eastAsia="Bookman Old Style" w:hAnsi="Bookman Old Style"/>
          <w:sz w:val="12"/>
        </w:rPr>
      </w:pPr>
      <w:r>
        <w:rPr>
          <w:rFonts w:ascii="Bookman Old Style" w:eastAsia="Bookman Old Style" w:hAnsi="Bookman Old Style"/>
          <w:sz w:val="19"/>
        </w:rPr>
        <w:t>Note: To be deleted in case Borrower is not the Security Provider.</w:t>
      </w:r>
    </w:p>
    <w:p w:rsidR="00000000" w:rsidRDefault="006F13F1">
      <w:pPr>
        <w:tabs>
          <w:tab w:val="left" w:pos="360"/>
        </w:tabs>
        <w:spacing w:line="0" w:lineRule="atLeast"/>
        <w:ind w:left="360" w:hanging="360"/>
        <w:rPr>
          <w:rFonts w:ascii="Bookman Old Style" w:eastAsia="Bookman Old Style" w:hAnsi="Bookman Old Style"/>
          <w:sz w:val="12"/>
        </w:rPr>
        <w:sectPr w:rsidR="00000000">
          <w:type w:val="continuous"/>
          <w:pgSz w:w="12240" w:h="15840"/>
          <w:pgMar w:top="1440" w:right="1440" w:bottom="884"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18" w:name="page219"/>
      <w:bookmarkEnd w:id="218"/>
    </w:p>
    <w:p w:rsidR="00000000" w:rsidRDefault="006F13F1" w:rsidP="006F13F1">
      <w:pPr>
        <w:numPr>
          <w:ilvl w:val="0"/>
          <w:numId w:val="387"/>
        </w:numPr>
        <w:tabs>
          <w:tab w:val="left" w:pos="1440"/>
        </w:tabs>
        <w:spacing w:line="236" w:lineRule="auto"/>
        <w:ind w:left="1080" w:hanging="36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assets</w:t>
      </w:r>
      <w:r>
        <w:rPr>
          <w:rFonts w:ascii="Times New Roman" w:eastAsia="Times New Roman" w:hAnsi="Times New Roman"/>
          <w:sz w:val="22"/>
        </w:rPr>
        <w:t>” include all properties whatsoever both present and future, (whether tangible, intangible or o</w:t>
      </w:r>
      <w:r>
        <w:rPr>
          <w:rFonts w:ascii="Times New Roman" w:eastAsia="Times New Roman" w:hAnsi="Times New Roman"/>
          <w:sz w:val="22"/>
        </w:rPr>
        <w:t>therwise) (including intellectual property rights), investments, cash-flows, revenues, rights, benefits, interests and title of every description;</w:t>
      </w:r>
    </w:p>
    <w:p w:rsidR="00000000" w:rsidRDefault="006F13F1">
      <w:pPr>
        <w:spacing w:line="240" w:lineRule="exact"/>
        <w:rPr>
          <w:rFonts w:ascii="Times New Roman" w:eastAsia="Times New Roman" w:hAnsi="Times New Roman"/>
          <w:sz w:val="22"/>
        </w:rPr>
      </w:pPr>
    </w:p>
    <w:p w:rsidR="00000000" w:rsidRDefault="006F13F1" w:rsidP="006F13F1">
      <w:pPr>
        <w:numPr>
          <w:ilvl w:val="0"/>
          <w:numId w:val="387"/>
        </w:numPr>
        <w:tabs>
          <w:tab w:val="left" w:pos="1440"/>
        </w:tabs>
        <w:spacing w:line="0" w:lineRule="atLeast"/>
        <w:ind w:left="1440" w:hanging="720"/>
        <w:rPr>
          <w:rFonts w:ascii="Times New Roman" w:eastAsia="Times New Roman" w:hAnsi="Times New Roman"/>
          <w:sz w:val="22"/>
        </w:rPr>
      </w:pPr>
      <w:r>
        <w:rPr>
          <w:rFonts w:ascii="Times New Roman" w:eastAsia="Times New Roman" w:hAnsi="Times New Roman"/>
          <w:sz w:val="22"/>
        </w:rPr>
        <w:t xml:space="preserve">a reference to </w:t>
      </w:r>
      <w:r>
        <w:rPr>
          <w:rFonts w:ascii="Times New Roman" w:eastAsia="Times New Roman" w:hAnsi="Times New Roman"/>
          <w:sz w:val="22"/>
        </w:rPr>
        <w:t>“</w:t>
      </w:r>
      <w:r>
        <w:rPr>
          <w:rFonts w:ascii="Times New Roman" w:eastAsia="Times New Roman" w:hAnsi="Times New Roman"/>
          <w:b/>
          <w:sz w:val="22"/>
        </w:rPr>
        <w:t>encumbrance</w:t>
      </w:r>
      <w:r>
        <w:rPr>
          <w:rFonts w:ascii="Times New Roman" w:eastAsia="Times New Roman" w:hAnsi="Times New Roman"/>
          <w:sz w:val="22"/>
        </w:rPr>
        <w:t>” includes a mortgage, charge, lien, pledge, hypothecation,</w:t>
      </w:r>
    </w:p>
    <w:p w:rsidR="00000000" w:rsidRDefault="006F13F1">
      <w:pPr>
        <w:spacing w:line="1" w:lineRule="exact"/>
        <w:rPr>
          <w:rFonts w:ascii="Times New Roman" w:eastAsia="Times New Roman" w:hAnsi="Times New Roman"/>
          <w:sz w:val="22"/>
        </w:rPr>
      </w:pPr>
    </w:p>
    <w:p w:rsidR="00000000" w:rsidRDefault="006F13F1">
      <w:pPr>
        <w:spacing w:line="0" w:lineRule="atLeast"/>
        <w:ind w:left="1080"/>
        <w:rPr>
          <w:rFonts w:ascii="Times New Roman" w:eastAsia="Times New Roman" w:hAnsi="Times New Roman"/>
          <w:sz w:val="22"/>
        </w:rPr>
      </w:pPr>
      <w:r>
        <w:rPr>
          <w:rFonts w:ascii="Times New Roman" w:eastAsia="Times New Roman" w:hAnsi="Times New Roman"/>
          <w:sz w:val="22"/>
        </w:rPr>
        <w:t>Security Interest or</w:t>
      </w:r>
      <w:r>
        <w:rPr>
          <w:rFonts w:ascii="Times New Roman" w:eastAsia="Times New Roman" w:hAnsi="Times New Roman"/>
          <w:sz w:val="22"/>
        </w:rPr>
        <w:t xml:space="preserve"> any lien of any description whatsoever</w:t>
      </w:r>
    </w:p>
    <w:p w:rsidR="00000000" w:rsidRDefault="006F13F1">
      <w:pPr>
        <w:spacing w:line="250" w:lineRule="exact"/>
        <w:rPr>
          <w:rFonts w:ascii="Times New Roman" w:eastAsia="Times New Roman" w:hAnsi="Times New Roman"/>
          <w:sz w:val="22"/>
        </w:rPr>
      </w:pPr>
    </w:p>
    <w:p w:rsidR="00000000" w:rsidRDefault="006F13F1" w:rsidP="006F13F1">
      <w:pPr>
        <w:numPr>
          <w:ilvl w:val="0"/>
          <w:numId w:val="387"/>
        </w:numPr>
        <w:tabs>
          <w:tab w:val="left" w:pos="1440"/>
        </w:tabs>
        <w:spacing w:line="237" w:lineRule="auto"/>
        <w:ind w:left="1080" w:hanging="36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hereof</w:t>
      </w:r>
      <w:r>
        <w:rPr>
          <w:rFonts w:ascii="Times New Roman" w:eastAsia="Times New Roman" w:hAnsi="Times New Roman"/>
          <w:sz w:val="22"/>
        </w:rPr>
        <w:t xml:space="preserve">”, </w:t>
      </w:r>
      <w:r>
        <w:rPr>
          <w:rFonts w:ascii="Times New Roman" w:eastAsia="Times New Roman" w:hAnsi="Times New Roman"/>
          <w:sz w:val="22"/>
        </w:rPr>
        <w:t>“</w:t>
      </w:r>
      <w:r>
        <w:rPr>
          <w:rFonts w:ascii="Times New Roman" w:eastAsia="Times New Roman" w:hAnsi="Times New Roman"/>
          <w:b/>
          <w:sz w:val="22"/>
        </w:rPr>
        <w:t>herein</w:t>
      </w:r>
      <w:r>
        <w:rPr>
          <w:rFonts w:ascii="Times New Roman" w:eastAsia="Times New Roman" w:hAnsi="Times New Roman"/>
          <w:sz w:val="22"/>
        </w:rPr>
        <w:t xml:space="preserve">” and </w:t>
      </w:r>
      <w:r>
        <w:rPr>
          <w:rFonts w:ascii="Times New Roman" w:eastAsia="Times New Roman" w:hAnsi="Times New Roman"/>
          <w:sz w:val="22"/>
        </w:rPr>
        <w:t>“</w:t>
      </w:r>
      <w:r>
        <w:rPr>
          <w:rFonts w:ascii="Times New Roman" w:eastAsia="Times New Roman" w:hAnsi="Times New Roman"/>
          <w:b/>
          <w:sz w:val="22"/>
        </w:rPr>
        <w:t>hereto</w:t>
      </w:r>
      <w:r>
        <w:rPr>
          <w:rFonts w:ascii="Times New Roman" w:eastAsia="Times New Roman" w:hAnsi="Times New Roman"/>
          <w:sz w:val="22"/>
        </w:rPr>
        <w:t>” and words of similar import when used with reference to a specific Clause in, or Schedule to, this Indenture shall refer to such Clause in, or Schedule to, the Indenture, and when use</w:t>
      </w:r>
      <w:r>
        <w:rPr>
          <w:rFonts w:ascii="Times New Roman" w:eastAsia="Times New Roman" w:hAnsi="Times New Roman"/>
          <w:sz w:val="22"/>
        </w:rPr>
        <w:t>d otherwise than in connection with specific Clauses or Schedules, shall refer to the Indenture as a whole;</w:t>
      </w:r>
    </w:p>
    <w:p w:rsidR="00000000" w:rsidRDefault="006F13F1">
      <w:pPr>
        <w:spacing w:line="253" w:lineRule="exact"/>
        <w:rPr>
          <w:rFonts w:ascii="Times New Roman" w:eastAsia="Times New Roman" w:hAnsi="Times New Roman"/>
          <w:sz w:val="22"/>
        </w:rPr>
      </w:pPr>
    </w:p>
    <w:p w:rsidR="00000000" w:rsidRDefault="006F13F1" w:rsidP="006F13F1">
      <w:pPr>
        <w:numPr>
          <w:ilvl w:val="0"/>
          <w:numId w:val="387"/>
        </w:numPr>
        <w:tabs>
          <w:tab w:val="left" w:pos="1080"/>
        </w:tabs>
        <w:spacing w:line="235" w:lineRule="auto"/>
        <w:ind w:left="1080" w:hanging="36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other</w:t>
      </w:r>
      <w:r>
        <w:rPr>
          <w:rFonts w:ascii="Times New Roman" w:eastAsia="Times New Roman" w:hAnsi="Times New Roman"/>
          <w:sz w:val="22"/>
        </w:rPr>
        <w:t xml:space="preserve">”, </w:t>
      </w:r>
      <w:r>
        <w:rPr>
          <w:rFonts w:ascii="Times New Roman" w:eastAsia="Times New Roman" w:hAnsi="Times New Roman"/>
          <w:sz w:val="22"/>
        </w:rPr>
        <w:t>“</w:t>
      </w:r>
      <w:r>
        <w:rPr>
          <w:rFonts w:ascii="Times New Roman" w:eastAsia="Times New Roman" w:hAnsi="Times New Roman"/>
          <w:b/>
          <w:sz w:val="22"/>
        </w:rPr>
        <w:t>or otherwise</w:t>
      </w:r>
      <w:r>
        <w:rPr>
          <w:rFonts w:ascii="Times New Roman" w:eastAsia="Times New Roman" w:hAnsi="Times New Roman"/>
          <w:sz w:val="22"/>
        </w:rPr>
        <w:t xml:space="preserve">” and </w:t>
      </w:r>
      <w:r>
        <w:rPr>
          <w:rFonts w:ascii="Times New Roman" w:eastAsia="Times New Roman" w:hAnsi="Times New Roman"/>
          <w:sz w:val="22"/>
        </w:rPr>
        <w:t>“</w:t>
      </w:r>
      <w:r>
        <w:rPr>
          <w:rFonts w:ascii="Times New Roman" w:eastAsia="Times New Roman" w:hAnsi="Times New Roman"/>
          <w:b/>
          <w:sz w:val="22"/>
        </w:rPr>
        <w:t>whatsoever</w:t>
      </w:r>
      <w:r>
        <w:rPr>
          <w:rFonts w:ascii="Times New Roman" w:eastAsia="Times New Roman" w:hAnsi="Times New Roman"/>
          <w:sz w:val="22"/>
        </w:rPr>
        <w:t xml:space="preserve">” shall not be construed </w:t>
      </w:r>
      <w:r>
        <w:rPr>
          <w:rFonts w:ascii="Times New Roman" w:eastAsia="Times New Roman" w:hAnsi="Times New Roman"/>
          <w:i/>
          <w:sz w:val="22"/>
        </w:rPr>
        <w:t>ejusdem generis</w:t>
      </w:r>
      <w:r>
        <w:rPr>
          <w:rFonts w:ascii="Times New Roman" w:eastAsia="Times New Roman" w:hAnsi="Times New Roman"/>
          <w:sz w:val="22"/>
        </w:rPr>
        <w:t xml:space="preserve"> </w:t>
      </w:r>
      <w:r>
        <w:rPr>
          <w:rFonts w:ascii="Times New Roman" w:eastAsia="Times New Roman" w:hAnsi="Times New Roman"/>
          <w:sz w:val="22"/>
        </w:rPr>
        <w:t>or be</w:t>
      </w:r>
      <w:r>
        <w:rPr>
          <w:rFonts w:ascii="Times New Roman" w:eastAsia="Times New Roman" w:hAnsi="Times New Roman"/>
          <w:sz w:val="22"/>
        </w:rPr>
        <w:t xml:space="preserve"> construed as any limitation upon the generality of any preced</w:t>
      </w:r>
      <w:r>
        <w:rPr>
          <w:rFonts w:ascii="Times New Roman" w:eastAsia="Times New Roman" w:hAnsi="Times New Roman"/>
          <w:sz w:val="22"/>
        </w:rPr>
        <w:t>ing words or matters specifically referred to;</w:t>
      </w:r>
    </w:p>
    <w:p w:rsidR="00000000" w:rsidRDefault="006F13F1">
      <w:pPr>
        <w:spacing w:line="244" w:lineRule="exact"/>
        <w:rPr>
          <w:rFonts w:ascii="Times New Roman" w:eastAsia="Times New Roman" w:hAnsi="Times New Roman"/>
          <w:sz w:val="22"/>
        </w:rPr>
      </w:pPr>
    </w:p>
    <w:p w:rsidR="00000000" w:rsidRDefault="006F13F1" w:rsidP="006F13F1">
      <w:pPr>
        <w:numPr>
          <w:ilvl w:val="0"/>
          <w:numId w:val="387"/>
        </w:numPr>
        <w:tabs>
          <w:tab w:val="left" w:pos="1440"/>
        </w:tabs>
        <w:spacing w:line="0" w:lineRule="atLeast"/>
        <w:ind w:left="1440" w:hanging="720"/>
        <w:rPr>
          <w:rFonts w:ascii="Times New Roman" w:eastAsia="Times New Roman" w:hAnsi="Times New Roman"/>
          <w:sz w:val="22"/>
        </w:rPr>
      </w:pPr>
      <w:r>
        <w:rPr>
          <w:rFonts w:ascii="Times New Roman" w:eastAsia="Times New Roman" w:hAnsi="Times New Roman"/>
          <w:sz w:val="22"/>
        </w:rPr>
        <w:t xml:space="preserve">the word </w:t>
      </w:r>
      <w:r>
        <w:rPr>
          <w:rFonts w:ascii="Times New Roman" w:eastAsia="Times New Roman" w:hAnsi="Times New Roman"/>
          <w:sz w:val="22"/>
        </w:rPr>
        <w:t>“</w:t>
      </w:r>
      <w:r>
        <w:rPr>
          <w:rFonts w:ascii="Times New Roman" w:eastAsia="Times New Roman" w:hAnsi="Times New Roman"/>
          <w:b/>
          <w:sz w:val="22"/>
        </w:rPr>
        <w:t>includes</w:t>
      </w:r>
      <w:r>
        <w:rPr>
          <w:rFonts w:ascii="Times New Roman" w:eastAsia="Times New Roman" w:hAnsi="Times New Roman"/>
          <w:sz w:val="22"/>
        </w:rPr>
        <w:t xml:space="preserve">” or </w:t>
      </w:r>
      <w:r>
        <w:rPr>
          <w:rFonts w:ascii="Times New Roman" w:eastAsia="Times New Roman" w:hAnsi="Times New Roman"/>
          <w:sz w:val="22"/>
        </w:rPr>
        <w:t>“</w:t>
      </w:r>
      <w:r>
        <w:rPr>
          <w:rFonts w:ascii="Times New Roman" w:eastAsia="Times New Roman" w:hAnsi="Times New Roman"/>
          <w:b/>
          <w:sz w:val="22"/>
        </w:rPr>
        <w:t>including</w:t>
      </w:r>
      <w:r>
        <w:rPr>
          <w:rFonts w:ascii="Times New Roman" w:eastAsia="Times New Roman" w:hAnsi="Times New Roman"/>
          <w:sz w:val="22"/>
        </w:rPr>
        <w:t>” are to be construed without limitation;</w:t>
      </w:r>
    </w:p>
    <w:p w:rsidR="00000000" w:rsidRDefault="006F13F1">
      <w:pPr>
        <w:spacing w:line="239" w:lineRule="exact"/>
        <w:rPr>
          <w:rFonts w:ascii="Times New Roman" w:eastAsia="Times New Roman" w:hAnsi="Times New Roman"/>
          <w:sz w:val="22"/>
        </w:rPr>
      </w:pPr>
    </w:p>
    <w:p w:rsidR="00000000" w:rsidRDefault="006F13F1" w:rsidP="006F13F1">
      <w:pPr>
        <w:numPr>
          <w:ilvl w:val="0"/>
          <w:numId w:val="387"/>
        </w:numPr>
        <w:tabs>
          <w:tab w:val="left" w:pos="1440"/>
        </w:tabs>
        <w:spacing w:line="0" w:lineRule="atLeast"/>
        <w:ind w:left="1440" w:hanging="720"/>
        <w:rPr>
          <w:rFonts w:ascii="Times New Roman" w:eastAsia="Times New Roman" w:hAnsi="Times New Roman"/>
          <w:sz w:val="22"/>
        </w:rPr>
      </w:pPr>
      <w:r>
        <w:rPr>
          <w:rFonts w:ascii="Times New Roman" w:eastAsia="Times New Roman" w:hAnsi="Times New Roman"/>
          <w:sz w:val="22"/>
        </w:rPr>
        <w:t>a provision of law is a reference to that provision as amended or re-enacted;</w:t>
      </w:r>
    </w:p>
    <w:p w:rsidR="00000000" w:rsidRDefault="006F13F1">
      <w:pPr>
        <w:spacing w:line="252" w:lineRule="exact"/>
        <w:rPr>
          <w:rFonts w:ascii="Times New Roman" w:eastAsia="Times New Roman" w:hAnsi="Times New Roman"/>
          <w:sz w:val="22"/>
        </w:rPr>
      </w:pPr>
    </w:p>
    <w:p w:rsidR="00000000" w:rsidRDefault="006F13F1" w:rsidP="006F13F1">
      <w:pPr>
        <w:numPr>
          <w:ilvl w:val="0"/>
          <w:numId w:val="387"/>
        </w:numPr>
        <w:tabs>
          <w:tab w:val="left" w:pos="1440"/>
        </w:tabs>
        <w:spacing w:line="237" w:lineRule="auto"/>
        <w:ind w:left="1080" w:hanging="360"/>
        <w:jc w:val="both"/>
        <w:rPr>
          <w:rFonts w:ascii="Times New Roman" w:eastAsia="Times New Roman" w:hAnsi="Times New Roman"/>
          <w:sz w:val="22"/>
        </w:rPr>
      </w:pPr>
      <w:r>
        <w:rPr>
          <w:rFonts w:ascii="Times New Roman" w:eastAsia="Times New Roman" w:hAnsi="Times New Roman"/>
          <w:sz w:val="22"/>
        </w:rPr>
        <w:t>all or any other conditions as specified in the Sanct</w:t>
      </w:r>
      <w:r>
        <w:rPr>
          <w:rFonts w:ascii="Times New Roman" w:eastAsia="Times New Roman" w:hAnsi="Times New Roman"/>
          <w:sz w:val="22"/>
        </w:rPr>
        <w:t>ion Letter shall form an integral part of this Indenture and the Sanction Letter shall always be read in conjunction with this Indenture at all times and in case of any inconsistency between the two, the provisions of this Indenture shall prevail;</w:t>
      </w:r>
    </w:p>
    <w:p w:rsidR="00000000" w:rsidRDefault="006F13F1">
      <w:pPr>
        <w:spacing w:line="251" w:lineRule="exact"/>
        <w:rPr>
          <w:rFonts w:ascii="Times New Roman" w:eastAsia="Times New Roman" w:hAnsi="Times New Roman"/>
          <w:sz w:val="22"/>
        </w:rPr>
      </w:pPr>
    </w:p>
    <w:p w:rsidR="00000000" w:rsidRDefault="006F13F1" w:rsidP="006F13F1">
      <w:pPr>
        <w:numPr>
          <w:ilvl w:val="0"/>
          <w:numId w:val="387"/>
        </w:numPr>
        <w:tabs>
          <w:tab w:val="left" w:pos="1440"/>
        </w:tabs>
        <w:spacing w:line="236" w:lineRule="auto"/>
        <w:ind w:left="1080" w:hanging="360"/>
        <w:jc w:val="both"/>
        <w:rPr>
          <w:rFonts w:ascii="Times New Roman" w:eastAsia="Times New Roman" w:hAnsi="Times New Roman"/>
          <w:sz w:val="22"/>
        </w:rPr>
      </w:pPr>
      <w:r>
        <w:rPr>
          <w:rFonts w:ascii="Times New Roman" w:eastAsia="Times New Roman" w:hAnsi="Times New Roman"/>
          <w:sz w:val="22"/>
        </w:rPr>
        <w:t>all app</w:t>
      </w:r>
      <w:r>
        <w:rPr>
          <w:rFonts w:ascii="Times New Roman" w:eastAsia="Times New Roman" w:hAnsi="Times New Roman"/>
          <w:sz w:val="22"/>
        </w:rPr>
        <w:t xml:space="preserve">rovals, permissions, consents or acceptance required by the Security Provider from the Bank for any matter shall require the </w:t>
      </w:r>
      <w:r>
        <w:rPr>
          <w:rFonts w:ascii="Times New Roman" w:eastAsia="Times New Roman" w:hAnsi="Times New Roman"/>
          <w:sz w:val="22"/>
        </w:rPr>
        <w:t>“prior and written</w:t>
      </w:r>
      <w:r>
        <w:rPr>
          <w:rFonts w:ascii="Times New Roman" w:eastAsia="Times New Roman" w:hAnsi="Times New Roman"/>
          <w:sz w:val="22"/>
        </w:rPr>
        <w:t>” approval, permission, consent or acceptance of the Bank;</w:t>
      </w:r>
    </w:p>
    <w:p w:rsidR="00000000" w:rsidRDefault="006F13F1">
      <w:pPr>
        <w:spacing w:line="254" w:lineRule="exact"/>
        <w:rPr>
          <w:rFonts w:ascii="Times New Roman" w:eastAsia="Times New Roman" w:hAnsi="Times New Roman"/>
          <w:sz w:val="22"/>
        </w:rPr>
      </w:pPr>
    </w:p>
    <w:p w:rsidR="00000000" w:rsidRDefault="006F13F1" w:rsidP="006F13F1">
      <w:pPr>
        <w:numPr>
          <w:ilvl w:val="0"/>
          <w:numId w:val="387"/>
        </w:numPr>
        <w:tabs>
          <w:tab w:val="left" w:pos="1440"/>
        </w:tabs>
        <w:spacing w:line="234" w:lineRule="auto"/>
        <w:ind w:left="1080" w:hanging="360"/>
        <w:rPr>
          <w:rFonts w:ascii="Times New Roman" w:eastAsia="Times New Roman" w:hAnsi="Times New Roman"/>
          <w:sz w:val="22"/>
        </w:rPr>
      </w:pPr>
      <w:r>
        <w:rPr>
          <w:rFonts w:ascii="Times New Roman" w:eastAsia="Times New Roman" w:hAnsi="Times New Roman"/>
          <w:sz w:val="22"/>
        </w:rPr>
        <w:t>words and abbreviations, which have well known techni</w:t>
      </w:r>
      <w:r>
        <w:rPr>
          <w:rFonts w:ascii="Times New Roman" w:eastAsia="Times New Roman" w:hAnsi="Times New Roman"/>
          <w:sz w:val="22"/>
        </w:rPr>
        <w:t>cal or trade or commercial meanings are used in the Indenture in accordance with such meanings;</w:t>
      </w:r>
    </w:p>
    <w:p w:rsidR="00000000" w:rsidRDefault="006F13F1">
      <w:pPr>
        <w:spacing w:line="250" w:lineRule="exact"/>
        <w:rPr>
          <w:rFonts w:ascii="Times New Roman" w:eastAsia="Times New Roman" w:hAnsi="Times New Roman"/>
          <w:sz w:val="22"/>
        </w:rPr>
      </w:pPr>
    </w:p>
    <w:p w:rsidR="00000000" w:rsidRDefault="006F13F1" w:rsidP="006F13F1">
      <w:pPr>
        <w:numPr>
          <w:ilvl w:val="0"/>
          <w:numId w:val="387"/>
        </w:numPr>
        <w:tabs>
          <w:tab w:val="left" w:pos="1440"/>
        </w:tabs>
        <w:spacing w:line="236" w:lineRule="auto"/>
        <w:ind w:left="1080" w:hanging="360"/>
        <w:jc w:val="both"/>
        <w:rPr>
          <w:rFonts w:ascii="Times New Roman" w:eastAsia="Times New Roman" w:hAnsi="Times New Roman"/>
          <w:sz w:val="22"/>
        </w:rPr>
      </w:pPr>
      <w:r>
        <w:rPr>
          <w:rFonts w:ascii="Times New Roman" w:eastAsia="Times New Roman" w:hAnsi="Times New Roman"/>
          <w:sz w:val="22"/>
        </w:rPr>
        <w:t>in the event there are more than 1 (one) Security Provider providing security under this Indenture, a reference to the term Security Provider shall deem to inc</w:t>
      </w:r>
      <w:r>
        <w:rPr>
          <w:rFonts w:ascii="Times New Roman" w:eastAsia="Times New Roman" w:hAnsi="Times New Roman"/>
          <w:sz w:val="22"/>
        </w:rPr>
        <w:t>lude a reference to all the Security Providers under this Indenture; and</w:t>
      </w:r>
    </w:p>
    <w:p w:rsidR="00000000" w:rsidRDefault="006F13F1">
      <w:pPr>
        <w:spacing w:line="255" w:lineRule="exact"/>
        <w:rPr>
          <w:rFonts w:ascii="Times New Roman" w:eastAsia="Times New Roman" w:hAnsi="Times New Roman"/>
        </w:rPr>
      </w:pPr>
    </w:p>
    <w:p w:rsidR="00000000" w:rsidRDefault="006F13F1" w:rsidP="006F13F1">
      <w:pPr>
        <w:numPr>
          <w:ilvl w:val="0"/>
          <w:numId w:val="388"/>
        </w:numPr>
        <w:tabs>
          <w:tab w:val="left" w:pos="1440"/>
        </w:tabs>
        <w:spacing w:line="234" w:lineRule="auto"/>
        <w:ind w:left="1080" w:hanging="360"/>
        <w:rPr>
          <w:rFonts w:ascii="Times New Roman" w:eastAsia="Times New Roman" w:hAnsi="Times New Roman"/>
          <w:sz w:val="22"/>
        </w:rPr>
      </w:pPr>
      <w:r>
        <w:rPr>
          <w:rFonts w:ascii="Times New Roman" w:eastAsia="Times New Roman" w:hAnsi="Times New Roman"/>
          <w:sz w:val="22"/>
        </w:rPr>
        <w:t>clause and schedule headings are for ease of reference only and shall not be used in any way for purposes of interpreting this Indenture.</w:t>
      </w:r>
    </w:p>
    <w:p w:rsidR="00000000" w:rsidRDefault="006F13F1">
      <w:pPr>
        <w:spacing w:line="254" w:lineRule="exact"/>
        <w:rPr>
          <w:rFonts w:ascii="Times New Roman" w:eastAsia="Times New Roman" w:hAnsi="Times New Roman"/>
        </w:rPr>
      </w:pPr>
    </w:p>
    <w:p w:rsidR="00000000" w:rsidRDefault="006F13F1">
      <w:pPr>
        <w:tabs>
          <w:tab w:val="left" w:pos="700"/>
        </w:tabs>
        <w:spacing w:line="225" w:lineRule="auto"/>
        <w:ind w:left="720" w:hanging="719"/>
        <w:jc w:val="both"/>
        <w:rPr>
          <w:rFonts w:ascii="Calibri Light" w:eastAsia="Calibri Light" w:hAnsi="Calibri Light"/>
          <w:b/>
          <w:i/>
          <w:sz w:val="22"/>
        </w:rPr>
      </w:pPr>
      <w:r>
        <w:rPr>
          <w:rFonts w:ascii="Times New Roman" w:eastAsia="Times New Roman" w:hAnsi="Times New Roman"/>
          <w:b/>
          <w:sz w:val="24"/>
        </w:rPr>
        <w:t>2.2</w:t>
      </w:r>
      <w:r>
        <w:rPr>
          <w:rFonts w:ascii="Times New Roman" w:eastAsia="Times New Roman" w:hAnsi="Times New Roman"/>
        </w:rPr>
        <w:tab/>
      </w:r>
      <w:r>
        <w:rPr>
          <w:rFonts w:ascii="Calibri Light" w:eastAsia="Calibri Light" w:hAnsi="Calibri Light"/>
          <w:b/>
          <w:i/>
          <w:sz w:val="22"/>
        </w:rPr>
        <w:t>The provisions contained herein shall b</w:t>
      </w:r>
      <w:r>
        <w:rPr>
          <w:rFonts w:ascii="Calibri Light" w:eastAsia="Calibri Light" w:hAnsi="Calibri Light"/>
          <w:b/>
          <w:i/>
          <w:sz w:val="22"/>
        </w:rPr>
        <w:t>e read in conjunction with the provisions of the Facility Agreement and, in the event of any inconsistency or repugnancy, the former shall prevail to all intents and purposes. All schedules hereof shall form an integral part of this Indenture.</w:t>
      </w:r>
    </w:p>
    <w:p w:rsidR="00000000" w:rsidRDefault="006F13F1">
      <w:pPr>
        <w:spacing w:line="292" w:lineRule="exact"/>
        <w:rPr>
          <w:rFonts w:ascii="Times New Roman" w:eastAsia="Times New Roman" w:hAnsi="Times New Roman"/>
        </w:rPr>
      </w:pPr>
    </w:p>
    <w:p w:rsidR="00000000" w:rsidRDefault="006F13F1" w:rsidP="006F13F1">
      <w:pPr>
        <w:numPr>
          <w:ilvl w:val="0"/>
          <w:numId w:val="389"/>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 xml:space="preserve">BENEFIT OF </w:t>
      </w:r>
      <w:r>
        <w:rPr>
          <w:rFonts w:ascii="Times New Roman" w:eastAsia="Times New Roman" w:hAnsi="Times New Roman"/>
          <w:b/>
          <w:sz w:val="22"/>
        </w:rPr>
        <w:t>INDENTURE</w:t>
      </w:r>
    </w:p>
    <w:p w:rsidR="00000000" w:rsidRDefault="006F13F1">
      <w:pPr>
        <w:spacing w:line="245" w:lineRule="exact"/>
        <w:rPr>
          <w:rFonts w:ascii="Times New Roman" w:eastAsia="Times New Roman" w:hAnsi="Times New Roman"/>
          <w:b/>
          <w:sz w:val="24"/>
        </w:rPr>
      </w:pPr>
    </w:p>
    <w:p w:rsidR="00000000" w:rsidRDefault="006F13F1">
      <w:pPr>
        <w:spacing w:line="237" w:lineRule="auto"/>
        <w:ind w:left="720" w:right="80"/>
        <w:rPr>
          <w:rFonts w:ascii="Times New Roman" w:eastAsia="Times New Roman" w:hAnsi="Times New Roman"/>
          <w:sz w:val="22"/>
        </w:rPr>
      </w:pPr>
      <w:r>
        <w:rPr>
          <w:rFonts w:ascii="Times New Roman" w:eastAsia="Times New Roman" w:hAnsi="Times New Roman"/>
          <w:sz w:val="22"/>
        </w:rPr>
        <w:t>Subject to the powers and provisions contained herein and in the Facility Agreement, the Bank shall hold the Security Interest created by the Security Provider in its favour under this Indenture over the Immovable Properties and all other rights</w:t>
      </w:r>
      <w:r>
        <w:rPr>
          <w:rFonts w:ascii="Times New Roman" w:eastAsia="Times New Roman" w:hAnsi="Times New Roman"/>
          <w:sz w:val="22"/>
        </w:rPr>
        <w:t>, title and interest pursuant to this Indenture, as security for the due payment and discharge of the Secured Obligations.</w:t>
      </w:r>
    </w:p>
    <w:p w:rsidR="00000000" w:rsidRDefault="006F13F1">
      <w:pPr>
        <w:spacing w:line="2" w:lineRule="exact"/>
        <w:rPr>
          <w:rFonts w:ascii="Times New Roman" w:eastAsia="Times New Roman" w:hAnsi="Times New Roman"/>
          <w:b/>
          <w:sz w:val="24"/>
        </w:rPr>
      </w:pPr>
    </w:p>
    <w:p w:rsidR="00000000" w:rsidRDefault="006F13F1" w:rsidP="006F13F1">
      <w:pPr>
        <w:numPr>
          <w:ilvl w:val="0"/>
          <w:numId w:val="389"/>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COVENANT TO PAY</w:t>
      </w:r>
    </w:p>
    <w:p w:rsidR="00000000" w:rsidRDefault="006F13F1">
      <w:pPr>
        <w:tabs>
          <w:tab w:val="left" w:pos="720"/>
        </w:tabs>
        <w:spacing w:line="0" w:lineRule="atLeast"/>
        <w:ind w:left="720" w:hanging="720"/>
        <w:rPr>
          <w:rFonts w:ascii="Times New Roman" w:eastAsia="Times New Roman" w:hAnsi="Times New Roman"/>
          <w:b/>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19" w:name="page220"/>
      <w:bookmarkEnd w:id="219"/>
    </w:p>
    <w:p w:rsidR="00000000" w:rsidRDefault="006F13F1">
      <w:pPr>
        <w:spacing w:line="237" w:lineRule="auto"/>
        <w:ind w:left="720" w:right="60"/>
        <w:rPr>
          <w:rFonts w:ascii="Times New Roman" w:eastAsia="Times New Roman" w:hAnsi="Times New Roman"/>
          <w:sz w:val="22"/>
        </w:rPr>
      </w:pPr>
      <w:r>
        <w:rPr>
          <w:rFonts w:ascii="Times New Roman" w:eastAsia="Times New Roman" w:hAnsi="Times New Roman"/>
          <w:sz w:val="22"/>
        </w:rPr>
        <w:t>The Security Provider hereby covenants with the Bank to pay, discharge and satisfy all Secured Obligations as paya</w:t>
      </w:r>
      <w:r>
        <w:rPr>
          <w:rFonts w:ascii="Times New Roman" w:eastAsia="Times New Roman" w:hAnsi="Times New Roman"/>
          <w:sz w:val="22"/>
        </w:rPr>
        <w:t>ble under the Facility Agreement and to indemnify the Bank against any losses, costs, charges, expenses and liabilities arising from any breach or failure to pay, discharge and satisfy all the Secured Obligations as set out under the Facility Agreement.</w:t>
      </w:r>
    </w:p>
    <w:p w:rsidR="00000000" w:rsidRDefault="006F13F1">
      <w:pPr>
        <w:spacing w:line="3" w:lineRule="exact"/>
        <w:rPr>
          <w:rFonts w:ascii="Times New Roman" w:eastAsia="Times New Roman" w:hAnsi="Times New Roman"/>
        </w:rPr>
      </w:pPr>
    </w:p>
    <w:p w:rsidR="00000000" w:rsidRDefault="006F13F1" w:rsidP="006F13F1">
      <w:pPr>
        <w:numPr>
          <w:ilvl w:val="0"/>
          <w:numId w:val="39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C</w:t>
      </w:r>
      <w:r>
        <w:rPr>
          <w:rFonts w:ascii="Times New Roman" w:eastAsia="Times New Roman" w:hAnsi="Times New Roman"/>
          <w:b/>
          <w:sz w:val="22"/>
        </w:rPr>
        <w:t>HARGE</w:t>
      </w:r>
    </w:p>
    <w:p w:rsidR="00000000" w:rsidRDefault="006F13F1">
      <w:pPr>
        <w:spacing w:line="245" w:lineRule="exact"/>
        <w:rPr>
          <w:rFonts w:ascii="Times New Roman" w:eastAsia="Times New Roman" w:hAnsi="Times New Roman"/>
          <w:b/>
          <w:sz w:val="24"/>
        </w:rPr>
      </w:pPr>
    </w:p>
    <w:p w:rsidR="00000000" w:rsidRDefault="006F13F1">
      <w:pPr>
        <w:spacing w:line="238" w:lineRule="auto"/>
        <w:ind w:left="720" w:right="180"/>
        <w:rPr>
          <w:rFonts w:ascii="Times New Roman" w:eastAsia="Times New Roman" w:hAnsi="Times New Roman"/>
          <w:sz w:val="22"/>
        </w:rPr>
      </w:pPr>
      <w:r>
        <w:rPr>
          <w:rFonts w:ascii="Times New Roman" w:eastAsia="Times New Roman" w:hAnsi="Times New Roman"/>
          <w:sz w:val="22"/>
        </w:rPr>
        <w:t>In pursuance of the Facility Agreement and in consideration of the promises aforesaid, the Security Provider hereby grants, and transfers into the Bank by way of simple mortgage as security for the Facility all his/her/their rights, titles and inter</w:t>
      </w:r>
      <w:r>
        <w:rPr>
          <w:rFonts w:ascii="Times New Roman" w:eastAsia="Times New Roman" w:hAnsi="Times New Roman"/>
          <w:sz w:val="22"/>
        </w:rPr>
        <w:t>est in the land together with all the trees and other growths thereon, the buildings, erections, structures, fixtures, fittings, equipment and machinery which now are or hereafter at any time during the continuance of this security be erected or standing o</w:t>
      </w:r>
      <w:r>
        <w:rPr>
          <w:rFonts w:ascii="Times New Roman" w:eastAsia="Times New Roman" w:hAnsi="Times New Roman"/>
          <w:sz w:val="22"/>
        </w:rPr>
        <w:t>r attached to or affixed to the land or any part thereof including all rights, liberties, privileges, easement, advantages, appurtenances and assessments in respect thereof AND all the estate, right, title, interest, claim and demand whatsoever of the Secu</w:t>
      </w:r>
      <w:r>
        <w:rPr>
          <w:rFonts w:ascii="Times New Roman" w:eastAsia="Times New Roman" w:hAnsi="Times New Roman"/>
          <w:sz w:val="22"/>
        </w:rPr>
        <w:t xml:space="preserve">rity Provider into and upon the said property, more particularly described in Schedule III (hereinafter referred to as the </w:t>
      </w:r>
      <w:r>
        <w:rPr>
          <w:rFonts w:ascii="Times New Roman" w:eastAsia="Times New Roman" w:hAnsi="Times New Roman"/>
          <w:sz w:val="22"/>
        </w:rPr>
        <w:t>“</w:t>
      </w:r>
      <w:r>
        <w:rPr>
          <w:rFonts w:ascii="Times New Roman" w:eastAsia="Times New Roman" w:hAnsi="Times New Roman"/>
          <w:b/>
          <w:sz w:val="22"/>
        </w:rPr>
        <w:t>Immovable Properties</w:t>
      </w:r>
      <w:r>
        <w:rPr>
          <w:rFonts w:ascii="Times New Roman" w:eastAsia="Times New Roman" w:hAnsi="Times New Roman"/>
          <w:sz w:val="22"/>
        </w:rPr>
        <w:t>”</w:t>
      </w:r>
      <w:r>
        <w:rPr>
          <w:rFonts w:ascii="Times New Roman" w:eastAsia="Times New Roman" w:hAnsi="Times New Roman"/>
          <w:sz w:val="22"/>
        </w:rPr>
        <w:t>).</w:t>
      </w:r>
    </w:p>
    <w:p w:rsidR="00000000" w:rsidRDefault="006F13F1">
      <w:pPr>
        <w:spacing w:line="10" w:lineRule="exact"/>
        <w:rPr>
          <w:rFonts w:ascii="Times New Roman" w:eastAsia="Times New Roman" w:hAnsi="Times New Roman"/>
          <w:b/>
          <w:sz w:val="24"/>
        </w:rPr>
      </w:pPr>
    </w:p>
    <w:p w:rsidR="00000000" w:rsidRDefault="006F13F1" w:rsidP="006F13F1">
      <w:pPr>
        <w:numPr>
          <w:ilvl w:val="0"/>
          <w:numId w:val="39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SECURITY</w:t>
      </w:r>
    </w:p>
    <w:p w:rsidR="00000000" w:rsidRDefault="006F13F1">
      <w:pPr>
        <w:spacing w:line="212"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1"/>
        </w:rPr>
      </w:pPr>
      <w:r>
        <w:rPr>
          <w:rFonts w:ascii="Times New Roman" w:eastAsia="Times New Roman" w:hAnsi="Times New Roman"/>
          <w:b/>
          <w:sz w:val="24"/>
        </w:rPr>
        <w:t>6.1</w:t>
      </w:r>
      <w:r>
        <w:rPr>
          <w:rFonts w:ascii="Times New Roman" w:eastAsia="Times New Roman" w:hAnsi="Times New Roman"/>
        </w:rPr>
        <w:tab/>
      </w:r>
      <w:r>
        <w:rPr>
          <w:rFonts w:ascii="Calibri Light" w:eastAsia="Calibri Light" w:hAnsi="Calibri Light"/>
          <w:i/>
          <w:sz w:val="21"/>
        </w:rPr>
        <w:t>Continuing Security</w:t>
      </w:r>
    </w:p>
    <w:p w:rsidR="00000000" w:rsidRDefault="006F13F1">
      <w:pPr>
        <w:spacing w:line="256" w:lineRule="exact"/>
        <w:rPr>
          <w:rFonts w:ascii="Times New Roman" w:eastAsia="Times New Roman" w:hAnsi="Times New Roman"/>
        </w:rPr>
      </w:pPr>
    </w:p>
    <w:p w:rsidR="00000000" w:rsidRDefault="006F13F1">
      <w:pPr>
        <w:spacing w:line="237" w:lineRule="auto"/>
        <w:ind w:left="720" w:right="140"/>
        <w:rPr>
          <w:rFonts w:ascii="Times New Roman" w:eastAsia="Times New Roman" w:hAnsi="Times New Roman"/>
          <w:sz w:val="22"/>
        </w:rPr>
      </w:pPr>
      <w:r>
        <w:rPr>
          <w:rFonts w:ascii="Times New Roman" w:eastAsia="Times New Roman" w:hAnsi="Times New Roman"/>
          <w:sz w:val="22"/>
        </w:rPr>
        <w:t>The Security Interest created by or pursuant to this Indenture is a cont</w:t>
      </w:r>
      <w:r>
        <w:rPr>
          <w:rFonts w:ascii="Times New Roman" w:eastAsia="Times New Roman" w:hAnsi="Times New Roman"/>
          <w:sz w:val="22"/>
        </w:rPr>
        <w:t>inuing security and shall remain in full force and effect till all the Secured Obligations are repaid in full to the satisfaction of the Bank, notwithstanding any intermediate payment or settlement of account or other matter or thing whatsoever and, in par</w:t>
      </w:r>
      <w:r>
        <w:rPr>
          <w:rFonts w:ascii="Times New Roman" w:eastAsia="Times New Roman" w:hAnsi="Times New Roman"/>
          <w:sz w:val="22"/>
        </w:rPr>
        <w:t>ticular, the intermediate satisfaction by the Security Provider of the whole or any part of the Secured Obligations in accordance with the Facility Agreement.</w:t>
      </w:r>
    </w:p>
    <w:p w:rsidR="00000000" w:rsidRDefault="006F13F1">
      <w:pPr>
        <w:tabs>
          <w:tab w:val="left" w:pos="700"/>
        </w:tabs>
        <w:spacing w:line="213" w:lineRule="auto"/>
        <w:rPr>
          <w:rFonts w:ascii="Calibri Light" w:eastAsia="Calibri Light" w:hAnsi="Calibri Light"/>
          <w:i/>
          <w:sz w:val="22"/>
        </w:rPr>
      </w:pPr>
      <w:r>
        <w:rPr>
          <w:rFonts w:ascii="Times New Roman" w:eastAsia="Times New Roman" w:hAnsi="Times New Roman"/>
          <w:b/>
          <w:sz w:val="24"/>
        </w:rPr>
        <w:t>6.2</w:t>
      </w:r>
      <w:r>
        <w:rPr>
          <w:rFonts w:ascii="Times New Roman" w:eastAsia="Times New Roman" w:hAnsi="Times New Roman"/>
        </w:rPr>
        <w:tab/>
      </w:r>
      <w:r>
        <w:rPr>
          <w:rFonts w:ascii="Calibri Light" w:eastAsia="Calibri Light" w:hAnsi="Calibri Light"/>
          <w:i/>
          <w:sz w:val="22"/>
        </w:rPr>
        <w:t>Other Security</w:t>
      </w:r>
    </w:p>
    <w:p w:rsidR="00000000" w:rsidRDefault="006F13F1">
      <w:pPr>
        <w:spacing w:line="24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The Security Interest created hereunder:</w:t>
      </w:r>
    </w:p>
    <w:p w:rsidR="00000000" w:rsidRDefault="006F13F1">
      <w:pPr>
        <w:spacing w:line="62" w:lineRule="exact"/>
        <w:rPr>
          <w:rFonts w:ascii="Times New Roman" w:eastAsia="Times New Roman" w:hAnsi="Times New Roman"/>
        </w:rPr>
      </w:pPr>
    </w:p>
    <w:p w:rsidR="00000000" w:rsidRDefault="006F13F1" w:rsidP="006F13F1">
      <w:pPr>
        <w:numPr>
          <w:ilvl w:val="0"/>
          <w:numId w:val="391"/>
        </w:numPr>
        <w:tabs>
          <w:tab w:val="left" w:pos="1440"/>
        </w:tabs>
        <w:spacing w:line="230" w:lineRule="auto"/>
        <w:ind w:left="1440" w:hanging="720"/>
        <w:jc w:val="both"/>
        <w:rPr>
          <w:rFonts w:ascii="Times New Roman" w:eastAsia="Times New Roman" w:hAnsi="Times New Roman"/>
          <w:sz w:val="24"/>
        </w:rPr>
      </w:pPr>
      <w:r>
        <w:rPr>
          <w:b/>
          <w:sz w:val="22"/>
        </w:rPr>
        <w:t>is in addition to, and shall neithe</w:t>
      </w:r>
      <w:r>
        <w:rPr>
          <w:b/>
          <w:sz w:val="22"/>
        </w:rPr>
        <w:t>r be merged in, nor in any way exclude or prejudice, or be affected by any other security interest, right of recourse, guarantee, lien, indemnity or other right or remedy whatsoever (or the invalidity thereof) which the Bank may now or at any time hereafte</w:t>
      </w:r>
      <w:r>
        <w:rPr>
          <w:b/>
          <w:sz w:val="22"/>
        </w:rPr>
        <w:t>r hold or have (or would apart from this Security Interest hold or have) from the Security Provider or any other person in respect of the Secured Obligations; and</w:t>
      </w:r>
    </w:p>
    <w:p w:rsidR="00000000" w:rsidRDefault="006F13F1">
      <w:pPr>
        <w:spacing w:line="309" w:lineRule="exact"/>
        <w:rPr>
          <w:rFonts w:ascii="Times New Roman" w:eastAsia="Times New Roman" w:hAnsi="Times New Roman"/>
          <w:sz w:val="24"/>
        </w:rPr>
      </w:pPr>
    </w:p>
    <w:p w:rsidR="00000000" w:rsidRDefault="006F13F1" w:rsidP="006F13F1">
      <w:pPr>
        <w:numPr>
          <w:ilvl w:val="0"/>
          <w:numId w:val="391"/>
        </w:numPr>
        <w:tabs>
          <w:tab w:val="left" w:pos="1440"/>
        </w:tabs>
        <w:spacing w:line="212" w:lineRule="auto"/>
        <w:ind w:left="1440" w:hanging="720"/>
        <w:rPr>
          <w:rFonts w:ascii="Times New Roman" w:eastAsia="Times New Roman" w:hAnsi="Times New Roman"/>
          <w:sz w:val="24"/>
        </w:rPr>
      </w:pPr>
      <w:r>
        <w:rPr>
          <w:b/>
          <w:sz w:val="22"/>
        </w:rPr>
        <w:t>may be enforced against the Security Provider without first having recourse to any other rig</w:t>
      </w:r>
      <w:r>
        <w:rPr>
          <w:b/>
          <w:sz w:val="22"/>
        </w:rPr>
        <w:t>hts of the Bank.</w:t>
      </w:r>
    </w:p>
    <w:p w:rsidR="00000000" w:rsidRDefault="006F13F1">
      <w:pPr>
        <w:spacing w:line="220"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1"/>
        </w:rPr>
      </w:pPr>
      <w:r>
        <w:rPr>
          <w:rFonts w:ascii="Times New Roman" w:eastAsia="Times New Roman" w:hAnsi="Times New Roman"/>
          <w:b/>
          <w:sz w:val="24"/>
        </w:rPr>
        <w:t>6.3</w:t>
      </w:r>
      <w:r>
        <w:rPr>
          <w:rFonts w:ascii="Times New Roman" w:eastAsia="Times New Roman" w:hAnsi="Times New Roman"/>
        </w:rPr>
        <w:tab/>
      </w:r>
      <w:r>
        <w:rPr>
          <w:rFonts w:ascii="Calibri Light" w:eastAsia="Calibri Light" w:hAnsi="Calibri Light"/>
          <w:i/>
          <w:sz w:val="21"/>
        </w:rPr>
        <w:t>Cumulative Powers</w:t>
      </w:r>
    </w:p>
    <w:p w:rsidR="00000000" w:rsidRDefault="006F13F1">
      <w:pPr>
        <w:spacing w:line="262" w:lineRule="exact"/>
        <w:rPr>
          <w:rFonts w:ascii="Times New Roman" w:eastAsia="Times New Roman" w:hAnsi="Times New Roman"/>
        </w:rPr>
      </w:pPr>
    </w:p>
    <w:p w:rsidR="00000000" w:rsidRDefault="006F13F1">
      <w:pPr>
        <w:tabs>
          <w:tab w:val="left" w:pos="700"/>
        </w:tabs>
        <w:spacing w:line="239" w:lineRule="auto"/>
        <w:ind w:left="720" w:hanging="719"/>
        <w:jc w:val="both"/>
        <w:rPr>
          <w:rFonts w:ascii="Bookman Old Style" w:eastAsia="Bookman Old Style" w:hAnsi="Bookman Old Style"/>
          <w:i/>
          <w:sz w:val="22"/>
        </w:rPr>
      </w:pPr>
      <w:r>
        <w:rPr>
          <w:rFonts w:ascii="Times New Roman" w:eastAsia="Times New Roman" w:hAnsi="Times New Roman"/>
          <w:sz w:val="24"/>
        </w:rPr>
        <w:t>6.3.1</w:t>
      </w:r>
      <w:r>
        <w:rPr>
          <w:rFonts w:ascii="Times New Roman" w:eastAsia="Times New Roman" w:hAnsi="Times New Roman"/>
        </w:rPr>
        <w:tab/>
      </w:r>
      <w:r>
        <w:rPr>
          <w:rFonts w:ascii="Bookman Old Style" w:eastAsia="Bookman Old Style" w:hAnsi="Bookman Old Style"/>
          <w:i/>
          <w:sz w:val="22"/>
        </w:rPr>
        <w:t xml:space="preserve">The powers conferred by this Indenture on the Bank and any receiver appointed hereunder are cumulative, without prejudice to their respective powers under Applicable Law and the Facility Agreement, and may be </w:t>
      </w:r>
      <w:r>
        <w:rPr>
          <w:rFonts w:ascii="Bookman Old Style" w:eastAsia="Bookman Old Style" w:hAnsi="Bookman Old Style"/>
          <w:i/>
          <w:sz w:val="22"/>
        </w:rPr>
        <w:t>exercised as often as the Bank or the receiver thinks appropriate in accordance with Applicable Law and this Indenture.</w:t>
      </w:r>
    </w:p>
    <w:p w:rsidR="00000000" w:rsidRDefault="006F13F1">
      <w:pPr>
        <w:spacing w:line="262" w:lineRule="exact"/>
        <w:rPr>
          <w:rFonts w:ascii="Times New Roman" w:eastAsia="Times New Roman" w:hAnsi="Times New Roman"/>
        </w:rPr>
      </w:pPr>
    </w:p>
    <w:p w:rsidR="00000000" w:rsidRDefault="006F13F1">
      <w:pPr>
        <w:tabs>
          <w:tab w:val="left" w:pos="700"/>
        </w:tabs>
        <w:spacing w:line="239" w:lineRule="auto"/>
        <w:ind w:left="720" w:hanging="719"/>
        <w:jc w:val="both"/>
        <w:rPr>
          <w:rFonts w:ascii="Bookman Old Style" w:eastAsia="Bookman Old Style" w:hAnsi="Bookman Old Style"/>
          <w:i/>
          <w:sz w:val="22"/>
        </w:rPr>
      </w:pPr>
      <w:r>
        <w:rPr>
          <w:rFonts w:ascii="Times New Roman" w:eastAsia="Times New Roman" w:hAnsi="Times New Roman"/>
          <w:sz w:val="24"/>
        </w:rPr>
        <w:t>6.3.2</w:t>
      </w:r>
      <w:r>
        <w:rPr>
          <w:rFonts w:ascii="Times New Roman" w:eastAsia="Times New Roman" w:hAnsi="Times New Roman"/>
        </w:rPr>
        <w:tab/>
      </w:r>
      <w:r>
        <w:rPr>
          <w:rFonts w:ascii="Bookman Old Style" w:eastAsia="Bookman Old Style" w:hAnsi="Bookman Old Style"/>
          <w:i/>
          <w:sz w:val="22"/>
        </w:rPr>
        <w:t>The Bank or the receiver may, in connection with the exercise of their powers, join or concur with any person in any transaction,</w:t>
      </w:r>
      <w:r>
        <w:rPr>
          <w:rFonts w:ascii="Bookman Old Style" w:eastAsia="Bookman Old Style" w:hAnsi="Bookman Old Style"/>
          <w:i/>
          <w:sz w:val="22"/>
        </w:rPr>
        <w:t xml:space="preserve"> scheme or arrangement whatsoever; and the Security Provider acknowledges that the respective powers of the Bank and the receiver shall in no circumstances whatsoever be suspended,</w:t>
      </w:r>
    </w:p>
    <w:p w:rsidR="00000000" w:rsidRDefault="006F13F1">
      <w:pPr>
        <w:tabs>
          <w:tab w:val="left" w:pos="700"/>
        </w:tabs>
        <w:spacing w:line="239" w:lineRule="auto"/>
        <w:ind w:left="720" w:hanging="719"/>
        <w:jc w:val="both"/>
        <w:rPr>
          <w:rFonts w:ascii="Bookman Old Style" w:eastAsia="Bookman Old Style" w:hAnsi="Bookman Old Style"/>
          <w:i/>
          <w:sz w:val="22"/>
        </w:rPr>
        <w:sectPr w:rsidR="00000000">
          <w:pgSz w:w="12240" w:h="15840"/>
          <w:pgMar w:top="1440" w:right="1440" w:bottom="937" w:left="1440" w:header="0" w:footer="0" w:gutter="0"/>
          <w:cols w:space="0" w:equalWidth="0">
            <w:col w:w="9360"/>
          </w:cols>
          <w:docGrid w:linePitch="360"/>
        </w:sectPr>
      </w:pPr>
    </w:p>
    <w:p w:rsidR="00000000" w:rsidRDefault="006F13F1">
      <w:pPr>
        <w:spacing w:line="239" w:lineRule="auto"/>
        <w:ind w:left="720"/>
        <w:rPr>
          <w:rFonts w:ascii="Bookman Old Style" w:eastAsia="Bookman Old Style" w:hAnsi="Bookman Old Style"/>
          <w:i/>
          <w:sz w:val="22"/>
        </w:rPr>
      </w:pPr>
      <w:bookmarkStart w:id="220" w:name="page221"/>
      <w:bookmarkEnd w:id="220"/>
      <w:r>
        <w:rPr>
          <w:rFonts w:ascii="Bookman Old Style" w:eastAsia="Bookman Old Style" w:hAnsi="Bookman Old Style"/>
          <w:i/>
          <w:sz w:val="22"/>
        </w:rPr>
        <w:t>waived or otherwise prejudiced by anything other than an express waiver or</w:t>
      </w:r>
      <w:r>
        <w:rPr>
          <w:rFonts w:ascii="Bookman Old Style" w:eastAsia="Bookman Old Style" w:hAnsi="Bookman Old Style"/>
          <w:i/>
          <w:sz w:val="22"/>
        </w:rPr>
        <w:t xml:space="preserve"> variation in writing by the Bank or receiver, as relevant.</w:t>
      </w:r>
    </w:p>
    <w:p w:rsidR="00000000" w:rsidRDefault="006F13F1">
      <w:pPr>
        <w:spacing w:line="201"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2"/>
        </w:rPr>
      </w:pPr>
      <w:r>
        <w:rPr>
          <w:rFonts w:ascii="Times New Roman" w:eastAsia="Times New Roman" w:hAnsi="Times New Roman"/>
          <w:b/>
          <w:sz w:val="24"/>
        </w:rPr>
        <w:t>6.4</w:t>
      </w:r>
      <w:r>
        <w:rPr>
          <w:rFonts w:ascii="Times New Roman" w:eastAsia="Times New Roman" w:hAnsi="Times New Roman"/>
        </w:rPr>
        <w:tab/>
      </w:r>
      <w:r>
        <w:rPr>
          <w:rFonts w:ascii="Calibri Light" w:eastAsia="Calibri Light" w:hAnsi="Calibri Light"/>
          <w:i/>
          <w:sz w:val="22"/>
        </w:rPr>
        <w:t>Avoidance of Payments</w:t>
      </w:r>
    </w:p>
    <w:p w:rsidR="00000000" w:rsidRDefault="006F13F1">
      <w:pPr>
        <w:spacing w:line="256" w:lineRule="exact"/>
        <w:rPr>
          <w:rFonts w:ascii="Times New Roman" w:eastAsia="Times New Roman" w:hAnsi="Times New Roman"/>
        </w:rPr>
      </w:pPr>
    </w:p>
    <w:p w:rsidR="00000000" w:rsidRDefault="006F13F1">
      <w:pPr>
        <w:spacing w:line="238" w:lineRule="auto"/>
        <w:ind w:left="720" w:right="60"/>
        <w:rPr>
          <w:rFonts w:ascii="Times New Roman" w:eastAsia="Times New Roman" w:hAnsi="Times New Roman"/>
          <w:sz w:val="22"/>
        </w:rPr>
      </w:pPr>
      <w:r>
        <w:rPr>
          <w:rFonts w:ascii="Times New Roman" w:eastAsia="Times New Roman" w:hAnsi="Times New Roman"/>
          <w:sz w:val="22"/>
        </w:rPr>
        <w:t>Notwithstanding any discharge, release or settlement from time to time between the Bank and the Security Provider, if any amount paid by the Security Provider in respec</w:t>
      </w:r>
      <w:r>
        <w:rPr>
          <w:rFonts w:ascii="Times New Roman" w:eastAsia="Times New Roman" w:hAnsi="Times New Roman"/>
          <w:sz w:val="22"/>
        </w:rPr>
        <w:t xml:space="preserve">t of the Secured Obligations is: (i) avoided or set aside on the winding up or administration of the Security Provider or otherwise; or (ii) required to be shared by the Bank under Applicable Law or under any sharing arrangement with any other creditor of </w:t>
      </w:r>
      <w:r>
        <w:rPr>
          <w:rFonts w:ascii="Times New Roman" w:eastAsia="Times New Roman" w:hAnsi="Times New Roman"/>
          <w:sz w:val="22"/>
        </w:rPr>
        <w:t>the Security Provider or any other person, then for the purpose of this Indenture such amount shall not be considered to have been paid when such payment is returned or becomes liable to be returned to the Security Provider or any other claimant by the Ban</w:t>
      </w:r>
      <w:r>
        <w:rPr>
          <w:rFonts w:ascii="Times New Roman" w:eastAsia="Times New Roman" w:hAnsi="Times New Roman"/>
          <w:sz w:val="22"/>
        </w:rPr>
        <w:t>k.</w:t>
      </w:r>
    </w:p>
    <w:p w:rsidR="00000000" w:rsidRDefault="006F13F1">
      <w:pPr>
        <w:spacing w:line="6" w:lineRule="exact"/>
        <w:rPr>
          <w:rFonts w:ascii="Times New Roman" w:eastAsia="Times New Roman" w:hAnsi="Times New Roman"/>
        </w:rPr>
      </w:pPr>
    </w:p>
    <w:p w:rsidR="00000000" w:rsidRDefault="006F13F1" w:rsidP="006F13F1">
      <w:pPr>
        <w:numPr>
          <w:ilvl w:val="0"/>
          <w:numId w:val="392"/>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FURTHER ACQUISITION</w:t>
      </w:r>
    </w:p>
    <w:p w:rsidR="00000000" w:rsidRDefault="006F13F1">
      <w:pPr>
        <w:spacing w:line="248" w:lineRule="exact"/>
        <w:rPr>
          <w:rFonts w:ascii="Times New Roman" w:eastAsia="Times New Roman" w:hAnsi="Times New Roman"/>
          <w:b/>
          <w:sz w:val="24"/>
        </w:rPr>
      </w:pPr>
    </w:p>
    <w:p w:rsidR="00000000" w:rsidRDefault="006F13F1">
      <w:pPr>
        <w:spacing w:line="238" w:lineRule="auto"/>
        <w:ind w:left="720" w:right="100"/>
        <w:rPr>
          <w:rFonts w:ascii="Times New Roman" w:eastAsia="Times New Roman" w:hAnsi="Times New Roman"/>
          <w:sz w:val="22"/>
        </w:rPr>
      </w:pPr>
      <w:r>
        <w:rPr>
          <w:rFonts w:ascii="Times New Roman" w:eastAsia="Times New Roman" w:hAnsi="Times New Roman"/>
          <w:sz w:val="22"/>
        </w:rPr>
        <w:t>The Security Provider hereby covenants with the Bank that the Security Provider shall, promptly upon acquisition, whether by way of ownership, lease or otherwise, of any right, title or benefits to or in any other immovable propert</w:t>
      </w:r>
      <w:r>
        <w:rPr>
          <w:rFonts w:ascii="Times New Roman" w:eastAsia="Times New Roman" w:hAnsi="Times New Roman"/>
          <w:sz w:val="22"/>
        </w:rPr>
        <w:t>y in India or elsewhere, inform the Bank and shall forthwith at its own expense without any demand on the part of the Bank grant, convey, transfer, assign, secure and charge on the terms of this Indenture to and for the benefit of the Bank and as and by wa</w:t>
      </w:r>
      <w:r>
        <w:rPr>
          <w:rFonts w:ascii="Times New Roman" w:eastAsia="Times New Roman" w:hAnsi="Times New Roman"/>
          <w:sz w:val="22"/>
        </w:rPr>
        <w:t>y of additional security in such property according to their respective tenures, and pending formal execution by the Security Provider of assurances by way of additional security in favour of and for the benefit of the Bank and such after acquired property</w:t>
      </w:r>
      <w:r>
        <w:rPr>
          <w:rFonts w:ascii="Times New Roman" w:eastAsia="Times New Roman" w:hAnsi="Times New Roman"/>
          <w:sz w:val="22"/>
        </w:rPr>
        <w:t xml:space="preserve"> or properties shall be deemed to have always been comprised in these presents at its own expense and without any act on the part of the Bank.</w:t>
      </w:r>
    </w:p>
    <w:p w:rsidR="00000000" w:rsidRDefault="006F13F1">
      <w:pPr>
        <w:spacing w:line="10" w:lineRule="exact"/>
        <w:rPr>
          <w:rFonts w:ascii="Times New Roman" w:eastAsia="Times New Roman" w:hAnsi="Times New Roman"/>
          <w:b/>
          <w:sz w:val="24"/>
        </w:rPr>
      </w:pPr>
    </w:p>
    <w:p w:rsidR="00000000" w:rsidRDefault="006F13F1" w:rsidP="006F13F1">
      <w:pPr>
        <w:numPr>
          <w:ilvl w:val="0"/>
          <w:numId w:val="392"/>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EASEMENTS</w:t>
      </w:r>
    </w:p>
    <w:p w:rsidR="00000000" w:rsidRDefault="006F13F1">
      <w:pPr>
        <w:spacing w:line="246" w:lineRule="exact"/>
        <w:rPr>
          <w:rFonts w:ascii="Times New Roman" w:eastAsia="Times New Roman" w:hAnsi="Times New Roman"/>
          <w:b/>
          <w:sz w:val="24"/>
        </w:rPr>
      </w:pPr>
    </w:p>
    <w:p w:rsidR="00000000" w:rsidRDefault="006F13F1">
      <w:pPr>
        <w:spacing w:line="237" w:lineRule="auto"/>
        <w:ind w:left="720" w:right="180"/>
        <w:rPr>
          <w:rFonts w:ascii="Times New Roman" w:eastAsia="Times New Roman" w:hAnsi="Times New Roman"/>
          <w:sz w:val="22"/>
        </w:rPr>
      </w:pPr>
      <w:r>
        <w:rPr>
          <w:rFonts w:ascii="Times New Roman" w:eastAsia="Times New Roman" w:hAnsi="Times New Roman"/>
          <w:sz w:val="22"/>
        </w:rPr>
        <w:t>For the consideration aforesaid, the Security Provider hereby irrevocably grants full and free rights</w:t>
      </w:r>
      <w:r>
        <w:rPr>
          <w:rFonts w:ascii="Times New Roman" w:eastAsia="Times New Roman" w:hAnsi="Times New Roman"/>
          <w:sz w:val="22"/>
        </w:rPr>
        <w:t xml:space="preserve"> and liberty in the Immovable Properties as and by way of easement to pass, re pass and have unfettered access at all times to the Bank and its nominees, agents and representatives over the Immovable Properties, or any part thereof, in common with all othe</w:t>
      </w:r>
      <w:r>
        <w:rPr>
          <w:rFonts w:ascii="Times New Roman" w:eastAsia="Times New Roman" w:hAnsi="Times New Roman"/>
          <w:sz w:val="22"/>
        </w:rPr>
        <w:t>r persons entitled to like rights at all time thereafter.</w:t>
      </w:r>
    </w:p>
    <w:p w:rsidR="00000000" w:rsidRDefault="006F13F1">
      <w:pPr>
        <w:spacing w:line="5" w:lineRule="exact"/>
        <w:rPr>
          <w:rFonts w:ascii="Times New Roman" w:eastAsia="Times New Roman" w:hAnsi="Times New Roman"/>
          <w:b/>
          <w:sz w:val="24"/>
        </w:rPr>
      </w:pPr>
    </w:p>
    <w:p w:rsidR="00000000" w:rsidRDefault="006F13F1" w:rsidP="006F13F1">
      <w:pPr>
        <w:numPr>
          <w:ilvl w:val="0"/>
          <w:numId w:val="392"/>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PROVISIONS FOR REDEMPTION</w:t>
      </w:r>
    </w:p>
    <w:p w:rsidR="00000000" w:rsidRDefault="006F13F1">
      <w:pPr>
        <w:spacing w:line="245" w:lineRule="exact"/>
        <w:rPr>
          <w:rFonts w:ascii="Times New Roman" w:eastAsia="Times New Roman" w:hAnsi="Times New Roman"/>
          <w:b/>
          <w:sz w:val="24"/>
        </w:rPr>
      </w:pPr>
    </w:p>
    <w:p w:rsidR="00000000" w:rsidRDefault="006F13F1">
      <w:pPr>
        <w:spacing w:line="239" w:lineRule="auto"/>
        <w:ind w:left="720"/>
        <w:rPr>
          <w:rFonts w:ascii="Times New Roman" w:eastAsia="Times New Roman" w:hAnsi="Times New Roman"/>
          <w:sz w:val="22"/>
        </w:rPr>
      </w:pPr>
      <w:r>
        <w:rPr>
          <w:rFonts w:ascii="Times New Roman" w:eastAsia="Times New Roman" w:hAnsi="Times New Roman"/>
          <w:sz w:val="22"/>
        </w:rPr>
        <w:t>If the Security Provider has paid in full the Secured Obligations in accordance with the Facility Agreement to the satisfaction of the Bank, the Bank shall, with reasonab</w:t>
      </w:r>
      <w:r>
        <w:rPr>
          <w:rFonts w:ascii="Times New Roman" w:eastAsia="Times New Roman" w:hAnsi="Times New Roman"/>
          <w:sz w:val="22"/>
        </w:rPr>
        <w:t>le promptness, upon the written request and at the expense of the Security Provider, release unto the Security Provider or as the Security Provider shall direct and do all such other things as may be reasonably necessary to release from the Security Intere</w:t>
      </w:r>
      <w:r>
        <w:rPr>
          <w:rFonts w:ascii="Times New Roman" w:eastAsia="Times New Roman" w:hAnsi="Times New Roman"/>
          <w:sz w:val="22"/>
        </w:rPr>
        <w:t>st created hereunder for the benefit of the Bank, without recourse and without any representation or warranty of any kind by or on behalf of the Bank, such of the Immovable Properties or only such part of the Immovable Properties which have not theretofore</w:t>
      </w:r>
      <w:r>
        <w:rPr>
          <w:rFonts w:ascii="Times New Roman" w:eastAsia="Times New Roman" w:hAnsi="Times New Roman"/>
          <w:sz w:val="22"/>
        </w:rPr>
        <w:t xml:space="preserve"> been sold or otherwise foreclosed, applied or released pursuant to this Indenture. Provided that such release of the Security Interest created under this Indenture shall not thereby affect or cause the reassignment, re-transfer or release of any property </w:t>
      </w:r>
      <w:r>
        <w:rPr>
          <w:rFonts w:ascii="Times New Roman" w:eastAsia="Times New Roman" w:hAnsi="Times New Roman"/>
          <w:sz w:val="22"/>
        </w:rPr>
        <w:t>or assets secured under any other mortgage or charge.</w:t>
      </w:r>
    </w:p>
    <w:p w:rsidR="00000000" w:rsidRDefault="006F13F1">
      <w:pPr>
        <w:spacing w:line="29" w:lineRule="exact"/>
        <w:rPr>
          <w:rFonts w:ascii="Times New Roman" w:eastAsia="Times New Roman" w:hAnsi="Times New Roman"/>
          <w:b/>
          <w:sz w:val="24"/>
        </w:rPr>
      </w:pPr>
    </w:p>
    <w:p w:rsidR="00000000" w:rsidRDefault="006F13F1" w:rsidP="006F13F1">
      <w:pPr>
        <w:numPr>
          <w:ilvl w:val="0"/>
          <w:numId w:val="392"/>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REPRESENTATIONS AND WARRANTIES</w:t>
      </w:r>
      <w:r>
        <w:rPr>
          <w:rFonts w:ascii="Times New Roman" w:eastAsia="Times New Roman" w:hAnsi="Times New Roman"/>
          <w:b/>
          <w:sz w:val="27"/>
          <w:vertAlign w:val="superscript"/>
        </w:rPr>
        <w:t>35</w:t>
      </w:r>
    </w:p>
    <w:p w:rsidR="00000000" w:rsidRDefault="006F13F1">
      <w:pPr>
        <w:spacing w:line="20" w:lineRule="exact"/>
        <w:rPr>
          <w:rFonts w:ascii="Times New Roman" w:eastAsia="Times New Roman" w:hAnsi="Times New Roman"/>
        </w:rPr>
      </w:pPr>
      <w:r>
        <w:rPr>
          <w:rFonts w:ascii="Times New Roman" w:eastAsia="Times New Roman" w:hAnsi="Times New Roman"/>
          <w:b/>
          <w:sz w:val="24"/>
        </w:rPr>
        <w:pict>
          <v:line id="_x0000_s1217" style="position:absolute;z-index:-251695616" from="0,31.3pt" to="2in,31.3pt" o:userdrawn="t" strokeweight=".6pt"/>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4" w:lineRule="exact"/>
        <w:rPr>
          <w:rFonts w:ascii="Times New Roman" w:eastAsia="Times New Roman" w:hAnsi="Times New Roman"/>
        </w:rPr>
      </w:pPr>
    </w:p>
    <w:p w:rsidR="00000000" w:rsidRDefault="006F13F1" w:rsidP="006F13F1">
      <w:pPr>
        <w:numPr>
          <w:ilvl w:val="0"/>
          <w:numId w:val="393"/>
        </w:numPr>
        <w:tabs>
          <w:tab w:val="left" w:pos="223"/>
        </w:tabs>
        <w:spacing w:line="237" w:lineRule="auto"/>
        <w:ind w:right="240"/>
        <w:rPr>
          <w:rFonts w:ascii="Bookman Old Style" w:eastAsia="Bookman Old Style" w:hAnsi="Bookman Old Style"/>
          <w:sz w:val="13"/>
        </w:rPr>
      </w:pPr>
      <w:r>
        <w:rPr>
          <w:rFonts w:ascii="Bookman Old Style" w:eastAsia="Bookman Old Style" w:hAnsi="Bookman Old Style"/>
        </w:rPr>
        <w:t>Note: The representations and warranties should be modified in accordance to the capacity of the Security Provider.</w:t>
      </w:r>
    </w:p>
    <w:p w:rsidR="00000000" w:rsidRDefault="006F13F1">
      <w:pPr>
        <w:tabs>
          <w:tab w:val="left" w:pos="223"/>
        </w:tabs>
        <w:spacing w:line="237" w:lineRule="auto"/>
        <w:ind w:right="240"/>
        <w:rPr>
          <w:rFonts w:ascii="Bookman Old Style" w:eastAsia="Bookman Old Style" w:hAnsi="Bookman Old Style"/>
          <w:sz w:val="13"/>
        </w:rPr>
        <w:sectPr w:rsidR="00000000">
          <w:pgSz w:w="12240" w:h="15840"/>
          <w:pgMar w:top="1439" w:right="1440" w:bottom="879" w:left="1440" w:header="0" w:footer="0" w:gutter="0"/>
          <w:cols w:space="0" w:equalWidth="0">
            <w:col w:w="9360"/>
          </w:cols>
          <w:docGrid w:linePitch="360"/>
        </w:sectPr>
      </w:pPr>
    </w:p>
    <w:p w:rsidR="00000000" w:rsidRDefault="006F13F1">
      <w:pPr>
        <w:spacing w:line="41" w:lineRule="exact"/>
        <w:rPr>
          <w:rFonts w:ascii="Times New Roman" w:eastAsia="Times New Roman" w:hAnsi="Times New Roman"/>
        </w:rPr>
      </w:pPr>
      <w:bookmarkStart w:id="221" w:name="page222"/>
      <w:bookmarkEnd w:id="221"/>
    </w:p>
    <w:p w:rsidR="00000000" w:rsidRDefault="006F13F1">
      <w:pPr>
        <w:spacing w:line="231" w:lineRule="auto"/>
        <w:ind w:left="720" w:right="160"/>
        <w:rPr>
          <w:rFonts w:ascii="Calibri Light" w:eastAsia="Calibri Light" w:hAnsi="Calibri Light"/>
          <w:b/>
          <w:i/>
          <w:sz w:val="22"/>
        </w:rPr>
      </w:pPr>
      <w:r>
        <w:rPr>
          <w:rFonts w:ascii="Calibri Light" w:eastAsia="Calibri Light" w:hAnsi="Calibri Light"/>
          <w:b/>
          <w:i/>
          <w:sz w:val="22"/>
        </w:rPr>
        <w:t>The Security Provider shall agrees and acknow</w:t>
      </w:r>
      <w:r>
        <w:rPr>
          <w:rFonts w:ascii="Calibri Light" w:eastAsia="Calibri Light" w:hAnsi="Calibri Light"/>
          <w:b/>
          <w:i/>
          <w:sz w:val="22"/>
        </w:rPr>
        <w:t xml:space="preserve">ledges that each of the representations and warranties as set forth in the Facility Agreement, to the extent applicable, which representations and warranties are hereby incorporated herein by reference and made a part of the Indenture as if such covenants </w:t>
      </w:r>
      <w:r>
        <w:rPr>
          <w:rFonts w:ascii="Calibri Light" w:eastAsia="Calibri Light" w:hAnsi="Calibri Light"/>
          <w:b/>
          <w:i/>
          <w:sz w:val="22"/>
        </w:rPr>
        <w:t>and other relevant provisions were set forth in full herein and are true and subsisting as of the date of this Indenture</w:t>
      </w:r>
      <w:r>
        <w:rPr>
          <w:rFonts w:ascii="Calibri Light" w:eastAsia="Calibri Light" w:hAnsi="Calibri Light"/>
          <w:b/>
          <w:i/>
          <w:sz w:val="27"/>
          <w:vertAlign w:val="superscript"/>
        </w:rPr>
        <w:t>36</w:t>
      </w:r>
      <w:r>
        <w:rPr>
          <w:rFonts w:ascii="Calibri Light" w:eastAsia="Calibri Light" w:hAnsi="Calibri Light"/>
          <w:b/>
          <w:i/>
          <w:sz w:val="22"/>
        </w:rPr>
        <w:t>.</w:t>
      </w:r>
    </w:p>
    <w:p w:rsidR="00000000" w:rsidRDefault="006F13F1">
      <w:pPr>
        <w:spacing w:line="2"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u w:val="single"/>
        </w:rPr>
      </w:pPr>
      <w:r>
        <w:rPr>
          <w:rFonts w:ascii="Times New Roman" w:eastAsia="Times New Roman" w:hAnsi="Times New Roman"/>
          <w:sz w:val="22"/>
          <w:u w:val="single"/>
        </w:rPr>
        <w:t>OR</w:t>
      </w:r>
    </w:p>
    <w:p w:rsidR="00000000" w:rsidRDefault="006F13F1">
      <w:pPr>
        <w:spacing w:line="16" w:lineRule="exact"/>
        <w:rPr>
          <w:rFonts w:ascii="Times New Roman" w:eastAsia="Times New Roman" w:hAnsi="Times New Roman"/>
        </w:rPr>
      </w:pPr>
    </w:p>
    <w:p w:rsidR="00000000" w:rsidRDefault="006F13F1">
      <w:pPr>
        <w:tabs>
          <w:tab w:val="left" w:pos="700"/>
        </w:tabs>
        <w:spacing w:line="225" w:lineRule="auto"/>
        <w:ind w:left="720" w:hanging="719"/>
        <w:jc w:val="both"/>
        <w:rPr>
          <w:rFonts w:ascii="Calibri Light" w:eastAsia="Calibri Light" w:hAnsi="Calibri Light"/>
          <w:b/>
          <w:i/>
          <w:sz w:val="22"/>
        </w:rPr>
      </w:pPr>
      <w:r>
        <w:rPr>
          <w:rFonts w:ascii="Times New Roman" w:eastAsia="Times New Roman" w:hAnsi="Times New Roman"/>
          <w:b/>
          <w:sz w:val="24"/>
        </w:rPr>
        <w:t>10.1</w:t>
      </w:r>
      <w:r>
        <w:rPr>
          <w:rFonts w:ascii="Times New Roman" w:eastAsia="Times New Roman" w:hAnsi="Times New Roman"/>
        </w:rPr>
        <w:tab/>
      </w:r>
      <w:r>
        <w:rPr>
          <w:rFonts w:ascii="Calibri Light" w:eastAsia="Calibri Light" w:hAnsi="Calibri Light"/>
          <w:b/>
          <w:i/>
          <w:sz w:val="22"/>
        </w:rPr>
        <w:t>In order to induce the Bank to enter into the Facility Agreement and to induce the Bank to accept the present security, th</w:t>
      </w:r>
      <w:r>
        <w:rPr>
          <w:rFonts w:ascii="Calibri Light" w:eastAsia="Calibri Light" w:hAnsi="Calibri Light"/>
          <w:b/>
          <w:i/>
          <w:sz w:val="22"/>
        </w:rPr>
        <w:t>e Security Provider has made the representations and warranties set forth herein</w:t>
      </w:r>
      <w:r>
        <w:rPr>
          <w:rFonts w:ascii="Calibri Light" w:eastAsia="Calibri Light" w:hAnsi="Calibri Light"/>
          <w:b/>
          <w:i/>
          <w:sz w:val="27"/>
          <w:vertAlign w:val="superscript"/>
        </w:rPr>
        <w:t>37</w:t>
      </w:r>
      <w:r>
        <w:rPr>
          <w:rFonts w:ascii="Calibri Light" w:eastAsia="Calibri Light" w:hAnsi="Calibri Light"/>
          <w:b/>
          <w:i/>
          <w:sz w:val="22"/>
        </w:rPr>
        <w:t>.</w:t>
      </w:r>
    </w:p>
    <w:p w:rsidR="00000000" w:rsidRDefault="006F13F1">
      <w:pPr>
        <w:spacing w:line="248" w:lineRule="exact"/>
        <w:rPr>
          <w:rFonts w:ascii="Times New Roman" w:eastAsia="Times New Roman" w:hAnsi="Times New Roman"/>
        </w:rPr>
      </w:pPr>
    </w:p>
    <w:p w:rsidR="00000000" w:rsidRDefault="006F13F1">
      <w:pPr>
        <w:tabs>
          <w:tab w:val="left" w:pos="700"/>
        </w:tabs>
        <w:spacing w:line="218" w:lineRule="auto"/>
        <w:ind w:left="720" w:hanging="719"/>
        <w:jc w:val="both"/>
        <w:rPr>
          <w:rFonts w:ascii="Calibri Light" w:eastAsia="Calibri Light" w:hAnsi="Calibri Light"/>
          <w:b/>
          <w:i/>
          <w:sz w:val="22"/>
        </w:rPr>
      </w:pPr>
      <w:r>
        <w:rPr>
          <w:rFonts w:ascii="Times New Roman" w:eastAsia="Times New Roman" w:hAnsi="Times New Roman"/>
          <w:b/>
          <w:sz w:val="24"/>
        </w:rPr>
        <w:t>10.2</w:t>
      </w:r>
      <w:r>
        <w:rPr>
          <w:rFonts w:ascii="Times New Roman" w:eastAsia="Times New Roman" w:hAnsi="Times New Roman"/>
        </w:rPr>
        <w:tab/>
      </w:r>
      <w:r>
        <w:rPr>
          <w:rFonts w:ascii="Calibri Light" w:eastAsia="Calibri Light" w:hAnsi="Calibri Light"/>
          <w:b/>
          <w:i/>
          <w:sz w:val="22"/>
        </w:rPr>
        <w:t>The Security Provider acknowledges and accepts that the Bank has agreed to enter into this Indenture on the basis of, and in full reliance of the warranties made here</w:t>
      </w:r>
      <w:r>
        <w:rPr>
          <w:rFonts w:ascii="Calibri Light" w:eastAsia="Calibri Light" w:hAnsi="Calibri Light"/>
          <w:b/>
          <w:i/>
          <w:sz w:val="22"/>
        </w:rPr>
        <w:t>in.</w:t>
      </w:r>
    </w:p>
    <w:p w:rsidR="00000000" w:rsidRDefault="006F13F1">
      <w:pPr>
        <w:spacing w:line="266"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b/>
          <w:i/>
          <w:sz w:val="21"/>
        </w:rPr>
      </w:pPr>
      <w:r>
        <w:rPr>
          <w:rFonts w:ascii="Times New Roman" w:eastAsia="Times New Roman" w:hAnsi="Times New Roman"/>
          <w:b/>
          <w:sz w:val="24"/>
        </w:rPr>
        <w:t>10.3</w:t>
      </w:r>
      <w:r>
        <w:rPr>
          <w:rFonts w:ascii="Times New Roman" w:eastAsia="Times New Roman" w:hAnsi="Times New Roman"/>
        </w:rPr>
        <w:tab/>
      </w:r>
      <w:r>
        <w:rPr>
          <w:rFonts w:ascii="Calibri Light" w:eastAsia="Calibri Light" w:hAnsi="Calibri Light"/>
          <w:b/>
          <w:i/>
          <w:sz w:val="21"/>
        </w:rPr>
        <w:t>The Security Provider further confirms and warrants that:</w:t>
      </w:r>
    </w:p>
    <w:p w:rsidR="00000000" w:rsidRDefault="006F13F1">
      <w:pPr>
        <w:spacing w:line="308" w:lineRule="exact"/>
        <w:rPr>
          <w:rFonts w:ascii="Times New Roman" w:eastAsia="Times New Roman" w:hAnsi="Times New Roman"/>
        </w:rPr>
      </w:pPr>
    </w:p>
    <w:p w:rsidR="00000000" w:rsidRDefault="006F13F1" w:rsidP="006F13F1">
      <w:pPr>
        <w:numPr>
          <w:ilvl w:val="0"/>
          <w:numId w:val="394"/>
        </w:numPr>
        <w:tabs>
          <w:tab w:val="left" w:pos="1440"/>
        </w:tabs>
        <w:spacing w:line="212" w:lineRule="auto"/>
        <w:ind w:left="1440" w:hanging="720"/>
        <w:rPr>
          <w:rFonts w:ascii="Times New Roman" w:eastAsia="Times New Roman" w:hAnsi="Times New Roman"/>
          <w:sz w:val="24"/>
        </w:rPr>
      </w:pPr>
      <w:r>
        <w:rPr>
          <w:b/>
          <w:sz w:val="22"/>
        </w:rPr>
        <w:t>The Security Provider has valid corporate existence and is conducting its business in full compliance with all the Applicable Laws;</w:t>
      </w:r>
    </w:p>
    <w:p w:rsidR="00000000" w:rsidRDefault="006F13F1">
      <w:pPr>
        <w:spacing w:line="304" w:lineRule="exact"/>
        <w:rPr>
          <w:rFonts w:ascii="Times New Roman" w:eastAsia="Times New Roman" w:hAnsi="Times New Roman"/>
          <w:sz w:val="24"/>
        </w:rPr>
      </w:pPr>
    </w:p>
    <w:p w:rsidR="00000000" w:rsidRDefault="006F13F1" w:rsidP="006F13F1">
      <w:pPr>
        <w:numPr>
          <w:ilvl w:val="0"/>
          <w:numId w:val="394"/>
        </w:numPr>
        <w:tabs>
          <w:tab w:val="left" w:pos="1440"/>
        </w:tabs>
        <w:spacing w:line="226" w:lineRule="auto"/>
        <w:ind w:left="1440" w:hanging="720"/>
        <w:jc w:val="both"/>
        <w:rPr>
          <w:rFonts w:ascii="Times New Roman" w:eastAsia="Times New Roman" w:hAnsi="Times New Roman"/>
          <w:sz w:val="24"/>
        </w:rPr>
      </w:pPr>
      <w:r>
        <w:rPr>
          <w:b/>
          <w:sz w:val="22"/>
        </w:rPr>
        <w:t>The Security Provider is legally entitled and possesse</w:t>
      </w:r>
      <w:r>
        <w:rPr>
          <w:b/>
          <w:sz w:val="22"/>
        </w:rPr>
        <w:t>d of the corporate powers to execute, deliver and perform the terms and provisions of this Indenture and has taken all necessary corporate actions to authorise the execution, delivery and performance by it of this Indenture;</w:t>
      </w:r>
    </w:p>
    <w:p w:rsidR="00000000" w:rsidRDefault="006F13F1">
      <w:pPr>
        <w:spacing w:line="304" w:lineRule="exact"/>
        <w:rPr>
          <w:rFonts w:ascii="Times New Roman" w:eastAsia="Times New Roman" w:hAnsi="Times New Roman"/>
          <w:sz w:val="24"/>
        </w:rPr>
      </w:pPr>
    </w:p>
    <w:p w:rsidR="00000000" w:rsidRDefault="006F13F1" w:rsidP="006F13F1">
      <w:pPr>
        <w:numPr>
          <w:ilvl w:val="0"/>
          <w:numId w:val="394"/>
        </w:numPr>
        <w:tabs>
          <w:tab w:val="left" w:pos="1440"/>
        </w:tabs>
        <w:spacing w:line="212" w:lineRule="auto"/>
        <w:ind w:left="1440" w:hanging="720"/>
        <w:rPr>
          <w:rFonts w:ascii="Times New Roman" w:eastAsia="Times New Roman" w:hAnsi="Times New Roman"/>
          <w:sz w:val="24"/>
        </w:rPr>
      </w:pPr>
      <w:r>
        <w:rPr>
          <w:b/>
          <w:sz w:val="22"/>
        </w:rPr>
        <w:t>This Indenture when executed a</w:t>
      </w:r>
      <w:r>
        <w:rPr>
          <w:b/>
          <w:sz w:val="22"/>
        </w:rPr>
        <w:t>nd delivered will constitute its legal, valid and binding obligation;</w:t>
      </w:r>
    </w:p>
    <w:p w:rsidR="00000000" w:rsidRDefault="006F13F1">
      <w:pPr>
        <w:spacing w:line="241" w:lineRule="exact"/>
        <w:rPr>
          <w:rFonts w:ascii="Times New Roman" w:eastAsia="Times New Roman" w:hAnsi="Times New Roman"/>
          <w:sz w:val="24"/>
        </w:rPr>
      </w:pPr>
    </w:p>
    <w:p w:rsidR="00000000" w:rsidRDefault="006F13F1" w:rsidP="006F13F1">
      <w:pPr>
        <w:numPr>
          <w:ilvl w:val="0"/>
          <w:numId w:val="394"/>
        </w:numPr>
        <w:tabs>
          <w:tab w:val="left" w:pos="1440"/>
        </w:tabs>
        <w:spacing w:line="0" w:lineRule="atLeast"/>
        <w:ind w:left="1440" w:hanging="720"/>
        <w:rPr>
          <w:rFonts w:ascii="Times New Roman" w:eastAsia="Times New Roman" w:hAnsi="Times New Roman"/>
          <w:sz w:val="24"/>
        </w:rPr>
      </w:pPr>
      <w:r>
        <w:rPr>
          <w:b/>
          <w:sz w:val="22"/>
        </w:rPr>
        <w:t>Neither the execution and delivery by the Security Provider of this Indenture, nor the</w:t>
      </w:r>
    </w:p>
    <w:p w:rsidR="00000000" w:rsidRDefault="006F13F1">
      <w:pPr>
        <w:spacing w:line="49" w:lineRule="exact"/>
        <w:rPr>
          <w:rFonts w:ascii="Times New Roman" w:eastAsia="Times New Roman" w:hAnsi="Times New Roman"/>
          <w:sz w:val="24"/>
        </w:rPr>
      </w:pPr>
    </w:p>
    <w:p w:rsidR="00000000" w:rsidRDefault="006F13F1">
      <w:pPr>
        <w:spacing w:line="228" w:lineRule="auto"/>
        <w:ind w:left="1440"/>
        <w:jc w:val="both"/>
        <w:rPr>
          <w:b/>
          <w:sz w:val="22"/>
        </w:rPr>
      </w:pPr>
      <w:r>
        <w:rPr>
          <w:b/>
          <w:sz w:val="22"/>
        </w:rPr>
        <w:t>Security Provider</w:t>
      </w:r>
      <w:r>
        <w:rPr>
          <w:b/>
          <w:sz w:val="22"/>
        </w:rPr>
        <w:t>’s compliance with or performance of the terms and provisions hereof will contra</w:t>
      </w:r>
      <w:r>
        <w:rPr>
          <w:b/>
          <w:sz w:val="22"/>
        </w:rPr>
        <w:t>vene any provision of Applicable Law or will violate any provision of the constitutional documents or any agreement or other document by which the Security Provider (or any of its properties) may be bound;</w:t>
      </w:r>
    </w:p>
    <w:p w:rsidR="00000000" w:rsidRDefault="006F13F1">
      <w:pPr>
        <w:spacing w:line="306" w:lineRule="exact"/>
        <w:rPr>
          <w:rFonts w:ascii="Times New Roman" w:eastAsia="Times New Roman" w:hAnsi="Times New Roman"/>
          <w:sz w:val="24"/>
        </w:rPr>
      </w:pPr>
    </w:p>
    <w:p w:rsidR="00000000" w:rsidRDefault="006F13F1" w:rsidP="006F13F1">
      <w:pPr>
        <w:numPr>
          <w:ilvl w:val="0"/>
          <w:numId w:val="394"/>
        </w:numPr>
        <w:tabs>
          <w:tab w:val="left" w:pos="1440"/>
        </w:tabs>
        <w:spacing w:line="228" w:lineRule="auto"/>
        <w:ind w:left="1440" w:hanging="720"/>
        <w:jc w:val="both"/>
        <w:rPr>
          <w:rFonts w:ascii="Times New Roman" w:eastAsia="Times New Roman" w:hAnsi="Times New Roman"/>
          <w:sz w:val="24"/>
        </w:rPr>
      </w:pPr>
      <w:r>
        <w:rPr>
          <w:b/>
          <w:sz w:val="22"/>
        </w:rPr>
        <w:t>The Security Provider does not have any outstandi</w:t>
      </w:r>
      <w:r>
        <w:rPr>
          <w:b/>
          <w:sz w:val="22"/>
        </w:rPr>
        <w:t>ng lien or obligation to create liens with respect to the interests secured by this Indenture except (i) those secured by this Indenture and by the other security documents; or (ii) in relation to the facility already granted by the Existing Charge holders</w:t>
      </w:r>
      <w:r>
        <w:rPr>
          <w:b/>
          <w:sz w:val="22"/>
        </w:rPr>
        <w:t>; or (iii) in relation to the Security Interest to be created as permitted under the Facility Agreement;</w:t>
      </w:r>
    </w:p>
    <w:p w:rsidR="00000000" w:rsidRDefault="006F13F1">
      <w:pPr>
        <w:spacing w:line="309" w:lineRule="exact"/>
        <w:rPr>
          <w:rFonts w:ascii="Times New Roman" w:eastAsia="Times New Roman" w:hAnsi="Times New Roman"/>
          <w:sz w:val="24"/>
        </w:rPr>
      </w:pPr>
    </w:p>
    <w:p w:rsidR="00000000" w:rsidRDefault="006F13F1" w:rsidP="006F13F1">
      <w:pPr>
        <w:numPr>
          <w:ilvl w:val="0"/>
          <w:numId w:val="394"/>
        </w:numPr>
        <w:tabs>
          <w:tab w:val="left" w:pos="1440"/>
        </w:tabs>
        <w:spacing w:line="221" w:lineRule="auto"/>
        <w:ind w:left="1440" w:hanging="720"/>
        <w:jc w:val="both"/>
        <w:rPr>
          <w:rFonts w:ascii="Times New Roman" w:eastAsia="Times New Roman" w:hAnsi="Times New Roman"/>
          <w:sz w:val="24"/>
        </w:rPr>
      </w:pPr>
      <w:r>
        <w:rPr>
          <w:b/>
          <w:sz w:val="22"/>
        </w:rPr>
        <w:t>The provisions of this Indenture are effective to create in favour of the Bank, a legal, valid and binding security expressed to be created on Immovab</w:t>
      </w:r>
      <w:r>
        <w:rPr>
          <w:b/>
          <w:sz w:val="22"/>
        </w:rPr>
        <w:t>le Properties on which the Security Provider purports to grant charges and assignments pursuant hereto;</w:t>
      </w:r>
    </w:p>
    <w:p w:rsidR="00000000" w:rsidRDefault="006F13F1">
      <w:pPr>
        <w:spacing w:line="305" w:lineRule="exact"/>
        <w:rPr>
          <w:rFonts w:ascii="Times New Roman" w:eastAsia="Times New Roman" w:hAnsi="Times New Roman"/>
          <w:sz w:val="24"/>
        </w:rPr>
      </w:pPr>
    </w:p>
    <w:p w:rsidR="00000000" w:rsidRDefault="006F13F1" w:rsidP="006F13F1">
      <w:pPr>
        <w:numPr>
          <w:ilvl w:val="0"/>
          <w:numId w:val="394"/>
        </w:numPr>
        <w:tabs>
          <w:tab w:val="left" w:pos="1440"/>
        </w:tabs>
        <w:spacing w:line="212" w:lineRule="auto"/>
        <w:ind w:left="1440" w:hanging="720"/>
        <w:jc w:val="both"/>
        <w:rPr>
          <w:rFonts w:ascii="Times New Roman" w:eastAsia="Times New Roman" w:hAnsi="Times New Roman"/>
          <w:sz w:val="24"/>
        </w:rPr>
      </w:pPr>
      <w:r>
        <w:rPr>
          <w:b/>
          <w:sz w:val="22"/>
        </w:rPr>
        <w:t>All necessary and appropriate recordings and filings have been and shall be made in all appropriate public offices, and all other necessary and appropr</w:t>
      </w:r>
      <w:r>
        <w:rPr>
          <w:b/>
          <w:sz w:val="22"/>
        </w:rPr>
        <w:t>iate action has been</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18" style="position:absolute;z-index:-251694592" from="0,19.95pt" to="2in,19.95pt" o:userdrawn="t" strokeweight=".6pt"/>
        </w:pict>
      </w:r>
    </w:p>
    <w:p w:rsidR="00000000" w:rsidRDefault="006F13F1">
      <w:pPr>
        <w:spacing w:line="20" w:lineRule="exact"/>
        <w:rPr>
          <w:rFonts w:ascii="Times New Roman" w:eastAsia="Times New Roman" w:hAnsi="Times New Roman"/>
        </w:rPr>
        <w:sectPr w:rsidR="00000000">
          <w:pgSz w:w="12240" w:h="15840"/>
          <w:pgMar w:top="1440" w:right="1440" w:bottom="879"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312" w:lineRule="exact"/>
        <w:rPr>
          <w:rFonts w:ascii="Times New Roman" w:eastAsia="Times New Roman" w:hAnsi="Times New Roman"/>
        </w:rPr>
      </w:pPr>
    </w:p>
    <w:p w:rsidR="00000000" w:rsidRDefault="006F13F1" w:rsidP="006F13F1">
      <w:pPr>
        <w:numPr>
          <w:ilvl w:val="0"/>
          <w:numId w:val="395"/>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in case the Borrower is not the Security Provider.</w:t>
      </w:r>
    </w:p>
    <w:p w:rsidR="00000000" w:rsidRDefault="006F13F1">
      <w:pPr>
        <w:spacing w:line="2" w:lineRule="exact"/>
        <w:rPr>
          <w:rFonts w:ascii="Bookman Old Style" w:eastAsia="Bookman Old Style" w:hAnsi="Bookman Old Style"/>
          <w:sz w:val="13"/>
        </w:rPr>
      </w:pPr>
    </w:p>
    <w:p w:rsidR="00000000" w:rsidRDefault="006F13F1" w:rsidP="006F13F1">
      <w:pPr>
        <w:numPr>
          <w:ilvl w:val="0"/>
          <w:numId w:val="395"/>
        </w:numPr>
        <w:tabs>
          <w:tab w:val="left" w:pos="223"/>
        </w:tabs>
        <w:spacing w:line="237" w:lineRule="auto"/>
        <w:ind w:right="260"/>
        <w:rPr>
          <w:rFonts w:ascii="Bookman Old Style" w:eastAsia="Bookman Old Style" w:hAnsi="Bookman Old Style"/>
          <w:sz w:val="13"/>
        </w:rPr>
      </w:pPr>
      <w:r>
        <w:rPr>
          <w:rFonts w:ascii="Bookman Old Style" w:eastAsia="Bookman Old Style" w:hAnsi="Bookman Old Style"/>
        </w:rPr>
        <w:t>Note: The representations and warranties from Clause 11.1 to 11.4 shall be deleted in case the Borrower is the Security Provider.</w:t>
      </w:r>
    </w:p>
    <w:p w:rsidR="00000000" w:rsidRDefault="006F13F1">
      <w:pPr>
        <w:tabs>
          <w:tab w:val="left" w:pos="223"/>
        </w:tabs>
        <w:spacing w:line="237" w:lineRule="auto"/>
        <w:ind w:right="260"/>
        <w:rPr>
          <w:rFonts w:ascii="Bookman Old Style" w:eastAsia="Bookman Old Style" w:hAnsi="Bookman Old Style"/>
          <w:sz w:val="13"/>
        </w:rPr>
        <w:sectPr w:rsidR="00000000">
          <w:type w:val="continuous"/>
          <w:pgSz w:w="12240" w:h="15840"/>
          <w:pgMar w:top="1440" w:right="1440" w:bottom="879" w:left="1440" w:header="0" w:footer="0" w:gutter="0"/>
          <w:cols w:space="0" w:equalWidth="0">
            <w:col w:w="9360"/>
          </w:cols>
          <w:docGrid w:linePitch="360"/>
        </w:sectPr>
      </w:pPr>
    </w:p>
    <w:p w:rsidR="00000000" w:rsidRDefault="006F13F1">
      <w:pPr>
        <w:spacing w:line="41" w:lineRule="exact"/>
        <w:rPr>
          <w:rFonts w:ascii="Times New Roman" w:eastAsia="Times New Roman" w:hAnsi="Times New Roman"/>
        </w:rPr>
      </w:pPr>
      <w:bookmarkStart w:id="222" w:name="page223"/>
      <w:bookmarkEnd w:id="222"/>
    </w:p>
    <w:p w:rsidR="00000000" w:rsidRDefault="006F13F1">
      <w:pPr>
        <w:spacing w:line="218" w:lineRule="auto"/>
        <w:ind w:left="1440"/>
        <w:rPr>
          <w:b/>
          <w:sz w:val="22"/>
        </w:rPr>
      </w:pPr>
      <w:r>
        <w:rPr>
          <w:b/>
          <w:sz w:val="22"/>
        </w:rPr>
        <w:t>taken and/or shall be take</w:t>
      </w:r>
      <w:r>
        <w:rPr>
          <w:b/>
          <w:sz w:val="22"/>
        </w:rPr>
        <w:t>n so that this Indenture creates effective security on all right, title, estate and interest of the Security Provider in the Immovable Properties;</w:t>
      </w:r>
    </w:p>
    <w:p w:rsidR="00000000" w:rsidRDefault="006F13F1">
      <w:pPr>
        <w:spacing w:line="304" w:lineRule="exact"/>
        <w:rPr>
          <w:rFonts w:ascii="Times New Roman" w:eastAsia="Times New Roman" w:hAnsi="Times New Roman"/>
        </w:rPr>
      </w:pPr>
    </w:p>
    <w:p w:rsidR="00000000" w:rsidRDefault="006F13F1" w:rsidP="006F13F1">
      <w:pPr>
        <w:numPr>
          <w:ilvl w:val="0"/>
          <w:numId w:val="396"/>
        </w:numPr>
        <w:tabs>
          <w:tab w:val="left" w:pos="1440"/>
        </w:tabs>
        <w:spacing w:line="221" w:lineRule="auto"/>
        <w:ind w:left="1440" w:hanging="720"/>
        <w:jc w:val="both"/>
        <w:rPr>
          <w:rFonts w:ascii="Times New Roman" w:eastAsia="Times New Roman" w:hAnsi="Times New Roman"/>
          <w:sz w:val="24"/>
        </w:rPr>
      </w:pPr>
      <w:r>
        <w:rPr>
          <w:b/>
          <w:sz w:val="22"/>
        </w:rPr>
        <w:t>All authorizations and clearances for the creation, effectiveness, priority and enforcement of such security</w:t>
      </w:r>
      <w:r>
        <w:rPr>
          <w:b/>
          <w:sz w:val="22"/>
        </w:rPr>
        <w:t xml:space="preserve"> have been obtained, unless required under Applicable Law to be obtained subsequent to the execution of this Indenture;</w:t>
      </w:r>
    </w:p>
    <w:p w:rsidR="00000000" w:rsidRDefault="006F13F1">
      <w:pPr>
        <w:spacing w:line="305" w:lineRule="exact"/>
        <w:rPr>
          <w:rFonts w:ascii="Times New Roman" w:eastAsia="Times New Roman" w:hAnsi="Times New Roman"/>
          <w:sz w:val="24"/>
        </w:rPr>
      </w:pPr>
    </w:p>
    <w:p w:rsidR="00000000" w:rsidRDefault="006F13F1" w:rsidP="006F13F1">
      <w:pPr>
        <w:numPr>
          <w:ilvl w:val="0"/>
          <w:numId w:val="396"/>
        </w:numPr>
        <w:tabs>
          <w:tab w:val="left" w:pos="1440"/>
        </w:tabs>
        <w:spacing w:line="234" w:lineRule="auto"/>
        <w:ind w:left="1440" w:hanging="720"/>
        <w:jc w:val="both"/>
        <w:rPr>
          <w:rFonts w:ascii="Times New Roman" w:eastAsia="Times New Roman" w:hAnsi="Times New Roman"/>
          <w:sz w:val="24"/>
        </w:rPr>
      </w:pPr>
      <w:r>
        <w:rPr>
          <w:b/>
          <w:sz w:val="22"/>
        </w:rPr>
        <w:t>The financial statements in respect of the Security Provider delivered to the Bank, including those that were delivered to the Bank pri</w:t>
      </w:r>
      <w:r>
        <w:rPr>
          <w:b/>
          <w:sz w:val="22"/>
        </w:rPr>
        <w:t xml:space="preserve">or to the date of this Indenture (including where applicable the audited accounts of the Security Provider as audited by the statutory auditor of the Security Provider), are the most recent financial statements available and such financial statements were </w:t>
      </w:r>
      <w:r>
        <w:rPr>
          <w:b/>
          <w:sz w:val="22"/>
        </w:rPr>
        <w:t>prepared in accordance with generally accepted accounting principles applied consistently in India, and give a true and fair view of the financial condition of the Security Provider and of the operations of the Security Provider at the date as of which the</w:t>
      </w:r>
      <w:r>
        <w:rPr>
          <w:b/>
          <w:sz w:val="22"/>
        </w:rPr>
        <w:t>y were prepared. There has been no material change in the financial condition or the operations of the Security Provider from the date on which such financial statements were prepared or drawn up;</w:t>
      </w:r>
    </w:p>
    <w:p w:rsidR="00000000" w:rsidRDefault="006F13F1">
      <w:pPr>
        <w:spacing w:line="314" w:lineRule="exact"/>
        <w:rPr>
          <w:rFonts w:ascii="Times New Roman" w:eastAsia="Times New Roman" w:hAnsi="Times New Roman"/>
          <w:sz w:val="24"/>
        </w:rPr>
      </w:pPr>
    </w:p>
    <w:p w:rsidR="00000000" w:rsidRDefault="006F13F1" w:rsidP="006F13F1">
      <w:pPr>
        <w:numPr>
          <w:ilvl w:val="0"/>
          <w:numId w:val="396"/>
        </w:numPr>
        <w:tabs>
          <w:tab w:val="left" w:pos="1440"/>
        </w:tabs>
        <w:spacing w:line="225" w:lineRule="auto"/>
        <w:ind w:left="1440" w:hanging="720"/>
        <w:jc w:val="both"/>
        <w:rPr>
          <w:rFonts w:ascii="Times New Roman" w:eastAsia="Times New Roman" w:hAnsi="Times New Roman"/>
          <w:sz w:val="24"/>
        </w:rPr>
      </w:pPr>
      <w:r>
        <w:rPr>
          <w:b/>
          <w:sz w:val="22"/>
        </w:rPr>
        <w:t>No litigation, arbitration or administrative proceedings o</w:t>
      </w:r>
      <w:r>
        <w:rPr>
          <w:b/>
          <w:sz w:val="22"/>
        </w:rPr>
        <w:t>f or before any court, arbitral body or agency which, if adversely determined, might be expected to affect the validity or enforceability of this Indenture or have a Material Adverse Effect, have been started or threatened against the Security Provider;</w:t>
      </w:r>
    </w:p>
    <w:p w:rsidR="00000000" w:rsidRDefault="006F13F1">
      <w:pPr>
        <w:spacing w:line="306" w:lineRule="exact"/>
        <w:rPr>
          <w:rFonts w:ascii="Times New Roman" w:eastAsia="Times New Roman" w:hAnsi="Times New Roman"/>
          <w:sz w:val="24"/>
        </w:rPr>
      </w:pPr>
    </w:p>
    <w:p w:rsidR="00000000" w:rsidRDefault="006F13F1" w:rsidP="006F13F1">
      <w:pPr>
        <w:numPr>
          <w:ilvl w:val="0"/>
          <w:numId w:val="396"/>
        </w:numPr>
        <w:tabs>
          <w:tab w:val="left" w:pos="1440"/>
        </w:tabs>
        <w:spacing w:line="230" w:lineRule="auto"/>
        <w:ind w:left="1440" w:hanging="720"/>
        <w:jc w:val="both"/>
        <w:rPr>
          <w:rFonts w:ascii="Times New Roman" w:eastAsia="Times New Roman" w:hAnsi="Times New Roman"/>
          <w:sz w:val="24"/>
        </w:rPr>
      </w:pPr>
      <w:r>
        <w:rPr>
          <w:b/>
          <w:sz w:val="22"/>
        </w:rPr>
        <w:t>T</w:t>
      </w:r>
      <w:r>
        <w:rPr>
          <w:b/>
          <w:sz w:val="22"/>
        </w:rPr>
        <w:t>he Security Provider has not taken any corporate action or other action nor has any other step been taken or is likely to be taken or legal proceedings been started or threatened against the Security Provider for winding-up, dissolution, suspension of paym</w:t>
      </w:r>
      <w:r>
        <w:rPr>
          <w:b/>
          <w:sz w:val="22"/>
        </w:rPr>
        <w:t>ents, administration or re-organization or for the appointment of a receiver, administrator, administrative receiver, trustee or similar officer of the Security Provider or of any or all of their assets or revenues;</w:t>
      </w:r>
    </w:p>
    <w:p w:rsidR="00000000" w:rsidRDefault="006F13F1">
      <w:pPr>
        <w:spacing w:line="309" w:lineRule="exact"/>
        <w:rPr>
          <w:rFonts w:ascii="Times New Roman" w:eastAsia="Times New Roman" w:hAnsi="Times New Roman"/>
          <w:sz w:val="24"/>
        </w:rPr>
      </w:pPr>
    </w:p>
    <w:p w:rsidR="00000000" w:rsidRDefault="006F13F1" w:rsidP="006F13F1">
      <w:pPr>
        <w:numPr>
          <w:ilvl w:val="0"/>
          <w:numId w:val="396"/>
        </w:numPr>
        <w:tabs>
          <w:tab w:val="left" w:pos="1440"/>
        </w:tabs>
        <w:spacing w:line="228" w:lineRule="auto"/>
        <w:ind w:left="1440" w:hanging="720"/>
        <w:jc w:val="both"/>
        <w:rPr>
          <w:rFonts w:ascii="Times New Roman" w:eastAsia="Times New Roman" w:hAnsi="Times New Roman"/>
          <w:sz w:val="24"/>
        </w:rPr>
      </w:pPr>
      <w:r>
        <w:rPr>
          <w:b/>
          <w:sz w:val="22"/>
        </w:rPr>
        <w:t xml:space="preserve">The Security Provider has obtained and </w:t>
      </w:r>
      <w:r>
        <w:rPr>
          <w:b/>
          <w:sz w:val="22"/>
        </w:rPr>
        <w:t>is validly maintaining all insurances and reinsurances in respect of all the Immovable Properties in accordance with the Applicable Law and that save as permitted under any facility agreement, to which the Security Provider is a party, and each such insura</w:t>
      </w:r>
      <w:r>
        <w:rPr>
          <w:b/>
          <w:sz w:val="22"/>
        </w:rPr>
        <w:t>nce is free from any Security Interest; and</w:t>
      </w:r>
    </w:p>
    <w:p w:rsidR="00000000" w:rsidRDefault="006F13F1">
      <w:pPr>
        <w:spacing w:line="306" w:lineRule="exact"/>
        <w:rPr>
          <w:rFonts w:ascii="Times New Roman" w:eastAsia="Times New Roman" w:hAnsi="Times New Roman"/>
          <w:sz w:val="24"/>
        </w:rPr>
      </w:pPr>
    </w:p>
    <w:p w:rsidR="00000000" w:rsidRDefault="006F13F1" w:rsidP="006F13F1">
      <w:pPr>
        <w:numPr>
          <w:ilvl w:val="0"/>
          <w:numId w:val="396"/>
        </w:numPr>
        <w:tabs>
          <w:tab w:val="left" w:pos="1440"/>
        </w:tabs>
        <w:spacing w:line="212" w:lineRule="auto"/>
        <w:ind w:left="1440" w:hanging="720"/>
        <w:rPr>
          <w:rFonts w:ascii="Times New Roman" w:eastAsia="Times New Roman" w:hAnsi="Times New Roman"/>
          <w:sz w:val="24"/>
        </w:rPr>
      </w:pPr>
      <w:r>
        <w:rPr>
          <w:b/>
          <w:sz w:val="22"/>
        </w:rPr>
        <w:t>There are no facts or circumstances, conditions or occurrences which could collectively or otherwise be expected to result in a Material Adverse Effect.</w:t>
      </w:r>
    </w:p>
    <w:p w:rsidR="00000000" w:rsidRDefault="006F13F1">
      <w:pPr>
        <w:spacing w:line="257" w:lineRule="exact"/>
        <w:rPr>
          <w:rFonts w:ascii="Times New Roman" w:eastAsia="Times New Roman" w:hAnsi="Times New Roman"/>
        </w:rPr>
      </w:pPr>
    </w:p>
    <w:p w:rsidR="00000000" w:rsidRDefault="006F13F1">
      <w:pPr>
        <w:tabs>
          <w:tab w:val="left" w:pos="700"/>
        </w:tabs>
        <w:spacing w:line="229" w:lineRule="auto"/>
        <w:ind w:left="720" w:hanging="719"/>
        <w:jc w:val="both"/>
        <w:rPr>
          <w:rFonts w:ascii="Calibri Light" w:eastAsia="Calibri Light" w:hAnsi="Calibri Light"/>
          <w:b/>
          <w:i/>
          <w:sz w:val="22"/>
        </w:rPr>
      </w:pPr>
      <w:r>
        <w:rPr>
          <w:rFonts w:ascii="Times New Roman" w:eastAsia="Times New Roman" w:hAnsi="Times New Roman"/>
          <w:b/>
          <w:sz w:val="24"/>
        </w:rPr>
        <w:t>10.4</w:t>
      </w:r>
      <w:r>
        <w:rPr>
          <w:rFonts w:ascii="Times New Roman" w:eastAsia="Times New Roman" w:hAnsi="Times New Roman"/>
        </w:rPr>
        <w:tab/>
      </w:r>
      <w:r>
        <w:rPr>
          <w:rFonts w:ascii="Calibri Light" w:eastAsia="Calibri Light" w:hAnsi="Calibri Light"/>
          <w:b/>
          <w:i/>
          <w:sz w:val="22"/>
        </w:rPr>
        <w:t>The Security Provider further represents and warrant</w:t>
      </w:r>
      <w:r>
        <w:rPr>
          <w:rFonts w:ascii="Calibri Light" w:eastAsia="Calibri Light" w:hAnsi="Calibri Light"/>
          <w:b/>
          <w:i/>
          <w:sz w:val="22"/>
        </w:rPr>
        <w:t>s to and undertakes with the Bank that the foregoing representations and warranties made by it are and will be true and accurate throughout the continuance of this Indenture and so long as the Secured Obligations or any part of them remain outstanding with</w:t>
      </w:r>
      <w:r>
        <w:rPr>
          <w:rFonts w:ascii="Calibri Light" w:eastAsia="Calibri Light" w:hAnsi="Calibri Light"/>
          <w:b/>
          <w:i/>
          <w:sz w:val="22"/>
        </w:rPr>
        <w:t xml:space="preserve"> reference to the facts and circumstances existing from time to time.</w:t>
      </w:r>
    </w:p>
    <w:p w:rsidR="00000000" w:rsidRDefault="006F13F1">
      <w:pPr>
        <w:tabs>
          <w:tab w:val="left" w:pos="700"/>
        </w:tabs>
        <w:spacing w:line="229" w:lineRule="auto"/>
        <w:ind w:left="720" w:hanging="719"/>
        <w:jc w:val="both"/>
        <w:rPr>
          <w:rFonts w:ascii="Calibri Light" w:eastAsia="Calibri Light" w:hAnsi="Calibri Light"/>
          <w:b/>
          <w:i/>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22" w:lineRule="exact"/>
        <w:rPr>
          <w:rFonts w:ascii="Times New Roman" w:eastAsia="Times New Roman" w:hAnsi="Times New Roman"/>
        </w:rPr>
      </w:pPr>
      <w:bookmarkStart w:id="223" w:name="page224"/>
      <w:bookmarkEnd w:id="223"/>
    </w:p>
    <w:p w:rsidR="00000000" w:rsidRDefault="006F13F1" w:rsidP="006F13F1">
      <w:pPr>
        <w:numPr>
          <w:ilvl w:val="0"/>
          <w:numId w:val="397"/>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COVENANTS</w:t>
      </w:r>
      <w:r>
        <w:rPr>
          <w:rFonts w:ascii="Times New Roman" w:eastAsia="Times New Roman" w:hAnsi="Times New Roman"/>
          <w:b/>
          <w:sz w:val="27"/>
          <w:vertAlign w:val="superscript"/>
        </w:rPr>
        <w:t>3839</w:t>
      </w:r>
    </w:p>
    <w:p w:rsidR="00000000" w:rsidRDefault="006F13F1">
      <w:pPr>
        <w:spacing w:line="182" w:lineRule="exact"/>
        <w:rPr>
          <w:rFonts w:ascii="Times New Roman" w:eastAsia="Times New Roman" w:hAnsi="Times New Roman"/>
          <w:b/>
          <w:sz w:val="24"/>
        </w:rPr>
      </w:pPr>
    </w:p>
    <w:p w:rsidR="00000000" w:rsidRDefault="006F13F1">
      <w:pPr>
        <w:spacing w:line="229" w:lineRule="auto"/>
        <w:ind w:left="720" w:right="20"/>
        <w:rPr>
          <w:rFonts w:ascii="Times New Roman" w:eastAsia="Times New Roman" w:hAnsi="Times New Roman"/>
          <w:sz w:val="22"/>
        </w:rPr>
      </w:pPr>
      <w:r>
        <w:rPr>
          <w:rFonts w:ascii="Times New Roman" w:eastAsia="Times New Roman" w:hAnsi="Times New Roman"/>
          <w:sz w:val="22"/>
        </w:rPr>
        <w:t>The Security Provider shall observe and perform each of the covenants as set forth in the Facility Agreement, to the extent applicable, which covenants are hereby incorp</w:t>
      </w:r>
      <w:r>
        <w:rPr>
          <w:rFonts w:ascii="Times New Roman" w:eastAsia="Times New Roman" w:hAnsi="Times New Roman"/>
          <w:sz w:val="22"/>
        </w:rPr>
        <w:t>orated herein by reference and made a part of the Indenture as if such covenants and other relevant provisions were set forth in full herein</w:t>
      </w:r>
      <w:r>
        <w:rPr>
          <w:rFonts w:ascii="Times New Roman" w:eastAsia="Times New Roman" w:hAnsi="Times New Roman"/>
          <w:sz w:val="27"/>
          <w:vertAlign w:val="superscript"/>
        </w:rPr>
        <w:t>40</w:t>
      </w:r>
      <w:r>
        <w:rPr>
          <w:rFonts w:ascii="Times New Roman" w:eastAsia="Times New Roman" w:hAnsi="Times New Roman"/>
          <w:sz w:val="22"/>
        </w:rPr>
        <w:t>.</w:t>
      </w:r>
    </w:p>
    <w:p w:rsidR="00000000" w:rsidRDefault="006F13F1">
      <w:pPr>
        <w:spacing w:line="221" w:lineRule="auto"/>
        <w:ind w:left="720"/>
        <w:rPr>
          <w:rFonts w:ascii="Times New Roman" w:eastAsia="Times New Roman" w:hAnsi="Times New Roman"/>
          <w:sz w:val="22"/>
          <w:u w:val="single"/>
        </w:rPr>
      </w:pPr>
      <w:r>
        <w:rPr>
          <w:rFonts w:ascii="Times New Roman" w:eastAsia="Times New Roman" w:hAnsi="Times New Roman"/>
          <w:sz w:val="22"/>
          <w:u w:val="single"/>
        </w:rPr>
        <w:t>OR</w:t>
      </w:r>
    </w:p>
    <w:p w:rsidR="00000000" w:rsidRDefault="006F13F1">
      <w:pPr>
        <w:tabs>
          <w:tab w:val="left" w:pos="700"/>
        </w:tabs>
        <w:spacing w:line="233" w:lineRule="auto"/>
        <w:rPr>
          <w:rFonts w:ascii="Calibri Light" w:eastAsia="Calibri Light" w:hAnsi="Calibri Light"/>
          <w:i/>
          <w:sz w:val="26"/>
          <w:vertAlign w:val="superscript"/>
        </w:rPr>
      </w:pPr>
      <w:r>
        <w:rPr>
          <w:rFonts w:ascii="Times New Roman" w:eastAsia="Times New Roman" w:hAnsi="Times New Roman"/>
          <w:b/>
          <w:sz w:val="24"/>
        </w:rPr>
        <w:t>11.1</w:t>
      </w:r>
      <w:r>
        <w:rPr>
          <w:rFonts w:ascii="Times New Roman" w:eastAsia="Times New Roman" w:hAnsi="Times New Roman"/>
        </w:rPr>
        <w:tab/>
      </w:r>
      <w:r>
        <w:rPr>
          <w:rFonts w:ascii="Calibri Light" w:eastAsia="Calibri Light" w:hAnsi="Calibri Light"/>
          <w:i/>
          <w:sz w:val="21"/>
        </w:rPr>
        <w:t>Positive Covenants</w:t>
      </w:r>
      <w:r>
        <w:rPr>
          <w:rFonts w:ascii="Calibri Light" w:eastAsia="Calibri Light" w:hAnsi="Calibri Light"/>
          <w:i/>
          <w:sz w:val="26"/>
          <w:vertAlign w:val="superscript"/>
        </w:rPr>
        <w:t>41</w:t>
      </w:r>
    </w:p>
    <w:p w:rsidR="00000000" w:rsidRDefault="006F13F1">
      <w:pPr>
        <w:spacing w:line="226" w:lineRule="exact"/>
        <w:rPr>
          <w:rFonts w:ascii="Times New Roman" w:eastAsia="Times New Roman" w:hAnsi="Times New Roman"/>
        </w:rPr>
      </w:pPr>
    </w:p>
    <w:p w:rsidR="00000000" w:rsidRDefault="006F13F1">
      <w:pPr>
        <w:spacing w:line="236" w:lineRule="auto"/>
        <w:ind w:left="720" w:right="300"/>
        <w:rPr>
          <w:rFonts w:ascii="Times New Roman" w:eastAsia="Times New Roman" w:hAnsi="Times New Roman"/>
          <w:sz w:val="22"/>
        </w:rPr>
      </w:pPr>
      <w:r>
        <w:rPr>
          <w:rFonts w:ascii="Times New Roman" w:eastAsia="Times New Roman" w:hAnsi="Times New Roman"/>
          <w:sz w:val="22"/>
        </w:rPr>
        <w:t>The Security Provider hereby covenants the following, throughout the continuance o</w:t>
      </w:r>
      <w:r>
        <w:rPr>
          <w:rFonts w:ascii="Times New Roman" w:eastAsia="Times New Roman" w:hAnsi="Times New Roman"/>
          <w:sz w:val="22"/>
        </w:rPr>
        <w:t>f this Indenture and so long as the Secured Obligations or any part thereof remains owing, unless the Bank otherwise agrees:</w:t>
      </w:r>
    </w:p>
    <w:p w:rsidR="00000000" w:rsidRDefault="006F13F1" w:rsidP="006F13F1">
      <w:pPr>
        <w:numPr>
          <w:ilvl w:val="0"/>
          <w:numId w:val="398"/>
        </w:numPr>
        <w:tabs>
          <w:tab w:val="left" w:pos="1440"/>
        </w:tabs>
        <w:spacing w:line="0" w:lineRule="atLeast"/>
        <w:ind w:left="1440" w:hanging="720"/>
        <w:rPr>
          <w:rFonts w:ascii="Times New Roman" w:eastAsia="Times New Roman" w:hAnsi="Times New Roman"/>
          <w:sz w:val="24"/>
        </w:rPr>
      </w:pPr>
      <w:r>
        <w:rPr>
          <w:b/>
          <w:i/>
          <w:sz w:val="22"/>
        </w:rPr>
        <w:t>Authorizations</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60"/>
        <w:rPr>
          <w:rFonts w:ascii="Times New Roman" w:eastAsia="Times New Roman" w:hAnsi="Times New Roman"/>
          <w:sz w:val="22"/>
        </w:rPr>
      </w:pPr>
      <w:r>
        <w:rPr>
          <w:rFonts w:ascii="Times New Roman" w:eastAsia="Times New Roman" w:hAnsi="Times New Roman"/>
          <w:sz w:val="22"/>
        </w:rPr>
        <w:t>The Security Provider is legally entitled and possessed of such powers to execute, deliver and perform the terms an</w:t>
      </w:r>
      <w:r>
        <w:rPr>
          <w:rFonts w:ascii="Times New Roman" w:eastAsia="Times New Roman" w:hAnsi="Times New Roman"/>
          <w:sz w:val="22"/>
        </w:rPr>
        <w:t>d provisions of this Indenture and has taken all the necessary steps for the execution, delivery and performance of this Indenture. Further, the Security Provider shall promptly obtain, comply with and do all that is necessary to maintain in full force and</w:t>
      </w:r>
      <w:r>
        <w:rPr>
          <w:rFonts w:ascii="Times New Roman" w:eastAsia="Times New Roman" w:hAnsi="Times New Roman"/>
          <w:sz w:val="22"/>
        </w:rPr>
        <w:t xml:space="preserve"> effect and supply certified copies to the Bank of, any authorisation (including but not limited to any RBI approvals, if any) required under any law or regulation of India to enable it to perform its obligations under the financing documents to which it i</w:t>
      </w:r>
      <w:r>
        <w:rPr>
          <w:rFonts w:ascii="Times New Roman" w:eastAsia="Times New Roman" w:hAnsi="Times New Roman"/>
          <w:sz w:val="22"/>
        </w:rPr>
        <w:t>s a party and to ensure the legality, validity, enforceability or admissibility in evidence of any financing document to which it is a party.</w:t>
      </w:r>
    </w:p>
    <w:p w:rsidR="00000000" w:rsidRDefault="006F13F1">
      <w:pPr>
        <w:spacing w:line="9" w:lineRule="exact"/>
        <w:rPr>
          <w:rFonts w:ascii="Times New Roman" w:eastAsia="Times New Roman" w:hAnsi="Times New Roman"/>
          <w:sz w:val="24"/>
        </w:rPr>
      </w:pPr>
    </w:p>
    <w:p w:rsidR="00000000" w:rsidRDefault="006F13F1" w:rsidP="006F13F1">
      <w:pPr>
        <w:numPr>
          <w:ilvl w:val="0"/>
          <w:numId w:val="398"/>
        </w:numPr>
        <w:tabs>
          <w:tab w:val="left" w:pos="1440"/>
        </w:tabs>
        <w:spacing w:line="238" w:lineRule="auto"/>
        <w:ind w:left="1440" w:hanging="720"/>
        <w:rPr>
          <w:rFonts w:ascii="Times New Roman" w:eastAsia="Times New Roman" w:hAnsi="Times New Roman"/>
          <w:sz w:val="24"/>
        </w:rPr>
      </w:pPr>
      <w:r>
        <w:rPr>
          <w:b/>
          <w:i/>
          <w:sz w:val="22"/>
        </w:rPr>
        <w:t>Representations and Warranties</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100"/>
        <w:rPr>
          <w:rFonts w:ascii="Times New Roman" w:eastAsia="Times New Roman" w:hAnsi="Times New Roman"/>
          <w:sz w:val="22"/>
        </w:rPr>
      </w:pPr>
      <w:r>
        <w:rPr>
          <w:rFonts w:ascii="Times New Roman" w:eastAsia="Times New Roman" w:hAnsi="Times New Roman"/>
          <w:sz w:val="22"/>
        </w:rPr>
        <w:t>The Security Provider hereby confirms the provisions of Clause 11 (</w:t>
      </w:r>
      <w:r>
        <w:rPr>
          <w:rFonts w:ascii="Times New Roman" w:eastAsia="Times New Roman" w:hAnsi="Times New Roman"/>
          <w:i/>
          <w:sz w:val="22"/>
        </w:rPr>
        <w:t>Representation</w:t>
      </w:r>
      <w:r>
        <w:rPr>
          <w:rFonts w:ascii="Times New Roman" w:eastAsia="Times New Roman" w:hAnsi="Times New Roman"/>
          <w:i/>
          <w:sz w:val="22"/>
        </w:rPr>
        <w:t>s and</w:t>
      </w:r>
      <w:r>
        <w:rPr>
          <w:rFonts w:ascii="Times New Roman" w:eastAsia="Times New Roman" w:hAnsi="Times New Roman"/>
          <w:i/>
          <w:sz w:val="22"/>
        </w:rPr>
        <w:t xml:space="preserve"> Warranties</w:t>
      </w:r>
      <w:r>
        <w:rPr>
          <w:rFonts w:ascii="Times New Roman" w:eastAsia="Times New Roman" w:hAnsi="Times New Roman"/>
          <w:sz w:val="22"/>
        </w:rPr>
        <w:t>) hereto and undertakes that during the subsistence of the Security Interest</w:t>
      </w:r>
      <w:r>
        <w:rPr>
          <w:rFonts w:ascii="Times New Roman" w:eastAsia="Times New Roman" w:hAnsi="Times New Roman"/>
          <w:i/>
          <w:sz w:val="22"/>
        </w:rPr>
        <w:t xml:space="preserve"> </w:t>
      </w:r>
      <w:r>
        <w:rPr>
          <w:rFonts w:ascii="Times New Roman" w:eastAsia="Times New Roman" w:hAnsi="Times New Roman"/>
          <w:sz w:val="22"/>
        </w:rPr>
        <w:t>created by the Security Provider in favour of the Bank the Security Provider shall not do or suffer to be done or be party or privy to any act, matter or thing whi</w:t>
      </w:r>
      <w:r>
        <w:rPr>
          <w:rFonts w:ascii="Times New Roman" w:eastAsia="Times New Roman" w:hAnsi="Times New Roman"/>
          <w:sz w:val="22"/>
        </w:rPr>
        <w:t>ch may, in any manner prejudicially affect the Security Interest and the rights created in favour of and for the benefit of the Bank;</w:t>
      </w:r>
    </w:p>
    <w:p w:rsidR="00000000" w:rsidRDefault="006F13F1">
      <w:pPr>
        <w:spacing w:line="1" w:lineRule="exact"/>
        <w:rPr>
          <w:rFonts w:ascii="Times New Roman" w:eastAsia="Times New Roman" w:hAnsi="Times New Roman"/>
          <w:sz w:val="24"/>
        </w:rPr>
      </w:pPr>
    </w:p>
    <w:p w:rsidR="00000000" w:rsidRDefault="006F13F1" w:rsidP="006F13F1">
      <w:pPr>
        <w:numPr>
          <w:ilvl w:val="0"/>
          <w:numId w:val="398"/>
        </w:numPr>
        <w:tabs>
          <w:tab w:val="left" w:pos="1440"/>
        </w:tabs>
        <w:spacing w:line="238" w:lineRule="auto"/>
        <w:ind w:left="1440" w:hanging="720"/>
        <w:rPr>
          <w:rFonts w:ascii="Times New Roman" w:eastAsia="Times New Roman" w:hAnsi="Times New Roman"/>
          <w:sz w:val="24"/>
        </w:rPr>
      </w:pPr>
      <w:r>
        <w:rPr>
          <w:b/>
          <w:i/>
          <w:sz w:val="22"/>
        </w:rPr>
        <w:t>Applicable Law</w:t>
      </w:r>
    </w:p>
    <w:p w:rsidR="00000000" w:rsidRDefault="006F13F1">
      <w:pPr>
        <w:spacing w:line="252" w:lineRule="exact"/>
        <w:rPr>
          <w:rFonts w:ascii="Times New Roman" w:eastAsia="Times New Roman" w:hAnsi="Times New Roman"/>
          <w:sz w:val="24"/>
        </w:rPr>
      </w:pPr>
    </w:p>
    <w:p w:rsidR="00000000" w:rsidRDefault="006F13F1">
      <w:pPr>
        <w:spacing w:line="237" w:lineRule="auto"/>
        <w:ind w:left="1440" w:right="240"/>
        <w:rPr>
          <w:rFonts w:ascii="Times New Roman" w:eastAsia="Times New Roman" w:hAnsi="Times New Roman"/>
          <w:sz w:val="22"/>
        </w:rPr>
      </w:pPr>
      <w:r>
        <w:rPr>
          <w:rFonts w:ascii="Times New Roman" w:eastAsia="Times New Roman" w:hAnsi="Times New Roman"/>
          <w:sz w:val="22"/>
        </w:rPr>
        <w:t>The Security Provider shall comply in all respects with all Applicable Laws including such other environm</w:t>
      </w:r>
      <w:r>
        <w:rPr>
          <w:rFonts w:ascii="Times New Roman" w:eastAsia="Times New Roman" w:hAnsi="Times New Roman"/>
          <w:sz w:val="22"/>
        </w:rPr>
        <w:t xml:space="preserve">ental permits as required to which it may be subject and shall at all times carry on and conduct its affairs in a lawful manner and shall comply with such other conditions as may be stipulated by the Bank from time to time on account of requirement of any </w:t>
      </w:r>
      <w:r>
        <w:rPr>
          <w:rFonts w:ascii="Times New Roman" w:eastAsia="Times New Roman" w:hAnsi="Times New Roman"/>
          <w:sz w:val="22"/>
        </w:rPr>
        <w:t>Applicable Law.</w:t>
      </w:r>
    </w:p>
    <w:p w:rsidR="00000000" w:rsidRDefault="006F13F1">
      <w:pPr>
        <w:spacing w:line="5" w:lineRule="exact"/>
        <w:rPr>
          <w:rFonts w:ascii="Times New Roman" w:eastAsia="Times New Roman" w:hAnsi="Times New Roman"/>
          <w:sz w:val="24"/>
        </w:rPr>
      </w:pPr>
    </w:p>
    <w:p w:rsidR="00000000" w:rsidRDefault="006F13F1" w:rsidP="006F13F1">
      <w:pPr>
        <w:numPr>
          <w:ilvl w:val="0"/>
          <w:numId w:val="398"/>
        </w:numPr>
        <w:tabs>
          <w:tab w:val="left" w:pos="1440"/>
        </w:tabs>
        <w:spacing w:line="238" w:lineRule="auto"/>
        <w:ind w:left="1440" w:hanging="720"/>
        <w:rPr>
          <w:rFonts w:ascii="Times New Roman" w:eastAsia="Times New Roman" w:hAnsi="Times New Roman"/>
          <w:sz w:val="24"/>
        </w:rPr>
      </w:pPr>
      <w:r>
        <w:rPr>
          <w:b/>
          <w:i/>
          <w:sz w:val="22"/>
        </w:rPr>
        <w:t>Books of Accounts</w:t>
      </w:r>
    </w:p>
    <w:p w:rsidR="00000000" w:rsidRDefault="006F13F1">
      <w:pPr>
        <w:spacing w:line="253" w:lineRule="exact"/>
        <w:rPr>
          <w:rFonts w:ascii="Times New Roman" w:eastAsia="Times New Roman" w:hAnsi="Times New Roman"/>
          <w:sz w:val="24"/>
        </w:rPr>
      </w:pPr>
    </w:p>
    <w:p w:rsidR="00000000" w:rsidRDefault="006F13F1">
      <w:pPr>
        <w:spacing w:line="235" w:lineRule="auto"/>
        <w:ind w:left="1440" w:right="100"/>
        <w:rPr>
          <w:rFonts w:ascii="Times New Roman" w:eastAsia="Times New Roman" w:hAnsi="Times New Roman"/>
          <w:sz w:val="22"/>
        </w:rPr>
      </w:pPr>
      <w:r>
        <w:rPr>
          <w:rFonts w:ascii="Times New Roman" w:eastAsia="Times New Roman" w:hAnsi="Times New Roman"/>
          <w:sz w:val="22"/>
        </w:rPr>
        <w:t>The Security Provider shall keep proper books of record and accounts adequate to reflect truly, accurately and fairly the financial condition and results of operations of the</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19" style="position:absolute;z-index:-251693568" from="0,24.5pt" to="2in,24.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389" w:lineRule="exact"/>
        <w:rPr>
          <w:rFonts w:ascii="Times New Roman" w:eastAsia="Times New Roman" w:hAnsi="Times New Roman"/>
        </w:rPr>
      </w:pPr>
    </w:p>
    <w:p w:rsidR="00000000" w:rsidRDefault="006F13F1" w:rsidP="006F13F1">
      <w:pPr>
        <w:numPr>
          <w:ilvl w:val="0"/>
          <w:numId w:val="399"/>
        </w:numPr>
        <w:tabs>
          <w:tab w:val="left" w:pos="223"/>
        </w:tabs>
        <w:spacing w:line="237" w:lineRule="auto"/>
        <w:ind w:right="320"/>
        <w:rPr>
          <w:rFonts w:ascii="Bookman Old Style" w:eastAsia="Bookman Old Style" w:hAnsi="Bookman Old Style"/>
          <w:sz w:val="13"/>
        </w:rPr>
      </w:pPr>
      <w:r>
        <w:rPr>
          <w:rFonts w:ascii="Bookman Old Style" w:eastAsia="Bookman Old Style" w:hAnsi="Bookman Old Style"/>
        </w:rPr>
        <w:t xml:space="preserve">Note: Please let us know if, in addition </w:t>
      </w:r>
      <w:r>
        <w:rPr>
          <w:rFonts w:ascii="Bookman Old Style" w:eastAsia="Bookman Old Style" w:hAnsi="Bookman Old Style"/>
        </w:rPr>
        <w:t>to the covenants provided herein, you would like to build in any specific covenants for the Security Provider.</w:t>
      </w:r>
    </w:p>
    <w:p w:rsidR="00000000" w:rsidRDefault="006F13F1">
      <w:pPr>
        <w:spacing w:line="6" w:lineRule="exact"/>
        <w:rPr>
          <w:rFonts w:ascii="Bookman Old Style" w:eastAsia="Bookman Old Style" w:hAnsi="Bookman Old Style"/>
          <w:sz w:val="13"/>
        </w:rPr>
      </w:pPr>
    </w:p>
    <w:p w:rsidR="00000000" w:rsidRDefault="006F13F1" w:rsidP="006F13F1">
      <w:pPr>
        <w:numPr>
          <w:ilvl w:val="0"/>
          <w:numId w:val="399"/>
        </w:numPr>
        <w:tabs>
          <w:tab w:val="left" w:pos="223"/>
        </w:tabs>
        <w:spacing w:line="237" w:lineRule="auto"/>
        <w:ind w:right="840"/>
        <w:rPr>
          <w:rFonts w:ascii="Bookman Old Style" w:eastAsia="Bookman Old Style" w:hAnsi="Bookman Old Style"/>
          <w:sz w:val="13"/>
        </w:rPr>
      </w:pPr>
      <w:r>
        <w:rPr>
          <w:rFonts w:ascii="Bookman Old Style" w:eastAsia="Bookman Old Style" w:hAnsi="Bookman Old Style"/>
        </w:rPr>
        <w:t>Note: The covenants should be modified in accordance to the capacity of the Security Provider.</w:t>
      </w:r>
    </w:p>
    <w:p w:rsidR="00000000" w:rsidRDefault="006F13F1">
      <w:pPr>
        <w:spacing w:line="1" w:lineRule="exact"/>
        <w:rPr>
          <w:rFonts w:ascii="Bookman Old Style" w:eastAsia="Bookman Old Style" w:hAnsi="Bookman Old Style"/>
          <w:sz w:val="13"/>
        </w:rPr>
      </w:pPr>
    </w:p>
    <w:p w:rsidR="00000000" w:rsidRDefault="006F13F1" w:rsidP="006F13F1">
      <w:pPr>
        <w:numPr>
          <w:ilvl w:val="0"/>
          <w:numId w:val="399"/>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if borrower is not the Secur</w:t>
      </w:r>
      <w:r>
        <w:rPr>
          <w:rFonts w:ascii="Bookman Old Style" w:eastAsia="Bookman Old Style" w:hAnsi="Bookman Old Style"/>
        </w:rPr>
        <w:t>ity Provider.</w:t>
      </w:r>
    </w:p>
    <w:p w:rsidR="00000000" w:rsidRDefault="006F13F1">
      <w:pPr>
        <w:spacing w:line="2" w:lineRule="exact"/>
        <w:rPr>
          <w:rFonts w:ascii="Bookman Old Style" w:eastAsia="Bookman Old Style" w:hAnsi="Bookman Old Style"/>
          <w:sz w:val="13"/>
        </w:rPr>
      </w:pPr>
    </w:p>
    <w:p w:rsidR="00000000" w:rsidRDefault="006F13F1" w:rsidP="006F13F1">
      <w:pPr>
        <w:numPr>
          <w:ilvl w:val="0"/>
          <w:numId w:val="399"/>
        </w:numPr>
        <w:tabs>
          <w:tab w:val="left" w:pos="223"/>
        </w:tabs>
        <w:spacing w:line="237" w:lineRule="auto"/>
        <w:ind w:right="120"/>
        <w:rPr>
          <w:rFonts w:ascii="Bookman Old Style" w:eastAsia="Bookman Old Style" w:hAnsi="Bookman Old Style"/>
          <w:sz w:val="13"/>
        </w:rPr>
      </w:pPr>
      <w:r>
        <w:rPr>
          <w:rFonts w:ascii="Bookman Old Style" w:eastAsia="Bookman Old Style" w:hAnsi="Bookman Old Style"/>
        </w:rPr>
        <w:t>Note: The covenants provided in Clauses 12.1, 12.2 and 12.3 to be deleted if the Borrower is the Security Provider.</w:t>
      </w:r>
    </w:p>
    <w:p w:rsidR="00000000" w:rsidRDefault="006F13F1">
      <w:pPr>
        <w:tabs>
          <w:tab w:val="left" w:pos="223"/>
        </w:tabs>
        <w:spacing w:line="237" w:lineRule="auto"/>
        <w:ind w:right="120"/>
        <w:rPr>
          <w:rFonts w:ascii="Bookman Old Style" w:eastAsia="Bookman Old Style" w:hAnsi="Bookman Old Style"/>
          <w:sz w:val="13"/>
        </w:rPr>
        <w:sectPr w:rsidR="00000000">
          <w:pgSz w:w="12240" w:h="15840"/>
          <w:pgMar w:top="1440" w:right="1440" w:bottom="879"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24" w:name="page225"/>
      <w:bookmarkEnd w:id="224"/>
    </w:p>
    <w:p w:rsidR="00000000" w:rsidRDefault="006F13F1">
      <w:pPr>
        <w:spacing w:line="234" w:lineRule="auto"/>
        <w:ind w:left="1440" w:right="100"/>
        <w:rPr>
          <w:rFonts w:ascii="Times New Roman" w:eastAsia="Times New Roman" w:hAnsi="Times New Roman"/>
          <w:sz w:val="22"/>
        </w:rPr>
      </w:pPr>
      <w:r>
        <w:rPr>
          <w:rFonts w:ascii="Times New Roman" w:eastAsia="Times New Roman" w:hAnsi="Times New Roman"/>
          <w:sz w:val="22"/>
        </w:rPr>
        <w:t>Security Provider in which full, true and correct entries shall be made in conformity with the Applicable Law and generally</w:t>
      </w:r>
      <w:r>
        <w:rPr>
          <w:rFonts w:ascii="Times New Roman" w:eastAsia="Times New Roman" w:hAnsi="Times New Roman"/>
          <w:sz w:val="22"/>
        </w:rPr>
        <w:t xml:space="preserve"> accepted accounting principles in India.</w:t>
      </w:r>
    </w:p>
    <w:p w:rsidR="00000000" w:rsidRDefault="006F13F1">
      <w:pPr>
        <w:spacing w:line="1" w:lineRule="exact"/>
        <w:rPr>
          <w:rFonts w:ascii="Times New Roman" w:eastAsia="Times New Roman" w:hAnsi="Times New Roman"/>
        </w:rPr>
      </w:pPr>
    </w:p>
    <w:p w:rsidR="00000000" w:rsidRDefault="006F13F1" w:rsidP="006F13F1">
      <w:pPr>
        <w:numPr>
          <w:ilvl w:val="0"/>
          <w:numId w:val="400"/>
        </w:numPr>
        <w:tabs>
          <w:tab w:val="left" w:pos="1440"/>
        </w:tabs>
        <w:spacing w:line="0" w:lineRule="atLeast"/>
        <w:ind w:left="1440" w:hanging="720"/>
        <w:rPr>
          <w:rFonts w:ascii="Times New Roman" w:eastAsia="Times New Roman" w:hAnsi="Times New Roman"/>
          <w:sz w:val="24"/>
        </w:rPr>
      </w:pPr>
      <w:r>
        <w:rPr>
          <w:b/>
          <w:i/>
          <w:sz w:val="22"/>
        </w:rPr>
        <w:t>Delivery of Books</w:t>
      </w:r>
    </w:p>
    <w:p w:rsidR="00000000" w:rsidRDefault="006F13F1">
      <w:pPr>
        <w:spacing w:line="252" w:lineRule="exact"/>
        <w:rPr>
          <w:rFonts w:ascii="Times New Roman" w:eastAsia="Times New Roman" w:hAnsi="Times New Roman"/>
          <w:sz w:val="24"/>
        </w:rPr>
      </w:pPr>
    </w:p>
    <w:p w:rsidR="00000000" w:rsidRDefault="006F13F1">
      <w:pPr>
        <w:spacing w:line="237" w:lineRule="auto"/>
        <w:ind w:left="1440" w:right="120"/>
        <w:rPr>
          <w:rFonts w:ascii="Times New Roman" w:eastAsia="Times New Roman" w:hAnsi="Times New Roman"/>
          <w:sz w:val="22"/>
        </w:rPr>
      </w:pPr>
      <w:r>
        <w:rPr>
          <w:rFonts w:ascii="Times New Roman" w:eastAsia="Times New Roman" w:hAnsi="Times New Roman"/>
          <w:sz w:val="22"/>
        </w:rPr>
        <w:t>In respect of book debts provided by way of security to the Bank hereunder, the Security Provider shall transfer and deliver to the Bank contracts, securities, bazaar chits, bills, notes, hundie</w:t>
      </w:r>
      <w:r>
        <w:rPr>
          <w:rFonts w:ascii="Times New Roman" w:eastAsia="Times New Roman" w:hAnsi="Times New Roman"/>
          <w:sz w:val="22"/>
        </w:rPr>
        <w:t>s and all other documents and sign all papers and documents required in connection thereto.</w:t>
      </w:r>
    </w:p>
    <w:p w:rsidR="00000000" w:rsidRDefault="006F13F1" w:rsidP="006F13F1">
      <w:pPr>
        <w:numPr>
          <w:ilvl w:val="0"/>
          <w:numId w:val="400"/>
        </w:numPr>
        <w:tabs>
          <w:tab w:val="left" w:pos="1440"/>
        </w:tabs>
        <w:spacing w:line="238" w:lineRule="auto"/>
        <w:ind w:left="1440" w:hanging="720"/>
        <w:rPr>
          <w:rFonts w:ascii="Times New Roman" w:eastAsia="Times New Roman" w:hAnsi="Times New Roman"/>
          <w:sz w:val="24"/>
        </w:rPr>
      </w:pPr>
      <w:r>
        <w:rPr>
          <w:b/>
          <w:i/>
          <w:sz w:val="22"/>
        </w:rPr>
        <w:t>Constitutional Documents</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160"/>
        <w:rPr>
          <w:rFonts w:ascii="Times New Roman" w:eastAsia="Times New Roman" w:hAnsi="Times New Roman"/>
          <w:sz w:val="22"/>
        </w:rPr>
      </w:pPr>
      <w:r>
        <w:rPr>
          <w:rFonts w:ascii="Times New Roman" w:eastAsia="Times New Roman" w:hAnsi="Times New Roman"/>
          <w:sz w:val="22"/>
        </w:rPr>
        <w:t>The Security Provider shall carry out such alterations to its constitutional documents as may be required by the Bank to give effect to th</w:t>
      </w:r>
      <w:r>
        <w:rPr>
          <w:rFonts w:ascii="Times New Roman" w:eastAsia="Times New Roman" w:hAnsi="Times New Roman"/>
          <w:sz w:val="22"/>
        </w:rPr>
        <w:t>e provisions of this Indenture. The Security Provider shall not make any amendments to its constitutional documents which may adversely affect any rights of the Bank under this Indenture or under any other financing documents.</w:t>
      </w:r>
    </w:p>
    <w:p w:rsidR="00000000" w:rsidRDefault="006F13F1" w:rsidP="006F13F1">
      <w:pPr>
        <w:numPr>
          <w:ilvl w:val="0"/>
          <w:numId w:val="400"/>
        </w:numPr>
        <w:tabs>
          <w:tab w:val="left" w:pos="1440"/>
        </w:tabs>
        <w:spacing w:line="238" w:lineRule="auto"/>
        <w:ind w:left="1440" w:hanging="720"/>
        <w:rPr>
          <w:rFonts w:ascii="Times New Roman" w:eastAsia="Times New Roman" w:hAnsi="Times New Roman"/>
          <w:sz w:val="24"/>
        </w:rPr>
      </w:pPr>
      <w:r>
        <w:rPr>
          <w:b/>
          <w:i/>
          <w:sz w:val="22"/>
        </w:rPr>
        <w:t>Security Creation and Perfect</w:t>
      </w:r>
      <w:r>
        <w:rPr>
          <w:b/>
          <w:i/>
          <w:sz w:val="22"/>
        </w:rPr>
        <w:t>ion</w:t>
      </w:r>
    </w:p>
    <w:p w:rsidR="00000000" w:rsidRDefault="006F13F1">
      <w:pPr>
        <w:spacing w:line="252" w:lineRule="exact"/>
        <w:rPr>
          <w:rFonts w:ascii="Times New Roman" w:eastAsia="Times New Roman" w:hAnsi="Times New Roman"/>
          <w:sz w:val="24"/>
        </w:rPr>
      </w:pPr>
    </w:p>
    <w:p w:rsidR="00000000" w:rsidRDefault="006F13F1">
      <w:pPr>
        <w:spacing w:line="236" w:lineRule="auto"/>
        <w:ind w:left="1440" w:right="40"/>
        <w:jc w:val="both"/>
        <w:rPr>
          <w:rFonts w:ascii="Times New Roman" w:eastAsia="Times New Roman" w:hAnsi="Times New Roman"/>
          <w:sz w:val="22"/>
        </w:rPr>
      </w:pPr>
      <w:r>
        <w:rPr>
          <w:rFonts w:ascii="Times New Roman" w:eastAsia="Times New Roman" w:hAnsi="Times New Roman"/>
          <w:sz w:val="22"/>
        </w:rPr>
        <w:t>The Security Provider shall file with the concerned Registrar of Companies, Form CHG-1 within 10 (ten) days from the date hereof and perfect the Security Interest being created on the Immovable Properties in favour of the Bank.</w:t>
      </w:r>
    </w:p>
    <w:p w:rsidR="00000000" w:rsidRDefault="006F13F1">
      <w:pPr>
        <w:spacing w:line="2" w:lineRule="exact"/>
        <w:rPr>
          <w:rFonts w:ascii="Times New Roman" w:eastAsia="Times New Roman" w:hAnsi="Times New Roman"/>
          <w:sz w:val="24"/>
        </w:rPr>
      </w:pPr>
    </w:p>
    <w:p w:rsidR="00000000" w:rsidRDefault="006F13F1" w:rsidP="006F13F1">
      <w:pPr>
        <w:numPr>
          <w:ilvl w:val="0"/>
          <w:numId w:val="400"/>
        </w:numPr>
        <w:tabs>
          <w:tab w:val="left" w:pos="1440"/>
        </w:tabs>
        <w:spacing w:line="0" w:lineRule="atLeast"/>
        <w:ind w:left="1440" w:hanging="720"/>
        <w:rPr>
          <w:rFonts w:ascii="Times New Roman" w:eastAsia="Times New Roman" w:hAnsi="Times New Roman"/>
          <w:sz w:val="24"/>
        </w:rPr>
      </w:pPr>
      <w:r>
        <w:rPr>
          <w:b/>
          <w:i/>
          <w:sz w:val="22"/>
        </w:rPr>
        <w:t>Stamp Duty</w:t>
      </w:r>
    </w:p>
    <w:p w:rsidR="00000000" w:rsidRDefault="006F13F1">
      <w:pPr>
        <w:spacing w:line="252" w:lineRule="exact"/>
        <w:rPr>
          <w:rFonts w:ascii="Times New Roman" w:eastAsia="Times New Roman" w:hAnsi="Times New Roman"/>
          <w:sz w:val="24"/>
        </w:rPr>
      </w:pPr>
    </w:p>
    <w:p w:rsidR="00000000" w:rsidRDefault="006F13F1">
      <w:pPr>
        <w:spacing w:line="235" w:lineRule="auto"/>
        <w:ind w:left="1440" w:right="40"/>
        <w:rPr>
          <w:rFonts w:ascii="Times New Roman" w:eastAsia="Times New Roman" w:hAnsi="Times New Roman"/>
          <w:sz w:val="22"/>
        </w:rPr>
      </w:pPr>
      <w:r>
        <w:rPr>
          <w:rFonts w:ascii="Times New Roman" w:eastAsia="Times New Roman" w:hAnsi="Times New Roman"/>
          <w:sz w:val="22"/>
        </w:rPr>
        <w:t>The Securi</w:t>
      </w:r>
      <w:r>
        <w:rPr>
          <w:rFonts w:ascii="Times New Roman" w:eastAsia="Times New Roman" w:hAnsi="Times New Roman"/>
          <w:sz w:val="22"/>
        </w:rPr>
        <w:t>ty Provider shall bear and discharge all stamp duty, registration fees and any other fees whatsoever, payable at any time in connection with the creation of the Security Interest on the Immovable Properties under this Indenture.</w:t>
      </w:r>
    </w:p>
    <w:p w:rsidR="00000000" w:rsidRDefault="006F13F1">
      <w:pPr>
        <w:spacing w:line="3" w:lineRule="exact"/>
        <w:rPr>
          <w:rFonts w:ascii="Times New Roman" w:eastAsia="Times New Roman" w:hAnsi="Times New Roman"/>
          <w:sz w:val="24"/>
        </w:rPr>
      </w:pPr>
    </w:p>
    <w:p w:rsidR="00000000" w:rsidRDefault="006F13F1" w:rsidP="006F13F1">
      <w:pPr>
        <w:numPr>
          <w:ilvl w:val="0"/>
          <w:numId w:val="400"/>
        </w:numPr>
        <w:tabs>
          <w:tab w:val="left" w:pos="1440"/>
        </w:tabs>
        <w:spacing w:line="0" w:lineRule="atLeast"/>
        <w:ind w:left="1440" w:hanging="720"/>
        <w:rPr>
          <w:rFonts w:ascii="Times New Roman" w:eastAsia="Times New Roman" w:hAnsi="Times New Roman"/>
          <w:sz w:val="24"/>
        </w:rPr>
      </w:pPr>
      <w:r>
        <w:rPr>
          <w:b/>
          <w:i/>
          <w:sz w:val="22"/>
        </w:rPr>
        <w:t>Third party purchaser</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100"/>
        <w:rPr>
          <w:rFonts w:ascii="Times New Roman" w:eastAsia="Times New Roman" w:hAnsi="Times New Roman"/>
          <w:sz w:val="22"/>
        </w:rPr>
      </w:pPr>
      <w:r>
        <w:rPr>
          <w:rFonts w:ascii="Times New Roman" w:eastAsia="Times New Roman" w:hAnsi="Times New Roman"/>
          <w:sz w:val="22"/>
        </w:rPr>
        <w:t xml:space="preserve">No </w:t>
      </w:r>
      <w:r>
        <w:rPr>
          <w:rFonts w:ascii="Times New Roman" w:eastAsia="Times New Roman" w:hAnsi="Times New Roman"/>
          <w:sz w:val="22"/>
        </w:rPr>
        <w:t>purchaser or any other third party dealing with the Security Provider and/or any receiver in pursuance of the exercise of the powers of the Security Provider and/or the receiver hereunder shall be bound or howsoever required to verify the occurrence of a a</w:t>
      </w:r>
      <w:r>
        <w:rPr>
          <w:rFonts w:ascii="Times New Roman" w:eastAsia="Times New Roman" w:hAnsi="Times New Roman"/>
          <w:sz w:val="22"/>
        </w:rPr>
        <w:t>n Event of Default or whether any of the Secured Obligations remain due to the Security Provider or otherwise as to the propriety or regularity of the exercise of the rights of the Security Provider and/or its duly authorised representatives or be concerne</w:t>
      </w:r>
      <w:r>
        <w:rPr>
          <w:rFonts w:ascii="Times New Roman" w:eastAsia="Times New Roman" w:hAnsi="Times New Roman"/>
          <w:sz w:val="22"/>
        </w:rPr>
        <w:t>d to see or enquire whether the right of the Security Provider and/or the receiver to exercise any of the powers hereby conferred have arisen or not. The receipt by the Security Provider and/or the receiver of any monies paid to it shall be a good and suff</w:t>
      </w:r>
      <w:r>
        <w:rPr>
          <w:rFonts w:ascii="Times New Roman" w:eastAsia="Times New Roman" w:hAnsi="Times New Roman"/>
          <w:sz w:val="22"/>
        </w:rPr>
        <w:t>icient discharge to such purchaser or third party paying the same.</w:t>
      </w:r>
    </w:p>
    <w:p w:rsidR="00000000" w:rsidRDefault="006F13F1">
      <w:pPr>
        <w:spacing w:line="8" w:lineRule="exact"/>
        <w:rPr>
          <w:rFonts w:ascii="Times New Roman" w:eastAsia="Times New Roman" w:hAnsi="Times New Roman"/>
          <w:sz w:val="24"/>
        </w:rPr>
      </w:pPr>
    </w:p>
    <w:p w:rsidR="00000000" w:rsidRDefault="006F13F1" w:rsidP="006F13F1">
      <w:pPr>
        <w:numPr>
          <w:ilvl w:val="0"/>
          <w:numId w:val="400"/>
        </w:numPr>
        <w:tabs>
          <w:tab w:val="left" w:pos="1440"/>
        </w:tabs>
        <w:spacing w:line="0" w:lineRule="atLeast"/>
        <w:ind w:left="1440" w:hanging="720"/>
        <w:rPr>
          <w:rFonts w:ascii="Times New Roman" w:eastAsia="Times New Roman" w:hAnsi="Times New Roman"/>
          <w:sz w:val="24"/>
        </w:rPr>
      </w:pPr>
      <w:r>
        <w:rPr>
          <w:b/>
          <w:i/>
          <w:sz w:val="22"/>
        </w:rPr>
        <w:t>Identification</w:t>
      </w:r>
    </w:p>
    <w:p w:rsidR="00000000" w:rsidRDefault="006F13F1">
      <w:pPr>
        <w:spacing w:line="252" w:lineRule="exact"/>
        <w:rPr>
          <w:rFonts w:ascii="Times New Roman" w:eastAsia="Times New Roman" w:hAnsi="Times New Roman"/>
          <w:sz w:val="24"/>
        </w:rPr>
      </w:pPr>
    </w:p>
    <w:p w:rsidR="00000000" w:rsidRDefault="006F13F1">
      <w:pPr>
        <w:spacing w:line="234" w:lineRule="auto"/>
        <w:ind w:left="1440" w:right="20"/>
        <w:rPr>
          <w:rFonts w:ascii="Times New Roman" w:eastAsia="Times New Roman" w:hAnsi="Times New Roman"/>
          <w:sz w:val="22"/>
        </w:rPr>
      </w:pPr>
      <w:r>
        <w:rPr>
          <w:rFonts w:ascii="Times New Roman" w:eastAsia="Times New Roman" w:hAnsi="Times New Roman"/>
          <w:sz w:val="22"/>
        </w:rPr>
        <w:t xml:space="preserve">The Security Provider shall display a plate stating </w:t>
      </w:r>
      <w:r>
        <w:rPr>
          <w:rFonts w:ascii="Times New Roman" w:eastAsia="Times New Roman" w:hAnsi="Times New Roman"/>
          <w:sz w:val="22"/>
        </w:rPr>
        <w:t>“MORTGAGED TO AXIS BANK LIMITED</w:t>
      </w:r>
      <w:r>
        <w:rPr>
          <w:rFonts w:ascii="Times New Roman" w:eastAsia="Times New Roman" w:hAnsi="Times New Roman"/>
          <w:sz w:val="22"/>
        </w:rPr>
        <w:t>” at prominent places where the Immovable Properties which are secured to the</w:t>
      </w:r>
    </w:p>
    <w:p w:rsidR="00000000" w:rsidRDefault="006F13F1">
      <w:pPr>
        <w:spacing w:line="13" w:lineRule="exact"/>
        <w:rPr>
          <w:rFonts w:ascii="Times New Roman" w:eastAsia="Times New Roman" w:hAnsi="Times New Roman"/>
          <w:sz w:val="24"/>
        </w:rPr>
      </w:pPr>
    </w:p>
    <w:p w:rsidR="00000000" w:rsidRDefault="006F13F1">
      <w:pPr>
        <w:spacing w:line="234" w:lineRule="auto"/>
        <w:ind w:left="1440" w:right="320"/>
        <w:rPr>
          <w:rFonts w:ascii="Times New Roman" w:eastAsia="Times New Roman" w:hAnsi="Times New Roman"/>
          <w:sz w:val="22"/>
        </w:rPr>
      </w:pPr>
      <w:r>
        <w:rPr>
          <w:rFonts w:ascii="Times New Roman" w:eastAsia="Times New Roman" w:hAnsi="Times New Roman"/>
          <w:sz w:val="22"/>
        </w:rPr>
        <w:t>Bank are l</w:t>
      </w:r>
      <w:r>
        <w:rPr>
          <w:rFonts w:ascii="Times New Roman" w:eastAsia="Times New Roman" w:hAnsi="Times New Roman"/>
          <w:sz w:val="22"/>
        </w:rPr>
        <w:t>ocated. The Security Provider shall at all times maintain such plates in good order, clearly and prominently visible and free of obstructions.</w:t>
      </w:r>
    </w:p>
    <w:p w:rsidR="00000000" w:rsidRDefault="006F13F1">
      <w:pPr>
        <w:spacing w:line="1" w:lineRule="exact"/>
        <w:rPr>
          <w:rFonts w:ascii="Times New Roman" w:eastAsia="Times New Roman" w:hAnsi="Times New Roman"/>
          <w:sz w:val="24"/>
        </w:rPr>
      </w:pPr>
    </w:p>
    <w:p w:rsidR="00000000" w:rsidRDefault="006F13F1" w:rsidP="006F13F1">
      <w:pPr>
        <w:numPr>
          <w:ilvl w:val="0"/>
          <w:numId w:val="400"/>
        </w:numPr>
        <w:tabs>
          <w:tab w:val="left" w:pos="1440"/>
        </w:tabs>
        <w:spacing w:line="0" w:lineRule="atLeast"/>
        <w:ind w:left="1440" w:hanging="720"/>
        <w:rPr>
          <w:rFonts w:ascii="Times New Roman" w:eastAsia="Times New Roman" w:hAnsi="Times New Roman"/>
          <w:sz w:val="24"/>
        </w:rPr>
      </w:pPr>
      <w:r>
        <w:rPr>
          <w:b/>
          <w:i/>
          <w:sz w:val="22"/>
        </w:rPr>
        <w:t>No conflict</w:t>
      </w:r>
    </w:p>
    <w:p w:rsidR="00000000" w:rsidRDefault="006F13F1">
      <w:pPr>
        <w:spacing w:line="249" w:lineRule="exact"/>
        <w:rPr>
          <w:rFonts w:ascii="Times New Roman" w:eastAsia="Times New Roman" w:hAnsi="Times New Roman"/>
          <w:sz w:val="24"/>
        </w:rPr>
      </w:pPr>
    </w:p>
    <w:p w:rsidR="00000000" w:rsidRDefault="006F13F1">
      <w:pPr>
        <w:spacing w:line="237" w:lineRule="auto"/>
        <w:ind w:left="1440" w:right="220"/>
        <w:rPr>
          <w:rFonts w:ascii="Times New Roman" w:eastAsia="Times New Roman" w:hAnsi="Times New Roman"/>
          <w:sz w:val="22"/>
        </w:rPr>
      </w:pPr>
      <w:r>
        <w:rPr>
          <w:rFonts w:ascii="Times New Roman" w:eastAsia="Times New Roman" w:hAnsi="Times New Roman"/>
          <w:sz w:val="22"/>
        </w:rPr>
        <w:t>Neither the execution and delivery by the Security Provider of this Indenture, nor the Security Pro</w:t>
      </w:r>
      <w:r>
        <w:rPr>
          <w:rFonts w:ascii="Times New Roman" w:eastAsia="Times New Roman" w:hAnsi="Times New Roman"/>
          <w:sz w:val="22"/>
        </w:rPr>
        <w:t>vider</w:t>
      </w:r>
      <w:r>
        <w:rPr>
          <w:rFonts w:ascii="Times New Roman" w:eastAsia="Times New Roman" w:hAnsi="Times New Roman"/>
          <w:sz w:val="22"/>
        </w:rPr>
        <w:t xml:space="preserve">’s </w:t>
      </w:r>
      <w:r>
        <w:rPr>
          <w:rFonts w:ascii="Times New Roman" w:eastAsia="Times New Roman" w:hAnsi="Times New Roman"/>
          <w:sz w:val="22"/>
        </w:rPr>
        <w:t>compliance with or performance of the terms and provisions hereof</w:t>
      </w:r>
      <w:r>
        <w:rPr>
          <w:rFonts w:ascii="Times New Roman" w:eastAsia="Times New Roman" w:hAnsi="Times New Roman"/>
          <w:sz w:val="22"/>
        </w:rPr>
        <w:t xml:space="preserve"> will contravene any provision of applicable law or its constitutional documents or any agreement or other document by which the Security Provider (or any of its properties) may be bo</w:t>
      </w:r>
      <w:r>
        <w:rPr>
          <w:rFonts w:ascii="Times New Roman" w:eastAsia="Times New Roman" w:hAnsi="Times New Roman"/>
          <w:sz w:val="22"/>
        </w:rPr>
        <w:t>und.</w:t>
      </w:r>
    </w:p>
    <w:p w:rsidR="00000000" w:rsidRDefault="006F13F1">
      <w:pPr>
        <w:spacing w:line="237" w:lineRule="auto"/>
        <w:ind w:left="1440" w:right="220"/>
        <w:rPr>
          <w:rFonts w:ascii="Times New Roman" w:eastAsia="Times New Roman" w:hAnsi="Times New Roman"/>
          <w:sz w:val="22"/>
        </w:rPr>
        <w:sectPr w:rsidR="00000000">
          <w:pgSz w:w="12240" w:h="15840"/>
          <w:pgMar w:top="1440" w:right="1440" w:bottom="1077" w:left="1440" w:header="0" w:footer="0" w:gutter="0"/>
          <w:cols w:space="0" w:equalWidth="0">
            <w:col w:w="9360"/>
          </w:cols>
          <w:docGrid w:linePitch="360"/>
        </w:sectPr>
      </w:pPr>
    </w:p>
    <w:p w:rsidR="00000000" w:rsidRDefault="006F13F1" w:rsidP="006F13F1">
      <w:pPr>
        <w:numPr>
          <w:ilvl w:val="0"/>
          <w:numId w:val="401"/>
        </w:numPr>
        <w:tabs>
          <w:tab w:val="left" w:pos="1440"/>
        </w:tabs>
        <w:spacing w:line="0" w:lineRule="atLeast"/>
        <w:ind w:left="1440" w:hanging="720"/>
        <w:rPr>
          <w:rFonts w:ascii="Times New Roman" w:eastAsia="Times New Roman" w:hAnsi="Times New Roman"/>
          <w:sz w:val="24"/>
        </w:rPr>
      </w:pPr>
      <w:bookmarkStart w:id="225" w:name="page226"/>
      <w:bookmarkEnd w:id="225"/>
      <w:r>
        <w:rPr>
          <w:b/>
          <w:i/>
          <w:sz w:val="22"/>
        </w:rPr>
        <w:t>Title</w:t>
      </w:r>
    </w:p>
    <w:p w:rsidR="00000000" w:rsidRDefault="006F13F1">
      <w:pPr>
        <w:spacing w:line="252" w:lineRule="exact"/>
        <w:rPr>
          <w:rFonts w:ascii="Times New Roman" w:eastAsia="Times New Roman" w:hAnsi="Times New Roman"/>
          <w:sz w:val="24"/>
        </w:rPr>
      </w:pPr>
    </w:p>
    <w:p w:rsidR="00000000" w:rsidRDefault="006F13F1">
      <w:pPr>
        <w:spacing w:line="237" w:lineRule="auto"/>
        <w:ind w:left="1440" w:right="120"/>
        <w:rPr>
          <w:rFonts w:ascii="Times New Roman" w:eastAsia="Times New Roman" w:hAnsi="Times New Roman"/>
          <w:sz w:val="22"/>
        </w:rPr>
      </w:pPr>
      <w:r>
        <w:rPr>
          <w:rFonts w:ascii="Times New Roman" w:eastAsia="Times New Roman" w:hAnsi="Times New Roman"/>
          <w:sz w:val="22"/>
        </w:rPr>
        <w:t>The Immovable Properties hereinbefore expressed to be granted, conveyed, assigned, assured and transferred is the sole and absolute property of the Security Provider and are not subject to any lien, lis pendens, attachment or other process iss</w:t>
      </w:r>
      <w:r>
        <w:rPr>
          <w:rFonts w:ascii="Times New Roman" w:eastAsia="Times New Roman" w:hAnsi="Times New Roman"/>
          <w:sz w:val="22"/>
        </w:rPr>
        <w:t>ued by any court or government authority.</w:t>
      </w:r>
    </w:p>
    <w:p w:rsidR="00000000" w:rsidRDefault="006F13F1">
      <w:pPr>
        <w:spacing w:line="1" w:lineRule="exact"/>
        <w:rPr>
          <w:rFonts w:ascii="Times New Roman" w:eastAsia="Times New Roman" w:hAnsi="Times New Roman"/>
          <w:sz w:val="24"/>
        </w:rPr>
      </w:pPr>
    </w:p>
    <w:p w:rsidR="00000000" w:rsidRDefault="006F13F1" w:rsidP="006F13F1">
      <w:pPr>
        <w:numPr>
          <w:ilvl w:val="0"/>
          <w:numId w:val="401"/>
        </w:numPr>
        <w:tabs>
          <w:tab w:val="left" w:pos="1440"/>
        </w:tabs>
        <w:spacing w:line="0" w:lineRule="atLeast"/>
        <w:ind w:left="1440" w:hanging="720"/>
        <w:rPr>
          <w:rFonts w:ascii="Times New Roman" w:eastAsia="Times New Roman" w:hAnsi="Times New Roman"/>
          <w:sz w:val="24"/>
        </w:rPr>
      </w:pPr>
      <w:r>
        <w:rPr>
          <w:b/>
          <w:i/>
          <w:sz w:val="22"/>
        </w:rPr>
        <w:t>Insurance of Immovable Properties</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20"/>
        <w:rPr>
          <w:rFonts w:ascii="Times New Roman" w:eastAsia="Times New Roman" w:hAnsi="Times New Roman"/>
          <w:sz w:val="22"/>
        </w:rPr>
      </w:pPr>
      <w:r>
        <w:rPr>
          <w:rFonts w:ascii="Times New Roman" w:eastAsia="Times New Roman" w:hAnsi="Times New Roman"/>
          <w:sz w:val="22"/>
        </w:rPr>
        <w:t xml:space="preserve">The Security Provider shall at all times keep such items of Immovable Properties as are of insurable nature adequately insured at all times, with financially sound and reputable </w:t>
      </w:r>
      <w:r>
        <w:rPr>
          <w:rFonts w:ascii="Times New Roman" w:eastAsia="Times New Roman" w:hAnsi="Times New Roman"/>
          <w:sz w:val="22"/>
        </w:rPr>
        <w:t>insurers against any loss or damage by fire and other risks as may be required by the Bank and shall deliver to the Bank all such policies. It shall also be lawful but not obligatory upon the Bank to insure and keep insured, by debit to the Security Provid</w:t>
      </w:r>
      <w:r>
        <w:rPr>
          <w:rFonts w:ascii="Times New Roman" w:eastAsia="Times New Roman" w:hAnsi="Times New Roman"/>
          <w:sz w:val="22"/>
        </w:rPr>
        <w:t>er</w:t>
      </w:r>
      <w:r>
        <w:rPr>
          <w:rFonts w:ascii="Times New Roman" w:eastAsia="Times New Roman" w:hAnsi="Times New Roman"/>
          <w:sz w:val="22"/>
        </w:rPr>
        <w:t>’s account(s), the Immovable Properties which are of insurable nature. The proceeds of such insurance at the option of the Bank can either be applied towards replacement of the</w:t>
      </w:r>
    </w:p>
    <w:p w:rsidR="00000000" w:rsidRDefault="006F13F1">
      <w:pPr>
        <w:spacing w:line="2" w:lineRule="exact"/>
        <w:rPr>
          <w:rFonts w:ascii="Times New Roman" w:eastAsia="Times New Roman" w:hAnsi="Times New Roman"/>
          <w:sz w:val="24"/>
        </w:rPr>
      </w:pPr>
    </w:p>
    <w:p w:rsidR="00000000" w:rsidRDefault="006F13F1">
      <w:pPr>
        <w:spacing w:line="0" w:lineRule="atLeast"/>
        <w:ind w:left="1440"/>
        <w:rPr>
          <w:rFonts w:ascii="Times New Roman" w:eastAsia="Times New Roman" w:hAnsi="Times New Roman"/>
          <w:sz w:val="22"/>
        </w:rPr>
      </w:pPr>
      <w:r>
        <w:rPr>
          <w:rFonts w:ascii="Times New Roman" w:eastAsia="Times New Roman" w:hAnsi="Times New Roman"/>
          <w:sz w:val="22"/>
        </w:rPr>
        <w:t>Immovable Properties or towards satisfaction of Bank</w:t>
      </w:r>
      <w:r>
        <w:rPr>
          <w:rFonts w:ascii="Times New Roman" w:eastAsia="Times New Roman" w:hAnsi="Times New Roman"/>
          <w:sz w:val="22"/>
        </w:rPr>
        <w:t>’s dues hereunder.</w:t>
      </w:r>
    </w:p>
    <w:p w:rsidR="00000000" w:rsidRDefault="006F13F1" w:rsidP="006F13F1">
      <w:pPr>
        <w:numPr>
          <w:ilvl w:val="0"/>
          <w:numId w:val="401"/>
        </w:numPr>
        <w:tabs>
          <w:tab w:val="left" w:pos="1440"/>
        </w:tabs>
        <w:spacing w:line="0" w:lineRule="atLeast"/>
        <w:ind w:left="1440" w:hanging="720"/>
        <w:rPr>
          <w:rFonts w:ascii="Times New Roman" w:eastAsia="Times New Roman" w:hAnsi="Times New Roman"/>
          <w:sz w:val="24"/>
        </w:rPr>
      </w:pPr>
      <w:r>
        <w:rPr>
          <w:b/>
          <w:i/>
          <w:sz w:val="22"/>
        </w:rPr>
        <w:t>Inspe</w:t>
      </w:r>
      <w:r>
        <w:rPr>
          <w:b/>
          <w:i/>
          <w:sz w:val="22"/>
        </w:rPr>
        <w:t>ction Rights</w:t>
      </w:r>
    </w:p>
    <w:p w:rsidR="00000000" w:rsidRDefault="006F13F1">
      <w:pPr>
        <w:spacing w:line="252" w:lineRule="exact"/>
        <w:rPr>
          <w:rFonts w:ascii="Times New Roman" w:eastAsia="Times New Roman" w:hAnsi="Times New Roman"/>
          <w:sz w:val="24"/>
        </w:rPr>
      </w:pPr>
    </w:p>
    <w:p w:rsidR="00000000" w:rsidRDefault="006F13F1">
      <w:pPr>
        <w:spacing w:line="239" w:lineRule="auto"/>
        <w:ind w:left="1440" w:right="20"/>
        <w:rPr>
          <w:rFonts w:ascii="Times New Roman" w:eastAsia="Times New Roman" w:hAnsi="Times New Roman"/>
          <w:sz w:val="22"/>
        </w:rPr>
      </w:pPr>
      <w:r>
        <w:rPr>
          <w:rFonts w:ascii="Times New Roman" w:eastAsia="Times New Roman" w:hAnsi="Times New Roman"/>
          <w:sz w:val="22"/>
        </w:rPr>
        <w:t>Bank</w:t>
      </w:r>
      <w:r>
        <w:rPr>
          <w:rFonts w:ascii="Times New Roman" w:eastAsia="Times New Roman" w:hAnsi="Times New Roman"/>
          <w:sz w:val="22"/>
        </w:rPr>
        <w:t>’s authorized person(s), nominee(s) shall be entitled, at all times without notice to the Security Provider and at the risk and expenses of the Security Provider and, if so required, as attorney for and in the name of the Security Provide</w:t>
      </w:r>
      <w:r>
        <w:rPr>
          <w:rFonts w:ascii="Times New Roman" w:eastAsia="Times New Roman" w:hAnsi="Times New Roman"/>
          <w:sz w:val="22"/>
        </w:rPr>
        <w:t>r, to enter any place where the Immovable Properties and / or all records and documents in relation thereto may be kept and inspect, value, insure, superintendent disposal and / or take particulars of all or any part of the Immovable Properties and check a</w:t>
      </w:r>
      <w:r>
        <w:rPr>
          <w:rFonts w:ascii="Times New Roman" w:eastAsia="Times New Roman" w:hAnsi="Times New Roman"/>
          <w:sz w:val="22"/>
        </w:rPr>
        <w:t>ny statements, accounts, reports, information, books of accounts, and for the purpose of such entry, do all acts and things deemed necessary by Bank including breaking open of any place where the Immovable Properties and / or records and documents in relat</w:t>
      </w:r>
      <w:r>
        <w:rPr>
          <w:rFonts w:ascii="Times New Roman" w:eastAsia="Times New Roman" w:hAnsi="Times New Roman"/>
          <w:sz w:val="22"/>
        </w:rPr>
        <w:t>ion thereto may be lying or stored or kept. The Security Provider undertakes that unimpaired access to the aforesaid place will be made available to Bank and their respective agents and nominees at all times as may be required by Bank.</w:t>
      </w:r>
    </w:p>
    <w:p w:rsidR="00000000" w:rsidRDefault="006F13F1">
      <w:pPr>
        <w:spacing w:line="1" w:lineRule="exact"/>
        <w:rPr>
          <w:rFonts w:ascii="Times New Roman" w:eastAsia="Times New Roman" w:hAnsi="Times New Roman"/>
          <w:sz w:val="24"/>
        </w:rPr>
      </w:pPr>
    </w:p>
    <w:p w:rsidR="00000000" w:rsidRDefault="006F13F1" w:rsidP="006F13F1">
      <w:pPr>
        <w:numPr>
          <w:ilvl w:val="0"/>
          <w:numId w:val="401"/>
        </w:numPr>
        <w:tabs>
          <w:tab w:val="left" w:pos="1440"/>
        </w:tabs>
        <w:spacing w:line="0" w:lineRule="atLeast"/>
        <w:ind w:left="1440" w:hanging="720"/>
        <w:rPr>
          <w:rFonts w:ascii="Times New Roman" w:eastAsia="Times New Roman" w:hAnsi="Times New Roman"/>
          <w:sz w:val="24"/>
        </w:rPr>
      </w:pPr>
      <w:r>
        <w:rPr>
          <w:b/>
          <w:i/>
          <w:sz w:val="22"/>
        </w:rPr>
        <w:t>Maintenance of Immo</w:t>
      </w:r>
      <w:r>
        <w:rPr>
          <w:b/>
          <w:i/>
          <w:sz w:val="22"/>
        </w:rPr>
        <w:t>vable Properties</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140"/>
        <w:rPr>
          <w:rFonts w:ascii="Times New Roman" w:eastAsia="Times New Roman" w:hAnsi="Times New Roman"/>
          <w:sz w:val="22"/>
        </w:rPr>
      </w:pPr>
      <w:r>
        <w:rPr>
          <w:rFonts w:ascii="Times New Roman" w:eastAsia="Times New Roman" w:hAnsi="Times New Roman"/>
          <w:sz w:val="22"/>
        </w:rPr>
        <w:t>The Security Provider shall at all times and at its own cost and expense, maintain and keep in proper order, repair and in good condition the Immovable Properties. In case the Security Provider fails to keep in proper order, repair and in</w:t>
      </w:r>
      <w:r>
        <w:rPr>
          <w:rFonts w:ascii="Times New Roman" w:eastAsia="Times New Roman" w:hAnsi="Times New Roman"/>
          <w:sz w:val="22"/>
        </w:rPr>
        <w:t xml:space="preserve"> good condition the Immovable Properties or any part thereof, then the Bank may, but shall not be bound to maintain in proper order or repair or condition the Immovable Properties or any part thereof and any expense incurred by the Bank and its costs and c</w:t>
      </w:r>
      <w:r>
        <w:rPr>
          <w:rFonts w:ascii="Times New Roman" w:eastAsia="Times New Roman" w:hAnsi="Times New Roman"/>
          <w:sz w:val="22"/>
        </w:rPr>
        <w:t>harges thereof shall be reimbursed by the Security Provider and such amounts shall form a part of the Facility.</w:t>
      </w:r>
    </w:p>
    <w:p w:rsidR="00000000" w:rsidRDefault="006F13F1">
      <w:pPr>
        <w:spacing w:line="3" w:lineRule="exact"/>
        <w:rPr>
          <w:rFonts w:ascii="Times New Roman" w:eastAsia="Times New Roman" w:hAnsi="Times New Roman"/>
          <w:sz w:val="24"/>
        </w:rPr>
      </w:pPr>
    </w:p>
    <w:p w:rsidR="00000000" w:rsidRDefault="006F13F1" w:rsidP="006F13F1">
      <w:pPr>
        <w:numPr>
          <w:ilvl w:val="0"/>
          <w:numId w:val="401"/>
        </w:numPr>
        <w:tabs>
          <w:tab w:val="left" w:pos="1440"/>
        </w:tabs>
        <w:spacing w:line="0" w:lineRule="atLeast"/>
        <w:ind w:left="1440" w:hanging="720"/>
        <w:rPr>
          <w:rFonts w:ascii="Times New Roman" w:eastAsia="Times New Roman" w:hAnsi="Times New Roman"/>
          <w:sz w:val="24"/>
        </w:rPr>
      </w:pPr>
      <w:r>
        <w:rPr>
          <w:b/>
          <w:i/>
          <w:sz w:val="22"/>
        </w:rPr>
        <w:t>Payment of Taxes</w:t>
      </w:r>
    </w:p>
    <w:p w:rsidR="00000000" w:rsidRDefault="006F13F1">
      <w:pPr>
        <w:spacing w:line="252" w:lineRule="exact"/>
        <w:rPr>
          <w:rFonts w:ascii="Times New Roman" w:eastAsia="Times New Roman" w:hAnsi="Times New Roman"/>
          <w:sz w:val="24"/>
        </w:rPr>
      </w:pPr>
    </w:p>
    <w:p w:rsidR="00000000" w:rsidRDefault="006F13F1">
      <w:pPr>
        <w:spacing w:line="237" w:lineRule="auto"/>
        <w:ind w:left="1440"/>
        <w:rPr>
          <w:rFonts w:ascii="Times New Roman" w:eastAsia="Times New Roman" w:hAnsi="Times New Roman"/>
          <w:sz w:val="22"/>
        </w:rPr>
      </w:pPr>
      <w:r>
        <w:rPr>
          <w:rFonts w:ascii="Times New Roman" w:eastAsia="Times New Roman" w:hAnsi="Times New Roman"/>
          <w:sz w:val="22"/>
        </w:rPr>
        <w:t>The Security Provider shall at all times during the continuance of these presents and the security hereby created pay all the</w:t>
      </w:r>
      <w:r>
        <w:rPr>
          <w:rFonts w:ascii="Times New Roman" w:eastAsia="Times New Roman" w:hAnsi="Times New Roman"/>
          <w:sz w:val="22"/>
        </w:rPr>
        <w:t xml:space="preserve"> ground rents, land revenue, rates, taxes present as well as future, assessments and all dues, duties and outgoings whatsoever payable in respect of the Immovable Properties immediately the same shall have become due.</w:t>
      </w:r>
    </w:p>
    <w:p w:rsidR="00000000" w:rsidRDefault="006F13F1" w:rsidP="006F13F1">
      <w:pPr>
        <w:numPr>
          <w:ilvl w:val="0"/>
          <w:numId w:val="401"/>
        </w:numPr>
        <w:tabs>
          <w:tab w:val="left" w:pos="1440"/>
        </w:tabs>
        <w:spacing w:line="238" w:lineRule="auto"/>
        <w:ind w:left="1440" w:hanging="720"/>
        <w:rPr>
          <w:rFonts w:ascii="Times New Roman" w:eastAsia="Times New Roman" w:hAnsi="Times New Roman"/>
          <w:sz w:val="24"/>
        </w:rPr>
      </w:pPr>
      <w:r>
        <w:rPr>
          <w:b/>
          <w:i/>
          <w:sz w:val="22"/>
        </w:rPr>
        <w:t>No further encumbrance</w:t>
      </w:r>
    </w:p>
    <w:p w:rsidR="00000000" w:rsidRDefault="006F13F1">
      <w:pPr>
        <w:spacing w:line="252" w:lineRule="exact"/>
        <w:rPr>
          <w:rFonts w:ascii="Times New Roman" w:eastAsia="Times New Roman" w:hAnsi="Times New Roman"/>
          <w:sz w:val="24"/>
        </w:rPr>
      </w:pPr>
    </w:p>
    <w:p w:rsidR="00000000" w:rsidRDefault="006F13F1">
      <w:pPr>
        <w:spacing w:line="251" w:lineRule="auto"/>
        <w:ind w:left="1440" w:right="140"/>
        <w:rPr>
          <w:rFonts w:ascii="Times New Roman" w:eastAsia="Times New Roman" w:hAnsi="Times New Roman"/>
          <w:sz w:val="21"/>
        </w:rPr>
      </w:pPr>
      <w:r>
        <w:rPr>
          <w:rFonts w:ascii="Times New Roman" w:eastAsia="Times New Roman" w:hAnsi="Times New Roman"/>
          <w:sz w:val="21"/>
        </w:rPr>
        <w:t>The Security P</w:t>
      </w:r>
      <w:r>
        <w:rPr>
          <w:rFonts w:ascii="Times New Roman" w:eastAsia="Times New Roman" w:hAnsi="Times New Roman"/>
          <w:sz w:val="21"/>
        </w:rPr>
        <w:t>rovider hereby further covenants and agrees that the security created on the Immovable Properties shall secure all the Secured Obligations payable by the Security Provider and that the same shall subsists notwithstanding the granting of totally</w:t>
      </w:r>
    </w:p>
    <w:p w:rsidR="00000000" w:rsidRDefault="006F13F1">
      <w:pPr>
        <w:spacing w:line="251" w:lineRule="auto"/>
        <w:ind w:left="1440" w:right="140"/>
        <w:rPr>
          <w:rFonts w:ascii="Times New Roman" w:eastAsia="Times New Roman" w:hAnsi="Times New Roman"/>
          <w:sz w:val="21"/>
        </w:rPr>
        <w:sectPr w:rsidR="00000000">
          <w:pgSz w:w="12240" w:h="15840"/>
          <w:pgMar w:top="1432" w:right="1440" w:bottom="1079"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26" w:name="page227"/>
      <w:bookmarkEnd w:id="226"/>
    </w:p>
    <w:p w:rsidR="00000000" w:rsidRDefault="006F13F1">
      <w:pPr>
        <w:spacing w:line="238" w:lineRule="auto"/>
        <w:ind w:left="1440" w:right="200"/>
        <w:rPr>
          <w:rFonts w:ascii="Times New Roman" w:eastAsia="Times New Roman" w:hAnsi="Times New Roman"/>
          <w:sz w:val="22"/>
        </w:rPr>
      </w:pPr>
      <w:r>
        <w:rPr>
          <w:rFonts w:ascii="Times New Roman" w:eastAsia="Times New Roman" w:hAnsi="Times New Roman"/>
          <w:sz w:val="22"/>
        </w:rPr>
        <w:t>new facil</w:t>
      </w:r>
      <w:r>
        <w:rPr>
          <w:rFonts w:ascii="Times New Roman" w:eastAsia="Times New Roman" w:hAnsi="Times New Roman"/>
          <w:sz w:val="22"/>
        </w:rPr>
        <w:t>ities, granting of new limits or relative accounts coming into credit or inter-changeability of the limits, increase, variation or reduction or cancellation of any of the limits granted or agreed to be or continued to the Borrower in the manner on the term</w:t>
      </w:r>
      <w:r>
        <w:rPr>
          <w:rFonts w:ascii="Times New Roman" w:eastAsia="Times New Roman" w:hAnsi="Times New Roman"/>
          <w:sz w:val="22"/>
        </w:rPr>
        <w:t>s contained in all or any of the Facility Agreements including without limitation, interest, additional interest, penal interest, commission, commitment charges, losses, including any loss caused due to fluctuation in currency rates, liquidated damages, lo</w:t>
      </w:r>
      <w:r>
        <w:rPr>
          <w:rFonts w:ascii="Times New Roman" w:eastAsia="Times New Roman" w:hAnsi="Times New Roman"/>
          <w:sz w:val="22"/>
        </w:rPr>
        <w:t>sses due to revaluation and/or devaluation, premia on prepayment, costs, charges, expenses, exchange fluctuation losses, or otherwise whatsoever stipulated in or payable under the Facility.</w:t>
      </w:r>
    </w:p>
    <w:p w:rsidR="00000000" w:rsidRDefault="006F13F1">
      <w:pPr>
        <w:spacing w:line="8" w:lineRule="exact"/>
        <w:rPr>
          <w:rFonts w:ascii="Times New Roman" w:eastAsia="Times New Roman" w:hAnsi="Times New Roman"/>
        </w:rPr>
      </w:pPr>
    </w:p>
    <w:p w:rsidR="00000000" w:rsidRDefault="006F13F1" w:rsidP="006F13F1">
      <w:pPr>
        <w:numPr>
          <w:ilvl w:val="0"/>
          <w:numId w:val="402"/>
        </w:numPr>
        <w:tabs>
          <w:tab w:val="left" w:pos="1440"/>
        </w:tabs>
        <w:spacing w:line="0" w:lineRule="atLeast"/>
        <w:ind w:left="1440" w:hanging="720"/>
        <w:rPr>
          <w:rFonts w:ascii="Times New Roman" w:eastAsia="Times New Roman" w:hAnsi="Times New Roman"/>
          <w:sz w:val="24"/>
        </w:rPr>
      </w:pPr>
      <w:r>
        <w:rPr>
          <w:b/>
          <w:i/>
          <w:sz w:val="22"/>
        </w:rPr>
        <w:t>More than one mortgage</w:t>
      </w:r>
    </w:p>
    <w:p w:rsidR="00000000" w:rsidRDefault="006F13F1">
      <w:pPr>
        <w:spacing w:line="252" w:lineRule="exact"/>
        <w:rPr>
          <w:rFonts w:ascii="Times New Roman" w:eastAsia="Times New Roman" w:hAnsi="Times New Roman"/>
          <w:sz w:val="24"/>
        </w:rPr>
      </w:pPr>
    </w:p>
    <w:p w:rsidR="00000000" w:rsidRDefault="006F13F1">
      <w:pPr>
        <w:spacing w:line="237" w:lineRule="auto"/>
        <w:ind w:left="1440" w:right="80"/>
        <w:rPr>
          <w:rFonts w:ascii="Times New Roman" w:eastAsia="Times New Roman" w:hAnsi="Times New Roman"/>
          <w:sz w:val="22"/>
        </w:rPr>
      </w:pPr>
      <w:r>
        <w:rPr>
          <w:rFonts w:ascii="Times New Roman" w:eastAsia="Times New Roman" w:hAnsi="Times New Roman"/>
          <w:sz w:val="22"/>
        </w:rPr>
        <w:t>The Security Provider in pursuance of the</w:t>
      </w:r>
      <w:r>
        <w:rPr>
          <w:rFonts w:ascii="Times New Roman" w:eastAsia="Times New Roman" w:hAnsi="Times New Roman"/>
          <w:sz w:val="22"/>
        </w:rPr>
        <w:t xml:space="preserve"> Facility Agreement further agrees that if more than one mortgage is or has been created by the Security Provider for or in respect of the Facility provided, the Bank is at liberty and is entitled to treat each of the Immovable Properties as joint and seve</w:t>
      </w:r>
      <w:r>
        <w:rPr>
          <w:rFonts w:ascii="Times New Roman" w:eastAsia="Times New Roman" w:hAnsi="Times New Roman"/>
          <w:sz w:val="22"/>
        </w:rPr>
        <w:t>ral mortgage for the payment and satisfaction and redemption of the dues under the Facility.</w:t>
      </w:r>
    </w:p>
    <w:p w:rsidR="00000000" w:rsidRDefault="006F13F1">
      <w:pPr>
        <w:spacing w:line="4" w:lineRule="exact"/>
        <w:rPr>
          <w:rFonts w:ascii="Times New Roman" w:eastAsia="Times New Roman" w:hAnsi="Times New Roman"/>
          <w:sz w:val="24"/>
        </w:rPr>
      </w:pPr>
    </w:p>
    <w:p w:rsidR="00000000" w:rsidRDefault="006F13F1" w:rsidP="006F13F1">
      <w:pPr>
        <w:numPr>
          <w:ilvl w:val="0"/>
          <w:numId w:val="402"/>
        </w:numPr>
        <w:tabs>
          <w:tab w:val="left" w:pos="1440"/>
        </w:tabs>
        <w:spacing w:line="0" w:lineRule="atLeast"/>
        <w:ind w:left="1440" w:hanging="720"/>
        <w:rPr>
          <w:rFonts w:ascii="Times New Roman" w:eastAsia="Times New Roman" w:hAnsi="Times New Roman"/>
          <w:sz w:val="24"/>
        </w:rPr>
      </w:pPr>
      <w:r>
        <w:rPr>
          <w:b/>
          <w:i/>
          <w:sz w:val="22"/>
        </w:rPr>
        <w:t>Availability of Surplus</w:t>
      </w:r>
    </w:p>
    <w:p w:rsidR="00000000" w:rsidRDefault="006F13F1">
      <w:pPr>
        <w:spacing w:line="252" w:lineRule="exact"/>
        <w:rPr>
          <w:rFonts w:ascii="Times New Roman" w:eastAsia="Times New Roman" w:hAnsi="Times New Roman"/>
          <w:sz w:val="24"/>
        </w:rPr>
      </w:pPr>
    </w:p>
    <w:p w:rsidR="00000000" w:rsidRDefault="006F13F1">
      <w:pPr>
        <w:spacing w:line="238" w:lineRule="auto"/>
        <w:ind w:left="1440" w:right="60"/>
        <w:rPr>
          <w:rFonts w:ascii="Times New Roman" w:eastAsia="Times New Roman" w:hAnsi="Times New Roman"/>
          <w:sz w:val="22"/>
        </w:rPr>
      </w:pPr>
      <w:r>
        <w:rPr>
          <w:rFonts w:ascii="Times New Roman" w:eastAsia="Times New Roman" w:hAnsi="Times New Roman"/>
          <w:sz w:val="22"/>
        </w:rPr>
        <w:t xml:space="preserve">If there shall be a surplus available in the hands of the Bank after payment of the Secured Obligation, such surplus shall be applied by </w:t>
      </w:r>
      <w:r>
        <w:rPr>
          <w:rFonts w:ascii="Times New Roman" w:eastAsia="Times New Roman" w:hAnsi="Times New Roman"/>
          <w:sz w:val="22"/>
        </w:rPr>
        <w:t xml:space="preserve">the Bank in accordance with the Facility Agreements and can also be utilized towards payment or liquidation of all and any other monies which shall be or may become due from the Security Provider to the Bank whether solely or jointly with any other person </w:t>
      </w:r>
      <w:r>
        <w:rPr>
          <w:rFonts w:ascii="Times New Roman" w:eastAsia="Times New Roman" w:hAnsi="Times New Roman"/>
          <w:sz w:val="22"/>
        </w:rPr>
        <w:t>or persons or company. The Security Provider hereby expressly agrees and acknowledges the right of the Bank to utilize the surplus in the manner as specified herein.</w:t>
      </w:r>
    </w:p>
    <w:p w:rsidR="00000000" w:rsidRDefault="006F13F1">
      <w:pPr>
        <w:spacing w:line="3" w:lineRule="exact"/>
        <w:rPr>
          <w:rFonts w:ascii="Times New Roman" w:eastAsia="Times New Roman" w:hAnsi="Times New Roman"/>
          <w:sz w:val="24"/>
        </w:rPr>
      </w:pPr>
    </w:p>
    <w:p w:rsidR="00000000" w:rsidRDefault="006F13F1" w:rsidP="006F13F1">
      <w:pPr>
        <w:numPr>
          <w:ilvl w:val="0"/>
          <w:numId w:val="402"/>
        </w:numPr>
        <w:tabs>
          <w:tab w:val="left" w:pos="1440"/>
        </w:tabs>
        <w:spacing w:line="0" w:lineRule="atLeast"/>
        <w:ind w:left="1440" w:hanging="720"/>
        <w:rPr>
          <w:rFonts w:ascii="Times New Roman" w:eastAsia="Times New Roman" w:hAnsi="Times New Roman"/>
          <w:sz w:val="24"/>
        </w:rPr>
      </w:pPr>
      <w:r>
        <w:rPr>
          <w:b/>
          <w:i/>
          <w:sz w:val="22"/>
        </w:rPr>
        <w:t>Further documents</w:t>
      </w:r>
    </w:p>
    <w:p w:rsidR="00000000" w:rsidRDefault="006F13F1">
      <w:pPr>
        <w:spacing w:line="250" w:lineRule="exact"/>
        <w:rPr>
          <w:rFonts w:ascii="Times New Roman" w:eastAsia="Times New Roman" w:hAnsi="Times New Roman"/>
          <w:sz w:val="24"/>
        </w:rPr>
      </w:pPr>
    </w:p>
    <w:p w:rsidR="00000000" w:rsidRDefault="006F13F1">
      <w:pPr>
        <w:spacing w:line="236" w:lineRule="auto"/>
        <w:ind w:left="1440" w:right="420"/>
        <w:rPr>
          <w:rFonts w:ascii="Times New Roman" w:eastAsia="Times New Roman" w:hAnsi="Times New Roman"/>
          <w:sz w:val="22"/>
        </w:rPr>
      </w:pPr>
      <w:r>
        <w:rPr>
          <w:rFonts w:ascii="Times New Roman" w:eastAsia="Times New Roman" w:hAnsi="Times New Roman"/>
          <w:sz w:val="22"/>
        </w:rPr>
        <w:t>The Security Provider agrees and undertakes to execute such other Inde</w:t>
      </w:r>
      <w:r>
        <w:rPr>
          <w:rFonts w:ascii="Times New Roman" w:eastAsia="Times New Roman" w:hAnsi="Times New Roman"/>
          <w:sz w:val="22"/>
        </w:rPr>
        <w:t>ntures or documents as may be required by Bank to further perfect, protect and / or enforce the Security Interest created hereunder.</w:t>
      </w:r>
    </w:p>
    <w:p w:rsidR="00000000" w:rsidRDefault="006F13F1">
      <w:pPr>
        <w:spacing w:line="2" w:lineRule="exact"/>
        <w:rPr>
          <w:rFonts w:ascii="Times New Roman" w:eastAsia="Times New Roman" w:hAnsi="Times New Roman"/>
          <w:sz w:val="24"/>
        </w:rPr>
      </w:pPr>
    </w:p>
    <w:p w:rsidR="00000000" w:rsidRDefault="006F13F1" w:rsidP="006F13F1">
      <w:pPr>
        <w:numPr>
          <w:ilvl w:val="0"/>
          <w:numId w:val="402"/>
        </w:numPr>
        <w:tabs>
          <w:tab w:val="left" w:pos="1440"/>
        </w:tabs>
        <w:spacing w:line="0" w:lineRule="atLeast"/>
        <w:ind w:left="1440" w:hanging="720"/>
        <w:rPr>
          <w:rFonts w:ascii="Times New Roman" w:eastAsia="Times New Roman" w:hAnsi="Times New Roman"/>
          <w:sz w:val="24"/>
        </w:rPr>
      </w:pPr>
      <w:r>
        <w:rPr>
          <w:b/>
          <w:i/>
          <w:sz w:val="22"/>
        </w:rPr>
        <w:t>Rights of Bank</w:t>
      </w:r>
    </w:p>
    <w:p w:rsidR="00000000" w:rsidRDefault="006F13F1">
      <w:pPr>
        <w:spacing w:line="252" w:lineRule="exact"/>
        <w:rPr>
          <w:rFonts w:ascii="Times New Roman" w:eastAsia="Times New Roman" w:hAnsi="Times New Roman"/>
        </w:rPr>
      </w:pPr>
    </w:p>
    <w:p w:rsidR="00000000" w:rsidRDefault="006F13F1">
      <w:pPr>
        <w:spacing w:line="236" w:lineRule="auto"/>
        <w:ind w:left="1440" w:right="60"/>
        <w:rPr>
          <w:rFonts w:ascii="Times New Roman" w:eastAsia="Times New Roman" w:hAnsi="Times New Roman"/>
          <w:sz w:val="22"/>
        </w:rPr>
      </w:pPr>
      <w:r>
        <w:rPr>
          <w:rFonts w:ascii="Times New Roman" w:eastAsia="Times New Roman" w:hAnsi="Times New Roman"/>
          <w:sz w:val="22"/>
        </w:rPr>
        <w:t>The Security Provider agrees and covenants that nothing herein shall prejudice rights or remedies of the B</w:t>
      </w:r>
      <w:r>
        <w:rPr>
          <w:rFonts w:ascii="Times New Roman" w:eastAsia="Times New Roman" w:hAnsi="Times New Roman"/>
          <w:sz w:val="22"/>
        </w:rPr>
        <w:t>ank in respect of any present or future security / guarantee obligation or decree for any indebtedness or liability of the Security Provider to Bank.</w:t>
      </w:r>
    </w:p>
    <w:p w:rsidR="00000000" w:rsidRDefault="006F13F1">
      <w:pPr>
        <w:tabs>
          <w:tab w:val="left" w:pos="700"/>
        </w:tabs>
        <w:spacing w:line="210" w:lineRule="auto"/>
        <w:rPr>
          <w:rFonts w:ascii="Calibri Light" w:eastAsia="Calibri Light" w:hAnsi="Calibri Light"/>
          <w:i/>
          <w:sz w:val="22"/>
        </w:rPr>
      </w:pPr>
      <w:r>
        <w:rPr>
          <w:rFonts w:ascii="Times New Roman" w:eastAsia="Times New Roman" w:hAnsi="Times New Roman"/>
          <w:b/>
          <w:sz w:val="24"/>
        </w:rPr>
        <w:t>11.2</w:t>
      </w:r>
      <w:r>
        <w:rPr>
          <w:rFonts w:ascii="Times New Roman" w:eastAsia="Times New Roman" w:hAnsi="Times New Roman"/>
        </w:rPr>
        <w:tab/>
      </w:r>
      <w:r>
        <w:rPr>
          <w:rFonts w:ascii="Calibri Light" w:eastAsia="Calibri Light" w:hAnsi="Calibri Light"/>
          <w:i/>
          <w:sz w:val="22"/>
        </w:rPr>
        <w:t>Information Covenants</w:t>
      </w:r>
    </w:p>
    <w:p w:rsidR="00000000" w:rsidRDefault="006F13F1">
      <w:pPr>
        <w:spacing w:line="256" w:lineRule="exact"/>
        <w:rPr>
          <w:rFonts w:ascii="Times New Roman" w:eastAsia="Times New Roman" w:hAnsi="Times New Roman"/>
        </w:rPr>
      </w:pPr>
    </w:p>
    <w:p w:rsidR="00000000" w:rsidRDefault="006F13F1">
      <w:pPr>
        <w:spacing w:line="237" w:lineRule="auto"/>
        <w:ind w:left="720" w:right="60"/>
        <w:rPr>
          <w:rFonts w:ascii="Times New Roman" w:eastAsia="Times New Roman" w:hAnsi="Times New Roman"/>
          <w:sz w:val="22"/>
        </w:rPr>
      </w:pPr>
      <w:r>
        <w:rPr>
          <w:rFonts w:ascii="Times New Roman" w:eastAsia="Times New Roman" w:hAnsi="Times New Roman"/>
          <w:sz w:val="22"/>
        </w:rPr>
        <w:t>The Security Provider shall promptly furnish to the Bank copies of all the not</w:t>
      </w:r>
      <w:r>
        <w:rPr>
          <w:rFonts w:ascii="Times New Roman" w:eastAsia="Times New Roman" w:hAnsi="Times New Roman"/>
          <w:sz w:val="22"/>
        </w:rPr>
        <w:t>ices and documents that are required to be given pursuant to this Clause 12.2, as applicable, and in all cases within 2 (two) Business Days after the Security Provider obtains knowledge thereof, the Security Provider shall provide the information/ notice t</w:t>
      </w:r>
      <w:r>
        <w:rPr>
          <w:rFonts w:ascii="Times New Roman" w:eastAsia="Times New Roman" w:hAnsi="Times New Roman"/>
          <w:sz w:val="22"/>
        </w:rPr>
        <w:t>o the Bank of the following:</w:t>
      </w:r>
    </w:p>
    <w:p w:rsidR="00000000" w:rsidRDefault="006F13F1">
      <w:pPr>
        <w:spacing w:line="63" w:lineRule="exact"/>
        <w:rPr>
          <w:rFonts w:ascii="Times New Roman" w:eastAsia="Times New Roman" w:hAnsi="Times New Roman"/>
        </w:rPr>
      </w:pPr>
    </w:p>
    <w:p w:rsidR="00000000" w:rsidRDefault="006F13F1" w:rsidP="006F13F1">
      <w:pPr>
        <w:numPr>
          <w:ilvl w:val="0"/>
          <w:numId w:val="403"/>
        </w:numPr>
        <w:tabs>
          <w:tab w:val="left" w:pos="1440"/>
        </w:tabs>
        <w:spacing w:line="212" w:lineRule="auto"/>
        <w:ind w:left="1440" w:hanging="720"/>
        <w:rPr>
          <w:rFonts w:ascii="Times New Roman" w:eastAsia="Times New Roman" w:hAnsi="Times New Roman"/>
          <w:sz w:val="24"/>
        </w:rPr>
      </w:pPr>
      <w:r>
        <w:rPr>
          <w:b/>
          <w:sz w:val="22"/>
        </w:rPr>
        <w:t>details of any event which results in or is likely to result in the occurrence of Material Adverse Effect;</w:t>
      </w:r>
    </w:p>
    <w:p w:rsidR="00000000" w:rsidRDefault="006F13F1">
      <w:pPr>
        <w:spacing w:line="304" w:lineRule="exact"/>
        <w:rPr>
          <w:rFonts w:ascii="Times New Roman" w:eastAsia="Times New Roman" w:hAnsi="Times New Roman"/>
          <w:sz w:val="24"/>
        </w:rPr>
      </w:pPr>
    </w:p>
    <w:p w:rsidR="00000000" w:rsidRDefault="006F13F1" w:rsidP="006F13F1">
      <w:pPr>
        <w:numPr>
          <w:ilvl w:val="0"/>
          <w:numId w:val="403"/>
        </w:numPr>
        <w:tabs>
          <w:tab w:val="left" w:pos="1440"/>
        </w:tabs>
        <w:spacing w:line="221" w:lineRule="auto"/>
        <w:ind w:left="1440" w:hanging="720"/>
        <w:jc w:val="both"/>
        <w:rPr>
          <w:rFonts w:ascii="Times New Roman" w:eastAsia="Times New Roman" w:hAnsi="Times New Roman"/>
          <w:sz w:val="24"/>
        </w:rPr>
      </w:pPr>
      <w:r>
        <w:rPr>
          <w:b/>
          <w:sz w:val="22"/>
        </w:rPr>
        <w:t>the details of any litigation, arbitration or administrative proceedings which are current, threatened or pending agai</w:t>
      </w:r>
      <w:r>
        <w:rPr>
          <w:b/>
          <w:sz w:val="22"/>
        </w:rPr>
        <w:t>nst the Security Provider, and which might, if adversely determined, have a Material Adverse Effect;</w:t>
      </w:r>
    </w:p>
    <w:p w:rsidR="00000000" w:rsidRDefault="006F13F1">
      <w:pPr>
        <w:spacing w:line="305" w:lineRule="exact"/>
        <w:rPr>
          <w:rFonts w:ascii="Times New Roman" w:eastAsia="Times New Roman" w:hAnsi="Times New Roman"/>
          <w:sz w:val="24"/>
        </w:rPr>
      </w:pPr>
    </w:p>
    <w:p w:rsidR="00000000" w:rsidRDefault="006F13F1" w:rsidP="006F13F1">
      <w:pPr>
        <w:numPr>
          <w:ilvl w:val="0"/>
          <w:numId w:val="403"/>
        </w:numPr>
        <w:tabs>
          <w:tab w:val="left" w:pos="1440"/>
        </w:tabs>
        <w:spacing w:line="212" w:lineRule="auto"/>
        <w:ind w:left="1440" w:hanging="720"/>
        <w:jc w:val="both"/>
        <w:rPr>
          <w:rFonts w:ascii="Times New Roman" w:eastAsia="Times New Roman" w:hAnsi="Times New Roman"/>
          <w:sz w:val="24"/>
        </w:rPr>
      </w:pPr>
      <w:r>
        <w:rPr>
          <w:b/>
          <w:sz w:val="22"/>
        </w:rPr>
        <w:t>the details of any notice of any application made in relation to the Security Provider under the Insolvency and Bankruptcy Code, 2016 or any notice receiv</w:t>
      </w:r>
      <w:r>
        <w:rPr>
          <w:b/>
          <w:sz w:val="22"/>
        </w:rPr>
        <w:t>ed for winding</w:t>
      </w:r>
    </w:p>
    <w:p w:rsidR="00000000" w:rsidRDefault="006F13F1">
      <w:pPr>
        <w:tabs>
          <w:tab w:val="left" w:pos="1440"/>
        </w:tabs>
        <w:spacing w:line="212" w:lineRule="auto"/>
        <w:ind w:left="1440" w:hanging="720"/>
        <w:jc w:val="both"/>
        <w:rPr>
          <w:rFonts w:ascii="Times New Roman" w:eastAsia="Times New Roman" w:hAnsi="Times New Roman"/>
          <w:sz w:val="24"/>
        </w:rPr>
        <w:sectPr w:rsidR="00000000">
          <w:pgSz w:w="12240" w:h="15840"/>
          <w:pgMar w:top="1440" w:right="1440" w:bottom="981" w:left="1440" w:header="0" w:footer="0" w:gutter="0"/>
          <w:cols w:space="0" w:equalWidth="0">
            <w:col w:w="9360"/>
          </w:cols>
          <w:docGrid w:linePitch="360"/>
        </w:sectPr>
      </w:pPr>
    </w:p>
    <w:p w:rsidR="00000000" w:rsidRDefault="006F13F1">
      <w:pPr>
        <w:spacing w:line="41" w:lineRule="exact"/>
        <w:rPr>
          <w:rFonts w:ascii="Times New Roman" w:eastAsia="Times New Roman" w:hAnsi="Times New Roman"/>
        </w:rPr>
      </w:pPr>
      <w:bookmarkStart w:id="227" w:name="page228"/>
      <w:bookmarkEnd w:id="227"/>
    </w:p>
    <w:p w:rsidR="00000000" w:rsidRDefault="006F13F1">
      <w:pPr>
        <w:spacing w:line="218" w:lineRule="auto"/>
        <w:ind w:left="1440"/>
        <w:rPr>
          <w:b/>
          <w:sz w:val="22"/>
        </w:rPr>
      </w:pPr>
      <w:r>
        <w:rPr>
          <w:b/>
          <w:sz w:val="22"/>
        </w:rPr>
        <w:t>up of the Security Provider, or for appointment of a receiver in relation to any of assets or business or undertaking of the Security Provider;</w:t>
      </w:r>
    </w:p>
    <w:p w:rsidR="00000000" w:rsidRDefault="006F13F1">
      <w:pPr>
        <w:spacing w:line="304" w:lineRule="exact"/>
        <w:rPr>
          <w:rFonts w:ascii="Times New Roman" w:eastAsia="Times New Roman" w:hAnsi="Times New Roman"/>
        </w:rPr>
      </w:pPr>
    </w:p>
    <w:p w:rsidR="00000000" w:rsidRDefault="006F13F1" w:rsidP="006F13F1">
      <w:pPr>
        <w:numPr>
          <w:ilvl w:val="0"/>
          <w:numId w:val="404"/>
        </w:numPr>
        <w:tabs>
          <w:tab w:val="left" w:pos="1440"/>
        </w:tabs>
        <w:spacing w:line="212" w:lineRule="auto"/>
        <w:ind w:left="1440" w:hanging="720"/>
        <w:jc w:val="both"/>
        <w:rPr>
          <w:rFonts w:ascii="Times New Roman" w:eastAsia="Times New Roman" w:hAnsi="Times New Roman"/>
          <w:sz w:val="24"/>
        </w:rPr>
      </w:pPr>
      <w:r>
        <w:rPr>
          <w:b/>
          <w:sz w:val="22"/>
        </w:rPr>
        <w:t>the details of any proposal by any government authority to acquire compulsorily the Security P</w:t>
      </w:r>
      <w:r>
        <w:rPr>
          <w:b/>
          <w:sz w:val="22"/>
        </w:rPr>
        <w:t>rovider, any of the Immovable Properties or any part of the Security</w:t>
      </w:r>
    </w:p>
    <w:p w:rsidR="00000000" w:rsidRDefault="006F13F1">
      <w:pPr>
        <w:spacing w:line="50" w:lineRule="exact"/>
        <w:rPr>
          <w:rFonts w:ascii="Times New Roman" w:eastAsia="Times New Roman" w:hAnsi="Times New Roman"/>
          <w:sz w:val="24"/>
        </w:rPr>
      </w:pPr>
    </w:p>
    <w:p w:rsidR="00000000" w:rsidRDefault="006F13F1">
      <w:pPr>
        <w:spacing w:line="218" w:lineRule="auto"/>
        <w:ind w:left="1440"/>
        <w:rPr>
          <w:b/>
          <w:sz w:val="22"/>
        </w:rPr>
      </w:pPr>
      <w:r>
        <w:rPr>
          <w:b/>
          <w:sz w:val="22"/>
        </w:rPr>
        <w:t>Provider</w:t>
      </w:r>
      <w:r>
        <w:rPr>
          <w:b/>
          <w:sz w:val="22"/>
        </w:rPr>
        <w:t>’s business or assets (whether or not constituting an Event of Default hereunder);</w:t>
      </w:r>
    </w:p>
    <w:p w:rsidR="00000000" w:rsidRDefault="006F13F1">
      <w:pPr>
        <w:spacing w:line="301" w:lineRule="exact"/>
        <w:rPr>
          <w:rFonts w:ascii="Times New Roman" w:eastAsia="Times New Roman" w:hAnsi="Times New Roman"/>
          <w:sz w:val="24"/>
        </w:rPr>
      </w:pPr>
    </w:p>
    <w:p w:rsidR="00000000" w:rsidRDefault="006F13F1" w:rsidP="006F13F1">
      <w:pPr>
        <w:numPr>
          <w:ilvl w:val="0"/>
          <w:numId w:val="404"/>
        </w:numPr>
        <w:tabs>
          <w:tab w:val="left" w:pos="1440"/>
        </w:tabs>
        <w:spacing w:line="212" w:lineRule="auto"/>
        <w:ind w:left="1440" w:hanging="720"/>
        <w:rPr>
          <w:rFonts w:ascii="Times New Roman" w:eastAsia="Times New Roman" w:hAnsi="Times New Roman"/>
          <w:sz w:val="24"/>
        </w:rPr>
      </w:pPr>
      <w:r>
        <w:rPr>
          <w:b/>
          <w:sz w:val="22"/>
        </w:rPr>
        <w:t>the occurrence of the Event of Default (and the steps, if any, being taken to remedy it);</w:t>
      </w:r>
    </w:p>
    <w:p w:rsidR="00000000" w:rsidRDefault="006F13F1">
      <w:pPr>
        <w:spacing w:line="304" w:lineRule="exact"/>
        <w:rPr>
          <w:rFonts w:ascii="Times New Roman" w:eastAsia="Times New Roman" w:hAnsi="Times New Roman"/>
          <w:sz w:val="24"/>
        </w:rPr>
      </w:pPr>
    </w:p>
    <w:p w:rsidR="00000000" w:rsidRDefault="006F13F1" w:rsidP="006F13F1">
      <w:pPr>
        <w:numPr>
          <w:ilvl w:val="0"/>
          <w:numId w:val="404"/>
        </w:numPr>
        <w:tabs>
          <w:tab w:val="left" w:pos="1440"/>
        </w:tabs>
        <w:spacing w:line="226" w:lineRule="auto"/>
        <w:ind w:left="1440" w:hanging="720"/>
        <w:jc w:val="both"/>
        <w:rPr>
          <w:rFonts w:ascii="Times New Roman" w:eastAsia="Times New Roman" w:hAnsi="Times New Roman"/>
          <w:sz w:val="24"/>
        </w:rPr>
      </w:pPr>
      <w:r>
        <w:rPr>
          <w:b/>
          <w:sz w:val="22"/>
        </w:rPr>
        <w:t>the</w:t>
      </w:r>
      <w:r>
        <w:rPr>
          <w:b/>
          <w:sz w:val="22"/>
        </w:rPr>
        <w:t xml:space="preserve"> occurrence of any event or the existence of any circumstances which constitutes or results in any declaration, representation, warranty, covenant or condition under the financing documents to which the Security Provider is a party, being or becoming untru</w:t>
      </w:r>
      <w:r>
        <w:rPr>
          <w:b/>
          <w:sz w:val="22"/>
        </w:rPr>
        <w:t>e or incorrect in any respect; and</w:t>
      </w:r>
    </w:p>
    <w:p w:rsidR="00000000" w:rsidRDefault="006F13F1">
      <w:pPr>
        <w:spacing w:line="304" w:lineRule="exact"/>
        <w:rPr>
          <w:rFonts w:ascii="Times New Roman" w:eastAsia="Times New Roman" w:hAnsi="Times New Roman"/>
          <w:sz w:val="24"/>
        </w:rPr>
      </w:pPr>
    </w:p>
    <w:p w:rsidR="00000000" w:rsidRDefault="006F13F1" w:rsidP="006F13F1">
      <w:pPr>
        <w:numPr>
          <w:ilvl w:val="0"/>
          <w:numId w:val="404"/>
        </w:numPr>
        <w:tabs>
          <w:tab w:val="left" w:pos="1440"/>
        </w:tabs>
        <w:spacing w:line="226" w:lineRule="auto"/>
        <w:ind w:left="1440" w:hanging="720"/>
        <w:jc w:val="both"/>
        <w:rPr>
          <w:rFonts w:ascii="Times New Roman" w:eastAsia="Times New Roman" w:hAnsi="Times New Roman"/>
          <w:sz w:val="24"/>
        </w:rPr>
      </w:pPr>
      <w:r>
        <w:rPr>
          <w:b/>
          <w:sz w:val="22"/>
        </w:rPr>
        <w:t>the occurrence of any event which results or is likely to result in the closure of the factory or stoppage of work or operation of the Security Provider due to strike, lock-out, mechanical breakdown, want of raw material</w:t>
      </w:r>
      <w:r>
        <w:rPr>
          <w:b/>
          <w:sz w:val="22"/>
        </w:rPr>
        <w:t>s, non-movement of finished goods, power shortage or/and for any other reason.</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59"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2"/>
        </w:rPr>
      </w:pPr>
      <w:r>
        <w:rPr>
          <w:rFonts w:ascii="Times New Roman" w:eastAsia="Times New Roman" w:hAnsi="Times New Roman"/>
          <w:b/>
          <w:sz w:val="24"/>
        </w:rPr>
        <w:t>11.3</w:t>
      </w:r>
      <w:r>
        <w:rPr>
          <w:rFonts w:ascii="Times New Roman" w:eastAsia="Times New Roman" w:hAnsi="Times New Roman"/>
        </w:rPr>
        <w:tab/>
      </w:r>
      <w:r>
        <w:rPr>
          <w:rFonts w:ascii="Calibri Light" w:eastAsia="Calibri Light" w:hAnsi="Calibri Light"/>
          <w:i/>
          <w:sz w:val="22"/>
        </w:rPr>
        <w:t>Negative Covenants</w:t>
      </w:r>
    </w:p>
    <w:p w:rsidR="00000000" w:rsidRDefault="006F13F1">
      <w:pPr>
        <w:spacing w:line="262" w:lineRule="exact"/>
        <w:rPr>
          <w:rFonts w:ascii="Times New Roman" w:eastAsia="Times New Roman" w:hAnsi="Times New Roman"/>
        </w:rPr>
      </w:pPr>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11.3.1</w:t>
      </w:r>
      <w:r>
        <w:rPr>
          <w:rFonts w:ascii="Bookman Old Style" w:eastAsia="Bookman Old Style" w:hAnsi="Bookman Old Style"/>
          <w:sz w:val="22"/>
        </w:rPr>
        <w:t xml:space="preserve"> </w:t>
      </w:r>
      <w:r>
        <w:rPr>
          <w:rFonts w:ascii="Bookman Old Style" w:eastAsia="Bookman Old Style" w:hAnsi="Bookman Old Style"/>
          <w:i/>
          <w:sz w:val="22"/>
        </w:rPr>
        <w:t>All the Immovable Properties, all sale realizations, insurance proceeds thereof</w:t>
      </w:r>
      <w:r>
        <w:rPr>
          <w:rFonts w:ascii="Bookman Old Style" w:eastAsia="Bookman Old Style" w:hAnsi="Bookman Old Style"/>
          <w:i/>
          <w:sz w:val="22"/>
        </w:rPr>
        <w:t xml:space="preserve"> and all documents /records under in relation to the Security I</w:t>
      </w:r>
      <w:r>
        <w:rPr>
          <w:rFonts w:ascii="Bookman Old Style" w:eastAsia="Bookman Old Style" w:hAnsi="Bookman Old Style"/>
          <w:i/>
          <w:sz w:val="22"/>
        </w:rPr>
        <w:t>nterest shall always be kept distinguishable and held for the benefit of Bank and specifically appropriated to this security and be dealt with only under the directions of the Bank and the Security Provider shall not create any charge, mortgage, lien or ot</w:t>
      </w:r>
      <w:r>
        <w:rPr>
          <w:rFonts w:ascii="Bookman Old Style" w:eastAsia="Bookman Old Style" w:hAnsi="Bookman Old Style"/>
          <w:i/>
          <w:sz w:val="22"/>
        </w:rPr>
        <w:t>her encumbrance upon or over the same or any part thereof except as permitted under the Facility Document nor suffer any such charge, mortgage, lien or other encumbrance or any attachment or distress to affect the same or any part thereof nor do or allow a</w:t>
      </w:r>
      <w:r>
        <w:rPr>
          <w:rFonts w:ascii="Bookman Old Style" w:eastAsia="Bookman Old Style" w:hAnsi="Bookman Old Style"/>
          <w:i/>
          <w:sz w:val="22"/>
        </w:rPr>
        <w:t>nything that may prejudice the Security Interest and the Bank shall be at liberty to incur all costs and expenses as may be necessary to preserve the Security Interest and to maintain the same undiminished and claim reimbursement thereof.</w:t>
      </w:r>
    </w:p>
    <w:p w:rsidR="00000000" w:rsidRDefault="006F13F1">
      <w:pPr>
        <w:spacing w:line="255" w:lineRule="exact"/>
        <w:rPr>
          <w:rFonts w:ascii="Times New Roman" w:eastAsia="Times New Roman" w:hAnsi="Times New Roman"/>
        </w:rPr>
      </w:pPr>
    </w:p>
    <w:p w:rsidR="00000000" w:rsidRDefault="006F13F1">
      <w:pPr>
        <w:spacing w:line="239" w:lineRule="auto"/>
        <w:ind w:left="720"/>
        <w:jc w:val="both"/>
        <w:rPr>
          <w:rFonts w:ascii="Bookman Old Style" w:eastAsia="Bookman Old Style" w:hAnsi="Bookman Old Style"/>
          <w:i/>
          <w:sz w:val="22"/>
        </w:rPr>
      </w:pPr>
      <w:r>
        <w:rPr>
          <w:rFonts w:ascii="Bookman Old Style" w:eastAsia="Bookman Old Style" w:hAnsi="Bookman Old Style"/>
          <w:i/>
          <w:sz w:val="22"/>
        </w:rPr>
        <w:t>PROVIDED that ex</w:t>
      </w:r>
      <w:r>
        <w:rPr>
          <w:rFonts w:ascii="Bookman Old Style" w:eastAsia="Bookman Old Style" w:hAnsi="Bookman Old Style"/>
          <w:i/>
          <w:sz w:val="22"/>
        </w:rPr>
        <w:t>cept to the extent specifically permitted by Bank hereunder or otherwise in writing, the Security Provider shall not sell or dispose off all or any of the Immovable Properties in any manner whatsoever and the Security Provider shall on any and every such s</w:t>
      </w:r>
      <w:r>
        <w:rPr>
          <w:rFonts w:ascii="Bookman Old Style" w:eastAsia="Bookman Old Style" w:hAnsi="Bookman Old Style"/>
          <w:i/>
          <w:sz w:val="22"/>
        </w:rPr>
        <w:t>ale or disposal pay to Bank, if so required by them, the net proceeds of the sale or disposal in satisfaction, so far as the same shall extend, of the monies, due and payable by the Security Provider to the Bank.</w:t>
      </w:r>
    </w:p>
    <w:p w:rsidR="00000000" w:rsidRDefault="006F13F1">
      <w:pPr>
        <w:spacing w:line="15" w:lineRule="exact"/>
        <w:rPr>
          <w:rFonts w:ascii="Times New Roman" w:eastAsia="Times New Roman" w:hAnsi="Times New Roman"/>
        </w:rPr>
      </w:pPr>
    </w:p>
    <w:p w:rsidR="00000000" w:rsidRDefault="006F13F1">
      <w:pPr>
        <w:spacing w:line="237" w:lineRule="auto"/>
        <w:ind w:left="720" w:hanging="719"/>
        <w:jc w:val="both"/>
        <w:rPr>
          <w:rFonts w:ascii="Bookman Old Style" w:eastAsia="Bookman Old Style" w:hAnsi="Bookman Old Style"/>
          <w:i/>
          <w:sz w:val="22"/>
        </w:rPr>
      </w:pPr>
      <w:r>
        <w:rPr>
          <w:rFonts w:ascii="Times New Roman" w:eastAsia="Times New Roman" w:hAnsi="Times New Roman"/>
          <w:sz w:val="24"/>
        </w:rPr>
        <w:t>11.3.2</w:t>
      </w:r>
      <w:r>
        <w:rPr>
          <w:rFonts w:ascii="Bookman Old Style" w:eastAsia="Bookman Old Style" w:hAnsi="Bookman Old Style"/>
          <w:sz w:val="22"/>
        </w:rPr>
        <w:t xml:space="preserve"> </w:t>
      </w:r>
      <w:r>
        <w:rPr>
          <w:rFonts w:ascii="Bookman Old Style" w:eastAsia="Bookman Old Style" w:hAnsi="Bookman Old Style"/>
          <w:i/>
          <w:sz w:val="22"/>
        </w:rPr>
        <w:t>The Security Provider further coven</w:t>
      </w:r>
      <w:r>
        <w:rPr>
          <w:rFonts w:ascii="Bookman Old Style" w:eastAsia="Bookman Old Style" w:hAnsi="Bookman Old Style"/>
          <w:i/>
          <w:sz w:val="22"/>
        </w:rPr>
        <w:t>ants and agrees that, so long as the Secured</w:t>
      </w:r>
      <w:r>
        <w:rPr>
          <w:rFonts w:ascii="Bookman Old Style" w:eastAsia="Bookman Old Style" w:hAnsi="Bookman Old Style"/>
          <w:i/>
          <w:sz w:val="22"/>
        </w:rPr>
        <w:t xml:space="preserve"> Obligations are outstanding, and until the full and final payment of all the Secured Obligations to the satisfaction of the Bank, the Security Provider shall not, without the prior written consent of the Bank:</w:t>
      </w:r>
    </w:p>
    <w:p w:rsidR="00000000" w:rsidRDefault="006F13F1">
      <w:pPr>
        <w:spacing w:line="237" w:lineRule="auto"/>
        <w:ind w:left="720" w:hanging="719"/>
        <w:jc w:val="both"/>
        <w:rPr>
          <w:rFonts w:ascii="Bookman Old Style" w:eastAsia="Bookman Old Style" w:hAnsi="Bookman Old Style"/>
          <w:i/>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56" w:lineRule="exact"/>
        <w:rPr>
          <w:rFonts w:ascii="Times New Roman" w:eastAsia="Times New Roman" w:hAnsi="Times New Roman"/>
        </w:rPr>
      </w:pPr>
      <w:bookmarkStart w:id="228" w:name="page229"/>
      <w:bookmarkEnd w:id="228"/>
    </w:p>
    <w:p w:rsidR="00000000" w:rsidRDefault="006F13F1" w:rsidP="006F13F1">
      <w:pPr>
        <w:numPr>
          <w:ilvl w:val="1"/>
          <w:numId w:val="405"/>
        </w:numPr>
        <w:tabs>
          <w:tab w:val="left" w:pos="1440"/>
        </w:tabs>
        <w:spacing w:line="212" w:lineRule="auto"/>
        <w:ind w:left="1440" w:hanging="720"/>
        <w:rPr>
          <w:rFonts w:ascii="Times New Roman" w:eastAsia="Times New Roman" w:hAnsi="Times New Roman"/>
          <w:sz w:val="24"/>
        </w:rPr>
      </w:pPr>
      <w:r>
        <w:rPr>
          <w:b/>
          <w:sz w:val="22"/>
        </w:rPr>
        <w:t>enter into any scheme of merger, amalgamation, compromise or reconstruction or declare any dividend or do a buyback;</w:t>
      </w:r>
    </w:p>
    <w:p w:rsidR="00000000" w:rsidRDefault="006F13F1">
      <w:pPr>
        <w:spacing w:line="304" w:lineRule="exact"/>
        <w:rPr>
          <w:rFonts w:ascii="Times New Roman" w:eastAsia="Times New Roman" w:hAnsi="Times New Roman"/>
          <w:sz w:val="24"/>
        </w:rPr>
      </w:pPr>
    </w:p>
    <w:p w:rsidR="00000000" w:rsidRDefault="006F13F1" w:rsidP="006F13F1">
      <w:pPr>
        <w:numPr>
          <w:ilvl w:val="1"/>
          <w:numId w:val="405"/>
        </w:numPr>
        <w:tabs>
          <w:tab w:val="left" w:pos="1440"/>
        </w:tabs>
        <w:spacing w:line="212" w:lineRule="auto"/>
        <w:ind w:left="1440" w:right="20" w:hanging="720"/>
        <w:rPr>
          <w:rFonts w:ascii="Times New Roman" w:eastAsia="Times New Roman" w:hAnsi="Times New Roman"/>
          <w:sz w:val="24"/>
        </w:rPr>
      </w:pPr>
      <w:r>
        <w:rPr>
          <w:b/>
          <w:sz w:val="22"/>
        </w:rPr>
        <w:t xml:space="preserve">wind up, liquidate or dissolve its affairs or pass any resolution or otherwise take any steps for voluntary winding up or liquidation or </w:t>
      </w:r>
      <w:r>
        <w:rPr>
          <w:b/>
          <w:sz w:val="22"/>
        </w:rPr>
        <w:t>dissolution;</w:t>
      </w:r>
    </w:p>
    <w:p w:rsidR="00000000" w:rsidRDefault="006F13F1">
      <w:pPr>
        <w:spacing w:line="304" w:lineRule="exact"/>
        <w:rPr>
          <w:rFonts w:ascii="Times New Roman" w:eastAsia="Times New Roman" w:hAnsi="Times New Roman"/>
          <w:sz w:val="24"/>
        </w:rPr>
      </w:pPr>
    </w:p>
    <w:p w:rsidR="00000000" w:rsidRDefault="006F13F1" w:rsidP="006F13F1">
      <w:pPr>
        <w:numPr>
          <w:ilvl w:val="1"/>
          <w:numId w:val="405"/>
        </w:numPr>
        <w:tabs>
          <w:tab w:val="left" w:pos="1440"/>
        </w:tabs>
        <w:spacing w:line="221" w:lineRule="auto"/>
        <w:ind w:left="1440" w:hanging="720"/>
        <w:jc w:val="both"/>
        <w:rPr>
          <w:rFonts w:ascii="Times New Roman" w:eastAsia="Times New Roman" w:hAnsi="Times New Roman"/>
          <w:sz w:val="24"/>
        </w:rPr>
      </w:pPr>
      <w:r>
        <w:rPr>
          <w:b/>
          <w:sz w:val="22"/>
        </w:rPr>
        <w:t>agree, authorise or otherwise consent to any proposed settlement, resolution or compromise of any litigation, arbitration or other dispute with any person which in the opinion of the Bank may have a Material Adverse Effect;</w:t>
      </w:r>
    </w:p>
    <w:p w:rsidR="00000000" w:rsidRDefault="006F13F1">
      <w:pPr>
        <w:spacing w:line="305" w:lineRule="exact"/>
        <w:rPr>
          <w:rFonts w:ascii="Times New Roman" w:eastAsia="Times New Roman" w:hAnsi="Times New Roman"/>
          <w:sz w:val="24"/>
        </w:rPr>
      </w:pPr>
    </w:p>
    <w:p w:rsidR="00000000" w:rsidRDefault="006F13F1" w:rsidP="006F13F1">
      <w:pPr>
        <w:numPr>
          <w:ilvl w:val="1"/>
          <w:numId w:val="405"/>
        </w:numPr>
        <w:tabs>
          <w:tab w:val="left" w:pos="1440"/>
        </w:tabs>
        <w:spacing w:line="225" w:lineRule="auto"/>
        <w:ind w:left="1440" w:hanging="720"/>
        <w:jc w:val="both"/>
        <w:rPr>
          <w:rFonts w:ascii="Times New Roman" w:eastAsia="Times New Roman" w:hAnsi="Times New Roman"/>
          <w:sz w:val="24"/>
        </w:rPr>
      </w:pPr>
      <w:r>
        <w:rPr>
          <w:b/>
          <w:sz w:val="22"/>
        </w:rPr>
        <w:t>permit any change</w:t>
      </w:r>
      <w:r>
        <w:rPr>
          <w:b/>
          <w:sz w:val="22"/>
        </w:rPr>
        <w:t xml:space="preserve"> in the general nature of the business of the Security Provider, ownership or control of the Security Provider (both management and shareholding) whereby the effective beneficial ownership or control of the Security Provider, as represented to the Bank, sh</w:t>
      </w:r>
      <w:r>
        <w:rPr>
          <w:b/>
          <w:sz w:val="22"/>
        </w:rPr>
        <w:t>all change either directly or indirectly; and</w:t>
      </w:r>
    </w:p>
    <w:p w:rsidR="00000000" w:rsidRDefault="006F13F1">
      <w:pPr>
        <w:spacing w:line="307" w:lineRule="exact"/>
        <w:rPr>
          <w:rFonts w:ascii="Times New Roman" w:eastAsia="Times New Roman" w:hAnsi="Times New Roman"/>
          <w:sz w:val="24"/>
        </w:rPr>
      </w:pPr>
    </w:p>
    <w:p w:rsidR="00000000" w:rsidRDefault="006F13F1" w:rsidP="006F13F1">
      <w:pPr>
        <w:numPr>
          <w:ilvl w:val="1"/>
          <w:numId w:val="405"/>
        </w:numPr>
        <w:tabs>
          <w:tab w:val="left" w:pos="1440"/>
        </w:tabs>
        <w:spacing w:line="221" w:lineRule="auto"/>
        <w:ind w:left="1440" w:hanging="720"/>
        <w:jc w:val="both"/>
        <w:rPr>
          <w:rFonts w:ascii="Times New Roman" w:eastAsia="Times New Roman" w:hAnsi="Times New Roman"/>
          <w:sz w:val="24"/>
        </w:rPr>
      </w:pPr>
      <w:r>
        <w:rPr>
          <w:b/>
          <w:sz w:val="22"/>
        </w:rPr>
        <w:t>make any amendments in the Security Provider's constitutional documents, including but not limited to its memorandum of association and articles of association (as may be applicable).</w:t>
      </w:r>
    </w:p>
    <w:p w:rsidR="00000000" w:rsidRDefault="006F13F1">
      <w:pPr>
        <w:spacing w:line="243" w:lineRule="exact"/>
        <w:rPr>
          <w:rFonts w:ascii="Times New Roman" w:eastAsia="Times New Roman" w:hAnsi="Times New Roman"/>
          <w:sz w:val="24"/>
        </w:rPr>
      </w:pPr>
    </w:p>
    <w:p w:rsidR="00000000" w:rsidRDefault="006F13F1" w:rsidP="006F13F1">
      <w:pPr>
        <w:numPr>
          <w:ilvl w:val="0"/>
          <w:numId w:val="40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SPECIFIC ACTIONS</w:t>
      </w:r>
    </w:p>
    <w:p w:rsidR="00000000" w:rsidRDefault="006F13F1">
      <w:pPr>
        <w:spacing w:line="245" w:lineRule="exact"/>
        <w:rPr>
          <w:rFonts w:ascii="Times New Roman" w:eastAsia="Times New Roman" w:hAnsi="Times New Roman"/>
          <w:b/>
          <w:sz w:val="24"/>
        </w:rPr>
      </w:pPr>
    </w:p>
    <w:p w:rsidR="00000000" w:rsidRDefault="006F13F1">
      <w:pPr>
        <w:spacing w:line="235" w:lineRule="auto"/>
        <w:ind w:left="720" w:right="740"/>
        <w:rPr>
          <w:rFonts w:ascii="Times New Roman" w:eastAsia="Times New Roman" w:hAnsi="Times New Roman"/>
          <w:sz w:val="22"/>
        </w:rPr>
      </w:pPr>
      <w:r>
        <w:rPr>
          <w:rFonts w:ascii="Times New Roman" w:eastAsia="Times New Roman" w:hAnsi="Times New Roman"/>
          <w:sz w:val="22"/>
        </w:rPr>
        <w:t>Withou</w:t>
      </w:r>
      <w:r>
        <w:rPr>
          <w:rFonts w:ascii="Times New Roman" w:eastAsia="Times New Roman" w:hAnsi="Times New Roman"/>
          <w:sz w:val="22"/>
        </w:rPr>
        <w:t>t limiting the generality of the assurances and covenants hereinabove, the Security Provider will promptly upon receiving a request from the Bank:</w:t>
      </w:r>
    </w:p>
    <w:p w:rsidR="00000000" w:rsidRDefault="006F13F1">
      <w:pPr>
        <w:spacing w:line="62" w:lineRule="exact"/>
        <w:rPr>
          <w:rFonts w:ascii="Times New Roman" w:eastAsia="Times New Roman" w:hAnsi="Times New Roman"/>
          <w:b/>
          <w:sz w:val="24"/>
        </w:rPr>
      </w:pPr>
    </w:p>
    <w:p w:rsidR="00000000" w:rsidRDefault="006F13F1" w:rsidP="006F13F1">
      <w:pPr>
        <w:numPr>
          <w:ilvl w:val="1"/>
          <w:numId w:val="406"/>
        </w:numPr>
        <w:tabs>
          <w:tab w:val="left" w:pos="1440"/>
        </w:tabs>
        <w:spacing w:line="221" w:lineRule="auto"/>
        <w:ind w:left="1440" w:hanging="720"/>
        <w:jc w:val="both"/>
        <w:rPr>
          <w:rFonts w:ascii="Times New Roman" w:eastAsia="Times New Roman" w:hAnsi="Times New Roman"/>
          <w:sz w:val="24"/>
        </w:rPr>
      </w:pPr>
      <w:r>
        <w:rPr>
          <w:b/>
          <w:sz w:val="22"/>
        </w:rPr>
        <w:t>execute a valid simple mortgage, of any freehold and leasehold properties or other interests in immovable pr</w:t>
      </w:r>
      <w:r>
        <w:rPr>
          <w:b/>
          <w:sz w:val="22"/>
        </w:rPr>
        <w:t>operty presently or in the future belonging to the Security Provider and which is not hereby effectively charged or secured; and</w:t>
      </w:r>
    </w:p>
    <w:p w:rsidR="00000000" w:rsidRDefault="006F13F1">
      <w:pPr>
        <w:spacing w:line="305" w:lineRule="exact"/>
        <w:rPr>
          <w:rFonts w:ascii="Times New Roman" w:eastAsia="Times New Roman" w:hAnsi="Times New Roman"/>
          <w:sz w:val="24"/>
        </w:rPr>
      </w:pPr>
    </w:p>
    <w:p w:rsidR="00000000" w:rsidRDefault="006F13F1" w:rsidP="006F13F1">
      <w:pPr>
        <w:numPr>
          <w:ilvl w:val="1"/>
          <w:numId w:val="406"/>
        </w:numPr>
        <w:tabs>
          <w:tab w:val="left" w:pos="1440"/>
        </w:tabs>
        <w:spacing w:line="230" w:lineRule="auto"/>
        <w:ind w:left="1440" w:hanging="720"/>
        <w:jc w:val="both"/>
        <w:rPr>
          <w:rFonts w:ascii="Times New Roman" w:eastAsia="Times New Roman" w:hAnsi="Times New Roman"/>
          <w:sz w:val="24"/>
        </w:rPr>
      </w:pPr>
      <w:r>
        <w:rPr>
          <w:b/>
          <w:sz w:val="22"/>
        </w:rPr>
        <w:t>otherwise execute all transfers, conveyances, assignments, assurances and other instruments of security whatsoever and give al</w:t>
      </w:r>
      <w:r>
        <w:rPr>
          <w:b/>
          <w:sz w:val="22"/>
        </w:rPr>
        <w:t>l notices, orders, instructions and directions whatsoever, which the Bank may reasonably or by normal practice or by Applicable Law require, in relation to the Immovable Properties or in relation to the creation, perfection or enforcement of security expre</w:t>
      </w:r>
      <w:r>
        <w:rPr>
          <w:b/>
          <w:sz w:val="22"/>
        </w:rPr>
        <w:t>ssed to be created hereunder in accordance with the terms of this Indenture.</w:t>
      </w:r>
    </w:p>
    <w:p w:rsidR="00000000" w:rsidRDefault="006F13F1">
      <w:pPr>
        <w:spacing w:line="244" w:lineRule="exact"/>
        <w:rPr>
          <w:rFonts w:ascii="Times New Roman" w:eastAsia="Times New Roman" w:hAnsi="Times New Roman"/>
          <w:sz w:val="24"/>
        </w:rPr>
      </w:pPr>
    </w:p>
    <w:p w:rsidR="00000000" w:rsidRDefault="006F13F1" w:rsidP="006F13F1">
      <w:pPr>
        <w:numPr>
          <w:ilvl w:val="0"/>
          <w:numId w:val="40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FAILURE TO PAY</w:t>
      </w:r>
    </w:p>
    <w:p w:rsidR="00000000" w:rsidRDefault="006F13F1">
      <w:pPr>
        <w:spacing w:line="245" w:lineRule="exact"/>
        <w:rPr>
          <w:rFonts w:ascii="Times New Roman" w:eastAsia="Times New Roman" w:hAnsi="Times New Roman"/>
          <w:b/>
          <w:sz w:val="24"/>
        </w:rPr>
      </w:pPr>
    </w:p>
    <w:p w:rsidR="00000000" w:rsidRDefault="006F13F1">
      <w:pPr>
        <w:spacing w:line="238" w:lineRule="auto"/>
        <w:ind w:left="720" w:right="80"/>
        <w:rPr>
          <w:rFonts w:ascii="Times New Roman" w:eastAsia="Times New Roman" w:hAnsi="Times New Roman"/>
          <w:sz w:val="22"/>
        </w:rPr>
      </w:pPr>
      <w:r>
        <w:rPr>
          <w:rFonts w:ascii="Times New Roman" w:eastAsia="Times New Roman" w:hAnsi="Times New Roman"/>
          <w:sz w:val="22"/>
        </w:rPr>
        <w:t>The Security Provider hereby admits, acknowledges and confirms that the Security Provider is personally liable for payment of the Secured Obligations to the Bank.</w:t>
      </w:r>
      <w:r>
        <w:rPr>
          <w:rFonts w:ascii="Times New Roman" w:eastAsia="Times New Roman" w:hAnsi="Times New Roman"/>
          <w:sz w:val="22"/>
        </w:rPr>
        <w:t xml:space="preserve"> If the Security Provider fails to pay to the Bank the Secured Obligations or any part thereof in the manner provided in the Facility Agreement, the Immovable Properties hereby mortgaged and charged shall not be redeemed or be redeemable by the Security Pr</w:t>
      </w:r>
      <w:r>
        <w:rPr>
          <w:rFonts w:ascii="Times New Roman" w:eastAsia="Times New Roman" w:hAnsi="Times New Roman"/>
          <w:sz w:val="22"/>
        </w:rPr>
        <w:t>ovider or any other person or persons interested in the equity of redemption thereof at any time thereafter and the Bank shall be entitled to refuse to accept payment of the Secured Obligations.</w:t>
      </w:r>
    </w:p>
    <w:p w:rsidR="00000000" w:rsidRDefault="006F13F1">
      <w:pPr>
        <w:spacing w:line="5" w:lineRule="exact"/>
        <w:rPr>
          <w:rFonts w:ascii="Times New Roman" w:eastAsia="Times New Roman" w:hAnsi="Times New Roman"/>
          <w:b/>
          <w:sz w:val="24"/>
        </w:rPr>
      </w:pPr>
    </w:p>
    <w:p w:rsidR="00000000" w:rsidRDefault="006F13F1" w:rsidP="006F13F1">
      <w:pPr>
        <w:numPr>
          <w:ilvl w:val="0"/>
          <w:numId w:val="406"/>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POWERS OF THE BANK</w:t>
      </w:r>
    </w:p>
    <w:p w:rsidR="00000000" w:rsidRDefault="006F13F1">
      <w:pPr>
        <w:spacing w:line="245" w:lineRule="exact"/>
        <w:rPr>
          <w:rFonts w:ascii="Times New Roman" w:eastAsia="Times New Roman" w:hAnsi="Times New Roman"/>
          <w:b/>
          <w:sz w:val="24"/>
        </w:rPr>
      </w:pPr>
    </w:p>
    <w:p w:rsidR="00000000" w:rsidRDefault="006F13F1">
      <w:pPr>
        <w:spacing w:line="237" w:lineRule="auto"/>
        <w:ind w:left="720" w:right="280"/>
        <w:rPr>
          <w:rFonts w:ascii="Times New Roman" w:eastAsia="Times New Roman" w:hAnsi="Times New Roman"/>
          <w:sz w:val="22"/>
        </w:rPr>
      </w:pPr>
      <w:r>
        <w:rPr>
          <w:rFonts w:ascii="Times New Roman" w:eastAsia="Times New Roman" w:hAnsi="Times New Roman"/>
          <w:sz w:val="22"/>
        </w:rPr>
        <w:t>The Bank shall have the authority to act</w:t>
      </w:r>
      <w:r>
        <w:rPr>
          <w:rFonts w:ascii="Times New Roman" w:eastAsia="Times New Roman" w:hAnsi="Times New Roman"/>
          <w:sz w:val="22"/>
        </w:rPr>
        <w:t xml:space="preserve"> upon and enforce the provisions of this Indenture or to adopt all remedies in that behalf and shall exercise all powers under Applicable Law and the Facility Agreement including the power to: (i) subject to Applicable Law, sell the Immovable Properties (o</w:t>
      </w:r>
      <w:r>
        <w:rPr>
          <w:rFonts w:ascii="Times New Roman" w:eastAsia="Times New Roman" w:hAnsi="Times New Roman"/>
          <w:sz w:val="22"/>
        </w:rPr>
        <w:t>r part thereof) upon failure by the Security Provider to repay the Secured</w:t>
      </w:r>
    </w:p>
    <w:p w:rsidR="00000000" w:rsidRDefault="006F13F1">
      <w:pPr>
        <w:spacing w:line="237" w:lineRule="auto"/>
        <w:ind w:left="720" w:right="280"/>
        <w:rPr>
          <w:rFonts w:ascii="Times New Roman" w:eastAsia="Times New Roman" w:hAnsi="Times New Roman"/>
          <w:sz w:val="22"/>
        </w:rPr>
        <w:sectPr w:rsidR="00000000">
          <w:pgSz w:w="12240" w:h="15840"/>
          <w:pgMar w:top="1440" w:right="1440" w:bottom="1061"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29" w:name="page230"/>
      <w:bookmarkEnd w:id="229"/>
    </w:p>
    <w:p w:rsidR="00000000" w:rsidRDefault="006F13F1">
      <w:pPr>
        <w:spacing w:line="236" w:lineRule="auto"/>
        <w:ind w:left="720" w:right="360"/>
        <w:jc w:val="both"/>
        <w:rPr>
          <w:rFonts w:ascii="Times New Roman" w:eastAsia="Times New Roman" w:hAnsi="Times New Roman"/>
          <w:sz w:val="22"/>
        </w:rPr>
      </w:pPr>
      <w:r>
        <w:rPr>
          <w:rFonts w:ascii="Times New Roman" w:eastAsia="Times New Roman" w:hAnsi="Times New Roman"/>
          <w:sz w:val="22"/>
        </w:rPr>
        <w:t>Obligations; and (ii) initiate suitable legal action against the Security Provider in the event the proceeds from the sale of the Immovable Properties is not sufficient to dischar</w:t>
      </w:r>
      <w:r>
        <w:rPr>
          <w:rFonts w:ascii="Times New Roman" w:eastAsia="Times New Roman" w:hAnsi="Times New Roman"/>
          <w:sz w:val="22"/>
        </w:rPr>
        <w:t>ge the Secured Obligations.</w:t>
      </w:r>
    </w:p>
    <w:p w:rsidR="00000000" w:rsidRDefault="006F13F1">
      <w:pPr>
        <w:spacing w:line="2" w:lineRule="exact"/>
        <w:rPr>
          <w:rFonts w:ascii="Times New Roman" w:eastAsia="Times New Roman" w:hAnsi="Times New Roman"/>
        </w:rPr>
      </w:pPr>
    </w:p>
    <w:p w:rsidR="00000000" w:rsidRDefault="006F13F1" w:rsidP="006F13F1">
      <w:pPr>
        <w:numPr>
          <w:ilvl w:val="0"/>
          <w:numId w:val="407"/>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TRANSFER OF PROPERTY ACT</w:t>
      </w:r>
    </w:p>
    <w:p w:rsidR="00000000" w:rsidRDefault="006F13F1">
      <w:pPr>
        <w:spacing w:line="200"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2"/>
        </w:rPr>
      </w:pPr>
      <w:r>
        <w:rPr>
          <w:rFonts w:ascii="Times New Roman" w:eastAsia="Times New Roman" w:hAnsi="Times New Roman"/>
          <w:b/>
          <w:sz w:val="24"/>
        </w:rPr>
        <w:t>15.1</w:t>
      </w:r>
      <w:r>
        <w:rPr>
          <w:rFonts w:ascii="Times New Roman" w:eastAsia="Times New Roman" w:hAnsi="Times New Roman"/>
        </w:rPr>
        <w:tab/>
      </w:r>
      <w:r>
        <w:rPr>
          <w:rFonts w:ascii="Calibri Light" w:eastAsia="Calibri Light" w:hAnsi="Calibri Light"/>
          <w:i/>
          <w:sz w:val="22"/>
        </w:rPr>
        <w:t>Section 67A</w:t>
      </w:r>
    </w:p>
    <w:p w:rsidR="00000000" w:rsidRDefault="006F13F1">
      <w:pPr>
        <w:spacing w:line="256" w:lineRule="exact"/>
        <w:rPr>
          <w:rFonts w:ascii="Times New Roman" w:eastAsia="Times New Roman" w:hAnsi="Times New Roman"/>
        </w:rPr>
      </w:pPr>
    </w:p>
    <w:p w:rsidR="00000000" w:rsidRDefault="006F13F1">
      <w:pPr>
        <w:spacing w:line="238" w:lineRule="auto"/>
        <w:ind w:left="720"/>
        <w:rPr>
          <w:rFonts w:ascii="Times New Roman" w:eastAsia="Times New Roman" w:hAnsi="Times New Roman"/>
          <w:sz w:val="22"/>
        </w:rPr>
      </w:pPr>
      <w:r>
        <w:rPr>
          <w:rFonts w:ascii="Times New Roman" w:eastAsia="Times New Roman" w:hAnsi="Times New Roman"/>
          <w:sz w:val="22"/>
        </w:rPr>
        <w:t xml:space="preserve">The provisions of Section 67A of the Transfer of Property Act shall not apply to this Indenture and the Bank, notwithstanding that the Bank may hold two or more mortgages executed by </w:t>
      </w:r>
      <w:r>
        <w:rPr>
          <w:rFonts w:ascii="Times New Roman" w:eastAsia="Times New Roman" w:hAnsi="Times New Roman"/>
          <w:sz w:val="22"/>
        </w:rPr>
        <w:t>the Security Provider including this Indenture, in respect of which the Bank has the right to obtain the kind of decrees under Section 67 of the Transfer of Property Act and shall be entitled to sue and obtain such decree on any of such mortgages without b</w:t>
      </w:r>
      <w:r>
        <w:rPr>
          <w:rFonts w:ascii="Times New Roman" w:eastAsia="Times New Roman" w:hAnsi="Times New Roman"/>
          <w:sz w:val="22"/>
        </w:rPr>
        <w:t>eing bound to sue on all such mortgages in respect of which the mortgage moneys shall have become due.</w:t>
      </w:r>
    </w:p>
    <w:p w:rsidR="00000000" w:rsidRDefault="006F13F1">
      <w:pPr>
        <w:tabs>
          <w:tab w:val="left" w:pos="700"/>
        </w:tabs>
        <w:spacing w:line="222" w:lineRule="auto"/>
        <w:rPr>
          <w:rFonts w:ascii="Calibri Light" w:eastAsia="Calibri Light" w:hAnsi="Calibri Light"/>
          <w:i/>
          <w:sz w:val="21"/>
        </w:rPr>
      </w:pPr>
      <w:r>
        <w:rPr>
          <w:rFonts w:ascii="Times New Roman" w:eastAsia="Times New Roman" w:hAnsi="Times New Roman"/>
          <w:b/>
          <w:sz w:val="24"/>
        </w:rPr>
        <w:t>15.2</w:t>
      </w:r>
      <w:r>
        <w:rPr>
          <w:rFonts w:ascii="Times New Roman" w:eastAsia="Times New Roman" w:hAnsi="Times New Roman"/>
        </w:rPr>
        <w:tab/>
      </w:r>
      <w:r>
        <w:rPr>
          <w:rFonts w:ascii="Calibri Light" w:eastAsia="Calibri Light" w:hAnsi="Calibri Light"/>
          <w:i/>
          <w:sz w:val="21"/>
        </w:rPr>
        <w:t>Continued Possession</w:t>
      </w:r>
    </w:p>
    <w:p w:rsidR="00000000" w:rsidRDefault="006F13F1">
      <w:pPr>
        <w:spacing w:line="256" w:lineRule="exact"/>
        <w:rPr>
          <w:rFonts w:ascii="Times New Roman" w:eastAsia="Times New Roman" w:hAnsi="Times New Roman"/>
        </w:rPr>
      </w:pPr>
    </w:p>
    <w:p w:rsidR="00000000" w:rsidRDefault="006F13F1">
      <w:pPr>
        <w:spacing w:line="237" w:lineRule="auto"/>
        <w:ind w:left="720" w:right="180"/>
        <w:rPr>
          <w:rFonts w:ascii="Times New Roman" w:eastAsia="Times New Roman" w:hAnsi="Times New Roman"/>
          <w:sz w:val="22"/>
        </w:rPr>
      </w:pPr>
      <w:r>
        <w:rPr>
          <w:rFonts w:ascii="Times New Roman" w:eastAsia="Times New Roman" w:hAnsi="Times New Roman"/>
          <w:sz w:val="22"/>
        </w:rPr>
        <w:t>It shall be lawful for the Security Provider to retain possession of and the Security Provider may use the Immovable Propertie</w:t>
      </w:r>
      <w:r>
        <w:rPr>
          <w:rFonts w:ascii="Times New Roman" w:eastAsia="Times New Roman" w:hAnsi="Times New Roman"/>
          <w:sz w:val="22"/>
        </w:rPr>
        <w:t>s in accordance with the Facility Agreement until the Bank shall be entitled to take possession thereof in terms of this Indenture and shall take possession thereof accordingly.</w:t>
      </w:r>
    </w:p>
    <w:p w:rsidR="00000000" w:rsidRDefault="006F13F1">
      <w:pPr>
        <w:tabs>
          <w:tab w:val="left" w:pos="700"/>
        </w:tabs>
        <w:spacing w:line="209" w:lineRule="auto"/>
        <w:rPr>
          <w:rFonts w:ascii="Calibri Light" w:eastAsia="Calibri Light" w:hAnsi="Calibri Light"/>
          <w:i/>
          <w:sz w:val="22"/>
        </w:rPr>
      </w:pPr>
      <w:r>
        <w:rPr>
          <w:rFonts w:ascii="Times New Roman" w:eastAsia="Times New Roman" w:hAnsi="Times New Roman"/>
          <w:b/>
          <w:sz w:val="24"/>
        </w:rPr>
        <w:t>15.3</w:t>
      </w:r>
      <w:r>
        <w:rPr>
          <w:rFonts w:ascii="Times New Roman" w:eastAsia="Times New Roman" w:hAnsi="Times New Roman"/>
        </w:rPr>
        <w:tab/>
      </w:r>
      <w:r>
        <w:rPr>
          <w:rFonts w:ascii="Calibri Light" w:eastAsia="Calibri Light" w:hAnsi="Calibri Light"/>
          <w:i/>
          <w:sz w:val="22"/>
        </w:rPr>
        <w:t>Not applicability</w:t>
      </w:r>
    </w:p>
    <w:p w:rsidR="00000000" w:rsidRDefault="006F13F1">
      <w:pPr>
        <w:spacing w:line="256" w:lineRule="exact"/>
        <w:rPr>
          <w:rFonts w:ascii="Times New Roman" w:eastAsia="Times New Roman" w:hAnsi="Times New Roman"/>
        </w:rPr>
      </w:pPr>
    </w:p>
    <w:p w:rsidR="00000000" w:rsidRDefault="006F13F1">
      <w:pPr>
        <w:spacing w:line="237" w:lineRule="auto"/>
        <w:ind w:left="720" w:right="100"/>
        <w:rPr>
          <w:rFonts w:ascii="Times New Roman" w:eastAsia="Times New Roman" w:hAnsi="Times New Roman"/>
          <w:sz w:val="22"/>
        </w:rPr>
      </w:pPr>
      <w:r>
        <w:rPr>
          <w:rFonts w:ascii="Times New Roman" w:eastAsia="Times New Roman" w:hAnsi="Times New Roman"/>
          <w:sz w:val="22"/>
        </w:rPr>
        <w:t>The Security Provider shall, while in lawful possessio</w:t>
      </w:r>
      <w:r>
        <w:rPr>
          <w:rFonts w:ascii="Times New Roman" w:eastAsia="Times New Roman" w:hAnsi="Times New Roman"/>
          <w:sz w:val="22"/>
        </w:rPr>
        <w:t>n of the Immovable Properties, have no power to make leases thereof, save and except in accordance with the terms of the Facility Agreement and with the prior consent in writing of the Bank on such terms and conditions as the Bank shall in its absolute dis</w:t>
      </w:r>
      <w:r>
        <w:rPr>
          <w:rFonts w:ascii="Times New Roman" w:eastAsia="Times New Roman" w:hAnsi="Times New Roman"/>
          <w:sz w:val="22"/>
        </w:rPr>
        <w:t>cretion consider fit and the provisions of Sections 61 and 65A of the Transfer of Property Act shall not apply.</w:t>
      </w:r>
    </w:p>
    <w:p w:rsidR="00000000" w:rsidRDefault="006F13F1">
      <w:pPr>
        <w:tabs>
          <w:tab w:val="left" w:pos="700"/>
        </w:tabs>
        <w:spacing w:line="213" w:lineRule="auto"/>
        <w:rPr>
          <w:rFonts w:ascii="Calibri Light" w:eastAsia="Calibri Light" w:hAnsi="Calibri Light"/>
          <w:i/>
          <w:sz w:val="22"/>
        </w:rPr>
      </w:pPr>
      <w:r>
        <w:rPr>
          <w:rFonts w:ascii="Times New Roman" w:eastAsia="Times New Roman" w:hAnsi="Times New Roman"/>
          <w:b/>
          <w:sz w:val="24"/>
        </w:rPr>
        <w:t>15.4</w:t>
      </w:r>
      <w:r>
        <w:rPr>
          <w:rFonts w:ascii="Times New Roman" w:eastAsia="Times New Roman" w:hAnsi="Times New Roman"/>
        </w:rPr>
        <w:tab/>
      </w:r>
      <w:r>
        <w:rPr>
          <w:rFonts w:ascii="Calibri Light" w:eastAsia="Calibri Light" w:hAnsi="Calibri Light"/>
          <w:i/>
          <w:sz w:val="22"/>
        </w:rPr>
        <w:t>Proceeds of the Immovable Properties</w:t>
      </w:r>
    </w:p>
    <w:p w:rsidR="00000000" w:rsidRDefault="006F13F1">
      <w:pPr>
        <w:spacing w:line="24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The Bank shall not be liable to make any payment to itself from:</w:t>
      </w:r>
    </w:p>
    <w:p w:rsidR="00000000" w:rsidRDefault="006F13F1">
      <w:pPr>
        <w:spacing w:line="64" w:lineRule="exact"/>
        <w:rPr>
          <w:rFonts w:ascii="Times New Roman" w:eastAsia="Times New Roman" w:hAnsi="Times New Roman"/>
        </w:rPr>
      </w:pPr>
    </w:p>
    <w:p w:rsidR="00000000" w:rsidRDefault="006F13F1" w:rsidP="006F13F1">
      <w:pPr>
        <w:numPr>
          <w:ilvl w:val="0"/>
          <w:numId w:val="408"/>
        </w:numPr>
        <w:tabs>
          <w:tab w:val="left" w:pos="1440"/>
        </w:tabs>
        <w:spacing w:line="220" w:lineRule="auto"/>
        <w:ind w:left="1440" w:hanging="720"/>
        <w:jc w:val="both"/>
        <w:rPr>
          <w:rFonts w:ascii="Times New Roman" w:eastAsia="Times New Roman" w:hAnsi="Times New Roman"/>
          <w:sz w:val="24"/>
        </w:rPr>
      </w:pPr>
      <w:r>
        <w:rPr>
          <w:b/>
          <w:sz w:val="22"/>
        </w:rPr>
        <w:t>the income and proceeds from the Im</w:t>
      </w:r>
      <w:r>
        <w:rPr>
          <w:b/>
          <w:sz w:val="22"/>
        </w:rPr>
        <w:t>movable Properties, except to the extent that the Bank shall have received income or proceeds from the Immovable Properties to make such payments in accordance with the terms and provisions hereof; or</w:t>
      </w:r>
    </w:p>
    <w:p w:rsidR="00000000" w:rsidRDefault="006F13F1">
      <w:pPr>
        <w:spacing w:line="306" w:lineRule="exact"/>
        <w:rPr>
          <w:rFonts w:ascii="Times New Roman" w:eastAsia="Times New Roman" w:hAnsi="Times New Roman"/>
          <w:sz w:val="24"/>
        </w:rPr>
      </w:pPr>
    </w:p>
    <w:p w:rsidR="00000000" w:rsidRDefault="006F13F1" w:rsidP="006F13F1">
      <w:pPr>
        <w:numPr>
          <w:ilvl w:val="0"/>
          <w:numId w:val="408"/>
        </w:numPr>
        <w:tabs>
          <w:tab w:val="left" w:pos="1440"/>
        </w:tabs>
        <w:spacing w:line="212" w:lineRule="auto"/>
        <w:ind w:left="1440" w:hanging="720"/>
        <w:rPr>
          <w:rFonts w:ascii="Times New Roman" w:eastAsia="Times New Roman" w:hAnsi="Times New Roman"/>
          <w:sz w:val="24"/>
        </w:rPr>
      </w:pPr>
      <w:r>
        <w:rPr>
          <w:b/>
          <w:sz w:val="22"/>
        </w:rPr>
        <w:t>the income and proceeds from the Facility Agreement ex</w:t>
      </w:r>
      <w:r>
        <w:rPr>
          <w:b/>
          <w:sz w:val="22"/>
        </w:rPr>
        <w:t>cept to the extent that the Bank shall have received income or proceeds of such security.</w:t>
      </w:r>
    </w:p>
    <w:p w:rsidR="00000000" w:rsidRDefault="006F13F1">
      <w:pPr>
        <w:spacing w:line="243" w:lineRule="exact"/>
        <w:rPr>
          <w:rFonts w:ascii="Times New Roman" w:eastAsia="Times New Roman" w:hAnsi="Times New Roman"/>
        </w:rPr>
      </w:pPr>
    </w:p>
    <w:p w:rsidR="00000000" w:rsidRDefault="006F13F1" w:rsidP="006F13F1">
      <w:pPr>
        <w:numPr>
          <w:ilvl w:val="0"/>
          <w:numId w:val="409"/>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NOT MORTGAGEE-IN-POSSESSION</w:t>
      </w:r>
    </w:p>
    <w:p w:rsidR="00000000" w:rsidRDefault="006F13F1">
      <w:pPr>
        <w:spacing w:line="249" w:lineRule="exact"/>
        <w:rPr>
          <w:rFonts w:ascii="Times New Roman" w:eastAsia="Times New Roman" w:hAnsi="Times New Roman"/>
        </w:rPr>
      </w:pPr>
    </w:p>
    <w:p w:rsidR="00000000" w:rsidRDefault="006F13F1">
      <w:pPr>
        <w:tabs>
          <w:tab w:val="left" w:pos="700"/>
        </w:tabs>
        <w:spacing w:line="225" w:lineRule="auto"/>
        <w:ind w:left="720" w:hanging="719"/>
        <w:jc w:val="both"/>
        <w:rPr>
          <w:rFonts w:ascii="Calibri Light" w:eastAsia="Calibri Light" w:hAnsi="Calibri Light"/>
          <w:b/>
          <w:i/>
          <w:sz w:val="22"/>
        </w:rPr>
      </w:pPr>
      <w:r>
        <w:rPr>
          <w:rFonts w:ascii="Times New Roman" w:eastAsia="Times New Roman" w:hAnsi="Times New Roman"/>
          <w:b/>
          <w:sz w:val="24"/>
        </w:rPr>
        <w:t>16.1</w:t>
      </w:r>
      <w:r>
        <w:rPr>
          <w:rFonts w:ascii="Times New Roman" w:eastAsia="Times New Roman" w:hAnsi="Times New Roman"/>
        </w:rPr>
        <w:tab/>
      </w:r>
      <w:r>
        <w:rPr>
          <w:rFonts w:ascii="Calibri Light" w:eastAsia="Calibri Light" w:hAnsi="Calibri Light"/>
          <w:b/>
          <w:i/>
          <w:sz w:val="22"/>
        </w:rPr>
        <w:t>It is hereby clarified that the Security Provider has not agreed to give possession of the Immovable Properties vide this Indenture</w:t>
      </w:r>
      <w:r>
        <w:rPr>
          <w:rFonts w:ascii="Calibri Light" w:eastAsia="Calibri Light" w:hAnsi="Calibri Light"/>
          <w:b/>
          <w:i/>
          <w:sz w:val="22"/>
        </w:rPr>
        <w:t xml:space="preserve"> and has not given possession of the Immovable Properties to the Bank.</w:t>
      </w:r>
    </w:p>
    <w:p w:rsidR="00000000" w:rsidRDefault="006F13F1">
      <w:pPr>
        <w:spacing w:line="306" w:lineRule="exact"/>
        <w:rPr>
          <w:rFonts w:ascii="Times New Roman" w:eastAsia="Times New Roman" w:hAnsi="Times New Roman"/>
        </w:rPr>
      </w:pPr>
    </w:p>
    <w:p w:rsidR="00000000" w:rsidRDefault="006F13F1">
      <w:pPr>
        <w:tabs>
          <w:tab w:val="left" w:pos="700"/>
        </w:tabs>
        <w:spacing w:line="232" w:lineRule="auto"/>
        <w:ind w:left="720" w:hanging="719"/>
        <w:jc w:val="both"/>
        <w:rPr>
          <w:rFonts w:ascii="Calibri Light" w:eastAsia="Calibri Light" w:hAnsi="Calibri Light"/>
          <w:b/>
          <w:i/>
          <w:sz w:val="22"/>
        </w:rPr>
      </w:pPr>
      <w:r>
        <w:rPr>
          <w:rFonts w:ascii="Times New Roman" w:eastAsia="Times New Roman" w:hAnsi="Times New Roman"/>
          <w:b/>
          <w:sz w:val="24"/>
        </w:rPr>
        <w:t>16.2</w:t>
      </w:r>
      <w:r>
        <w:rPr>
          <w:rFonts w:ascii="Times New Roman" w:eastAsia="Times New Roman" w:hAnsi="Times New Roman"/>
        </w:rPr>
        <w:tab/>
      </w:r>
      <w:r>
        <w:rPr>
          <w:rFonts w:ascii="Calibri Light" w:eastAsia="Calibri Light" w:hAnsi="Calibri Light"/>
          <w:b/>
          <w:i/>
          <w:sz w:val="22"/>
        </w:rPr>
        <w:t>Without prejudice to the generality of this Clause hereto, the Security Provider agrees with the Bank that neither the Bank nor any receiver appointed as aforesaid shall, by reaso</w:t>
      </w:r>
      <w:r>
        <w:rPr>
          <w:rFonts w:ascii="Calibri Light" w:eastAsia="Calibri Light" w:hAnsi="Calibri Light"/>
          <w:b/>
          <w:i/>
          <w:sz w:val="22"/>
        </w:rPr>
        <w:t>n of the Bank or such receiver entering into or taking possession of the Immovable Properties or any part thereof, be liable to the Security Provider to account as a mortgagee-in-possession for anything except actual receipts or be liable for any loss or f</w:t>
      </w:r>
      <w:r>
        <w:rPr>
          <w:rFonts w:ascii="Calibri Light" w:eastAsia="Calibri Light" w:hAnsi="Calibri Light"/>
          <w:b/>
          <w:i/>
          <w:sz w:val="22"/>
        </w:rPr>
        <w:t>or any default or omission for which a mortgagee-in-possession might be liable.</w:t>
      </w:r>
    </w:p>
    <w:p w:rsidR="00000000" w:rsidRDefault="006F13F1">
      <w:pPr>
        <w:tabs>
          <w:tab w:val="left" w:pos="700"/>
        </w:tabs>
        <w:spacing w:line="232" w:lineRule="auto"/>
        <w:ind w:left="720" w:hanging="719"/>
        <w:jc w:val="both"/>
        <w:rPr>
          <w:rFonts w:ascii="Calibri Light" w:eastAsia="Calibri Light" w:hAnsi="Calibri Light"/>
          <w:b/>
          <w:i/>
          <w:sz w:val="22"/>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410"/>
        </w:numPr>
        <w:tabs>
          <w:tab w:val="left" w:pos="720"/>
        </w:tabs>
        <w:spacing w:line="0" w:lineRule="atLeast"/>
        <w:ind w:left="720" w:hanging="720"/>
        <w:rPr>
          <w:rFonts w:ascii="Times New Roman" w:eastAsia="Times New Roman" w:hAnsi="Times New Roman"/>
          <w:b/>
          <w:sz w:val="24"/>
        </w:rPr>
      </w:pPr>
      <w:bookmarkStart w:id="230" w:name="page231"/>
      <w:bookmarkEnd w:id="230"/>
      <w:r>
        <w:rPr>
          <w:rFonts w:ascii="Times New Roman" w:eastAsia="Times New Roman" w:hAnsi="Times New Roman"/>
          <w:b/>
          <w:sz w:val="22"/>
        </w:rPr>
        <w:t>PROTECTION OF THE BANK AND RECEIVER: LIMITATION OF LIABILITY</w:t>
      </w:r>
    </w:p>
    <w:p w:rsidR="00000000" w:rsidRDefault="006F13F1">
      <w:pPr>
        <w:spacing w:line="249" w:lineRule="exact"/>
        <w:rPr>
          <w:rFonts w:ascii="Times New Roman" w:eastAsia="Times New Roman" w:hAnsi="Times New Roman"/>
        </w:rPr>
      </w:pPr>
    </w:p>
    <w:p w:rsidR="00000000" w:rsidRDefault="006F13F1">
      <w:pPr>
        <w:tabs>
          <w:tab w:val="left" w:pos="700"/>
        </w:tabs>
        <w:spacing w:line="231" w:lineRule="auto"/>
        <w:ind w:left="720" w:hanging="719"/>
        <w:jc w:val="both"/>
        <w:rPr>
          <w:rFonts w:ascii="Calibri Light" w:eastAsia="Calibri Light" w:hAnsi="Calibri Light"/>
          <w:b/>
          <w:i/>
          <w:sz w:val="22"/>
        </w:rPr>
      </w:pPr>
      <w:r>
        <w:rPr>
          <w:rFonts w:ascii="Times New Roman" w:eastAsia="Times New Roman" w:hAnsi="Times New Roman"/>
          <w:b/>
          <w:sz w:val="24"/>
        </w:rPr>
        <w:t>17.1</w:t>
      </w:r>
      <w:r>
        <w:rPr>
          <w:rFonts w:ascii="Times New Roman" w:eastAsia="Times New Roman" w:hAnsi="Times New Roman"/>
        </w:rPr>
        <w:tab/>
      </w:r>
      <w:r>
        <w:rPr>
          <w:rFonts w:ascii="Calibri Light" w:eastAsia="Calibri Light" w:hAnsi="Calibri Light"/>
          <w:b/>
          <w:i/>
          <w:sz w:val="22"/>
        </w:rPr>
        <w:t>Neither the Bank nor any receiver shall be liable in respect of any loss or damage which arises out of the e</w:t>
      </w:r>
      <w:r>
        <w:rPr>
          <w:rFonts w:ascii="Calibri Light" w:eastAsia="Calibri Light" w:hAnsi="Calibri Light"/>
          <w:b/>
          <w:i/>
          <w:sz w:val="22"/>
        </w:rPr>
        <w:t>xercise or the attempted or purported exercise of or the failure to exercise any of their respective rights, powers, authorities, d</w:t>
      </w:r>
      <w:r>
        <w:rPr>
          <w:rFonts w:ascii="Calibri Light" w:eastAsia="Calibri Light" w:hAnsi="Calibri Light"/>
          <w:b/>
          <w:i/>
          <w:sz w:val="22"/>
        </w:rPr>
        <w:t>iscretion</w:t>
      </w:r>
      <w:r>
        <w:rPr>
          <w:rFonts w:ascii="Calibri Light" w:eastAsia="Calibri Light" w:hAnsi="Calibri Light"/>
          <w:b/>
          <w:i/>
          <w:sz w:val="22"/>
        </w:rPr>
        <w:t>’s and trusts that may be vested in the Bank or the</w:t>
      </w:r>
      <w:r>
        <w:rPr>
          <w:rFonts w:ascii="Calibri Light" w:eastAsia="Calibri Light" w:hAnsi="Calibri Light"/>
          <w:b/>
          <w:i/>
          <w:sz w:val="22"/>
        </w:rPr>
        <w:t xml:space="preserve"> receiver unless such loss or damage is caused by the Bank</w:t>
      </w:r>
      <w:r>
        <w:rPr>
          <w:rFonts w:ascii="Calibri Light" w:eastAsia="Calibri Light" w:hAnsi="Calibri Light"/>
          <w:b/>
          <w:i/>
          <w:sz w:val="22"/>
        </w:rPr>
        <w:t>’s or t</w:t>
      </w:r>
      <w:r>
        <w:rPr>
          <w:rFonts w:ascii="Calibri Light" w:eastAsia="Calibri Light" w:hAnsi="Calibri Light"/>
          <w:b/>
          <w:i/>
          <w:sz w:val="22"/>
        </w:rPr>
        <w:t>he receiver</w:t>
      </w:r>
      <w:r>
        <w:rPr>
          <w:rFonts w:ascii="Calibri Light" w:eastAsia="Calibri Light" w:hAnsi="Calibri Light"/>
          <w:b/>
          <w:i/>
          <w:sz w:val="22"/>
        </w:rPr>
        <w:t>’s gross negligence or willful misconduct or fraud (as determined by a court of competent jurisdiction).</w:t>
      </w:r>
    </w:p>
    <w:p w:rsidR="00000000" w:rsidRDefault="006F13F1">
      <w:pPr>
        <w:spacing w:line="306" w:lineRule="exact"/>
        <w:rPr>
          <w:rFonts w:ascii="Times New Roman" w:eastAsia="Times New Roman" w:hAnsi="Times New Roman"/>
        </w:rPr>
      </w:pPr>
    </w:p>
    <w:p w:rsidR="00000000" w:rsidRDefault="006F13F1">
      <w:pPr>
        <w:tabs>
          <w:tab w:val="left" w:pos="700"/>
        </w:tabs>
        <w:spacing w:line="230" w:lineRule="auto"/>
        <w:ind w:left="720" w:hanging="719"/>
        <w:jc w:val="both"/>
        <w:rPr>
          <w:rFonts w:ascii="Calibri Light" w:eastAsia="Calibri Light" w:hAnsi="Calibri Light"/>
          <w:b/>
          <w:i/>
          <w:sz w:val="22"/>
        </w:rPr>
      </w:pPr>
      <w:r>
        <w:rPr>
          <w:rFonts w:ascii="Times New Roman" w:eastAsia="Times New Roman" w:hAnsi="Times New Roman"/>
          <w:b/>
          <w:sz w:val="24"/>
        </w:rPr>
        <w:t>17.2</w:t>
      </w:r>
      <w:r>
        <w:rPr>
          <w:rFonts w:ascii="Times New Roman" w:eastAsia="Times New Roman" w:hAnsi="Times New Roman"/>
        </w:rPr>
        <w:tab/>
      </w:r>
      <w:r>
        <w:rPr>
          <w:rFonts w:ascii="Calibri Light" w:eastAsia="Calibri Light" w:hAnsi="Calibri Light"/>
          <w:b/>
          <w:i/>
          <w:sz w:val="22"/>
        </w:rPr>
        <w:t>If the Immovable Properties or any part thereof shall at any time be acquired or taken up by Government and/or by any public Authority</w:t>
      </w:r>
      <w:r>
        <w:rPr>
          <w:rFonts w:ascii="Calibri Light" w:eastAsia="Calibri Light" w:hAnsi="Calibri Light"/>
          <w:b/>
          <w:i/>
          <w:sz w:val="22"/>
        </w:rPr>
        <w:t xml:space="preserve"> or Body for itself or for any local body or authority or public purpose or under any law or for any other reason whatsoever the Bank shall be entitled to receive the whole of the compensation and to apply the same or a sufficient portion thereof towards r</w:t>
      </w:r>
      <w:r>
        <w:rPr>
          <w:rFonts w:ascii="Calibri Light" w:eastAsia="Calibri Light" w:hAnsi="Calibri Light"/>
          <w:b/>
          <w:i/>
          <w:sz w:val="22"/>
        </w:rPr>
        <w:t>epayment of the Secured Obligations.</w:t>
      </w:r>
    </w:p>
    <w:p w:rsidR="00000000" w:rsidRDefault="006F13F1">
      <w:pPr>
        <w:spacing w:line="310" w:lineRule="exact"/>
        <w:rPr>
          <w:rFonts w:ascii="Times New Roman" w:eastAsia="Times New Roman" w:hAnsi="Times New Roman"/>
        </w:rPr>
      </w:pPr>
    </w:p>
    <w:p w:rsidR="00000000" w:rsidRDefault="006F13F1">
      <w:pPr>
        <w:tabs>
          <w:tab w:val="left" w:pos="700"/>
        </w:tabs>
        <w:spacing w:line="235" w:lineRule="auto"/>
        <w:ind w:left="720" w:hanging="719"/>
        <w:jc w:val="both"/>
        <w:rPr>
          <w:rFonts w:ascii="Calibri Light" w:eastAsia="Calibri Light" w:hAnsi="Calibri Light"/>
          <w:b/>
          <w:i/>
          <w:sz w:val="22"/>
        </w:rPr>
      </w:pPr>
      <w:r>
        <w:rPr>
          <w:rFonts w:ascii="Times New Roman" w:eastAsia="Times New Roman" w:hAnsi="Times New Roman"/>
          <w:b/>
          <w:sz w:val="24"/>
        </w:rPr>
        <w:t>17.3</w:t>
      </w:r>
      <w:r>
        <w:rPr>
          <w:rFonts w:ascii="Times New Roman" w:eastAsia="Times New Roman" w:hAnsi="Times New Roman"/>
        </w:rPr>
        <w:tab/>
      </w:r>
      <w:r>
        <w:rPr>
          <w:rFonts w:ascii="Calibri Light" w:eastAsia="Calibri Light" w:hAnsi="Calibri Light"/>
          <w:b/>
          <w:i/>
          <w:sz w:val="22"/>
        </w:rPr>
        <w:t>If in the opinion of the Bank circumstances exist under which the Bank</w:t>
      </w:r>
      <w:r>
        <w:rPr>
          <w:rFonts w:ascii="Calibri Light" w:eastAsia="Calibri Light" w:hAnsi="Calibri Light"/>
          <w:b/>
          <w:i/>
          <w:sz w:val="22"/>
        </w:rPr>
        <w:t xml:space="preserve">’s interests are in jeopardy, </w:t>
      </w:r>
      <w:r>
        <w:rPr>
          <w:rFonts w:ascii="Calibri Light" w:eastAsia="Calibri Light" w:hAnsi="Calibri Light"/>
          <w:b/>
          <w:i/>
          <w:sz w:val="22"/>
        </w:rPr>
        <w:t>or</w:t>
      </w:r>
      <w:r>
        <w:rPr>
          <w:rFonts w:ascii="Calibri Light" w:eastAsia="Calibri Light" w:hAnsi="Calibri Light"/>
          <w:b/>
          <w:i/>
          <w:sz w:val="22"/>
        </w:rPr>
        <w:t xml:space="preserve"> the whole or part of its Security Interest is/are likely to be adversely affected/reduced/lost/diminished by o</w:t>
      </w:r>
      <w:r>
        <w:rPr>
          <w:rFonts w:ascii="Calibri Light" w:eastAsia="Calibri Light" w:hAnsi="Calibri Light"/>
          <w:b/>
          <w:i/>
          <w:sz w:val="22"/>
        </w:rPr>
        <w:t xml:space="preserve">r in consequence of any act or omission of the Security Provider or for any other reason whatsoever, then and in any one or many of such cases the money for the time being owing on the security of these presents shall at the option of the Bank immediately </w:t>
      </w:r>
      <w:r>
        <w:rPr>
          <w:rFonts w:ascii="Calibri Light" w:eastAsia="Calibri Light" w:hAnsi="Calibri Light"/>
          <w:b/>
          <w:i/>
          <w:sz w:val="22"/>
        </w:rPr>
        <w:t>become payable to the Bank and it shall be entitled to mortgage debt and the decision of the Bank on whether any one or many of the aforesaid circumstances exist shall be conclusive and binding on the Security Provider. In the event of the amount due to th</w:t>
      </w:r>
      <w:r>
        <w:rPr>
          <w:rFonts w:ascii="Calibri Light" w:eastAsia="Calibri Light" w:hAnsi="Calibri Light"/>
          <w:b/>
          <w:i/>
          <w:sz w:val="22"/>
        </w:rPr>
        <w:t>e Bank hereunder not being fully satisfied out of the sale proceeds of the Immovable Properties, the Security Provider shall be liable personally to repay the balance to the Bank.</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9" w:lineRule="exact"/>
        <w:rPr>
          <w:rFonts w:ascii="Times New Roman" w:eastAsia="Times New Roman" w:hAnsi="Times New Roman"/>
        </w:rPr>
      </w:pPr>
    </w:p>
    <w:p w:rsidR="00000000" w:rsidRDefault="006F13F1" w:rsidP="006F13F1">
      <w:pPr>
        <w:numPr>
          <w:ilvl w:val="0"/>
          <w:numId w:val="41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INSPECTION</w:t>
      </w:r>
    </w:p>
    <w:p w:rsidR="00000000" w:rsidRDefault="006F13F1">
      <w:pPr>
        <w:spacing w:line="245" w:lineRule="exact"/>
        <w:rPr>
          <w:rFonts w:ascii="Times New Roman" w:eastAsia="Times New Roman" w:hAnsi="Times New Roman"/>
          <w:b/>
          <w:sz w:val="24"/>
        </w:rPr>
      </w:pPr>
    </w:p>
    <w:p w:rsidR="00000000" w:rsidRDefault="006F13F1">
      <w:pPr>
        <w:spacing w:line="238" w:lineRule="auto"/>
        <w:ind w:left="720" w:right="160"/>
        <w:rPr>
          <w:rFonts w:ascii="Times New Roman" w:eastAsia="Times New Roman" w:hAnsi="Times New Roman"/>
          <w:sz w:val="22"/>
        </w:rPr>
      </w:pPr>
      <w:r>
        <w:rPr>
          <w:rFonts w:ascii="Times New Roman" w:eastAsia="Times New Roman" w:hAnsi="Times New Roman"/>
          <w:sz w:val="22"/>
        </w:rPr>
        <w:t>The Security Provider shall permit the Bank and its represen</w:t>
      </w:r>
      <w:r>
        <w:rPr>
          <w:rFonts w:ascii="Times New Roman" w:eastAsia="Times New Roman" w:hAnsi="Times New Roman"/>
          <w:sz w:val="22"/>
        </w:rPr>
        <w:t>tatives, servants and agents either alone or with workmen and others from time to time and at all reasonable times to enter into and upon and to inspect the books of accounts, the state of all the Immovable Properties and pay all traveling, accommodation a</w:t>
      </w:r>
      <w:r>
        <w:rPr>
          <w:rFonts w:ascii="Times New Roman" w:eastAsia="Times New Roman" w:hAnsi="Times New Roman"/>
          <w:sz w:val="22"/>
        </w:rPr>
        <w:t xml:space="preserve">nd other expenses of any person whom the Bank may depute for the purpose of such inspection and if the Bank shall, for any reason, decide that it is necessary to employ an expert, to pay the fees and all traveling, accommodation and other expenses of such </w:t>
      </w:r>
      <w:r>
        <w:rPr>
          <w:rFonts w:ascii="Times New Roman" w:eastAsia="Times New Roman" w:hAnsi="Times New Roman"/>
          <w:sz w:val="22"/>
        </w:rPr>
        <w:t>expert.</w:t>
      </w:r>
    </w:p>
    <w:p w:rsidR="00000000" w:rsidRDefault="006F13F1">
      <w:pPr>
        <w:spacing w:line="4" w:lineRule="exact"/>
        <w:rPr>
          <w:rFonts w:ascii="Times New Roman" w:eastAsia="Times New Roman" w:hAnsi="Times New Roman"/>
          <w:b/>
          <w:sz w:val="24"/>
        </w:rPr>
      </w:pPr>
    </w:p>
    <w:p w:rsidR="00000000" w:rsidRDefault="006F13F1" w:rsidP="006F13F1">
      <w:pPr>
        <w:numPr>
          <w:ilvl w:val="0"/>
          <w:numId w:val="41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APPOINTMENT OF ATTORNEY</w:t>
      </w:r>
    </w:p>
    <w:p w:rsidR="00000000" w:rsidRDefault="006F13F1">
      <w:pPr>
        <w:spacing w:line="246" w:lineRule="exact"/>
        <w:rPr>
          <w:rFonts w:ascii="Times New Roman" w:eastAsia="Times New Roman" w:hAnsi="Times New Roman"/>
          <w:b/>
          <w:sz w:val="24"/>
        </w:rPr>
      </w:pPr>
    </w:p>
    <w:p w:rsidR="00000000" w:rsidRDefault="006F13F1">
      <w:pPr>
        <w:spacing w:line="238" w:lineRule="auto"/>
        <w:ind w:left="720" w:right="20"/>
        <w:rPr>
          <w:rFonts w:ascii="Times New Roman" w:eastAsia="Times New Roman" w:hAnsi="Times New Roman"/>
          <w:sz w:val="22"/>
        </w:rPr>
      </w:pPr>
      <w:r>
        <w:rPr>
          <w:rFonts w:ascii="Times New Roman" w:eastAsia="Times New Roman" w:hAnsi="Times New Roman"/>
          <w:sz w:val="22"/>
        </w:rPr>
        <w:t>The Security Provider hereby irrevocably appoints the Bank/receiver to be its attorney, and in the name and on behalf of the Security Provider to act and execute all Indentures and things which the Security Provider is aut</w:t>
      </w:r>
      <w:r>
        <w:rPr>
          <w:rFonts w:ascii="Times New Roman" w:eastAsia="Times New Roman" w:hAnsi="Times New Roman"/>
          <w:sz w:val="22"/>
        </w:rPr>
        <w:t>horized to execute and do under the covenants and provisions herein contained and generally to use the name of the Security Provider in the exercise of all or any of the powers by these presents or by applicable law conferred on the Bank or any receiver ap</w:t>
      </w:r>
      <w:r>
        <w:rPr>
          <w:rFonts w:ascii="Times New Roman" w:eastAsia="Times New Roman" w:hAnsi="Times New Roman"/>
          <w:sz w:val="22"/>
        </w:rPr>
        <w:t xml:space="preserve">pointed by the Bank and also to execute on behalf and at the cost of the Security Provider the powers hereunder or by applicable Indian law conferred on the Bank or any receiver appointed by it and also to execute on behalf and at the cost of the Security </w:t>
      </w:r>
      <w:r>
        <w:rPr>
          <w:rFonts w:ascii="Times New Roman" w:eastAsia="Times New Roman" w:hAnsi="Times New Roman"/>
          <w:sz w:val="22"/>
        </w:rPr>
        <w:t>Provider such documents and indentures as may be necessary to give effect to the provisions referred to hereinabove and also for preservation, enforcement and realisation of the security and the Security Provider shall bear the expenses that may be incurre</w:t>
      </w:r>
      <w:r>
        <w:rPr>
          <w:rFonts w:ascii="Times New Roman" w:eastAsia="Times New Roman" w:hAnsi="Times New Roman"/>
          <w:sz w:val="22"/>
        </w:rPr>
        <w:t>d by the Bank or any Receiver in that behalf. Provided at any</w:t>
      </w:r>
    </w:p>
    <w:p w:rsidR="00000000" w:rsidRDefault="006F13F1">
      <w:pPr>
        <w:spacing w:line="238" w:lineRule="auto"/>
        <w:ind w:left="720" w:right="20"/>
        <w:rPr>
          <w:rFonts w:ascii="Times New Roman" w:eastAsia="Times New Roman" w:hAnsi="Times New Roman"/>
          <w:sz w:val="22"/>
        </w:rPr>
        <w:sectPr w:rsidR="00000000">
          <w:pgSz w:w="12240" w:h="15840"/>
          <w:pgMar w:top="1433" w:right="1440" w:bottom="1079"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31" w:name="page232"/>
      <w:bookmarkEnd w:id="231"/>
    </w:p>
    <w:p w:rsidR="00000000" w:rsidRDefault="006F13F1">
      <w:pPr>
        <w:spacing w:line="236" w:lineRule="auto"/>
        <w:ind w:left="720" w:right="160"/>
        <w:rPr>
          <w:rFonts w:ascii="Times New Roman" w:eastAsia="Times New Roman" w:hAnsi="Times New Roman"/>
          <w:sz w:val="22"/>
        </w:rPr>
      </w:pPr>
      <w:r>
        <w:rPr>
          <w:rFonts w:ascii="Times New Roman" w:eastAsia="Times New Roman" w:hAnsi="Times New Roman"/>
          <w:sz w:val="22"/>
        </w:rPr>
        <w:t>time prior to the occurrence of an Event of Default under the Facility Agreement, the Bank shall exercise its powers under this section only if the Security Provider fails to comply with the i</w:t>
      </w:r>
      <w:r>
        <w:rPr>
          <w:rFonts w:ascii="Times New Roman" w:eastAsia="Times New Roman" w:hAnsi="Times New Roman"/>
          <w:sz w:val="22"/>
        </w:rPr>
        <w:t>nstructions of the Bank under this Indenture.</w:t>
      </w:r>
    </w:p>
    <w:p w:rsidR="00000000" w:rsidRDefault="006F13F1">
      <w:pPr>
        <w:spacing w:line="2" w:lineRule="exact"/>
        <w:rPr>
          <w:rFonts w:ascii="Times New Roman" w:eastAsia="Times New Roman" w:hAnsi="Times New Roman"/>
        </w:rPr>
      </w:pPr>
    </w:p>
    <w:p w:rsidR="00000000" w:rsidRDefault="006F13F1" w:rsidP="006F13F1">
      <w:pPr>
        <w:numPr>
          <w:ilvl w:val="0"/>
          <w:numId w:val="412"/>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Indemnity</w:t>
      </w:r>
    </w:p>
    <w:p w:rsidR="00000000" w:rsidRDefault="006F13F1">
      <w:pPr>
        <w:spacing w:line="249" w:lineRule="exact"/>
        <w:rPr>
          <w:rFonts w:ascii="Times New Roman" w:eastAsia="Times New Roman" w:hAnsi="Times New Roman"/>
        </w:rPr>
      </w:pPr>
    </w:p>
    <w:p w:rsidR="00000000" w:rsidRDefault="006F13F1">
      <w:pPr>
        <w:tabs>
          <w:tab w:val="left" w:pos="700"/>
        </w:tabs>
        <w:spacing w:line="234" w:lineRule="auto"/>
        <w:ind w:left="720" w:hanging="719"/>
        <w:jc w:val="both"/>
        <w:rPr>
          <w:rFonts w:ascii="Calibri Light" w:eastAsia="Calibri Light" w:hAnsi="Calibri Light"/>
          <w:b/>
          <w:i/>
          <w:sz w:val="22"/>
        </w:rPr>
      </w:pPr>
      <w:r>
        <w:rPr>
          <w:rFonts w:ascii="Times New Roman" w:eastAsia="Times New Roman" w:hAnsi="Times New Roman"/>
          <w:b/>
          <w:sz w:val="24"/>
        </w:rPr>
        <w:t>20.1</w:t>
      </w:r>
      <w:r>
        <w:rPr>
          <w:rFonts w:ascii="Times New Roman" w:eastAsia="Times New Roman" w:hAnsi="Times New Roman"/>
        </w:rPr>
        <w:tab/>
      </w:r>
      <w:r>
        <w:rPr>
          <w:rFonts w:ascii="Calibri Light" w:eastAsia="Calibri Light" w:hAnsi="Calibri Light"/>
          <w:b/>
          <w:i/>
          <w:sz w:val="22"/>
        </w:rPr>
        <w:t>Bank and every receiver, attorney, manager, agent or other person appointed by it shall be entitled to be indemnified by the Security Provider in respect of all liabilities and expenses incurre</w:t>
      </w:r>
      <w:r>
        <w:rPr>
          <w:rFonts w:ascii="Calibri Light" w:eastAsia="Calibri Light" w:hAnsi="Calibri Light"/>
          <w:b/>
          <w:i/>
          <w:sz w:val="22"/>
        </w:rPr>
        <w:t>d by it in the execution or purported execution of the powers of the Bank including liabilities and expenses consequent to any mistake, oversight or error of judgment (other than those involving any gross negligence or wilful default or fraud (as determine</w:t>
      </w:r>
      <w:r>
        <w:rPr>
          <w:rFonts w:ascii="Calibri Light" w:eastAsia="Calibri Light" w:hAnsi="Calibri Light"/>
          <w:b/>
          <w:i/>
          <w:sz w:val="22"/>
        </w:rPr>
        <w:t>d by a court of competent jurisdiction)) on the part of the Bank, or any such appointee and against all actions, proceedings, costs, claims and demands in respect of any matter or thing done or omitted to be done in anywise relating to the Immovable Proper</w:t>
      </w:r>
      <w:r>
        <w:rPr>
          <w:rFonts w:ascii="Calibri Light" w:eastAsia="Calibri Light" w:hAnsi="Calibri Light"/>
          <w:b/>
          <w:i/>
          <w:sz w:val="22"/>
        </w:rPr>
        <w:t>ties.</w:t>
      </w:r>
    </w:p>
    <w:p w:rsidR="00000000" w:rsidRDefault="006F13F1">
      <w:pPr>
        <w:spacing w:line="311" w:lineRule="exact"/>
        <w:rPr>
          <w:rFonts w:ascii="Times New Roman" w:eastAsia="Times New Roman" w:hAnsi="Times New Roman"/>
        </w:rPr>
      </w:pPr>
    </w:p>
    <w:p w:rsidR="00000000" w:rsidRDefault="006F13F1">
      <w:pPr>
        <w:tabs>
          <w:tab w:val="left" w:pos="700"/>
        </w:tabs>
        <w:spacing w:line="235" w:lineRule="auto"/>
        <w:ind w:left="720" w:hanging="719"/>
        <w:jc w:val="both"/>
        <w:rPr>
          <w:rFonts w:ascii="Calibri Light" w:eastAsia="Calibri Light" w:hAnsi="Calibri Light"/>
          <w:b/>
          <w:i/>
          <w:sz w:val="22"/>
        </w:rPr>
      </w:pPr>
      <w:r>
        <w:rPr>
          <w:rFonts w:ascii="Times New Roman" w:eastAsia="Times New Roman" w:hAnsi="Times New Roman"/>
          <w:b/>
          <w:sz w:val="24"/>
        </w:rPr>
        <w:t>20.2</w:t>
      </w:r>
      <w:r>
        <w:rPr>
          <w:rFonts w:ascii="Times New Roman" w:eastAsia="Times New Roman" w:hAnsi="Times New Roman"/>
        </w:rPr>
        <w:tab/>
      </w:r>
      <w:r>
        <w:rPr>
          <w:rFonts w:ascii="Calibri Light" w:eastAsia="Calibri Light" w:hAnsi="Calibri Light"/>
          <w:b/>
          <w:i/>
          <w:sz w:val="22"/>
        </w:rPr>
        <w:t xml:space="preserve">Bank shall not be under any liability whatsoever towards the Security Provider or any other person for any loss or damage to the Immovable Properties from or in whatever cause or manner arising whether such Immovable Properties shall be in the </w:t>
      </w:r>
      <w:r>
        <w:rPr>
          <w:rFonts w:ascii="Calibri Light" w:eastAsia="Calibri Light" w:hAnsi="Calibri Light"/>
          <w:b/>
          <w:i/>
          <w:sz w:val="22"/>
        </w:rPr>
        <w:t>possession of the Bank or not at the time of such loss or damage or the happening of the cause thereof. The Security Provider shall at all times indemnify and keep indemnified the Bank from and against all suits, proceedings, cause, charges, claims and dem</w:t>
      </w:r>
      <w:r>
        <w:rPr>
          <w:rFonts w:ascii="Calibri Light" w:eastAsia="Calibri Light" w:hAnsi="Calibri Light"/>
          <w:b/>
          <w:i/>
          <w:sz w:val="22"/>
        </w:rPr>
        <w:t xml:space="preserve">ands whatsoever that may at any time arise or be brought or made by any person against Bank in respect of any acts, matters and the things lawfully done or caused to be done by Bank in connection with the Immovable Properties or in pursuance of the rights </w:t>
      </w:r>
      <w:r>
        <w:rPr>
          <w:rFonts w:ascii="Calibri Light" w:eastAsia="Calibri Light" w:hAnsi="Calibri Light"/>
          <w:b/>
          <w:i/>
          <w:sz w:val="22"/>
        </w:rPr>
        <w:t>and power of Axis Bank under this Indenture, the Facility Agreement and/or other financing documents.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3" w:lineRule="exact"/>
        <w:rPr>
          <w:rFonts w:ascii="Times New Roman" w:eastAsia="Times New Roman" w:hAnsi="Times New Roman"/>
        </w:rPr>
      </w:pPr>
    </w:p>
    <w:p w:rsidR="00000000" w:rsidRDefault="006F13F1" w:rsidP="006F13F1">
      <w:pPr>
        <w:numPr>
          <w:ilvl w:val="0"/>
          <w:numId w:val="41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Notice</w:t>
      </w:r>
    </w:p>
    <w:p w:rsidR="00000000" w:rsidRDefault="006F13F1">
      <w:pPr>
        <w:spacing w:line="200"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2"/>
        </w:rPr>
      </w:pPr>
      <w:r>
        <w:rPr>
          <w:rFonts w:ascii="Times New Roman" w:eastAsia="Times New Roman" w:hAnsi="Times New Roman"/>
          <w:b/>
          <w:sz w:val="24"/>
        </w:rPr>
        <w:t>21.1</w:t>
      </w:r>
      <w:r>
        <w:rPr>
          <w:rFonts w:ascii="Times New Roman" w:eastAsia="Times New Roman" w:hAnsi="Times New Roman"/>
        </w:rPr>
        <w:tab/>
      </w:r>
      <w:r>
        <w:rPr>
          <w:rFonts w:ascii="Calibri Light" w:eastAsia="Calibri Light" w:hAnsi="Calibri Light"/>
          <w:i/>
          <w:sz w:val="22"/>
        </w:rPr>
        <w:t>Communications in writing</w:t>
      </w:r>
    </w:p>
    <w:p w:rsidR="00000000" w:rsidRDefault="006F13F1">
      <w:pPr>
        <w:spacing w:line="262" w:lineRule="exact"/>
        <w:rPr>
          <w:rFonts w:ascii="Times New Roman" w:eastAsia="Times New Roman" w:hAnsi="Times New Roman"/>
        </w:rPr>
      </w:pPr>
    </w:p>
    <w:p w:rsidR="00000000" w:rsidRDefault="006F13F1">
      <w:pPr>
        <w:spacing w:line="239" w:lineRule="auto"/>
        <w:ind w:left="720" w:hanging="719"/>
        <w:jc w:val="both"/>
        <w:rPr>
          <w:rFonts w:ascii="Bookman Old Style" w:eastAsia="Bookman Old Style" w:hAnsi="Bookman Old Style"/>
          <w:i/>
          <w:sz w:val="22"/>
        </w:rPr>
      </w:pPr>
      <w:r>
        <w:rPr>
          <w:rFonts w:ascii="Times New Roman" w:eastAsia="Times New Roman" w:hAnsi="Times New Roman"/>
          <w:sz w:val="24"/>
        </w:rPr>
        <w:t>21.1.1</w:t>
      </w:r>
      <w:r>
        <w:rPr>
          <w:rFonts w:ascii="Bookman Old Style" w:eastAsia="Bookman Old Style" w:hAnsi="Bookman Old Style"/>
          <w:sz w:val="22"/>
        </w:rPr>
        <w:t xml:space="preserve"> </w:t>
      </w:r>
      <w:r>
        <w:rPr>
          <w:rFonts w:ascii="Bookman Old Style" w:eastAsia="Bookman Old Style" w:hAnsi="Bookman Old Style"/>
          <w:i/>
          <w:sz w:val="22"/>
        </w:rPr>
        <w:t>Any</w:t>
      </w:r>
      <w:r>
        <w:rPr>
          <w:rFonts w:ascii="Times New Roman" w:eastAsia="Times New Roman" w:hAnsi="Times New Roman"/>
        </w:rPr>
        <w:t xml:space="preserve"> </w:t>
      </w:r>
      <w:r>
        <w:rPr>
          <w:rFonts w:ascii="Bookman Old Style" w:eastAsia="Bookman Old Style" w:hAnsi="Bookman Old Style"/>
          <w:i/>
          <w:sz w:val="22"/>
        </w:rPr>
        <w:t>communication to be made under or in connection with the Facility Agreement shall be made in writin</w:t>
      </w:r>
      <w:r>
        <w:rPr>
          <w:rFonts w:ascii="Bookman Old Style" w:eastAsia="Bookman Old Style" w:hAnsi="Bookman Old Style"/>
          <w:i/>
          <w:sz w:val="22"/>
        </w:rPr>
        <w:t>g and, unless otherwise stated, shall either be delivered personally by hand or sent by courier, email, registered or certified mail or facsimile. The Security Provider hereby authorizes the Bank to communicate with it vide telephonic, messages and related</w:t>
      </w:r>
      <w:r>
        <w:rPr>
          <w:rFonts w:ascii="Bookman Old Style" w:eastAsia="Bookman Old Style" w:hAnsi="Bookman Old Style"/>
          <w:i/>
          <w:sz w:val="22"/>
        </w:rPr>
        <w:t xml:space="preserve"> services, regardless of any restricting legal/regulatory provisions in this regard.</w:t>
      </w:r>
    </w:p>
    <w:p w:rsidR="00000000" w:rsidRDefault="006F13F1">
      <w:pPr>
        <w:spacing w:line="262" w:lineRule="exact"/>
        <w:rPr>
          <w:rFonts w:ascii="Times New Roman" w:eastAsia="Times New Roman" w:hAnsi="Times New Roman"/>
        </w:rPr>
      </w:pPr>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21.1.2</w:t>
      </w:r>
      <w:r>
        <w:rPr>
          <w:rFonts w:ascii="Bookman Old Style" w:eastAsia="Bookman Old Style" w:hAnsi="Bookman Old Style"/>
          <w:sz w:val="22"/>
        </w:rPr>
        <w:t xml:space="preserve"> </w:t>
      </w:r>
      <w:r>
        <w:rPr>
          <w:rFonts w:ascii="Bookman Old Style" w:eastAsia="Bookman Old Style" w:hAnsi="Bookman Old Style"/>
          <w:i/>
          <w:sz w:val="22"/>
        </w:rPr>
        <w:t>Provided that any communication issued by the Security Provider by way of</w:t>
      </w:r>
      <w:r>
        <w:rPr>
          <w:rFonts w:ascii="Bookman Old Style" w:eastAsia="Bookman Old Style" w:hAnsi="Bookman Old Style"/>
          <w:i/>
          <w:sz w:val="22"/>
        </w:rPr>
        <w:t xml:space="preserve"> facsimile or by email shall be accompanied by the original hard copy of such communicatio</w:t>
      </w:r>
      <w:r>
        <w:rPr>
          <w:rFonts w:ascii="Bookman Old Style" w:eastAsia="Bookman Old Style" w:hAnsi="Bookman Old Style"/>
          <w:i/>
          <w:sz w:val="22"/>
        </w:rPr>
        <w:t>n duly signed by the Security Provider or any of the authorized officers (as may be applicable) to be delivered within 3 (three) Business Days of such facsimile or email. Each such hardcopy communication shall be accompanied by a note which shall state tha</w:t>
      </w:r>
      <w:r>
        <w:rPr>
          <w:rFonts w:ascii="Bookman Old Style" w:eastAsia="Bookman Old Style" w:hAnsi="Bookman Old Style"/>
          <w:i/>
          <w:sz w:val="22"/>
        </w:rPr>
        <w:t xml:space="preserve">t </w:t>
      </w:r>
      <w:r>
        <w:rPr>
          <w:rFonts w:ascii="Bookman Old Style" w:eastAsia="Bookman Old Style" w:hAnsi="Bookman Old Style"/>
          <w:i/>
          <w:sz w:val="22"/>
        </w:rPr>
        <w:t>‘this is a hardcopy of the fax/email instructions to you from the Security Provider sent/ transmitted on [insert date on which email/fax was sent] at approximately [insert time at which email/fax was sent]</w:t>
      </w:r>
      <w:r>
        <w:rPr>
          <w:rFonts w:ascii="Bookman Old Style" w:eastAsia="Bookman Old Style" w:hAnsi="Bookman Old Style"/>
          <w:i/>
          <w:sz w:val="22"/>
        </w:rPr>
        <w:t>’.</w:t>
      </w:r>
    </w:p>
    <w:p w:rsidR="00000000" w:rsidRDefault="006F13F1">
      <w:pPr>
        <w:spacing w:line="238" w:lineRule="auto"/>
        <w:ind w:left="720" w:hanging="719"/>
        <w:jc w:val="both"/>
        <w:rPr>
          <w:rFonts w:ascii="Bookman Old Style" w:eastAsia="Bookman Old Style" w:hAnsi="Bookman Old Style"/>
          <w:i/>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221"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1"/>
        </w:rPr>
      </w:pPr>
      <w:r>
        <w:rPr>
          <w:rFonts w:ascii="Times New Roman" w:eastAsia="Times New Roman" w:hAnsi="Times New Roman"/>
          <w:b/>
          <w:sz w:val="24"/>
        </w:rPr>
        <w:t>21.2</w:t>
      </w:r>
      <w:r>
        <w:rPr>
          <w:rFonts w:ascii="Times New Roman" w:eastAsia="Times New Roman" w:hAnsi="Times New Roman"/>
        </w:rPr>
        <w:tab/>
      </w:r>
      <w:r>
        <w:rPr>
          <w:rFonts w:ascii="Calibri Light" w:eastAsia="Calibri Light" w:hAnsi="Calibri Light"/>
          <w:i/>
          <w:sz w:val="21"/>
        </w:rPr>
        <w:t>Addresses</w:t>
      </w:r>
    </w:p>
    <w:p w:rsidR="00000000" w:rsidRDefault="006F13F1">
      <w:pPr>
        <w:tabs>
          <w:tab w:val="left" w:pos="700"/>
        </w:tabs>
        <w:spacing w:line="0" w:lineRule="atLeast"/>
        <w:rPr>
          <w:rFonts w:ascii="Calibri Light" w:eastAsia="Calibri Light" w:hAnsi="Calibri Light"/>
          <w:i/>
          <w:sz w:val="21"/>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32" w:name="page233"/>
      <w:bookmarkEnd w:id="232"/>
    </w:p>
    <w:p w:rsidR="00000000" w:rsidRDefault="006F13F1">
      <w:pPr>
        <w:spacing w:line="234" w:lineRule="auto"/>
        <w:ind w:left="720" w:right="20"/>
        <w:jc w:val="both"/>
        <w:rPr>
          <w:rFonts w:ascii="Times New Roman" w:eastAsia="Times New Roman" w:hAnsi="Times New Roman"/>
          <w:sz w:val="22"/>
        </w:rPr>
      </w:pPr>
      <w:r>
        <w:rPr>
          <w:rFonts w:ascii="Times New Roman" w:eastAsia="Times New Roman" w:hAnsi="Times New Roman"/>
          <w:sz w:val="22"/>
        </w:rPr>
        <w:t>The address (and the depart</w:t>
      </w:r>
      <w:r>
        <w:rPr>
          <w:rFonts w:ascii="Times New Roman" w:eastAsia="Times New Roman" w:hAnsi="Times New Roman"/>
          <w:sz w:val="22"/>
        </w:rPr>
        <w:t>ment or officer, if any, for whose attention the communication is to be made) of each party for any communication or document to be delivered under this Agreement is:</w:t>
      </w:r>
    </w:p>
    <w:p w:rsidR="00000000" w:rsidRDefault="006F13F1">
      <w:pPr>
        <w:spacing w:line="1" w:lineRule="exact"/>
        <w:rPr>
          <w:rFonts w:ascii="Times New Roman" w:eastAsia="Times New Roman" w:hAnsi="Times New Roman"/>
        </w:rPr>
      </w:pPr>
    </w:p>
    <w:p w:rsidR="00000000" w:rsidRDefault="006F13F1" w:rsidP="006F13F1">
      <w:pPr>
        <w:numPr>
          <w:ilvl w:val="0"/>
          <w:numId w:val="414"/>
        </w:numPr>
        <w:tabs>
          <w:tab w:val="left" w:pos="1440"/>
        </w:tabs>
        <w:spacing w:line="0" w:lineRule="atLeast"/>
        <w:ind w:left="1440" w:hanging="720"/>
        <w:rPr>
          <w:rFonts w:ascii="Times New Roman" w:eastAsia="Times New Roman" w:hAnsi="Times New Roman"/>
          <w:sz w:val="24"/>
        </w:rPr>
      </w:pPr>
      <w:r>
        <w:rPr>
          <w:b/>
          <w:sz w:val="22"/>
        </w:rPr>
        <w:t>in case of the Security Provider: As detailed in</w:t>
      </w:r>
      <w:r>
        <w:rPr>
          <w:sz w:val="22"/>
        </w:rPr>
        <w:t xml:space="preserve"> </w:t>
      </w:r>
      <w:r>
        <w:rPr>
          <w:sz w:val="22"/>
        </w:rPr>
        <w:t>Sr. No. 3 of the Schedule I</w:t>
      </w:r>
      <w:r>
        <w:rPr>
          <w:b/>
          <w:sz w:val="22"/>
        </w:rPr>
        <w:t>;</w:t>
      </w:r>
    </w:p>
    <w:p w:rsidR="00000000" w:rsidRDefault="006F13F1">
      <w:pPr>
        <w:spacing w:line="240" w:lineRule="exact"/>
        <w:rPr>
          <w:rFonts w:ascii="Times New Roman" w:eastAsia="Times New Roman" w:hAnsi="Times New Roman"/>
          <w:sz w:val="24"/>
        </w:rPr>
      </w:pPr>
    </w:p>
    <w:p w:rsidR="00000000" w:rsidRDefault="006F13F1" w:rsidP="006F13F1">
      <w:pPr>
        <w:numPr>
          <w:ilvl w:val="0"/>
          <w:numId w:val="414"/>
        </w:numPr>
        <w:tabs>
          <w:tab w:val="left" w:pos="1440"/>
        </w:tabs>
        <w:spacing w:line="0" w:lineRule="atLeast"/>
        <w:ind w:left="1440" w:hanging="720"/>
        <w:rPr>
          <w:rFonts w:ascii="Times New Roman" w:eastAsia="Times New Roman" w:hAnsi="Times New Roman"/>
          <w:sz w:val="24"/>
        </w:rPr>
      </w:pPr>
      <w:r>
        <w:rPr>
          <w:b/>
          <w:sz w:val="22"/>
        </w:rPr>
        <w:t>in case o</w:t>
      </w:r>
      <w:r>
        <w:rPr>
          <w:b/>
          <w:sz w:val="22"/>
        </w:rPr>
        <w:t>f the Bank: As detailed in</w:t>
      </w:r>
      <w:r>
        <w:rPr>
          <w:sz w:val="22"/>
        </w:rPr>
        <w:t xml:space="preserve"> </w:t>
      </w:r>
      <w:r>
        <w:rPr>
          <w:sz w:val="22"/>
        </w:rPr>
        <w:t>Sr. No. 5 of the Schedule I</w:t>
      </w:r>
      <w:r>
        <w:rPr>
          <w:b/>
          <w:sz w:val="22"/>
        </w:rPr>
        <w:t>; or</w:t>
      </w:r>
    </w:p>
    <w:p w:rsidR="00000000" w:rsidRDefault="006F13F1">
      <w:pPr>
        <w:spacing w:line="303" w:lineRule="exact"/>
        <w:rPr>
          <w:rFonts w:ascii="Times New Roman" w:eastAsia="Times New Roman" w:hAnsi="Times New Roman"/>
          <w:sz w:val="24"/>
        </w:rPr>
      </w:pPr>
    </w:p>
    <w:p w:rsidR="00000000" w:rsidRDefault="006F13F1" w:rsidP="006F13F1">
      <w:pPr>
        <w:numPr>
          <w:ilvl w:val="0"/>
          <w:numId w:val="414"/>
        </w:numPr>
        <w:tabs>
          <w:tab w:val="left" w:pos="1440"/>
        </w:tabs>
        <w:spacing w:line="212" w:lineRule="auto"/>
        <w:ind w:left="1440" w:hanging="720"/>
        <w:rPr>
          <w:rFonts w:ascii="Times New Roman" w:eastAsia="Times New Roman" w:hAnsi="Times New Roman"/>
          <w:sz w:val="24"/>
        </w:rPr>
      </w:pPr>
      <w:r>
        <w:rPr>
          <w:b/>
          <w:sz w:val="22"/>
        </w:rPr>
        <w:t>any substitute address or fax number or department or officer as the party may notify to the other party by not less than 5 (five) Busines</w:t>
      </w:r>
      <w:r>
        <w:rPr>
          <w:b/>
          <w:sz w:val="22"/>
        </w:rPr>
        <w:t>s Days</w:t>
      </w:r>
      <w:r>
        <w:rPr>
          <w:b/>
          <w:sz w:val="22"/>
        </w:rPr>
        <w:t>’ notice.</w:t>
      </w:r>
    </w:p>
    <w:p w:rsidR="00000000" w:rsidRDefault="006F13F1">
      <w:pPr>
        <w:spacing w:line="220"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1"/>
        </w:rPr>
      </w:pPr>
      <w:r>
        <w:rPr>
          <w:rFonts w:ascii="Times New Roman" w:eastAsia="Times New Roman" w:hAnsi="Times New Roman"/>
          <w:b/>
          <w:sz w:val="24"/>
        </w:rPr>
        <w:t>21.3</w:t>
      </w:r>
      <w:r>
        <w:rPr>
          <w:rFonts w:ascii="Times New Roman" w:eastAsia="Times New Roman" w:hAnsi="Times New Roman"/>
        </w:rPr>
        <w:tab/>
      </w:r>
      <w:r>
        <w:rPr>
          <w:rFonts w:ascii="Calibri Light" w:eastAsia="Calibri Light" w:hAnsi="Calibri Light"/>
          <w:i/>
          <w:sz w:val="21"/>
        </w:rPr>
        <w:t>Delivery</w:t>
      </w:r>
    </w:p>
    <w:p w:rsidR="00000000" w:rsidRDefault="006F13F1">
      <w:pPr>
        <w:spacing w:line="262" w:lineRule="exact"/>
        <w:rPr>
          <w:rFonts w:ascii="Times New Roman" w:eastAsia="Times New Roman" w:hAnsi="Times New Roman"/>
        </w:rPr>
      </w:pPr>
    </w:p>
    <w:p w:rsidR="00000000" w:rsidRDefault="006F13F1">
      <w:pPr>
        <w:spacing w:line="236" w:lineRule="auto"/>
        <w:ind w:left="720" w:hanging="719"/>
        <w:jc w:val="both"/>
        <w:rPr>
          <w:rFonts w:ascii="Bookman Old Style" w:eastAsia="Bookman Old Style" w:hAnsi="Bookman Old Style"/>
          <w:i/>
          <w:sz w:val="22"/>
        </w:rPr>
      </w:pPr>
      <w:r>
        <w:rPr>
          <w:rFonts w:ascii="Times New Roman" w:eastAsia="Times New Roman" w:hAnsi="Times New Roman"/>
          <w:sz w:val="24"/>
        </w:rPr>
        <w:t>21.3.1</w:t>
      </w:r>
      <w:r>
        <w:rPr>
          <w:rFonts w:ascii="Bookman Old Style" w:eastAsia="Bookman Old Style" w:hAnsi="Bookman Old Style"/>
          <w:sz w:val="22"/>
        </w:rPr>
        <w:t xml:space="preserve"> </w:t>
      </w:r>
      <w:r>
        <w:rPr>
          <w:rFonts w:ascii="Bookman Old Style" w:eastAsia="Bookman Old Style" w:hAnsi="Bookman Old Style"/>
          <w:i/>
          <w:sz w:val="22"/>
        </w:rPr>
        <w:t>All such notices an</w:t>
      </w:r>
      <w:r>
        <w:rPr>
          <w:rFonts w:ascii="Bookman Old Style" w:eastAsia="Bookman Old Style" w:hAnsi="Bookman Old Style"/>
          <w:i/>
          <w:sz w:val="22"/>
        </w:rPr>
        <w:t>d communications made or delivered by the Bank to another</w:t>
      </w:r>
      <w:r>
        <w:rPr>
          <w:rFonts w:ascii="Bookman Old Style" w:eastAsia="Bookman Old Style" w:hAnsi="Bookman Old Style"/>
          <w:i/>
          <w:sz w:val="22"/>
        </w:rPr>
        <w:t xml:space="preserve"> Party under or in connection with this Agreement shall be effective (i) if sent by facsimile, when sent (on receipt of a confirmation to the correct facsimile number),</w:t>
      </w:r>
    </w:p>
    <w:p w:rsidR="00000000" w:rsidRDefault="006F13F1">
      <w:pPr>
        <w:spacing w:line="1" w:lineRule="exact"/>
        <w:rPr>
          <w:rFonts w:ascii="Times New Roman" w:eastAsia="Times New Roman" w:hAnsi="Times New Roman"/>
        </w:rPr>
      </w:pPr>
    </w:p>
    <w:p w:rsidR="00000000" w:rsidRDefault="006F13F1" w:rsidP="006F13F1">
      <w:pPr>
        <w:numPr>
          <w:ilvl w:val="0"/>
          <w:numId w:val="415"/>
        </w:numPr>
        <w:tabs>
          <w:tab w:val="left" w:pos="1056"/>
        </w:tabs>
        <w:spacing w:line="239" w:lineRule="auto"/>
        <w:ind w:left="720"/>
        <w:jc w:val="both"/>
        <w:rPr>
          <w:rFonts w:ascii="Bookman Old Style" w:eastAsia="Bookman Old Style" w:hAnsi="Bookman Old Style"/>
          <w:i/>
          <w:sz w:val="22"/>
        </w:rPr>
      </w:pPr>
      <w:r>
        <w:rPr>
          <w:rFonts w:ascii="Bookman Old Style" w:eastAsia="Bookman Old Style" w:hAnsi="Bookman Old Style"/>
          <w:i/>
          <w:sz w:val="22"/>
        </w:rPr>
        <w:t>if sent by person, when deliv</w:t>
      </w:r>
      <w:r>
        <w:rPr>
          <w:rFonts w:ascii="Bookman Old Style" w:eastAsia="Bookman Old Style" w:hAnsi="Bookman Old Style"/>
          <w:i/>
          <w:sz w:val="22"/>
        </w:rPr>
        <w:t>ered, (iii) if sent by courier, (a) 1 (one) Business Day after deposit with an overnight courier if for inland delivery and (b) 5 (five) Business Days after deposit with an international courier if for overseas delivery and (iv) if sent by registered lette</w:t>
      </w:r>
      <w:r>
        <w:rPr>
          <w:rFonts w:ascii="Bookman Old Style" w:eastAsia="Bookman Old Style" w:hAnsi="Bookman Old Style"/>
          <w:i/>
          <w:sz w:val="22"/>
        </w:rPr>
        <w:t>r when the registered letter would, in the ordinary course of post, be delivered whether actually delivered or not (v) if sent by email, once it has gone out of the mailbox of the sender.</w:t>
      </w:r>
    </w:p>
    <w:p w:rsidR="00000000" w:rsidRDefault="006F13F1">
      <w:pPr>
        <w:spacing w:line="257" w:lineRule="exact"/>
        <w:rPr>
          <w:rFonts w:ascii="Times New Roman" w:eastAsia="Times New Roman" w:hAnsi="Times New Roman"/>
        </w:rPr>
      </w:pPr>
    </w:p>
    <w:p w:rsidR="00000000" w:rsidRDefault="006F13F1">
      <w:pPr>
        <w:spacing w:line="237" w:lineRule="auto"/>
        <w:ind w:left="720" w:hanging="719"/>
        <w:jc w:val="both"/>
        <w:rPr>
          <w:rFonts w:ascii="Bookman Old Style" w:eastAsia="Bookman Old Style" w:hAnsi="Bookman Old Style"/>
          <w:i/>
          <w:sz w:val="22"/>
        </w:rPr>
      </w:pPr>
      <w:r>
        <w:rPr>
          <w:rFonts w:ascii="Times New Roman" w:eastAsia="Times New Roman" w:hAnsi="Times New Roman"/>
          <w:sz w:val="24"/>
        </w:rPr>
        <w:t>21.3.2</w:t>
      </w:r>
      <w:r>
        <w:rPr>
          <w:rFonts w:ascii="Bookman Old Style" w:eastAsia="Bookman Old Style" w:hAnsi="Bookman Old Style"/>
          <w:sz w:val="22"/>
        </w:rPr>
        <w:t xml:space="preserve"> </w:t>
      </w:r>
      <w:r>
        <w:rPr>
          <w:rFonts w:ascii="Bookman Old Style" w:eastAsia="Bookman Old Style" w:hAnsi="Bookman Old Style"/>
          <w:i/>
          <w:sz w:val="22"/>
        </w:rPr>
        <w:t>Any communication or document to be made or delivered to the</w:t>
      </w:r>
      <w:r>
        <w:rPr>
          <w:rFonts w:ascii="Bookman Old Style" w:eastAsia="Bookman Old Style" w:hAnsi="Bookman Old Style"/>
          <w:i/>
          <w:sz w:val="22"/>
        </w:rPr>
        <w:t xml:space="preserve"> Bank will be</w:t>
      </w:r>
      <w:r>
        <w:rPr>
          <w:rFonts w:ascii="Bookman Old Style" w:eastAsia="Bookman Old Style" w:hAnsi="Bookman Old Style"/>
          <w:i/>
          <w:sz w:val="22"/>
        </w:rPr>
        <w:t xml:space="preserve"> effective only when actually received by the Bank and then only if it is expressly marked for the attention of the department or officer details of which have been provided in above.</w:t>
      </w:r>
    </w:p>
    <w:p w:rsidR="00000000" w:rsidRDefault="006F13F1">
      <w:pPr>
        <w:spacing w:line="200"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2"/>
        </w:rPr>
      </w:pPr>
      <w:r>
        <w:rPr>
          <w:rFonts w:ascii="Times New Roman" w:eastAsia="Times New Roman" w:hAnsi="Times New Roman"/>
          <w:b/>
          <w:sz w:val="24"/>
        </w:rPr>
        <w:t>21.4</w:t>
      </w:r>
      <w:r>
        <w:rPr>
          <w:rFonts w:ascii="Times New Roman" w:eastAsia="Times New Roman" w:hAnsi="Times New Roman"/>
        </w:rPr>
        <w:tab/>
      </w:r>
      <w:r>
        <w:rPr>
          <w:rFonts w:ascii="Calibri Light" w:eastAsia="Calibri Light" w:hAnsi="Calibri Light"/>
          <w:i/>
          <w:sz w:val="22"/>
        </w:rPr>
        <w:t>English language</w:t>
      </w:r>
    </w:p>
    <w:p w:rsidR="00000000" w:rsidRDefault="006F13F1">
      <w:pPr>
        <w:spacing w:line="262" w:lineRule="exact"/>
        <w:rPr>
          <w:rFonts w:ascii="Times New Roman" w:eastAsia="Times New Roman" w:hAnsi="Times New Roman"/>
        </w:rPr>
      </w:pPr>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21.4.1</w:t>
      </w:r>
      <w:r>
        <w:rPr>
          <w:rFonts w:ascii="Bookman Old Style" w:eastAsia="Bookman Old Style" w:hAnsi="Bookman Old Style"/>
          <w:sz w:val="22"/>
        </w:rPr>
        <w:t xml:space="preserve"> </w:t>
      </w:r>
      <w:r>
        <w:rPr>
          <w:rFonts w:ascii="Bookman Old Style" w:eastAsia="Bookman Old Style" w:hAnsi="Bookman Old Style"/>
          <w:i/>
          <w:sz w:val="22"/>
        </w:rPr>
        <w:t>All other documents provided</w:t>
      </w:r>
      <w:r>
        <w:rPr>
          <w:rFonts w:ascii="Bookman Old Style" w:eastAsia="Bookman Old Style" w:hAnsi="Bookman Old Style"/>
          <w:i/>
          <w:sz w:val="22"/>
        </w:rPr>
        <w:t xml:space="preserve"> under or in connection with Facility Agreement must</w:t>
      </w:r>
      <w:r>
        <w:rPr>
          <w:rFonts w:ascii="Bookman Old Style" w:eastAsia="Bookman Old Style" w:hAnsi="Bookman Old Style"/>
          <w:i/>
          <w:sz w:val="22"/>
        </w:rPr>
        <w:t xml:space="preserve"> be in English, or if not in English, and if so required by the Bank, accompanied by a certified English translation and, in this case, the English translation will prevail unless the document is a consti</w:t>
      </w:r>
      <w:r>
        <w:rPr>
          <w:rFonts w:ascii="Bookman Old Style" w:eastAsia="Bookman Old Style" w:hAnsi="Bookman Old Style"/>
          <w:i/>
          <w:sz w:val="22"/>
        </w:rPr>
        <w:t>tutional, statutory or other official document.</w:t>
      </w:r>
    </w:p>
    <w:p w:rsidR="00000000" w:rsidRDefault="006F13F1">
      <w:pPr>
        <w:spacing w:line="199" w:lineRule="exact"/>
        <w:rPr>
          <w:rFonts w:ascii="Times New Roman" w:eastAsia="Times New Roman" w:hAnsi="Times New Roman"/>
        </w:rPr>
      </w:pPr>
    </w:p>
    <w:p w:rsidR="00000000" w:rsidRDefault="006F13F1">
      <w:pPr>
        <w:tabs>
          <w:tab w:val="left" w:pos="700"/>
        </w:tabs>
        <w:spacing w:line="0" w:lineRule="atLeast"/>
        <w:rPr>
          <w:rFonts w:ascii="Calibri Light" w:eastAsia="Calibri Light" w:hAnsi="Calibri Light"/>
          <w:i/>
          <w:sz w:val="22"/>
        </w:rPr>
      </w:pPr>
      <w:r>
        <w:rPr>
          <w:rFonts w:ascii="Times New Roman" w:eastAsia="Times New Roman" w:hAnsi="Times New Roman"/>
          <w:b/>
          <w:sz w:val="24"/>
        </w:rPr>
        <w:t>21.5</w:t>
      </w:r>
      <w:r>
        <w:rPr>
          <w:rFonts w:ascii="Times New Roman" w:eastAsia="Times New Roman" w:hAnsi="Times New Roman"/>
        </w:rPr>
        <w:tab/>
      </w:r>
      <w:r>
        <w:rPr>
          <w:rFonts w:ascii="Calibri Light" w:eastAsia="Calibri Light" w:hAnsi="Calibri Light"/>
          <w:i/>
          <w:sz w:val="22"/>
        </w:rPr>
        <w:t>Reliance</w:t>
      </w:r>
    </w:p>
    <w:p w:rsidR="00000000" w:rsidRDefault="006F13F1">
      <w:pPr>
        <w:spacing w:line="262" w:lineRule="exact"/>
        <w:rPr>
          <w:rFonts w:ascii="Times New Roman" w:eastAsia="Times New Roman" w:hAnsi="Times New Roman"/>
        </w:rPr>
      </w:pPr>
    </w:p>
    <w:p w:rsidR="00000000" w:rsidRDefault="006F13F1">
      <w:pPr>
        <w:spacing w:line="237" w:lineRule="auto"/>
        <w:ind w:left="720" w:hanging="719"/>
        <w:jc w:val="both"/>
        <w:rPr>
          <w:rFonts w:ascii="Bookman Old Style" w:eastAsia="Bookman Old Style" w:hAnsi="Bookman Old Style"/>
          <w:i/>
          <w:sz w:val="22"/>
        </w:rPr>
      </w:pPr>
      <w:r>
        <w:rPr>
          <w:rFonts w:ascii="Times New Roman" w:eastAsia="Times New Roman" w:hAnsi="Times New Roman"/>
          <w:sz w:val="24"/>
        </w:rPr>
        <w:t>21.5.1</w:t>
      </w:r>
      <w:r>
        <w:rPr>
          <w:rFonts w:ascii="Bookman Old Style" w:eastAsia="Bookman Old Style" w:hAnsi="Bookman Old Style"/>
          <w:sz w:val="22"/>
        </w:rPr>
        <w:t xml:space="preserve"> </w:t>
      </w:r>
      <w:r>
        <w:rPr>
          <w:rFonts w:ascii="Bookman Old Style" w:eastAsia="Bookman Old Style" w:hAnsi="Bookman Old Style"/>
          <w:i/>
          <w:sz w:val="22"/>
        </w:rPr>
        <w:t>Any notice sent under this Clause can be relied on by the recipient if the recipient</w:t>
      </w:r>
      <w:r>
        <w:rPr>
          <w:rFonts w:ascii="Bookman Old Style" w:eastAsia="Bookman Old Style" w:hAnsi="Bookman Old Style"/>
          <w:i/>
          <w:sz w:val="22"/>
        </w:rPr>
        <w:t xml:space="preserve"> reasonably believes the notice to be genuine and if it bears what appears to be the signature (origi</w:t>
      </w:r>
      <w:r>
        <w:rPr>
          <w:rFonts w:ascii="Bookman Old Style" w:eastAsia="Bookman Old Style" w:hAnsi="Bookman Old Style"/>
          <w:i/>
          <w:sz w:val="22"/>
        </w:rPr>
        <w:t>nal or facsimile) of an authorised signatory of the sender (in each case without the need for further enquiry or confirmation).</w:t>
      </w:r>
    </w:p>
    <w:p w:rsidR="00000000" w:rsidRDefault="006F13F1">
      <w:pPr>
        <w:spacing w:line="254" w:lineRule="exact"/>
        <w:rPr>
          <w:rFonts w:ascii="Times New Roman" w:eastAsia="Times New Roman" w:hAnsi="Times New Roman"/>
        </w:rPr>
      </w:pPr>
    </w:p>
    <w:p w:rsidR="00000000" w:rsidRDefault="006F13F1">
      <w:pPr>
        <w:spacing w:line="233" w:lineRule="auto"/>
        <w:ind w:left="720" w:hanging="719"/>
        <w:jc w:val="both"/>
        <w:rPr>
          <w:rFonts w:ascii="Bookman Old Style" w:eastAsia="Bookman Old Style" w:hAnsi="Bookman Old Style"/>
          <w:i/>
          <w:sz w:val="22"/>
        </w:rPr>
      </w:pPr>
      <w:r>
        <w:rPr>
          <w:rFonts w:ascii="Times New Roman" w:eastAsia="Times New Roman" w:hAnsi="Times New Roman"/>
          <w:sz w:val="24"/>
        </w:rPr>
        <w:t>21.5.2</w:t>
      </w:r>
      <w:r>
        <w:rPr>
          <w:rFonts w:ascii="Bookman Old Style" w:eastAsia="Bookman Old Style" w:hAnsi="Bookman Old Style"/>
          <w:sz w:val="22"/>
        </w:rPr>
        <w:t xml:space="preserve"> </w:t>
      </w:r>
      <w:r>
        <w:rPr>
          <w:rFonts w:ascii="Bookman Old Style" w:eastAsia="Bookman Old Style" w:hAnsi="Bookman Old Style"/>
          <w:i/>
          <w:sz w:val="22"/>
        </w:rPr>
        <w:t>Each Party must take care to ensure that no forged, false or unauthorised notices</w:t>
      </w:r>
      <w:r>
        <w:rPr>
          <w:rFonts w:ascii="Bookman Old Style" w:eastAsia="Bookman Old Style" w:hAnsi="Bookman Old Style"/>
          <w:i/>
          <w:sz w:val="22"/>
        </w:rPr>
        <w:t xml:space="preserve"> are sent to another Party.</w:t>
      </w:r>
    </w:p>
    <w:p w:rsidR="00000000" w:rsidRDefault="006F13F1">
      <w:pPr>
        <w:spacing w:line="254" w:lineRule="exact"/>
        <w:rPr>
          <w:rFonts w:ascii="Times New Roman" w:eastAsia="Times New Roman" w:hAnsi="Times New Roman"/>
        </w:rPr>
      </w:pPr>
    </w:p>
    <w:p w:rsidR="00000000" w:rsidRDefault="006F13F1">
      <w:pPr>
        <w:spacing w:line="237" w:lineRule="auto"/>
        <w:ind w:left="720" w:hanging="719"/>
        <w:jc w:val="both"/>
        <w:rPr>
          <w:rFonts w:ascii="Bookman Old Style" w:eastAsia="Bookman Old Style" w:hAnsi="Bookman Old Style"/>
          <w:i/>
          <w:sz w:val="22"/>
        </w:rPr>
      </w:pPr>
      <w:r>
        <w:rPr>
          <w:rFonts w:ascii="Times New Roman" w:eastAsia="Times New Roman" w:hAnsi="Times New Roman"/>
          <w:sz w:val="24"/>
        </w:rPr>
        <w:t>21.5.3</w:t>
      </w:r>
      <w:r>
        <w:rPr>
          <w:rFonts w:ascii="Bookman Old Style" w:eastAsia="Bookman Old Style" w:hAnsi="Bookman Old Style"/>
          <w:sz w:val="22"/>
        </w:rPr>
        <w:t xml:space="preserve"> </w:t>
      </w:r>
      <w:r>
        <w:rPr>
          <w:rFonts w:ascii="Bookman Old Style" w:eastAsia="Bookman Old Style" w:hAnsi="Bookman Old Style"/>
          <w:i/>
          <w:sz w:val="22"/>
        </w:rPr>
        <w:t>The</w:t>
      </w:r>
      <w:r>
        <w:rPr>
          <w:rFonts w:ascii="Bookman Old Style" w:eastAsia="Bookman Old Style" w:hAnsi="Bookman Old Style"/>
          <w:i/>
          <w:sz w:val="22"/>
        </w:rPr>
        <w:t xml:space="preserve"> Bank may rely on the instructions received by way of facsimile or email in</w:t>
      </w:r>
      <w:r>
        <w:rPr>
          <w:rFonts w:ascii="Bookman Old Style" w:eastAsia="Bookman Old Style" w:hAnsi="Bookman Old Style"/>
          <w:i/>
          <w:sz w:val="22"/>
        </w:rPr>
        <w:t xml:space="preserve"> accordance with this Clause, provided that it shall not be obliged to, await receipt of the original hardcopy of such instruction (as specified above) prior to taking any action-in</w:t>
      </w:r>
      <w:r>
        <w:rPr>
          <w:rFonts w:ascii="Bookman Old Style" w:eastAsia="Bookman Old Style" w:hAnsi="Bookman Old Style"/>
          <w:i/>
          <w:sz w:val="22"/>
        </w:rPr>
        <w:t xml:space="preserve"> connection with such instructions received by way of facsimile or email.</w:t>
      </w:r>
    </w:p>
    <w:p w:rsidR="00000000" w:rsidRDefault="006F13F1">
      <w:pPr>
        <w:spacing w:line="237" w:lineRule="auto"/>
        <w:ind w:left="720" w:hanging="719"/>
        <w:jc w:val="both"/>
        <w:rPr>
          <w:rFonts w:ascii="Bookman Old Style" w:eastAsia="Bookman Old Style" w:hAnsi="Bookman Old Style"/>
          <w:i/>
          <w:sz w:val="22"/>
        </w:rPr>
        <w:sectPr w:rsidR="00000000">
          <w:pgSz w:w="12240" w:h="15840"/>
          <w:pgMar w:top="1440" w:right="1440" w:bottom="1136" w:left="1440" w:header="0" w:footer="0" w:gutter="0"/>
          <w:cols w:space="0" w:equalWidth="0">
            <w:col w:w="9360"/>
          </w:cols>
          <w:docGrid w:linePitch="360"/>
        </w:sectPr>
      </w:pPr>
    </w:p>
    <w:p w:rsidR="00000000" w:rsidRDefault="006F13F1">
      <w:pPr>
        <w:tabs>
          <w:tab w:val="left" w:pos="700"/>
        </w:tabs>
        <w:spacing w:line="0" w:lineRule="atLeast"/>
        <w:rPr>
          <w:rFonts w:ascii="Calibri Light" w:eastAsia="Calibri Light" w:hAnsi="Calibri Light"/>
          <w:i/>
          <w:sz w:val="21"/>
        </w:rPr>
      </w:pPr>
      <w:bookmarkStart w:id="233" w:name="page234"/>
      <w:bookmarkEnd w:id="233"/>
      <w:r>
        <w:rPr>
          <w:rFonts w:ascii="Times New Roman" w:eastAsia="Times New Roman" w:hAnsi="Times New Roman"/>
          <w:b/>
          <w:sz w:val="24"/>
        </w:rPr>
        <w:t>21.6</w:t>
      </w:r>
      <w:r>
        <w:rPr>
          <w:rFonts w:ascii="Times New Roman" w:eastAsia="Times New Roman" w:hAnsi="Times New Roman"/>
        </w:rPr>
        <w:tab/>
      </w:r>
      <w:r>
        <w:rPr>
          <w:rFonts w:ascii="Calibri Light" w:eastAsia="Calibri Light" w:hAnsi="Calibri Light"/>
          <w:i/>
          <w:sz w:val="21"/>
        </w:rPr>
        <w:t>Indemnity for communication through facsimile or email</w:t>
      </w:r>
    </w:p>
    <w:p w:rsidR="00000000" w:rsidRDefault="006F13F1">
      <w:pPr>
        <w:spacing w:line="262" w:lineRule="exact"/>
        <w:rPr>
          <w:rFonts w:ascii="Times New Roman" w:eastAsia="Times New Roman" w:hAnsi="Times New Roman"/>
        </w:rPr>
      </w:pPr>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21.6.1</w:t>
      </w:r>
      <w:r>
        <w:rPr>
          <w:rFonts w:ascii="Bookman Old Style" w:eastAsia="Bookman Old Style" w:hAnsi="Bookman Old Style"/>
          <w:sz w:val="22"/>
        </w:rPr>
        <w:t xml:space="preserve"> </w:t>
      </w:r>
      <w:r>
        <w:rPr>
          <w:rFonts w:ascii="Bookman Old Style" w:eastAsia="Bookman Old Style" w:hAnsi="Bookman Old Style"/>
          <w:i/>
          <w:sz w:val="22"/>
        </w:rPr>
        <w:t>The Security Provider hereby requests and authorizes the Bank to, from time to</w:t>
      </w:r>
      <w:r>
        <w:rPr>
          <w:rFonts w:ascii="Bookman Old Style" w:eastAsia="Bookman Old Style" w:hAnsi="Bookman Old Style"/>
          <w:i/>
          <w:sz w:val="22"/>
        </w:rPr>
        <w:t xml:space="preserve"> time (at its discretion), rely upo</w:t>
      </w:r>
      <w:r>
        <w:rPr>
          <w:rFonts w:ascii="Bookman Old Style" w:eastAsia="Bookman Old Style" w:hAnsi="Bookman Old Style"/>
          <w:i/>
          <w:sz w:val="22"/>
        </w:rPr>
        <w:t xml:space="preserve">n and act or omit to act in accordance with any directions, instructions and/or other communication which may from time to time be or purport to be given in connection with or in relation to this Indenture and the Facility Agreement by way of facsimile or </w:t>
      </w:r>
      <w:r>
        <w:rPr>
          <w:rFonts w:ascii="Bookman Old Style" w:eastAsia="Bookman Old Style" w:hAnsi="Bookman Old Style"/>
          <w:i/>
          <w:sz w:val="22"/>
        </w:rPr>
        <w:t>email by the Security Provider or any of its authorized officers.</w:t>
      </w:r>
    </w:p>
    <w:p w:rsidR="00000000" w:rsidRDefault="006F13F1">
      <w:pPr>
        <w:spacing w:line="241" w:lineRule="exact"/>
        <w:rPr>
          <w:rFonts w:ascii="Times New Roman" w:eastAsia="Times New Roman" w:hAnsi="Times New Roman"/>
        </w:rPr>
      </w:pPr>
    </w:p>
    <w:p w:rsidR="00000000" w:rsidRDefault="006F13F1">
      <w:pPr>
        <w:spacing w:line="0" w:lineRule="atLeast"/>
        <w:rPr>
          <w:rFonts w:ascii="Bookman Old Style" w:eastAsia="Bookman Old Style" w:hAnsi="Bookman Old Style"/>
          <w:i/>
          <w:sz w:val="22"/>
        </w:rPr>
      </w:pPr>
      <w:r>
        <w:rPr>
          <w:rFonts w:ascii="Times New Roman" w:eastAsia="Times New Roman" w:hAnsi="Times New Roman"/>
          <w:sz w:val="24"/>
        </w:rPr>
        <w:t>21.6.2</w:t>
      </w:r>
      <w:r>
        <w:rPr>
          <w:rFonts w:ascii="Bookman Old Style" w:eastAsia="Bookman Old Style" w:hAnsi="Bookman Old Style"/>
          <w:sz w:val="22"/>
        </w:rPr>
        <w:t xml:space="preserve"> </w:t>
      </w:r>
      <w:r>
        <w:rPr>
          <w:rFonts w:ascii="Bookman Old Style" w:eastAsia="Bookman Old Style" w:hAnsi="Bookman Old Style"/>
          <w:i/>
          <w:sz w:val="22"/>
        </w:rPr>
        <w:t>The Security Provider acknowledges that:</w:t>
      </w:r>
    </w:p>
    <w:p w:rsidR="00000000" w:rsidRDefault="006F13F1">
      <w:pPr>
        <w:spacing w:line="296" w:lineRule="exact"/>
        <w:rPr>
          <w:rFonts w:ascii="Times New Roman" w:eastAsia="Times New Roman" w:hAnsi="Times New Roman"/>
        </w:rPr>
      </w:pPr>
    </w:p>
    <w:p w:rsidR="00000000" w:rsidRDefault="006F13F1" w:rsidP="006F13F1">
      <w:pPr>
        <w:numPr>
          <w:ilvl w:val="0"/>
          <w:numId w:val="416"/>
        </w:numPr>
        <w:tabs>
          <w:tab w:val="left" w:pos="1440"/>
        </w:tabs>
        <w:spacing w:line="212" w:lineRule="auto"/>
        <w:ind w:left="1440" w:hanging="720"/>
        <w:rPr>
          <w:rFonts w:ascii="Times New Roman" w:eastAsia="Times New Roman" w:hAnsi="Times New Roman"/>
          <w:sz w:val="24"/>
        </w:rPr>
      </w:pPr>
      <w:r>
        <w:rPr>
          <w:b/>
          <w:sz w:val="22"/>
        </w:rPr>
        <w:t>sending information by facsimile or email is not a secure means of sending information;</w:t>
      </w:r>
    </w:p>
    <w:p w:rsidR="00000000" w:rsidRDefault="006F13F1">
      <w:pPr>
        <w:spacing w:line="305" w:lineRule="exact"/>
        <w:rPr>
          <w:rFonts w:ascii="Times New Roman" w:eastAsia="Times New Roman" w:hAnsi="Times New Roman"/>
          <w:sz w:val="24"/>
        </w:rPr>
      </w:pPr>
    </w:p>
    <w:p w:rsidR="00000000" w:rsidRDefault="006F13F1" w:rsidP="006F13F1">
      <w:pPr>
        <w:numPr>
          <w:ilvl w:val="0"/>
          <w:numId w:val="416"/>
        </w:numPr>
        <w:tabs>
          <w:tab w:val="left" w:pos="1440"/>
        </w:tabs>
        <w:spacing w:line="212" w:lineRule="auto"/>
        <w:ind w:left="1440" w:hanging="720"/>
        <w:rPr>
          <w:rFonts w:ascii="Times New Roman" w:eastAsia="Times New Roman" w:hAnsi="Times New Roman"/>
          <w:sz w:val="24"/>
        </w:rPr>
      </w:pPr>
      <w:r>
        <w:rPr>
          <w:b/>
          <w:sz w:val="22"/>
        </w:rPr>
        <w:t>it is aware of the risks involved in sending facsim</w:t>
      </w:r>
      <w:r>
        <w:rPr>
          <w:b/>
          <w:sz w:val="22"/>
        </w:rPr>
        <w:t>ile or email instructions, including the risk that facsimile or email instructions may:</w:t>
      </w:r>
    </w:p>
    <w:p w:rsidR="00000000" w:rsidRDefault="006F13F1">
      <w:pPr>
        <w:spacing w:line="241" w:lineRule="exact"/>
        <w:rPr>
          <w:rFonts w:ascii="Times New Roman" w:eastAsia="Times New Roman" w:hAnsi="Times New Roman"/>
          <w:sz w:val="24"/>
        </w:rPr>
      </w:pPr>
    </w:p>
    <w:p w:rsidR="00000000" w:rsidRDefault="006F13F1" w:rsidP="006F13F1">
      <w:pPr>
        <w:numPr>
          <w:ilvl w:val="1"/>
          <w:numId w:val="416"/>
        </w:numPr>
        <w:tabs>
          <w:tab w:val="left" w:pos="2160"/>
        </w:tabs>
        <w:spacing w:line="0" w:lineRule="atLeast"/>
        <w:ind w:left="2160" w:hanging="720"/>
        <w:rPr>
          <w:rFonts w:ascii="Times New Roman" w:eastAsia="Times New Roman" w:hAnsi="Times New Roman"/>
          <w:sz w:val="24"/>
        </w:rPr>
      </w:pPr>
      <w:r>
        <w:rPr>
          <w:b/>
          <w:i/>
          <w:sz w:val="22"/>
        </w:rPr>
        <w:t>be fraudulently or mistakenly written, altered or sent; and</w:t>
      </w:r>
    </w:p>
    <w:p w:rsidR="00000000" w:rsidRDefault="006F13F1">
      <w:pPr>
        <w:spacing w:line="240" w:lineRule="exact"/>
        <w:rPr>
          <w:rFonts w:ascii="Times New Roman" w:eastAsia="Times New Roman" w:hAnsi="Times New Roman"/>
          <w:sz w:val="24"/>
        </w:rPr>
      </w:pPr>
    </w:p>
    <w:p w:rsidR="00000000" w:rsidRDefault="006F13F1" w:rsidP="006F13F1">
      <w:pPr>
        <w:numPr>
          <w:ilvl w:val="1"/>
          <w:numId w:val="416"/>
        </w:numPr>
        <w:tabs>
          <w:tab w:val="left" w:pos="2160"/>
        </w:tabs>
        <w:spacing w:line="0" w:lineRule="atLeast"/>
        <w:ind w:left="2160" w:hanging="720"/>
        <w:rPr>
          <w:rFonts w:ascii="Times New Roman" w:eastAsia="Times New Roman" w:hAnsi="Times New Roman"/>
          <w:sz w:val="24"/>
        </w:rPr>
      </w:pPr>
      <w:r>
        <w:rPr>
          <w:b/>
          <w:i/>
          <w:sz w:val="22"/>
        </w:rPr>
        <w:t>not be received in whole or in part by the intended recipient; and</w:t>
      </w:r>
    </w:p>
    <w:p w:rsidR="00000000" w:rsidRDefault="006F13F1">
      <w:pPr>
        <w:spacing w:line="303" w:lineRule="exact"/>
        <w:rPr>
          <w:rFonts w:ascii="Times New Roman" w:eastAsia="Times New Roman" w:hAnsi="Times New Roman"/>
          <w:sz w:val="24"/>
        </w:rPr>
      </w:pPr>
    </w:p>
    <w:p w:rsidR="00000000" w:rsidRDefault="006F13F1" w:rsidP="006F13F1">
      <w:pPr>
        <w:numPr>
          <w:ilvl w:val="0"/>
          <w:numId w:val="416"/>
        </w:numPr>
        <w:tabs>
          <w:tab w:val="left" w:pos="1440"/>
        </w:tabs>
        <w:spacing w:line="212" w:lineRule="auto"/>
        <w:ind w:left="1440" w:hanging="720"/>
        <w:rPr>
          <w:rFonts w:ascii="Times New Roman" w:eastAsia="Times New Roman" w:hAnsi="Times New Roman"/>
          <w:sz w:val="24"/>
        </w:rPr>
      </w:pPr>
      <w:r>
        <w:rPr>
          <w:b/>
          <w:sz w:val="22"/>
        </w:rPr>
        <w:t xml:space="preserve">the request to the Bank to accept and </w:t>
      </w:r>
      <w:r>
        <w:rPr>
          <w:b/>
          <w:sz w:val="22"/>
        </w:rPr>
        <w:t>act on facsimile or email instructions is for the convenience and benefit of the Security Provider only.</w:t>
      </w:r>
    </w:p>
    <w:p w:rsidR="00000000" w:rsidRDefault="006F13F1">
      <w:pPr>
        <w:spacing w:line="259" w:lineRule="exact"/>
        <w:rPr>
          <w:rFonts w:ascii="Times New Roman" w:eastAsia="Times New Roman" w:hAnsi="Times New Roman"/>
        </w:rPr>
      </w:pPr>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21.6.3</w:t>
      </w:r>
      <w:r>
        <w:rPr>
          <w:rFonts w:ascii="Bookman Old Style" w:eastAsia="Bookman Old Style" w:hAnsi="Bookman Old Style"/>
          <w:sz w:val="22"/>
        </w:rPr>
        <w:t xml:space="preserve"> </w:t>
      </w:r>
      <w:r>
        <w:rPr>
          <w:rFonts w:ascii="Bookman Old Style" w:eastAsia="Bookman Old Style" w:hAnsi="Bookman Old Style"/>
          <w:i/>
          <w:sz w:val="22"/>
        </w:rPr>
        <w:t>The Security Provider declares and confirms that the Security Provider has for its</w:t>
      </w:r>
      <w:r>
        <w:rPr>
          <w:rFonts w:ascii="Bookman Old Style" w:eastAsia="Bookman Old Style" w:hAnsi="Bookman Old Style"/>
          <w:i/>
          <w:sz w:val="22"/>
        </w:rPr>
        <w:t xml:space="preserve"> convenience and after being fully aware of, and having duly </w:t>
      </w:r>
      <w:r>
        <w:rPr>
          <w:rFonts w:ascii="Bookman Old Style" w:eastAsia="Bookman Old Style" w:hAnsi="Bookman Old Style"/>
          <w:i/>
          <w:sz w:val="22"/>
        </w:rPr>
        <w:t>considered, the risks involved, (which risks shall be borne fully by the Security Provider) requested and authorised the Bank to rely upon and act on instructions which may from time to time be given by facsimile or email as mentioned above. The Security P</w:t>
      </w:r>
      <w:r>
        <w:rPr>
          <w:rFonts w:ascii="Bookman Old Style" w:eastAsia="Bookman Old Style" w:hAnsi="Bookman Old Style"/>
          <w:i/>
          <w:sz w:val="22"/>
        </w:rPr>
        <w:t>rovider further declares and confirms that it is aware that the Bank has agreed to act on the basis of instructions given by facsimile or email only by reason of, and relying upon the Security Provider providing this indemnity and agreeing, confirming, dec</w:t>
      </w:r>
      <w:r>
        <w:rPr>
          <w:rFonts w:ascii="Bookman Old Style" w:eastAsia="Bookman Old Style" w:hAnsi="Bookman Old Style"/>
          <w:i/>
          <w:sz w:val="22"/>
        </w:rPr>
        <w:t>laring and indemnifying the Bank hereunder and that the Bank would not have done so in the absence of such indemnity. The provisions of this Clause shall apply to any and all matters, communications, directions and instructions whatsoever in connection wit</w:t>
      </w:r>
      <w:r>
        <w:rPr>
          <w:rFonts w:ascii="Bookman Old Style" w:eastAsia="Bookman Old Style" w:hAnsi="Bookman Old Style"/>
          <w:i/>
          <w:sz w:val="22"/>
        </w:rPr>
        <w:t>h the Indenture and the Facility Agreement.</w:t>
      </w:r>
    </w:p>
    <w:p w:rsidR="00000000" w:rsidRDefault="006F13F1">
      <w:pPr>
        <w:spacing w:line="265" w:lineRule="exact"/>
        <w:rPr>
          <w:rFonts w:ascii="Times New Roman" w:eastAsia="Times New Roman" w:hAnsi="Times New Roman"/>
        </w:rPr>
      </w:pPr>
    </w:p>
    <w:p w:rsidR="00000000" w:rsidRDefault="006F13F1">
      <w:pPr>
        <w:spacing w:line="237" w:lineRule="auto"/>
        <w:ind w:left="720" w:hanging="719"/>
        <w:jc w:val="both"/>
        <w:rPr>
          <w:rFonts w:ascii="Bookman Old Style" w:eastAsia="Bookman Old Style" w:hAnsi="Bookman Old Style"/>
          <w:i/>
          <w:sz w:val="22"/>
        </w:rPr>
      </w:pPr>
      <w:r>
        <w:rPr>
          <w:rFonts w:ascii="Times New Roman" w:eastAsia="Times New Roman" w:hAnsi="Times New Roman"/>
          <w:sz w:val="24"/>
        </w:rPr>
        <w:t>21.6.4</w:t>
      </w:r>
      <w:r>
        <w:rPr>
          <w:rFonts w:ascii="Bookman Old Style" w:eastAsia="Bookman Old Style" w:hAnsi="Bookman Old Style"/>
          <w:sz w:val="22"/>
        </w:rPr>
        <w:t xml:space="preserve"> </w:t>
      </w:r>
      <w:r>
        <w:rPr>
          <w:rFonts w:ascii="Bookman Old Style" w:eastAsia="Bookman Old Style" w:hAnsi="Bookman Old Style"/>
          <w:i/>
          <w:sz w:val="22"/>
        </w:rPr>
        <w:t>The Bank may (but shall not be obliged to) require that any instruction should</w:t>
      </w:r>
      <w:r>
        <w:rPr>
          <w:rFonts w:ascii="Bookman Old Style" w:eastAsia="Bookman Old Style" w:hAnsi="Bookman Old Style"/>
          <w:i/>
          <w:sz w:val="22"/>
        </w:rPr>
        <w:t xml:space="preserve"> contain or be accompanied by such identifying code or test as the Bank may from time to time specify and the Security Provide</w:t>
      </w:r>
      <w:r>
        <w:rPr>
          <w:rFonts w:ascii="Bookman Old Style" w:eastAsia="Bookman Old Style" w:hAnsi="Bookman Old Style"/>
          <w:i/>
          <w:sz w:val="22"/>
        </w:rPr>
        <w:t>r shall be responsible for any improper use of such code or test.</w:t>
      </w:r>
    </w:p>
    <w:p w:rsidR="00000000" w:rsidRDefault="006F13F1">
      <w:pPr>
        <w:spacing w:line="252" w:lineRule="exact"/>
        <w:rPr>
          <w:rFonts w:ascii="Times New Roman" w:eastAsia="Times New Roman" w:hAnsi="Times New Roman"/>
        </w:rPr>
      </w:pPr>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21.6.5</w:t>
      </w:r>
      <w:r>
        <w:rPr>
          <w:rFonts w:ascii="Bookman Old Style" w:eastAsia="Bookman Old Style" w:hAnsi="Bookman Old Style"/>
          <w:sz w:val="22"/>
        </w:rPr>
        <w:t xml:space="preserve"> </w:t>
      </w:r>
      <w:r>
        <w:rPr>
          <w:rFonts w:ascii="Bookman Old Style" w:eastAsia="Bookman Old Style" w:hAnsi="Bookman Old Style"/>
          <w:i/>
          <w:sz w:val="22"/>
        </w:rPr>
        <w:t>Notwithstanding anything contained herein or elsewhere, the Bank shall not be</w:t>
      </w:r>
      <w:r>
        <w:rPr>
          <w:rFonts w:ascii="Bookman Old Style" w:eastAsia="Bookman Old Style" w:hAnsi="Bookman Old Style"/>
          <w:i/>
          <w:sz w:val="22"/>
        </w:rPr>
        <w:t xml:space="preserve"> bound to act in accordance with the whole or any part of the instructions or directions contained in any</w:t>
      </w:r>
      <w:r>
        <w:rPr>
          <w:rFonts w:ascii="Bookman Old Style" w:eastAsia="Bookman Old Style" w:hAnsi="Bookman Old Style"/>
          <w:i/>
          <w:sz w:val="22"/>
        </w:rPr>
        <w:t xml:space="preserve"> facsimile or email and may, at their sole discretion and exclusive determination, decline or omit to act pursuant to any instruction, or defer acting in accordance with any instruction, and the same shall be at the risk of the Security Provider and the Ba</w:t>
      </w:r>
      <w:r>
        <w:rPr>
          <w:rFonts w:ascii="Bookman Old Style" w:eastAsia="Bookman Old Style" w:hAnsi="Bookman Old Style"/>
          <w:i/>
          <w:sz w:val="22"/>
        </w:rPr>
        <w:t>nk shall not be liable for the consequences of any such refusal or omission to act or deferment of action.</w:t>
      </w:r>
    </w:p>
    <w:p w:rsidR="00000000" w:rsidRDefault="006F13F1">
      <w:pPr>
        <w:spacing w:line="238" w:lineRule="auto"/>
        <w:ind w:left="720" w:hanging="719"/>
        <w:jc w:val="both"/>
        <w:rPr>
          <w:rFonts w:ascii="Bookman Old Style" w:eastAsia="Bookman Old Style" w:hAnsi="Bookman Old Style"/>
          <w:i/>
          <w:sz w:val="22"/>
        </w:rPr>
        <w:sectPr w:rsidR="00000000">
          <w:pgSz w:w="12240" w:h="15840"/>
          <w:pgMar w:top="1410" w:right="1440" w:bottom="1103" w:left="1440" w:header="0" w:footer="0" w:gutter="0"/>
          <w:cols w:space="0" w:equalWidth="0">
            <w:col w:w="9360"/>
          </w:cols>
          <w:docGrid w:linePitch="360"/>
        </w:sectPr>
      </w:pPr>
    </w:p>
    <w:p w:rsidR="00000000" w:rsidRDefault="006F13F1">
      <w:pPr>
        <w:spacing w:line="10" w:lineRule="exact"/>
        <w:rPr>
          <w:rFonts w:ascii="Times New Roman" w:eastAsia="Times New Roman" w:hAnsi="Times New Roman"/>
        </w:rPr>
      </w:pPr>
      <w:bookmarkStart w:id="234" w:name="page235"/>
      <w:bookmarkEnd w:id="234"/>
    </w:p>
    <w:p w:rsidR="00000000" w:rsidRDefault="006F13F1">
      <w:pPr>
        <w:spacing w:line="238" w:lineRule="auto"/>
        <w:ind w:left="720" w:hanging="719"/>
        <w:jc w:val="both"/>
        <w:rPr>
          <w:rFonts w:ascii="Bookman Old Style" w:eastAsia="Bookman Old Style" w:hAnsi="Bookman Old Style"/>
          <w:i/>
          <w:sz w:val="22"/>
        </w:rPr>
      </w:pPr>
      <w:r>
        <w:rPr>
          <w:rFonts w:ascii="Times New Roman" w:eastAsia="Times New Roman" w:hAnsi="Times New Roman"/>
          <w:sz w:val="24"/>
        </w:rPr>
        <w:t>21.6.6</w:t>
      </w:r>
      <w:r>
        <w:rPr>
          <w:rFonts w:ascii="Bookman Old Style" w:eastAsia="Bookman Old Style" w:hAnsi="Bookman Old Style"/>
          <w:sz w:val="22"/>
        </w:rPr>
        <w:t xml:space="preserve"> </w:t>
      </w:r>
      <w:r>
        <w:rPr>
          <w:rFonts w:ascii="Bookman Old Style" w:eastAsia="Bookman Old Style" w:hAnsi="Bookman Old Style"/>
          <w:i/>
          <w:sz w:val="22"/>
        </w:rPr>
        <w:t>In consideration of the Bank acting and/or agreeing to act pursuant to the terms</w:t>
      </w:r>
      <w:r>
        <w:rPr>
          <w:rFonts w:ascii="Bookman Old Style" w:eastAsia="Bookman Old Style" w:hAnsi="Bookman Old Style"/>
          <w:i/>
          <w:sz w:val="22"/>
        </w:rPr>
        <w:t xml:space="preserve"> of this writing and/or any instructions as provided in this</w:t>
      </w:r>
      <w:r>
        <w:rPr>
          <w:rFonts w:ascii="Bookman Old Style" w:eastAsia="Bookman Old Style" w:hAnsi="Bookman Old Style"/>
          <w:i/>
          <w:sz w:val="22"/>
        </w:rPr>
        <w:t xml:space="preserve"> writing, the Security Provider hereby agrees to indemnify the Bank and keep the Bank at all times indemnified from and against all actions, suits, proceedings, costs, claims, demands, charges, expenses, losses and liabilities howsoever arising in conseque</w:t>
      </w:r>
      <w:r>
        <w:rPr>
          <w:rFonts w:ascii="Bookman Old Style" w:eastAsia="Bookman Old Style" w:hAnsi="Bookman Old Style"/>
          <w:i/>
          <w:sz w:val="22"/>
        </w:rPr>
        <w:t>nce of or in any way related to the Bank having acted or omitted to act in accordance with or pursuant to any instruction received by facsimile.</w:t>
      </w:r>
    </w:p>
    <w:p w:rsidR="00000000" w:rsidRDefault="006F13F1">
      <w:pPr>
        <w:spacing w:line="254" w:lineRule="exact"/>
        <w:rPr>
          <w:rFonts w:ascii="Times New Roman" w:eastAsia="Times New Roman" w:hAnsi="Times New Roman"/>
        </w:rPr>
      </w:pPr>
    </w:p>
    <w:p w:rsidR="00000000" w:rsidRDefault="006F13F1">
      <w:pPr>
        <w:spacing w:line="239" w:lineRule="auto"/>
        <w:ind w:left="720" w:hanging="719"/>
        <w:jc w:val="both"/>
        <w:rPr>
          <w:rFonts w:ascii="Bookman Old Style" w:eastAsia="Bookman Old Style" w:hAnsi="Bookman Old Style"/>
          <w:i/>
          <w:sz w:val="22"/>
        </w:rPr>
      </w:pPr>
      <w:r>
        <w:rPr>
          <w:rFonts w:ascii="Times New Roman" w:eastAsia="Times New Roman" w:hAnsi="Times New Roman"/>
          <w:sz w:val="24"/>
        </w:rPr>
        <w:t>21.6.7</w:t>
      </w:r>
      <w:r>
        <w:rPr>
          <w:rFonts w:ascii="Bookman Old Style" w:eastAsia="Bookman Old Style" w:hAnsi="Bookman Old Style"/>
          <w:sz w:val="22"/>
        </w:rPr>
        <w:t xml:space="preserve"> </w:t>
      </w:r>
      <w:r>
        <w:rPr>
          <w:rFonts w:ascii="Bookman Old Style" w:eastAsia="Bookman Old Style" w:hAnsi="Bookman Old Style"/>
          <w:i/>
          <w:sz w:val="22"/>
        </w:rPr>
        <w:t>Upon receipt by the Bank, each instruction shall constitute and (irrespective of</w:t>
      </w:r>
      <w:r>
        <w:rPr>
          <w:rFonts w:ascii="Bookman Old Style" w:eastAsia="Bookman Old Style" w:hAnsi="Bookman Old Style"/>
          <w:i/>
          <w:sz w:val="22"/>
        </w:rPr>
        <w:t xml:space="preserve"> whether or not it is i</w:t>
      </w:r>
      <w:r>
        <w:rPr>
          <w:rFonts w:ascii="Bookman Old Style" w:eastAsia="Bookman Old Style" w:hAnsi="Bookman Old Style"/>
          <w:i/>
          <w:sz w:val="22"/>
        </w:rPr>
        <w:t>n fact initiated or transmitted by the Security Provider or by any of its authorized officer) shall be deemed (if the Bank chose to act upon the same) to conclusively constitute the mandate of the Security Provider, to the Bank to act or omit to act in acc</w:t>
      </w:r>
      <w:r>
        <w:rPr>
          <w:rFonts w:ascii="Bookman Old Style" w:eastAsia="Bookman Old Style" w:hAnsi="Bookman Old Style"/>
          <w:i/>
          <w:sz w:val="22"/>
        </w:rPr>
        <w:t>ordance with the directions and instructions contained therein notwithstanding that such instruction may not have been authorized or may have been transmitted in error or fraudulently or may otherwise not have been authorized by or on behalf of the Securit</w:t>
      </w:r>
      <w:r>
        <w:rPr>
          <w:rFonts w:ascii="Bookman Old Style" w:eastAsia="Bookman Old Style" w:hAnsi="Bookman Old Style"/>
          <w:i/>
          <w:sz w:val="22"/>
        </w:rPr>
        <w:t>y Provider or any of its authorized officers or may have been altered, misunderstood or distorted in any manner in the course of communication.</w:t>
      </w:r>
    </w:p>
    <w:p w:rsidR="00000000" w:rsidRDefault="006F13F1">
      <w:pPr>
        <w:spacing w:line="248" w:lineRule="exact"/>
        <w:rPr>
          <w:rFonts w:ascii="Times New Roman" w:eastAsia="Times New Roman" w:hAnsi="Times New Roman"/>
        </w:rPr>
      </w:pPr>
    </w:p>
    <w:p w:rsidR="00000000" w:rsidRDefault="006F13F1">
      <w:pPr>
        <w:tabs>
          <w:tab w:val="left" w:pos="700"/>
        </w:tabs>
        <w:spacing w:line="225" w:lineRule="auto"/>
        <w:ind w:left="720" w:hanging="719"/>
        <w:jc w:val="both"/>
        <w:rPr>
          <w:rFonts w:ascii="Calibri Light" w:eastAsia="Calibri Light" w:hAnsi="Calibri Light"/>
          <w:b/>
          <w:i/>
          <w:sz w:val="22"/>
        </w:rPr>
      </w:pPr>
      <w:r>
        <w:rPr>
          <w:rFonts w:ascii="Times New Roman" w:eastAsia="Times New Roman" w:hAnsi="Times New Roman"/>
          <w:b/>
          <w:sz w:val="24"/>
        </w:rPr>
        <w:t>21.7</w:t>
      </w:r>
      <w:r>
        <w:rPr>
          <w:rFonts w:ascii="Times New Roman" w:eastAsia="Times New Roman" w:hAnsi="Times New Roman"/>
        </w:rPr>
        <w:tab/>
      </w:r>
      <w:r>
        <w:rPr>
          <w:rFonts w:ascii="Calibri Light" w:eastAsia="Calibri Light" w:hAnsi="Calibri Light"/>
          <w:b/>
          <w:i/>
          <w:sz w:val="22"/>
        </w:rPr>
        <w:t>The Bank shall not be under any obligations at any time to maintain any special facility for the receipt o</w:t>
      </w:r>
      <w:r>
        <w:rPr>
          <w:rFonts w:ascii="Calibri Light" w:eastAsia="Calibri Light" w:hAnsi="Calibri Light"/>
          <w:b/>
          <w:i/>
          <w:sz w:val="22"/>
        </w:rPr>
        <w:t>f any instructions by way of facsimile or email or to ensure the continued operations or availability of any such equipment/ technology.</w:t>
      </w:r>
    </w:p>
    <w:p w:rsidR="00000000" w:rsidRDefault="006F13F1">
      <w:pPr>
        <w:spacing w:line="292" w:lineRule="exact"/>
        <w:rPr>
          <w:rFonts w:ascii="Times New Roman" w:eastAsia="Times New Roman" w:hAnsi="Times New Roman"/>
        </w:rPr>
      </w:pPr>
    </w:p>
    <w:p w:rsidR="00000000" w:rsidRDefault="006F13F1" w:rsidP="006F13F1">
      <w:pPr>
        <w:numPr>
          <w:ilvl w:val="0"/>
          <w:numId w:val="417"/>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Ranking</w:t>
      </w:r>
    </w:p>
    <w:p w:rsidR="00000000" w:rsidRDefault="006F13F1">
      <w:pPr>
        <w:spacing w:line="245" w:lineRule="exact"/>
        <w:rPr>
          <w:rFonts w:ascii="Times New Roman" w:eastAsia="Times New Roman" w:hAnsi="Times New Roman"/>
          <w:b/>
          <w:sz w:val="24"/>
        </w:rPr>
      </w:pPr>
    </w:p>
    <w:p w:rsidR="00000000" w:rsidRDefault="006F13F1">
      <w:pPr>
        <w:spacing w:line="235" w:lineRule="auto"/>
        <w:ind w:left="720" w:right="240"/>
        <w:rPr>
          <w:rFonts w:ascii="Times New Roman" w:eastAsia="Times New Roman" w:hAnsi="Times New Roman"/>
          <w:sz w:val="22"/>
        </w:rPr>
      </w:pPr>
      <w:r>
        <w:rPr>
          <w:rFonts w:ascii="Times New Roman" w:eastAsia="Times New Roman" w:hAnsi="Times New Roman"/>
          <w:sz w:val="22"/>
        </w:rPr>
        <w:t>The priority of the Security Interest of the Bank in respect of the Security Interest being created on the Im</w:t>
      </w:r>
      <w:r>
        <w:rPr>
          <w:rFonts w:ascii="Times New Roman" w:eastAsia="Times New Roman" w:hAnsi="Times New Roman"/>
          <w:sz w:val="22"/>
        </w:rPr>
        <w:t xml:space="preserve">movable Properties is as specified in </w:t>
      </w:r>
      <w:r>
        <w:rPr>
          <w:rFonts w:ascii="Times New Roman" w:eastAsia="Times New Roman" w:hAnsi="Times New Roman"/>
          <w:b/>
          <w:sz w:val="22"/>
        </w:rPr>
        <w:t>Sr. No. 6 of the Schedule II</w:t>
      </w:r>
      <w:r>
        <w:rPr>
          <w:rFonts w:ascii="Times New Roman" w:eastAsia="Times New Roman" w:hAnsi="Times New Roman"/>
          <w:sz w:val="22"/>
        </w:rPr>
        <w:t>.</w:t>
      </w:r>
    </w:p>
    <w:p w:rsidR="00000000" w:rsidRDefault="006F13F1">
      <w:pPr>
        <w:spacing w:line="303" w:lineRule="exact"/>
        <w:rPr>
          <w:rFonts w:ascii="Times New Roman" w:eastAsia="Times New Roman" w:hAnsi="Times New Roman"/>
        </w:rPr>
      </w:pPr>
    </w:p>
    <w:p w:rsidR="00000000" w:rsidRDefault="006F13F1">
      <w:pPr>
        <w:spacing w:line="226" w:lineRule="auto"/>
        <w:ind w:left="700" w:right="200"/>
        <w:rPr>
          <w:rFonts w:ascii="Calibri Light" w:eastAsia="Calibri Light" w:hAnsi="Calibri Light"/>
          <w:b/>
          <w:i/>
          <w:sz w:val="27"/>
        </w:rPr>
      </w:pPr>
      <w:r>
        <w:rPr>
          <w:rFonts w:ascii="Calibri Light" w:eastAsia="Calibri Light" w:hAnsi="Calibri Light"/>
          <w:b/>
          <w:i/>
          <w:sz w:val="27"/>
        </w:rPr>
        <w:t>The mortgage created on the Mortgaged Properties in favour of and for the benefit of the Bank, shall be perfected and the Form CHG-1 shall be filed with the concerned Registrar of Compani</w:t>
      </w:r>
      <w:r>
        <w:rPr>
          <w:rFonts w:ascii="Calibri Light" w:eastAsia="Calibri Light" w:hAnsi="Calibri Light"/>
          <w:b/>
          <w:i/>
          <w:sz w:val="27"/>
        </w:rPr>
        <w:t>es within 10 (ten) days</w:t>
      </w:r>
      <w:r>
        <w:rPr>
          <w:rFonts w:ascii="Calibri Light" w:eastAsia="Calibri Light" w:hAnsi="Calibri Light"/>
          <w:b/>
          <w:i/>
          <w:sz w:val="35"/>
          <w:vertAlign w:val="superscript"/>
        </w:rPr>
        <w:t>42</w:t>
      </w:r>
      <w:r>
        <w:rPr>
          <w:rFonts w:ascii="Calibri Light" w:eastAsia="Calibri Light" w:hAnsi="Calibri Light"/>
          <w:b/>
          <w:i/>
          <w:sz w:val="27"/>
        </w:rPr>
        <w:t xml:space="preserve"> from the date hereof the security being created on the Mortgaged Properties, so that the Bank has the priority of Security Interest, on the Mortgaged Properties.</w:t>
      </w:r>
    </w:p>
    <w:p w:rsidR="00000000" w:rsidRDefault="006F13F1">
      <w:pPr>
        <w:spacing w:line="122" w:lineRule="exact"/>
        <w:rPr>
          <w:rFonts w:ascii="Times New Roman" w:eastAsia="Times New Roman" w:hAnsi="Times New Roman"/>
        </w:rPr>
      </w:pPr>
    </w:p>
    <w:p w:rsidR="00000000" w:rsidRDefault="006F13F1">
      <w:pPr>
        <w:tabs>
          <w:tab w:val="left" w:pos="680"/>
        </w:tabs>
        <w:spacing w:line="213" w:lineRule="auto"/>
        <w:ind w:left="700" w:hanging="719"/>
        <w:jc w:val="both"/>
        <w:rPr>
          <w:rFonts w:ascii="Calibri Light" w:eastAsia="Calibri Light" w:hAnsi="Calibri Light"/>
          <w:b/>
          <w:i/>
          <w:sz w:val="28"/>
        </w:rPr>
      </w:pPr>
      <w:r>
        <w:rPr>
          <w:rFonts w:ascii="Times New Roman" w:eastAsia="Times New Roman" w:hAnsi="Times New Roman"/>
          <w:b/>
          <w:sz w:val="24"/>
        </w:rPr>
        <w:t>22.1</w:t>
      </w:r>
      <w:r>
        <w:rPr>
          <w:rFonts w:ascii="Times New Roman" w:eastAsia="Times New Roman" w:hAnsi="Times New Roman"/>
        </w:rPr>
        <w:tab/>
      </w:r>
      <w:r>
        <w:rPr>
          <w:rFonts w:ascii="Calibri Light" w:eastAsia="Calibri Light" w:hAnsi="Calibri Light"/>
          <w:b/>
          <w:i/>
          <w:sz w:val="28"/>
        </w:rPr>
        <w:t xml:space="preserve">The Security Provider shall make appropriate filing of charge </w:t>
      </w:r>
      <w:r>
        <w:rPr>
          <w:rFonts w:ascii="Calibri Light" w:eastAsia="Calibri Light" w:hAnsi="Calibri Light"/>
          <w:b/>
          <w:i/>
          <w:sz w:val="28"/>
        </w:rPr>
        <w:t>with the Central Registry of Securitisation Asset Reconstruction and Security Interest of India within 10 (ten) days</w:t>
      </w:r>
      <w:r>
        <w:rPr>
          <w:rFonts w:ascii="Calibri Light" w:eastAsia="Calibri Light" w:hAnsi="Calibri Light"/>
          <w:b/>
          <w:i/>
          <w:sz w:val="36"/>
          <w:vertAlign w:val="superscript"/>
        </w:rPr>
        <w:t>43</w:t>
      </w:r>
      <w:r>
        <w:rPr>
          <w:rFonts w:ascii="Calibri Light" w:eastAsia="Calibri Light" w:hAnsi="Calibri Light"/>
          <w:b/>
          <w:i/>
          <w:sz w:val="28"/>
        </w:rPr>
        <w:t xml:space="preserve"> from the date hereof the security being created on the Mortgaged Properties.</w:t>
      </w:r>
    </w:p>
    <w:p w:rsidR="00000000" w:rsidRDefault="006F13F1">
      <w:pPr>
        <w:spacing w:line="249" w:lineRule="exact"/>
        <w:rPr>
          <w:rFonts w:ascii="Times New Roman" w:eastAsia="Times New Roman" w:hAnsi="Times New Roman"/>
        </w:rPr>
      </w:pPr>
    </w:p>
    <w:p w:rsidR="00000000" w:rsidRDefault="006F13F1" w:rsidP="006F13F1">
      <w:pPr>
        <w:numPr>
          <w:ilvl w:val="0"/>
          <w:numId w:val="418"/>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Cost and expenses</w:t>
      </w:r>
    </w:p>
    <w:p w:rsidR="00000000" w:rsidRDefault="006F13F1">
      <w:pPr>
        <w:spacing w:line="245" w:lineRule="exact"/>
        <w:rPr>
          <w:rFonts w:ascii="Times New Roman" w:eastAsia="Times New Roman" w:hAnsi="Times New Roman"/>
          <w:b/>
          <w:sz w:val="24"/>
        </w:rPr>
      </w:pPr>
    </w:p>
    <w:p w:rsidR="00000000" w:rsidRDefault="006F13F1">
      <w:pPr>
        <w:spacing w:line="237" w:lineRule="auto"/>
        <w:ind w:left="720"/>
        <w:rPr>
          <w:rFonts w:ascii="Times New Roman" w:eastAsia="Times New Roman" w:hAnsi="Times New Roman"/>
          <w:sz w:val="22"/>
        </w:rPr>
      </w:pPr>
      <w:r>
        <w:rPr>
          <w:rFonts w:ascii="Times New Roman" w:eastAsia="Times New Roman" w:hAnsi="Times New Roman"/>
          <w:sz w:val="22"/>
        </w:rPr>
        <w:t>The Security Provider shall pay or cause</w:t>
      </w:r>
      <w:r>
        <w:rPr>
          <w:rFonts w:ascii="Times New Roman" w:eastAsia="Times New Roman" w:hAnsi="Times New Roman"/>
          <w:sz w:val="22"/>
        </w:rPr>
        <w:t xml:space="preserve"> to be paid, all present and future imposts, costs, duties, taxes, fees, statutory levies, interest tax, fees, stamp duty, processing fee, login fees, costs, service/prepayment and other charges and expenses (including any penalty thereon, if applicable), </w:t>
      </w:r>
      <w:r>
        <w:rPr>
          <w:rFonts w:ascii="Times New Roman" w:eastAsia="Times New Roman" w:hAnsi="Times New Roman"/>
          <w:sz w:val="22"/>
        </w:rPr>
        <w:t>as may be levied or imposed from time to time by any governmental or statutory authorities or</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20" style="position:absolute;z-index:-251692544" from="0,13pt" to="2in,13pt" o:userdrawn="t" strokeweight=".6pt"/>
        </w:pict>
      </w:r>
    </w:p>
    <w:p w:rsidR="00000000" w:rsidRDefault="006F13F1">
      <w:pPr>
        <w:spacing w:line="20" w:lineRule="exact"/>
        <w:rPr>
          <w:rFonts w:ascii="Times New Roman" w:eastAsia="Times New Roman" w:hAnsi="Times New Roman"/>
        </w:rPr>
        <w:sectPr w:rsidR="00000000">
          <w:pgSz w:w="12240" w:h="15840"/>
          <w:pgMar w:top="1440" w:right="1440" w:bottom="878" w:left="1440" w:header="0" w:footer="0" w:gutter="0"/>
          <w:cols w:space="0" w:equalWidth="0">
            <w:col w:w="9360"/>
          </w:cols>
          <w:docGrid w:linePitch="360"/>
        </w:sectPr>
      </w:pPr>
    </w:p>
    <w:p w:rsidR="00000000" w:rsidRDefault="006F13F1">
      <w:pPr>
        <w:spacing w:line="373" w:lineRule="exact"/>
        <w:rPr>
          <w:rFonts w:ascii="Times New Roman" w:eastAsia="Times New Roman" w:hAnsi="Times New Roman"/>
        </w:rPr>
      </w:pPr>
    </w:p>
    <w:p w:rsidR="00000000" w:rsidRDefault="006F13F1" w:rsidP="006F13F1">
      <w:pPr>
        <w:numPr>
          <w:ilvl w:val="0"/>
          <w:numId w:val="419"/>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confirm</w:t>
      </w:r>
    </w:p>
    <w:p w:rsidR="00000000" w:rsidRDefault="006F13F1" w:rsidP="006F13F1">
      <w:pPr>
        <w:numPr>
          <w:ilvl w:val="0"/>
          <w:numId w:val="419"/>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confirm</w:t>
      </w:r>
    </w:p>
    <w:p w:rsidR="00000000" w:rsidRDefault="006F13F1">
      <w:pPr>
        <w:tabs>
          <w:tab w:val="left" w:pos="220"/>
        </w:tabs>
        <w:spacing w:line="0" w:lineRule="atLeast"/>
        <w:ind w:left="220" w:hanging="220"/>
        <w:rPr>
          <w:rFonts w:ascii="Bookman Old Style" w:eastAsia="Bookman Old Style" w:hAnsi="Bookman Old Style"/>
          <w:sz w:val="13"/>
        </w:rPr>
        <w:sectPr w:rsidR="00000000">
          <w:type w:val="continuous"/>
          <w:pgSz w:w="12240" w:h="15840"/>
          <w:pgMar w:top="1440" w:right="1440" w:bottom="878"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35" w:name="page236"/>
      <w:bookmarkEnd w:id="235"/>
    </w:p>
    <w:p w:rsidR="00000000" w:rsidRDefault="006F13F1">
      <w:pPr>
        <w:spacing w:line="238" w:lineRule="auto"/>
        <w:ind w:left="720"/>
        <w:rPr>
          <w:rFonts w:ascii="Times New Roman" w:eastAsia="Times New Roman" w:hAnsi="Times New Roman"/>
          <w:sz w:val="22"/>
        </w:rPr>
      </w:pPr>
      <w:r>
        <w:rPr>
          <w:rFonts w:ascii="Times New Roman" w:eastAsia="Times New Roman" w:hAnsi="Times New Roman"/>
          <w:sz w:val="22"/>
        </w:rPr>
        <w:t>payable otherwise, pertaining to or in connection with the Security Interest, the financing documents to which the Securit</w:t>
      </w:r>
      <w:r>
        <w:rPr>
          <w:rFonts w:ascii="Times New Roman" w:eastAsia="Times New Roman" w:hAnsi="Times New Roman"/>
          <w:sz w:val="22"/>
        </w:rPr>
        <w:t>y Provider is the party (including payment for the preparation, printing, execution and amendment of such financing documents, due diligence, creation of security, legal opinion, stamp duty, claims and expenses including expenses which may be incurred by t</w:t>
      </w:r>
      <w:r>
        <w:rPr>
          <w:rFonts w:ascii="Times New Roman" w:eastAsia="Times New Roman" w:hAnsi="Times New Roman"/>
          <w:sz w:val="22"/>
        </w:rPr>
        <w:t>he Security Provider in the enforcement or attempted enforcement of security created in favour of the Bank) and the payment of any and all amounts under the financing documents to which the Security Provider is the party. In the event the Security Provider</w:t>
      </w:r>
      <w:r>
        <w:rPr>
          <w:rFonts w:ascii="Times New Roman" w:eastAsia="Times New Roman" w:hAnsi="Times New Roman"/>
          <w:sz w:val="22"/>
        </w:rPr>
        <w:t xml:space="preserve"> fails to pay the monies referred to in this sub-section, the Bank will be at liberty (but shall not be obliged) to pay the same on behalf of the Security Provider and the Security Provider shall forthwith reimburse the same together with any interest appl</w:t>
      </w:r>
      <w:r>
        <w:rPr>
          <w:rFonts w:ascii="Times New Roman" w:eastAsia="Times New Roman" w:hAnsi="Times New Roman"/>
          <w:sz w:val="22"/>
        </w:rPr>
        <w:t>icable on such payment under the Facility Agreement.</w:t>
      </w:r>
    </w:p>
    <w:p w:rsidR="00000000" w:rsidRDefault="006F13F1">
      <w:pPr>
        <w:spacing w:line="10" w:lineRule="exact"/>
        <w:rPr>
          <w:rFonts w:ascii="Times New Roman" w:eastAsia="Times New Roman" w:hAnsi="Times New Roman"/>
        </w:rPr>
      </w:pPr>
    </w:p>
    <w:p w:rsidR="00000000" w:rsidRDefault="006F13F1" w:rsidP="006F13F1">
      <w:pPr>
        <w:numPr>
          <w:ilvl w:val="0"/>
          <w:numId w:val="42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Deficiency</w:t>
      </w:r>
    </w:p>
    <w:p w:rsidR="00000000" w:rsidRDefault="006F13F1">
      <w:pPr>
        <w:spacing w:line="245" w:lineRule="exact"/>
        <w:rPr>
          <w:rFonts w:ascii="Times New Roman" w:eastAsia="Times New Roman" w:hAnsi="Times New Roman"/>
          <w:b/>
          <w:sz w:val="24"/>
        </w:rPr>
      </w:pPr>
    </w:p>
    <w:p w:rsidR="00000000" w:rsidRDefault="006F13F1">
      <w:pPr>
        <w:spacing w:line="235" w:lineRule="auto"/>
        <w:ind w:left="720" w:right="440"/>
        <w:rPr>
          <w:rFonts w:ascii="Times New Roman" w:eastAsia="Times New Roman" w:hAnsi="Times New Roman"/>
          <w:sz w:val="22"/>
        </w:rPr>
      </w:pPr>
      <w:r>
        <w:rPr>
          <w:rFonts w:ascii="Times New Roman" w:eastAsia="Times New Roman" w:hAnsi="Times New Roman"/>
          <w:sz w:val="22"/>
        </w:rPr>
        <w:t>The Security Provider shall remain liable to the Bank for any deficiency occurring, arising or existing under the Facility Agreement to which the Security Provider is a party.</w:t>
      </w:r>
    </w:p>
    <w:p w:rsidR="00000000" w:rsidRDefault="006F13F1">
      <w:pPr>
        <w:spacing w:line="1" w:lineRule="exact"/>
        <w:rPr>
          <w:rFonts w:ascii="Times New Roman" w:eastAsia="Times New Roman" w:hAnsi="Times New Roman"/>
          <w:b/>
          <w:sz w:val="24"/>
        </w:rPr>
      </w:pPr>
    </w:p>
    <w:p w:rsidR="00000000" w:rsidRDefault="006F13F1" w:rsidP="006F13F1">
      <w:pPr>
        <w:numPr>
          <w:ilvl w:val="0"/>
          <w:numId w:val="42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Discharge and</w:t>
      </w:r>
      <w:r>
        <w:rPr>
          <w:rFonts w:ascii="Times New Roman" w:eastAsia="Times New Roman" w:hAnsi="Times New Roman"/>
          <w:b/>
          <w:sz w:val="22"/>
        </w:rPr>
        <w:t xml:space="preserve"> Releases</w:t>
      </w:r>
    </w:p>
    <w:p w:rsidR="00000000" w:rsidRDefault="006F13F1">
      <w:pPr>
        <w:spacing w:line="245" w:lineRule="exact"/>
        <w:rPr>
          <w:rFonts w:ascii="Times New Roman" w:eastAsia="Times New Roman" w:hAnsi="Times New Roman"/>
          <w:b/>
          <w:sz w:val="24"/>
        </w:rPr>
      </w:pPr>
    </w:p>
    <w:p w:rsidR="00000000" w:rsidRDefault="006F13F1">
      <w:pPr>
        <w:spacing w:line="238" w:lineRule="auto"/>
        <w:ind w:left="720" w:right="20"/>
        <w:rPr>
          <w:rFonts w:ascii="Times New Roman" w:eastAsia="Times New Roman" w:hAnsi="Times New Roman"/>
          <w:sz w:val="22"/>
        </w:rPr>
      </w:pPr>
      <w:r>
        <w:rPr>
          <w:rFonts w:ascii="Times New Roman" w:eastAsia="Times New Roman" w:hAnsi="Times New Roman"/>
          <w:sz w:val="22"/>
        </w:rPr>
        <w:t>Notwithstanding any discharge, release or settlement from time to time between Bank and the Security Provider, if any discharge or payment in respect of the Facility by the Security Provider or any other Person is avoided or set aside or ordered</w:t>
      </w:r>
      <w:r>
        <w:rPr>
          <w:rFonts w:ascii="Times New Roman" w:eastAsia="Times New Roman" w:hAnsi="Times New Roman"/>
          <w:sz w:val="22"/>
        </w:rPr>
        <w:t xml:space="preserve"> to be surrendered, paid away, refunded or reduced by virtue of any provision of applicable law or enactment relating to bankruptcy, insolvency, liquidation, winding up, composition or arrangement for the time being in force or for any other reason, the Ba</w:t>
      </w:r>
      <w:r>
        <w:rPr>
          <w:rFonts w:ascii="Times New Roman" w:eastAsia="Times New Roman" w:hAnsi="Times New Roman"/>
          <w:sz w:val="22"/>
        </w:rPr>
        <w:t>nk shall be entitled hereafter to enforce this Indenture as if no such discharge, release or settlement had occurred.</w:t>
      </w:r>
    </w:p>
    <w:p w:rsidR="00000000" w:rsidRDefault="006F13F1">
      <w:pPr>
        <w:spacing w:line="4" w:lineRule="exact"/>
        <w:rPr>
          <w:rFonts w:ascii="Times New Roman" w:eastAsia="Times New Roman" w:hAnsi="Times New Roman"/>
          <w:b/>
          <w:sz w:val="24"/>
        </w:rPr>
      </w:pPr>
    </w:p>
    <w:p w:rsidR="00000000" w:rsidRDefault="006F13F1" w:rsidP="006F13F1">
      <w:pPr>
        <w:numPr>
          <w:ilvl w:val="0"/>
          <w:numId w:val="42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Amendment</w:t>
      </w:r>
    </w:p>
    <w:p w:rsidR="00000000" w:rsidRDefault="006F13F1">
      <w:pPr>
        <w:spacing w:line="245" w:lineRule="exact"/>
        <w:rPr>
          <w:rFonts w:ascii="Times New Roman" w:eastAsia="Times New Roman" w:hAnsi="Times New Roman"/>
          <w:b/>
          <w:sz w:val="24"/>
        </w:rPr>
      </w:pPr>
    </w:p>
    <w:p w:rsidR="00000000" w:rsidRDefault="006F13F1">
      <w:pPr>
        <w:spacing w:line="236" w:lineRule="auto"/>
        <w:ind w:left="720" w:right="200"/>
        <w:rPr>
          <w:rFonts w:ascii="Times New Roman" w:eastAsia="Times New Roman" w:hAnsi="Times New Roman"/>
          <w:sz w:val="22"/>
        </w:rPr>
      </w:pPr>
      <w:r>
        <w:rPr>
          <w:rFonts w:ascii="Times New Roman" w:eastAsia="Times New Roman" w:hAnsi="Times New Roman"/>
          <w:sz w:val="22"/>
        </w:rPr>
        <w:t>Any amendment to this Indenture shall be in writing and would need the consent of all the Parties. Any waiver of any of the ri</w:t>
      </w:r>
      <w:r>
        <w:rPr>
          <w:rFonts w:ascii="Times New Roman" w:eastAsia="Times New Roman" w:hAnsi="Times New Roman"/>
          <w:sz w:val="22"/>
        </w:rPr>
        <w:t>ghts of any of the Parties to this Indenture shall be in writing and not operate as a waiver for all subsequent similar events.</w:t>
      </w:r>
    </w:p>
    <w:p w:rsidR="00000000" w:rsidRDefault="006F13F1">
      <w:pPr>
        <w:spacing w:line="1" w:lineRule="exact"/>
        <w:rPr>
          <w:rFonts w:ascii="Times New Roman" w:eastAsia="Times New Roman" w:hAnsi="Times New Roman"/>
          <w:b/>
          <w:sz w:val="24"/>
        </w:rPr>
      </w:pPr>
    </w:p>
    <w:p w:rsidR="00000000" w:rsidRDefault="006F13F1" w:rsidP="006F13F1">
      <w:pPr>
        <w:numPr>
          <w:ilvl w:val="0"/>
          <w:numId w:val="420"/>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Evidence of Debt</w:t>
      </w:r>
    </w:p>
    <w:p w:rsidR="00000000" w:rsidRDefault="006F13F1">
      <w:pPr>
        <w:spacing w:line="249" w:lineRule="exact"/>
        <w:rPr>
          <w:rFonts w:ascii="Times New Roman" w:eastAsia="Times New Roman" w:hAnsi="Times New Roman"/>
        </w:rPr>
      </w:pPr>
    </w:p>
    <w:p w:rsidR="00000000" w:rsidRDefault="006F13F1">
      <w:pPr>
        <w:tabs>
          <w:tab w:val="left" w:pos="700"/>
        </w:tabs>
        <w:spacing w:line="229" w:lineRule="auto"/>
        <w:ind w:left="720" w:hanging="719"/>
        <w:jc w:val="both"/>
        <w:rPr>
          <w:rFonts w:ascii="Calibri Light" w:eastAsia="Calibri Light" w:hAnsi="Calibri Light"/>
          <w:b/>
          <w:i/>
          <w:sz w:val="22"/>
        </w:rPr>
      </w:pPr>
      <w:r>
        <w:rPr>
          <w:rFonts w:ascii="Times New Roman" w:eastAsia="Times New Roman" w:hAnsi="Times New Roman"/>
          <w:b/>
          <w:sz w:val="24"/>
        </w:rPr>
        <w:t>27.1</w:t>
      </w:r>
      <w:r>
        <w:rPr>
          <w:rFonts w:ascii="Times New Roman" w:eastAsia="Times New Roman" w:hAnsi="Times New Roman"/>
        </w:rPr>
        <w:tab/>
      </w:r>
      <w:r>
        <w:rPr>
          <w:rFonts w:ascii="Calibri Light" w:eastAsia="Calibri Light" w:hAnsi="Calibri Light"/>
          <w:b/>
          <w:i/>
          <w:sz w:val="22"/>
        </w:rPr>
        <w:t>In the event of any dispute between the Security Provider and the Bank, including any legal proceedings,</w:t>
      </w:r>
      <w:r>
        <w:rPr>
          <w:rFonts w:ascii="Calibri Light" w:eastAsia="Calibri Light" w:hAnsi="Calibri Light"/>
          <w:b/>
          <w:i/>
          <w:sz w:val="22"/>
        </w:rPr>
        <w:t xml:space="preserve"> the entries made in the accounts by the Bank shall, save for any manifest error, be conclusive evidence of the existence and amount of obligations of the Security Provider as therein recorded.</w:t>
      </w:r>
    </w:p>
    <w:p w:rsidR="00000000" w:rsidRDefault="006F13F1">
      <w:pPr>
        <w:spacing w:line="305" w:lineRule="exact"/>
        <w:rPr>
          <w:rFonts w:ascii="Times New Roman" w:eastAsia="Times New Roman" w:hAnsi="Times New Roman"/>
        </w:rPr>
      </w:pPr>
    </w:p>
    <w:p w:rsidR="00000000" w:rsidRDefault="006F13F1">
      <w:pPr>
        <w:tabs>
          <w:tab w:val="left" w:pos="700"/>
        </w:tabs>
        <w:spacing w:line="218" w:lineRule="auto"/>
        <w:ind w:left="720" w:hanging="719"/>
        <w:jc w:val="both"/>
        <w:rPr>
          <w:rFonts w:ascii="Calibri Light" w:eastAsia="Calibri Light" w:hAnsi="Calibri Light"/>
          <w:b/>
          <w:i/>
          <w:sz w:val="22"/>
        </w:rPr>
      </w:pPr>
      <w:r>
        <w:rPr>
          <w:rFonts w:ascii="Times New Roman" w:eastAsia="Times New Roman" w:hAnsi="Times New Roman"/>
          <w:b/>
          <w:sz w:val="24"/>
        </w:rPr>
        <w:t>27.2</w:t>
      </w:r>
      <w:r>
        <w:rPr>
          <w:rFonts w:ascii="Times New Roman" w:eastAsia="Times New Roman" w:hAnsi="Times New Roman"/>
        </w:rPr>
        <w:tab/>
      </w:r>
      <w:r>
        <w:rPr>
          <w:rFonts w:ascii="Calibri Light" w:eastAsia="Calibri Light" w:hAnsi="Calibri Light"/>
          <w:b/>
          <w:i/>
          <w:sz w:val="22"/>
        </w:rPr>
        <w:t>Any certification or determination by the Bank of a rate</w:t>
      </w:r>
      <w:r>
        <w:rPr>
          <w:rFonts w:ascii="Calibri Light" w:eastAsia="Calibri Light" w:hAnsi="Calibri Light"/>
          <w:b/>
          <w:i/>
          <w:sz w:val="22"/>
        </w:rPr>
        <w:t xml:space="preserve"> or amount under this Indenture shall, save for any manifest error, be conclusive evidence of the matters to which it relates.</w:t>
      </w:r>
    </w:p>
    <w:p w:rsidR="00000000" w:rsidRDefault="006F13F1">
      <w:pPr>
        <w:spacing w:line="290" w:lineRule="exact"/>
        <w:rPr>
          <w:rFonts w:ascii="Times New Roman" w:eastAsia="Times New Roman" w:hAnsi="Times New Roman"/>
        </w:rPr>
      </w:pPr>
    </w:p>
    <w:p w:rsidR="00000000" w:rsidRDefault="006F13F1" w:rsidP="006F13F1">
      <w:pPr>
        <w:numPr>
          <w:ilvl w:val="0"/>
          <w:numId w:val="42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Transfer and assignment</w:t>
      </w:r>
    </w:p>
    <w:p w:rsidR="00000000" w:rsidRDefault="006F13F1">
      <w:pPr>
        <w:spacing w:line="246" w:lineRule="exact"/>
        <w:rPr>
          <w:rFonts w:ascii="Times New Roman" w:eastAsia="Times New Roman" w:hAnsi="Times New Roman"/>
          <w:b/>
          <w:sz w:val="24"/>
        </w:rPr>
      </w:pPr>
    </w:p>
    <w:p w:rsidR="00000000" w:rsidRDefault="006F13F1">
      <w:pPr>
        <w:spacing w:line="237" w:lineRule="auto"/>
        <w:ind w:left="720" w:right="120"/>
        <w:rPr>
          <w:rFonts w:ascii="Times New Roman" w:eastAsia="Times New Roman" w:hAnsi="Times New Roman"/>
          <w:sz w:val="22"/>
        </w:rPr>
      </w:pPr>
      <w:r>
        <w:rPr>
          <w:rFonts w:ascii="Times New Roman" w:eastAsia="Times New Roman" w:hAnsi="Times New Roman"/>
          <w:sz w:val="22"/>
        </w:rPr>
        <w:t>The Security Provider shall not assign or transfer any of its rights and/ or obligations under this Ind</w:t>
      </w:r>
      <w:r>
        <w:rPr>
          <w:rFonts w:ascii="Times New Roman" w:eastAsia="Times New Roman" w:hAnsi="Times New Roman"/>
          <w:sz w:val="22"/>
        </w:rPr>
        <w:t xml:space="preserve">enture. The Bank may, at any time, assign and/ or transfer all or any of its rights, benefits and obligations under this Indenture, without furnishing any notice to or obtaining the consent of the Security Provider, to any other Person, in accordance with </w:t>
      </w:r>
      <w:r>
        <w:rPr>
          <w:rFonts w:ascii="Times New Roman" w:eastAsia="Times New Roman" w:hAnsi="Times New Roman"/>
          <w:sz w:val="22"/>
        </w:rPr>
        <w:t>the Facility Agreement.</w:t>
      </w:r>
    </w:p>
    <w:p w:rsidR="00000000" w:rsidRDefault="006F13F1">
      <w:pPr>
        <w:spacing w:line="31" w:lineRule="exact"/>
        <w:rPr>
          <w:rFonts w:ascii="Times New Roman" w:eastAsia="Times New Roman" w:hAnsi="Times New Roman"/>
          <w:b/>
          <w:sz w:val="24"/>
        </w:rPr>
      </w:pPr>
    </w:p>
    <w:p w:rsidR="00000000" w:rsidRDefault="006F13F1" w:rsidP="006F13F1">
      <w:pPr>
        <w:numPr>
          <w:ilvl w:val="0"/>
          <w:numId w:val="421"/>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Financing Documents</w:t>
      </w:r>
      <w:r>
        <w:rPr>
          <w:rFonts w:ascii="Times New Roman" w:eastAsia="Times New Roman" w:hAnsi="Times New Roman"/>
          <w:b/>
          <w:sz w:val="27"/>
          <w:vertAlign w:val="superscript"/>
        </w:rPr>
        <w:t>44</w:t>
      </w:r>
    </w:p>
    <w:p w:rsidR="00000000" w:rsidRDefault="006F13F1">
      <w:pPr>
        <w:spacing w:line="20" w:lineRule="exact"/>
        <w:rPr>
          <w:rFonts w:ascii="Times New Roman" w:eastAsia="Times New Roman" w:hAnsi="Times New Roman"/>
        </w:rPr>
      </w:pPr>
      <w:r>
        <w:rPr>
          <w:rFonts w:ascii="Times New Roman" w:eastAsia="Times New Roman" w:hAnsi="Times New Roman"/>
          <w:b/>
          <w:sz w:val="24"/>
        </w:rPr>
        <w:pict>
          <v:line id="_x0000_s1221" style="position:absolute;z-index:-251691520" from="0,51pt" to="2in,51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78"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3" w:lineRule="exact"/>
        <w:rPr>
          <w:rFonts w:ascii="Times New Roman" w:eastAsia="Times New Roman" w:hAnsi="Times New Roman"/>
        </w:rPr>
      </w:pPr>
    </w:p>
    <w:p w:rsidR="00000000" w:rsidRDefault="006F13F1" w:rsidP="006F13F1">
      <w:pPr>
        <w:numPr>
          <w:ilvl w:val="0"/>
          <w:numId w:val="422"/>
        </w:numPr>
        <w:tabs>
          <w:tab w:val="left" w:pos="220"/>
        </w:tabs>
        <w:spacing w:line="0" w:lineRule="atLeast"/>
        <w:ind w:left="220" w:hanging="220"/>
        <w:rPr>
          <w:rFonts w:ascii="Bookman Old Style" w:eastAsia="Bookman Old Style" w:hAnsi="Bookman Old Style"/>
          <w:sz w:val="13"/>
        </w:rPr>
      </w:pPr>
      <w:r>
        <w:rPr>
          <w:rFonts w:ascii="Bookman Old Style" w:eastAsia="Bookman Old Style" w:hAnsi="Bookman Old Style"/>
        </w:rPr>
        <w:t>Note: To be deleted in case Borrower is the Security Provider.</w:t>
      </w:r>
    </w:p>
    <w:p w:rsidR="00000000" w:rsidRDefault="006F13F1">
      <w:pPr>
        <w:tabs>
          <w:tab w:val="left" w:pos="220"/>
        </w:tabs>
        <w:spacing w:line="0" w:lineRule="atLeast"/>
        <w:ind w:left="220" w:hanging="220"/>
        <w:rPr>
          <w:rFonts w:ascii="Bookman Old Style" w:eastAsia="Bookman Old Style" w:hAnsi="Bookman Old Style"/>
          <w:sz w:val="13"/>
        </w:rPr>
        <w:sectPr w:rsidR="00000000">
          <w:type w:val="continuous"/>
          <w:pgSz w:w="12240" w:h="15840"/>
          <w:pgMar w:top="1440" w:right="1440" w:bottom="878"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36" w:name="page237"/>
      <w:bookmarkEnd w:id="236"/>
    </w:p>
    <w:p w:rsidR="00000000" w:rsidRDefault="006F13F1">
      <w:pPr>
        <w:spacing w:line="236" w:lineRule="auto"/>
        <w:ind w:left="720" w:right="120"/>
        <w:rPr>
          <w:rFonts w:ascii="Times New Roman" w:eastAsia="Times New Roman" w:hAnsi="Times New Roman"/>
          <w:sz w:val="22"/>
        </w:rPr>
      </w:pPr>
      <w:r>
        <w:rPr>
          <w:rFonts w:ascii="Times New Roman" w:eastAsia="Times New Roman" w:hAnsi="Times New Roman"/>
          <w:sz w:val="22"/>
        </w:rPr>
        <w:t xml:space="preserve">The Security Provider acknowledges that it has reviewed, acclimatized to, and understood, the Facility Agreement and this Indenture (as </w:t>
      </w:r>
      <w:r>
        <w:rPr>
          <w:rFonts w:ascii="Times New Roman" w:eastAsia="Times New Roman" w:hAnsi="Times New Roman"/>
          <w:sz w:val="22"/>
        </w:rPr>
        <w:t>and when executed) and is / shall be fully aware of the implications thereof.</w:t>
      </w:r>
    </w:p>
    <w:p w:rsidR="00000000" w:rsidRDefault="006F13F1">
      <w:pPr>
        <w:spacing w:line="2" w:lineRule="exact"/>
        <w:rPr>
          <w:rFonts w:ascii="Times New Roman" w:eastAsia="Times New Roman" w:hAnsi="Times New Roman"/>
        </w:rPr>
      </w:pPr>
    </w:p>
    <w:p w:rsidR="00000000" w:rsidRDefault="006F13F1" w:rsidP="006F13F1">
      <w:pPr>
        <w:numPr>
          <w:ilvl w:val="0"/>
          <w:numId w:val="42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Severability</w:t>
      </w:r>
    </w:p>
    <w:p w:rsidR="00000000" w:rsidRDefault="006F13F1">
      <w:pPr>
        <w:spacing w:line="245" w:lineRule="exact"/>
        <w:rPr>
          <w:rFonts w:ascii="Times New Roman" w:eastAsia="Times New Roman" w:hAnsi="Times New Roman"/>
          <w:b/>
          <w:sz w:val="24"/>
        </w:rPr>
      </w:pPr>
    </w:p>
    <w:p w:rsidR="00000000" w:rsidRDefault="006F13F1">
      <w:pPr>
        <w:spacing w:line="237" w:lineRule="auto"/>
        <w:ind w:left="720" w:right="160"/>
        <w:rPr>
          <w:rFonts w:ascii="Times New Roman" w:eastAsia="Times New Roman" w:hAnsi="Times New Roman"/>
          <w:sz w:val="22"/>
        </w:rPr>
      </w:pPr>
      <w:r>
        <w:rPr>
          <w:rFonts w:ascii="Times New Roman" w:eastAsia="Times New Roman" w:hAnsi="Times New Roman"/>
          <w:sz w:val="22"/>
        </w:rPr>
        <w:t>Any provision of this Indenture which is prohibited or unenforceable in any jurisdiction shall, as to such jurisdiction, be ineffective to the extent of prohibitio</w:t>
      </w:r>
      <w:r>
        <w:rPr>
          <w:rFonts w:ascii="Times New Roman" w:eastAsia="Times New Roman" w:hAnsi="Times New Roman"/>
          <w:sz w:val="22"/>
        </w:rPr>
        <w:t>n or unenforceability but that shall not invalidate the remaining provisions of this Indenture or affect such provision in any other jurisdiction.</w:t>
      </w:r>
    </w:p>
    <w:p w:rsidR="00000000" w:rsidRDefault="006F13F1">
      <w:pPr>
        <w:spacing w:line="3" w:lineRule="exact"/>
        <w:rPr>
          <w:rFonts w:ascii="Times New Roman" w:eastAsia="Times New Roman" w:hAnsi="Times New Roman"/>
          <w:b/>
          <w:sz w:val="24"/>
        </w:rPr>
      </w:pPr>
    </w:p>
    <w:p w:rsidR="00000000" w:rsidRDefault="006F13F1" w:rsidP="006F13F1">
      <w:pPr>
        <w:numPr>
          <w:ilvl w:val="0"/>
          <w:numId w:val="42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Covenants</w:t>
      </w:r>
    </w:p>
    <w:p w:rsidR="00000000" w:rsidRDefault="006F13F1">
      <w:pPr>
        <w:spacing w:line="245" w:lineRule="exact"/>
        <w:rPr>
          <w:rFonts w:ascii="Times New Roman" w:eastAsia="Times New Roman" w:hAnsi="Times New Roman"/>
          <w:b/>
          <w:sz w:val="24"/>
        </w:rPr>
      </w:pPr>
    </w:p>
    <w:p w:rsidR="00000000" w:rsidRDefault="006F13F1">
      <w:pPr>
        <w:spacing w:line="235" w:lineRule="auto"/>
        <w:ind w:left="720" w:right="60"/>
        <w:rPr>
          <w:rFonts w:ascii="Times New Roman" w:eastAsia="Times New Roman" w:hAnsi="Times New Roman"/>
          <w:sz w:val="22"/>
        </w:rPr>
      </w:pPr>
      <w:r>
        <w:rPr>
          <w:rFonts w:ascii="Times New Roman" w:eastAsia="Times New Roman" w:hAnsi="Times New Roman"/>
          <w:sz w:val="22"/>
        </w:rPr>
        <w:t xml:space="preserve">The Security Provider covenants with the Bank to ratify and confirm all acts or things made done </w:t>
      </w:r>
      <w:r>
        <w:rPr>
          <w:rFonts w:ascii="Times New Roman" w:eastAsia="Times New Roman" w:hAnsi="Times New Roman"/>
          <w:sz w:val="22"/>
        </w:rPr>
        <w:t>or executed by any attorney as contemplated by these presents hereinabove.</w:t>
      </w:r>
    </w:p>
    <w:p w:rsidR="00000000" w:rsidRDefault="006F13F1">
      <w:pPr>
        <w:spacing w:line="1" w:lineRule="exact"/>
        <w:rPr>
          <w:rFonts w:ascii="Times New Roman" w:eastAsia="Times New Roman" w:hAnsi="Times New Roman"/>
          <w:b/>
          <w:sz w:val="24"/>
        </w:rPr>
      </w:pPr>
    </w:p>
    <w:p w:rsidR="00000000" w:rsidRDefault="006F13F1" w:rsidP="006F13F1">
      <w:pPr>
        <w:numPr>
          <w:ilvl w:val="0"/>
          <w:numId w:val="42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Governing Law</w:t>
      </w:r>
    </w:p>
    <w:p w:rsidR="00000000" w:rsidRDefault="006F13F1">
      <w:pPr>
        <w:spacing w:line="234" w:lineRule="exact"/>
        <w:rPr>
          <w:rFonts w:ascii="Times New Roman" w:eastAsia="Times New Roman" w:hAnsi="Times New Roman"/>
          <w:b/>
          <w:sz w:val="24"/>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This Indenture shall be governed by and construed in accordance with the laws of India.</w:t>
      </w:r>
    </w:p>
    <w:p w:rsidR="00000000" w:rsidRDefault="006F13F1" w:rsidP="006F13F1">
      <w:pPr>
        <w:numPr>
          <w:ilvl w:val="0"/>
          <w:numId w:val="423"/>
        </w:numPr>
        <w:tabs>
          <w:tab w:val="left" w:pos="720"/>
        </w:tabs>
        <w:spacing w:line="0" w:lineRule="atLeast"/>
        <w:ind w:left="720" w:hanging="720"/>
        <w:rPr>
          <w:rFonts w:ascii="Times New Roman" w:eastAsia="Times New Roman" w:hAnsi="Times New Roman"/>
          <w:b/>
          <w:sz w:val="24"/>
        </w:rPr>
      </w:pPr>
      <w:r>
        <w:rPr>
          <w:rFonts w:ascii="Times New Roman" w:eastAsia="Times New Roman" w:hAnsi="Times New Roman"/>
          <w:b/>
          <w:sz w:val="22"/>
        </w:rPr>
        <w:t>Jurisdiction</w:t>
      </w:r>
    </w:p>
    <w:p w:rsidR="00000000" w:rsidRDefault="006F13F1">
      <w:pPr>
        <w:spacing w:line="251" w:lineRule="exact"/>
        <w:rPr>
          <w:rFonts w:ascii="Times New Roman" w:eastAsia="Times New Roman" w:hAnsi="Times New Roman"/>
        </w:rPr>
      </w:pPr>
    </w:p>
    <w:p w:rsidR="00000000" w:rsidRDefault="006F13F1">
      <w:pPr>
        <w:tabs>
          <w:tab w:val="left" w:pos="700"/>
        </w:tabs>
        <w:spacing w:line="230" w:lineRule="auto"/>
        <w:ind w:left="720" w:hanging="719"/>
        <w:jc w:val="both"/>
        <w:rPr>
          <w:rFonts w:ascii="Calibri Light" w:eastAsia="Calibri Light" w:hAnsi="Calibri Light"/>
          <w:b/>
          <w:i/>
          <w:sz w:val="22"/>
        </w:rPr>
      </w:pPr>
      <w:r>
        <w:rPr>
          <w:rFonts w:ascii="Times New Roman" w:eastAsia="Times New Roman" w:hAnsi="Times New Roman"/>
          <w:b/>
          <w:sz w:val="24"/>
        </w:rPr>
        <w:t>33.1</w:t>
      </w:r>
      <w:r>
        <w:rPr>
          <w:rFonts w:ascii="Times New Roman" w:eastAsia="Times New Roman" w:hAnsi="Times New Roman"/>
        </w:rPr>
        <w:tab/>
      </w:r>
      <w:r>
        <w:rPr>
          <w:rFonts w:ascii="Calibri Light" w:eastAsia="Calibri Light" w:hAnsi="Calibri Light"/>
          <w:b/>
          <w:i/>
          <w:sz w:val="22"/>
        </w:rPr>
        <w:t xml:space="preserve">The Security Provider agrees that the courts as specified </w:t>
      </w:r>
      <w:r>
        <w:rPr>
          <w:rFonts w:ascii="Calibri Light" w:eastAsia="Calibri Light" w:hAnsi="Calibri Light"/>
          <w:b/>
          <w:i/>
          <w:sz w:val="22"/>
        </w:rPr>
        <w:t>in</w:t>
      </w:r>
      <w:r>
        <w:rPr>
          <w:rFonts w:ascii="Calibri Light" w:eastAsia="Calibri Light" w:hAnsi="Calibri Light"/>
          <w:i/>
          <w:sz w:val="22"/>
        </w:rPr>
        <w:t xml:space="preserve"> </w:t>
      </w:r>
      <w:r>
        <w:rPr>
          <w:rFonts w:ascii="Calibri Light" w:eastAsia="Calibri Light" w:hAnsi="Calibri Light"/>
          <w:i/>
          <w:sz w:val="22"/>
        </w:rPr>
        <w:t>Sr. No. 6 of the Schedule I</w:t>
      </w:r>
      <w:r>
        <w:rPr>
          <w:rFonts w:ascii="Calibri Light" w:eastAsia="Calibri Light" w:hAnsi="Calibri Light"/>
          <w:i/>
          <w:sz w:val="22"/>
        </w:rPr>
        <w:t xml:space="preserve"> </w:t>
      </w:r>
      <w:r>
        <w:rPr>
          <w:rFonts w:ascii="Calibri Light" w:eastAsia="Calibri Light" w:hAnsi="Calibri Light"/>
          <w:b/>
          <w:i/>
          <w:sz w:val="22"/>
        </w:rPr>
        <w:t xml:space="preserve">shall have exclusive jurisdiction to settle any disputes which may arise out of or in connection with this Agreement and that accordingly any suit, action or proceedings (together referred to as </w:t>
      </w:r>
      <w:r>
        <w:rPr>
          <w:rFonts w:ascii="Calibri Light" w:eastAsia="Calibri Light" w:hAnsi="Calibri Light"/>
          <w:b/>
          <w:i/>
          <w:sz w:val="22"/>
        </w:rPr>
        <w:t>“</w:t>
      </w:r>
      <w:r>
        <w:rPr>
          <w:rFonts w:ascii="Calibri Light" w:eastAsia="Calibri Light" w:hAnsi="Calibri Light"/>
          <w:i/>
          <w:sz w:val="22"/>
        </w:rPr>
        <w:t>Proceedings</w:t>
      </w:r>
      <w:r>
        <w:rPr>
          <w:rFonts w:ascii="Calibri Light" w:eastAsia="Calibri Light" w:hAnsi="Calibri Light"/>
          <w:b/>
          <w:i/>
          <w:sz w:val="22"/>
        </w:rPr>
        <w:t>”</w:t>
      </w:r>
      <w:r>
        <w:rPr>
          <w:rFonts w:ascii="Calibri Light" w:eastAsia="Calibri Light" w:hAnsi="Calibri Light"/>
          <w:b/>
          <w:i/>
          <w:sz w:val="22"/>
        </w:rPr>
        <w:t xml:space="preserve">) arising out of </w:t>
      </w:r>
      <w:r>
        <w:rPr>
          <w:rFonts w:ascii="Calibri Light" w:eastAsia="Calibri Light" w:hAnsi="Calibri Light"/>
          <w:b/>
          <w:i/>
          <w:sz w:val="22"/>
        </w:rPr>
        <w:t>or in connection with this Agreement may be brought in such courts or</w:t>
      </w:r>
      <w:r>
        <w:rPr>
          <w:rFonts w:ascii="Calibri Light" w:eastAsia="Calibri Light" w:hAnsi="Calibri Light"/>
          <w:b/>
          <w:i/>
          <w:sz w:val="22"/>
        </w:rPr>
        <w:t xml:space="preserve"> the tribunals.</w:t>
      </w:r>
    </w:p>
    <w:p w:rsidR="00000000" w:rsidRDefault="006F13F1">
      <w:pPr>
        <w:spacing w:line="309" w:lineRule="exact"/>
        <w:rPr>
          <w:rFonts w:ascii="Times New Roman" w:eastAsia="Times New Roman" w:hAnsi="Times New Roman"/>
        </w:rPr>
      </w:pPr>
    </w:p>
    <w:p w:rsidR="00000000" w:rsidRDefault="006F13F1">
      <w:pPr>
        <w:tabs>
          <w:tab w:val="left" w:pos="700"/>
        </w:tabs>
        <w:spacing w:line="229" w:lineRule="auto"/>
        <w:ind w:left="720" w:hanging="719"/>
        <w:jc w:val="both"/>
        <w:rPr>
          <w:rFonts w:ascii="Calibri Light" w:eastAsia="Calibri Light" w:hAnsi="Calibri Light"/>
          <w:b/>
          <w:i/>
          <w:sz w:val="22"/>
        </w:rPr>
      </w:pPr>
      <w:r>
        <w:rPr>
          <w:rFonts w:ascii="Times New Roman" w:eastAsia="Times New Roman" w:hAnsi="Times New Roman"/>
          <w:b/>
          <w:sz w:val="24"/>
        </w:rPr>
        <w:t>33.2</w:t>
      </w:r>
      <w:r>
        <w:rPr>
          <w:rFonts w:ascii="Times New Roman" w:eastAsia="Times New Roman" w:hAnsi="Times New Roman"/>
        </w:rPr>
        <w:tab/>
      </w:r>
      <w:r>
        <w:rPr>
          <w:rFonts w:ascii="Calibri Light" w:eastAsia="Calibri Light" w:hAnsi="Calibri Light"/>
          <w:b/>
          <w:i/>
          <w:sz w:val="22"/>
        </w:rPr>
        <w:t>Nothing contained herein shall limit the right of the Bank to initiate any Proceedings in any other court or tribunal of competent jurisdiction, nor shall the taking</w:t>
      </w:r>
      <w:r>
        <w:rPr>
          <w:rFonts w:ascii="Calibri Light" w:eastAsia="Calibri Light" w:hAnsi="Calibri Light"/>
          <w:b/>
          <w:i/>
          <w:sz w:val="22"/>
        </w:rPr>
        <w:t xml:space="preserve"> of Proceedings in one or more jurisdictions preclude the taking of Proceedings in any other jurisdiction whether concurrently or not.</w:t>
      </w:r>
    </w:p>
    <w:p w:rsidR="00000000" w:rsidRDefault="006F13F1">
      <w:pPr>
        <w:spacing w:line="305" w:lineRule="exact"/>
        <w:rPr>
          <w:rFonts w:ascii="Times New Roman" w:eastAsia="Times New Roman" w:hAnsi="Times New Roman"/>
        </w:rPr>
      </w:pPr>
    </w:p>
    <w:p w:rsidR="00000000" w:rsidRDefault="006F13F1">
      <w:pPr>
        <w:tabs>
          <w:tab w:val="left" w:pos="700"/>
        </w:tabs>
        <w:spacing w:line="245" w:lineRule="auto"/>
        <w:ind w:left="720" w:hanging="719"/>
        <w:jc w:val="both"/>
        <w:rPr>
          <w:rFonts w:ascii="Calibri Light" w:eastAsia="Calibri Light" w:hAnsi="Calibri Light"/>
          <w:b/>
          <w:i/>
          <w:sz w:val="21"/>
        </w:rPr>
      </w:pPr>
      <w:r>
        <w:rPr>
          <w:rFonts w:ascii="Times New Roman" w:eastAsia="Times New Roman" w:hAnsi="Times New Roman"/>
          <w:b/>
          <w:sz w:val="24"/>
        </w:rPr>
        <w:t>33.3</w:t>
      </w:r>
      <w:r>
        <w:rPr>
          <w:rFonts w:ascii="Times New Roman" w:eastAsia="Times New Roman" w:hAnsi="Times New Roman"/>
        </w:rPr>
        <w:tab/>
      </w:r>
      <w:r>
        <w:rPr>
          <w:rFonts w:ascii="Calibri Light" w:eastAsia="Calibri Light" w:hAnsi="Calibri Light"/>
          <w:b/>
          <w:i/>
          <w:sz w:val="21"/>
        </w:rPr>
        <w:t>The Security Provider irrevocably submits to and accepts for itself and in respect of its property, generally and u</w:t>
      </w:r>
      <w:r>
        <w:rPr>
          <w:rFonts w:ascii="Calibri Light" w:eastAsia="Calibri Light" w:hAnsi="Calibri Light"/>
          <w:b/>
          <w:i/>
          <w:sz w:val="21"/>
        </w:rPr>
        <w:t>nconditionally, the jurisdiction of the courts or tribunals as specified above and irrevocably waives any objection that such proceedings have been brought in an inconvenient forum. The Security Provider hereby consents generally in respect of any Proceedi</w:t>
      </w:r>
      <w:r>
        <w:rPr>
          <w:rFonts w:ascii="Calibri Light" w:eastAsia="Calibri Light" w:hAnsi="Calibri Light"/>
          <w:b/>
          <w:i/>
          <w:sz w:val="21"/>
        </w:rPr>
        <w:t>ngs to the giving of any relief or the issue of any process in connection with such Proceedings including, without limitation, the making, enforcement or execution against any property whatsoever (irrespective of its use or intended use) of any order or ju</w:t>
      </w:r>
      <w:r>
        <w:rPr>
          <w:rFonts w:ascii="Calibri Light" w:eastAsia="Calibri Light" w:hAnsi="Calibri Light"/>
          <w:b/>
          <w:i/>
          <w:sz w:val="21"/>
        </w:rPr>
        <w:t>dgment which may be made or given in such Proceedings.</w:t>
      </w:r>
    </w:p>
    <w:p w:rsidR="00000000" w:rsidRDefault="006F13F1">
      <w:pPr>
        <w:spacing w:line="302" w:lineRule="exact"/>
        <w:rPr>
          <w:rFonts w:ascii="Times New Roman" w:eastAsia="Times New Roman" w:hAnsi="Times New Roman"/>
        </w:rPr>
      </w:pPr>
    </w:p>
    <w:p w:rsidR="00000000" w:rsidRDefault="006F13F1">
      <w:pPr>
        <w:tabs>
          <w:tab w:val="left" w:pos="700"/>
        </w:tabs>
        <w:spacing w:line="231" w:lineRule="auto"/>
        <w:ind w:left="720" w:hanging="719"/>
        <w:jc w:val="both"/>
        <w:rPr>
          <w:rFonts w:ascii="Calibri Light" w:eastAsia="Calibri Light" w:hAnsi="Calibri Light"/>
          <w:b/>
          <w:i/>
          <w:sz w:val="22"/>
        </w:rPr>
      </w:pPr>
      <w:r>
        <w:rPr>
          <w:rFonts w:ascii="Times New Roman" w:eastAsia="Times New Roman" w:hAnsi="Times New Roman"/>
          <w:b/>
          <w:sz w:val="24"/>
        </w:rPr>
        <w:t>33.4</w:t>
      </w:r>
      <w:r>
        <w:rPr>
          <w:rFonts w:ascii="Times New Roman" w:eastAsia="Times New Roman" w:hAnsi="Times New Roman"/>
        </w:rPr>
        <w:tab/>
      </w:r>
      <w:r>
        <w:rPr>
          <w:rFonts w:ascii="Calibri Light" w:eastAsia="Calibri Light" w:hAnsi="Calibri Light"/>
          <w:b/>
          <w:i/>
          <w:sz w:val="22"/>
        </w:rPr>
        <w:t>To the extent that the Security Provider may in any jurisdiction claim for itself or its assets immunity from suit, execution, attachment (whether in aid of execution, before judgment or otherwis</w:t>
      </w:r>
      <w:r>
        <w:rPr>
          <w:rFonts w:ascii="Calibri Light" w:eastAsia="Calibri Light" w:hAnsi="Calibri Light"/>
          <w:b/>
          <w:i/>
          <w:sz w:val="22"/>
        </w:rPr>
        <w:t>e) or other legal process and to the extent that in any such jurisdiction there may be attributed to itself or its assets such immunity (whether or not claimed), the Security Provider hereby irrevocably agrees not to claim and hereby irrevocably waive such</w:t>
      </w:r>
      <w:r>
        <w:rPr>
          <w:rFonts w:ascii="Calibri Light" w:eastAsia="Calibri Light" w:hAnsi="Calibri Light"/>
          <w:b/>
          <w:i/>
          <w:sz w:val="22"/>
        </w:rPr>
        <w:t xml:space="preserve"> immunity.</w:t>
      </w:r>
    </w:p>
    <w:p w:rsidR="00000000" w:rsidRDefault="006F13F1">
      <w:pPr>
        <w:tabs>
          <w:tab w:val="left" w:pos="700"/>
        </w:tabs>
        <w:spacing w:line="231" w:lineRule="auto"/>
        <w:ind w:left="720" w:hanging="719"/>
        <w:jc w:val="both"/>
        <w:rPr>
          <w:rFonts w:ascii="Calibri Light" w:eastAsia="Calibri Light" w:hAnsi="Calibri Light"/>
          <w:b/>
          <w:i/>
          <w:sz w:val="22"/>
        </w:rPr>
        <w:sectPr w:rsidR="00000000">
          <w:pgSz w:w="12240" w:h="15840"/>
          <w:pgMar w:top="1440"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80"/>
        <w:gridCol w:w="2260"/>
        <w:gridCol w:w="520"/>
        <w:gridCol w:w="5520"/>
      </w:tblGrid>
      <w:tr w:rsidR="00000000">
        <w:trPr>
          <w:trHeight w:val="254"/>
        </w:trPr>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bookmarkStart w:id="237" w:name="page238"/>
            <w:bookmarkEnd w:id="237"/>
          </w:p>
        </w:tc>
        <w:tc>
          <w:tcPr>
            <w:tcW w:w="2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b/>
                <w:sz w:val="22"/>
              </w:rPr>
            </w:pPr>
            <w:r>
              <w:rPr>
                <w:rFonts w:ascii="Times New Roman" w:eastAsia="Times New Roman" w:hAnsi="Times New Roman"/>
                <w:b/>
                <w:sz w:val="22"/>
              </w:rPr>
              <w:t>SCHEDULE I</w:t>
            </w:r>
          </w:p>
        </w:tc>
      </w:tr>
      <w:tr w:rsidR="00000000">
        <w:trPr>
          <w:trHeight w:val="244"/>
        </w:trPr>
        <w:tc>
          <w:tcPr>
            <w:tcW w:w="780" w:type="dxa"/>
            <w:tcBorders>
              <w:left w:val="single" w:sz="8" w:space="0" w:color="auto"/>
              <w:bottom w:val="single" w:sz="8" w:space="0" w:color="auto"/>
              <w:right w:val="single" w:sz="8" w:space="0" w:color="auto"/>
            </w:tcBorders>
            <w:shd w:val="clear" w:color="auto" w:fill="BFBFBF"/>
            <w:vAlign w:val="bottom"/>
          </w:tcPr>
          <w:p w:rsidR="00000000" w:rsidRDefault="006F13F1">
            <w:pPr>
              <w:spacing w:line="243" w:lineRule="exact"/>
              <w:ind w:left="60"/>
              <w:rPr>
                <w:rFonts w:ascii="Times New Roman" w:eastAsia="Times New Roman" w:hAnsi="Times New Roman"/>
                <w:b/>
                <w:sz w:val="22"/>
                <w:highlight w:val="lightGray"/>
              </w:rPr>
            </w:pPr>
            <w:r>
              <w:rPr>
                <w:rFonts w:ascii="Times New Roman" w:eastAsia="Times New Roman" w:hAnsi="Times New Roman"/>
                <w:b/>
                <w:sz w:val="22"/>
                <w:highlight w:val="lightGray"/>
              </w:rPr>
              <w:t>Sr. No.</w:t>
            </w:r>
          </w:p>
        </w:tc>
        <w:tc>
          <w:tcPr>
            <w:tcW w:w="2260" w:type="dxa"/>
            <w:tcBorders>
              <w:bottom w:val="single" w:sz="8" w:space="0" w:color="auto"/>
              <w:right w:val="single" w:sz="8" w:space="0" w:color="auto"/>
            </w:tcBorders>
            <w:shd w:val="clear" w:color="auto" w:fill="BFBFBF"/>
            <w:vAlign w:val="bottom"/>
          </w:tcPr>
          <w:p w:rsidR="00000000" w:rsidRDefault="006F13F1">
            <w:pPr>
              <w:spacing w:line="243" w:lineRule="exact"/>
              <w:ind w:left="900"/>
              <w:rPr>
                <w:rFonts w:ascii="Times New Roman" w:eastAsia="Times New Roman" w:hAnsi="Times New Roman"/>
                <w:b/>
                <w:sz w:val="22"/>
              </w:rPr>
            </w:pPr>
            <w:r>
              <w:rPr>
                <w:rFonts w:ascii="Times New Roman" w:eastAsia="Times New Roman" w:hAnsi="Times New Roman"/>
                <w:b/>
                <w:sz w:val="22"/>
              </w:rPr>
              <w:t>Title</w:t>
            </w:r>
          </w:p>
        </w:tc>
        <w:tc>
          <w:tcPr>
            <w:tcW w:w="52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1"/>
              </w:rPr>
            </w:pPr>
          </w:p>
        </w:tc>
        <w:tc>
          <w:tcPr>
            <w:tcW w:w="5520" w:type="dxa"/>
            <w:tcBorders>
              <w:bottom w:val="single" w:sz="8" w:space="0" w:color="auto"/>
              <w:right w:val="single" w:sz="8" w:space="0" w:color="auto"/>
            </w:tcBorders>
            <w:shd w:val="clear" w:color="auto" w:fill="BFBFBF"/>
            <w:vAlign w:val="bottom"/>
          </w:tcPr>
          <w:p w:rsidR="00000000" w:rsidRDefault="006F13F1">
            <w:pPr>
              <w:spacing w:line="243" w:lineRule="exact"/>
              <w:ind w:left="2140"/>
              <w:rPr>
                <w:rFonts w:ascii="Times New Roman" w:eastAsia="Times New Roman" w:hAnsi="Times New Roman"/>
                <w:b/>
                <w:sz w:val="22"/>
              </w:rPr>
            </w:pPr>
            <w:r>
              <w:rPr>
                <w:rFonts w:ascii="Times New Roman" w:eastAsia="Times New Roman" w:hAnsi="Times New Roman"/>
                <w:b/>
                <w:sz w:val="22"/>
              </w:rPr>
              <w:t>Details</w:t>
            </w:r>
          </w:p>
        </w:tc>
      </w:tr>
      <w:tr w:rsidR="00000000">
        <w:trPr>
          <w:trHeight w:val="236"/>
        </w:trPr>
        <w:tc>
          <w:tcPr>
            <w:tcW w:w="780" w:type="dxa"/>
            <w:tcBorders>
              <w:left w:val="single" w:sz="8" w:space="0" w:color="auto"/>
              <w:right w:val="single" w:sz="8" w:space="0" w:color="auto"/>
            </w:tcBorders>
            <w:shd w:val="clear" w:color="auto" w:fill="auto"/>
            <w:vAlign w:val="bottom"/>
          </w:tcPr>
          <w:p w:rsidR="00000000" w:rsidRDefault="006F13F1">
            <w:pPr>
              <w:spacing w:line="236" w:lineRule="exact"/>
              <w:ind w:left="60"/>
              <w:rPr>
                <w:rFonts w:ascii="Times New Roman" w:eastAsia="Times New Roman" w:hAnsi="Times New Roman"/>
                <w:sz w:val="22"/>
              </w:rPr>
            </w:pPr>
            <w:r>
              <w:rPr>
                <w:rFonts w:ascii="Times New Roman" w:eastAsia="Times New Roman" w:hAnsi="Times New Roman"/>
                <w:sz w:val="22"/>
              </w:rPr>
              <w:t>1.</w:t>
            </w:r>
          </w:p>
        </w:tc>
        <w:tc>
          <w:tcPr>
            <w:tcW w:w="2260" w:type="dxa"/>
            <w:tcBorders>
              <w:right w:val="single" w:sz="8" w:space="0" w:color="auto"/>
            </w:tcBorders>
            <w:shd w:val="clear" w:color="auto" w:fill="auto"/>
            <w:vAlign w:val="bottom"/>
          </w:tcPr>
          <w:p w:rsidR="00000000" w:rsidRDefault="006F13F1">
            <w:pPr>
              <w:spacing w:line="236" w:lineRule="exact"/>
              <w:ind w:left="60"/>
              <w:rPr>
                <w:rFonts w:ascii="Times New Roman" w:eastAsia="Times New Roman" w:hAnsi="Times New Roman"/>
                <w:sz w:val="22"/>
              </w:rPr>
            </w:pPr>
            <w:r>
              <w:rPr>
                <w:rFonts w:ascii="Times New Roman" w:eastAsia="Times New Roman" w:hAnsi="Times New Roman"/>
                <w:sz w:val="22"/>
              </w:rPr>
              <w:t>PLACE OF</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EXECUTION OF</w:t>
            </w: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5"/>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THIS INDENTURE</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41"/>
        </w:trPr>
        <w:tc>
          <w:tcPr>
            <w:tcW w:w="780" w:type="dxa"/>
            <w:tcBorders>
              <w:left w:val="single" w:sz="8" w:space="0" w:color="auto"/>
              <w:right w:val="single" w:sz="8" w:space="0" w:color="auto"/>
            </w:tcBorders>
            <w:shd w:val="clear" w:color="auto" w:fill="auto"/>
            <w:vAlign w:val="bottom"/>
          </w:tcPr>
          <w:p w:rsidR="00000000" w:rsidRDefault="006F13F1">
            <w:pPr>
              <w:spacing w:line="241" w:lineRule="exact"/>
              <w:ind w:left="60"/>
              <w:rPr>
                <w:rFonts w:ascii="Times New Roman" w:eastAsia="Times New Roman" w:hAnsi="Times New Roman"/>
                <w:sz w:val="22"/>
              </w:rPr>
            </w:pPr>
            <w:r>
              <w:rPr>
                <w:rFonts w:ascii="Times New Roman" w:eastAsia="Times New Roman" w:hAnsi="Times New Roman"/>
                <w:sz w:val="22"/>
              </w:rPr>
              <w:t>2.</w:t>
            </w:r>
          </w:p>
        </w:tc>
        <w:tc>
          <w:tcPr>
            <w:tcW w:w="2260" w:type="dxa"/>
            <w:tcBorders>
              <w:right w:val="single" w:sz="8" w:space="0" w:color="auto"/>
            </w:tcBorders>
            <w:shd w:val="clear" w:color="auto" w:fill="auto"/>
            <w:vAlign w:val="bottom"/>
          </w:tcPr>
          <w:p w:rsidR="00000000" w:rsidRDefault="006F13F1">
            <w:pPr>
              <w:spacing w:line="241" w:lineRule="exact"/>
              <w:ind w:left="60"/>
              <w:rPr>
                <w:rFonts w:ascii="Times New Roman" w:eastAsia="Times New Roman" w:hAnsi="Times New Roman"/>
                <w:sz w:val="22"/>
              </w:rPr>
            </w:pPr>
            <w:r>
              <w:rPr>
                <w:rFonts w:ascii="Times New Roman" w:eastAsia="Times New Roman" w:hAnsi="Times New Roman"/>
                <w:sz w:val="22"/>
              </w:rPr>
              <w:t>DATE OF</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EXECUTION OF</w:t>
            </w: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7"/>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THIS INDENTURE</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39"/>
        </w:trPr>
        <w:tc>
          <w:tcPr>
            <w:tcW w:w="780" w:type="dxa"/>
            <w:tcBorders>
              <w:left w:val="single" w:sz="8" w:space="0" w:color="auto"/>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3.</w:t>
            </w:r>
          </w:p>
        </w:tc>
        <w:tc>
          <w:tcPr>
            <w:tcW w:w="2260" w:type="dxa"/>
            <w:tcBorders>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Name and Address of</w:t>
            </w:r>
          </w:p>
        </w:tc>
        <w:tc>
          <w:tcPr>
            <w:tcW w:w="520" w:type="dxa"/>
            <w:shd w:val="clear" w:color="auto" w:fill="auto"/>
            <w:vAlign w:val="bottom"/>
          </w:tcPr>
          <w:p w:rsidR="00000000" w:rsidRDefault="006F13F1">
            <w:pPr>
              <w:spacing w:line="240" w:lineRule="exact"/>
              <w:ind w:left="40"/>
              <w:rPr>
                <w:rFonts w:ascii="Times New Roman" w:eastAsia="Times New Roman" w:hAnsi="Times New Roman"/>
                <w:sz w:val="22"/>
              </w:rPr>
            </w:pPr>
            <w:r>
              <w:rPr>
                <w:rFonts w:ascii="Times New Roman" w:eastAsia="Times New Roman" w:hAnsi="Times New Roman"/>
                <w:sz w:val="22"/>
              </w:rPr>
              <w:t>(a)</w:t>
            </w:r>
          </w:p>
        </w:tc>
        <w:tc>
          <w:tcPr>
            <w:tcW w:w="5520" w:type="dxa"/>
            <w:tcBorders>
              <w:right w:val="single" w:sz="8" w:space="0" w:color="auto"/>
            </w:tcBorders>
            <w:shd w:val="clear" w:color="auto" w:fill="auto"/>
            <w:vAlign w:val="bottom"/>
          </w:tcPr>
          <w:p w:rsidR="00000000" w:rsidRDefault="006F13F1">
            <w:pPr>
              <w:spacing w:line="240" w:lineRule="exact"/>
              <w:ind w:left="240"/>
              <w:rPr>
                <w:rFonts w:ascii="Times New Roman" w:eastAsia="Times New Roman" w:hAnsi="Times New Roman"/>
                <w:sz w:val="22"/>
              </w:rPr>
            </w:pPr>
            <w:r>
              <w:rPr>
                <w:rFonts w:ascii="Times New Roman" w:eastAsia="Times New Roman" w:hAnsi="Times New Roman"/>
                <w:sz w:val="22"/>
              </w:rPr>
              <w:t>In case the Security Provider is an individual:</w:t>
            </w:r>
          </w:p>
        </w:tc>
      </w:tr>
      <w:tr w:rsidR="00000000">
        <w:trPr>
          <w:trHeight w:val="326"/>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7"/>
                <w:vertAlign w:val="superscript"/>
              </w:rPr>
            </w:pPr>
            <w:r>
              <w:rPr>
                <w:rFonts w:ascii="Times New Roman" w:eastAsia="Times New Roman" w:hAnsi="Times New Roman"/>
                <w:sz w:val="22"/>
              </w:rPr>
              <w:t>the Security Provider</w:t>
            </w:r>
            <w:r>
              <w:rPr>
                <w:rFonts w:ascii="Times New Roman" w:eastAsia="Times New Roman" w:hAnsi="Times New Roman"/>
                <w:sz w:val="27"/>
                <w:vertAlign w:val="superscript"/>
              </w:rPr>
              <w:t>45</w:t>
            </w: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vMerge w:val="restart"/>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22"/>
              </w:rPr>
              <w:t>], son/daughter/wife of [●], aged [●] years, residing at</w:t>
            </w:r>
          </w:p>
        </w:tc>
      </w:tr>
      <w:tr w:rsidR="00000000">
        <w:trPr>
          <w:trHeight w:val="46"/>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20" w:type="dxa"/>
            <w:shd w:val="clear" w:color="auto" w:fill="auto"/>
            <w:vAlign w:val="bottom"/>
          </w:tcPr>
          <w:p w:rsidR="00000000" w:rsidRDefault="006F13F1">
            <w:pPr>
              <w:spacing w:line="0" w:lineRule="atLeast"/>
              <w:rPr>
                <w:rFonts w:ascii="Times New Roman" w:eastAsia="Times New Roman" w:hAnsi="Times New Roman"/>
                <w:sz w:val="4"/>
              </w:rPr>
            </w:pPr>
          </w:p>
        </w:tc>
        <w:tc>
          <w:tcPr>
            <w:tcW w:w="5520" w:type="dxa"/>
            <w:vMerge/>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having passport no. [●], which expression shall unless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repugnant to the context or meaning thereof be deemed to</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include his/her heirs, administrators and executors.</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(b)</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w:t>
            </w:r>
            <w:r>
              <w:rPr>
                <w:rFonts w:ascii="Times New Roman" w:eastAsia="Times New Roman" w:hAnsi="Times New Roman"/>
                <w:sz w:val="22"/>
              </w:rPr>
              <w:t>n case the Security Provider is a company:</w:t>
            </w:r>
          </w:p>
        </w:tc>
      </w:tr>
      <w:tr w:rsidR="00000000">
        <w:trPr>
          <w:trHeight w:val="37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22"/>
              </w:rPr>
              <w:t>●], a company incorporated in India under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[Companies Act, 1956/ Companies Act, 2013], with</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corporate identification number [●] and having its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registered office at [●], which expression shall u</w:t>
            </w:r>
            <w:r>
              <w:rPr>
                <w:rFonts w:ascii="Times New Roman" w:eastAsia="Times New Roman" w:hAnsi="Times New Roman"/>
                <w:sz w:val="22"/>
              </w:rPr>
              <w:t>nless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repugnant to the context or meaning thereof be deemed to</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include its successors and permitted assigns.</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(c)</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partnership firm:</w:t>
            </w:r>
          </w:p>
        </w:tc>
      </w:tr>
      <w:tr w:rsidR="00000000">
        <w:trPr>
          <w:trHeight w:val="37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partnership firm, [registered under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Partnership Act</w:t>
            </w:r>
            <w:r>
              <w:rPr>
                <w:rFonts w:ascii="Times New Roman" w:eastAsia="Times New Roman" w:hAnsi="Times New Roman"/>
                <w:sz w:val="22"/>
              </w:rPr>
              <w:t>, 1932], having its principal place of</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i/>
                <w:sz w:val="22"/>
              </w:rPr>
            </w:pPr>
            <w:r>
              <w:rPr>
                <w:rFonts w:ascii="Times New Roman" w:eastAsia="Times New Roman" w:hAnsi="Times New Roman"/>
                <w:sz w:val="22"/>
              </w:rPr>
              <w:t>business at [●], duly represented by [</w:t>
            </w:r>
            <w:r>
              <w:rPr>
                <w:rFonts w:ascii="Times New Roman" w:eastAsia="Times New Roman" w:hAnsi="Times New Roman"/>
                <w:i/>
                <w:sz w:val="22"/>
              </w:rPr>
              <w:t>insert the details of</w:t>
            </w:r>
          </w:p>
        </w:tc>
      </w:tr>
      <w:tr w:rsidR="00000000">
        <w:trPr>
          <w:trHeight w:val="25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i/>
                <w:sz w:val="22"/>
              </w:rPr>
              <w:t>all the partners</w:t>
            </w:r>
            <w:r>
              <w:rPr>
                <w:rFonts w:ascii="Times New Roman" w:eastAsia="Times New Roman" w:hAnsi="Times New Roman"/>
                <w:sz w:val="22"/>
              </w:rPr>
              <w:t>], its partners, constituted in accordance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with [</w:t>
            </w:r>
            <w:r>
              <w:rPr>
                <w:rFonts w:ascii="Times New Roman" w:eastAsia="Times New Roman" w:hAnsi="Times New Roman"/>
                <w:i/>
                <w:sz w:val="22"/>
              </w:rPr>
              <w:t>insert details of the partnership Indenture</w:t>
            </w:r>
            <w:r>
              <w:rPr>
                <w:rFonts w:ascii="Times New Roman" w:eastAsia="Times New Roman" w:hAnsi="Times New Roman"/>
                <w:sz w:val="22"/>
              </w:rPr>
              <w:t>], which</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xml:space="preserve">expression shall unless </w:t>
            </w:r>
            <w:r>
              <w:rPr>
                <w:rFonts w:ascii="Times New Roman" w:eastAsia="Times New Roman" w:hAnsi="Times New Roman"/>
                <w:sz w:val="22"/>
              </w:rPr>
              <w:t>repugnant to the context or</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meaning thereof be deemed to include its partners for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time being and from time to time and the legal heirs,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executors and administrators of the last such surviving</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w:t>
            </w:r>
          </w:p>
        </w:tc>
      </w:tr>
      <w:tr w:rsidR="00000000">
        <w:trPr>
          <w:trHeight w:val="129"/>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(d)</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w:t>
            </w:r>
            <w:r>
              <w:rPr>
                <w:rFonts w:ascii="Times New Roman" w:eastAsia="Times New Roman" w:hAnsi="Times New Roman"/>
                <w:sz w:val="22"/>
              </w:rPr>
              <w:t>ovider is a limited liability</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partnership:</w:t>
            </w:r>
          </w:p>
        </w:tc>
      </w:tr>
      <w:tr w:rsidR="00000000">
        <w:trPr>
          <w:trHeight w:val="37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partnership firm formed under the Limited</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Liability Partnership Act, 2008 and having its principal</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place of business at [●], represented by its authorised</w:t>
            </w:r>
          </w:p>
        </w:tc>
      </w:tr>
      <w:tr w:rsidR="00000000">
        <w:trPr>
          <w:trHeight w:val="25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xml:space="preserve">partner [●], in accordance </w:t>
            </w:r>
            <w:r>
              <w:rPr>
                <w:rFonts w:ascii="Times New Roman" w:eastAsia="Times New Roman" w:hAnsi="Times New Roman"/>
                <w:sz w:val="22"/>
              </w:rPr>
              <w:t>with the resolution passed by its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partners dated [●], which exp</w:t>
            </w:r>
            <w:r>
              <w:rPr>
                <w:rFonts w:ascii="Times New Roman" w:eastAsia="Times New Roman" w:hAnsi="Times New Roman"/>
                <w:sz w:val="22"/>
              </w:rPr>
              <w:t>ression shall unless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repugnant to the context or meaning thereof be deemed to</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include its successors and permitted assigns.</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8" w:lineRule="exact"/>
              <w:ind w:left="40"/>
              <w:rPr>
                <w:rFonts w:ascii="Times New Roman" w:eastAsia="Times New Roman" w:hAnsi="Times New Roman"/>
                <w:sz w:val="22"/>
              </w:rPr>
            </w:pPr>
            <w:r>
              <w:rPr>
                <w:rFonts w:ascii="Times New Roman" w:eastAsia="Times New Roman" w:hAnsi="Times New Roman"/>
                <w:sz w:val="22"/>
              </w:rPr>
              <w:t>(e)</w:t>
            </w:r>
          </w:p>
        </w:tc>
        <w:tc>
          <w:tcPr>
            <w:tcW w:w="5520" w:type="dxa"/>
            <w:tcBorders>
              <w:right w:val="single" w:sz="8" w:space="0" w:color="auto"/>
            </w:tcBorders>
            <w:shd w:val="clear" w:color="auto" w:fill="auto"/>
            <w:vAlign w:val="bottom"/>
          </w:tcPr>
          <w:p w:rsidR="00000000" w:rsidRDefault="006F13F1">
            <w:pPr>
              <w:spacing w:line="238" w:lineRule="exact"/>
              <w:ind w:left="240"/>
              <w:rPr>
                <w:rFonts w:ascii="Times New Roman" w:eastAsia="Times New Roman" w:hAnsi="Times New Roman"/>
                <w:sz w:val="22"/>
              </w:rPr>
            </w:pPr>
            <w:r>
              <w:rPr>
                <w:rFonts w:ascii="Times New Roman" w:eastAsia="Times New Roman" w:hAnsi="Times New Roman"/>
                <w:sz w:val="22"/>
              </w:rPr>
              <w:t>In case the Security Provider is a sole propr</w:t>
            </w:r>
            <w:r>
              <w:rPr>
                <w:rFonts w:ascii="Times New Roman" w:eastAsia="Times New Roman" w:hAnsi="Times New Roman"/>
                <w:sz w:val="22"/>
              </w:rPr>
              <w:t>ietorship:</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proprietorship concern, represented by [●], its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sole proprietor having its principal place of business at</w:t>
            </w:r>
          </w:p>
        </w:tc>
      </w:tr>
      <w:tr w:rsidR="00000000">
        <w:trPr>
          <w:trHeight w:val="258"/>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which expression shall unless repugnant to the context</w:t>
            </w: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22" style="position:absolute;z-index:-251690496;mso-position-horizontal-relative:text;mso-position-vertical-relative:text" from="3pt,15.4pt" to="147pt,15.4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40" w:bottom="884" w:left="1380" w:header="0" w:footer="0" w:gutter="0"/>
          <w:cols w:space="0" w:equalWidth="0">
            <w:col w:w="942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26" w:lineRule="exact"/>
        <w:rPr>
          <w:rFonts w:ascii="Times New Roman" w:eastAsia="Times New Roman" w:hAnsi="Times New Roman"/>
        </w:rPr>
      </w:pPr>
    </w:p>
    <w:p w:rsidR="00000000" w:rsidRDefault="006F13F1" w:rsidP="006F13F1">
      <w:pPr>
        <w:numPr>
          <w:ilvl w:val="0"/>
          <w:numId w:val="424"/>
        </w:numPr>
        <w:tabs>
          <w:tab w:val="left" w:pos="420"/>
        </w:tabs>
        <w:spacing w:line="0" w:lineRule="atLeast"/>
        <w:ind w:left="420" w:hanging="360"/>
        <w:rPr>
          <w:rFonts w:ascii="Bookman Old Style" w:eastAsia="Bookman Old Style" w:hAnsi="Bookman Old Style"/>
          <w:sz w:val="12"/>
        </w:rPr>
      </w:pPr>
      <w:r>
        <w:rPr>
          <w:rFonts w:ascii="Bookman Old Style" w:eastAsia="Bookman Old Style" w:hAnsi="Bookman Old Style"/>
          <w:sz w:val="19"/>
        </w:rPr>
        <w:t>Note: To be suitably modified based on the capacity</w:t>
      </w:r>
      <w:r>
        <w:rPr>
          <w:rFonts w:ascii="Bookman Old Style" w:eastAsia="Bookman Old Style" w:hAnsi="Bookman Old Style"/>
          <w:sz w:val="19"/>
        </w:rPr>
        <w:t xml:space="preserve"> of the Security Provider</w:t>
      </w:r>
    </w:p>
    <w:p w:rsidR="00000000" w:rsidRDefault="006F13F1">
      <w:pPr>
        <w:tabs>
          <w:tab w:val="left" w:pos="420"/>
        </w:tabs>
        <w:spacing w:line="0" w:lineRule="atLeast"/>
        <w:ind w:left="420" w:hanging="360"/>
        <w:rPr>
          <w:rFonts w:ascii="Bookman Old Style" w:eastAsia="Bookman Old Style" w:hAnsi="Bookman Old Style"/>
          <w:sz w:val="12"/>
        </w:rPr>
        <w:sectPr w:rsidR="00000000">
          <w:type w:val="continuous"/>
          <w:pgSz w:w="12240" w:h="15840"/>
          <w:pgMar w:top="1437" w:right="1440" w:bottom="884" w:left="1380" w:header="0" w:footer="0" w:gutter="0"/>
          <w:cols w:space="0" w:equalWidth="0">
            <w:col w:w="94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80"/>
        <w:gridCol w:w="2260"/>
        <w:gridCol w:w="520"/>
        <w:gridCol w:w="5520"/>
      </w:tblGrid>
      <w:tr w:rsidR="00000000">
        <w:trPr>
          <w:trHeight w:val="262"/>
        </w:trPr>
        <w:tc>
          <w:tcPr>
            <w:tcW w:w="78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60"/>
              <w:rPr>
                <w:rFonts w:ascii="Times New Roman" w:eastAsia="Times New Roman" w:hAnsi="Times New Roman"/>
                <w:b/>
                <w:sz w:val="22"/>
                <w:highlight w:val="lightGray"/>
              </w:rPr>
            </w:pPr>
            <w:bookmarkStart w:id="238" w:name="page239"/>
            <w:bookmarkEnd w:id="238"/>
            <w:r>
              <w:rPr>
                <w:rFonts w:ascii="Times New Roman" w:eastAsia="Times New Roman" w:hAnsi="Times New Roman"/>
                <w:b/>
                <w:sz w:val="22"/>
                <w:highlight w:val="lightGray"/>
              </w:rPr>
              <w:t>Sr. No.</w:t>
            </w:r>
          </w:p>
        </w:tc>
        <w:tc>
          <w:tcPr>
            <w:tcW w:w="226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900"/>
              <w:rPr>
                <w:rFonts w:ascii="Times New Roman" w:eastAsia="Times New Roman" w:hAnsi="Times New Roman"/>
                <w:b/>
                <w:sz w:val="22"/>
              </w:rPr>
            </w:pPr>
            <w:r>
              <w:rPr>
                <w:rFonts w:ascii="Times New Roman" w:eastAsia="Times New Roman" w:hAnsi="Times New Roman"/>
                <w:b/>
                <w:sz w:val="22"/>
              </w:rPr>
              <w:t>Title</w:t>
            </w:r>
          </w:p>
        </w:tc>
        <w:tc>
          <w:tcPr>
            <w:tcW w:w="520" w:type="dxa"/>
            <w:tcBorders>
              <w:top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552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140"/>
              <w:rPr>
                <w:rFonts w:ascii="Times New Roman" w:eastAsia="Times New Roman" w:hAnsi="Times New Roman"/>
                <w:b/>
                <w:sz w:val="22"/>
              </w:rPr>
            </w:pPr>
            <w:r>
              <w:rPr>
                <w:rFonts w:ascii="Times New Roman" w:eastAsia="Times New Roman" w:hAnsi="Times New Roman"/>
                <w:b/>
                <w:sz w:val="22"/>
              </w:rPr>
              <w:t>Details</w:t>
            </w:r>
          </w:p>
        </w:tc>
      </w:tr>
      <w:tr w:rsidR="00000000">
        <w:trPr>
          <w:trHeight w:val="23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237" w:lineRule="exact"/>
              <w:ind w:left="240"/>
              <w:rPr>
                <w:rFonts w:ascii="Times New Roman" w:eastAsia="Times New Roman" w:hAnsi="Times New Roman"/>
                <w:sz w:val="22"/>
              </w:rPr>
            </w:pPr>
            <w:r>
              <w:rPr>
                <w:rFonts w:ascii="Times New Roman" w:eastAsia="Times New Roman" w:hAnsi="Times New Roman"/>
                <w:sz w:val="22"/>
              </w:rPr>
              <w:t>or meaning thereof be deemed to include the heirs,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administrators and executors of the sole proprietor.</w:t>
            </w:r>
          </w:p>
        </w:tc>
      </w:tr>
      <w:tr w:rsidR="00000000">
        <w:trPr>
          <w:trHeight w:val="129"/>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(f)</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Hindu Undivided</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Family:</w:t>
            </w:r>
          </w:p>
        </w:tc>
      </w:tr>
      <w:tr w:rsidR="00000000">
        <w:trPr>
          <w:trHeight w:val="37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Hindu Undi</w:t>
            </w:r>
            <w:r>
              <w:rPr>
                <w:rFonts w:ascii="Times New Roman" w:eastAsia="Times New Roman" w:hAnsi="Times New Roman"/>
                <w:sz w:val="22"/>
              </w:rPr>
              <w:t>vided Family, represented by [●],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Karta, acting on behalf of all the coparceners and all</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members of the Hindu Undivided Family, having its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principal place of business [●], which expression shall</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unless repugnant to the context or meanin</w:t>
            </w:r>
            <w:r>
              <w:rPr>
                <w:rFonts w:ascii="Times New Roman" w:eastAsia="Times New Roman" w:hAnsi="Times New Roman"/>
                <w:sz w:val="22"/>
              </w:rPr>
              <w:t>g thereof be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deemed to include the Karta and the members for the time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being and from time to time of the Hindu Undivided</w:t>
            </w:r>
          </w:p>
        </w:tc>
      </w:tr>
      <w:tr w:rsidR="00000000">
        <w:trPr>
          <w:trHeight w:val="253"/>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Family and their respective heirs, executors,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administrators and assigns.</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(g)</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 xml:space="preserve">In case the Security Provider is </w:t>
            </w:r>
            <w:r>
              <w:rPr>
                <w:rFonts w:ascii="Times New Roman" w:eastAsia="Times New Roman" w:hAnsi="Times New Roman"/>
                <w:sz w:val="22"/>
              </w:rPr>
              <w:t>a trust:</w:t>
            </w:r>
          </w:p>
        </w:tc>
      </w:tr>
      <w:tr w:rsidR="00000000">
        <w:trPr>
          <w:trHeight w:val="37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trust constituted under [●], having its principal</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place of business at [●], represented by [●], being the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trustee authorised pursuant to the resolution dated [●]</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passed by the trustees in this behalf, which expression</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shall unless repugnant to the context or meaning thereof</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 deemed to include the trustee or trustees for the time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being of the trust.</w:t>
            </w:r>
          </w:p>
        </w:tc>
      </w:tr>
      <w:tr w:rsidR="00000000">
        <w:trPr>
          <w:trHeight w:val="129"/>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(h)</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society:</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society registered under [●], having its</w:t>
            </w:r>
            <w:r>
              <w:rPr>
                <w:rFonts w:ascii="Times New Roman" w:eastAsia="Times New Roman" w:hAnsi="Times New Roman"/>
                <w:sz w:val="22"/>
              </w:rPr>
              <w:t xml:space="preserve"> principal</w:t>
            </w:r>
          </w:p>
        </w:tc>
      </w:tr>
      <w:tr w:rsidR="00000000">
        <w:trPr>
          <w:trHeight w:val="25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place of business at [●], represented by [●], being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member authorised pursuant to the resolution dated [●]</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passed by the members in this behalf, which expression</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shall unless repugnant to the context or meaning thereof</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w:t>
            </w:r>
            <w:r>
              <w:rPr>
                <w:rFonts w:ascii="Times New Roman" w:eastAsia="Times New Roman" w:hAnsi="Times New Roman"/>
                <w:sz w:val="22"/>
              </w:rPr>
              <w:t xml:space="preserve"> deemed to include the member or members for the time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being of the society.</w:t>
            </w:r>
          </w:p>
        </w:tc>
      </w:tr>
      <w:tr w:rsidR="00000000">
        <w:trPr>
          <w:trHeight w:val="127"/>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4.</w:t>
            </w:r>
          </w:p>
        </w:tc>
        <w:tc>
          <w:tcPr>
            <w:tcW w:w="2260" w:type="dxa"/>
            <w:tcBorders>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Details of the</w:t>
            </w:r>
          </w:p>
        </w:tc>
        <w:tc>
          <w:tcPr>
            <w:tcW w:w="6020" w:type="dxa"/>
            <w:gridSpan w:val="2"/>
            <w:tcBorders>
              <w:right w:val="single" w:sz="8" w:space="0" w:color="auto"/>
            </w:tcBorders>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If Borrower is the Security Provider, please mark as the following</w:t>
            </w:r>
          </w:p>
        </w:tc>
      </w:tr>
      <w:tr w:rsidR="00000000">
        <w:trPr>
          <w:trHeight w:val="26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000000" w:rsidRDefault="006F13F1">
            <w:pPr>
              <w:spacing w:line="264" w:lineRule="exact"/>
              <w:ind w:left="60"/>
              <w:rPr>
                <w:rFonts w:ascii="Times New Roman" w:eastAsia="Times New Roman" w:hAnsi="Times New Roman"/>
                <w:sz w:val="27"/>
                <w:vertAlign w:val="superscript"/>
              </w:rPr>
            </w:pPr>
            <w:r>
              <w:rPr>
                <w:rFonts w:ascii="Times New Roman" w:eastAsia="Times New Roman" w:hAnsi="Times New Roman"/>
                <w:sz w:val="22"/>
              </w:rPr>
              <w:t>Borrower</w:t>
            </w:r>
            <w:r>
              <w:rPr>
                <w:rFonts w:ascii="Times New Roman" w:eastAsia="Times New Roman" w:hAnsi="Times New Roman"/>
                <w:sz w:val="27"/>
                <w:vertAlign w:val="superscript"/>
              </w:rPr>
              <w:t>46</w:t>
            </w:r>
          </w:p>
        </w:tc>
        <w:tc>
          <w:tcPr>
            <w:tcW w:w="6020" w:type="dxa"/>
            <w:gridSpan w:val="2"/>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2"/>
              </w:rPr>
            </w:pPr>
            <w:r>
              <w:rPr>
                <w:rFonts w:ascii="Times New Roman" w:eastAsia="Times New Roman" w:hAnsi="Times New Roman"/>
                <w:sz w:val="22"/>
              </w:rPr>
              <w:t>details as same as above, otherwise provide complete detail:</w:t>
            </w:r>
          </w:p>
        </w:tc>
      </w:tr>
      <w:tr w:rsidR="00000000">
        <w:trPr>
          <w:trHeight w:val="241"/>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20" w:type="dxa"/>
            <w:gridSpan w:val="2"/>
            <w:tcBorders>
              <w:right w:val="single" w:sz="8" w:space="0" w:color="auto"/>
            </w:tcBorders>
            <w:shd w:val="clear" w:color="auto" w:fill="auto"/>
            <w:vAlign w:val="bottom"/>
          </w:tcPr>
          <w:p w:rsidR="00000000" w:rsidRDefault="006F13F1">
            <w:pPr>
              <w:spacing w:line="242" w:lineRule="exact"/>
              <w:ind w:left="40"/>
              <w:rPr>
                <w:rFonts w:ascii="Times New Roman" w:eastAsia="Times New Roman" w:hAnsi="Times New Roman"/>
                <w:sz w:val="22"/>
              </w:rPr>
            </w:pPr>
            <w:r>
              <w:rPr>
                <w:rFonts w:ascii="Times New Roman" w:eastAsia="Times New Roman" w:hAnsi="Times New Roman"/>
                <w:sz w:val="22"/>
              </w:rPr>
              <w:t>Name of t</w:t>
            </w:r>
            <w:r>
              <w:rPr>
                <w:rFonts w:ascii="Times New Roman" w:eastAsia="Times New Roman" w:hAnsi="Times New Roman"/>
                <w:sz w:val="22"/>
              </w:rPr>
              <w:t>he Borrower:</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20" w:type="dxa"/>
            <w:gridSpan w:val="2"/>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2"/>
              </w:rPr>
            </w:pPr>
            <w:r>
              <w:rPr>
                <w:rFonts w:ascii="Times New Roman" w:eastAsia="Times New Roman" w:hAnsi="Times New Roman"/>
                <w:sz w:val="22"/>
              </w:rPr>
              <w:t>Registered office/ principal office:</w:t>
            </w:r>
          </w:p>
        </w:tc>
      </w:tr>
      <w:tr w:rsidR="00000000">
        <w:trPr>
          <w:trHeight w:val="258"/>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20" w:type="dxa"/>
            <w:gridSpan w:val="2"/>
            <w:tcBorders>
              <w:bottom w:val="single" w:sz="8" w:space="0" w:color="auto"/>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2"/>
              </w:rPr>
            </w:pPr>
            <w:r>
              <w:rPr>
                <w:rFonts w:ascii="Times New Roman" w:eastAsia="Times New Roman" w:hAnsi="Times New Roman"/>
                <w:sz w:val="22"/>
              </w:rPr>
              <w:t>Name of the authorized officer/ personnel:</w:t>
            </w:r>
          </w:p>
        </w:tc>
      </w:tr>
      <w:tr w:rsidR="00000000">
        <w:trPr>
          <w:trHeight w:val="238"/>
        </w:trPr>
        <w:tc>
          <w:tcPr>
            <w:tcW w:w="780" w:type="dxa"/>
            <w:tcBorders>
              <w:left w:val="single" w:sz="8" w:space="0" w:color="auto"/>
              <w:right w:val="single" w:sz="8" w:space="0" w:color="auto"/>
            </w:tcBorders>
            <w:shd w:val="clear" w:color="auto" w:fill="auto"/>
            <w:vAlign w:val="bottom"/>
          </w:tcPr>
          <w:p w:rsidR="00000000" w:rsidRDefault="006F13F1">
            <w:pPr>
              <w:spacing w:line="238" w:lineRule="exact"/>
              <w:ind w:left="60"/>
              <w:rPr>
                <w:rFonts w:ascii="Times New Roman" w:eastAsia="Times New Roman" w:hAnsi="Times New Roman"/>
                <w:sz w:val="22"/>
              </w:rPr>
            </w:pPr>
            <w:r>
              <w:rPr>
                <w:rFonts w:ascii="Times New Roman" w:eastAsia="Times New Roman" w:hAnsi="Times New Roman"/>
                <w:sz w:val="22"/>
              </w:rPr>
              <w:t>4.</w:t>
            </w:r>
          </w:p>
        </w:tc>
        <w:tc>
          <w:tcPr>
            <w:tcW w:w="2260" w:type="dxa"/>
            <w:tcBorders>
              <w:right w:val="single" w:sz="8" w:space="0" w:color="auto"/>
            </w:tcBorders>
            <w:shd w:val="clear" w:color="auto" w:fill="auto"/>
            <w:vAlign w:val="bottom"/>
          </w:tcPr>
          <w:p w:rsidR="00000000" w:rsidRDefault="006F13F1">
            <w:pPr>
              <w:spacing w:line="238" w:lineRule="exact"/>
              <w:ind w:left="60"/>
              <w:rPr>
                <w:rFonts w:ascii="Times New Roman" w:eastAsia="Times New Roman" w:hAnsi="Times New Roman"/>
                <w:sz w:val="22"/>
              </w:rPr>
            </w:pPr>
            <w:r>
              <w:rPr>
                <w:rFonts w:ascii="Times New Roman" w:eastAsia="Times New Roman" w:hAnsi="Times New Roman"/>
                <w:sz w:val="22"/>
              </w:rPr>
              <w:t>Name and address of</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the Branch of the</w:t>
            </w: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7"/>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Bank/Lending Office</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39"/>
        </w:trPr>
        <w:tc>
          <w:tcPr>
            <w:tcW w:w="780" w:type="dxa"/>
            <w:tcBorders>
              <w:left w:val="single" w:sz="8" w:space="0" w:color="auto"/>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5.</w:t>
            </w:r>
          </w:p>
        </w:tc>
        <w:tc>
          <w:tcPr>
            <w:tcW w:w="2260" w:type="dxa"/>
            <w:tcBorders>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NAME OF THE</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AUTHORIZED</w:t>
            </w: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OFFICIAL OF THE</w:t>
            </w: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5"/>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BANK</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41"/>
        </w:trPr>
        <w:tc>
          <w:tcPr>
            <w:tcW w:w="780" w:type="dxa"/>
            <w:tcBorders>
              <w:left w:val="single" w:sz="8" w:space="0" w:color="auto"/>
              <w:right w:val="single" w:sz="8" w:space="0" w:color="auto"/>
            </w:tcBorders>
            <w:shd w:val="clear" w:color="auto" w:fill="auto"/>
            <w:vAlign w:val="bottom"/>
          </w:tcPr>
          <w:p w:rsidR="00000000" w:rsidRDefault="006F13F1">
            <w:pPr>
              <w:spacing w:line="241" w:lineRule="exact"/>
              <w:ind w:left="60"/>
              <w:rPr>
                <w:rFonts w:ascii="Times New Roman" w:eastAsia="Times New Roman" w:hAnsi="Times New Roman"/>
                <w:sz w:val="22"/>
              </w:rPr>
            </w:pPr>
            <w:r>
              <w:rPr>
                <w:rFonts w:ascii="Times New Roman" w:eastAsia="Times New Roman" w:hAnsi="Times New Roman"/>
                <w:sz w:val="22"/>
              </w:rPr>
              <w:t>6.</w:t>
            </w:r>
          </w:p>
        </w:tc>
        <w:tc>
          <w:tcPr>
            <w:tcW w:w="2260" w:type="dxa"/>
            <w:tcBorders>
              <w:right w:val="single" w:sz="8" w:space="0" w:color="auto"/>
            </w:tcBorders>
            <w:shd w:val="clear" w:color="auto" w:fill="auto"/>
            <w:vAlign w:val="bottom"/>
          </w:tcPr>
          <w:p w:rsidR="00000000" w:rsidRDefault="006F13F1">
            <w:pPr>
              <w:spacing w:line="241" w:lineRule="exact"/>
              <w:ind w:left="60"/>
              <w:rPr>
                <w:rFonts w:ascii="Times New Roman" w:eastAsia="Times New Roman" w:hAnsi="Times New Roman"/>
                <w:sz w:val="22"/>
              </w:rPr>
            </w:pPr>
            <w:r>
              <w:rPr>
                <w:rFonts w:ascii="Times New Roman" w:eastAsia="Times New Roman" w:hAnsi="Times New Roman"/>
                <w:sz w:val="22"/>
              </w:rPr>
              <w:t>JURISDICTION FOR</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7"/>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SECURITY</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23" style="position:absolute;z-index:-251689472;mso-position-horizontal-relative:text;mso-position-vertical-relative:text" from="3pt,15.05pt" to="147pt,15.05pt" o:userdrawn="t" strokeweight=".6pt"/>
        </w:pict>
      </w:r>
    </w:p>
    <w:p w:rsidR="00000000" w:rsidRDefault="006F13F1">
      <w:pPr>
        <w:spacing w:line="20" w:lineRule="exact"/>
        <w:rPr>
          <w:rFonts w:ascii="Times New Roman" w:eastAsia="Times New Roman" w:hAnsi="Times New Roman"/>
        </w:rPr>
        <w:sectPr w:rsidR="00000000">
          <w:pgSz w:w="12240" w:h="15840"/>
          <w:pgMar w:top="1420" w:right="1440" w:bottom="879" w:left="1380" w:header="0" w:footer="0" w:gutter="0"/>
          <w:cols w:space="0" w:equalWidth="0">
            <w:col w:w="942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19" w:lineRule="exact"/>
        <w:rPr>
          <w:rFonts w:ascii="Times New Roman" w:eastAsia="Times New Roman" w:hAnsi="Times New Roman"/>
        </w:rPr>
      </w:pPr>
    </w:p>
    <w:p w:rsidR="00000000" w:rsidRDefault="006F13F1" w:rsidP="006F13F1">
      <w:pPr>
        <w:numPr>
          <w:ilvl w:val="0"/>
          <w:numId w:val="425"/>
        </w:numPr>
        <w:tabs>
          <w:tab w:val="left" w:pos="283"/>
        </w:tabs>
        <w:spacing w:line="237" w:lineRule="auto"/>
        <w:ind w:left="60" w:right="980"/>
        <w:rPr>
          <w:rFonts w:ascii="Bookman Old Style" w:eastAsia="Bookman Old Style" w:hAnsi="Bookman Old Style"/>
          <w:sz w:val="13"/>
        </w:rPr>
      </w:pPr>
      <w:r>
        <w:rPr>
          <w:rFonts w:ascii="Bookman Old Style" w:eastAsia="Bookman Old Style" w:hAnsi="Bookman Old Style"/>
        </w:rPr>
        <w:t>Note: In case the Borrower is not the Security Provider, please provide details of the Borrower.</w:t>
      </w:r>
    </w:p>
    <w:p w:rsidR="00000000" w:rsidRDefault="006F13F1">
      <w:pPr>
        <w:tabs>
          <w:tab w:val="left" w:pos="283"/>
        </w:tabs>
        <w:spacing w:line="237" w:lineRule="auto"/>
        <w:ind w:left="60" w:right="980"/>
        <w:rPr>
          <w:rFonts w:ascii="Bookman Old Style" w:eastAsia="Bookman Old Style" w:hAnsi="Bookman Old Style"/>
          <w:sz w:val="13"/>
        </w:rPr>
        <w:sectPr w:rsidR="00000000">
          <w:type w:val="continuous"/>
          <w:pgSz w:w="12240" w:h="15840"/>
          <w:pgMar w:top="1420" w:right="1440" w:bottom="879" w:left="1380" w:header="0" w:footer="0" w:gutter="0"/>
          <w:cols w:space="0" w:equalWidth="0">
            <w:col w:w="94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80"/>
        <w:gridCol w:w="2260"/>
        <w:gridCol w:w="6040"/>
      </w:tblGrid>
      <w:tr w:rsidR="00000000">
        <w:trPr>
          <w:trHeight w:val="262"/>
        </w:trPr>
        <w:tc>
          <w:tcPr>
            <w:tcW w:w="78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60"/>
              <w:rPr>
                <w:rFonts w:ascii="Times New Roman" w:eastAsia="Times New Roman" w:hAnsi="Times New Roman"/>
                <w:b/>
                <w:sz w:val="22"/>
                <w:highlight w:val="lightGray"/>
              </w:rPr>
            </w:pPr>
            <w:bookmarkStart w:id="239" w:name="page240"/>
            <w:bookmarkEnd w:id="239"/>
            <w:r>
              <w:rPr>
                <w:rFonts w:ascii="Times New Roman" w:eastAsia="Times New Roman" w:hAnsi="Times New Roman"/>
                <w:b/>
                <w:sz w:val="22"/>
                <w:highlight w:val="lightGray"/>
              </w:rPr>
              <w:t>Sr. No.</w:t>
            </w:r>
          </w:p>
        </w:tc>
        <w:tc>
          <w:tcPr>
            <w:tcW w:w="226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900"/>
              <w:rPr>
                <w:rFonts w:ascii="Times New Roman" w:eastAsia="Times New Roman" w:hAnsi="Times New Roman"/>
                <w:b/>
                <w:sz w:val="22"/>
              </w:rPr>
            </w:pPr>
            <w:r>
              <w:rPr>
                <w:rFonts w:ascii="Times New Roman" w:eastAsia="Times New Roman" w:hAnsi="Times New Roman"/>
                <w:b/>
                <w:sz w:val="22"/>
              </w:rPr>
              <w:t>Title</w:t>
            </w:r>
          </w:p>
        </w:tc>
        <w:tc>
          <w:tcPr>
            <w:tcW w:w="604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660"/>
              <w:rPr>
                <w:rFonts w:ascii="Times New Roman" w:eastAsia="Times New Roman" w:hAnsi="Times New Roman"/>
                <w:b/>
                <w:sz w:val="22"/>
              </w:rPr>
            </w:pPr>
            <w:r>
              <w:rPr>
                <w:rFonts w:ascii="Times New Roman" w:eastAsia="Times New Roman" w:hAnsi="Times New Roman"/>
                <w:b/>
                <w:sz w:val="22"/>
              </w:rPr>
              <w:t>Details</w:t>
            </w:r>
          </w:p>
        </w:tc>
      </w:tr>
      <w:tr w:rsidR="00000000">
        <w:trPr>
          <w:trHeight w:val="240"/>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bottom w:val="single" w:sz="8" w:space="0" w:color="auto"/>
              <w:right w:val="single" w:sz="8" w:space="0" w:color="auto"/>
            </w:tcBorders>
            <w:shd w:val="clear" w:color="auto" w:fill="auto"/>
            <w:vAlign w:val="bottom"/>
          </w:tcPr>
          <w:p w:rsidR="00000000" w:rsidRDefault="006F13F1">
            <w:pPr>
              <w:spacing w:line="241" w:lineRule="exact"/>
              <w:ind w:left="60"/>
              <w:rPr>
                <w:rFonts w:ascii="Times New Roman" w:eastAsia="Times New Roman" w:hAnsi="Times New Roman"/>
                <w:sz w:val="22"/>
              </w:rPr>
            </w:pPr>
            <w:r>
              <w:rPr>
                <w:rFonts w:ascii="Times New Roman" w:eastAsia="Times New Roman" w:hAnsi="Times New Roman"/>
                <w:sz w:val="22"/>
              </w:rPr>
              <w:t>PROVIDER **</w:t>
            </w:r>
          </w:p>
        </w:tc>
        <w:tc>
          <w:tcPr>
            <w:tcW w:w="6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bl>
    <w:p w:rsidR="00000000" w:rsidRDefault="006F13F1">
      <w:pPr>
        <w:spacing w:line="4" w:lineRule="exact"/>
        <w:rPr>
          <w:rFonts w:ascii="Times New Roman" w:eastAsia="Times New Roman" w:hAnsi="Times New Roman"/>
        </w:rPr>
      </w:pPr>
    </w:p>
    <w:p w:rsidR="00000000" w:rsidRDefault="006F13F1" w:rsidP="006F13F1">
      <w:pPr>
        <w:numPr>
          <w:ilvl w:val="0"/>
          <w:numId w:val="426"/>
        </w:numPr>
        <w:spacing w:line="237" w:lineRule="auto"/>
        <w:ind w:left="60" w:right="80"/>
        <w:rPr>
          <w:rFonts w:ascii="Times New Roman" w:eastAsia="Times New Roman" w:hAnsi="Times New Roman"/>
          <w:i/>
          <w:sz w:val="22"/>
        </w:rPr>
      </w:pPr>
      <w:r>
        <w:rPr>
          <w:rFonts w:ascii="Times New Roman" w:eastAsia="Times New Roman" w:hAnsi="Times New Roman"/>
          <w:i/>
          <w:sz w:val="22"/>
        </w:rPr>
        <w:t xml:space="preserve">Note : Jurisdiction For Security Provider (i) If under Sr. No 1 above, </w:t>
      </w:r>
      <w:r>
        <w:rPr>
          <w:rFonts w:ascii="Times New Roman" w:eastAsia="Times New Roman" w:hAnsi="Times New Roman"/>
          <w:i/>
          <w:sz w:val="22"/>
        </w:rPr>
        <w:t>‘Place of Execution</w:t>
      </w:r>
      <w:r>
        <w:rPr>
          <w:rFonts w:ascii="Times New Roman" w:eastAsia="Times New Roman" w:hAnsi="Times New Roman"/>
          <w:i/>
          <w:sz w:val="22"/>
        </w:rPr>
        <w:t>’ is withi</w:t>
      </w:r>
      <w:r>
        <w:rPr>
          <w:rFonts w:ascii="Times New Roman" w:eastAsia="Times New Roman" w:hAnsi="Times New Roman"/>
          <w:i/>
          <w:sz w:val="22"/>
        </w:rPr>
        <w:t xml:space="preserve">n North Zone : Courts/Tribunals in Delhi; (ii) If under Sr. No 1 above, </w:t>
      </w:r>
      <w:r>
        <w:rPr>
          <w:rFonts w:ascii="Times New Roman" w:eastAsia="Times New Roman" w:hAnsi="Times New Roman"/>
          <w:i/>
          <w:sz w:val="22"/>
        </w:rPr>
        <w:t>‘Place of Execution</w:t>
      </w:r>
      <w:r>
        <w:rPr>
          <w:rFonts w:ascii="Times New Roman" w:eastAsia="Times New Roman" w:hAnsi="Times New Roman"/>
          <w:i/>
          <w:sz w:val="22"/>
        </w:rPr>
        <w:t xml:space="preserve">’ is within South Zone : Courts/Tribunals in Chennai or Hyderabad or Bangalore; (iii) If under Sr. No 1 above, </w:t>
      </w:r>
      <w:r>
        <w:rPr>
          <w:rFonts w:ascii="Times New Roman" w:eastAsia="Times New Roman" w:hAnsi="Times New Roman"/>
          <w:i/>
          <w:sz w:val="22"/>
        </w:rPr>
        <w:t>‘Place of Execution</w:t>
      </w:r>
      <w:r>
        <w:rPr>
          <w:rFonts w:ascii="Times New Roman" w:eastAsia="Times New Roman" w:hAnsi="Times New Roman"/>
          <w:i/>
          <w:sz w:val="22"/>
        </w:rPr>
        <w:t>’ is within East Zone : Courts/Trib</w:t>
      </w:r>
      <w:r>
        <w:rPr>
          <w:rFonts w:ascii="Times New Roman" w:eastAsia="Times New Roman" w:hAnsi="Times New Roman"/>
          <w:i/>
          <w:sz w:val="22"/>
        </w:rPr>
        <w:t xml:space="preserve">unals in Kolkatta; &amp; (iv) If under Sr. No 1 above, </w:t>
      </w:r>
      <w:r>
        <w:rPr>
          <w:rFonts w:ascii="Times New Roman" w:eastAsia="Times New Roman" w:hAnsi="Times New Roman"/>
          <w:i/>
          <w:sz w:val="22"/>
        </w:rPr>
        <w:t>‘Place of Execution</w:t>
      </w:r>
      <w:r>
        <w:rPr>
          <w:rFonts w:ascii="Times New Roman" w:eastAsia="Times New Roman" w:hAnsi="Times New Roman"/>
          <w:i/>
          <w:sz w:val="22"/>
        </w:rPr>
        <w:t>’ is within West Zone : Courts/Tribunals in Mumbai</w:t>
      </w:r>
      <w:r>
        <w:rPr>
          <w:rFonts w:ascii="Times New Roman" w:eastAsia="Times New Roman" w:hAnsi="Times New Roman"/>
          <w:sz w:val="22"/>
        </w:rPr>
        <w:t>.</w:t>
      </w:r>
    </w:p>
    <w:p w:rsidR="00000000" w:rsidRDefault="006F13F1">
      <w:pPr>
        <w:tabs>
          <w:tab w:val="left" w:pos="336"/>
        </w:tabs>
        <w:spacing w:line="237" w:lineRule="auto"/>
        <w:ind w:left="60" w:right="80"/>
        <w:rPr>
          <w:rFonts w:ascii="Times New Roman" w:eastAsia="Times New Roman" w:hAnsi="Times New Roman"/>
          <w:i/>
          <w:sz w:val="22"/>
        </w:rPr>
        <w:sectPr w:rsidR="00000000">
          <w:pgSz w:w="12240" w:h="15840"/>
          <w:pgMar w:top="1420" w:right="1440" w:bottom="1440" w:left="1380" w:header="0" w:footer="0" w:gutter="0"/>
          <w:cols w:space="0" w:equalWidth="0">
            <w:col w:w="9420"/>
          </w:cols>
          <w:docGrid w:linePitch="360"/>
        </w:sectPr>
      </w:pPr>
    </w:p>
    <w:p w:rsidR="00000000" w:rsidRDefault="006F13F1">
      <w:pPr>
        <w:spacing w:line="0" w:lineRule="atLeast"/>
        <w:ind w:left="60"/>
        <w:rPr>
          <w:rFonts w:ascii="Times New Roman" w:eastAsia="Times New Roman" w:hAnsi="Times New Roman"/>
          <w:b/>
          <w:sz w:val="22"/>
        </w:rPr>
      </w:pPr>
      <w:bookmarkStart w:id="240" w:name="page241"/>
      <w:bookmarkEnd w:id="240"/>
      <w:r>
        <w:rPr>
          <w:rFonts w:ascii="Times New Roman" w:eastAsia="Times New Roman" w:hAnsi="Times New Roman"/>
          <w:b/>
          <w:sz w:val="22"/>
        </w:rPr>
        <w:t>SCHEDULE II</w:t>
      </w:r>
    </w:p>
    <w:p w:rsidR="00000000" w:rsidRDefault="006F13F1">
      <w:pPr>
        <w:spacing w:line="10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0"/>
        <w:gridCol w:w="720"/>
        <w:gridCol w:w="40"/>
        <w:gridCol w:w="660"/>
        <w:gridCol w:w="1460"/>
        <w:gridCol w:w="820"/>
        <w:gridCol w:w="60"/>
        <w:gridCol w:w="540"/>
        <w:gridCol w:w="80"/>
        <w:gridCol w:w="320"/>
        <w:gridCol w:w="1020"/>
        <w:gridCol w:w="780"/>
        <w:gridCol w:w="220"/>
        <w:gridCol w:w="1280"/>
        <w:gridCol w:w="840"/>
        <w:gridCol w:w="540"/>
      </w:tblGrid>
      <w:tr w:rsidR="00000000">
        <w:trPr>
          <w:trHeight w:val="262"/>
        </w:trPr>
        <w:tc>
          <w:tcPr>
            <w:tcW w:w="60" w:type="dxa"/>
            <w:tcBorders>
              <w:top w:val="single" w:sz="8" w:space="0" w:color="auto"/>
              <w:left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720" w:type="dxa"/>
            <w:tcBorders>
              <w:top w:val="single" w:sz="8" w:space="0" w:color="auto"/>
              <w:right w:val="single" w:sz="8" w:space="0" w:color="auto"/>
            </w:tcBorders>
            <w:shd w:val="clear" w:color="auto" w:fill="BFBFBF"/>
            <w:vAlign w:val="bottom"/>
          </w:tcPr>
          <w:p w:rsidR="00000000" w:rsidRDefault="006F13F1">
            <w:pPr>
              <w:spacing w:line="0" w:lineRule="atLeast"/>
              <w:ind w:right="30"/>
              <w:jc w:val="right"/>
              <w:rPr>
                <w:rFonts w:ascii="Times New Roman" w:eastAsia="Times New Roman" w:hAnsi="Times New Roman"/>
                <w:b/>
                <w:sz w:val="22"/>
              </w:rPr>
            </w:pPr>
            <w:r>
              <w:rPr>
                <w:rFonts w:ascii="Times New Roman" w:eastAsia="Times New Roman" w:hAnsi="Times New Roman"/>
                <w:b/>
                <w:sz w:val="22"/>
              </w:rPr>
              <w:t>S.No.</w:t>
            </w:r>
          </w:p>
        </w:tc>
        <w:tc>
          <w:tcPr>
            <w:tcW w:w="40" w:type="dxa"/>
            <w:tcBorders>
              <w:top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660" w:type="dxa"/>
            <w:tcBorders>
              <w:top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2280" w:type="dxa"/>
            <w:gridSpan w:val="2"/>
            <w:tcBorders>
              <w:top w:val="single" w:sz="8" w:space="0" w:color="auto"/>
              <w:right w:val="single" w:sz="8" w:space="0" w:color="auto"/>
            </w:tcBorders>
            <w:shd w:val="clear" w:color="auto" w:fill="BFBFBF"/>
            <w:vAlign w:val="bottom"/>
          </w:tcPr>
          <w:p w:rsidR="00000000" w:rsidRDefault="006F13F1">
            <w:pPr>
              <w:spacing w:line="0" w:lineRule="atLeast"/>
              <w:ind w:left="460"/>
              <w:rPr>
                <w:rFonts w:ascii="Times New Roman" w:eastAsia="Times New Roman" w:hAnsi="Times New Roman"/>
                <w:b/>
                <w:sz w:val="22"/>
              </w:rPr>
            </w:pPr>
            <w:r>
              <w:rPr>
                <w:rFonts w:ascii="Times New Roman" w:eastAsia="Times New Roman" w:hAnsi="Times New Roman"/>
                <w:b/>
                <w:sz w:val="22"/>
              </w:rPr>
              <w:t>Terms</w:t>
            </w:r>
          </w:p>
        </w:tc>
        <w:tc>
          <w:tcPr>
            <w:tcW w:w="60" w:type="dxa"/>
            <w:tcBorders>
              <w:top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540" w:type="dxa"/>
            <w:tcBorders>
              <w:top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80" w:type="dxa"/>
            <w:tcBorders>
              <w:top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320" w:type="dxa"/>
            <w:tcBorders>
              <w:top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1020" w:type="dxa"/>
            <w:tcBorders>
              <w:top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1000" w:type="dxa"/>
            <w:gridSpan w:val="2"/>
            <w:tcBorders>
              <w:top w:val="single" w:sz="8" w:space="0" w:color="auto"/>
              <w:right w:val="single" w:sz="8" w:space="0" w:color="BFBFBF"/>
            </w:tcBorders>
            <w:shd w:val="clear" w:color="auto" w:fill="BFBFBF"/>
            <w:vAlign w:val="bottom"/>
          </w:tcPr>
          <w:p w:rsidR="00000000" w:rsidRDefault="006F13F1">
            <w:pPr>
              <w:spacing w:line="0" w:lineRule="atLeast"/>
              <w:ind w:left="220"/>
              <w:rPr>
                <w:rFonts w:ascii="Times New Roman" w:eastAsia="Times New Roman" w:hAnsi="Times New Roman"/>
                <w:b/>
                <w:sz w:val="22"/>
              </w:rPr>
            </w:pPr>
            <w:r>
              <w:rPr>
                <w:rFonts w:ascii="Times New Roman" w:eastAsia="Times New Roman" w:hAnsi="Times New Roman"/>
                <w:b/>
                <w:sz w:val="22"/>
              </w:rPr>
              <w:t>Details</w:t>
            </w:r>
          </w:p>
        </w:tc>
        <w:tc>
          <w:tcPr>
            <w:tcW w:w="1280" w:type="dxa"/>
            <w:tcBorders>
              <w:top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840" w:type="dxa"/>
            <w:tcBorders>
              <w:top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22"/>
        </w:trPr>
        <w:tc>
          <w:tcPr>
            <w:tcW w:w="60" w:type="dxa"/>
            <w:tcBorders>
              <w:left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72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4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66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46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82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6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54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8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32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02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78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22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28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84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540" w:type="dxa"/>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35"/>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5" w:lineRule="exact"/>
              <w:ind w:right="450"/>
              <w:jc w:val="right"/>
              <w:rPr>
                <w:rFonts w:ascii="Times New Roman" w:eastAsia="Times New Roman" w:hAnsi="Times New Roman"/>
                <w:sz w:val="22"/>
              </w:rPr>
            </w:pPr>
            <w:r>
              <w:rPr>
                <w:rFonts w:ascii="Times New Roman" w:eastAsia="Times New Roman" w:hAnsi="Times New Roman"/>
                <w:sz w:val="22"/>
              </w:rPr>
              <w:t>1.</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Details of the Facility</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49"/>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35"/>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5" w:lineRule="exact"/>
              <w:ind w:right="450"/>
              <w:jc w:val="right"/>
              <w:rPr>
                <w:rFonts w:ascii="Times New Roman" w:eastAsia="Times New Roman" w:hAnsi="Times New Roman"/>
                <w:sz w:val="22"/>
              </w:rPr>
            </w:pPr>
            <w:r>
              <w:rPr>
                <w:rFonts w:ascii="Times New Roman" w:eastAsia="Times New Roman" w:hAnsi="Times New Roman"/>
                <w:sz w:val="22"/>
              </w:rPr>
              <w:t>2.</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Description o</w:t>
            </w:r>
            <w:r>
              <w:rPr>
                <w:rFonts w:ascii="Times New Roman" w:eastAsia="Times New Roman" w:hAnsi="Times New Roman"/>
                <w:sz w:val="22"/>
              </w:rPr>
              <w:t>f the Facility</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080" w:type="dxa"/>
            <w:gridSpan w:val="8"/>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The Facility Agreement executed on the _____ day of</w:t>
            </w: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2940" w:type="dxa"/>
            <w:gridSpan w:val="3"/>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Agreement</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5080" w:type="dxa"/>
            <w:gridSpan w:val="8"/>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 _________ at</w:t>
            </w: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60" w:type="dxa"/>
            <w:shd w:val="clear" w:color="auto" w:fill="auto"/>
            <w:vAlign w:val="bottom"/>
          </w:tcPr>
          <w:p w:rsidR="00000000" w:rsidRDefault="006F13F1">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5080" w:type="dxa"/>
            <w:gridSpan w:val="8"/>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 by and among the Borrower and the</w:t>
            </w:r>
          </w:p>
        </w:tc>
        <w:tc>
          <w:tcPr>
            <w:tcW w:w="54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620" w:type="dxa"/>
            <w:gridSpan w:val="2"/>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Bank.</w:t>
            </w:r>
          </w:p>
        </w:tc>
        <w:tc>
          <w:tcPr>
            <w:tcW w:w="320" w:type="dxa"/>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shd w:val="clear" w:color="auto" w:fill="auto"/>
            <w:vAlign w:val="bottom"/>
          </w:tcPr>
          <w:p w:rsidR="00000000" w:rsidRDefault="006F13F1">
            <w:pPr>
              <w:spacing w:line="0" w:lineRule="atLeast"/>
              <w:rPr>
                <w:rFonts w:ascii="Times New Roman" w:eastAsia="Times New Roman" w:hAnsi="Times New Roman"/>
                <w:sz w:val="21"/>
              </w:rPr>
            </w:pPr>
          </w:p>
        </w:tc>
        <w:tc>
          <w:tcPr>
            <w:tcW w:w="780" w:type="dxa"/>
            <w:shd w:val="clear" w:color="auto" w:fill="auto"/>
            <w:vAlign w:val="bottom"/>
          </w:tcPr>
          <w:p w:rsidR="00000000" w:rsidRDefault="006F13F1">
            <w:pPr>
              <w:spacing w:line="0" w:lineRule="atLeast"/>
              <w:rPr>
                <w:rFonts w:ascii="Times New Roman" w:eastAsia="Times New Roman" w:hAnsi="Times New Roman"/>
                <w:sz w:val="21"/>
              </w:rPr>
            </w:pPr>
          </w:p>
        </w:tc>
        <w:tc>
          <w:tcPr>
            <w:tcW w:w="220" w:type="dxa"/>
            <w:shd w:val="clear" w:color="auto" w:fill="auto"/>
            <w:vAlign w:val="bottom"/>
          </w:tcPr>
          <w:p w:rsidR="00000000" w:rsidRDefault="006F13F1">
            <w:pPr>
              <w:spacing w:line="0" w:lineRule="atLeast"/>
              <w:rPr>
                <w:rFonts w:ascii="Times New Roman" w:eastAsia="Times New Roman" w:hAnsi="Times New Roman"/>
                <w:sz w:val="21"/>
              </w:rPr>
            </w:pPr>
          </w:p>
        </w:tc>
        <w:tc>
          <w:tcPr>
            <w:tcW w:w="1280" w:type="dxa"/>
            <w:shd w:val="clear" w:color="auto" w:fill="auto"/>
            <w:vAlign w:val="bottom"/>
          </w:tcPr>
          <w:p w:rsidR="00000000" w:rsidRDefault="006F13F1">
            <w:pPr>
              <w:spacing w:line="0" w:lineRule="atLeast"/>
              <w:rPr>
                <w:rFonts w:ascii="Times New Roman" w:eastAsia="Times New Roman" w:hAnsi="Times New Roman"/>
                <w:sz w:val="21"/>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7"/>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8" w:lineRule="exact"/>
              <w:ind w:right="450"/>
              <w:jc w:val="right"/>
              <w:rPr>
                <w:rFonts w:ascii="Times New Roman" w:eastAsia="Times New Roman" w:hAnsi="Times New Roman"/>
                <w:sz w:val="22"/>
              </w:rPr>
            </w:pPr>
            <w:r>
              <w:rPr>
                <w:rFonts w:ascii="Times New Roman" w:eastAsia="Times New Roman" w:hAnsi="Times New Roman"/>
                <w:sz w:val="22"/>
              </w:rPr>
              <w:t>3.</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Sanction Letter details</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080" w:type="dxa"/>
            <w:gridSpan w:val="8"/>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The Sanctio</w:t>
            </w:r>
            <w:r>
              <w:rPr>
                <w:rFonts w:ascii="Times New Roman" w:eastAsia="Times New Roman" w:hAnsi="Times New Roman"/>
                <w:sz w:val="22"/>
              </w:rPr>
              <w:t>n Letter issued to the Borrower on the _____</w:t>
            </w: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5080" w:type="dxa"/>
            <w:gridSpan w:val="8"/>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day of ___________________, _________ by the Bank.</w:t>
            </w: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7"/>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8" w:lineRule="exact"/>
              <w:ind w:right="450"/>
              <w:jc w:val="right"/>
              <w:rPr>
                <w:rFonts w:ascii="Times New Roman" w:eastAsia="Times New Roman" w:hAnsi="Times New Roman"/>
                <w:sz w:val="22"/>
              </w:rPr>
            </w:pPr>
            <w:r>
              <w:rPr>
                <w:rFonts w:ascii="Times New Roman" w:eastAsia="Times New Roman" w:hAnsi="Times New Roman"/>
                <w:sz w:val="22"/>
              </w:rPr>
              <w:t>4.</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Description of Existing Term</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080" w:type="dxa"/>
            <w:gridSpan w:val="8"/>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Limits provided under each of the Existing Term</w:t>
            </w: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3"/>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2940" w:type="dxa"/>
            <w:gridSpan w:val="3"/>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Facility Agreements</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5080" w:type="dxa"/>
            <w:gridSpan w:val="8"/>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 xml:space="preserve">Facility Agreements (Rs. </w:t>
            </w:r>
            <w:r>
              <w:rPr>
                <w:rFonts w:ascii="Times New Roman" w:eastAsia="Times New Roman" w:hAnsi="Times New Roman"/>
                <w:sz w:val="22"/>
              </w:rPr>
              <w:t>–</w:t>
            </w:r>
            <w:r>
              <w:rPr>
                <w:rFonts w:ascii="Times New Roman" w:eastAsia="Times New Roman" w:hAnsi="Times New Roman"/>
                <w:sz w:val="22"/>
              </w:rPr>
              <w:t xml:space="preserve"> Lakhs)</w:t>
            </w: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A</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B</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C</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D</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1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bottom w:val="single" w:sz="8" w:space="0" w:color="auto"/>
            </w:tcBorders>
            <w:shd w:val="clear" w:color="auto" w:fill="auto"/>
            <w:vAlign w:val="bottom"/>
          </w:tcPr>
          <w:p w:rsidR="00000000" w:rsidRDefault="006F13F1">
            <w:pPr>
              <w:spacing w:line="218" w:lineRule="exact"/>
              <w:rPr>
                <w:rFonts w:ascii="Times New Roman" w:eastAsia="Times New Roman" w:hAnsi="Times New Roman"/>
                <w:b/>
                <w:w w:val="97"/>
                <w:sz w:val="18"/>
              </w:rPr>
            </w:pPr>
            <w:r>
              <w:rPr>
                <w:rFonts w:ascii="Times New Roman" w:eastAsia="Times New Roman" w:hAnsi="Times New Roman"/>
                <w:b/>
                <w:w w:val="97"/>
                <w:sz w:val="22"/>
              </w:rPr>
              <w:t>T</w:t>
            </w:r>
            <w:r>
              <w:rPr>
                <w:rFonts w:ascii="Times New Roman" w:eastAsia="Times New Roman" w:hAnsi="Times New Roman"/>
                <w:b/>
                <w:w w:val="97"/>
                <w:sz w:val="18"/>
              </w:rPr>
              <w:t>OTAL</w:t>
            </w:r>
          </w:p>
        </w:tc>
        <w:tc>
          <w:tcPr>
            <w:tcW w:w="228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4240" w:type="dxa"/>
            <w:gridSpan w:val="7"/>
            <w:tcBorders>
              <w:bottom w:val="single" w:sz="8" w:space="0" w:color="auto"/>
            </w:tcBorders>
            <w:shd w:val="clear" w:color="auto" w:fill="auto"/>
            <w:vAlign w:val="bottom"/>
          </w:tcPr>
          <w:p w:rsidR="00000000" w:rsidRDefault="006F13F1">
            <w:pPr>
              <w:spacing w:line="218" w:lineRule="exact"/>
              <w:rPr>
                <w:rFonts w:ascii="Times New Roman" w:eastAsia="Times New Roman" w:hAnsi="Times New Roman"/>
                <w:b/>
                <w:w w:val="99"/>
                <w:sz w:val="22"/>
              </w:rPr>
            </w:pPr>
            <w:r>
              <w:rPr>
                <w:rFonts w:ascii="Times New Roman" w:eastAsia="Times New Roman" w:hAnsi="Times New Roman"/>
                <w:b/>
                <w:w w:val="99"/>
                <w:sz w:val="22"/>
              </w:rPr>
              <w:t>__________(A</w:t>
            </w:r>
            <w:r>
              <w:rPr>
                <w:rFonts w:ascii="Times New Roman" w:eastAsia="Times New Roman" w:hAnsi="Times New Roman"/>
                <w:b/>
                <w:w w:val="99"/>
                <w:sz w:val="18"/>
              </w:rPr>
              <w:t>MOUNT IS WORDS</w:t>
            </w:r>
            <w:r>
              <w:rPr>
                <w:rFonts w:ascii="Times New Roman" w:eastAsia="Times New Roman" w:hAnsi="Times New Roman"/>
                <w:b/>
                <w:w w:val="99"/>
                <w:sz w:val="22"/>
              </w:rPr>
              <w:t>___________)</w:t>
            </w: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122"/>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1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40" w:type="dxa"/>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40"/>
        </w:trPr>
        <w:tc>
          <w:tcPr>
            <w:tcW w:w="780" w:type="dxa"/>
            <w:gridSpan w:val="2"/>
            <w:tcBorders>
              <w:left w:val="single" w:sz="8" w:space="0" w:color="auto"/>
              <w:right w:val="single" w:sz="8" w:space="0" w:color="auto"/>
            </w:tcBorders>
            <w:shd w:val="clear" w:color="auto" w:fill="auto"/>
            <w:vAlign w:val="bottom"/>
          </w:tcPr>
          <w:p w:rsidR="00000000" w:rsidRDefault="006F13F1">
            <w:pPr>
              <w:spacing w:line="240" w:lineRule="exact"/>
              <w:ind w:right="450"/>
              <w:jc w:val="right"/>
              <w:rPr>
                <w:rFonts w:ascii="Times New Roman" w:eastAsia="Times New Roman" w:hAnsi="Times New Roman"/>
                <w:sz w:val="22"/>
              </w:rPr>
            </w:pPr>
            <w:r>
              <w:rPr>
                <w:rFonts w:ascii="Times New Roman" w:eastAsia="Times New Roman" w:hAnsi="Times New Roman"/>
                <w:sz w:val="22"/>
              </w:rPr>
              <w:t>5.</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40" w:lineRule="exact"/>
              <w:rPr>
                <w:rFonts w:ascii="Times New Roman" w:eastAsia="Times New Roman" w:hAnsi="Times New Roman"/>
                <w:sz w:val="22"/>
              </w:rPr>
            </w:pPr>
            <w:r>
              <w:rPr>
                <w:rFonts w:ascii="Times New Roman" w:eastAsia="Times New Roman" w:hAnsi="Times New Roman"/>
                <w:sz w:val="22"/>
              </w:rPr>
              <w:t>Description of Existin</w:t>
            </w:r>
            <w:r>
              <w:rPr>
                <w:rFonts w:ascii="Times New Roman" w:eastAsia="Times New Roman" w:hAnsi="Times New Roman"/>
                <w:sz w:val="22"/>
              </w:rPr>
              <w:t>g</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080" w:type="dxa"/>
            <w:gridSpan w:val="8"/>
            <w:tcBorders>
              <w:right w:val="single" w:sz="8" w:space="0" w:color="auto"/>
            </w:tcBorders>
            <w:shd w:val="clear" w:color="auto" w:fill="auto"/>
            <w:vAlign w:val="bottom"/>
          </w:tcPr>
          <w:p w:rsidR="00000000" w:rsidRDefault="006F13F1">
            <w:pPr>
              <w:spacing w:line="240" w:lineRule="exact"/>
              <w:rPr>
                <w:rFonts w:ascii="Times New Roman" w:eastAsia="Times New Roman" w:hAnsi="Times New Roman"/>
                <w:sz w:val="22"/>
              </w:rPr>
            </w:pPr>
            <w:r>
              <w:rPr>
                <w:rFonts w:ascii="Times New Roman" w:eastAsia="Times New Roman" w:hAnsi="Times New Roman"/>
                <w:sz w:val="22"/>
              </w:rPr>
              <w:t>Limits provided under each of the Existing Working</w:t>
            </w: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0"/>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2940" w:type="dxa"/>
            <w:gridSpan w:val="3"/>
            <w:tcBorders>
              <w:right w:val="single" w:sz="8" w:space="0" w:color="auto"/>
            </w:tcBorders>
            <w:shd w:val="clear" w:color="auto" w:fill="auto"/>
            <w:vAlign w:val="bottom"/>
          </w:tcPr>
          <w:p w:rsidR="00000000" w:rsidRDefault="006F13F1">
            <w:pPr>
              <w:spacing w:line="249" w:lineRule="exact"/>
              <w:rPr>
                <w:rFonts w:ascii="Times New Roman" w:eastAsia="Times New Roman" w:hAnsi="Times New Roman"/>
                <w:sz w:val="22"/>
              </w:rPr>
            </w:pPr>
            <w:r>
              <w:rPr>
                <w:rFonts w:ascii="Times New Roman" w:eastAsia="Times New Roman" w:hAnsi="Times New Roman"/>
                <w:sz w:val="22"/>
              </w:rPr>
              <w:t>Working Capital Loan</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5080" w:type="dxa"/>
            <w:gridSpan w:val="8"/>
            <w:tcBorders>
              <w:right w:val="single" w:sz="8" w:space="0" w:color="auto"/>
            </w:tcBorders>
            <w:shd w:val="clear" w:color="auto" w:fill="auto"/>
            <w:vAlign w:val="bottom"/>
          </w:tcPr>
          <w:p w:rsidR="00000000" w:rsidRDefault="006F13F1">
            <w:pPr>
              <w:spacing w:line="249" w:lineRule="exact"/>
              <w:rPr>
                <w:rFonts w:ascii="Times New Roman" w:eastAsia="Times New Roman" w:hAnsi="Times New Roman"/>
                <w:sz w:val="22"/>
              </w:rPr>
            </w:pPr>
            <w:r>
              <w:rPr>
                <w:rFonts w:ascii="Times New Roman" w:eastAsia="Times New Roman" w:hAnsi="Times New Roman"/>
                <w:sz w:val="22"/>
              </w:rPr>
              <w:t xml:space="preserve">Capital Loan Agreements (Rs. </w:t>
            </w:r>
            <w:r>
              <w:rPr>
                <w:rFonts w:ascii="Times New Roman" w:eastAsia="Times New Roman" w:hAnsi="Times New Roman"/>
                <w:sz w:val="22"/>
              </w:rPr>
              <w:t>–</w:t>
            </w:r>
            <w:r>
              <w:rPr>
                <w:rFonts w:ascii="Times New Roman" w:eastAsia="Times New Roman" w:hAnsi="Times New Roman"/>
                <w:sz w:val="22"/>
              </w:rPr>
              <w:t xml:space="preserve"> Lakhs)</w:t>
            </w: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2940" w:type="dxa"/>
            <w:gridSpan w:val="3"/>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Agreements</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320" w:type="dxa"/>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shd w:val="clear" w:color="auto" w:fill="auto"/>
            <w:vAlign w:val="bottom"/>
          </w:tcPr>
          <w:p w:rsidR="00000000" w:rsidRDefault="006F13F1">
            <w:pPr>
              <w:spacing w:line="0" w:lineRule="atLeast"/>
              <w:rPr>
                <w:rFonts w:ascii="Times New Roman" w:eastAsia="Times New Roman" w:hAnsi="Times New Roman"/>
                <w:sz w:val="21"/>
              </w:rPr>
            </w:pPr>
          </w:p>
        </w:tc>
        <w:tc>
          <w:tcPr>
            <w:tcW w:w="780" w:type="dxa"/>
            <w:shd w:val="clear" w:color="auto" w:fill="auto"/>
            <w:vAlign w:val="bottom"/>
          </w:tcPr>
          <w:p w:rsidR="00000000" w:rsidRDefault="006F13F1">
            <w:pPr>
              <w:spacing w:line="0" w:lineRule="atLeast"/>
              <w:rPr>
                <w:rFonts w:ascii="Times New Roman" w:eastAsia="Times New Roman" w:hAnsi="Times New Roman"/>
                <w:sz w:val="21"/>
              </w:rPr>
            </w:pPr>
          </w:p>
        </w:tc>
        <w:tc>
          <w:tcPr>
            <w:tcW w:w="220" w:type="dxa"/>
            <w:shd w:val="clear" w:color="auto" w:fill="auto"/>
            <w:vAlign w:val="bottom"/>
          </w:tcPr>
          <w:p w:rsidR="00000000" w:rsidRDefault="006F13F1">
            <w:pPr>
              <w:spacing w:line="0" w:lineRule="atLeast"/>
              <w:rPr>
                <w:rFonts w:ascii="Times New Roman" w:eastAsia="Times New Roman" w:hAnsi="Times New Roman"/>
                <w:sz w:val="21"/>
              </w:rPr>
            </w:pPr>
          </w:p>
        </w:tc>
        <w:tc>
          <w:tcPr>
            <w:tcW w:w="1280" w:type="dxa"/>
            <w:shd w:val="clear" w:color="auto" w:fill="auto"/>
            <w:vAlign w:val="bottom"/>
          </w:tcPr>
          <w:p w:rsidR="00000000" w:rsidRDefault="006F13F1">
            <w:pPr>
              <w:spacing w:line="0" w:lineRule="atLeast"/>
              <w:rPr>
                <w:rFonts w:ascii="Times New Roman" w:eastAsia="Times New Roman" w:hAnsi="Times New Roman"/>
                <w:sz w:val="21"/>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A</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B</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C</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294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D</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320" w:type="dxa"/>
            <w:shd w:val="clear" w:color="auto" w:fill="auto"/>
            <w:vAlign w:val="bottom"/>
          </w:tcPr>
          <w:p w:rsidR="00000000" w:rsidRDefault="006F13F1">
            <w:pPr>
              <w:spacing w:line="0" w:lineRule="atLeast"/>
              <w:rPr>
                <w:rFonts w:ascii="Times New Roman" w:eastAsia="Times New Roman" w:hAnsi="Times New Roman"/>
              </w:rPr>
            </w:pPr>
          </w:p>
        </w:tc>
        <w:tc>
          <w:tcPr>
            <w:tcW w:w="1020" w:type="dxa"/>
            <w:shd w:val="clear" w:color="auto" w:fill="auto"/>
            <w:vAlign w:val="bottom"/>
          </w:tcPr>
          <w:p w:rsidR="00000000" w:rsidRDefault="006F13F1">
            <w:pPr>
              <w:spacing w:line="0" w:lineRule="atLeast"/>
              <w:rPr>
                <w:rFonts w:ascii="Times New Roman" w:eastAsia="Times New Roman" w:hAnsi="Times New Roman"/>
              </w:rPr>
            </w:pPr>
          </w:p>
        </w:tc>
        <w:tc>
          <w:tcPr>
            <w:tcW w:w="780" w:type="dxa"/>
            <w:shd w:val="clear" w:color="auto" w:fill="auto"/>
            <w:vAlign w:val="bottom"/>
          </w:tcPr>
          <w:p w:rsidR="00000000" w:rsidRDefault="006F13F1">
            <w:pPr>
              <w:spacing w:line="0" w:lineRule="atLeast"/>
              <w:rPr>
                <w:rFonts w:ascii="Times New Roman" w:eastAsia="Times New Roman" w:hAnsi="Times New Roman"/>
              </w:rPr>
            </w:pPr>
          </w:p>
        </w:tc>
        <w:tc>
          <w:tcPr>
            <w:tcW w:w="220" w:type="dxa"/>
            <w:shd w:val="clear" w:color="auto" w:fill="auto"/>
            <w:vAlign w:val="bottom"/>
          </w:tcPr>
          <w:p w:rsidR="00000000" w:rsidRDefault="006F13F1">
            <w:pPr>
              <w:spacing w:line="0" w:lineRule="atLeast"/>
              <w:rPr>
                <w:rFonts w:ascii="Times New Roman" w:eastAsia="Times New Roman" w:hAnsi="Times New Roman"/>
              </w:rPr>
            </w:pPr>
          </w:p>
        </w:tc>
        <w:tc>
          <w:tcPr>
            <w:tcW w:w="1280" w:type="dxa"/>
            <w:shd w:val="clear" w:color="auto" w:fill="auto"/>
            <w:vAlign w:val="bottom"/>
          </w:tcPr>
          <w:p w:rsidR="00000000" w:rsidRDefault="006F13F1">
            <w:pPr>
              <w:spacing w:line="0" w:lineRule="atLeast"/>
              <w:rPr>
                <w:rFonts w:ascii="Times New Roman" w:eastAsia="Times New Roman" w:hAnsi="Times New Roman"/>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1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bottom w:val="single" w:sz="8" w:space="0" w:color="auto"/>
            </w:tcBorders>
            <w:shd w:val="clear" w:color="auto" w:fill="auto"/>
            <w:vAlign w:val="bottom"/>
          </w:tcPr>
          <w:p w:rsidR="00000000" w:rsidRDefault="006F13F1">
            <w:pPr>
              <w:spacing w:line="218" w:lineRule="exact"/>
              <w:rPr>
                <w:rFonts w:ascii="Times New Roman" w:eastAsia="Times New Roman" w:hAnsi="Times New Roman"/>
                <w:b/>
                <w:w w:val="97"/>
                <w:sz w:val="18"/>
              </w:rPr>
            </w:pPr>
            <w:r>
              <w:rPr>
                <w:rFonts w:ascii="Times New Roman" w:eastAsia="Times New Roman" w:hAnsi="Times New Roman"/>
                <w:b/>
                <w:w w:val="97"/>
                <w:sz w:val="22"/>
              </w:rPr>
              <w:t>T</w:t>
            </w:r>
            <w:r>
              <w:rPr>
                <w:rFonts w:ascii="Times New Roman" w:eastAsia="Times New Roman" w:hAnsi="Times New Roman"/>
                <w:b/>
                <w:w w:val="97"/>
                <w:sz w:val="18"/>
              </w:rPr>
              <w:t>OTAL</w:t>
            </w:r>
          </w:p>
        </w:tc>
        <w:tc>
          <w:tcPr>
            <w:tcW w:w="228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5080" w:type="dxa"/>
            <w:gridSpan w:val="8"/>
            <w:tcBorders>
              <w:right w:val="single" w:sz="8" w:space="0" w:color="auto"/>
            </w:tcBorders>
            <w:shd w:val="clear" w:color="auto" w:fill="auto"/>
            <w:vAlign w:val="bottom"/>
          </w:tcPr>
          <w:p w:rsidR="00000000" w:rsidRDefault="006F13F1">
            <w:pPr>
              <w:spacing w:line="218" w:lineRule="exact"/>
              <w:rPr>
                <w:rFonts w:ascii="Times New Roman" w:eastAsia="Times New Roman" w:hAnsi="Times New Roman"/>
                <w:sz w:val="22"/>
              </w:rPr>
            </w:pPr>
            <w:r>
              <w:rPr>
                <w:rFonts w:ascii="Times New Roman" w:eastAsia="Times New Roman" w:hAnsi="Times New Roman"/>
                <w:sz w:val="22"/>
              </w:rPr>
              <w:t>__________(A</w:t>
            </w:r>
            <w:r>
              <w:rPr>
                <w:rFonts w:ascii="Times New Roman" w:eastAsia="Times New Roman" w:hAnsi="Times New Roman"/>
                <w:sz w:val="18"/>
              </w:rPr>
              <w:t>MOUNT IS WORDS</w:t>
            </w:r>
            <w:r>
              <w:rPr>
                <w:rFonts w:ascii="Times New Roman" w:eastAsia="Times New Roman" w:hAnsi="Times New Roman"/>
                <w:sz w:val="22"/>
              </w:rPr>
              <w:t>___________)</w:t>
            </w: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142"/>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540" w:type="dxa"/>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27"/>
        </w:trPr>
        <w:tc>
          <w:tcPr>
            <w:tcW w:w="780" w:type="dxa"/>
            <w:gridSpan w:val="2"/>
            <w:tcBorders>
              <w:left w:val="single" w:sz="8" w:space="0" w:color="auto"/>
              <w:right w:val="single" w:sz="8" w:space="0" w:color="auto"/>
            </w:tcBorders>
            <w:shd w:val="clear" w:color="auto" w:fill="auto"/>
            <w:vAlign w:val="bottom"/>
          </w:tcPr>
          <w:p w:rsidR="00000000" w:rsidRDefault="006F13F1">
            <w:pPr>
              <w:spacing w:line="222" w:lineRule="exact"/>
              <w:ind w:right="450"/>
              <w:jc w:val="right"/>
              <w:rPr>
                <w:rFonts w:ascii="Times New Roman" w:eastAsia="Times New Roman" w:hAnsi="Times New Roman"/>
                <w:sz w:val="22"/>
              </w:rPr>
            </w:pPr>
            <w:r>
              <w:rPr>
                <w:rFonts w:ascii="Times New Roman" w:eastAsia="Times New Roman" w:hAnsi="Times New Roman"/>
                <w:sz w:val="22"/>
              </w:rPr>
              <w:t>6.</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2940" w:type="dxa"/>
            <w:gridSpan w:val="3"/>
            <w:tcBorders>
              <w:right w:val="single" w:sz="8" w:space="0" w:color="auto"/>
            </w:tcBorders>
            <w:shd w:val="clear" w:color="auto" w:fill="auto"/>
            <w:vAlign w:val="bottom"/>
          </w:tcPr>
          <w:p w:rsidR="00000000" w:rsidRDefault="006F13F1">
            <w:pPr>
              <w:spacing w:line="222" w:lineRule="exact"/>
              <w:rPr>
                <w:rFonts w:ascii="Times New Roman" w:eastAsia="Times New Roman" w:hAnsi="Times New Roman"/>
                <w:sz w:val="22"/>
              </w:rPr>
            </w:pPr>
            <w:r>
              <w:rPr>
                <w:rFonts w:ascii="Times New Roman" w:eastAsia="Times New Roman" w:hAnsi="Times New Roman"/>
                <w:sz w:val="22"/>
              </w:rPr>
              <w:t>Details of the ranking of the</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20" w:type="dxa"/>
            <w:gridSpan w:val="2"/>
            <w:shd w:val="clear" w:color="auto" w:fill="auto"/>
            <w:vAlign w:val="bottom"/>
          </w:tcPr>
          <w:p w:rsidR="00000000" w:rsidRDefault="006F13F1">
            <w:pPr>
              <w:spacing w:line="227" w:lineRule="exact"/>
              <w:ind w:left="100"/>
              <w:rPr>
                <w:rFonts w:ascii="Times New Roman" w:eastAsia="Times New Roman" w:hAnsi="Times New Roman"/>
                <w:w w:val="95"/>
                <w:sz w:val="22"/>
              </w:rPr>
            </w:pPr>
            <w:r>
              <w:rPr>
                <w:rFonts w:ascii="Times New Roman" w:eastAsia="Times New Roman" w:hAnsi="Times New Roman"/>
                <w:w w:val="95"/>
                <w:sz w:val="22"/>
              </w:rPr>
              <w:t>S.N</w:t>
            </w:r>
            <w:r>
              <w:rPr>
                <w:rFonts w:ascii="Times New Roman" w:eastAsia="Times New Roman" w:hAnsi="Times New Roman"/>
                <w:w w:val="95"/>
                <w:sz w:val="18"/>
              </w:rPr>
              <w:t>O</w:t>
            </w:r>
            <w:r>
              <w:rPr>
                <w:rFonts w:ascii="Times New Roman" w:eastAsia="Times New Roman" w:hAnsi="Times New Roman"/>
                <w:w w:val="95"/>
                <w:sz w:val="22"/>
              </w:rPr>
              <w:t>.</w:t>
            </w:r>
          </w:p>
        </w:tc>
        <w:tc>
          <w:tcPr>
            <w:tcW w:w="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800" w:type="dxa"/>
            <w:gridSpan w:val="2"/>
            <w:tcBorders>
              <w:right w:val="single" w:sz="8" w:space="0" w:color="auto"/>
            </w:tcBorders>
            <w:shd w:val="clear" w:color="auto" w:fill="auto"/>
            <w:vAlign w:val="bottom"/>
          </w:tcPr>
          <w:p w:rsidR="00000000" w:rsidRDefault="006F13F1">
            <w:pPr>
              <w:spacing w:line="227" w:lineRule="exact"/>
              <w:ind w:left="100"/>
              <w:rPr>
                <w:rFonts w:ascii="Times New Roman" w:eastAsia="Times New Roman" w:hAnsi="Times New Roman"/>
                <w:sz w:val="18"/>
              </w:rPr>
            </w:pPr>
            <w:r>
              <w:rPr>
                <w:rFonts w:ascii="Times New Roman" w:eastAsia="Times New Roman" w:hAnsi="Times New Roman"/>
                <w:sz w:val="22"/>
              </w:rPr>
              <w:t>D</w:t>
            </w:r>
            <w:r>
              <w:rPr>
                <w:rFonts w:ascii="Times New Roman" w:eastAsia="Times New Roman" w:hAnsi="Times New Roman"/>
                <w:sz w:val="18"/>
              </w:rPr>
              <w:t>ETAILS OF THE</w:t>
            </w:r>
          </w:p>
        </w:tc>
        <w:tc>
          <w:tcPr>
            <w:tcW w:w="220" w:type="dxa"/>
            <w:shd w:val="clear" w:color="auto" w:fill="auto"/>
            <w:vAlign w:val="bottom"/>
          </w:tcPr>
          <w:p w:rsidR="00000000" w:rsidRDefault="006F13F1">
            <w:pPr>
              <w:spacing w:line="0" w:lineRule="atLeast"/>
              <w:rPr>
                <w:rFonts w:ascii="Times New Roman" w:eastAsia="Times New Roman" w:hAnsi="Times New Roman"/>
                <w:sz w:val="19"/>
              </w:rPr>
            </w:pPr>
          </w:p>
        </w:tc>
        <w:tc>
          <w:tcPr>
            <w:tcW w:w="1280" w:type="dxa"/>
            <w:shd w:val="clear" w:color="auto" w:fill="auto"/>
            <w:vAlign w:val="bottom"/>
          </w:tcPr>
          <w:p w:rsidR="00000000" w:rsidRDefault="006F13F1">
            <w:pPr>
              <w:spacing w:line="0" w:lineRule="atLeast"/>
              <w:rPr>
                <w:rFonts w:ascii="Times New Roman" w:eastAsia="Times New Roman" w:hAnsi="Times New Roman"/>
                <w:sz w:val="19"/>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2940" w:type="dxa"/>
            <w:gridSpan w:val="3"/>
            <w:tcBorders>
              <w:right w:val="single" w:sz="8" w:space="0" w:color="auto"/>
            </w:tcBorders>
            <w:shd w:val="clear" w:color="auto" w:fill="auto"/>
            <w:vAlign w:val="bottom"/>
          </w:tcPr>
          <w:p w:rsidR="00000000" w:rsidRDefault="006F13F1">
            <w:pPr>
              <w:spacing w:line="242" w:lineRule="exact"/>
              <w:rPr>
                <w:rFonts w:ascii="Times New Roman" w:eastAsia="Times New Roman" w:hAnsi="Times New Roman"/>
                <w:sz w:val="22"/>
              </w:rPr>
            </w:pPr>
            <w:r>
              <w:rPr>
                <w:rFonts w:ascii="Times New Roman" w:eastAsia="Times New Roman" w:hAnsi="Times New Roman"/>
                <w:sz w:val="22"/>
              </w:rPr>
              <w:t>Security Interest created on the</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8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I</w:t>
            </w:r>
            <w:r>
              <w:rPr>
                <w:rFonts w:ascii="Times New Roman" w:eastAsia="Times New Roman" w:hAnsi="Times New Roman"/>
                <w:sz w:val="18"/>
              </w:rPr>
              <w:t>MMOVABLE</w:t>
            </w:r>
          </w:p>
        </w:tc>
        <w:tc>
          <w:tcPr>
            <w:tcW w:w="220" w:type="dxa"/>
            <w:shd w:val="clear" w:color="auto" w:fill="auto"/>
            <w:vAlign w:val="bottom"/>
          </w:tcPr>
          <w:p w:rsidR="00000000" w:rsidRDefault="006F13F1">
            <w:pPr>
              <w:spacing w:line="0" w:lineRule="atLeast"/>
              <w:rPr>
                <w:rFonts w:ascii="Times New Roman" w:eastAsia="Times New Roman" w:hAnsi="Times New Roman"/>
                <w:sz w:val="21"/>
              </w:rPr>
            </w:pPr>
          </w:p>
        </w:tc>
        <w:tc>
          <w:tcPr>
            <w:tcW w:w="1280" w:type="dxa"/>
            <w:shd w:val="clear" w:color="auto" w:fill="auto"/>
            <w:vAlign w:val="bottom"/>
          </w:tcPr>
          <w:p w:rsidR="00000000" w:rsidRDefault="006F13F1">
            <w:pPr>
              <w:spacing w:line="0" w:lineRule="atLeast"/>
              <w:rPr>
                <w:rFonts w:ascii="Times New Roman" w:eastAsia="Times New Roman" w:hAnsi="Times New Roman"/>
                <w:sz w:val="21"/>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2940" w:type="dxa"/>
            <w:gridSpan w:val="3"/>
            <w:tcBorders>
              <w:right w:val="single" w:sz="8" w:space="0" w:color="auto"/>
            </w:tcBorders>
            <w:shd w:val="clear" w:color="auto" w:fill="auto"/>
            <w:vAlign w:val="bottom"/>
          </w:tcPr>
          <w:p w:rsidR="00000000" w:rsidRDefault="006F13F1">
            <w:pPr>
              <w:spacing w:line="242" w:lineRule="exact"/>
              <w:rPr>
                <w:rFonts w:ascii="Times New Roman" w:eastAsia="Times New Roman" w:hAnsi="Times New Roman"/>
                <w:sz w:val="22"/>
              </w:rPr>
            </w:pPr>
            <w:r>
              <w:rPr>
                <w:rFonts w:ascii="Times New Roman" w:eastAsia="Times New Roman" w:hAnsi="Times New Roman"/>
                <w:sz w:val="22"/>
              </w:rPr>
              <w:t>Immovable Properties</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8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P</w:t>
            </w:r>
            <w:r>
              <w:rPr>
                <w:rFonts w:ascii="Times New Roman" w:eastAsia="Times New Roman" w:hAnsi="Times New Roman"/>
                <w:sz w:val="18"/>
              </w:rPr>
              <w:t>ROP</w:t>
            </w:r>
            <w:r>
              <w:rPr>
                <w:rFonts w:ascii="Times New Roman" w:eastAsia="Times New Roman" w:hAnsi="Times New Roman"/>
                <w:sz w:val="18"/>
              </w:rPr>
              <w:t>ERTIES</w:t>
            </w:r>
          </w:p>
        </w:tc>
        <w:tc>
          <w:tcPr>
            <w:tcW w:w="220" w:type="dxa"/>
            <w:shd w:val="clear" w:color="auto" w:fill="auto"/>
            <w:vAlign w:val="bottom"/>
          </w:tcPr>
          <w:p w:rsidR="00000000" w:rsidRDefault="006F13F1">
            <w:pPr>
              <w:spacing w:line="0" w:lineRule="atLeast"/>
              <w:rPr>
                <w:rFonts w:ascii="Times New Roman" w:eastAsia="Times New Roman" w:hAnsi="Times New Roman"/>
                <w:sz w:val="22"/>
              </w:rPr>
            </w:pPr>
          </w:p>
        </w:tc>
        <w:tc>
          <w:tcPr>
            <w:tcW w:w="1280" w:type="dxa"/>
            <w:shd w:val="clear" w:color="auto" w:fill="auto"/>
            <w:vAlign w:val="bottom"/>
          </w:tcPr>
          <w:p w:rsidR="00000000" w:rsidRDefault="006F13F1">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27"/>
        </w:trPr>
        <w:tc>
          <w:tcPr>
            <w:tcW w:w="780" w:type="dxa"/>
            <w:gridSpan w:val="2"/>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364"/>
        </w:trPr>
        <w:tc>
          <w:tcPr>
            <w:tcW w:w="780" w:type="dxa"/>
            <w:gridSpan w:val="2"/>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62"/>
        </w:trPr>
        <w:tc>
          <w:tcPr>
            <w:tcW w:w="780" w:type="dxa"/>
            <w:gridSpan w:val="2"/>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5"/>
        </w:trPr>
        <w:tc>
          <w:tcPr>
            <w:tcW w:w="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29"/>
        </w:trPr>
        <w:tc>
          <w:tcPr>
            <w:tcW w:w="780" w:type="dxa"/>
            <w:gridSpan w:val="2"/>
            <w:tcBorders>
              <w:left w:val="single" w:sz="8" w:space="0" w:color="auto"/>
              <w:right w:val="single" w:sz="8" w:space="0" w:color="auto"/>
            </w:tcBorders>
            <w:shd w:val="clear" w:color="auto" w:fill="auto"/>
            <w:vAlign w:val="bottom"/>
          </w:tcPr>
          <w:p w:rsidR="00000000" w:rsidRDefault="006F13F1">
            <w:pPr>
              <w:spacing w:line="229" w:lineRule="exact"/>
              <w:ind w:right="450"/>
              <w:jc w:val="right"/>
              <w:rPr>
                <w:rFonts w:ascii="Times New Roman" w:eastAsia="Times New Roman" w:hAnsi="Times New Roman"/>
                <w:sz w:val="22"/>
              </w:rPr>
            </w:pPr>
            <w:r>
              <w:rPr>
                <w:rFonts w:ascii="Times New Roman" w:eastAsia="Times New Roman" w:hAnsi="Times New Roman"/>
                <w:sz w:val="22"/>
              </w:rPr>
              <w:t>7.</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2940" w:type="dxa"/>
            <w:gridSpan w:val="3"/>
            <w:tcBorders>
              <w:right w:val="single" w:sz="8" w:space="0" w:color="auto"/>
            </w:tcBorders>
            <w:shd w:val="clear" w:color="auto" w:fill="auto"/>
            <w:vAlign w:val="bottom"/>
          </w:tcPr>
          <w:p w:rsidR="00000000" w:rsidRDefault="006F13F1">
            <w:pPr>
              <w:spacing w:line="224" w:lineRule="exact"/>
              <w:rPr>
                <w:rFonts w:ascii="Times New Roman" w:eastAsia="Times New Roman" w:hAnsi="Times New Roman"/>
                <w:sz w:val="22"/>
              </w:rPr>
            </w:pPr>
            <w:r>
              <w:rPr>
                <w:rFonts w:ascii="Times New Roman" w:eastAsia="Times New Roman" w:hAnsi="Times New Roman"/>
                <w:sz w:val="22"/>
              </w:rPr>
              <w:t>Description of the Existing</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tcBorders>
              <w:right w:val="single" w:sz="8" w:space="0" w:color="auto"/>
            </w:tcBorders>
            <w:shd w:val="clear" w:color="auto" w:fill="auto"/>
            <w:vAlign w:val="bottom"/>
          </w:tcPr>
          <w:p w:rsidR="00000000" w:rsidRDefault="006F13F1">
            <w:pPr>
              <w:spacing w:line="229" w:lineRule="exact"/>
              <w:ind w:left="100"/>
              <w:rPr>
                <w:rFonts w:ascii="Times New Roman" w:eastAsia="Times New Roman" w:hAnsi="Times New Roman"/>
                <w:sz w:val="22"/>
              </w:rPr>
            </w:pPr>
            <w:r>
              <w:rPr>
                <w:rFonts w:ascii="Times New Roman" w:eastAsia="Times New Roman" w:hAnsi="Times New Roman"/>
                <w:sz w:val="22"/>
              </w:rPr>
              <w:t>S.</w:t>
            </w:r>
          </w:p>
        </w:tc>
        <w:tc>
          <w:tcPr>
            <w:tcW w:w="80" w:type="dxa"/>
            <w:shd w:val="clear" w:color="auto" w:fill="auto"/>
            <w:vAlign w:val="bottom"/>
          </w:tcPr>
          <w:p w:rsidR="00000000" w:rsidRDefault="006F13F1">
            <w:pPr>
              <w:spacing w:line="0" w:lineRule="atLeast"/>
              <w:rPr>
                <w:rFonts w:ascii="Times New Roman" w:eastAsia="Times New Roman" w:hAnsi="Times New Roman"/>
                <w:sz w:val="19"/>
              </w:rPr>
            </w:pPr>
          </w:p>
        </w:tc>
        <w:tc>
          <w:tcPr>
            <w:tcW w:w="1340" w:type="dxa"/>
            <w:gridSpan w:val="2"/>
            <w:tcBorders>
              <w:right w:val="single" w:sz="8" w:space="0" w:color="auto"/>
            </w:tcBorders>
            <w:shd w:val="clear" w:color="auto" w:fill="auto"/>
            <w:vAlign w:val="bottom"/>
          </w:tcPr>
          <w:p w:rsidR="00000000" w:rsidRDefault="006F13F1">
            <w:pPr>
              <w:spacing w:line="229" w:lineRule="exact"/>
              <w:ind w:left="20"/>
              <w:rPr>
                <w:rFonts w:ascii="Times New Roman" w:eastAsia="Times New Roman" w:hAnsi="Times New Roman"/>
                <w:sz w:val="18"/>
              </w:rPr>
            </w:pPr>
            <w:r>
              <w:rPr>
                <w:rFonts w:ascii="Times New Roman" w:eastAsia="Times New Roman" w:hAnsi="Times New Roman"/>
                <w:sz w:val="22"/>
              </w:rPr>
              <w:t>D</w:t>
            </w:r>
            <w:r>
              <w:rPr>
                <w:rFonts w:ascii="Times New Roman" w:eastAsia="Times New Roman" w:hAnsi="Times New Roman"/>
                <w:sz w:val="18"/>
              </w:rPr>
              <w:t>ETAILS OF</w:t>
            </w:r>
          </w:p>
        </w:tc>
        <w:tc>
          <w:tcPr>
            <w:tcW w:w="1000" w:type="dxa"/>
            <w:gridSpan w:val="2"/>
            <w:tcBorders>
              <w:right w:val="single" w:sz="8" w:space="0" w:color="auto"/>
            </w:tcBorders>
            <w:shd w:val="clear" w:color="auto" w:fill="auto"/>
            <w:vAlign w:val="bottom"/>
          </w:tcPr>
          <w:p w:rsidR="00000000" w:rsidRDefault="006F13F1">
            <w:pPr>
              <w:spacing w:line="229" w:lineRule="exact"/>
              <w:ind w:left="100"/>
              <w:rPr>
                <w:rFonts w:ascii="Times New Roman" w:eastAsia="Times New Roman" w:hAnsi="Times New Roman"/>
                <w:sz w:val="18"/>
              </w:rPr>
            </w:pPr>
            <w:r>
              <w:rPr>
                <w:rFonts w:ascii="Times New Roman" w:eastAsia="Times New Roman" w:hAnsi="Times New Roman"/>
                <w:sz w:val="22"/>
              </w:rPr>
              <w:t>D</w:t>
            </w:r>
            <w:r>
              <w:rPr>
                <w:rFonts w:ascii="Times New Roman" w:eastAsia="Times New Roman" w:hAnsi="Times New Roman"/>
                <w:sz w:val="18"/>
              </w:rPr>
              <w:t>ETAIL</w:t>
            </w:r>
          </w:p>
        </w:tc>
        <w:tc>
          <w:tcPr>
            <w:tcW w:w="2120" w:type="dxa"/>
            <w:gridSpan w:val="2"/>
            <w:tcBorders>
              <w:right w:val="single" w:sz="8" w:space="0" w:color="auto"/>
            </w:tcBorders>
            <w:shd w:val="clear" w:color="auto" w:fill="auto"/>
            <w:vAlign w:val="bottom"/>
          </w:tcPr>
          <w:p w:rsidR="00000000" w:rsidRDefault="006F13F1">
            <w:pPr>
              <w:spacing w:line="229" w:lineRule="exact"/>
              <w:rPr>
                <w:rFonts w:ascii="Times New Roman" w:eastAsia="Times New Roman" w:hAnsi="Times New Roman"/>
                <w:sz w:val="18"/>
              </w:rPr>
            </w:pPr>
            <w:r>
              <w:rPr>
                <w:rFonts w:ascii="Times New Roman" w:eastAsia="Times New Roman" w:hAnsi="Times New Roman"/>
                <w:sz w:val="22"/>
              </w:rPr>
              <w:t>R</w:t>
            </w:r>
            <w:r>
              <w:rPr>
                <w:rFonts w:ascii="Times New Roman" w:eastAsia="Times New Roman" w:hAnsi="Times New Roman"/>
                <w:sz w:val="18"/>
              </w:rPr>
              <w:t>ANKING OF THE</w:t>
            </w: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70"/>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2940" w:type="dxa"/>
            <w:gridSpan w:val="3"/>
            <w:tcBorders>
              <w:right w:val="single" w:sz="8" w:space="0" w:color="auto"/>
            </w:tcBorders>
            <w:shd w:val="clear" w:color="auto" w:fill="auto"/>
            <w:vAlign w:val="bottom"/>
          </w:tcPr>
          <w:p w:rsidR="00000000" w:rsidRDefault="006F13F1">
            <w:pPr>
              <w:spacing w:line="270" w:lineRule="exact"/>
              <w:rPr>
                <w:rFonts w:ascii="Times New Roman" w:eastAsia="Times New Roman" w:hAnsi="Times New Roman"/>
                <w:sz w:val="27"/>
                <w:vertAlign w:val="superscript"/>
              </w:rPr>
            </w:pPr>
            <w:r>
              <w:rPr>
                <w:rFonts w:ascii="Times New Roman" w:eastAsia="Times New Roman" w:hAnsi="Times New Roman"/>
                <w:sz w:val="22"/>
              </w:rPr>
              <w:t>Charge holders</w:t>
            </w:r>
            <w:r>
              <w:rPr>
                <w:rFonts w:ascii="Times New Roman" w:eastAsia="Times New Roman" w:hAnsi="Times New Roman"/>
                <w:sz w:val="27"/>
                <w:vertAlign w:val="superscript"/>
              </w:rPr>
              <w:t>47</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54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N</w:t>
            </w:r>
            <w:r>
              <w:rPr>
                <w:rFonts w:ascii="Times New Roman" w:eastAsia="Times New Roman" w:hAnsi="Times New Roman"/>
                <w:sz w:val="18"/>
              </w:rPr>
              <w:t>O</w:t>
            </w: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c>
          <w:tcPr>
            <w:tcW w:w="1340" w:type="dxa"/>
            <w:gridSpan w:val="2"/>
            <w:tcBorders>
              <w:right w:val="single" w:sz="8" w:space="0" w:color="auto"/>
            </w:tcBorders>
            <w:shd w:val="clear" w:color="auto" w:fill="auto"/>
            <w:vAlign w:val="bottom"/>
          </w:tcPr>
          <w:p w:rsidR="00000000" w:rsidRDefault="006F13F1">
            <w:pPr>
              <w:spacing w:line="0" w:lineRule="atLeast"/>
              <w:ind w:left="20"/>
              <w:rPr>
                <w:rFonts w:ascii="Times New Roman" w:eastAsia="Times New Roman" w:hAnsi="Times New Roman"/>
                <w:sz w:val="18"/>
              </w:rPr>
            </w:pPr>
            <w:r>
              <w:rPr>
                <w:rFonts w:ascii="Times New Roman" w:eastAsia="Times New Roman" w:hAnsi="Times New Roman"/>
                <w:sz w:val="18"/>
              </w:rPr>
              <w:t>THE</w:t>
            </w:r>
          </w:p>
        </w:tc>
        <w:tc>
          <w:tcPr>
            <w:tcW w:w="10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18"/>
              </w:rPr>
              <w:t>S OF THE</w:t>
            </w:r>
          </w:p>
        </w:tc>
        <w:tc>
          <w:tcPr>
            <w:tcW w:w="21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EXISTING CHARGE</w:t>
            </w: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41"/>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460" w:type="dxa"/>
            <w:shd w:val="clear" w:color="auto" w:fill="auto"/>
            <w:vAlign w:val="bottom"/>
          </w:tcPr>
          <w:p w:rsidR="00000000" w:rsidRDefault="006F13F1">
            <w:pPr>
              <w:spacing w:line="0" w:lineRule="atLeast"/>
              <w:rPr>
                <w:rFonts w:ascii="Times New Roman" w:eastAsia="Times New Roman" w:hAnsi="Times New Roman"/>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40" w:type="dxa"/>
            <w:tcBorders>
              <w:right w:val="single" w:sz="8" w:space="0" w:color="auto"/>
            </w:tcBorders>
            <w:shd w:val="clear" w:color="auto" w:fill="auto"/>
            <w:vAlign w:val="bottom"/>
          </w:tcPr>
          <w:p w:rsidR="00000000" w:rsidRDefault="006F13F1">
            <w:pPr>
              <w:spacing w:line="242" w:lineRule="exact"/>
              <w:ind w:left="100"/>
              <w:rPr>
                <w:rFonts w:ascii="Times New Roman" w:eastAsia="Times New Roman" w:hAnsi="Times New Roman"/>
                <w:sz w:val="22"/>
              </w:rPr>
            </w:pPr>
            <w:r>
              <w:rPr>
                <w:rFonts w:ascii="Times New Roman" w:eastAsia="Times New Roman" w:hAnsi="Times New Roman"/>
                <w:sz w:val="22"/>
              </w:rPr>
              <w:t>.</w:t>
            </w: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1340" w:type="dxa"/>
            <w:gridSpan w:val="2"/>
            <w:tcBorders>
              <w:right w:val="single" w:sz="8" w:space="0" w:color="auto"/>
            </w:tcBorders>
            <w:shd w:val="clear" w:color="auto" w:fill="auto"/>
            <w:vAlign w:val="bottom"/>
          </w:tcPr>
          <w:p w:rsidR="00000000" w:rsidRDefault="006F13F1">
            <w:pPr>
              <w:spacing w:line="242" w:lineRule="exact"/>
              <w:ind w:left="20"/>
              <w:rPr>
                <w:rFonts w:ascii="Times New Roman" w:eastAsia="Times New Roman" w:hAnsi="Times New Roman"/>
                <w:sz w:val="18"/>
              </w:rPr>
            </w:pPr>
            <w:r>
              <w:rPr>
                <w:rFonts w:ascii="Times New Roman" w:eastAsia="Times New Roman" w:hAnsi="Times New Roman"/>
                <w:sz w:val="22"/>
              </w:rPr>
              <w:t>I</w:t>
            </w:r>
            <w:r>
              <w:rPr>
                <w:rFonts w:ascii="Times New Roman" w:eastAsia="Times New Roman" w:hAnsi="Times New Roman"/>
                <w:sz w:val="18"/>
              </w:rPr>
              <w:t>MMOVABLE</w:t>
            </w:r>
          </w:p>
        </w:tc>
        <w:tc>
          <w:tcPr>
            <w:tcW w:w="1000" w:type="dxa"/>
            <w:gridSpan w:val="2"/>
            <w:tcBorders>
              <w:right w:val="single" w:sz="8" w:space="0" w:color="auto"/>
            </w:tcBorders>
            <w:shd w:val="clear" w:color="auto" w:fill="auto"/>
            <w:vAlign w:val="bottom"/>
          </w:tcPr>
          <w:p w:rsidR="00000000" w:rsidRDefault="006F13F1">
            <w:pPr>
              <w:spacing w:line="242" w:lineRule="exact"/>
              <w:ind w:left="100"/>
              <w:rPr>
                <w:rFonts w:ascii="Times New Roman" w:eastAsia="Times New Roman" w:hAnsi="Times New Roman"/>
                <w:sz w:val="18"/>
              </w:rPr>
            </w:pPr>
            <w:r>
              <w:rPr>
                <w:rFonts w:ascii="Times New Roman" w:eastAsia="Times New Roman" w:hAnsi="Times New Roman"/>
                <w:sz w:val="22"/>
              </w:rPr>
              <w:t>E</w:t>
            </w:r>
            <w:r>
              <w:rPr>
                <w:rFonts w:ascii="Times New Roman" w:eastAsia="Times New Roman" w:hAnsi="Times New Roman"/>
                <w:sz w:val="18"/>
              </w:rPr>
              <w:t>XISTIN</w:t>
            </w:r>
          </w:p>
        </w:tc>
        <w:tc>
          <w:tcPr>
            <w:tcW w:w="21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HOLDERS</w:t>
            </w: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1340" w:type="dxa"/>
            <w:gridSpan w:val="2"/>
            <w:tcBorders>
              <w:right w:val="single" w:sz="8" w:space="0" w:color="auto"/>
            </w:tcBorders>
            <w:shd w:val="clear" w:color="auto" w:fill="auto"/>
            <w:vAlign w:val="bottom"/>
          </w:tcPr>
          <w:p w:rsidR="00000000" w:rsidRDefault="006F13F1">
            <w:pPr>
              <w:spacing w:line="0" w:lineRule="atLeast"/>
              <w:ind w:left="20"/>
              <w:rPr>
                <w:rFonts w:ascii="Times New Roman" w:eastAsia="Times New Roman" w:hAnsi="Times New Roman"/>
                <w:sz w:val="18"/>
              </w:rPr>
            </w:pPr>
            <w:r>
              <w:rPr>
                <w:rFonts w:ascii="Times New Roman" w:eastAsia="Times New Roman" w:hAnsi="Times New Roman"/>
                <w:sz w:val="22"/>
              </w:rPr>
              <w:t>P</w:t>
            </w:r>
            <w:r>
              <w:rPr>
                <w:rFonts w:ascii="Times New Roman" w:eastAsia="Times New Roman" w:hAnsi="Times New Roman"/>
                <w:sz w:val="18"/>
              </w:rPr>
              <w:t>ROPERTIES</w:t>
            </w:r>
          </w:p>
        </w:tc>
        <w:tc>
          <w:tcPr>
            <w:tcW w:w="10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18"/>
              </w:rPr>
              <w:t>G</w:t>
            </w:r>
          </w:p>
        </w:tc>
        <w:tc>
          <w:tcPr>
            <w:tcW w:w="21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22"/>
              </w:rPr>
              <w:t>(PARIPASSU/F</w:t>
            </w:r>
            <w:r>
              <w:rPr>
                <w:rFonts w:ascii="Times New Roman" w:eastAsia="Times New Roman" w:hAnsi="Times New Roman"/>
                <w:sz w:val="18"/>
              </w:rPr>
              <w:t>IRS</w:t>
            </w: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60" w:type="dxa"/>
            <w:shd w:val="clear" w:color="auto" w:fill="auto"/>
            <w:vAlign w:val="bottom"/>
          </w:tcPr>
          <w:p w:rsidR="00000000" w:rsidRDefault="006F13F1">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320" w:type="dxa"/>
            <w:shd w:val="clear" w:color="auto" w:fill="auto"/>
            <w:vAlign w:val="bottom"/>
          </w:tcPr>
          <w:p w:rsidR="00000000" w:rsidRDefault="006F13F1">
            <w:pPr>
              <w:spacing w:line="0" w:lineRule="atLeast"/>
              <w:rPr>
                <w:rFonts w:ascii="Times New Roman" w:eastAsia="Times New Roman" w:hAnsi="Times New Roman"/>
                <w:sz w:val="22"/>
              </w:rPr>
            </w:pPr>
          </w:p>
        </w:tc>
        <w:tc>
          <w:tcPr>
            <w:tcW w:w="10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C</w:t>
            </w:r>
            <w:r>
              <w:rPr>
                <w:rFonts w:ascii="Times New Roman" w:eastAsia="Times New Roman" w:hAnsi="Times New Roman"/>
                <w:sz w:val="18"/>
              </w:rPr>
              <w:t>HARGE</w:t>
            </w:r>
          </w:p>
        </w:tc>
        <w:tc>
          <w:tcPr>
            <w:tcW w:w="21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T</w:t>
            </w:r>
            <w:r>
              <w:rPr>
                <w:rFonts w:ascii="Times New Roman" w:eastAsia="Times New Roman" w:hAnsi="Times New Roman"/>
                <w:sz w:val="22"/>
              </w:rPr>
              <w:t>/</w:t>
            </w:r>
            <w:r>
              <w:rPr>
                <w:rFonts w:ascii="Times New Roman" w:eastAsia="Times New Roman" w:hAnsi="Times New Roman"/>
                <w:sz w:val="18"/>
              </w:rPr>
              <w:t>SECOND</w:t>
            </w:r>
            <w:r>
              <w:rPr>
                <w:rFonts w:ascii="Times New Roman" w:eastAsia="Times New Roman" w:hAnsi="Times New Roman"/>
                <w:sz w:val="22"/>
              </w:rPr>
              <w:t>/S</w:t>
            </w:r>
            <w:r>
              <w:rPr>
                <w:rFonts w:ascii="Times New Roman" w:eastAsia="Times New Roman" w:hAnsi="Times New Roman"/>
                <w:sz w:val="18"/>
              </w:rPr>
              <w:t>UBSERV</w:t>
            </w: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320" w:type="dxa"/>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18"/>
              </w:rPr>
              <w:t>HOLDER</w:t>
            </w:r>
          </w:p>
        </w:tc>
        <w:tc>
          <w:tcPr>
            <w:tcW w:w="21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18"/>
              </w:rPr>
              <w:t>IENT</w:t>
            </w:r>
            <w:r>
              <w:rPr>
                <w:rFonts w:ascii="Times New Roman" w:eastAsia="Times New Roman" w:hAnsi="Times New Roman"/>
                <w:sz w:val="22"/>
              </w:rPr>
              <w:t>)</w:t>
            </w: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46"/>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8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320" w:type="dxa"/>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0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18"/>
              </w:rPr>
              <w:t>S</w:t>
            </w:r>
          </w:p>
        </w:tc>
        <w:tc>
          <w:tcPr>
            <w:tcW w:w="1280" w:type="dxa"/>
            <w:shd w:val="clear" w:color="auto" w:fill="auto"/>
            <w:vAlign w:val="bottom"/>
          </w:tcPr>
          <w:p w:rsidR="00000000" w:rsidRDefault="006F13F1">
            <w:pPr>
              <w:spacing w:line="0" w:lineRule="atLeast"/>
              <w:rPr>
                <w:rFonts w:ascii="Times New Roman" w:eastAsia="Times New Roman" w:hAnsi="Times New Roman"/>
                <w:sz w:val="21"/>
              </w:rPr>
            </w:pPr>
          </w:p>
        </w:tc>
        <w:tc>
          <w:tcPr>
            <w:tcW w:w="8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35"/>
        </w:trPr>
        <w:tc>
          <w:tcPr>
            <w:tcW w:w="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22"/>
        </w:trPr>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820" w:type="dxa"/>
            <w:shd w:val="clear" w:color="auto" w:fill="auto"/>
            <w:vAlign w:val="bottom"/>
          </w:tcPr>
          <w:p w:rsidR="00000000" w:rsidRDefault="006F13F1">
            <w:pPr>
              <w:spacing w:line="0" w:lineRule="atLeast"/>
              <w:rPr>
                <w:rFonts w:ascii="Times New Roman" w:eastAsia="Times New Roman" w:hAnsi="Times New Roman"/>
                <w:sz w:val="19"/>
              </w:rPr>
            </w:pP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c>
          <w:tcPr>
            <w:tcW w:w="80" w:type="dxa"/>
            <w:shd w:val="clear" w:color="auto" w:fill="auto"/>
            <w:vAlign w:val="bottom"/>
          </w:tcPr>
          <w:p w:rsidR="00000000" w:rsidRDefault="006F13F1">
            <w:pPr>
              <w:spacing w:line="0" w:lineRule="atLeast"/>
              <w:rPr>
                <w:rFonts w:ascii="Times New Roman" w:eastAsia="Times New Roman" w:hAnsi="Times New Roman"/>
                <w:sz w:val="19"/>
              </w:rPr>
            </w:pPr>
          </w:p>
        </w:tc>
        <w:tc>
          <w:tcPr>
            <w:tcW w:w="320" w:type="dxa"/>
            <w:shd w:val="clear" w:color="auto" w:fill="auto"/>
            <w:vAlign w:val="bottom"/>
          </w:tcPr>
          <w:p w:rsidR="00000000" w:rsidRDefault="006F13F1">
            <w:pPr>
              <w:spacing w:line="0" w:lineRule="atLeast"/>
              <w:rPr>
                <w:rFonts w:ascii="Times New Roman" w:eastAsia="Times New Roman" w:hAnsi="Times New Roman"/>
                <w:sz w:val="19"/>
              </w:rPr>
            </w:pPr>
          </w:p>
        </w:tc>
        <w:tc>
          <w:tcPr>
            <w:tcW w:w="1020" w:type="dxa"/>
            <w:shd w:val="clear" w:color="auto" w:fill="auto"/>
            <w:vAlign w:val="bottom"/>
          </w:tcPr>
          <w:p w:rsidR="00000000" w:rsidRDefault="006F13F1">
            <w:pPr>
              <w:spacing w:line="0" w:lineRule="atLeast"/>
              <w:rPr>
                <w:rFonts w:ascii="Times New Roman" w:eastAsia="Times New Roman" w:hAnsi="Times New Roman"/>
                <w:sz w:val="19"/>
              </w:rPr>
            </w:pPr>
          </w:p>
        </w:tc>
        <w:tc>
          <w:tcPr>
            <w:tcW w:w="780" w:type="dxa"/>
            <w:shd w:val="clear" w:color="auto" w:fill="auto"/>
            <w:vAlign w:val="bottom"/>
          </w:tcPr>
          <w:p w:rsidR="00000000" w:rsidRDefault="006F13F1">
            <w:pPr>
              <w:spacing w:line="0" w:lineRule="atLeast"/>
              <w:rPr>
                <w:rFonts w:ascii="Times New Roman" w:eastAsia="Times New Roman" w:hAnsi="Times New Roman"/>
                <w:sz w:val="19"/>
              </w:rPr>
            </w:pPr>
          </w:p>
        </w:tc>
        <w:tc>
          <w:tcPr>
            <w:tcW w:w="220" w:type="dxa"/>
            <w:shd w:val="clear" w:color="auto" w:fill="auto"/>
            <w:vAlign w:val="bottom"/>
          </w:tcPr>
          <w:p w:rsidR="00000000" w:rsidRDefault="006F13F1">
            <w:pPr>
              <w:spacing w:line="0" w:lineRule="atLeast"/>
              <w:rPr>
                <w:rFonts w:ascii="Times New Roman" w:eastAsia="Times New Roman" w:hAnsi="Times New Roman"/>
                <w:sz w:val="19"/>
              </w:rPr>
            </w:pPr>
          </w:p>
        </w:tc>
        <w:tc>
          <w:tcPr>
            <w:tcW w:w="1280" w:type="dxa"/>
            <w:shd w:val="clear" w:color="auto" w:fill="auto"/>
            <w:vAlign w:val="bottom"/>
          </w:tcPr>
          <w:p w:rsidR="00000000" w:rsidRDefault="006F13F1">
            <w:pPr>
              <w:spacing w:line="0" w:lineRule="atLeast"/>
              <w:rPr>
                <w:rFonts w:ascii="Times New Roman" w:eastAsia="Times New Roman" w:hAnsi="Times New Roman"/>
                <w:sz w:val="19"/>
              </w:rPr>
            </w:pPr>
          </w:p>
        </w:tc>
        <w:tc>
          <w:tcPr>
            <w:tcW w:w="840" w:type="dxa"/>
            <w:shd w:val="clear" w:color="auto" w:fill="auto"/>
            <w:vAlign w:val="bottom"/>
          </w:tcPr>
          <w:p w:rsidR="00000000" w:rsidRDefault="006F13F1">
            <w:pPr>
              <w:spacing w:line="0" w:lineRule="atLeast"/>
              <w:rPr>
                <w:rFonts w:ascii="Times New Roman" w:eastAsia="Times New Roman" w:hAnsi="Times New Roman"/>
                <w:sz w:val="19"/>
              </w:rPr>
            </w:pPr>
          </w:p>
        </w:tc>
        <w:tc>
          <w:tcPr>
            <w:tcW w:w="540" w:type="dxa"/>
            <w:shd w:val="clear" w:color="auto" w:fill="auto"/>
            <w:vAlign w:val="bottom"/>
          </w:tcPr>
          <w:p w:rsidR="00000000" w:rsidRDefault="006F13F1">
            <w:pPr>
              <w:spacing w:line="0" w:lineRule="atLeast"/>
              <w:rPr>
                <w:rFonts w:ascii="Times New Roman" w:eastAsia="Times New Roman" w:hAnsi="Times New Roman"/>
                <w:sz w:val="19"/>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19"/>
        </w:rPr>
        <w:pict>
          <v:rect id="_x0000_s1224" style="position:absolute;margin-left:440.85pt;margin-top:-128.15pt;width:.95pt;height:.95pt;z-index:-251688448;mso-position-horizontal-relative:text;mso-position-vertical-relative:text" o:userdrawn="t" fillcolor="black" strokecolor="none"/>
        </w:pict>
      </w:r>
      <w:r>
        <w:rPr>
          <w:rFonts w:ascii="Times New Roman" w:eastAsia="Times New Roman" w:hAnsi="Times New Roman"/>
          <w:sz w:val="19"/>
        </w:rPr>
        <w:pict>
          <v:rect id="_x0000_s1225" style="position:absolute;margin-left:440.85pt;margin-top:-108.95pt;width:.95pt;height:1pt;z-index:-251687424;mso-position-horizontal-relative:text;mso-position-vertical-relative:text" o:userdrawn="t" fillcolor="black" strokecolor="none"/>
        </w:pict>
      </w:r>
      <w:r>
        <w:rPr>
          <w:rFonts w:ascii="Times New Roman" w:eastAsia="Times New Roman" w:hAnsi="Times New Roman"/>
          <w:sz w:val="19"/>
        </w:rPr>
        <w:pict>
          <v:rect id="_x0000_s1226" style="position:absolute;margin-left:470.1pt;margin-top:-12.95pt;width:1pt;height:1pt;z-index:-251686400;mso-position-horizontal-relative:text;mso-position-vertical-relative:text" o:userdrawn="t" fillcolor="black" strokecolor="none"/>
        </w:pict>
      </w:r>
    </w:p>
    <w:p w:rsidR="00000000" w:rsidRDefault="006F13F1">
      <w:pPr>
        <w:spacing w:line="20" w:lineRule="exact"/>
        <w:rPr>
          <w:rFonts w:ascii="Times New Roman" w:eastAsia="Times New Roman" w:hAnsi="Times New Roman"/>
        </w:rPr>
        <w:sectPr w:rsidR="00000000">
          <w:pgSz w:w="12240" w:h="15840"/>
          <w:pgMar w:top="1437" w:right="1440" w:bottom="884" w:left="1380" w:header="0" w:footer="0" w:gutter="0"/>
          <w:cols w:space="0" w:equalWidth="0">
            <w:col w:w="9420"/>
          </w:cols>
          <w:docGrid w:linePitch="360"/>
        </w:sectPr>
      </w:pPr>
    </w:p>
    <w:p w:rsidR="00000000" w:rsidRDefault="006F13F1">
      <w:pPr>
        <w:spacing w:line="112" w:lineRule="exact"/>
        <w:rPr>
          <w:rFonts w:ascii="Times New Roman" w:eastAsia="Times New Roman" w:hAnsi="Times New Roman"/>
        </w:rPr>
      </w:pPr>
    </w:p>
    <w:p w:rsidR="00000000" w:rsidRDefault="006F13F1">
      <w:pPr>
        <w:tabs>
          <w:tab w:val="left" w:pos="3000"/>
        </w:tabs>
        <w:spacing w:line="0" w:lineRule="atLeast"/>
        <w:ind w:left="60"/>
        <w:rPr>
          <w:rFonts w:ascii="Bookman Old Style" w:eastAsia="Bookman Old Style" w:hAnsi="Bookman Old Style"/>
          <w:sz w:val="19"/>
        </w:rPr>
      </w:pPr>
      <w:r>
        <w:rPr>
          <w:rFonts w:ascii="Bookman Old Style" w:eastAsia="Bookman Old Style" w:hAnsi="Bookman Old Style"/>
          <w:sz w:val="13"/>
        </w:rPr>
        <w:t>47</w:t>
      </w:r>
      <w:r>
        <w:rPr>
          <w:rFonts w:ascii="Bookman Old Style" w:eastAsia="Bookman Old Style" w:hAnsi="Bookman Old Style"/>
          <w:sz w:val="19"/>
        </w:rPr>
        <w:t xml:space="preserve"> </w:t>
      </w:r>
      <w:r>
        <w:rPr>
          <w:rFonts w:ascii="Bookman Old Style" w:eastAsia="Bookman Old Style" w:hAnsi="Bookman Old Style"/>
          <w:sz w:val="19"/>
        </w:rPr>
        <w:t>Note: To be deleted in case</w:t>
      </w:r>
      <w:r>
        <w:rPr>
          <w:rFonts w:ascii="Times New Roman" w:eastAsia="Times New Roman" w:hAnsi="Times New Roman"/>
        </w:rPr>
        <w:tab/>
      </w:r>
      <w:r>
        <w:rPr>
          <w:rFonts w:ascii="Bookman Old Style" w:eastAsia="Bookman Old Style" w:hAnsi="Bookman Old Style"/>
          <w:sz w:val="19"/>
        </w:rPr>
        <w:t>there are no Existing Chargeholders.</w:t>
      </w:r>
    </w:p>
    <w:p w:rsidR="00000000" w:rsidRDefault="006F13F1">
      <w:pPr>
        <w:tabs>
          <w:tab w:val="left" w:pos="3000"/>
        </w:tabs>
        <w:spacing w:line="0" w:lineRule="atLeast"/>
        <w:ind w:left="60"/>
        <w:rPr>
          <w:rFonts w:ascii="Bookman Old Style" w:eastAsia="Bookman Old Style" w:hAnsi="Bookman Old Style"/>
          <w:sz w:val="19"/>
        </w:rPr>
        <w:sectPr w:rsidR="00000000">
          <w:type w:val="continuous"/>
          <w:pgSz w:w="12240" w:h="15840"/>
          <w:pgMar w:top="1437" w:right="1440" w:bottom="884" w:left="1380" w:header="0" w:footer="0" w:gutter="0"/>
          <w:cols w:space="0" w:equalWidth="0">
            <w:col w:w="9420"/>
          </w:cols>
          <w:docGrid w:linePitch="360"/>
        </w:sectPr>
      </w:pPr>
    </w:p>
    <w:p w:rsidR="00000000" w:rsidRDefault="006F13F1">
      <w:pPr>
        <w:spacing w:line="19" w:lineRule="exact"/>
        <w:rPr>
          <w:rFonts w:ascii="Times New Roman" w:eastAsia="Times New Roman" w:hAnsi="Times New Roman"/>
        </w:rPr>
      </w:pPr>
      <w:bookmarkStart w:id="241" w:name="page242"/>
      <w:bookmarkEnd w:id="241"/>
    </w:p>
    <w:p w:rsidR="00000000" w:rsidRDefault="006F13F1">
      <w:pPr>
        <w:spacing w:line="0" w:lineRule="atLeast"/>
        <w:ind w:left="80"/>
        <w:rPr>
          <w:rFonts w:ascii="Times New Roman" w:eastAsia="Times New Roman" w:hAnsi="Times New Roman"/>
          <w:b/>
          <w:sz w:val="21"/>
        </w:rPr>
      </w:pPr>
      <w:r>
        <w:rPr>
          <w:rFonts w:ascii="Times New Roman" w:eastAsia="Times New Roman" w:hAnsi="Times New Roman"/>
          <w:b/>
          <w:sz w:val="21"/>
        </w:rPr>
        <w:t>S.No.</w:t>
      </w:r>
    </w:p>
    <w:p w:rsidR="00000000" w:rsidRDefault="006F13F1">
      <w:pPr>
        <w:spacing w:line="7" w:lineRule="exact"/>
        <w:rPr>
          <w:rFonts w:ascii="Times New Roman" w:eastAsia="Times New Roman" w:hAnsi="Times New Roman"/>
        </w:rPr>
      </w:pPr>
      <w:r>
        <w:rPr>
          <w:rFonts w:ascii="Times New Roman" w:eastAsia="Times New Roman" w:hAnsi="Times New Roman"/>
          <w:b/>
          <w:sz w:val="21"/>
        </w:rPr>
        <w:br w:type="column"/>
      </w: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Terms</w:t>
      </w:r>
    </w:p>
    <w:p w:rsidR="00000000" w:rsidRDefault="006F13F1">
      <w:pPr>
        <w:spacing w:line="19" w:lineRule="exact"/>
        <w:rPr>
          <w:rFonts w:ascii="Times New Roman" w:eastAsia="Times New Roman" w:hAnsi="Times New Roman"/>
        </w:rPr>
      </w:pPr>
      <w:r>
        <w:rPr>
          <w:rFonts w:ascii="Times New Roman" w:eastAsia="Times New Roman" w:hAnsi="Times New Roman"/>
          <w:b/>
          <w:sz w:val="22"/>
        </w:rPr>
        <w:br w:type="column"/>
      </w:r>
    </w:p>
    <w:p w:rsidR="00000000" w:rsidRDefault="006F13F1">
      <w:pPr>
        <w:spacing w:line="0" w:lineRule="atLeast"/>
        <w:rPr>
          <w:rFonts w:ascii="Times New Roman" w:eastAsia="Times New Roman" w:hAnsi="Times New Roman"/>
          <w:b/>
          <w:sz w:val="21"/>
        </w:rPr>
      </w:pPr>
      <w:r>
        <w:rPr>
          <w:rFonts w:ascii="Times New Roman" w:eastAsia="Times New Roman" w:hAnsi="Times New Roman"/>
          <w:b/>
          <w:sz w:val="21"/>
        </w:rPr>
        <w:t>Details</w:t>
      </w:r>
    </w:p>
    <w:p w:rsidR="00000000" w:rsidRDefault="006F13F1">
      <w:pPr>
        <w:spacing w:line="20" w:lineRule="exact"/>
        <w:rPr>
          <w:rFonts w:ascii="Times New Roman" w:eastAsia="Times New Roman" w:hAnsi="Times New Roman"/>
        </w:rPr>
      </w:pPr>
      <w:r>
        <w:rPr>
          <w:rFonts w:ascii="Times New Roman" w:eastAsia="Times New Roman" w:hAnsi="Times New Roman"/>
          <w:b/>
          <w:sz w:val="21"/>
        </w:rPr>
        <w:pict>
          <v:shape id="_x0000_s1227" type="#_x0000_t75" style="position:absolute;margin-left:-300.05pt;margin-top:-12.95pt;width:470.95pt;height:78.15pt;z-index:-251685376">
            <v:imagedata r:id="rId24" o:title=""/>
          </v:shape>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num="3" w:space="0" w:equalWidth="0">
            <w:col w:w="1160" w:space="720"/>
            <w:col w:w="3340" w:space="720"/>
            <w:col w:w="3420"/>
          </w:cols>
          <w:docGrid w:linePitch="360"/>
        </w:sectPr>
      </w:pPr>
    </w:p>
    <w:p w:rsidR="00000000" w:rsidRDefault="006F13F1">
      <w:pPr>
        <w:spacing w:line="0" w:lineRule="atLeast"/>
        <w:ind w:left="3920"/>
        <w:rPr>
          <w:rFonts w:ascii="Times New Roman" w:eastAsia="Times New Roman" w:hAnsi="Times New Roman"/>
          <w:b/>
          <w:sz w:val="22"/>
        </w:rPr>
      </w:pPr>
      <w:bookmarkStart w:id="242" w:name="page243"/>
      <w:bookmarkEnd w:id="242"/>
      <w:r>
        <w:rPr>
          <w:rFonts w:ascii="Times New Roman" w:eastAsia="Times New Roman" w:hAnsi="Times New Roman"/>
          <w:b/>
          <w:sz w:val="22"/>
        </w:rPr>
        <w:t>SCHEDULE III</w:t>
      </w:r>
    </w:p>
    <w:p w:rsidR="00000000" w:rsidRDefault="006F13F1">
      <w:pPr>
        <w:spacing w:line="119"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u w:val="single"/>
        </w:rPr>
        <w:t>DETA</w:t>
      </w:r>
      <w:r>
        <w:rPr>
          <w:rFonts w:ascii="Times New Roman" w:eastAsia="Times New Roman" w:hAnsi="Times New Roman"/>
          <w:b/>
          <w:sz w:val="22"/>
          <w:u w:val="single"/>
        </w:rPr>
        <w:t>ILS OF THE IMMOVABLE PROPERTIES</w:t>
      </w:r>
      <w:r>
        <w:rPr>
          <w:rFonts w:ascii="Times New Roman" w:eastAsia="Times New Roman" w:hAnsi="Times New Roman"/>
          <w:b/>
          <w:sz w:val="22"/>
        </w:rPr>
        <w:t xml:space="preserve"> </w:t>
      </w:r>
      <w:r>
        <w:rPr>
          <w:rFonts w:ascii="Times New Roman" w:eastAsia="Times New Roman" w:hAnsi="Times New Roman"/>
          <w:b/>
          <w:sz w:val="22"/>
        </w:rPr>
        <w:t>I</w:t>
      </w:r>
    </w:p>
    <w:p w:rsidR="00000000" w:rsidRDefault="006F13F1">
      <w:pPr>
        <w:spacing w:line="11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Property situated at____________(address), of _______ sqmtrs, bounded by:</w:t>
      </w:r>
    </w:p>
    <w:p w:rsidR="00000000" w:rsidRDefault="006F13F1">
      <w:pPr>
        <w:spacing w:line="11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East : By _______________land of Survey No. ___</w:t>
      </w:r>
    </w:p>
    <w:p w:rsidR="00000000" w:rsidRDefault="006F13F1">
      <w:pPr>
        <w:spacing w:line="12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South: By _______________land of Survey No. ___</w:t>
      </w:r>
    </w:p>
    <w:p w:rsidR="00000000" w:rsidRDefault="006F13F1">
      <w:pPr>
        <w:spacing w:line="11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w:t>
      </w:r>
      <w:r>
        <w:rPr>
          <w:rFonts w:ascii="Times New Roman" w:eastAsia="Times New Roman" w:hAnsi="Times New Roman"/>
          <w:sz w:val="22"/>
        </w:rPr>
        <w:t>s the West: By _______________ land of Survey No. __</w:t>
      </w:r>
    </w:p>
    <w:p w:rsidR="00000000" w:rsidRDefault="006F13F1">
      <w:pPr>
        <w:spacing w:line="11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North: By _______________land of Survey No. ___</w:t>
      </w:r>
    </w:p>
    <w:p w:rsidR="00000000" w:rsidRDefault="006F13F1">
      <w:pPr>
        <w:spacing w:line="133" w:lineRule="exact"/>
        <w:rPr>
          <w:rFonts w:ascii="Times New Roman" w:eastAsia="Times New Roman" w:hAnsi="Times New Roman"/>
        </w:rPr>
      </w:pPr>
    </w:p>
    <w:p w:rsidR="00000000" w:rsidRDefault="006F13F1">
      <w:pPr>
        <w:spacing w:line="234" w:lineRule="auto"/>
        <w:ind w:right="400"/>
        <w:rPr>
          <w:rFonts w:ascii="Times New Roman" w:eastAsia="Times New Roman" w:hAnsi="Times New Roman"/>
          <w:sz w:val="22"/>
        </w:rPr>
      </w:pPr>
      <w:r>
        <w:rPr>
          <w:rFonts w:ascii="Times New Roman" w:eastAsia="Times New Roman" w:hAnsi="Times New Roman"/>
          <w:sz w:val="22"/>
        </w:rPr>
        <w:t xml:space="preserve">With buildings constructed thereon along with other assets such as furniture and fixtures, equipments, machinery </w:t>
      </w:r>
      <w:r>
        <w:rPr>
          <w:rFonts w:ascii="Times New Roman" w:eastAsia="Times New Roman" w:hAnsi="Times New Roman"/>
          <w:sz w:val="22"/>
        </w:rPr>
        <w:t>–</w:t>
      </w:r>
      <w:r>
        <w:rPr>
          <w:rFonts w:ascii="Times New Roman" w:eastAsia="Times New Roman" w:hAnsi="Times New Roman"/>
          <w:sz w:val="22"/>
        </w:rPr>
        <w:t xml:space="preserve"> fixed and movable, s</w:t>
      </w:r>
      <w:r>
        <w:rPr>
          <w:rFonts w:ascii="Times New Roman" w:eastAsia="Times New Roman" w:hAnsi="Times New Roman"/>
          <w:sz w:val="22"/>
        </w:rPr>
        <w:t>tructures and any other assets situated thereon.</w:t>
      </w:r>
    </w:p>
    <w:p w:rsidR="00000000" w:rsidRDefault="006F13F1">
      <w:pPr>
        <w:spacing w:line="122"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2"/>
        </w:rPr>
      </w:pPr>
      <w:r>
        <w:rPr>
          <w:rFonts w:ascii="Times New Roman" w:eastAsia="Times New Roman" w:hAnsi="Times New Roman"/>
          <w:i/>
          <w:sz w:val="22"/>
        </w:rPr>
        <w:t>Note - Repeat the above table in case there are more properties.</w:t>
      </w:r>
    </w:p>
    <w:p w:rsidR="00000000" w:rsidRDefault="006F13F1">
      <w:pPr>
        <w:spacing w:line="0" w:lineRule="atLeast"/>
        <w:rPr>
          <w:rFonts w:ascii="Times New Roman" w:eastAsia="Times New Roman" w:hAnsi="Times New Roman"/>
          <w:i/>
          <w:sz w:val="22"/>
        </w:rPr>
        <w:sectPr w:rsidR="00000000">
          <w:pgSz w:w="12240" w:h="15840"/>
          <w:pgMar w:top="1437" w:right="1440" w:bottom="1440"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43" w:name="page244"/>
      <w:bookmarkEnd w:id="243"/>
    </w:p>
    <w:p w:rsidR="00000000" w:rsidRDefault="006F13F1">
      <w:pPr>
        <w:spacing w:line="245" w:lineRule="auto"/>
        <w:ind w:right="20"/>
        <w:rPr>
          <w:rFonts w:ascii="Times New Roman" w:eastAsia="Times New Roman" w:hAnsi="Times New Roman"/>
          <w:sz w:val="27"/>
          <w:vertAlign w:val="superscript"/>
        </w:rPr>
      </w:pPr>
      <w:r>
        <w:rPr>
          <w:rFonts w:ascii="Times New Roman" w:eastAsia="Times New Roman" w:hAnsi="Times New Roman"/>
          <w:b/>
          <w:sz w:val="22"/>
        </w:rPr>
        <w:t>IN WITNESS THEREOF</w:t>
      </w:r>
      <w:r>
        <w:rPr>
          <w:rFonts w:ascii="Times New Roman" w:eastAsia="Times New Roman" w:hAnsi="Times New Roman"/>
          <w:sz w:val="22"/>
        </w:rPr>
        <w:t xml:space="preserve"> </w:t>
      </w:r>
      <w:r>
        <w:rPr>
          <w:rFonts w:ascii="Times New Roman" w:eastAsia="Times New Roman" w:hAnsi="Times New Roman"/>
          <w:sz w:val="22"/>
        </w:rPr>
        <w:t>the Security Provider has/have set his/her/their hand(s) to these presents on</w:t>
      </w:r>
      <w:r>
        <w:rPr>
          <w:rFonts w:ascii="Times New Roman" w:eastAsia="Times New Roman" w:hAnsi="Times New Roman"/>
          <w:sz w:val="22"/>
        </w:rPr>
        <w:t xml:space="preserve"> this day and year first above written in t</w:t>
      </w:r>
      <w:r>
        <w:rPr>
          <w:rFonts w:ascii="Times New Roman" w:eastAsia="Times New Roman" w:hAnsi="Times New Roman"/>
          <w:sz w:val="22"/>
        </w:rPr>
        <w:t>he witness of each of the attesting witnesses mentioned below and each of attesting witnesses have put their signature in the presence of the Security Provider:</w:t>
      </w:r>
      <w:r>
        <w:rPr>
          <w:rFonts w:ascii="Times New Roman" w:eastAsia="Times New Roman" w:hAnsi="Times New Roman"/>
          <w:sz w:val="27"/>
          <w:vertAlign w:val="superscript"/>
        </w:rPr>
        <w:t>48</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19" w:lineRule="exact"/>
        <w:rPr>
          <w:rFonts w:ascii="Times New Roman" w:eastAsia="Times New Roman" w:hAnsi="Times New Roman"/>
        </w:rPr>
      </w:pPr>
    </w:p>
    <w:p w:rsidR="00000000" w:rsidRDefault="006F13F1">
      <w:pPr>
        <w:spacing w:line="0" w:lineRule="atLeast"/>
        <w:rPr>
          <w:rFonts w:ascii="Century Gothic" w:eastAsia="Century Gothic" w:hAnsi="Century Gothic"/>
          <w:sz w:val="22"/>
        </w:rPr>
      </w:pPr>
      <w:r>
        <w:rPr>
          <w:rFonts w:ascii="Century Gothic" w:eastAsia="Century Gothic" w:hAnsi="Century Gothic"/>
          <w:sz w:val="22"/>
        </w:rPr>
        <w:t>In case the Security Provider is an individual:</w:t>
      </w:r>
    </w:p>
    <w:p w:rsidR="00000000" w:rsidRDefault="006F13F1">
      <w:pPr>
        <w:spacing w:line="248" w:lineRule="exact"/>
        <w:rPr>
          <w:rFonts w:ascii="Times New Roman" w:eastAsia="Times New Roman" w:hAnsi="Times New Roman"/>
        </w:rPr>
      </w:pPr>
    </w:p>
    <w:p w:rsidR="00000000" w:rsidRDefault="006F13F1">
      <w:pPr>
        <w:tabs>
          <w:tab w:val="left" w:pos="5860"/>
        </w:tabs>
        <w:spacing w:line="0" w:lineRule="atLeast"/>
        <w:rPr>
          <w:rFonts w:ascii="Times New Roman" w:eastAsia="Times New Roman" w:hAnsi="Times New Roman"/>
          <w:sz w:val="22"/>
        </w:rPr>
      </w:pPr>
      <w:r>
        <w:rPr>
          <w:rFonts w:ascii="Times New Roman" w:eastAsia="Times New Roman" w:hAnsi="Times New Roman"/>
          <w:sz w:val="22"/>
        </w:rPr>
        <w:t>_____________________</w:t>
      </w:r>
      <w:r>
        <w:rPr>
          <w:rFonts w:ascii="Times New Roman" w:eastAsia="Times New Roman" w:hAnsi="Times New Roman"/>
        </w:rPr>
        <w:tab/>
      </w:r>
      <w:r>
        <w:rPr>
          <w:rFonts w:ascii="Times New Roman" w:eastAsia="Times New Roman" w:hAnsi="Times New Roman"/>
          <w:sz w:val="22"/>
        </w:rPr>
        <w:t>__________________</w:t>
      </w:r>
      <w:r>
        <w:rPr>
          <w:rFonts w:ascii="Times New Roman" w:eastAsia="Times New Roman" w:hAnsi="Times New Roman"/>
          <w:sz w:val="22"/>
        </w:rPr>
        <w:t>___</w:t>
      </w:r>
    </w:p>
    <w:p w:rsidR="00000000" w:rsidRDefault="006F13F1">
      <w:pPr>
        <w:spacing w:line="4" w:lineRule="exact"/>
        <w:rPr>
          <w:rFonts w:ascii="Times New Roman" w:eastAsia="Times New Roman" w:hAnsi="Times New Roman"/>
        </w:rPr>
      </w:pPr>
    </w:p>
    <w:p w:rsidR="00000000" w:rsidRDefault="006F13F1">
      <w:pPr>
        <w:tabs>
          <w:tab w:val="left" w:pos="5800"/>
        </w:tabs>
        <w:spacing w:line="0" w:lineRule="atLeast"/>
        <w:rPr>
          <w:rFonts w:ascii="Times New Roman" w:eastAsia="Times New Roman" w:hAnsi="Times New Roman"/>
          <w:b/>
          <w:sz w:val="22"/>
        </w:rPr>
      </w:pPr>
      <w:r>
        <w:rPr>
          <w:rFonts w:ascii="Times New Roman" w:eastAsia="Times New Roman" w:hAnsi="Times New Roman"/>
          <w:b/>
          <w:sz w:val="22"/>
        </w:rPr>
        <w:t>Security Provider</w:t>
      </w:r>
      <w:r>
        <w:rPr>
          <w:rFonts w:ascii="Times New Roman" w:eastAsia="Times New Roman" w:hAnsi="Times New Roman"/>
          <w:b/>
          <w:sz w:val="22"/>
        </w:rPr>
        <w:t>’s Signature</w:t>
      </w:r>
      <w:r>
        <w:rPr>
          <w:rFonts w:ascii="Times New Roman" w:eastAsia="Times New Roman" w:hAnsi="Times New Roman"/>
        </w:rPr>
        <w:tab/>
      </w:r>
      <w:r>
        <w:rPr>
          <w:rFonts w:ascii="Times New Roman" w:eastAsia="Times New Roman" w:hAnsi="Times New Roman"/>
          <w:b/>
          <w:sz w:val="22"/>
        </w:rPr>
        <w:t>Security Provider</w:t>
      </w:r>
      <w:r>
        <w:rPr>
          <w:rFonts w:ascii="Times New Roman" w:eastAsia="Times New Roman" w:hAnsi="Times New Roman"/>
          <w:b/>
          <w:sz w:val="22"/>
        </w:rPr>
        <w:t>’s Initial</w:t>
      </w:r>
    </w:p>
    <w:p w:rsidR="00000000" w:rsidRDefault="006F13F1">
      <w:pPr>
        <w:spacing w:line="122"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sz w:val="22"/>
        </w:rPr>
        <w:t>[</w:t>
      </w:r>
      <w:r>
        <w:rPr>
          <w:rFonts w:ascii="Century Gothic" w:eastAsia="Century Gothic" w:hAnsi="Century Gothic"/>
          <w:i/>
          <w:sz w:val="22"/>
        </w:rPr>
        <w:t>Note: Both the signature and the initials</w:t>
      </w: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to be obtained on this page from the</w:t>
      </w:r>
    </w:p>
    <w:p w:rsidR="00000000" w:rsidRDefault="006F13F1">
      <w:pPr>
        <w:tabs>
          <w:tab w:val="left" w:pos="1500"/>
          <w:tab w:val="left" w:pos="2200"/>
          <w:tab w:val="left" w:pos="2840"/>
          <w:tab w:val="left" w:pos="4020"/>
        </w:tabs>
        <w:spacing w:line="0" w:lineRule="atLeast"/>
        <w:rPr>
          <w:rFonts w:ascii="Century Gothic" w:eastAsia="Century Gothic" w:hAnsi="Century Gothic"/>
          <w:i/>
        </w:rPr>
      </w:pPr>
      <w:r>
        <w:rPr>
          <w:rFonts w:ascii="Century Gothic" w:eastAsia="Century Gothic" w:hAnsi="Century Gothic"/>
          <w:i/>
          <w:sz w:val="22"/>
        </w:rPr>
        <w:t>individual</w:t>
      </w:r>
      <w:r>
        <w:rPr>
          <w:rFonts w:ascii="Times New Roman" w:eastAsia="Times New Roman" w:hAnsi="Times New Roman"/>
        </w:rPr>
        <w:tab/>
      </w:r>
      <w:r>
        <w:rPr>
          <w:rFonts w:ascii="Century Gothic" w:eastAsia="Century Gothic" w:hAnsi="Century Gothic"/>
          <w:i/>
          <w:sz w:val="22"/>
        </w:rPr>
        <w:t>or</w:t>
      </w:r>
      <w:r>
        <w:rPr>
          <w:rFonts w:ascii="Times New Roman" w:eastAsia="Times New Roman" w:hAnsi="Times New Roman"/>
        </w:rPr>
        <w:tab/>
      </w:r>
      <w:r>
        <w:rPr>
          <w:rFonts w:ascii="Century Gothic" w:eastAsia="Century Gothic" w:hAnsi="Century Gothic"/>
          <w:i/>
          <w:sz w:val="22"/>
        </w:rPr>
        <w:t>a</w:t>
      </w:r>
      <w:r>
        <w:rPr>
          <w:rFonts w:ascii="Times New Roman" w:eastAsia="Times New Roman" w:hAnsi="Times New Roman"/>
        </w:rPr>
        <w:tab/>
      </w:r>
      <w:r>
        <w:rPr>
          <w:rFonts w:ascii="Century Gothic" w:eastAsia="Century Gothic" w:hAnsi="Century Gothic"/>
          <w:i/>
          <w:sz w:val="22"/>
        </w:rPr>
        <w:t>power</w:t>
      </w:r>
      <w:r>
        <w:rPr>
          <w:rFonts w:ascii="Times New Roman" w:eastAsia="Times New Roman" w:hAnsi="Times New Roman"/>
        </w:rPr>
        <w:tab/>
      </w:r>
      <w:r>
        <w:rPr>
          <w:rFonts w:ascii="Century Gothic" w:eastAsia="Century Gothic" w:hAnsi="Century Gothic"/>
          <w:i/>
        </w:rPr>
        <w:t>of</w:t>
      </w:r>
    </w:p>
    <w:p w:rsidR="00000000" w:rsidRDefault="006F13F1">
      <w:pPr>
        <w:spacing w:line="2" w:lineRule="exact"/>
        <w:rPr>
          <w:rFonts w:ascii="Times New Roman" w:eastAsia="Times New Roman" w:hAnsi="Times New Roman"/>
        </w:rPr>
      </w:pPr>
    </w:p>
    <w:p w:rsidR="00000000" w:rsidRDefault="006F13F1">
      <w:pPr>
        <w:tabs>
          <w:tab w:val="left" w:pos="1140"/>
          <w:tab w:val="left" w:pos="2080"/>
          <w:tab w:val="left" w:pos="2540"/>
          <w:tab w:val="left" w:pos="3140"/>
        </w:tabs>
        <w:spacing w:line="0" w:lineRule="atLeast"/>
        <w:rPr>
          <w:rFonts w:ascii="Century Gothic" w:eastAsia="Century Gothic" w:hAnsi="Century Gothic"/>
          <w:sz w:val="22"/>
        </w:rPr>
      </w:pPr>
      <w:r>
        <w:rPr>
          <w:rFonts w:ascii="Century Gothic" w:eastAsia="Century Gothic" w:hAnsi="Century Gothic"/>
          <w:i/>
          <w:sz w:val="22"/>
        </w:rPr>
        <w:t>attorney</w:t>
      </w:r>
      <w:r>
        <w:rPr>
          <w:rFonts w:ascii="Century Gothic" w:eastAsia="Century Gothic" w:hAnsi="Century Gothic"/>
          <w:i/>
          <w:sz w:val="22"/>
        </w:rPr>
        <w:tab/>
      </w:r>
      <w:r>
        <w:rPr>
          <w:rFonts w:ascii="Century Gothic" w:eastAsia="Century Gothic" w:hAnsi="Century Gothic"/>
          <w:i/>
          <w:sz w:val="22"/>
        </w:rPr>
        <w:t>holder</w:t>
      </w:r>
      <w:r>
        <w:rPr>
          <w:rFonts w:ascii="Century Gothic" w:eastAsia="Century Gothic" w:hAnsi="Century Gothic"/>
          <w:i/>
          <w:sz w:val="22"/>
        </w:rPr>
        <w:tab/>
      </w:r>
      <w:r>
        <w:rPr>
          <w:rFonts w:ascii="Century Gothic" w:eastAsia="Century Gothic" w:hAnsi="Century Gothic"/>
          <w:i/>
          <w:sz w:val="22"/>
        </w:rPr>
        <w:t>of</w:t>
      </w:r>
      <w:r>
        <w:rPr>
          <w:rFonts w:ascii="Century Gothic" w:eastAsia="Century Gothic" w:hAnsi="Century Gothic"/>
          <w:i/>
          <w:sz w:val="22"/>
        </w:rPr>
        <w:tab/>
      </w:r>
      <w:r>
        <w:rPr>
          <w:rFonts w:ascii="Century Gothic" w:eastAsia="Century Gothic" w:hAnsi="Century Gothic"/>
          <w:i/>
          <w:sz w:val="22"/>
        </w:rPr>
        <w:t>the</w:t>
      </w:r>
      <w:r>
        <w:rPr>
          <w:rFonts w:ascii="Century Gothic" w:eastAsia="Century Gothic" w:hAnsi="Century Gothic"/>
          <w:i/>
          <w:sz w:val="22"/>
        </w:rPr>
        <w:tab/>
      </w:r>
      <w:r>
        <w:rPr>
          <w:rFonts w:ascii="Century Gothic" w:eastAsia="Century Gothic" w:hAnsi="Century Gothic"/>
          <w:i/>
          <w:sz w:val="22"/>
        </w:rPr>
        <w:t>individual</w:t>
      </w:r>
      <w:r>
        <w:rPr>
          <w:rFonts w:ascii="Century Gothic" w:eastAsia="Century Gothic" w:hAnsi="Century Gothic"/>
          <w:sz w:val="22"/>
        </w:rPr>
        <w:t>.</w:t>
      </w: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Clause to be suitably modified if the</w:t>
      </w:r>
    </w:p>
    <w:p w:rsidR="00000000" w:rsidRDefault="006F13F1">
      <w:pPr>
        <w:spacing w:line="1"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document  is</w:t>
      </w:r>
      <w:r>
        <w:rPr>
          <w:rFonts w:ascii="Century Gothic" w:eastAsia="Century Gothic" w:hAnsi="Century Gothic"/>
          <w:i/>
          <w:sz w:val="22"/>
        </w:rPr>
        <w:t xml:space="preserve">  being  executed  by  the</w:t>
      </w:r>
    </w:p>
    <w:p w:rsidR="00000000" w:rsidRDefault="006F13F1">
      <w:pPr>
        <w:tabs>
          <w:tab w:val="left" w:pos="900"/>
          <w:tab w:val="left" w:pos="1360"/>
          <w:tab w:val="left" w:pos="2500"/>
          <w:tab w:val="left" w:pos="3420"/>
          <w:tab w:val="left" w:pos="3880"/>
        </w:tabs>
        <w:spacing w:line="0" w:lineRule="atLeast"/>
        <w:rPr>
          <w:rFonts w:ascii="Century Gothic" w:eastAsia="Century Gothic" w:hAnsi="Century Gothic"/>
          <w:i/>
          <w:sz w:val="21"/>
        </w:rPr>
      </w:pPr>
      <w:r>
        <w:rPr>
          <w:rFonts w:ascii="Century Gothic" w:eastAsia="Century Gothic" w:hAnsi="Century Gothic"/>
          <w:i/>
          <w:sz w:val="22"/>
        </w:rPr>
        <w:t>power</w:t>
      </w:r>
      <w:r>
        <w:rPr>
          <w:rFonts w:ascii="Century Gothic" w:eastAsia="Century Gothic" w:hAnsi="Century Gothic"/>
          <w:i/>
          <w:sz w:val="22"/>
        </w:rPr>
        <w:tab/>
      </w:r>
      <w:r>
        <w:rPr>
          <w:rFonts w:ascii="Century Gothic" w:eastAsia="Century Gothic" w:hAnsi="Century Gothic"/>
          <w:i/>
          <w:sz w:val="22"/>
        </w:rPr>
        <w:t>of</w:t>
      </w:r>
      <w:r>
        <w:rPr>
          <w:rFonts w:ascii="Century Gothic" w:eastAsia="Century Gothic" w:hAnsi="Century Gothic"/>
          <w:i/>
          <w:sz w:val="22"/>
        </w:rPr>
        <w:tab/>
      </w:r>
      <w:r>
        <w:rPr>
          <w:rFonts w:ascii="Century Gothic" w:eastAsia="Century Gothic" w:hAnsi="Century Gothic"/>
          <w:i/>
          <w:sz w:val="22"/>
        </w:rPr>
        <w:t>attorney</w:t>
      </w:r>
      <w:r>
        <w:rPr>
          <w:rFonts w:ascii="Century Gothic" w:eastAsia="Century Gothic" w:hAnsi="Century Gothic"/>
          <w:i/>
          <w:sz w:val="22"/>
        </w:rPr>
        <w:tab/>
      </w:r>
      <w:r>
        <w:rPr>
          <w:rFonts w:ascii="Century Gothic" w:eastAsia="Century Gothic" w:hAnsi="Century Gothic"/>
          <w:i/>
          <w:sz w:val="22"/>
        </w:rPr>
        <w:t>holder</w:t>
      </w:r>
      <w:r>
        <w:rPr>
          <w:rFonts w:ascii="Century Gothic" w:eastAsia="Century Gothic" w:hAnsi="Century Gothic"/>
          <w:i/>
          <w:sz w:val="22"/>
        </w:rPr>
        <w:tab/>
      </w:r>
      <w:r>
        <w:rPr>
          <w:rFonts w:ascii="Century Gothic" w:eastAsia="Century Gothic" w:hAnsi="Century Gothic"/>
          <w:i/>
          <w:sz w:val="22"/>
        </w:rPr>
        <w:t>of</w:t>
      </w:r>
      <w:r>
        <w:rPr>
          <w:rFonts w:ascii="Times New Roman" w:eastAsia="Times New Roman" w:hAnsi="Times New Roman"/>
        </w:rPr>
        <w:tab/>
      </w:r>
      <w:r>
        <w:rPr>
          <w:rFonts w:ascii="Century Gothic" w:eastAsia="Century Gothic" w:hAnsi="Century Gothic"/>
          <w:i/>
          <w:sz w:val="21"/>
        </w:rPr>
        <w:t>the</w:t>
      </w:r>
    </w:p>
    <w:p w:rsidR="00000000" w:rsidRDefault="006F13F1">
      <w:pPr>
        <w:spacing w:line="238" w:lineRule="auto"/>
        <w:rPr>
          <w:rFonts w:ascii="Century Gothic" w:eastAsia="Century Gothic" w:hAnsi="Century Gothic"/>
          <w:i/>
          <w:sz w:val="22"/>
        </w:rPr>
      </w:pPr>
      <w:r>
        <w:rPr>
          <w:rFonts w:ascii="Century Gothic" w:eastAsia="Century Gothic" w:hAnsi="Century Gothic"/>
          <w:i/>
          <w:sz w:val="22"/>
        </w:rPr>
        <w:t xml:space="preserve">borrower with following statements </w:t>
      </w:r>
      <w:r>
        <w:rPr>
          <w:rFonts w:ascii="Century Gothic" w:eastAsia="Century Gothic" w:hAnsi="Century Gothic"/>
          <w:i/>
          <w:sz w:val="22"/>
        </w:rPr>
        <w:t>“</w:t>
      </w:r>
      <w:r>
        <w:rPr>
          <w:rFonts w:ascii="Century Gothic" w:eastAsia="Century Gothic" w:hAnsi="Century Gothic"/>
          <w:i/>
          <w:sz w:val="22"/>
        </w:rPr>
        <w:t>In</w:t>
      </w:r>
    </w:p>
    <w:p w:rsidR="00000000" w:rsidRDefault="006F13F1">
      <w:pPr>
        <w:spacing w:line="2" w:lineRule="exact"/>
        <w:rPr>
          <w:rFonts w:ascii="Times New Roman" w:eastAsia="Times New Roman" w:hAnsi="Times New Roman"/>
        </w:rPr>
      </w:pPr>
    </w:p>
    <w:p w:rsidR="00000000" w:rsidRDefault="006F13F1">
      <w:pPr>
        <w:tabs>
          <w:tab w:val="left" w:pos="760"/>
          <w:tab w:val="left" w:pos="1360"/>
          <w:tab w:val="left" w:pos="2440"/>
          <w:tab w:val="left" w:pos="3560"/>
          <w:tab w:val="left" w:pos="3940"/>
        </w:tabs>
        <w:spacing w:line="0" w:lineRule="atLeast"/>
        <w:rPr>
          <w:rFonts w:ascii="Century Gothic" w:eastAsia="Century Gothic" w:hAnsi="Century Gothic"/>
          <w:i/>
          <w:sz w:val="21"/>
        </w:rPr>
      </w:pPr>
      <w:r>
        <w:rPr>
          <w:rFonts w:ascii="Century Gothic" w:eastAsia="Century Gothic" w:hAnsi="Century Gothic"/>
          <w:i/>
          <w:sz w:val="22"/>
        </w:rPr>
        <w:t>case</w:t>
      </w:r>
      <w:r>
        <w:rPr>
          <w:rFonts w:ascii="Century Gothic" w:eastAsia="Century Gothic" w:hAnsi="Century Gothic"/>
          <w:i/>
          <w:sz w:val="22"/>
        </w:rPr>
        <w:tab/>
      </w:r>
      <w:r>
        <w:rPr>
          <w:rFonts w:ascii="Century Gothic" w:eastAsia="Century Gothic" w:hAnsi="Century Gothic"/>
          <w:i/>
          <w:sz w:val="22"/>
        </w:rPr>
        <w:t>the</w:t>
      </w:r>
      <w:r>
        <w:rPr>
          <w:rFonts w:ascii="Century Gothic" w:eastAsia="Century Gothic" w:hAnsi="Century Gothic"/>
          <w:i/>
          <w:sz w:val="22"/>
        </w:rPr>
        <w:tab/>
      </w:r>
      <w:r>
        <w:rPr>
          <w:rFonts w:ascii="Century Gothic" w:eastAsia="Century Gothic" w:hAnsi="Century Gothic"/>
          <w:i/>
          <w:sz w:val="22"/>
        </w:rPr>
        <w:t>Security</w:t>
      </w:r>
      <w:r>
        <w:rPr>
          <w:rFonts w:ascii="Century Gothic" w:eastAsia="Century Gothic" w:hAnsi="Century Gothic"/>
          <w:i/>
          <w:sz w:val="22"/>
        </w:rPr>
        <w:tab/>
      </w:r>
      <w:r>
        <w:rPr>
          <w:rFonts w:ascii="Century Gothic" w:eastAsia="Century Gothic" w:hAnsi="Century Gothic"/>
          <w:i/>
          <w:sz w:val="22"/>
        </w:rPr>
        <w:t>Provider</w:t>
      </w:r>
      <w:r>
        <w:rPr>
          <w:rFonts w:ascii="Century Gothic" w:eastAsia="Century Gothic" w:hAnsi="Century Gothic"/>
          <w:i/>
          <w:sz w:val="22"/>
        </w:rPr>
        <w:tab/>
      </w:r>
      <w:r>
        <w:rPr>
          <w:rFonts w:ascii="Century Gothic" w:eastAsia="Century Gothic" w:hAnsi="Century Gothic"/>
          <w:i/>
          <w:sz w:val="22"/>
        </w:rPr>
        <w:t>is</w:t>
      </w:r>
      <w:r>
        <w:rPr>
          <w:rFonts w:ascii="Times New Roman" w:eastAsia="Times New Roman" w:hAnsi="Times New Roman"/>
        </w:rPr>
        <w:tab/>
      </w:r>
      <w:r>
        <w:rPr>
          <w:rFonts w:ascii="Century Gothic" w:eastAsia="Century Gothic" w:hAnsi="Century Gothic"/>
          <w:i/>
          <w:sz w:val="21"/>
        </w:rPr>
        <w:t>an</w:t>
      </w:r>
    </w:p>
    <w:p w:rsidR="00000000" w:rsidRDefault="006F13F1">
      <w:pPr>
        <w:tabs>
          <w:tab w:val="left" w:pos="1320"/>
          <w:tab w:val="left" w:pos="2720"/>
          <w:tab w:val="left" w:pos="3880"/>
        </w:tabs>
        <w:spacing w:line="0" w:lineRule="atLeast"/>
        <w:rPr>
          <w:rFonts w:ascii="Century Gothic" w:eastAsia="Century Gothic" w:hAnsi="Century Gothic"/>
          <w:i/>
          <w:sz w:val="21"/>
        </w:rPr>
      </w:pPr>
      <w:r>
        <w:rPr>
          <w:rFonts w:ascii="Century Gothic" w:eastAsia="Century Gothic" w:hAnsi="Century Gothic"/>
          <w:i/>
          <w:sz w:val="22"/>
        </w:rPr>
        <w:t>individual</w:t>
      </w:r>
      <w:r>
        <w:rPr>
          <w:rFonts w:ascii="Century Gothic" w:eastAsia="Century Gothic" w:hAnsi="Century Gothic"/>
          <w:i/>
          <w:sz w:val="22"/>
        </w:rPr>
        <w:tab/>
      </w:r>
      <w:r>
        <w:rPr>
          <w:rFonts w:ascii="Century Gothic" w:eastAsia="Century Gothic" w:hAnsi="Century Gothic"/>
          <w:i/>
          <w:sz w:val="22"/>
        </w:rPr>
        <w:t>executing</w:t>
      </w:r>
      <w:r>
        <w:rPr>
          <w:rFonts w:ascii="Century Gothic" w:eastAsia="Century Gothic" w:hAnsi="Century Gothic"/>
          <w:i/>
          <w:sz w:val="22"/>
        </w:rPr>
        <w:tab/>
      </w:r>
      <w:r>
        <w:rPr>
          <w:rFonts w:ascii="Century Gothic" w:eastAsia="Century Gothic" w:hAnsi="Century Gothic"/>
          <w:i/>
          <w:sz w:val="22"/>
        </w:rPr>
        <w:t>through</w:t>
      </w:r>
      <w:r>
        <w:rPr>
          <w:rFonts w:ascii="Times New Roman" w:eastAsia="Times New Roman" w:hAnsi="Times New Roman"/>
        </w:rPr>
        <w:tab/>
      </w:r>
      <w:r>
        <w:rPr>
          <w:rFonts w:ascii="Century Gothic" w:eastAsia="Century Gothic" w:hAnsi="Century Gothic"/>
          <w:i/>
          <w:sz w:val="21"/>
        </w:rPr>
        <w:t>the</w:t>
      </w:r>
    </w:p>
    <w:p w:rsidR="00000000" w:rsidRDefault="006F13F1">
      <w:pPr>
        <w:spacing w:line="1"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Security  Provider</w:t>
      </w:r>
      <w:r>
        <w:rPr>
          <w:rFonts w:ascii="Century Gothic" w:eastAsia="Century Gothic" w:hAnsi="Century Gothic"/>
          <w:i/>
          <w:sz w:val="22"/>
        </w:rPr>
        <w:t>’s  power  of  attorney</w:t>
      </w:r>
    </w:p>
    <w:p w:rsidR="00000000" w:rsidRDefault="006F13F1">
      <w:pPr>
        <w:spacing w:line="237" w:lineRule="auto"/>
        <w:rPr>
          <w:rFonts w:ascii="Century Gothic" w:eastAsia="Century Gothic" w:hAnsi="Century Gothic"/>
          <w:b/>
          <w:i/>
          <w:sz w:val="22"/>
        </w:rPr>
      </w:pPr>
      <w:r>
        <w:rPr>
          <w:rFonts w:ascii="Century Gothic" w:eastAsia="Century Gothic" w:hAnsi="Century Gothic"/>
          <w:i/>
          <w:sz w:val="22"/>
        </w:rPr>
        <w:t>holder</w:t>
      </w:r>
      <w:r>
        <w:rPr>
          <w:rFonts w:ascii="Century Gothic" w:eastAsia="Century Gothic" w:hAnsi="Century Gothic"/>
          <w:i/>
          <w:sz w:val="22"/>
        </w:rPr>
        <w:t xml:space="preserve">” and </w:t>
      </w:r>
      <w:r>
        <w:rPr>
          <w:rFonts w:ascii="Century Gothic" w:eastAsia="Century Gothic" w:hAnsi="Century Gothic"/>
          <w:i/>
          <w:sz w:val="22"/>
        </w:rPr>
        <w:t>“</w:t>
      </w:r>
      <w:r>
        <w:rPr>
          <w:rFonts w:ascii="Century Gothic" w:eastAsia="Century Gothic" w:hAnsi="Century Gothic"/>
          <w:b/>
          <w:i/>
          <w:sz w:val="22"/>
        </w:rPr>
        <w:t>Security Provider</w:t>
      </w:r>
      <w:r>
        <w:rPr>
          <w:rFonts w:ascii="Century Gothic" w:eastAsia="Century Gothic" w:hAnsi="Century Gothic"/>
          <w:b/>
          <w:i/>
          <w:sz w:val="22"/>
        </w:rPr>
        <w:t>’s Power</w:t>
      </w:r>
    </w:p>
    <w:p w:rsidR="00000000" w:rsidRDefault="006F13F1">
      <w:pPr>
        <w:tabs>
          <w:tab w:val="left" w:pos="580"/>
          <w:tab w:val="left" w:pos="1880"/>
          <w:tab w:val="left" w:pos="3120"/>
        </w:tabs>
        <w:spacing w:line="0" w:lineRule="atLeast"/>
        <w:rPr>
          <w:rFonts w:ascii="Century Gothic" w:eastAsia="Century Gothic" w:hAnsi="Century Gothic"/>
          <w:b/>
          <w:i/>
          <w:sz w:val="22"/>
        </w:rPr>
      </w:pPr>
      <w:r>
        <w:rPr>
          <w:rFonts w:ascii="Century Gothic" w:eastAsia="Century Gothic" w:hAnsi="Century Gothic"/>
          <w:b/>
          <w:i/>
          <w:sz w:val="22"/>
        </w:rPr>
        <w:t>of</w:t>
      </w:r>
      <w:r>
        <w:rPr>
          <w:rFonts w:ascii="Times New Roman" w:eastAsia="Times New Roman" w:hAnsi="Times New Roman"/>
        </w:rPr>
        <w:tab/>
      </w:r>
      <w:r>
        <w:rPr>
          <w:rFonts w:ascii="Century Gothic" w:eastAsia="Century Gothic" w:hAnsi="Century Gothic"/>
          <w:b/>
          <w:i/>
          <w:sz w:val="22"/>
        </w:rPr>
        <w:t>Attorn</w:t>
      </w:r>
      <w:r>
        <w:rPr>
          <w:rFonts w:ascii="Century Gothic" w:eastAsia="Century Gothic" w:hAnsi="Century Gothic"/>
          <w:b/>
          <w:i/>
          <w:sz w:val="22"/>
        </w:rPr>
        <w:t>ey</w:t>
      </w:r>
      <w:r>
        <w:rPr>
          <w:rFonts w:ascii="Times New Roman" w:eastAsia="Times New Roman" w:hAnsi="Times New Roman"/>
        </w:rPr>
        <w:tab/>
      </w:r>
      <w:r>
        <w:rPr>
          <w:rFonts w:ascii="Century Gothic" w:eastAsia="Century Gothic" w:hAnsi="Century Gothic"/>
          <w:b/>
          <w:i/>
          <w:sz w:val="22"/>
        </w:rPr>
        <w:t>Holder</w:t>
      </w:r>
      <w:r>
        <w:rPr>
          <w:rFonts w:ascii="Century Gothic" w:eastAsia="Century Gothic" w:hAnsi="Century Gothic"/>
          <w:b/>
          <w:i/>
          <w:sz w:val="22"/>
        </w:rPr>
        <w:t>’s</w:t>
      </w:r>
      <w:r>
        <w:rPr>
          <w:rFonts w:ascii="Times New Roman" w:eastAsia="Times New Roman" w:hAnsi="Times New Roman"/>
        </w:rPr>
        <w:tab/>
      </w:r>
      <w:r>
        <w:rPr>
          <w:rFonts w:ascii="Century Gothic" w:eastAsia="Century Gothic" w:hAnsi="Century Gothic"/>
          <w:b/>
          <w:i/>
          <w:sz w:val="22"/>
        </w:rPr>
        <w:t>Signature</w:t>
      </w:r>
      <w:r>
        <w:rPr>
          <w:rFonts w:ascii="Century Gothic" w:eastAsia="Century Gothic" w:hAnsi="Century Gothic"/>
          <w:b/>
          <w:i/>
          <w:sz w:val="22"/>
        </w:rPr>
        <w:t>”</w:t>
      </w:r>
    </w:p>
    <w:p w:rsidR="00000000" w:rsidRDefault="006F13F1">
      <w:pPr>
        <w:spacing w:line="1" w:lineRule="exact"/>
        <w:rPr>
          <w:rFonts w:ascii="Times New Roman" w:eastAsia="Times New Roman" w:hAnsi="Times New Roman"/>
        </w:rPr>
      </w:pPr>
    </w:p>
    <w:p w:rsidR="00000000" w:rsidRDefault="006F13F1">
      <w:pPr>
        <w:spacing w:line="0" w:lineRule="atLeast"/>
        <w:rPr>
          <w:rFonts w:ascii="Century Gothic" w:eastAsia="Century Gothic" w:hAnsi="Century Gothic"/>
          <w:b/>
          <w:i/>
          <w:sz w:val="22"/>
        </w:rPr>
      </w:pPr>
      <w:r>
        <w:rPr>
          <w:rFonts w:ascii="Century Gothic" w:eastAsia="Century Gothic" w:hAnsi="Century Gothic"/>
          <w:b/>
          <w:i/>
          <w:sz w:val="22"/>
        </w:rPr>
        <w:t>“Security Provider</w:t>
      </w:r>
      <w:r>
        <w:rPr>
          <w:rFonts w:ascii="Century Gothic" w:eastAsia="Century Gothic" w:hAnsi="Century Gothic"/>
          <w:b/>
          <w:i/>
          <w:sz w:val="22"/>
        </w:rPr>
        <w:t>’s Power of Attorney</w:t>
      </w:r>
    </w:p>
    <w:p w:rsidR="00000000" w:rsidRDefault="006F13F1">
      <w:pPr>
        <w:spacing w:line="0" w:lineRule="atLeast"/>
        <w:rPr>
          <w:rFonts w:ascii="Century Gothic" w:eastAsia="Century Gothic" w:hAnsi="Century Gothic"/>
          <w:b/>
          <w:sz w:val="22"/>
        </w:rPr>
      </w:pPr>
      <w:r>
        <w:rPr>
          <w:rFonts w:ascii="Century Gothic" w:eastAsia="Century Gothic" w:hAnsi="Century Gothic"/>
          <w:b/>
          <w:i/>
          <w:sz w:val="22"/>
        </w:rPr>
        <w:t>Holder</w:t>
      </w:r>
      <w:r>
        <w:rPr>
          <w:rFonts w:ascii="Century Gothic" w:eastAsia="Century Gothic" w:hAnsi="Century Gothic"/>
          <w:b/>
          <w:i/>
          <w:sz w:val="22"/>
        </w:rPr>
        <w:t>’s Initial</w:t>
      </w:r>
      <w:r>
        <w:rPr>
          <w:rFonts w:ascii="Century Gothic" w:eastAsia="Century Gothic" w:hAnsi="Century Gothic"/>
          <w:b/>
          <w:sz w:val="22"/>
        </w:rPr>
        <w:t>”</w:t>
      </w:r>
      <w:r>
        <w:rPr>
          <w:rFonts w:ascii="Century Gothic" w:eastAsia="Century Gothic" w:hAnsi="Century Gothic"/>
          <w:b/>
          <w:sz w:val="22"/>
        </w:rPr>
        <w:t>]</w:t>
      </w:r>
    </w:p>
    <w:p w:rsidR="00000000" w:rsidRDefault="006F13F1">
      <w:pPr>
        <w:spacing w:line="25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company:</w:t>
      </w:r>
    </w:p>
    <w:p w:rsidR="00000000" w:rsidRDefault="006F13F1">
      <w:pPr>
        <w:spacing w:line="253" w:lineRule="exact"/>
        <w:rPr>
          <w:rFonts w:ascii="Times New Roman" w:eastAsia="Times New Roman" w:hAnsi="Times New Roman"/>
        </w:rPr>
      </w:pPr>
    </w:p>
    <w:p w:rsidR="00000000" w:rsidRDefault="006F13F1">
      <w:pPr>
        <w:tabs>
          <w:tab w:val="left" w:pos="5860"/>
        </w:tabs>
        <w:spacing w:line="0" w:lineRule="atLeast"/>
        <w:rPr>
          <w:rFonts w:ascii="Times New Roman" w:eastAsia="Times New Roman" w:hAnsi="Times New Roman"/>
          <w:sz w:val="22"/>
        </w:rPr>
      </w:pPr>
      <w:r>
        <w:rPr>
          <w:rFonts w:ascii="Times New Roman" w:eastAsia="Times New Roman" w:hAnsi="Times New Roman"/>
          <w:sz w:val="22"/>
        </w:rPr>
        <w:t>_____________________</w:t>
      </w:r>
      <w:r>
        <w:rPr>
          <w:rFonts w:ascii="Times New Roman" w:eastAsia="Times New Roman" w:hAnsi="Times New Roman"/>
        </w:rPr>
        <w:tab/>
      </w:r>
      <w:r>
        <w:rPr>
          <w:rFonts w:ascii="Times New Roman" w:eastAsia="Times New Roman" w:hAnsi="Times New Roman"/>
          <w:sz w:val="22"/>
        </w:rPr>
        <w:t>_____________________</w:t>
      </w:r>
    </w:p>
    <w:p w:rsidR="00000000" w:rsidRDefault="006F13F1">
      <w:pPr>
        <w:spacing w:line="4" w:lineRule="exact"/>
        <w:rPr>
          <w:rFonts w:ascii="Times New Roman" w:eastAsia="Times New Roman" w:hAnsi="Times New Roman"/>
        </w:rPr>
      </w:pPr>
    </w:p>
    <w:p w:rsidR="00000000" w:rsidRDefault="006F13F1">
      <w:pPr>
        <w:tabs>
          <w:tab w:val="left" w:pos="5340"/>
        </w:tabs>
        <w:spacing w:line="0" w:lineRule="atLeast"/>
        <w:rPr>
          <w:rFonts w:ascii="Times New Roman" w:eastAsia="Times New Roman" w:hAnsi="Times New Roman"/>
          <w:b/>
          <w:sz w:val="22"/>
        </w:rPr>
      </w:pPr>
      <w:r>
        <w:rPr>
          <w:rFonts w:ascii="Times New Roman" w:eastAsia="Times New Roman" w:hAnsi="Times New Roman"/>
          <w:b/>
          <w:sz w:val="22"/>
        </w:rPr>
        <w:t>Authorised Signatory Signature</w:t>
      </w:r>
      <w:r>
        <w:rPr>
          <w:rFonts w:ascii="Times New Roman" w:eastAsia="Times New Roman" w:hAnsi="Times New Roman"/>
        </w:rPr>
        <w:tab/>
      </w:r>
      <w:r>
        <w:rPr>
          <w:rFonts w:ascii="Times New Roman" w:eastAsia="Times New Roman" w:hAnsi="Times New Roman"/>
          <w:b/>
          <w:sz w:val="22"/>
        </w:rPr>
        <w:t>Authorised Signatory Initial</w:t>
      </w:r>
    </w:p>
    <w:p w:rsidR="00000000" w:rsidRDefault="006F13F1">
      <w:pPr>
        <w:spacing w:line="236" w:lineRule="auto"/>
        <w:rPr>
          <w:rFonts w:ascii="Times New Roman" w:eastAsia="Times New Roman" w:hAnsi="Times New Roman"/>
          <w:i/>
          <w:sz w:val="22"/>
        </w:rPr>
      </w:pPr>
      <w:r>
        <w:rPr>
          <w:rFonts w:ascii="Times New Roman" w:eastAsia="Times New Roman" w:hAnsi="Times New Roman"/>
          <w:sz w:val="22"/>
        </w:rPr>
        <w:t>[</w:t>
      </w:r>
      <w:r>
        <w:rPr>
          <w:rFonts w:ascii="Times New Roman" w:eastAsia="Times New Roman" w:hAnsi="Times New Roman"/>
          <w:i/>
          <w:sz w:val="22"/>
        </w:rPr>
        <w:t>Note: Both the signatu</w:t>
      </w:r>
      <w:r>
        <w:rPr>
          <w:rFonts w:ascii="Times New Roman" w:eastAsia="Times New Roman" w:hAnsi="Times New Roman"/>
          <w:i/>
          <w:sz w:val="22"/>
        </w:rPr>
        <w:t>re and the initials to be obtained on this page]</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b/>
          <w:sz w:val="22"/>
        </w:rPr>
        <w:t>THE COMMON SEAL OF</w:t>
      </w:r>
      <w:r>
        <w:rPr>
          <w:rFonts w:ascii="Times New Roman" w:eastAsia="Times New Roman" w:hAnsi="Times New Roman"/>
          <w:sz w:val="22"/>
        </w:rPr>
        <w:t xml:space="preserve"> </w:t>
      </w:r>
      <w:r>
        <w:rPr>
          <w:rFonts w:ascii="Times New Roman" w:eastAsia="Times New Roman" w:hAnsi="Times New Roman"/>
          <w:sz w:val="22"/>
        </w:rPr>
        <w:t>[●] having its</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regist</w:t>
      </w:r>
      <w:r>
        <w:rPr>
          <w:rFonts w:ascii="Times New Roman" w:eastAsia="Times New Roman" w:hAnsi="Times New Roman"/>
          <w:sz w:val="22"/>
        </w:rPr>
        <w:t>ered office at [●] has been hereunto</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affixed pursuant to the resolution of its board of</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directors passed at the meeting held on [●] day</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of [●], [●] in the presence o</w:t>
      </w:r>
      <w:r>
        <w:rPr>
          <w:rFonts w:ascii="Times New Roman" w:eastAsia="Times New Roman" w:hAnsi="Times New Roman"/>
          <w:sz w:val="22"/>
        </w:rPr>
        <w:t>f [●], its [●].</w:t>
      </w:r>
    </w:p>
    <w:p w:rsidR="00000000" w:rsidRDefault="006F13F1">
      <w:pPr>
        <w:spacing w:line="378"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sz w:val="22"/>
        </w:rPr>
        <w:t>[</w:t>
      </w:r>
      <w:r>
        <w:rPr>
          <w:rFonts w:ascii="Century Gothic" w:eastAsia="Century Gothic" w:hAnsi="Century Gothic"/>
          <w:i/>
          <w:sz w:val="22"/>
        </w:rPr>
        <w:t>Note : To be suitably modified based</w:t>
      </w: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on  the  Articles  of  Association  of  the</w:t>
      </w:r>
    </w:p>
    <w:p w:rsidR="00000000" w:rsidRDefault="006F13F1">
      <w:pPr>
        <w:spacing w:line="1" w:lineRule="exact"/>
        <w:rPr>
          <w:rFonts w:ascii="Times New Roman" w:eastAsia="Times New Roman" w:hAnsi="Times New Roman"/>
        </w:rPr>
      </w:pPr>
    </w:p>
    <w:p w:rsidR="00000000" w:rsidRDefault="006F13F1">
      <w:pPr>
        <w:spacing w:line="0" w:lineRule="atLeast"/>
        <w:rPr>
          <w:rFonts w:ascii="Century Gothic" w:eastAsia="Century Gothic" w:hAnsi="Century Gothic"/>
          <w:sz w:val="22"/>
        </w:rPr>
      </w:pPr>
      <w:r>
        <w:rPr>
          <w:rFonts w:ascii="Century Gothic" w:eastAsia="Century Gothic" w:hAnsi="Century Gothic"/>
          <w:i/>
          <w:sz w:val="22"/>
        </w:rPr>
        <w:t>company</w:t>
      </w:r>
      <w:r>
        <w:rPr>
          <w:rFonts w:ascii="Century Gothic" w:eastAsia="Century Gothic" w:hAnsi="Century Gothic"/>
          <w:sz w:val="22"/>
        </w:rPr>
        <w:t>.]</w:t>
      </w:r>
    </w:p>
    <w:p w:rsidR="00000000" w:rsidRDefault="006F13F1">
      <w:pPr>
        <w:spacing w:line="20" w:lineRule="exact"/>
        <w:rPr>
          <w:rFonts w:ascii="Times New Roman" w:eastAsia="Times New Roman" w:hAnsi="Times New Roman"/>
        </w:rPr>
      </w:pPr>
      <w:r>
        <w:rPr>
          <w:rFonts w:ascii="Century Gothic" w:eastAsia="Century Gothic" w:hAnsi="Century Gothic"/>
          <w:sz w:val="22"/>
        </w:rPr>
        <w:pict>
          <v:line id="_x0000_s1228" style="position:absolute;z-index:-251684352" from="0,76.9pt" to="2in,76.9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84"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56" w:lineRule="exact"/>
        <w:rPr>
          <w:rFonts w:ascii="Times New Roman" w:eastAsia="Times New Roman" w:hAnsi="Times New Roman"/>
        </w:rPr>
      </w:pPr>
    </w:p>
    <w:p w:rsidR="00000000" w:rsidRDefault="006F13F1" w:rsidP="006F13F1">
      <w:pPr>
        <w:numPr>
          <w:ilvl w:val="0"/>
          <w:numId w:val="427"/>
        </w:numPr>
        <w:spacing w:line="0" w:lineRule="atLeast"/>
        <w:ind w:left="360" w:hanging="360"/>
        <w:rPr>
          <w:rFonts w:ascii="Bookman Old Style" w:eastAsia="Bookman Old Style" w:hAnsi="Bookman Old Style"/>
          <w:sz w:val="12"/>
        </w:rPr>
      </w:pPr>
      <w:r>
        <w:rPr>
          <w:rFonts w:ascii="Bookman Old Style" w:eastAsia="Bookman Old Style" w:hAnsi="Bookman Old Style"/>
          <w:sz w:val="19"/>
        </w:rPr>
        <w:t>The signing clause to be suitably modified based on the capacity of the Security Provider</w:t>
      </w:r>
    </w:p>
    <w:p w:rsidR="00000000" w:rsidRDefault="006F13F1">
      <w:pPr>
        <w:tabs>
          <w:tab w:val="left" w:pos="360"/>
        </w:tabs>
        <w:spacing w:line="0" w:lineRule="atLeast"/>
        <w:ind w:left="360" w:hanging="360"/>
        <w:rPr>
          <w:rFonts w:ascii="Bookman Old Style" w:eastAsia="Bookman Old Style" w:hAnsi="Bookman Old Style"/>
          <w:sz w:val="12"/>
        </w:rPr>
        <w:sectPr w:rsidR="00000000">
          <w:type w:val="continuous"/>
          <w:pgSz w:w="12240" w:h="15840"/>
          <w:pgMar w:top="1440" w:right="1440" w:bottom="884" w:left="1440" w:header="0" w:footer="0" w:gutter="0"/>
          <w:cols w:space="0" w:equalWidth="0">
            <w:col w:w="9360"/>
          </w:cols>
          <w:docGrid w:linePitch="360"/>
        </w:sectPr>
      </w:pPr>
    </w:p>
    <w:p w:rsidR="00000000" w:rsidRDefault="006F13F1">
      <w:pPr>
        <w:spacing w:line="0" w:lineRule="atLeast"/>
        <w:rPr>
          <w:rFonts w:ascii="Times New Roman" w:eastAsia="Times New Roman" w:hAnsi="Times New Roman"/>
          <w:sz w:val="22"/>
        </w:rPr>
      </w:pPr>
      <w:bookmarkStart w:id="244" w:name="page245"/>
      <w:bookmarkEnd w:id="244"/>
      <w:r>
        <w:rPr>
          <w:rFonts w:ascii="Times New Roman" w:eastAsia="Times New Roman" w:hAnsi="Times New Roman"/>
          <w:sz w:val="22"/>
        </w:rPr>
        <w:t>In case the Security Provider is a Partnersh</w:t>
      </w:r>
      <w:r>
        <w:rPr>
          <w:rFonts w:ascii="Times New Roman" w:eastAsia="Times New Roman" w:hAnsi="Times New Roman"/>
          <w:sz w:val="22"/>
        </w:rPr>
        <w:t>ip Firm:</w:t>
      </w:r>
    </w:p>
    <w:p w:rsidR="00000000" w:rsidRDefault="006F13F1">
      <w:pPr>
        <w:spacing w:line="0" w:lineRule="atLeast"/>
        <w:rPr>
          <w:rFonts w:ascii="Times New Roman" w:eastAsia="Times New Roman" w:hAnsi="Times New Roman"/>
          <w:sz w:val="22"/>
        </w:rPr>
        <w:sectPr w:rsidR="00000000">
          <w:pgSz w:w="12240" w:h="15840"/>
          <w:pgMar w:top="1432" w:right="1440" w:bottom="1034" w:left="1440" w:header="0" w:footer="0" w:gutter="0"/>
          <w:cols w:space="0" w:equalWidth="0">
            <w:col w:w="9360"/>
          </w:cols>
          <w:docGrid w:linePitch="360"/>
        </w:sectPr>
      </w:pPr>
    </w:p>
    <w:p w:rsidR="00000000" w:rsidRDefault="006F13F1">
      <w:pPr>
        <w:spacing w:line="265"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Name</w:t>
      </w:r>
    </w:p>
    <w:p w:rsidR="00000000" w:rsidRDefault="006F13F1">
      <w:pPr>
        <w:spacing w:line="265"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53"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w:t>
      </w:r>
    </w:p>
    <w:p w:rsidR="00000000" w:rsidRDefault="006F13F1">
      <w:pPr>
        <w:spacing w:line="0" w:lineRule="atLeast"/>
        <w:rPr>
          <w:rFonts w:ascii="Times New Roman" w:eastAsia="Times New Roman" w:hAnsi="Times New Roman"/>
          <w:sz w:val="22"/>
        </w:rPr>
        <w:sectPr w:rsidR="00000000">
          <w:type w:val="continuous"/>
          <w:pgSz w:w="12240" w:h="15840"/>
          <w:pgMar w:top="1432" w:right="1440" w:bottom="1034" w:left="1440" w:header="0" w:footer="0" w:gutter="0"/>
          <w:cols w:num="3" w:space="0" w:equalWidth="0">
            <w:col w:w="1440" w:space="720"/>
            <w:col w:w="60" w:space="660"/>
            <w:col w:w="6480"/>
          </w:cols>
          <w:docGrid w:linePitch="360"/>
        </w:sectPr>
      </w:pP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Place of business</w:t>
      </w:r>
    </w:p>
    <w:p w:rsidR="00000000" w:rsidRDefault="006F13F1">
      <w:pPr>
        <w:spacing w:line="265" w:lineRule="exact"/>
        <w:rPr>
          <w:rFonts w:ascii="Times New Roman" w:eastAsia="Times New Roman" w:hAnsi="Times New Roman"/>
        </w:rPr>
      </w:pPr>
      <w:r>
        <w:rPr>
          <w:rFonts w:ascii="Times New Roman" w:eastAsia="Times New Roman" w:hAnsi="Times New Roman"/>
          <w:sz w:val="22"/>
        </w:rPr>
        <w:br w:type="column"/>
      </w:r>
    </w:p>
    <w:p w:rsidR="00000000" w:rsidRDefault="006F13F1">
      <w:pPr>
        <w:spacing w:line="0" w:lineRule="atLeast"/>
        <w:jc w:val="center"/>
        <w:rPr>
          <w:rFonts w:ascii="Times New Roman" w:eastAsia="Times New Roman" w:hAnsi="Times New Roman"/>
          <w:sz w:val="21"/>
        </w:rPr>
      </w:pPr>
      <w:r>
        <w:rPr>
          <w:rFonts w:ascii="Times New Roman" w:eastAsia="Times New Roman" w:hAnsi="Times New Roman"/>
          <w:sz w:val="21"/>
        </w:rPr>
        <w:t>:</w:t>
      </w:r>
    </w:p>
    <w:p w:rsidR="00000000" w:rsidRDefault="006F13F1">
      <w:pPr>
        <w:spacing w:line="253"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w:t>
      </w:r>
    </w:p>
    <w:p w:rsidR="00000000" w:rsidRDefault="006F13F1">
      <w:pPr>
        <w:spacing w:line="0" w:lineRule="atLeast"/>
        <w:rPr>
          <w:rFonts w:ascii="Times New Roman" w:eastAsia="Times New Roman" w:hAnsi="Times New Roman"/>
          <w:sz w:val="22"/>
        </w:rPr>
        <w:sectPr w:rsidR="00000000">
          <w:type w:val="continuous"/>
          <w:pgSz w:w="12240" w:h="15840"/>
          <w:pgMar w:top="1432" w:right="1440" w:bottom="1034" w:left="1440" w:header="0" w:footer="0" w:gutter="0"/>
          <w:cols w:num="3" w:space="0" w:equalWidth="0">
            <w:col w:w="1520" w:space="640"/>
            <w:col w:w="60" w:space="660"/>
            <w:col w:w="6480"/>
          </w:cols>
          <w:docGrid w:linePitch="360"/>
        </w:sectPr>
      </w:pPr>
    </w:p>
    <w:p w:rsidR="00000000" w:rsidRDefault="006F13F1">
      <w:pPr>
        <w:spacing w:line="25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Signed and delivered on behalf of the Security</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Provider by its partners:</w:t>
      </w:r>
    </w:p>
    <w:p w:rsidR="00000000" w:rsidRDefault="006F13F1">
      <w:pPr>
        <w:spacing w:line="253" w:lineRule="exact"/>
        <w:rPr>
          <w:rFonts w:ascii="Times New Roman" w:eastAsia="Times New Roman" w:hAnsi="Times New Roman"/>
        </w:rPr>
      </w:pPr>
    </w:p>
    <w:p w:rsidR="00000000" w:rsidRDefault="006F13F1" w:rsidP="006F13F1">
      <w:pPr>
        <w:numPr>
          <w:ilvl w:val="0"/>
          <w:numId w:val="428"/>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rPr>
        <w:t>Mr./Ms. [●]</w:t>
      </w:r>
    </w:p>
    <w:p w:rsidR="00000000" w:rsidRDefault="006F13F1">
      <w:pPr>
        <w:spacing w:line="251"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6"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49"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3"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Initial</w:t>
      </w:r>
    </w:p>
    <w:p w:rsidR="00000000" w:rsidRDefault="006F13F1">
      <w:pPr>
        <w:spacing w:line="248" w:lineRule="exact"/>
        <w:rPr>
          <w:rFonts w:ascii="Times New Roman" w:eastAsia="Times New Roman" w:hAnsi="Times New Roman"/>
          <w:sz w:val="22"/>
        </w:rPr>
      </w:pPr>
    </w:p>
    <w:p w:rsidR="00000000" w:rsidRDefault="006F13F1" w:rsidP="006F13F1">
      <w:pPr>
        <w:numPr>
          <w:ilvl w:val="0"/>
          <w:numId w:val="428"/>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rPr>
        <w:t>Mr./Ms. [●]</w:t>
      </w:r>
    </w:p>
    <w:p w:rsidR="00000000" w:rsidRDefault="006F13F1">
      <w:pPr>
        <w:spacing w:line="253"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3"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36" w:lineRule="auto"/>
        <w:ind w:left="720"/>
        <w:rPr>
          <w:rFonts w:ascii="Times New Roman" w:eastAsia="Times New Roman" w:hAnsi="Times New Roman"/>
          <w:sz w:val="22"/>
        </w:rPr>
      </w:pPr>
      <w:r>
        <w:rPr>
          <w:rFonts w:ascii="Times New Roman" w:eastAsia="Times New Roman" w:hAnsi="Times New Roman"/>
          <w:sz w:val="22"/>
        </w:rPr>
        <w:t>____</w:t>
      </w:r>
      <w:r>
        <w:rPr>
          <w:rFonts w:ascii="Times New Roman" w:eastAsia="Times New Roman" w:hAnsi="Times New Roman"/>
          <w:sz w:val="22"/>
        </w:rPr>
        <w:t>_______________</w:t>
      </w:r>
    </w:p>
    <w:p w:rsidR="00000000" w:rsidRDefault="006F13F1">
      <w:pPr>
        <w:spacing w:line="4" w:lineRule="exact"/>
        <w:rPr>
          <w:rFonts w:ascii="Times New Roman" w:eastAsia="Times New Roman" w:hAnsi="Times New Roman"/>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Initial</w:t>
      </w:r>
    </w:p>
    <w:p w:rsidR="00000000" w:rsidRDefault="006F13F1">
      <w:pPr>
        <w:spacing w:line="248" w:lineRule="exact"/>
        <w:rPr>
          <w:rFonts w:ascii="Times New Roman" w:eastAsia="Times New Roman" w:hAnsi="Times New Roman"/>
          <w:sz w:val="22"/>
        </w:rPr>
      </w:pPr>
    </w:p>
    <w:p w:rsidR="00000000" w:rsidRDefault="006F13F1" w:rsidP="006F13F1">
      <w:pPr>
        <w:numPr>
          <w:ilvl w:val="0"/>
          <w:numId w:val="428"/>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rPr>
        <w:t>Mr.</w:t>
      </w:r>
      <w:r>
        <w:rPr>
          <w:rFonts w:ascii="Times New Roman" w:eastAsia="Times New Roman" w:hAnsi="Times New Roman"/>
          <w:sz w:val="22"/>
        </w:rPr>
        <w:t>/Ms.[●]</w:t>
      </w:r>
    </w:p>
    <w:p w:rsidR="00000000" w:rsidRDefault="006F13F1">
      <w:pPr>
        <w:spacing w:line="200" w:lineRule="exact"/>
        <w:rPr>
          <w:rFonts w:ascii="Times New Roman" w:eastAsia="Times New Roman" w:hAnsi="Times New Roman"/>
          <w:sz w:val="22"/>
        </w:rPr>
      </w:pPr>
    </w:p>
    <w:p w:rsidR="00000000" w:rsidRDefault="006F13F1">
      <w:pPr>
        <w:spacing w:line="315" w:lineRule="exact"/>
        <w:rPr>
          <w:rFonts w:ascii="Times New Roman" w:eastAsia="Times New Roman" w:hAnsi="Times New Roman"/>
          <w:sz w:val="22"/>
        </w:rPr>
      </w:pPr>
    </w:p>
    <w:p w:rsidR="00000000" w:rsidRDefault="006F13F1">
      <w:pPr>
        <w:spacing w:line="0" w:lineRule="atLeast"/>
        <w:ind w:left="720"/>
        <w:rPr>
          <w:rFonts w:ascii="Century Gothic" w:eastAsia="Century Gothic" w:hAnsi="Century Gothic"/>
          <w:sz w:val="22"/>
        </w:rPr>
      </w:pPr>
      <w:r>
        <w:rPr>
          <w:rFonts w:ascii="Century Gothic" w:eastAsia="Century Gothic" w:hAnsi="Century Gothic"/>
          <w:sz w:val="22"/>
        </w:rPr>
        <w:t>___________________</w:t>
      </w:r>
    </w:p>
    <w:p w:rsidR="00000000" w:rsidRDefault="006F13F1">
      <w:pPr>
        <w:spacing w:line="238" w:lineRule="auto"/>
        <w:ind w:left="720"/>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34" w:lineRule="auto"/>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ind w:left="720"/>
        <w:rPr>
          <w:rFonts w:ascii="Century Gothic" w:eastAsia="Century Gothic" w:hAnsi="Century Gothic"/>
          <w:b/>
          <w:sz w:val="22"/>
        </w:rPr>
      </w:pPr>
      <w:r>
        <w:rPr>
          <w:rFonts w:ascii="Century Gothic" w:eastAsia="Century Gothic" w:hAnsi="Century Gothic"/>
          <w:b/>
          <w:sz w:val="22"/>
        </w:rPr>
        <w:t>Initial</w:t>
      </w:r>
    </w:p>
    <w:p w:rsidR="00000000" w:rsidRDefault="006F13F1">
      <w:pPr>
        <w:spacing w:line="119"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sz w:val="22"/>
        </w:rPr>
        <w:t>[</w:t>
      </w:r>
      <w:r>
        <w:rPr>
          <w:rFonts w:ascii="Century Gothic" w:eastAsia="Century Gothic" w:hAnsi="Century Gothic"/>
          <w:i/>
          <w:sz w:val="22"/>
        </w:rPr>
        <w:t>Note: Both the signature and the initials</w:t>
      </w:r>
    </w:p>
    <w:p w:rsidR="00000000" w:rsidRDefault="006F13F1">
      <w:pPr>
        <w:spacing w:line="1" w:lineRule="exact"/>
        <w:rPr>
          <w:rFonts w:ascii="Times New Roman" w:eastAsia="Times New Roman" w:hAnsi="Times New Roman"/>
        </w:rPr>
      </w:pPr>
    </w:p>
    <w:p w:rsidR="00000000" w:rsidRDefault="006F13F1">
      <w:pPr>
        <w:tabs>
          <w:tab w:val="left" w:pos="380"/>
          <w:tab w:val="left" w:pos="840"/>
          <w:tab w:val="left" w:pos="2000"/>
          <w:tab w:val="left" w:pos="2460"/>
          <w:tab w:val="left" w:pos="2980"/>
          <w:tab w:val="left" w:pos="3800"/>
          <w:tab w:val="left" w:pos="4100"/>
        </w:tabs>
        <w:spacing w:line="0" w:lineRule="atLeast"/>
        <w:rPr>
          <w:rFonts w:ascii="Century Gothic" w:eastAsia="Century Gothic" w:hAnsi="Century Gothic"/>
          <w:i/>
        </w:rPr>
      </w:pPr>
      <w:r>
        <w:rPr>
          <w:rFonts w:ascii="Century Gothic" w:eastAsia="Century Gothic" w:hAnsi="Century Gothic"/>
          <w:i/>
          <w:sz w:val="22"/>
        </w:rPr>
        <w:t>to</w:t>
      </w:r>
      <w:r>
        <w:rPr>
          <w:rFonts w:ascii="Century Gothic" w:eastAsia="Century Gothic" w:hAnsi="Century Gothic"/>
          <w:i/>
          <w:sz w:val="22"/>
        </w:rPr>
        <w:tab/>
      </w:r>
      <w:r>
        <w:rPr>
          <w:rFonts w:ascii="Century Gothic" w:eastAsia="Century Gothic" w:hAnsi="Century Gothic"/>
          <w:i/>
          <w:sz w:val="22"/>
        </w:rPr>
        <w:t>be</w:t>
      </w:r>
      <w:r>
        <w:rPr>
          <w:rFonts w:ascii="Century Gothic" w:eastAsia="Century Gothic" w:hAnsi="Century Gothic"/>
          <w:i/>
          <w:sz w:val="22"/>
        </w:rPr>
        <w:tab/>
      </w:r>
      <w:r>
        <w:rPr>
          <w:rFonts w:ascii="Century Gothic" w:eastAsia="Century Gothic" w:hAnsi="Century Gothic"/>
          <w:i/>
          <w:sz w:val="22"/>
        </w:rPr>
        <w:t>obtained</w:t>
      </w:r>
      <w:r>
        <w:rPr>
          <w:rFonts w:ascii="Century Gothic" w:eastAsia="Century Gothic" w:hAnsi="Century Gothic"/>
          <w:i/>
          <w:sz w:val="22"/>
        </w:rPr>
        <w:tab/>
      </w:r>
      <w:r>
        <w:rPr>
          <w:rFonts w:ascii="Century Gothic" w:eastAsia="Century Gothic" w:hAnsi="Century Gothic"/>
          <w:i/>
          <w:sz w:val="22"/>
        </w:rPr>
        <w:t>on</w:t>
      </w:r>
      <w:r>
        <w:rPr>
          <w:rFonts w:ascii="Century Gothic" w:eastAsia="Century Gothic" w:hAnsi="Century Gothic"/>
          <w:i/>
          <w:sz w:val="22"/>
        </w:rPr>
        <w:tab/>
      </w:r>
      <w:r>
        <w:rPr>
          <w:rFonts w:ascii="Century Gothic" w:eastAsia="Century Gothic" w:hAnsi="Century Gothic"/>
          <w:i/>
          <w:sz w:val="22"/>
        </w:rPr>
        <w:t>this</w:t>
      </w:r>
      <w:r>
        <w:rPr>
          <w:rFonts w:ascii="Century Gothic" w:eastAsia="Century Gothic" w:hAnsi="Century Gothic"/>
          <w:i/>
          <w:sz w:val="22"/>
        </w:rPr>
        <w:tab/>
      </w:r>
      <w:r>
        <w:rPr>
          <w:rFonts w:ascii="Century Gothic" w:eastAsia="Century Gothic" w:hAnsi="Century Gothic"/>
          <w:i/>
          <w:sz w:val="22"/>
        </w:rPr>
        <w:t>page.</w:t>
      </w:r>
      <w:r>
        <w:rPr>
          <w:rFonts w:ascii="Century Gothic" w:eastAsia="Century Gothic" w:hAnsi="Century Gothic"/>
          <w:i/>
          <w:sz w:val="22"/>
        </w:rPr>
        <w:tab/>
      </w:r>
      <w:r>
        <w:rPr>
          <w:rFonts w:ascii="Century Gothic" w:eastAsia="Century Gothic" w:hAnsi="Century Gothic"/>
          <w:i/>
          <w:sz w:val="22"/>
        </w:rPr>
        <w:t>It</w:t>
      </w:r>
      <w:r>
        <w:rPr>
          <w:rFonts w:ascii="Times New Roman" w:eastAsia="Times New Roman" w:hAnsi="Times New Roman"/>
        </w:rPr>
        <w:tab/>
      </w:r>
      <w:r>
        <w:rPr>
          <w:rFonts w:ascii="Century Gothic" w:eastAsia="Century Gothic" w:hAnsi="Century Gothic"/>
          <w:i/>
        </w:rPr>
        <w:t>is</w:t>
      </w:r>
    </w:p>
    <w:p w:rsidR="00000000" w:rsidRDefault="006F13F1">
      <w:pPr>
        <w:tabs>
          <w:tab w:val="left" w:pos="1240"/>
          <w:tab w:val="left" w:pos="1900"/>
          <w:tab w:val="left" w:pos="2360"/>
          <w:tab w:val="left" w:pos="3440"/>
          <w:tab w:val="left" w:pos="3880"/>
        </w:tabs>
        <w:spacing w:line="0" w:lineRule="atLeast"/>
        <w:rPr>
          <w:rFonts w:ascii="Century Gothic" w:eastAsia="Century Gothic" w:hAnsi="Century Gothic"/>
          <w:i/>
          <w:sz w:val="22"/>
        </w:rPr>
      </w:pPr>
      <w:r>
        <w:rPr>
          <w:rFonts w:ascii="Century Gothic" w:eastAsia="Century Gothic" w:hAnsi="Century Gothic"/>
          <w:i/>
          <w:sz w:val="22"/>
        </w:rPr>
        <w:t>advisable</w:t>
      </w:r>
      <w:r>
        <w:rPr>
          <w:rFonts w:ascii="Century Gothic" w:eastAsia="Century Gothic" w:hAnsi="Century Gothic"/>
          <w:i/>
          <w:sz w:val="22"/>
        </w:rPr>
        <w:tab/>
      </w:r>
      <w:r>
        <w:rPr>
          <w:rFonts w:ascii="Century Gothic" w:eastAsia="Century Gothic" w:hAnsi="Century Gothic"/>
          <w:i/>
          <w:sz w:val="22"/>
        </w:rPr>
        <w:t>that</w:t>
      </w:r>
      <w:r>
        <w:rPr>
          <w:rFonts w:ascii="Century Gothic" w:eastAsia="Century Gothic" w:hAnsi="Century Gothic"/>
          <w:i/>
          <w:sz w:val="22"/>
        </w:rPr>
        <w:tab/>
      </w:r>
      <w:r>
        <w:rPr>
          <w:rFonts w:ascii="Century Gothic" w:eastAsia="Century Gothic" w:hAnsi="Century Gothic"/>
          <w:i/>
          <w:sz w:val="22"/>
        </w:rPr>
        <w:t>all</w:t>
      </w:r>
      <w:r>
        <w:rPr>
          <w:rFonts w:ascii="Century Gothic" w:eastAsia="Century Gothic" w:hAnsi="Century Gothic"/>
          <w:i/>
          <w:sz w:val="22"/>
        </w:rPr>
        <w:tab/>
      </w:r>
      <w:r>
        <w:rPr>
          <w:rFonts w:ascii="Century Gothic" w:eastAsia="Century Gothic" w:hAnsi="Century Gothic"/>
          <w:i/>
          <w:sz w:val="22"/>
        </w:rPr>
        <w:t>partners</w:t>
      </w:r>
      <w:r>
        <w:rPr>
          <w:rFonts w:ascii="Century Gothic" w:eastAsia="Century Gothic" w:hAnsi="Century Gothic"/>
          <w:i/>
          <w:sz w:val="22"/>
        </w:rPr>
        <w:tab/>
      </w:r>
      <w:r>
        <w:rPr>
          <w:rFonts w:ascii="Century Gothic" w:eastAsia="Century Gothic" w:hAnsi="Century Gothic"/>
          <w:i/>
          <w:sz w:val="22"/>
        </w:rPr>
        <w:t>of</w:t>
      </w:r>
      <w:r>
        <w:rPr>
          <w:rFonts w:ascii="Century Gothic" w:eastAsia="Century Gothic" w:hAnsi="Century Gothic"/>
          <w:i/>
          <w:sz w:val="22"/>
        </w:rPr>
        <w:tab/>
      </w:r>
      <w:r>
        <w:rPr>
          <w:rFonts w:ascii="Century Gothic" w:eastAsia="Century Gothic" w:hAnsi="Century Gothic"/>
          <w:i/>
          <w:sz w:val="22"/>
        </w:rPr>
        <w:t>the</w:t>
      </w:r>
    </w:p>
    <w:p w:rsidR="00000000" w:rsidRDefault="006F13F1">
      <w:pPr>
        <w:tabs>
          <w:tab w:val="left" w:pos="1660"/>
          <w:tab w:val="left" w:pos="2520"/>
          <w:tab w:val="left" w:pos="3900"/>
        </w:tabs>
        <w:spacing w:line="0" w:lineRule="atLeast"/>
        <w:rPr>
          <w:rFonts w:ascii="Century Gothic" w:eastAsia="Century Gothic" w:hAnsi="Century Gothic"/>
          <w:i/>
        </w:rPr>
      </w:pPr>
      <w:r>
        <w:rPr>
          <w:rFonts w:ascii="Century Gothic" w:eastAsia="Century Gothic" w:hAnsi="Century Gothic"/>
          <w:i/>
          <w:sz w:val="22"/>
        </w:rPr>
        <w:t>partnership</w:t>
      </w:r>
      <w:r>
        <w:rPr>
          <w:rFonts w:ascii="Times New Roman" w:eastAsia="Times New Roman" w:hAnsi="Times New Roman"/>
        </w:rPr>
        <w:tab/>
      </w:r>
      <w:r>
        <w:rPr>
          <w:rFonts w:ascii="Century Gothic" w:eastAsia="Century Gothic" w:hAnsi="Century Gothic"/>
          <w:i/>
          <w:sz w:val="22"/>
        </w:rPr>
        <w:t>firm</w:t>
      </w:r>
      <w:r>
        <w:rPr>
          <w:rFonts w:ascii="Times New Roman" w:eastAsia="Times New Roman" w:hAnsi="Times New Roman"/>
        </w:rPr>
        <w:tab/>
      </w:r>
      <w:r>
        <w:rPr>
          <w:rFonts w:ascii="Century Gothic" w:eastAsia="Century Gothic" w:hAnsi="Century Gothic"/>
          <w:i/>
          <w:sz w:val="22"/>
        </w:rPr>
        <w:t>execute</w:t>
      </w:r>
      <w:r>
        <w:rPr>
          <w:rFonts w:ascii="Times New Roman" w:eastAsia="Times New Roman" w:hAnsi="Times New Roman"/>
        </w:rPr>
        <w:tab/>
      </w:r>
      <w:r>
        <w:rPr>
          <w:rFonts w:ascii="Century Gothic" w:eastAsia="Century Gothic" w:hAnsi="Century Gothic"/>
          <w:i/>
        </w:rPr>
        <w:t>this</w:t>
      </w:r>
    </w:p>
    <w:p w:rsidR="00000000" w:rsidRDefault="006F13F1">
      <w:pPr>
        <w:spacing w:line="2" w:lineRule="exact"/>
        <w:rPr>
          <w:rFonts w:ascii="Times New Roman" w:eastAsia="Times New Roman" w:hAnsi="Times New Roman"/>
        </w:rPr>
      </w:pPr>
    </w:p>
    <w:p w:rsidR="00000000" w:rsidRDefault="006F13F1">
      <w:pPr>
        <w:tabs>
          <w:tab w:val="left" w:pos="1440"/>
          <w:tab w:val="left" w:pos="2560"/>
          <w:tab w:val="left" w:pos="2980"/>
          <w:tab w:val="left" w:pos="3520"/>
        </w:tabs>
        <w:spacing w:line="0" w:lineRule="atLeast"/>
        <w:rPr>
          <w:rFonts w:ascii="Century Gothic" w:eastAsia="Century Gothic" w:hAnsi="Century Gothic"/>
          <w:i/>
          <w:sz w:val="21"/>
        </w:rPr>
      </w:pPr>
      <w:r>
        <w:rPr>
          <w:rFonts w:ascii="Century Gothic" w:eastAsia="Century Gothic" w:hAnsi="Century Gothic"/>
          <w:i/>
          <w:sz w:val="22"/>
        </w:rPr>
        <w:t>Agreement,</w:t>
      </w:r>
      <w:r>
        <w:rPr>
          <w:rFonts w:ascii="Century Gothic" w:eastAsia="Century Gothic" w:hAnsi="Century Gothic"/>
          <w:i/>
          <w:sz w:val="22"/>
        </w:rPr>
        <w:tab/>
      </w:r>
      <w:r>
        <w:rPr>
          <w:rFonts w:ascii="Century Gothic" w:eastAsia="Century Gothic" w:hAnsi="Century Gothic"/>
          <w:i/>
          <w:sz w:val="22"/>
        </w:rPr>
        <w:t>h</w:t>
      </w:r>
      <w:r>
        <w:rPr>
          <w:rFonts w:ascii="Century Gothic" w:eastAsia="Century Gothic" w:hAnsi="Century Gothic"/>
          <w:i/>
          <w:sz w:val="22"/>
        </w:rPr>
        <w:t>owever</w:t>
      </w:r>
      <w:r>
        <w:rPr>
          <w:rFonts w:ascii="Century Gothic" w:eastAsia="Century Gothic" w:hAnsi="Century Gothic"/>
          <w:i/>
          <w:sz w:val="22"/>
        </w:rPr>
        <w:tab/>
      </w:r>
      <w:r>
        <w:rPr>
          <w:rFonts w:ascii="Century Gothic" w:eastAsia="Century Gothic" w:hAnsi="Century Gothic"/>
          <w:i/>
          <w:sz w:val="22"/>
        </w:rPr>
        <w:t>all</w:t>
      </w:r>
      <w:r>
        <w:rPr>
          <w:rFonts w:ascii="Century Gothic" w:eastAsia="Century Gothic" w:hAnsi="Century Gothic"/>
          <w:i/>
          <w:sz w:val="22"/>
        </w:rPr>
        <w:tab/>
      </w:r>
      <w:r>
        <w:rPr>
          <w:rFonts w:ascii="Century Gothic" w:eastAsia="Century Gothic" w:hAnsi="Century Gothic"/>
          <w:i/>
          <w:sz w:val="22"/>
        </w:rPr>
        <w:t>the</w:t>
      </w:r>
      <w:r>
        <w:rPr>
          <w:rFonts w:ascii="Times New Roman" w:eastAsia="Times New Roman" w:hAnsi="Times New Roman"/>
        </w:rPr>
        <w:tab/>
      </w:r>
      <w:r>
        <w:rPr>
          <w:rFonts w:ascii="Century Gothic" w:eastAsia="Century Gothic" w:hAnsi="Century Gothic"/>
          <w:i/>
          <w:sz w:val="21"/>
        </w:rPr>
        <w:t>parties</w:t>
      </w: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may authorize the designated partner</w:t>
      </w:r>
    </w:p>
    <w:p w:rsidR="00000000" w:rsidRDefault="006F13F1">
      <w:pPr>
        <w:spacing w:line="1"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to sign this Agreement in accordance</w:t>
      </w:r>
    </w:p>
    <w:p w:rsidR="00000000" w:rsidRDefault="006F13F1">
      <w:pPr>
        <w:spacing w:line="0" w:lineRule="atLeast"/>
        <w:rPr>
          <w:rFonts w:ascii="Century Gothic" w:eastAsia="Century Gothic" w:hAnsi="Century Gothic"/>
          <w:sz w:val="22"/>
        </w:rPr>
      </w:pPr>
      <w:r>
        <w:rPr>
          <w:rFonts w:ascii="Century Gothic" w:eastAsia="Century Gothic" w:hAnsi="Century Gothic"/>
          <w:i/>
          <w:sz w:val="22"/>
        </w:rPr>
        <w:t>with the partnership deed</w:t>
      </w:r>
      <w:r>
        <w:rPr>
          <w:rFonts w:ascii="Century Gothic" w:eastAsia="Century Gothic" w:hAnsi="Century Gothic"/>
          <w:sz w:val="22"/>
        </w:rPr>
        <w:t>.]</w:t>
      </w:r>
    </w:p>
    <w:p w:rsidR="00000000" w:rsidRDefault="006F13F1">
      <w:pPr>
        <w:spacing w:line="248"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proprietorship</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concern:</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For M/s. [●]</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sz w:val="22"/>
        </w:rPr>
        <w:t xml:space="preserve">(Proprietor </w:t>
      </w:r>
      <w:r>
        <w:rPr>
          <w:rFonts w:ascii="Times New Roman" w:eastAsia="Times New Roman" w:hAnsi="Times New Roman"/>
          <w:b/>
          <w:sz w:val="22"/>
        </w:rPr>
        <w:t>Signature)</w:t>
      </w: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w:t>
      </w:r>
      <w:r>
        <w:rPr>
          <w:rFonts w:ascii="Times New Roman" w:eastAsia="Times New Roman" w:hAnsi="Times New Roman"/>
          <w:sz w:val="22"/>
        </w:rPr>
        <w:t>_______</w:t>
      </w:r>
    </w:p>
    <w:p w:rsidR="00000000" w:rsidRDefault="006F13F1">
      <w:pPr>
        <w:spacing w:line="0" w:lineRule="atLeast"/>
        <w:rPr>
          <w:rFonts w:ascii="Times New Roman" w:eastAsia="Times New Roman" w:hAnsi="Times New Roman"/>
          <w:sz w:val="22"/>
        </w:rPr>
        <w:sectPr w:rsidR="00000000">
          <w:type w:val="continuous"/>
          <w:pgSz w:w="12240" w:h="15840"/>
          <w:pgMar w:top="1432" w:right="1440" w:bottom="1034" w:left="1440" w:header="0" w:footer="0" w:gutter="0"/>
          <w:cols w:space="0" w:equalWidth="0">
            <w:col w:w="9360"/>
          </w:cols>
          <w:docGrid w:linePitch="360"/>
        </w:sectPr>
      </w:pPr>
    </w:p>
    <w:p w:rsidR="00000000" w:rsidRDefault="006F13F1">
      <w:pPr>
        <w:spacing w:line="0" w:lineRule="atLeast"/>
        <w:rPr>
          <w:rFonts w:ascii="Century Gothic" w:eastAsia="Century Gothic" w:hAnsi="Century Gothic"/>
          <w:b/>
          <w:sz w:val="22"/>
        </w:rPr>
      </w:pPr>
      <w:bookmarkStart w:id="245" w:name="page246"/>
      <w:bookmarkEnd w:id="245"/>
      <w:r>
        <w:rPr>
          <w:rFonts w:ascii="Century Gothic" w:eastAsia="Century Gothic" w:hAnsi="Century Gothic"/>
          <w:b/>
          <w:sz w:val="22"/>
        </w:rPr>
        <w:t>(Proprietor Initial)</w:t>
      </w:r>
    </w:p>
    <w:p w:rsidR="00000000" w:rsidRDefault="006F13F1">
      <w:pPr>
        <w:spacing w:line="5"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1"/>
        </w:rPr>
      </w:pPr>
      <w:r>
        <w:rPr>
          <w:rFonts w:ascii="Times New Roman" w:eastAsia="Times New Roman" w:hAnsi="Times New Roman"/>
          <w:sz w:val="21"/>
        </w:rPr>
        <w:t>[</w:t>
      </w:r>
      <w:r>
        <w:rPr>
          <w:rFonts w:ascii="Times New Roman" w:eastAsia="Times New Roman" w:hAnsi="Times New Roman"/>
          <w:i/>
          <w:sz w:val="21"/>
        </w:rPr>
        <w:t>Note: Both the signature and the initials to be obtained on this page]</w:t>
      </w:r>
    </w:p>
    <w:p w:rsidR="00000000" w:rsidRDefault="006F13F1">
      <w:pPr>
        <w:spacing w:line="264" w:lineRule="exact"/>
        <w:rPr>
          <w:rFonts w:ascii="Times New Roman" w:eastAsia="Times New Roman" w:hAnsi="Times New Roman"/>
        </w:rPr>
      </w:pPr>
    </w:p>
    <w:p w:rsidR="00000000" w:rsidRDefault="006F13F1">
      <w:pPr>
        <w:spacing w:line="0" w:lineRule="atLeast"/>
        <w:rPr>
          <w:rFonts w:ascii="Bookman Old Style" w:eastAsia="Bookman Old Style" w:hAnsi="Bookman Old Style"/>
          <w:i/>
          <w:sz w:val="22"/>
        </w:rPr>
      </w:pPr>
      <w:r>
        <w:rPr>
          <w:rFonts w:ascii="Bookman Old Style" w:eastAsia="Bookman Old Style" w:hAnsi="Bookman Old Style"/>
          <w:i/>
          <w:sz w:val="22"/>
        </w:rPr>
        <w:t>In case the Security Provider is a HUF:</w:t>
      </w:r>
    </w:p>
    <w:p w:rsidR="00000000" w:rsidRDefault="006F13F1">
      <w:pPr>
        <w:spacing w:line="24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For [●], a Hindu Undivided Family</w:t>
      </w: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_____________________</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sz w:val="22"/>
        </w:rPr>
        <w:t xml:space="preserve">(Karta </w:t>
      </w:r>
      <w:r>
        <w:rPr>
          <w:rFonts w:ascii="Times New Roman" w:eastAsia="Times New Roman" w:hAnsi="Times New Roman"/>
          <w:b/>
          <w:sz w:val="22"/>
        </w:rPr>
        <w:t>Signature)</w:t>
      </w:r>
    </w:p>
    <w:p w:rsidR="00000000" w:rsidRDefault="006F13F1">
      <w:pPr>
        <w:spacing w:line="25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Century Gothic" w:eastAsia="Century Gothic" w:hAnsi="Century Gothic"/>
          <w:b/>
          <w:sz w:val="22"/>
        </w:rPr>
      </w:pPr>
      <w:r>
        <w:rPr>
          <w:rFonts w:ascii="Century Gothic" w:eastAsia="Century Gothic" w:hAnsi="Century Gothic"/>
          <w:b/>
          <w:sz w:val="22"/>
        </w:rPr>
        <w:t>(Karta Initia</w:t>
      </w:r>
      <w:r>
        <w:rPr>
          <w:rFonts w:ascii="Century Gothic" w:eastAsia="Century Gothic" w:hAnsi="Century Gothic"/>
          <w:b/>
          <w:sz w:val="22"/>
        </w:rPr>
        <w:t>l)</w:t>
      </w:r>
    </w:p>
    <w:p w:rsidR="00000000" w:rsidRDefault="006F13F1">
      <w:pPr>
        <w:spacing w:line="374" w:lineRule="exact"/>
        <w:rPr>
          <w:rFonts w:ascii="Times New Roman" w:eastAsia="Times New Roman" w:hAnsi="Times New Roman"/>
        </w:rPr>
      </w:pPr>
    </w:p>
    <w:p w:rsidR="00000000" w:rsidRDefault="006F13F1">
      <w:pPr>
        <w:spacing w:line="0" w:lineRule="atLeast"/>
        <w:rPr>
          <w:rFonts w:ascii="Century Gothic" w:eastAsia="Century Gothic" w:hAnsi="Century Gothic"/>
          <w:i/>
          <w:sz w:val="22"/>
        </w:rPr>
      </w:pPr>
      <w:r>
        <w:rPr>
          <w:rFonts w:ascii="Century Gothic" w:eastAsia="Century Gothic" w:hAnsi="Century Gothic"/>
          <w:sz w:val="22"/>
        </w:rPr>
        <w:t>[</w:t>
      </w:r>
      <w:r>
        <w:rPr>
          <w:rFonts w:ascii="Century Gothic" w:eastAsia="Century Gothic" w:hAnsi="Century Gothic"/>
          <w:i/>
          <w:sz w:val="22"/>
        </w:rPr>
        <w:t>Note: Both the signature and the initials</w:t>
      </w:r>
    </w:p>
    <w:p w:rsidR="00000000" w:rsidRDefault="006F13F1">
      <w:pPr>
        <w:spacing w:line="0" w:lineRule="atLeast"/>
        <w:rPr>
          <w:rFonts w:ascii="Century Gothic" w:eastAsia="Century Gothic" w:hAnsi="Century Gothic"/>
          <w:i/>
          <w:sz w:val="22"/>
        </w:rPr>
      </w:pPr>
      <w:r>
        <w:rPr>
          <w:rFonts w:ascii="Century Gothic" w:eastAsia="Century Gothic" w:hAnsi="Century Gothic"/>
          <w:i/>
          <w:sz w:val="22"/>
        </w:rPr>
        <w:t>to  be  obtained  on this  page.  To be</w:t>
      </w:r>
    </w:p>
    <w:p w:rsidR="00000000" w:rsidRDefault="006F13F1">
      <w:pPr>
        <w:spacing w:line="238" w:lineRule="auto"/>
        <w:rPr>
          <w:rFonts w:ascii="Century Gothic" w:eastAsia="Century Gothic" w:hAnsi="Century Gothic"/>
          <w:sz w:val="22"/>
        </w:rPr>
      </w:pPr>
      <w:r>
        <w:rPr>
          <w:rFonts w:ascii="Century Gothic" w:eastAsia="Century Gothic" w:hAnsi="Century Gothic"/>
          <w:i/>
          <w:sz w:val="22"/>
        </w:rPr>
        <w:t>executed by the Karta of the HUF</w:t>
      </w:r>
      <w:r>
        <w:rPr>
          <w:rFonts w:ascii="Century Gothic" w:eastAsia="Century Gothic" w:hAnsi="Century Gothic"/>
          <w:sz w:val="22"/>
        </w:rPr>
        <w:t>.]</w:t>
      </w:r>
    </w:p>
    <w:p w:rsidR="00000000" w:rsidRDefault="006F13F1">
      <w:pPr>
        <w:spacing w:line="24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Trust/Society:</w:t>
      </w: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For [●], acting as the [●] of the Borrower,</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 xml:space="preserve">authorized under resolution dated [●] </w:t>
      </w:r>
      <w:r>
        <w:rPr>
          <w:rFonts w:ascii="Times New Roman" w:eastAsia="Times New Roman" w:hAnsi="Times New Roman"/>
          <w:sz w:val="22"/>
        </w:rPr>
        <w:t>passed by</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 of the Borrower.</w:t>
      </w:r>
    </w:p>
    <w:p w:rsidR="00000000" w:rsidRDefault="006F13F1">
      <w:pPr>
        <w:spacing w:line="379" w:lineRule="exact"/>
        <w:rPr>
          <w:rFonts w:ascii="Times New Roman" w:eastAsia="Times New Roman" w:hAnsi="Times New Roman"/>
        </w:rPr>
      </w:pPr>
    </w:p>
    <w:p w:rsidR="00000000" w:rsidRDefault="006F13F1">
      <w:pPr>
        <w:spacing w:line="0" w:lineRule="atLeast"/>
        <w:rPr>
          <w:rFonts w:ascii="Century Gothic" w:eastAsia="Century Gothic" w:hAnsi="Century Gothic"/>
          <w:sz w:val="22"/>
        </w:rPr>
      </w:pPr>
      <w:r>
        <w:rPr>
          <w:rFonts w:ascii="Century Gothic" w:eastAsia="Century Gothic" w:hAnsi="Century Gothic"/>
          <w:sz w:val="22"/>
        </w:rPr>
        <w:t>_______________________</w:t>
      </w:r>
    </w:p>
    <w:p w:rsidR="00000000" w:rsidRDefault="006F13F1">
      <w:pPr>
        <w:spacing w:line="234" w:lineRule="auto"/>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i/>
          <w:sz w:val="22"/>
        </w:rPr>
        <w:t>insert designation</w:t>
      </w:r>
      <w:r>
        <w:rPr>
          <w:rFonts w:ascii="Times New Roman" w:eastAsia="Times New Roman" w:hAnsi="Times New Roman"/>
          <w:sz w:val="22"/>
        </w:rPr>
        <w:t>]</w:t>
      </w:r>
    </w:p>
    <w:p w:rsidR="00000000" w:rsidRDefault="006F13F1">
      <w:pPr>
        <w:spacing w:line="4"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4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127" w:lineRule="exact"/>
        <w:rPr>
          <w:rFonts w:ascii="Times New Roman" w:eastAsia="Times New Roman" w:hAnsi="Times New Roman"/>
        </w:rPr>
      </w:pPr>
    </w:p>
    <w:p w:rsidR="00000000" w:rsidRDefault="006F13F1">
      <w:pPr>
        <w:spacing w:line="0" w:lineRule="atLeast"/>
        <w:rPr>
          <w:rFonts w:ascii="Century Gothic" w:eastAsia="Century Gothic" w:hAnsi="Century Gothic"/>
          <w:sz w:val="22"/>
        </w:rPr>
      </w:pPr>
      <w:r>
        <w:rPr>
          <w:rFonts w:ascii="Century Gothic" w:eastAsia="Century Gothic" w:hAnsi="Century Gothic"/>
          <w:sz w:val="22"/>
        </w:rPr>
        <w:t>[</w:t>
      </w:r>
      <w:r>
        <w:rPr>
          <w:rFonts w:ascii="Century Gothic" w:eastAsia="Century Gothic" w:hAnsi="Century Gothic"/>
          <w:i/>
          <w:sz w:val="22"/>
        </w:rPr>
        <w:t>insert designation</w:t>
      </w:r>
      <w:r>
        <w:rPr>
          <w:rFonts w:ascii="Century Gothic" w:eastAsia="Century Gothic" w:hAnsi="Century Gothic"/>
          <w:sz w:val="22"/>
        </w:rPr>
        <w:t>]</w:t>
      </w:r>
    </w:p>
    <w:p w:rsidR="00000000" w:rsidRDefault="006F13F1">
      <w:pPr>
        <w:spacing w:line="119" w:lineRule="exact"/>
        <w:rPr>
          <w:rFonts w:ascii="Times New Roman" w:eastAsia="Times New Roman" w:hAnsi="Times New Roman"/>
        </w:rPr>
      </w:pPr>
    </w:p>
    <w:p w:rsidR="00000000" w:rsidRDefault="006F13F1">
      <w:pPr>
        <w:spacing w:line="0" w:lineRule="atLeast"/>
        <w:rPr>
          <w:rFonts w:ascii="Century Gothic" w:eastAsia="Century Gothic" w:hAnsi="Century Gothic"/>
          <w:b/>
          <w:sz w:val="22"/>
        </w:rPr>
      </w:pPr>
      <w:r>
        <w:rPr>
          <w:rFonts w:ascii="Century Gothic" w:eastAsia="Century Gothic" w:hAnsi="Century Gothic"/>
          <w:b/>
          <w:sz w:val="22"/>
        </w:rPr>
        <w:t>Initial</w:t>
      </w:r>
    </w:p>
    <w:p w:rsidR="00000000" w:rsidRDefault="006F13F1">
      <w:pPr>
        <w:spacing w:line="124" w:lineRule="exact"/>
        <w:rPr>
          <w:rFonts w:ascii="Times New Roman" w:eastAsia="Times New Roman" w:hAnsi="Times New Roman"/>
        </w:rPr>
      </w:pPr>
    </w:p>
    <w:p w:rsidR="00000000" w:rsidRDefault="006F13F1">
      <w:pPr>
        <w:spacing w:line="238" w:lineRule="auto"/>
        <w:ind w:right="3620"/>
        <w:jc w:val="both"/>
        <w:rPr>
          <w:rFonts w:ascii="Century Gothic" w:eastAsia="Century Gothic" w:hAnsi="Century Gothic"/>
          <w:i/>
          <w:sz w:val="22"/>
        </w:rPr>
      </w:pPr>
      <w:r>
        <w:rPr>
          <w:rFonts w:ascii="Century Gothic" w:eastAsia="Century Gothic" w:hAnsi="Century Gothic"/>
          <w:i/>
          <w:sz w:val="22"/>
        </w:rPr>
        <w:t>[Note: Both the signature and the initials to be obtained on this page. Clause to be suitably modified based on the</w:t>
      </w:r>
      <w:r>
        <w:rPr>
          <w:rFonts w:ascii="Century Gothic" w:eastAsia="Century Gothic" w:hAnsi="Century Gothic"/>
          <w:i/>
          <w:sz w:val="22"/>
        </w:rPr>
        <w:t xml:space="preserve"> bye laws of the trust/ society.]</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69" w:lineRule="exact"/>
        <w:rPr>
          <w:rFonts w:ascii="Times New Roman" w:eastAsia="Times New Roman" w:hAnsi="Times New Roman"/>
        </w:rPr>
      </w:pPr>
    </w:p>
    <w:p w:rsidR="00000000" w:rsidRDefault="006F13F1">
      <w:pPr>
        <w:spacing w:line="234" w:lineRule="auto"/>
        <w:ind w:right="3740"/>
        <w:rPr>
          <w:rFonts w:ascii="Times New Roman" w:eastAsia="Times New Roman" w:hAnsi="Times New Roman"/>
          <w:b/>
          <w:sz w:val="22"/>
        </w:rPr>
      </w:pPr>
      <w:r>
        <w:rPr>
          <w:rFonts w:ascii="Times New Roman" w:eastAsia="Times New Roman" w:hAnsi="Times New Roman"/>
          <w:b/>
          <w:sz w:val="22"/>
        </w:rPr>
        <w:t>SIGNED AND DELIVERED</w:t>
      </w:r>
      <w:r>
        <w:rPr>
          <w:rFonts w:ascii="Times New Roman" w:eastAsia="Times New Roman" w:hAnsi="Times New Roman"/>
          <w:sz w:val="22"/>
        </w:rPr>
        <w:t xml:space="preserve"> </w:t>
      </w:r>
      <w:r>
        <w:rPr>
          <w:rFonts w:ascii="Times New Roman" w:eastAsia="Times New Roman" w:hAnsi="Times New Roman"/>
          <w:sz w:val="22"/>
        </w:rPr>
        <w:t>by the duly authorised signatory</w:t>
      </w:r>
      <w:r>
        <w:rPr>
          <w:rFonts w:ascii="Times New Roman" w:eastAsia="Times New Roman" w:hAnsi="Times New Roman"/>
          <w:sz w:val="22"/>
        </w:rPr>
        <w:t xml:space="preserve"> of </w:t>
      </w:r>
      <w:r>
        <w:rPr>
          <w:rFonts w:ascii="Times New Roman" w:eastAsia="Times New Roman" w:hAnsi="Times New Roman"/>
          <w:b/>
          <w:sz w:val="22"/>
        </w:rPr>
        <w:t>AXIS BANK LIMITED</w:t>
      </w:r>
    </w:p>
    <w:p w:rsidR="00000000" w:rsidRDefault="006F13F1">
      <w:pPr>
        <w:spacing w:line="234" w:lineRule="auto"/>
        <w:ind w:right="3740"/>
        <w:rPr>
          <w:rFonts w:ascii="Times New Roman" w:eastAsia="Times New Roman" w:hAnsi="Times New Roman"/>
          <w:b/>
          <w:sz w:val="22"/>
        </w:rPr>
        <w:sectPr w:rsidR="00000000">
          <w:pgSz w:w="12240" w:h="15840"/>
          <w:pgMar w:top="1437" w:right="1440" w:bottom="1440" w:left="1440" w:header="0" w:footer="0" w:gutter="0"/>
          <w:cols w:space="0" w:equalWidth="0">
            <w:col w:w="9360"/>
          </w:cols>
          <w:docGrid w:linePitch="360"/>
        </w:sectPr>
      </w:pPr>
    </w:p>
    <w:p w:rsidR="00000000" w:rsidRDefault="006F13F1">
      <w:pPr>
        <w:spacing w:line="324" w:lineRule="exact"/>
        <w:rPr>
          <w:rFonts w:ascii="Times New Roman" w:eastAsia="Times New Roman" w:hAnsi="Times New Roman"/>
        </w:rPr>
      </w:pPr>
      <w:bookmarkStart w:id="246" w:name="page247"/>
      <w:bookmarkEnd w:id="246"/>
      <w:r>
        <w:rPr>
          <w:rFonts w:ascii="Times New Roman" w:eastAsia="Times New Roman" w:hAnsi="Times New Roman"/>
          <w:b/>
          <w:sz w:val="22"/>
        </w:rPr>
        <w:pict>
          <v:line id="_x0000_s1229" style="position:absolute;z-index:-251683328;mso-position-horizontal-relative:page;mso-position-vertical-relative:page" from="502.3pt,83.95pt" to="502.3pt,146.35pt" o:userdrawn="t">
            <w10:wrap anchorx="page" anchory="page"/>
          </v:line>
        </w:pict>
      </w:r>
      <w:r>
        <w:rPr>
          <w:rFonts w:ascii="Times New Roman" w:eastAsia="Times New Roman" w:hAnsi="Times New Roman"/>
          <w:b/>
          <w:sz w:val="22"/>
        </w:rPr>
        <w:pict>
          <v:line id="_x0000_s1230" style="position:absolute;z-index:-251682304;mso-position-horizontal-relative:page;mso-position-vertical-relative:page" from="63.1pt,84.3pt" to="502.65pt,84.3pt" o:userdrawn="t">
            <w10:wrap anchorx="page" anchory="page"/>
          </v:line>
        </w:pict>
      </w:r>
      <w:r>
        <w:rPr>
          <w:rFonts w:ascii="Times New Roman" w:eastAsia="Times New Roman" w:hAnsi="Times New Roman"/>
          <w:b/>
          <w:sz w:val="22"/>
        </w:rPr>
        <w:pict>
          <v:line id="_x0000_s1231" style="position:absolute;z-index:-251681280;mso-position-horizontal-relative:page;mso-position-vertical-relative:page" from="63.5pt,83.95pt" to="63.5pt,146.35pt" o:userdrawn="t">
            <w10:wrap anchorx="page" anchory="page"/>
          </v:line>
        </w:pict>
      </w:r>
      <w:r>
        <w:rPr>
          <w:rFonts w:ascii="Times New Roman" w:eastAsia="Times New Roman" w:hAnsi="Times New Roman"/>
          <w:b/>
          <w:sz w:val="22"/>
        </w:rPr>
        <w:pict>
          <v:line id="_x0000_s1232" style="position:absolute;z-index:-251680256;mso-position-horizontal-relative:page;mso-position-vertical-relative:page" from="63.1pt,146pt" to="502.65pt,146pt" o:userdrawn="t">
            <w10:wrap anchorx="page" anchory="page"/>
          </v:line>
        </w:pict>
      </w:r>
    </w:p>
    <w:p w:rsidR="00000000" w:rsidRDefault="006F13F1">
      <w:pPr>
        <w:spacing w:line="0" w:lineRule="atLeast"/>
        <w:ind w:left="340"/>
        <w:rPr>
          <w:rFonts w:ascii="Garamond" w:eastAsia="Garamond" w:hAnsi="Garamond"/>
          <w:i/>
          <w:sz w:val="24"/>
        </w:rPr>
      </w:pPr>
      <w:r>
        <w:rPr>
          <w:rFonts w:ascii="Garamond" w:eastAsia="Garamond" w:hAnsi="Garamond"/>
          <w:i/>
          <w:sz w:val="24"/>
        </w:rPr>
        <w:t>Stamping to be done as applicable as per the state stamp Act.</w:t>
      </w:r>
    </w:p>
    <w:p w:rsidR="00000000" w:rsidRDefault="006F13F1">
      <w:pPr>
        <w:spacing w:line="274" w:lineRule="exact"/>
        <w:rPr>
          <w:rFonts w:ascii="Times New Roman" w:eastAsia="Times New Roman" w:hAnsi="Times New Roman"/>
        </w:rPr>
      </w:pPr>
    </w:p>
    <w:p w:rsidR="00000000" w:rsidRDefault="006F13F1">
      <w:pPr>
        <w:spacing w:line="0" w:lineRule="atLeast"/>
        <w:ind w:left="340"/>
        <w:rPr>
          <w:rFonts w:ascii="Garamond" w:eastAsia="Garamond" w:hAnsi="Garamond"/>
          <w:i/>
          <w:sz w:val="24"/>
        </w:rPr>
      </w:pPr>
      <w:r>
        <w:rPr>
          <w:rFonts w:ascii="Garamond" w:eastAsia="Garamond" w:hAnsi="Garamond"/>
          <w:i/>
          <w:sz w:val="24"/>
        </w:rPr>
        <w:t>Ensure to delete the footnotes, text boxes and instructions on finalization</w:t>
      </w:r>
      <w:r>
        <w:rPr>
          <w:rFonts w:ascii="Garamond" w:eastAsia="Garamond" w:hAnsi="Garamond"/>
          <w:i/>
          <w:sz w:val="24"/>
        </w:rPr>
        <w:t xml:space="preserve"> of document.</w:t>
      </w:r>
    </w:p>
    <w:p w:rsidR="00000000" w:rsidRDefault="006F13F1">
      <w:pPr>
        <w:spacing w:line="200" w:lineRule="exact"/>
        <w:rPr>
          <w:rFonts w:ascii="Times New Roman" w:eastAsia="Times New Roman" w:hAnsi="Times New Roman"/>
        </w:rPr>
      </w:pPr>
    </w:p>
    <w:p w:rsidR="00000000" w:rsidRDefault="006F13F1">
      <w:pPr>
        <w:spacing w:line="230"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2"/>
        </w:rPr>
      </w:pPr>
      <w:r>
        <w:rPr>
          <w:rFonts w:ascii="Times New Roman" w:eastAsia="Times New Roman" w:hAnsi="Times New Roman"/>
          <w:b/>
          <w:sz w:val="22"/>
        </w:rPr>
        <w:t>SUPPLEMENTAL SIMPLE MORTGAGE (WITHOUT POSESSION)</w:t>
      </w:r>
    </w:p>
    <w:p w:rsidR="00000000" w:rsidRDefault="006F13F1">
      <w:pPr>
        <w:spacing w:line="200" w:lineRule="exact"/>
        <w:rPr>
          <w:rFonts w:ascii="Times New Roman" w:eastAsia="Times New Roman" w:hAnsi="Times New Roman"/>
        </w:rPr>
      </w:pPr>
    </w:p>
    <w:p w:rsidR="00000000" w:rsidRDefault="006F13F1">
      <w:pPr>
        <w:spacing w:line="315" w:lineRule="exact"/>
        <w:rPr>
          <w:rFonts w:ascii="Times New Roman" w:eastAsia="Times New Roman" w:hAnsi="Times New Roman"/>
        </w:rPr>
      </w:pPr>
    </w:p>
    <w:p w:rsidR="00000000" w:rsidRDefault="006F13F1" w:rsidP="006F13F1">
      <w:pPr>
        <w:numPr>
          <w:ilvl w:val="0"/>
          <w:numId w:val="429"/>
        </w:numPr>
        <w:tabs>
          <w:tab w:val="left" w:pos="720"/>
        </w:tabs>
        <w:spacing w:line="235" w:lineRule="auto"/>
        <w:ind w:left="720" w:hanging="720"/>
        <w:jc w:val="both"/>
        <w:rPr>
          <w:rFonts w:ascii="Times New Roman" w:eastAsia="Times New Roman" w:hAnsi="Times New Roman"/>
          <w:b/>
          <w:sz w:val="22"/>
        </w:rPr>
      </w:pPr>
      <w:r>
        <w:rPr>
          <w:rFonts w:ascii="Times New Roman" w:eastAsia="Times New Roman" w:hAnsi="Times New Roman"/>
          <w:sz w:val="22"/>
        </w:rPr>
        <w:t xml:space="preserve">This </w:t>
      </w:r>
      <w:r>
        <w:rPr>
          <w:rFonts w:ascii="Times New Roman" w:eastAsia="Times New Roman" w:hAnsi="Times New Roman"/>
          <w:b/>
          <w:sz w:val="22"/>
        </w:rPr>
        <w:t>SUPPLEMENTAL INDENTURE OF SIMPLE MORTGAGE (</w:t>
      </w:r>
      <w:r>
        <w:rPr>
          <w:rFonts w:ascii="Times New Roman" w:eastAsia="Times New Roman" w:hAnsi="Times New Roman"/>
          <w:b/>
          <w:sz w:val="22"/>
        </w:rPr>
        <w:t>“Supplemental Deed</w:t>
      </w:r>
      <w:r>
        <w:rPr>
          <w:rFonts w:ascii="Times New Roman" w:eastAsia="Times New Roman" w:hAnsi="Times New Roman"/>
          <w:b/>
          <w:sz w:val="22"/>
        </w:rPr>
        <w:t>”)</w:t>
      </w:r>
      <w:r>
        <w:rPr>
          <w:rFonts w:ascii="Times New Roman" w:eastAsia="Times New Roman" w:hAnsi="Times New Roman"/>
          <w:sz w:val="22"/>
        </w:rPr>
        <w:t xml:space="preserve"> executed at place set out in </w:t>
      </w:r>
      <w:r>
        <w:rPr>
          <w:rFonts w:ascii="Times New Roman" w:eastAsia="Times New Roman" w:hAnsi="Times New Roman"/>
          <w:b/>
          <w:sz w:val="22"/>
        </w:rPr>
        <w:t>Sr. No. 1 of Schedule I</w:t>
      </w:r>
      <w:r>
        <w:rPr>
          <w:rFonts w:ascii="Times New Roman" w:eastAsia="Times New Roman" w:hAnsi="Times New Roman"/>
          <w:sz w:val="22"/>
        </w:rPr>
        <w:t xml:space="preserve"> and on the day, month, year set out in </w:t>
      </w:r>
      <w:r>
        <w:rPr>
          <w:rFonts w:ascii="Times New Roman" w:eastAsia="Times New Roman" w:hAnsi="Times New Roman"/>
          <w:b/>
          <w:sz w:val="22"/>
        </w:rPr>
        <w:t>Sr. No.</w:t>
      </w:r>
      <w:r>
        <w:rPr>
          <w:rFonts w:ascii="Times New Roman" w:eastAsia="Times New Roman" w:hAnsi="Times New Roman"/>
          <w:b/>
          <w:sz w:val="22"/>
        </w:rPr>
        <w:t xml:space="preserve"> 2 of Schedule I</w:t>
      </w:r>
      <w:r>
        <w:rPr>
          <w:rFonts w:ascii="Times New Roman" w:eastAsia="Times New Roman" w:hAnsi="Times New Roman"/>
          <w:sz w:val="22"/>
        </w:rPr>
        <w:t xml:space="preserve">, by </w:t>
      </w:r>
      <w:r>
        <w:rPr>
          <w:rFonts w:ascii="Times New Roman" w:eastAsia="Times New Roman" w:hAnsi="Times New Roman"/>
          <w:sz w:val="22"/>
        </w:rPr>
        <w:t>the persons named in</w:t>
      </w:r>
      <w:r>
        <w:rPr>
          <w:rFonts w:ascii="Times New Roman" w:eastAsia="Times New Roman" w:hAnsi="Times New Roman"/>
          <w:sz w:val="22"/>
        </w:rPr>
        <w:t xml:space="preserve"> </w:t>
      </w:r>
      <w:r>
        <w:rPr>
          <w:rFonts w:ascii="Times New Roman" w:eastAsia="Times New Roman" w:hAnsi="Times New Roman"/>
          <w:b/>
          <w:sz w:val="22"/>
        </w:rPr>
        <w:t>Sr. No. 3 of Schedule I</w:t>
      </w:r>
      <w:r>
        <w:rPr>
          <w:rFonts w:ascii="Times New Roman" w:eastAsia="Times New Roman" w:hAnsi="Times New Roman"/>
          <w:sz w:val="22"/>
        </w:rPr>
        <w:t xml:space="preserve"> </w:t>
      </w:r>
      <w:r>
        <w:rPr>
          <w:rFonts w:ascii="Times New Roman" w:eastAsia="Times New Roman" w:hAnsi="Times New Roman"/>
          <w:sz w:val="22"/>
        </w:rPr>
        <w:t>( hereinafter referred to as the</w:t>
      </w:r>
    </w:p>
    <w:p w:rsidR="00000000" w:rsidRDefault="006F13F1">
      <w:pPr>
        <w:spacing w:line="3"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Security Provider</w:t>
      </w:r>
      <w:r>
        <w:rPr>
          <w:rFonts w:ascii="Times New Roman" w:eastAsia="Times New Roman" w:hAnsi="Times New Roman"/>
          <w:sz w:val="22"/>
        </w:rPr>
        <w:t>”);</w:t>
      </w:r>
    </w:p>
    <w:p w:rsidR="00000000" w:rsidRDefault="006F13F1">
      <w:pPr>
        <w:spacing w:line="244"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IN FAVOUR OF</w:t>
      </w:r>
    </w:p>
    <w:p w:rsidR="00000000" w:rsidRDefault="006F13F1">
      <w:pPr>
        <w:spacing w:line="128" w:lineRule="exact"/>
        <w:rPr>
          <w:rFonts w:ascii="Times New Roman" w:eastAsia="Times New Roman" w:hAnsi="Times New Roman"/>
        </w:rPr>
      </w:pPr>
    </w:p>
    <w:p w:rsidR="00000000" w:rsidRDefault="006F13F1" w:rsidP="006F13F1">
      <w:pPr>
        <w:numPr>
          <w:ilvl w:val="0"/>
          <w:numId w:val="430"/>
        </w:numPr>
        <w:tabs>
          <w:tab w:val="left" w:pos="720"/>
        </w:tabs>
        <w:spacing w:line="235" w:lineRule="auto"/>
        <w:ind w:left="720" w:hanging="720"/>
        <w:jc w:val="both"/>
        <w:rPr>
          <w:rFonts w:ascii="Times New Roman" w:eastAsia="Times New Roman" w:hAnsi="Times New Roman"/>
          <w:b/>
          <w:sz w:val="22"/>
        </w:rPr>
      </w:pPr>
      <w:r>
        <w:rPr>
          <w:rFonts w:ascii="Times New Roman" w:eastAsia="Times New Roman" w:hAnsi="Times New Roman"/>
          <w:b/>
          <w:sz w:val="22"/>
        </w:rPr>
        <w:t>AXIS BANK LIMITED</w:t>
      </w:r>
      <w:r>
        <w:rPr>
          <w:rFonts w:ascii="Times New Roman" w:eastAsia="Times New Roman" w:hAnsi="Times New Roman"/>
          <w:sz w:val="22"/>
        </w:rPr>
        <w:t>, a company incorporated under the Companies Act, 1956 and an</w:t>
      </w:r>
      <w:r>
        <w:rPr>
          <w:rFonts w:ascii="Times New Roman" w:eastAsia="Times New Roman" w:hAnsi="Times New Roman"/>
          <w:sz w:val="22"/>
        </w:rPr>
        <w:t xml:space="preserve"> existing company within the meaning of the Companies Act, 201</w:t>
      </w:r>
      <w:r>
        <w:rPr>
          <w:rFonts w:ascii="Times New Roman" w:eastAsia="Times New Roman" w:hAnsi="Times New Roman"/>
          <w:sz w:val="22"/>
        </w:rPr>
        <w:t xml:space="preserve">3, carrying on the banking business under the Banking Regulation Act, 1949 and having its registered office at </w:t>
      </w:r>
      <w:r>
        <w:rPr>
          <w:rFonts w:ascii="Times New Roman" w:eastAsia="Times New Roman" w:hAnsi="Times New Roman"/>
          <w:sz w:val="22"/>
        </w:rPr>
        <w:t>“Trishul</w:t>
      </w:r>
      <w:r>
        <w:rPr>
          <w:rFonts w:ascii="Times New Roman" w:eastAsia="Times New Roman" w:hAnsi="Times New Roman"/>
          <w:sz w:val="22"/>
        </w:rPr>
        <w:t>”,</w:t>
      </w:r>
    </w:p>
    <w:p w:rsidR="00000000" w:rsidRDefault="006F13F1">
      <w:pPr>
        <w:spacing w:line="15" w:lineRule="exact"/>
        <w:rPr>
          <w:rFonts w:ascii="Times New Roman" w:eastAsia="Times New Roman" w:hAnsi="Times New Roman"/>
          <w:b/>
          <w:sz w:val="22"/>
        </w:rPr>
      </w:pPr>
    </w:p>
    <w:p w:rsidR="00000000" w:rsidRDefault="006F13F1">
      <w:pPr>
        <w:spacing w:line="236" w:lineRule="auto"/>
        <w:ind w:left="720"/>
        <w:jc w:val="both"/>
        <w:rPr>
          <w:rFonts w:ascii="Times New Roman" w:eastAsia="Times New Roman" w:hAnsi="Times New Roman"/>
          <w:sz w:val="22"/>
        </w:rPr>
      </w:pPr>
      <w:r>
        <w:rPr>
          <w:rFonts w:ascii="Times New Roman" w:eastAsia="Times New Roman" w:hAnsi="Times New Roman"/>
          <w:sz w:val="22"/>
        </w:rPr>
        <w:t xml:space="preserve">Third Floor. Opp. Samartheshwar Temple, Law Garden, Ellisbridge, Ahmedabad </w:t>
      </w:r>
      <w:r>
        <w:rPr>
          <w:rFonts w:ascii="Times New Roman" w:eastAsia="Times New Roman" w:hAnsi="Times New Roman"/>
          <w:sz w:val="22"/>
        </w:rPr>
        <w:t>–</w:t>
      </w:r>
      <w:r>
        <w:rPr>
          <w:rFonts w:ascii="Times New Roman" w:eastAsia="Times New Roman" w:hAnsi="Times New Roman"/>
          <w:sz w:val="22"/>
        </w:rPr>
        <w:t xml:space="preserve"> 380 006 and having one of its branch office at place sta</w:t>
      </w:r>
      <w:r>
        <w:rPr>
          <w:rFonts w:ascii="Times New Roman" w:eastAsia="Times New Roman" w:hAnsi="Times New Roman"/>
          <w:sz w:val="22"/>
        </w:rPr>
        <w:t xml:space="preserve">ted in </w:t>
      </w:r>
      <w:r>
        <w:rPr>
          <w:rFonts w:ascii="Times New Roman" w:eastAsia="Times New Roman" w:hAnsi="Times New Roman"/>
          <w:b/>
          <w:sz w:val="22"/>
        </w:rPr>
        <w:t>Sr. No. 5 of the Schedule I</w:t>
      </w:r>
      <w:r>
        <w:rPr>
          <w:rFonts w:ascii="Times New Roman" w:eastAsia="Times New Roman" w:hAnsi="Times New Roman"/>
          <w:sz w:val="22"/>
        </w:rPr>
        <w:t xml:space="preserve"> (hereinafter referred to as the "</w:t>
      </w:r>
      <w:r>
        <w:rPr>
          <w:rFonts w:ascii="Times New Roman" w:eastAsia="Times New Roman" w:hAnsi="Times New Roman"/>
          <w:b/>
          <w:sz w:val="22"/>
        </w:rPr>
        <w:t>Bank</w:t>
      </w:r>
      <w:r>
        <w:rPr>
          <w:rFonts w:ascii="Times New Roman" w:eastAsia="Times New Roman" w:hAnsi="Times New Roman"/>
          <w:sz w:val="22"/>
        </w:rPr>
        <w:t>” which expression shall include its successors and assigns);.</w:t>
      </w:r>
    </w:p>
    <w:p w:rsidR="00000000" w:rsidRDefault="006F13F1">
      <w:pPr>
        <w:spacing w:line="24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WHEREAS:</w:t>
      </w:r>
    </w:p>
    <w:p w:rsidR="00000000" w:rsidRDefault="006F13F1">
      <w:pPr>
        <w:spacing w:line="246" w:lineRule="exact"/>
        <w:rPr>
          <w:rFonts w:ascii="Times New Roman" w:eastAsia="Times New Roman" w:hAnsi="Times New Roman"/>
        </w:rPr>
      </w:pPr>
    </w:p>
    <w:p w:rsidR="00000000" w:rsidRDefault="006F13F1" w:rsidP="006F13F1">
      <w:pPr>
        <w:numPr>
          <w:ilvl w:val="0"/>
          <w:numId w:val="431"/>
        </w:numPr>
        <w:tabs>
          <w:tab w:val="left" w:pos="720"/>
        </w:tabs>
        <w:spacing w:line="236" w:lineRule="auto"/>
        <w:ind w:left="720" w:hanging="720"/>
        <w:jc w:val="both"/>
        <w:rPr>
          <w:rFonts w:ascii="Times New Roman" w:eastAsia="Times New Roman" w:hAnsi="Times New Roman"/>
          <w:b/>
          <w:sz w:val="22"/>
        </w:rPr>
      </w:pPr>
      <w:r>
        <w:rPr>
          <w:rFonts w:ascii="Times New Roman" w:eastAsia="Times New Roman" w:hAnsi="Times New Roman"/>
          <w:sz w:val="22"/>
        </w:rPr>
        <w:t xml:space="preserve">The Borrower named in </w:t>
      </w:r>
      <w:r>
        <w:rPr>
          <w:rFonts w:ascii="Times New Roman" w:eastAsia="Times New Roman" w:hAnsi="Times New Roman"/>
          <w:b/>
          <w:sz w:val="22"/>
        </w:rPr>
        <w:t>Sr. No. 4 of the Schedule I</w:t>
      </w:r>
      <w:r>
        <w:rPr>
          <w:rFonts w:ascii="Times New Roman" w:eastAsia="Times New Roman" w:hAnsi="Times New Roman"/>
          <w:sz w:val="22"/>
        </w:rPr>
        <w:t xml:space="preserve"> </w:t>
      </w:r>
      <w:r>
        <w:rPr>
          <w:rFonts w:ascii="Times New Roman" w:eastAsia="Times New Roman" w:hAnsi="Times New Roman"/>
          <w:sz w:val="22"/>
        </w:rPr>
        <w:t xml:space="preserve">(hereinafter referred to as the </w:t>
      </w:r>
      <w:r>
        <w:rPr>
          <w:rFonts w:ascii="Times New Roman" w:eastAsia="Times New Roman" w:hAnsi="Times New Roman"/>
          <w:sz w:val="22"/>
        </w:rPr>
        <w:t>“</w:t>
      </w:r>
      <w:r>
        <w:rPr>
          <w:rFonts w:ascii="Times New Roman" w:eastAsia="Times New Roman" w:hAnsi="Times New Roman"/>
          <w:b/>
          <w:sz w:val="22"/>
        </w:rPr>
        <w:t>Borrower</w:t>
      </w:r>
      <w:r>
        <w:rPr>
          <w:rFonts w:ascii="Times New Roman" w:eastAsia="Times New Roman" w:hAnsi="Times New Roman"/>
          <w:sz w:val="22"/>
        </w:rPr>
        <w:t>”)</w:t>
      </w:r>
      <w:r>
        <w:rPr>
          <w:rFonts w:ascii="Times New Roman" w:eastAsia="Times New Roman" w:hAnsi="Times New Roman"/>
          <w:sz w:val="22"/>
        </w:rPr>
        <w:t xml:space="preserve"> was/were sanctio</w:t>
      </w:r>
      <w:r>
        <w:rPr>
          <w:rFonts w:ascii="Times New Roman" w:eastAsia="Times New Roman" w:hAnsi="Times New Roman"/>
          <w:sz w:val="22"/>
        </w:rPr>
        <w:t>ned the Existing Facilities for the purposes as specified in the Existing Facilities Agreement.</w:t>
      </w:r>
    </w:p>
    <w:p w:rsidR="00000000" w:rsidRDefault="006F13F1">
      <w:pPr>
        <w:spacing w:line="254" w:lineRule="exact"/>
        <w:rPr>
          <w:rFonts w:ascii="Times New Roman" w:eastAsia="Times New Roman" w:hAnsi="Times New Roman"/>
          <w:b/>
          <w:sz w:val="22"/>
        </w:rPr>
      </w:pPr>
    </w:p>
    <w:p w:rsidR="00000000" w:rsidRDefault="006F13F1" w:rsidP="006F13F1">
      <w:pPr>
        <w:numPr>
          <w:ilvl w:val="0"/>
          <w:numId w:val="431"/>
        </w:numPr>
        <w:tabs>
          <w:tab w:val="left" w:pos="720"/>
        </w:tabs>
        <w:spacing w:line="237" w:lineRule="auto"/>
        <w:ind w:left="720" w:hanging="720"/>
        <w:jc w:val="both"/>
        <w:rPr>
          <w:rFonts w:ascii="Times New Roman" w:eastAsia="Times New Roman" w:hAnsi="Times New Roman"/>
          <w:b/>
          <w:sz w:val="22"/>
        </w:rPr>
      </w:pPr>
      <w:r>
        <w:rPr>
          <w:rFonts w:ascii="Times New Roman" w:eastAsia="Times New Roman" w:hAnsi="Times New Roman"/>
          <w:sz w:val="22"/>
        </w:rPr>
        <w:t xml:space="preserve">Under a Principal Deed executed by the Security Provider to secure the Existing Facilities in terms of the Existing Facilities Agreement in favour of the Bank </w:t>
      </w:r>
      <w:r>
        <w:rPr>
          <w:rFonts w:ascii="Times New Roman" w:eastAsia="Times New Roman" w:hAnsi="Times New Roman"/>
          <w:sz w:val="22"/>
        </w:rPr>
        <w:t>as and by way of security on all the Immovable Properties for due repayment by the Borrower to the Bank of the outstanding balance under the Existing Facilities together with the Secured Obligation payable by the Security Provider to the Bank.</w:t>
      </w:r>
    </w:p>
    <w:p w:rsidR="00000000" w:rsidRDefault="006F13F1">
      <w:pPr>
        <w:spacing w:line="255" w:lineRule="exact"/>
        <w:rPr>
          <w:rFonts w:ascii="Times New Roman" w:eastAsia="Times New Roman" w:hAnsi="Times New Roman"/>
          <w:b/>
          <w:sz w:val="22"/>
        </w:rPr>
      </w:pPr>
    </w:p>
    <w:p w:rsidR="00000000" w:rsidRDefault="006F13F1" w:rsidP="006F13F1">
      <w:pPr>
        <w:numPr>
          <w:ilvl w:val="0"/>
          <w:numId w:val="431"/>
        </w:numPr>
        <w:tabs>
          <w:tab w:val="left" w:pos="720"/>
        </w:tabs>
        <w:spacing w:line="237" w:lineRule="auto"/>
        <w:ind w:left="720" w:hanging="720"/>
        <w:jc w:val="both"/>
        <w:rPr>
          <w:rFonts w:ascii="Times New Roman" w:eastAsia="Times New Roman" w:hAnsi="Times New Roman"/>
          <w:b/>
          <w:sz w:val="22"/>
        </w:rPr>
      </w:pPr>
      <w:r>
        <w:rPr>
          <w:rFonts w:ascii="Times New Roman" w:eastAsia="Times New Roman" w:hAnsi="Times New Roman"/>
          <w:sz w:val="22"/>
        </w:rPr>
        <w:t>At the requ</w:t>
      </w:r>
      <w:r>
        <w:rPr>
          <w:rFonts w:ascii="Times New Roman" w:eastAsia="Times New Roman" w:hAnsi="Times New Roman"/>
          <w:sz w:val="22"/>
        </w:rPr>
        <w:t>est of the Borrower, the Bank have agreed to increase/enhance the aggregate credit facilities granted to the Borrower and provide Additional Facility subject to the terms and conditions contained under the Sanction Letter and in accordance with the Additio</w:t>
      </w:r>
      <w:r>
        <w:rPr>
          <w:rFonts w:ascii="Times New Roman" w:eastAsia="Times New Roman" w:hAnsi="Times New Roman"/>
          <w:sz w:val="22"/>
        </w:rPr>
        <w:t xml:space="preserve">nal Facility Agreement , </w:t>
      </w:r>
      <w:r>
        <w:rPr>
          <w:rFonts w:ascii="Times New Roman" w:eastAsia="Times New Roman" w:hAnsi="Times New Roman"/>
          <w:i/>
          <w:sz w:val="22"/>
        </w:rPr>
        <w:t>inter alia</w:t>
      </w:r>
      <w:r>
        <w:rPr>
          <w:rFonts w:ascii="Times New Roman" w:eastAsia="Times New Roman" w:hAnsi="Times New Roman"/>
          <w:sz w:val="22"/>
        </w:rPr>
        <w:t>, upon the Security Provider agreeing to secure the Secured Obligations.</w:t>
      </w:r>
    </w:p>
    <w:p w:rsidR="00000000" w:rsidRDefault="006F13F1">
      <w:pPr>
        <w:spacing w:line="251" w:lineRule="exact"/>
        <w:rPr>
          <w:rFonts w:ascii="Times New Roman" w:eastAsia="Times New Roman" w:hAnsi="Times New Roman"/>
          <w:b/>
          <w:sz w:val="22"/>
        </w:rPr>
      </w:pPr>
    </w:p>
    <w:p w:rsidR="00000000" w:rsidRDefault="006F13F1" w:rsidP="006F13F1">
      <w:pPr>
        <w:numPr>
          <w:ilvl w:val="0"/>
          <w:numId w:val="431"/>
        </w:numPr>
        <w:tabs>
          <w:tab w:val="left" w:pos="720"/>
        </w:tabs>
        <w:spacing w:line="236" w:lineRule="auto"/>
        <w:ind w:left="720" w:hanging="720"/>
        <w:jc w:val="both"/>
        <w:rPr>
          <w:rFonts w:ascii="Times New Roman" w:eastAsia="Times New Roman" w:hAnsi="Times New Roman"/>
          <w:b/>
          <w:sz w:val="22"/>
        </w:rPr>
      </w:pPr>
      <w:r>
        <w:rPr>
          <w:rFonts w:ascii="Times New Roman" w:eastAsia="Times New Roman" w:hAnsi="Times New Roman"/>
          <w:sz w:val="22"/>
        </w:rPr>
        <w:t>The Security Provider is the absolute and exclusive owner and is otherwise well and sufficiently entitled jointly, inter alia, to all the rights, t</w:t>
      </w:r>
      <w:r>
        <w:rPr>
          <w:rFonts w:ascii="Times New Roman" w:eastAsia="Times New Roman" w:hAnsi="Times New Roman"/>
          <w:sz w:val="22"/>
        </w:rPr>
        <w:t>itle and interests in respect of the Immovable Properties, which is free from all encumbrances, attachments, charges and liens whatsoever.</w:t>
      </w:r>
    </w:p>
    <w:p w:rsidR="00000000" w:rsidRDefault="006F13F1">
      <w:pPr>
        <w:spacing w:line="255" w:lineRule="exact"/>
        <w:rPr>
          <w:rFonts w:ascii="Times New Roman" w:eastAsia="Times New Roman" w:hAnsi="Times New Roman"/>
          <w:b/>
          <w:sz w:val="22"/>
        </w:rPr>
      </w:pPr>
    </w:p>
    <w:p w:rsidR="00000000" w:rsidRDefault="006F13F1" w:rsidP="006F13F1">
      <w:pPr>
        <w:numPr>
          <w:ilvl w:val="0"/>
          <w:numId w:val="431"/>
        </w:numPr>
        <w:tabs>
          <w:tab w:val="left" w:pos="720"/>
        </w:tabs>
        <w:spacing w:line="238" w:lineRule="auto"/>
        <w:ind w:left="720" w:hanging="720"/>
        <w:jc w:val="both"/>
        <w:rPr>
          <w:rFonts w:ascii="Times New Roman" w:eastAsia="Times New Roman" w:hAnsi="Times New Roman"/>
          <w:b/>
          <w:sz w:val="22"/>
        </w:rPr>
      </w:pPr>
      <w:r>
        <w:rPr>
          <w:rFonts w:ascii="Times New Roman" w:eastAsia="Times New Roman" w:hAnsi="Times New Roman"/>
          <w:sz w:val="22"/>
        </w:rPr>
        <w:t xml:space="preserve">One of the condition stipulated by the Bank under the Additional Facility Agreement for the further granting of the </w:t>
      </w:r>
      <w:r>
        <w:rPr>
          <w:rFonts w:ascii="Times New Roman" w:eastAsia="Times New Roman" w:hAnsi="Times New Roman"/>
          <w:sz w:val="22"/>
        </w:rPr>
        <w:t xml:space="preserve">Additional Facility to the Borrower is that the said Additional Facility shall be secured in terms of the Additional Facility Agreement, </w:t>
      </w:r>
      <w:r>
        <w:rPr>
          <w:rFonts w:ascii="Times New Roman" w:eastAsia="Times New Roman" w:hAnsi="Times New Roman"/>
          <w:i/>
          <w:sz w:val="22"/>
        </w:rPr>
        <w:t>inter alia</w:t>
      </w:r>
      <w:r>
        <w:rPr>
          <w:rFonts w:ascii="Times New Roman" w:eastAsia="Times New Roman" w:hAnsi="Times New Roman"/>
          <w:sz w:val="22"/>
        </w:rPr>
        <w:t xml:space="preserve">, by extension of mortgage on the Immovable Properties which has already been charged/mortgaged to the Bank, </w:t>
      </w:r>
      <w:r>
        <w:rPr>
          <w:rFonts w:ascii="Times New Roman" w:eastAsia="Times New Roman" w:hAnsi="Times New Roman"/>
          <w:sz w:val="22"/>
        </w:rPr>
        <w:t>to cover the Existing Facilities and Additional Facility, which the Security Provider has agreed to do under these presents.</w:t>
      </w:r>
    </w:p>
    <w:p w:rsidR="00000000" w:rsidRDefault="006F13F1">
      <w:pPr>
        <w:tabs>
          <w:tab w:val="left" w:pos="720"/>
        </w:tabs>
        <w:spacing w:line="238" w:lineRule="auto"/>
        <w:ind w:left="720" w:hanging="720"/>
        <w:jc w:val="both"/>
        <w:rPr>
          <w:rFonts w:ascii="Times New Roman" w:eastAsia="Times New Roman" w:hAnsi="Times New Roman"/>
          <w:b/>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247" w:name="page248"/>
      <w:bookmarkEnd w:id="247"/>
    </w:p>
    <w:p w:rsidR="00000000" w:rsidRDefault="006F13F1">
      <w:pPr>
        <w:spacing w:line="301" w:lineRule="exact"/>
        <w:rPr>
          <w:rFonts w:ascii="Times New Roman" w:eastAsia="Times New Roman" w:hAnsi="Times New Roman"/>
        </w:rPr>
      </w:pPr>
    </w:p>
    <w:p w:rsidR="00000000" w:rsidRDefault="006F13F1">
      <w:pPr>
        <w:spacing w:line="235" w:lineRule="auto"/>
        <w:rPr>
          <w:rFonts w:ascii="Times New Roman" w:eastAsia="Times New Roman" w:hAnsi="Times New Roman"/>
          <w:b/>
          <w:sz w:val="22"/>
        </w:rPr>
      </w:pPr>
      <w:r>
        <w:rPr>
          <w:rFonts w:ascii="Times New Roman" w:eastAsia="Times New Roman" w:hAnsi="Times New Roman"/>
          <w:b/>
          <w:sz w:val="22"/>
        </w:rPr>
        <w:t>NOW IN CONSIDERATION OF THE ABOVE THIS SUPPLEMENTAL DEED WITNESSETH AS FOLLOWS:</w:t>
      </w:r>
    </w:p>
    <w:p w:rsidR="00000000" w:rsidRDefault="006F13F1">
      <w:pPr>
        <w:spacing w:line="239" w:lineRule="exact"/>
        <w:rPr>
          <w:rFonts w:ascii="Times New Roman" w:eastAsia="Times New Roman" w:hAnsi="Times New Roman"/>
        </w:rPr>
      </w:pPr>
    </w:p>
    <w:p w:rsidR="00000000" w:rsidRDefault="006F13F1" w:rsidP="006F13F1">
      <w:pPr>
        <w:numPr>
          <w:ilvl w:val="0"/>
          <w:numId w:val="432"/>
        </w:numPr>
        <w:tabs>
          <w:tab w:val="left" w:pos="720"/>
        </w:tabs>
        <w:spacing w:line="0" w:lineRule="atLeast"/>
        <w:ind w:left="720" w:hanging="720"/>
        <w:rPr>
          <w:rFonts w:ascii="Times New Roman" w:eastAsia="Times New Roman" w:hAnsi="Times New Roman"/>
          <w:b/>
          <w:sz w:val="22"/>
        </w:rPr>
      </w:pPr>
      <w:r>
        <w:rPr>
          <w:rFonts w:ascii="Times New Roman" w:eastAsia="Times New Roman" w:hAnsi="Times New Roman"/>
          <w:b/>
          <w:sz w:val="22"/>
        </w:rPr>
        <w:t>Definitions</w:t>
      </w:r>
    </w:p>
    <w:p w:rsidR="00000000" w:rsidRDefault="006F13F1">
      <w:pPr>
        <w:spacing w:line="248" w:lineRule="exact"/>
        <w:rPr>
          <w:rFonts w:ascii="Times New Roman" w:eastAsia="Times New Roman" w:hAnsi="Times New Roman"/>
          <w:b/>
          <w:sz w:val="22"/>
        </w:rPr>
      </w:pPr>
    </w:p>
    <w:p w:rsidR="00000000" w:rsidRDefault="006F13F1">
      <w:pPr>
        <w:spacing w:line="234" w:lineRule="auto"/>
        <w:ind w:left="720" w:right="100"/>
        <w:rPr>
          <w:rFonts w:ascii="Times New Roman" w:eastAsia="Times New Roman" w:hAnsi="Times New Roman"/>
          <w:sz w:val="22"/>
        </w:rPr>
      </w:pPr>
      <w:r>
        <w:rPr>
          <w:rFonts w:ascii="Times New Roman" w:eastAsia="Times New Roman" w:hAnsi="Times New Roman"/>
          <w:sz w:val="22"/>
        </w:rPr>
        <w:t>Save as otherwise specified herein</w:t>
      </w:r>
      <w:r>
        <w:rPr>
          <w:rFonts w:ascii="Times New Roman" w:eastAsia="Times New Roman" w:hAnsi="Times New Roman"/>
          <w:sz w:val="22"/>
        </w:rPr>
        <w:t>, all capitalized terms used in this Supplemental Deed unless the context otherwise requires, will have the meanings given to such terms in the Principal Deed.</w:t>
      </w:r>
    </w:p>
    <w:p w:rsidR="00000000" w:rsidRDefault="006F13F1">
      <w:pPr>
        <w:spacing w:line="119"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Additional Facility</w:t>
      </w:r>
      <w:r>
        <w:rPr>
          <w:rFonts w:ascii="Times New Roman" w:eastAsia="Times New Roman" w:hAnsi="Times New Roman"/>
          <w:sz w:val="22"/>
        </w:rPr>
        <w:t xml:space="preserve">” shall have the meaning as provided under </w:t>
      </w:r>
      <w:r>
        <w:rPr>
          <w:rFonts w:ascii="Times New Roman" w:eastAsia="Times New Roman" w:hAnsi="Times New Roman"/>
          <w:b/>
          <w:sz w:val="22"/>
        </w:rPr>
        <w:t>Sr. No. 1 of Schedule II</w:t>
      </w:r>
      <w:r>
        <w:rPr>
          <w:rFonts w:ascii="Times New Roman" w:eastAsia="Times New Roman" w:hAnsi="Times New Roman"/>
          <w:sz w:val="22"/>
        </w:rPr>
        <w:t>.</w:t>
      </w:r>
    </w:p>
    <w:p w:rsidR="00000000" w:rsidRDefault="006F13F1">
      <w:pPr>
        <w:spacing w:line="132" w:lineRule="exact"/>
        <w:rPr>
          <w:rFonts w:ascii="Times New Roman" w:eastAsia="Times New Roman" w:hAnsi="Times New Roman"/>
          <w:b/>
          <w:sz w:val="22"/>
        </w:rPr>
      </w:pPr>
    </w:p>
    <w:p w:rsidR="00000000" w:rsidRDefault="006F13F1">
      <w:pPr>
        <w:spacing w:line="234" w:lineRule="auto"/>
        <w:ind w:left="720" w:right="76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Addi</w:t>
      </w:r>
      <w:r>
        <w:rPr>
          <w:rFonts w:ascii="Times New Roman" w:eastAsia="Times New Roman" w:hAnsi="Times New Roman"/>
          <w:b/>
          <w:sz w:val="22"/>
        </w:rPr>
        <w:t>tional Facility Agreement</w:t>
      </w:r>
      <w:r>
        <w:rPr>
          <w:rFonts w:ascii="Times New Roman" w:eastAsia="Times New Roman" w:hAnsi="Times New Roman"/>
          <w:sz w:val="22"/>
        </w:rPr>
        <w:t xml:space="preserve">” shall have the meaning as provided under </w:t>
      </w:r>
      <w:r>
        <w:rPr>
          <w:rFonts w:ascii="Times New Roman" w:eastAsia="Times New Roman" w:hAnsi="Times New Roman"/>
          <w:b/>
          <w:sz w:val="22"/>
        </w:rPr>
        <w:t>Sr. No. 2 of</w:t>
      </w:r>
      <w:r>
        <w:rPr>
          <w:rFonts w:ascii="Times New Roman" w:eastAsia="Times New Roman" w:hAnsi="Times New Roman"/>
          <w:b/>
          <w:sz w:val="22"/>
        </w:rPr>
        <w:t xml:space="preserve"> Schedule II</w:t>
      </w:r>
      <w:r>
        <w:rPr>
          <w:rFonts w:ascii="Times New Roman" w:eastAsia="Times New Roman" w:hAnsi="Times New Roman"/>
          <w:sz w:val="22"/>
        </w:rPr>
        <w:t>.</w:t>
      </w:r>
    </w:p>
    <w:p w:rsidR="00000000" w:rsidRDefault="006F13F1">
      <w:pPr>
        <w:spacing w:line="122"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Charged Assets</w:t>
      </w:r>
      <w:r>
        <w:rPr>
          <w:rFonts w:ascii="Times New Roman" w:eastAsia="Times New Roman" w:hAnsi="Times New Roman"/>
          <w:sz w:val="22"/>
        </w:rPr>
        <w:t xml:space="preserve">” shall have the meaning as described under </w:t>
      </w:r>
      <w:r>
        <w:rPr>
          <w:rFonts w:ascii="Times New Roman" w:eastAsia="Times New Roman" w:hAnsi="Times New Roman"/>
          <w:b/>
          <w:sz w:val="22"/>
        </w:rPr>
        <w:t>Schedule III</w:t>
      </w:r>
      <w:r>
        <w:rPr>
          <w:rFonts w:ascii="Times New Roman" w:eastAsia="Times New Roman" w:hAnsi="Times New Roman"/>
          <w:sz w:val="22"/>
        </w:rPr>
        <w:t>.</w:t>
      </w:r>
    </w:p>
    <w:p w:rsidR="00000000" w:rsidRDefault="006F13F1">
      <w:pPr>
        <w:spacing w:line="130" w:lineRule="exact"/>
        <w:rPr>
          <w:rFonts w:ascii="Times New Roman" w:eastAsia="Times New Roman" w:hAnsi="Times New Roman"/>
          <w:b/>
          <w:sz w:val="22"/>
        </w:rPr>
      </w:pPr>
    </w:p>
    <w:p w:rsidR="00000000" w:rsidRDefault="006F13F1">
      <w:pPr>
        <w:spacing w:line="234" w:lineRule="auto"/>
        <w:ind w:left="720" w:right="10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Existing Facilities</w:t>
      </w:r>
      <w:r>
        <w:rPr>
          <w:rFonts w:ascii="Times New Roman" w:eastAsia="Times New Roman" w:hAnsi="Times New Roman"/>
          <w:sz w:val="22"/>
        </w:rPr>
        <w:t xml:space="preserve">” shall have the meaning as defined as provided under </w:t>
      </w:r>
      <w:r>
        <w:rPr>
          <w:rFonts w:ascii="Times New Roman" w:eastAsia="Times New Roman" w:hAnsi="Times New Roman"/>
          <w:b/>
          <w:sz w:val="22"/>
        </w:rPr>
        <w:t xml:space="preserve">Sr. No. 4 of </w:t>
      </w:r>
      <w:r>
        <w:rPr>
          <w:rFonts w:ascii="Times New Roman" w:eastAsia="Times New Roman" w:hAnsi="Times New Roman"/>
          <w:b/>
          <w:sz w:val="22"/>
        </w:rPr>
        <w:t>Schedule</w:t>
      </w:r>
      <w:r>
        <w:rPr>
          <w:rFonts w:ascii="Times New Roman" w:eastAsia="Times New Roman" w:hAnsi="Times New Roman"/>
          <w:b/>
          <w:sz w:val="22"/>
        </w:rPr>
        <w:t xml:space="preserve"> II</w:t>
      </w:r>
      <w:r>
        <w:rPr>
          <w:rFonts w:ascii="Times New Roman" w:eastAsia="Times New Roman" w:hAnsi="Times New Roman"/>
          <w:sz w:val="22"/>
        </w:rPr>
        <w:t>.</w:t>
      </w:r>
    </w:p>
    <w:p w:rsidR="00000000" w:rsidRDefault="006F13F1">
      <w:pPr>
        <w:spacing w:line="133" w:lineRule="exact"/>
        <w:rPr>
          <w:rFonts w:ascii="Times New Roman" w:eastAsia="Times New Roman" w:hAnsi="Times New Roman"/>
          <w:b/>
          <w:sz w:val="22"/>
        </w:rPr>
      </w:pPr>
    </w:p>
    <w:p w:rsidR="00000000" w:rsidRDefault="006F13F1">
      <w:pPr>
        <w:spacing w:line="234" w:lineRule="auto"/>
        <w:ind w:left="720" w:right="78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Existing Facilities Agreements</w:t>
      </w:r>
      <w:r>
        <w:rPr>
          <w:rFonts w:ascii="Times New Roman" w:eastAsia="Times New Roman" w:hAnsi="Times New Roman"/>
          <w:sz w:val="22"/>
        </w:rPr>
        <w:t xml:space="preserve">” shall have the meaning as provided under </w:t>
      </w:r>
      <w:r>
        <w:rPr>
          <w:rFonts w:ascii="Times New Roman" w:eastAsia="Times New Roman" w:hAnsi="Times New Roman"/>
          <w:b/>
          <w:sz w:val="22"/>
        </w:rPr>
        <w:t>Sr. No. 4 of</w:t>
      </w:r>
      <w:r>
        <w:rPr>
          <w:rFonts w:ascii="Times New Roman" w:eastAsia="Times New Roman" w:hAnsi="Times New Roman"/>
          <w:b/>
          <w:sz w:val="22"/>
        </w:rPr>
        <w:t xml:space="preserve"> Schedule II</w:t>
      </w:r>
      <w:r>
        <w:rPr>
          <w:rFonts w:ascii="Times New Roman" w:eastAsia="Times New Roman" w:hAnsi="Times New Roman"/>
          <w:sz w:val="22"/>
        </w:rPr>
        <w:t>.</w:t>
      </w:r>
    </w:p>
    <w:p w:rsidR="00000000" w:rsidRDefault="006F13F1">
      <w:pPr>
        <w:spacing w:line="133" w:lineRule="exact"/>
        <w:rPr>
          <w:rFonts w:ascii="Times New Roman" w:eastAsia="Times New Roman" w:hAnsi="Times New Roman"/>
          <w:b/>
          <w:sz w:val="22"/>
        </w:rPr>
      </w:pPr>
    </w:p>
    <w:p w:rsidR="00000000" w:rsidRDefault="006F13F1">
      <w:pPr>
        <w:spacing w:line="234" w:lineRule="auto"/>
        <w:ind w:left="720" w:right="40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Immovable Properties</w:t>
      </w:r>
      <w:r>
        <w:rPr>
          <w:rFonts w:ascii="Times New Roman" w:eastAsia="Times New Roman" w:hAnsi="Times New Roman"/>
          <w:sz w:val="22"/>
        </w:rPr>
        <w:t>” shall have the meaning as descr</w:t>
      </w:r>
      <w:r>
        <w:rPr>
          <w:rFonts w:ascii="Times New Roman" w:eastAsia="Times New Roman" w:hAnsi="Times New Roman"/>
          <w:sz w:val="22"/>
        </w:rPr>
        <w:t>ibed under Schedule III, hereto and</w:t>
      </w:r>
      <w:r>
        <w:rPr>
          <w:rFonts w:ascii="Times New Roman" w:eastAsia="Times New Roman" w:hAnsi="Times New Roman"/>
          <w:sz w:val="22"/>
        </w:rPr>
        <w:t xml:space="preserve"> includes any other properties that are required to </w:t>
      </w:r>
      <w:r>
        <w:rPr>
          <w:rFonts w:ascii="Times New Roman" w:eastAsia="Times New Roman" w:hAnsi="Times New Roman"/>
          <w:sz w:val="22"/>
        </w:rPr>
        <w:t>be mortgaged under this Indenture.</w:t>
      </w:r>
    </w:p>
    <w:p w:rsidR="00000000" w:rsidRDefault="006F13F1">
      <w:pPr>
        <w:spacing w:line="121"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sz w:val="22"/>
        </w:rPr>
        <w:t>“</w:t>
      </w:r>
      <w:r>
        <w:rPr>
          <w:rFonts w:ascii="Times New Roman" w:eastAsia="Times New Roman" w:hAnsi="Times New Roman"/>
          <w:b/>
          <w:sz w:val="22"/>
        </w:rPr>
        <w:t>Principal Deed</w:t>
      </w:r>
      <w:r>
        <w:rPr>
          <w:rFonts w:ascii="Times New Roman" w:eastAsia="Times New Roman" w:hAnsi="Times New Roman"/>
          <w:sz w:val="22"/>
        </w:rPr>
        <w:t xml:space="preserve">” shall mean a simple mortgage deed the details of which are mentioned in </w:t>
      </w:r>
      <w:r>
        <w:rPr>
          <w:rFonts w:ascii="Times New Roman" w:eastAsia="Times New Roman" w:hAnsi="Times New Roman"/>
          <w:b/>
          <w:sz w:val="22"/>
        </w:rPr>
        <w:t>Sr.</w:t>
      </w:r>
    </w:p>
    <w:p w:rsidR="00000000" w:rsidRDefault="006F13F1">
      <w:pPr>
        <w:spacing w:line="3"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No. 5 of the Schedule II.</w:t>
      </w:r>
    </w:p>
    <w:p w:rsidR="00000000" w:rsidRDefault="006F13F1">
      <w:pPr>
        <w:spacing w:line="114"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sz w:val="22"/>
        </w:rPr>
        <w:t>“</w:t>
      </w:r>
      <w:r>
        <w:rPr>
          <w:rFonts w:ascii="Times New Roman" w:eastAsia="Times New Roman" w:hAnsi="Times New Roman"/>
          <w:b/>
          <w:sz w:val="22"/>
        </w:rPr>
        <w:t>Sanction Letter</w:t>
      </w:r>
      <w:r>
        <w:rPr>
          <w:rFonts w:ascii="Times New Roman" w:eastAsia="Times New Roman" w:hAnsi="Times New Roman"/>
          <w:sz w:val="22"/>
        </w:rPr>
        <w:t xml:space="preserve">” shall have the meaning as provided under </w:t>
      </w:r>
      <w:r>
        <w:rPr>
          <w:rFonts w:ascii="Times New Roman" w:eastAsia="Times New Roman" w:hAnsi="Times New Roman"/>
          <w:b/>
          <w:sz w:val="22"/>
        </w:rPr>
        <w:t>Sr. No. 3 of the Schedule II.</w:t>
      </w:r>
    </w:p>
    <w:p w:rsidR="00000000" w:rsidRDefault="006F13F1">
      <w:pPr>
        <w:spacing w:line="132" w:lineRule="exact"/>
        <w:rPr>
          <w:rFonts w:ascii="Times New Roman" w:eastAsia="Times New Roman" w:hAnsi="Times New Roman"/>
          <w:b/>
          <w:sz w:val="22"/>
        </w:rPr>
      </w:pPr>
    </w:p>
    <w:p w:rsidR="00000000" w:rsidRDefault="006F13F1">
      <w:pPr>
        <w:spacing w:line="234" w:lineRule="auto"/>
        <w:ind w:left="720" w:right="720"/>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b/>
          <w:sz w:val="22"/>
        </w:rPr>
        <w:t xml:space="preserve">Secured </w:t>
      </w:r>
      <w:r>
        <w:rPr>
          <w:rFonts w:ascii="Times New Roman" w:eastAsia="Times New Roman" w:hAnsi="Times New Roman"/>
          <w:b/>
          <w:sz w:val="22"/>
        </w:rPr>
        <w:t>Obligations</w:t>
      </w:r>
      <w:r>
        <w:rPr>
          <w:rFonts w:ascii="Times New Roman" w:eastAsia="Times New Roman" w:hAnsi="Times New Roman"/>
          <w:sz w:val="22"/>
        </w:rPr>
        <w:t xml:space="preserve">” shall mean collectively the </w:t>
      </w:r>
      <w:r>
        <w:rPr>
          <w:rFonts w:ascii="Times New Roman" w:eastAsia="Times New Roman" w:hAnsi="Times New Roman"/>
          <w:sz w:val="22"/>
        </w:rPr>
        <w:t>‘Secured Obligations</w:t>
      </w:r>
      <w:r>
        <w:rPr>
          <w:rFonts w:ascii="Times New Roman" w:eastAsia="Times New Roman" w:hAnsi="Times New Roman"/>
          <w:sz w:val="22"/>
        </w:rPr>
        <w:t xml:space="preserve">’ as set out in the Principal Deed along with the </w:t>
      </w:r>
      <w:r>
        <w:rPr>
          <w:rFonts w:ascii="Times New Roman" w:eastAsia="Times New Roman" w:hAnsi="Times New Roman"/>
          <w:sz w:val="22"/>
        </w:rPr>
        <w:t>‘Loan Obligations</w:t>
      </w:r>
      <w:r>
        <w:rPr>
          <w:rFonts w:ascii="Times New Roman" w:eastAsia="Times New Roman" w:hAnsi="Times New Roman"/>
          <w:sz w:val="22"/>
        </w:rPr>
        <w:t>’ as specified in the Additional Facility</w:t>
      </w:r>
    </w:p>
    <w:p w:rsidR="00000000" w:rsidRDefault="006F13F1">
      <w:pPr>
        <w:spacing w:line="1" w:lineRule="exact"/>
        <w:rPr>
          <w:rFonts w:ascii="Times New Roman" w:eastAsia="Times New Roman" w:hAnsi="Times New Roman"/>
          <w:b/>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Agreements.</w:t>
      </w:r>
    </w:p>
    <w:p w:rsidR="00000000" w:rsidRDefault="006F13F1">
      <w:pPr>
        <w:spacing w:line="123" w:lineRule="exact"/>
        <w:rPr>
          <w:rFonts w:ascii="Times New Roman" w:eastAsia="Times New Roman" w:hAnsi="Times New Roman"/>
          <w:b/>
          <w:sz w:val="22"/>
        </w:rPr>
      </w:pPr>
    </w:p>
    <w:p w:rsidR="00000000" w:rsidRDefault="006F13F1" w:rsidP="006F13F1">
      <w:pPr>
        <w:numPr>
          <w:ilvl w:val="0"/>
          <w:numId w:val="432"/>
        </w:numPr>
        <w:tabs>
          <w:tab w:val="left" w:pos="720"/>
        </w:tabs>
        <w:spacing w:line="0" w:lineRule="atLeast"/>
        <w:ind w:left="720" w:hanging="720"/>
        <w:rPr>
          <w:rFonts w:ascii="Times New Roman" w:eastAsia="Times New Roman" w:hAnsi="Times New Roman"/>
          <w:b/>
          <w:sz w:val="22"/>
        </w:rPr>
      </w:pPr>
      <w:r>
        <w:rPr>
          <w:rFonts w:ascii="Times New Roman" w:eastAsia="Times New Roman" w:hAnsi="Times New Roman"/>
          <w:b/>
          <w:sz w:val="22"/>
        </w:rPr>
        <w:t>Interpretations and construction</w:t>
      </w:r>
    </w:p>
    <w:p w:rsidR="00000000" w:rsidRDefault="006F13F1">
      <w:pPr>
        <w:spacing w:line="246" w:lineRule="exact"/>
        <w:rPr>
          <w:rFonts w:ascii="Times New Roman" w:eastAsia="Times New Roman" w:hAnsi="Times New Roman"/>
        </w:rPr>
      </w:pPr>
    </w:p>
    <w:p w:rsidR="00000000" w:rsidRDefault="006F13F1">
      <w:pPr>
        <w:tabs>
          <w:tab w:val="left" w:pos="700"/>
        </w:tabs>
        <w:spacing w:line="235" w:lineRule="auto"/>
        <w:ind w:left="720" w:hanging="719"/>
        <w:rPr>
          <w:rFonts w:ascii="Times New Roman" w:eastAsia="Times New Roman" w:hAnsi="Times New Roman"/>
          <w:sz w:val="22"/>
        </w:rPr>
      </w:pPr>
      <w:r>
        <w:rPr>
          <w:rFonts w:ascii="Times New Roman" w:eastAsia="Times New Roman" w:hAnsi="Times New Roman"/>
          <w:sz w:val="22"/>
        </w:rPr>
        <w:t>2.1.</w:t>
      </w:r>
      <w:r>
        <w:rPr>
          <w:rFonts w:ascii="Times New Roman" w:eastAsia="Times New Roman" w:hAnsi="Times New Roman"/>
        </w:rPr>
        <w:tab/>
      </w:r>
      <w:r>
        <w:rPr>
          <w:rFonts w:ascii="Times New Roman" w:eastAsia="Times New Roman" w:hAnsi="Times New Roman"/>
          <w:sz w:val="22"/>
        </w:rPr>
        <w:t>This Supplemental Deed is and sha</w:t>
      </w:r>
      <w:r>
        <w:rPr>
          <w:rFonts w:ascii="Times New Roman" w:eastAsia="Times New Roman" w:hAnsi="Times New Roman"/>
          <w:sz w:val="22"/>
        </w:rPr>
        <w:t>ll be supplemental to the said Principal Deed, and shall always be read in conjunction with the Principal Deed and with all the agreements already executed.</w:t>
      </w:r>
    </w:p>
    <w:p w:rsidR="00000000" w:rsidRDefault="006F13F1">
      <w:pPr>
        <w:spacing w:line="251" w:lineRule="exact"/>
        <w:rPr>
          <w:rFonts w:ascii="Times New Roman" w:eastAsia="Times New Roman" w:hAnsi="Times New Roman"/>
        </w:rPr>
      </w:pPr>
    </w:p>
    <w:p w:rsidR="00000000" w:rsidRDefault="006F13F1">
      <w:pPr>
        <w:tabs>
          <w:tab w:val="left" w:pos="700"/>
        </w:tabs>
        <w:spacing w:line="235" w:lineRule="auto"/>
        <w:ind w:left="720" w:hanging="719"/>
        <w:rPr>
          <w:rFonts w:ascii="Times New Roman" w:eastAsia="Times New Roman" w:hAnsi="Times New Roman"/>
          <w:sz w:val="22"/>
        </w:rPr>
      </w:pPr>
      <w:r>
        <w:rPr>
          <w:rFonts w:ascii="Times New Roman" w:eastAsia="Times New Roman" w:hAnsi="Times New Roman"/>
          <w:sz w:val="22"/>
        </w:rPr>
        <w:t>2.2.</w:t>
      </w:r>
      <w:r>
        <w:rPr>
          <w:rFonts w:ascii="Times New Roman" w:eastAsia="Times New Roman" w:hAnsi="Times New Roman"/>
        </w:rPr>
        <w:tab/>
      </w:r>
      <w:r>
        <w:rPr>
          <w:rFonts w:ascii="Times New Roman" w:eastAsia="Times New Roman" w:hAnsi="Times New Roman"/>
          <w:sz w:val="22"/>
        </w:rPr>
        <w:t>Further from the date of this Supplemental Deed, a reference to the Facility in the Principal</w:t>
      </w:r>
      <w:r>
        <w:rPr>
          <w:rFonts w:ascii="Times New Roman" w:eastAsia="Times New Roman" w:hAnsi="Times New Roman"/>
          <w:sz w:val="22"/>
        </w:rPr>
        <w:t xml:space="preserve"> Deed, as amended by this Supplemental Deed, shall mean to include Additional Facility.</w:t>
      </w:r>
    </w:p>
    <w:p w:rsidR="00000000" w:rsidRDefault="006F13F1">
      <w:pPr>
        <w:spacing w:line="251" w:lineRule="exact"/>
        <w:rPr>
          <w:rFonts w:ascii="Times New Roman" w:eastAsia="Times New Roman" w:hAnsi="Times New Roman"/>
        </w:rPr>
      </w:pPr>
    </w:p>
    <w:p w:rsidR="00000000" w:rsidRDefault="006F13F1" w:rsidP="006F13F1">
      <w:pPr>
        <w:numPr>
          <w:ilvl w:val="0"/>
          <w:numId w:val="433"/>
        </w:numPr>
        <w:tabs>
          <w:tab w:val="left" w:pos="720"/>
        </w:tabs>
        <w:spacing w:line="236" w:lineRule="auto"/>
        <w:ind w:left="720" w:hanging="720"/>
        <w:jc w:val="both"/>
        <w:rPr>
          <w:rFonts w:ascii="Times New Roman" w:eastAsia="Times New Roman" w:hAnsi="Times New Roman"/>
          <w:sz w:val="22"/>
        </w:rPr>
      </w:pPr>
      <w:r>
        <w:rPr>
          <w:rFonts w:ascii="Times New Roman" w:eastAsia="Times New Roman" w:hAnsi="Times New Roman"/>
          <w:sz w:val="22"/>
        </w:rPr>
        <w:t>Save and except as hereby expressly provided, nothing herein contained shall or shall be deemed to limit or prejudicially affect the rights and benefits created in fav</w:t>
      </w:r>
      <w:r>
        <w:rPr>
          <w:rFonts w:ascii="Times New Roman" w:eastAsia="Times New Roman" w:hAnsi="Times New Roman"/>
          <w:sz w:val="22"/>
        </w:rPr>
        <w:t>our of the Bank under the Principal Deed.</w:t>
      </w:r>
    </w:p>
    <w:p w:rsidR="00000000" w:rsidRDefault="006F13F1">
      <w:pPr>
        <w:spacing w:line="252" w:lineRule="exact"/>
        <w:rPr>
          <w:rFonts w:ascii="Times New Roman" w:eastAsia="Times New Roman" w:hAnsi="Times New Roman"/>
          <w:sz w:val="22"/>
        </w:rPr>
      </w:pPr>
    </w:p>
    <w:p w:rsidR="00000000" w:rsidRDefault="006F13F1" w:rsidP="006F13F1">
      <w:pPr>
        <w:numPr>
          <w:ilvl w:val="0"/>
          <w:numId w:val="433"/>
        </w:numPr>
        <w:tabs>
          <w:tab w:val="left" w:pos="720"/>
        </w:tabs>
        <w:spacing w:line="235" w:lineRule="auto"/>
        <w:ind w:left="720" w:hanging="720"/>
        <w:rPr>
          <w:rFonts w:ascii="Times New Roman" w:eastAsia="Times New Roman" w:hAnsi="Times New Roman"/>
          <w:i/>
          <w:sz w:val="22"/>
        </w:rPr>
      </w:pPr>
      <w:r>
        <w:rPr>
          <w:rFonts w:ascii="Times New Roman" w:eastAsia="Times New Roman" w:hAnsi="Times New Roman"/>
          <w:i/>
          <w:sz w:val="22"/>
        </w:rPr>
        <w:t xml:space="preserve">This Deed shall be supplemental to the Principal Deed and shall always be read in conjunction with the Principal Deed and sanction letters mentioned in </w:t>
      </w:r>
      <w:r>
        <w:rPr>
          <w:rFonts w:ascii="Times New Roman" w:eastAsia="Times New Roman" w:hAnsi="Times New Roman"/>
          <w:b/>
          <w:i/>
          <w:sz w:val="22"/>
        </w:rPr>
        <w:t>Sr. No. 5 of the Schedule II</w:t>
      </w:r>
      <w:r>
        <w:rPr>
          <w:rFonts w:ascii="Times New Roman" w:eastAsia="Times New Roman" w:hAnsi="Times New Roman"/>
          <w:sz w:val="22"/>
        </w:rPr>
        <w:t>.</w:t>
      </w:r>
    </w:p>
    <w:p w:rsidR="00000000" w:rsidRDefault="006F13F1">
      <w:pPr>
        <w:spacing w:line="250" w:lineRule="exact"/>
        <w:rPr>
          <w:rFonts w:ascii="Times New Roman" w:eastAsia="Times New Roman" w:hAnsi="Times New Roman"/>
          <w:i/>
          <w:sz w:val="22"/>
        </w:rPr>
      </w:pPr>
    </w:p>
    <w:p w:rsidR="00000000" w:rsidRDefault="006F13F1" w:rsidP="006F13F1">
      <w:pPr>
        <w:numPr>
          <w:ilvl w:val="0"/>
          <w:numId w:val="433"/>
        </w:numPr>
        <w:tabs>
          <w:tab w:val="left" w:pos="720"/>
        </w:tabs>
        <w:spacing w:line="238" w:lineRule="auto"/>
        <w:ind w:left="720" w:hanging="720"/>
        <w:jc w:val="both"/>
        <w:rPr>
          <w:rFonts w:ascii="Times New Roman" w:eastAsia="Times New Roman" w:hAnsi="Times New Roman"/>
          <w:i/>
          <w:sz w:val="22"/>
        </w:rPr>
      </w:pPr>
      <w:r>
        <w:rPr>
          <w:rFonts w:ascii="Times New Roman" w:eastAsia="Times New Roman" w:hAnsi="Times New Roman"/>
          <w:i/>
          <w:sz w:val="22"/>
        </w:rPr>
        <w:t>The Security Provider hereby f</w:t>
      </w:r>
      <w:r>
        <w:rPr>
          <w:rFonts w:ascii="Times New Roman" w:eastAsia="Times New Roman" w:hAnsi="Times New Roman"/>
          <w:i/>
          <w:sz w:val="22"/>
        </w:rPr>
        <w:t>urther declares that save and except the terms and conditions hereinafter specified for the above Additional Facility in this Supplemental Deed, all the other terms and conditions as contained in the Principal Deed shall apply</w:t>
      </w:r>
      <w:r>
        <w:rPr>
          <w:rFonts w:ascii="Times New Roman" w:eastAsia="Times New Roman" w:hAnsi="Times New Roman"/>
          <w:sz w:val="22"/>
        </w:rPr>
        <w:t xml:space="preserve"> </w:t>
      </w:r>
      <w:r>
        <w:rPr>
          <w:rFonts w:ascii="Times New Roman" w:eastAsia="Times New Roman" w:hAnsi="Times New Roman"/>
          <w:sz w:val="22"/>
        </w:rPr>
        <w:t>mutatis mutandis</w:t>
      </w:r>
      <w:r>
        <w:rPr>
          <w:rFonts w:ascii="Times New Roman" w:eastAsia="Times New Roman" w:hAnsi="Times New Roman"/>
          <w:sz w:val="22"/>
        </w:rPr>
        <w:t xml:space="preserve"> </w:t>
      </w:r>
      <w:r>
        <w:rPr>
          <w:rFonts w:ascii="Times New Roman" w:eastAsia="Times New Roman" w:hAnsi="Times New Roman"/>
          <w:i/>
          <w:sz w:val="22"/>
        </w:rPr>
        <w:t xml:space="preserve">to the said </w:t>
      </w:r>
      <w:r>
        <w:rPr>
          <w:rFonts w:ascii="Times New Roman" w:eastAsia="Times New Roman" w:hAnsi="Times New Roman"/>
          <w:i/>
          <w:sz w:val="22"/>
        </w:rPr>
        <w:t>extension of mortgage by the Bank and be binding on the Security Provider. In the event of any conflict between this Supplemental Deed and the Principal Deed, the terms of the Principal Deed shall prevail.</w:t>
      </w:r>
    </w:p>
    <w:p w:rsidR="00000000" w:rsidRDefault="006F13F1">
      <w:pPr>
        <w:tabs>
          <w:tab w:val="left" w:pos="720"/>
        </w:tabs>
        <w:spacing w:line="238" w:lineRule="auto"/>
        <w:ind w:left="720" w:hanging="720"/>
        <w:jc w:val="both"/>
        <w:rPr>
          <w:rFonts w:ascii="Times New Roman" w:eastAsia="Times New Roman" w:hAnsi="Times New Roman"/>
          <w:i/>
          <w:sz w:val="22"/>
        </w:rPr>
        <w:sectPr w:rsidR="00000000">
          <w:pgSz w:w="12240" w:h="15840"/>
          <w:pgMar w:top="1440" w:right="1440" w:bottom="1109"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48" w:name="page249"/>
      <w:bookmarkEnd w:id="248"/>
    </w:p>
    <w:p w:rsidR="00000000" w:rsidRDefault="006F13F1" w:rsidP="006F13F1">
      <w:pPr>
        <w:numPr>
          <w:ilvl w:val="0"/>
          <w:numId w:val="434"/>
        </w:numPr>
        <w:tabs>
          <w:tab w:val="left" w:pos="720"/>
        </w:tabs>
        <w:spacing w:line="237" w:lineRule="auto"/>
        <w:ind w:left="720" w:hanging="720"/>
        <w:jc w:val="both"/>
        <w:rPr>
          <w:rFonts w:ascii="Times New Roman" w:eastAsia="Times New Roman" w:hAnsi="Times New Roman"/>
          <w:i/>
          <w:sz w:val="22"/>
        </w:rPr>
      </w:pPr>
      <w:r>
        <w:rPr>
          <w:rFonts w:ascii="Times New Roman" w:eastAsia="Times New Roman" w:hAnsi="Times New Roman"/>
          <w:i/>
          <w:sz w:val="22"/>
        </w:rPr>
        <w:t>The Security Provider hereby agrees that the mor</w:t>
      </w:r>
      <w:r>
        <w:rPr>
          <w:rFonts w:ascii="Times New Roman" w:eastAsia="Times New Roman" w:hAnsi="Times New Roman"/>
          <w:i/>
          <w:sz w:val="22"/>
        </w:rPr>
        <w:t xml:space="preserve">tgage created on the Immovable Properties (described in detail in </w:t>
      </w:r>
      <w:r>
        <w:rPr>
          <w:rFonts w:ascii="Times New Roman" w:eastAsia="Times New Roman" w:hAnsi="Times New Roman"/>
          <w:b/>
          <w:i/>
          <w:sz w:val="22"/>
        </w:rPr>
        <w:t>Schedule III</w:t>
      </w:r>
      <w:r>
        <w:rPr>
          <w:rFonts w:ascii="Times New Roman" w:eastAsia="Times New Roman" w:hAnsi="Times New Roman"/>
          <w:i/>
          <w:sz w:val="22"/>
        </w:rPr>
        <w:t xml:space="preserve"> hereunder written), by Principal Deed shall stand further extended and shall also be a continuing security to secure the Additional Facility and the Existing Facilities together</w:t>
      </w:r>
      <w:r>
        <w:rPr>
          <w:rFonts w:ascii="Times New Roman" w:eastAsia="Times New Roman" w:hAnsi="Times New Roman"/>
          <w:i/>
          <w:sz w:val="22"/>
        </w:rPr>
        <w:t xml:space="preserve"> with the Secured Obligations payable by the Security Provider to the Bank.</w:t>
      </w:r>
    </w:p>
    <w:p w:rsidR="00000000" w:rsidRDefault="006F13F1">
      <w:pPr>
        <w:spacing w:line="253" w:lineRule="exact"/>
        <w:rPr>
          <w:rFonts w:ascii="Times New Roman" w:eastAsia="Times New Roman" w:hAnsi="Times New Roman"/>
          <w:i/>
          <w:sz w:val="22"/>
        </w:rPr>
      </w:pPr>
    </w:p>
    <w:p w:rsidR="00000000" w:rsidRDefault="006F13F1" w:rsidP="006F13F1">
      <w:pPr>
        <w:numPr>
          <w:ilvl w:val="0"/>
          <w:numId w:val="434"/>
        </w:numPr>
        <w:tabs>
          <w:tab w:val="left" w:pos="720"/>
        </w:tabs>
        <w:spacing w:line="238" w:lineRule="auto"/>
        <w:ind w:left="720" w:hanging="720"/>
        <w:jc w:val="both"/>
        <w:rPr>
          <w:rFonts w:ascii="Times New Roman" w:eastAsia="Times New Roman" w:hAnsi="Times New Roman"/>
          <w:i/>
          <w:sz w:val="22"/>
        </w:rPr>
      </w:pPr>
      <w:r>
        <w:rPr>
          <w:rFonts w:ascii="Times New Roman" w:eastAsia="Times New Roman" w:hAnsi="Times New Roman"/>
          <w:i/>
          <w:sz w:val="22"/>
        </w:rPr>
        <w:t>The Security Provider hereby further declares that saves and except the above modification, all the other terms and conditions as contained in the Principal Deed shall continue to</w:t>
      </w:r>
      <w:r>
        <w:rPr>
          <w:rFonts w:ascii="Times New Roman" w:eastAsia="Times New Roman" w:hAnsi="Times New Roman"/>
          <w:i/>
          <w:sz w:val="22"/>
        </w:rPr>
        <w:t xml:space="preserve"> apply and subsist for the Existing Facilities and the Existing Facilities as being the aggregating limits mentioned in </w:t>
      </w:r>
      <w:r>
        <w:rPr>
          <w:rFonts w:ascii="Times New Roman" w:eastAsia="Times New Roman" w:hAnsi="Times New Roman"/>
          <w:b/>
          <w:i/>
          <w:sz w:val="22"/>
        </w:rPr>
        <w:t>Sr. No. 4 of the Schedule II</w:t>
      </w:r>
      <w:r>
        <w:rPr>
          <w:rFonts w:ascii="Times New Roman" w:eastAsia="Times New Roman" w:hAnsi="Times New Roman"/>
          <w:i/>
          <w:sz w:val="22"/>
        </w:rPr>
        <w:t xml:space="preserve">. It is hereby further agreed that the figures of the Existing Facilities as narrated in the Principal Deed </w:t>
      </w:r>
      <w:r>
        <w:rPr>
          <w:rFonts w:ascii="Times New Roman" w:eastAsia="Times New Roman" w:hAnsi="Times New Roman"/>
          <w:i/>
          <w:sz w:val="22"/>
        </w:rPr>
        <w:t>and schedules of the Principal Deed shall stand revised as stated above.</w:t>
      </w:r>
    </w:p>
    <w:p w:rsidR="00000000" w:rsidRDefault="006F13F1">
      <w:pPr>
        <w:spacing w:line="251" w:lineRule="exact"/>
        <w:rPr>
          <w:rFonts w:ascii="Times New Roman" w:eastAsia="Times New Roman" w:hAnsi="Times New Roman"/>
          <w:i/>
          <w:sz w:val="22"/>
        </w:rPr>
      </w:pPr>
    </w:p>
    <w:p w:rsidR="00000000" w:rsidRDefault="006F13F1" w:rsidP="006F13F1">
      <w:pPr>
        <w:numPr>
          <w:ilvl w:val="0"/>
          <w:numId w:val="434"/>
        </w:numPr>
        <w:tabs>
          <w:tab w:val="left" w:pos="720"/>
        </w:tabs>
        <w:spacing w:line="238" w:lineRule="auto"/>
        <w:ind w:left="720" w:hanging="720"/>
        <w:jc w:val="both"/>
        <w:rPr>
          <w:rFonts w:ascii="Times New Roman" w:eastAsia="Times New Roman" w:hAnsi="Times New Roman"/>
          <w:i/>
          <w:sz w:val="22"/>
        </w:rPr>
      </w:pPr>
      <w:r>
        <w:rPr>
          <w:rFonts w:ascii="Times New Roman" w:eastAsia="Times New Roman" w:hAnsi="Times New Roman"/>
          <w:i/>
          <w:sz w:val="22"/>
        </w:rPr>
        <w:t>The Security Provider hereby further declare and confirm the Principal Deed has been properly stamped in accordance with the amount covered under the said Principal Deed and hence th</w:t>
      </w:r>
      <w:r>
        <w:rPr>
          <w:rFonts w:ascii="Times New Roman" w:eastAsia="Times New Roman" w:hAnsi="Times New Roman"/>
          <w:i/>
          <w:sz w:val="22"/>
        </w:rPr>
        <w:t xml:space="preserve">is Supplemental Deed requires to be stamped for the amount mentioned in </w:t>
      </w:r>
      <w:r>
        <w:rPr>
          <w:rFonts w:ascii="Times New Roman" w:eastAsia="Times New Roman" w:hAnsi="Times New Roman"/>
          <w:b/>
          <w:i/>
          <w:sz w:val="22"/>
        </w:rPr>
        <w:t>Sr. No. 5 of the</w:t>
      </w:r>
      <w:r>
        <w:rPr>
          <w:rFonts w:ascii="Times New Roman" w:eastAsia="Times New Roman" w:hAnsi="Times New Roman"/>
          <w:b/>
          <w:i/>
          <w:sz w:val="22"/>
        </w:rPr>
        <w:t xml:space="preserve"> Schedule II</w:t>
      </w:r>
      <w:r>
        <w:rPr>
          <w:rFonts w:ascii="Times New Roman" w:eastAsia="Times New Roman" w:hAnsi="Times New Roman"/>
          <w:i/>
          <w:sz w:val="22"/>
        </w:rPr>
        <w:t xml:space="preserve"> </w:t>
      </w:r>
      <w:r>
        <w:rPr>
          <w:rFonts w:ascii="Times New Roman" w:eastAsia="Times New Roman" w:hAnsi="Times New Roman"/>
          <w:i/>
          <w:sz w:val="22"/>
        </w:rPr>
        <w:t>at the applicable rate for the above Additional Facility and the same has been paid</w:t>
      </w:r>
      <w:r>
        <w:rPr>
          <w:rFonts w:ascii="Times New Roman" w:eastAsia="Times New Roman" w:hAnsi="Times New Roman"/>
          <w:b/>
          <w:i/>
          <w:sz w:val="22"/>
        </w:rPr>
        <w:t xml:space="preserve"> </w:t>
      </w:r>
      <w:r>
        <w:rPr>
          <w:rFonts w:ascii="Times New Roman" w:eastAsia="Times New Roman" w:hAnsi="Times New Roman"/>
          <w:i/>
          <w:sz w:val="22"/>
        </w:rPr>
        <w:t>on this Supplemental Deed.</w:t>
      </w:r>
    </w:p>
    <w:p w:rsidR="00000000" w:rsidRDefault="006F13F1">
      <w:pPr>
        <w:tabs>
          <w:tab w:val="left" w:pos="720"/>
        </w:tabs>
        <w:spacing w:line="238" w:lineRule="auto"/>
        <w:ind w:left="720" w:hanging="720"/>
        <w:jc w:val="both"/>
        <w:rPr>
          <w:rFonts w:ascii="Times New Roman" w:eastAsia="Times New Roman" w:hAnsi="Times New Roman"/>
          <w:i/>
          <w:sz w:val="22"/>
        </w:rPr>
        <w:sectPr w:rsidR="00000000">
          <w:pgSz w:w="12240" w:h="15840"/>
          <w:pgMar w:top="1440"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80"/>
        <w:gridCol w:w="2260"/>
        <w:gridCol w:w="520"/>
        <w:gridCol w:w="5520"/>
      </w:tblGrid>
      <w:tr w:rsidR="00000000">
        <w:trPr>
          <w:trHeight w:val="254"/>
        </w:trPr>
        <w:tc>
          <w:tcPr>
            <w:tcW w:w="7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bookmarkStart w:id="249" w:name="page250"/>
            <w:bookmarkEnd w:id="249"/>
          </w:p>
        </w:tc>
        <w:tc>
          <w:tcPr>
            <w:tcW w:w="2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b/>
                <w:sz w:val="22"/>
              </w:rPr>
            </w:pPr>
            <w:r>
              <w:rPr>
                <w:rFonts w:ascii="Times New Roman" w:eastAsia="Times New Roman" w:hAnsi="Times New Roman"/>
                <w:b/>
                <w:sz w:val="22"/>
              </w:rPr>
              <w:t>SCHEDULE I</w:t>
            </w:r>
          </w:p>
        </w:tc>
      </w:tr>
      <w:tr w:rsidR="00000000">
        <w:trPr>
          <w:trHeight w:val="244"/>
        </w:trPr>
        <w:tc>
          <w:tcPr>
            <w:tcW w:w="780" w:type="dxa"/>
            <w:tcBorders>
              <w:left w:val="single" w:sz="8" w:space="0" w:color="auto"/>
              <w:bottom w:val="single" w:sz="8" w:space="0" w:color="auto"/>
              <w:right w:val="single" w:sz="8" w:space="0" w:color="auto"/>
            </w:tcBorders>
            <w:shd w:val="clear" w:color="auto" w:fill="BFBFBF"/>
            <w:vAlign w:val="bottom"/>
          </w:tcPr>
          <w:p w:rsidR="00000000" w:rsidRDefault="006F13F1">
            <w:pPr>
              <w:spacing w:line="243" w:lineRule="exact"/>
              <w:ind w:left="60"/>
              <w:rPr>
                <w:rFonts w:ascii="Times New Roman" w:eastAsia="Times New Roman" w:hAnsi="Times New Roman"/>
                <w:b/>
                <w:sz w:val="22"/>
                <w:highlight w:val="lightGray"/>
              </w:rPr>
            </w:pPr>
            <w:r>
              <w:rPr>
                <w:rFonts w:ascii="Times New Roman" w:eastAsia="Times New Roman" w:hAnsi="Times New Roman"/>
                <w:b/>
                <w:sz w:val="22"/>
                <w:highlight w:val="lightGray"/>
              </w:rPr>
              <w:t>Sr. No.</w:t>
            </w:r>
          </w:p>
        </w:tc>
        <w:tc>
          <w:tcPr>
            <w:tcW w:w="2260" w:type="dxa"/>
            <w:tcBorders>
              <w:bottom w:val="single" w:sz="8" w:space="0" w:color="auto"/>
              <w:right w:val="single" w:sz="8" w:space="0" w:color="auto"/>
            </w:tcBorders>
            <w:shd w:val="clear" w:color="auto" w:fill="BFBFBF"/>
            <w:vAlign w:val="bottom"/>
          </w:tcPr>
          <w:p w:rsidR="00000000" w:rsidRDefault="006F13F1">
            <w:pPr>
              <w:spacing w:line="243" w:lineRule="exact"/>
              <w:ind w:left="900"/>
              <w:rPr>
                <w:rFonts w:ascii="Times New Roman" w:eastAsia="Times New Roman" w:hAnsi="Times New Roman"/>
                <w:b/>
                <w:sz w:val="22"/>
              </w:rPr>
            </w:pPr>
            <w:r>
              <w:rPr>
                <w:rFonts w:ascii="Times New Roman" w:eastAsia="Times New Roman" w:hAnsi="Times New Roman"/>
                <w:b/>
                <w:sz w:val="22"/>
              </w:rPr>
              <w:t>Title</w:t>
            </w:r>
          </w:p>
        </w:tc>
        <w:tc>
          <w:tcPr>
            <w:tcW w:w="52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1"/>
              </w:rPr>
            </w:pPr>
          </w:p>
        </w:tc>
        <w:tc>
          <w:tcPr>
            <w:tcW w:w="5520" w:type="dxa"/>
            <w:tcBorders>
              <w:bottom w:val="single" w:sz="8" w:space="0" w:color="auto"/>
              <w:right w:val="single" w:sz="8" w:space="0" w:color="auto"/>
            </w:tcBorders>
            <w:shd w:val="clear" w:color="auto" w:fill="BFBFBF"/>
            <w:vAlign w:val="bottom"/>
          </w:tcPr>
          <w:p w:rsidR="00000000" w:rsidRDefault="006F13F1">
            <w:pPr>
              <w:spacing w:line="243" w:lineRule="exact"/>
              <w:ind w:left="2140"/>
              <w:rPr>
                <w:rFonts w:ascii="Times New Roman" w:eastAsia="Times New Roman" w:hAnsi="Times New Roman"/>
                <w:b/>
                <w:sz w:val="22"/>
              </w:rPr>
            </w:pPr>
            <w:r>
              <w:rPr>
                <w:rFonts w:ascii="Times New Roman" w:eastAsia="Times New Roman" w:hAnsi="Times New Roman"/>
                <w:b/>
                <w:sz w:val="22"/>
              </w:rPr>
              <w:t>Details</w:t>
            </w:r>
          </w:p>
        </w:tc>
      </w:tr>
      <w:tr w:rsidR="00000000">
        <w:trPr>
          <w:trHeight w:val="236"/>
        </w:trPr>
        <w:tc>
          <w:tcPr>
            <w:tcW w:w="780" w:type="dxa"/>
            <w:tcBorders>
              <w:left w:val="single" w:sz="8" w:space="0" w:color="auto"/>
              <w:right w:val="single" w:sz="8" w:space="0" w:color="auto"/>
            </w:tcBorders>
            <w:shd w:val="clear" w:color="auto" w:fill="auto"/>
            <w:vAlign w:val="bottom"/>
          </w:tcPr>
          <w:p w:rsidR="00000000" w:rsidRDefault="006F13F1">
            <w:pPr>
              <w:spacing w:line="236" w:lineRule="exact"/>
              <w:ind w:left="60"/>
              <w:rPr>
                <w:rFonts w:ascii="Times New Roman" w:eastAsia="Times New Roman" w:hAnsi="Times New Roman"/>
                <w:sz w:val="22"/>
              </w:rPr>
            </w:pPr>
            <w:r>
              <w:rPr>
                <w:rFonts w:ascii="Times New Roman" w:eastAsia="Times New Roman" w:hAnsi="Times New Roman"/>
                <w:sz w:val="22"/>
              </w:rPr>
              <w:t>1.</w:t>
            </w:r>
          </w:p>
        </w:tc>
        <w:tc>
          <w:tcPr>
            <w:tcW w:w="2260" w:type="dxa"/>
            <w:tcBorders>
              <w:right w:val="single" w:sz="8" w:space="0" w:color="auto"/>
            </w:tcBorders>
            <w:shd w:val="clear" w:color="auto" w:fill="auto"/>
            <w:vAlign w:val="bottom"/>
          </w:tcPr>
          <w:p w:rsidR="00000000" w:rsidRDefault="006F13F1">
            <w:pPr>
              <w:spacing w:line="236" w:lineRule="exact"/>
              <w:ind w:left="60"/>
              <w:rPr>
                <w:rFonts w:ascii="Times New Roman" w:eastAsia="Times New Roman" w:hAnsi="Times New Roman"/>
                <w:sz w:val="22"/>
              </w:rPr>
            </w:pPr>
            <w:r>
              <w:rPr>
                <w:rFonts w:ascii="Times New Roman" w:eastAsia="Times New Roman" w:hAnsi="Times New Roman"/>
                <w:sz w:val="22"/>
              </w:rPr>
              <w:t>P</w:t>
            </w:r>
            <w:r>
              <w:rPr>
                <w:rFonts w:ascii="Times New Roman" w:eastAsia="Times New Roman" w:hAnsi="Times New Roman"/>
                <w:sz w:val="22"/>
              </w:rPr>
              <w:t>lace of execution of</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this Indenture</w:t>
            </w: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5"/>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2.</w:t>
            </w:r>
          </w:p>
        </w:tc>
        <w:tc>
          <w:tcPr>
            <w:tcW w:w="2260" w:type="dxa"/>
            <w:tcBorders>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Date of execution of</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this Indenture</w:t>
            </w: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55"/>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3.</w:t>
            </w:r>
          </w:p>
        </w:tc>
        <w:tc>
          <w:tcPr>
            <w:tcW w:w="2260" w:type="dxa"/>
            <w:tcBorders>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Name and Address of</w:t>
            </w: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(a)</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an individual:</w:t>
            </w:r>
          </w:p>
        </w:tc>
      </w:tr>
      <w:tr w:rsidR="00000000">
        <w:trPr>
          <w:trHeight w:val="328"/>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7"/>
                <w:vertAlign w:val="superscript"/>
              </w:rPr>
            </w:pPr>
            <w:r>
              <w:rPr>
                <w:rFonts w:ascii="Times New Roman" w:eastAsia="Times New Roman" w:hAnsi="Times New Roman"/>
                <w:sz w:val="22"/>
              </w:rPr>
              <w:t>the Security Provider</w:t>
            </w:r>
            <w:r>
              <w:rPr>
                <w:rFonts w:ascii="Times New Roman" w:eastAsia="Times New Roman" w:hAnsi="Times New Roman"/>
                <w:sz w:val="27"/>
                <w:vertAlign w:val="superscript"/>
              </w:rPr>
              <w:t>49</w:t>
            </w: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vMerge w:val="restart"/>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son/daughter/wife of [●], aged [●] years, residing</w:t>
            </w:r>
            <w:r>
              <w:rPr>
                <w:rFonts w:ascii="Times New Roman" w:eastAsia="Times New Roman" w:hAnsi="Times New Roman"/>
                <w:sz w:val="22"/>
              </w:rPr>
              <w:t xml:space="preserve"> at</w:t>
            </w:r>
          </w:p>
        </w:tc>
      </w:tr>
      <w:tr w:rsidR="00000000">
        <w:trPr>
          <w:trHeight w:val="46"/>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c>
          <w:tcPr>
            <w:tcW w:w="520" w:type="dxa"/>
            <w:shd w:val="clear" w:color="auto" w:fill="auto"/>
            <w:vAlign w:val="bottom"/>
          </w:tcPr>
          <w:p w:rsidR="00000000" w:rsidRDefault="006F13F1">
            <w:pPr>
              <w:spacing w:line="0" w:lineRule="atLeast"/>
              <w:rPr>
                <w:rFonts w:ascii="Times New Roman" w:eastAsia="Times New Roman" w:hAnsi="Times New Roman"/>
                <w:sz w:val="4"/>
              </w:rPr>
            </w:pPr>
          </w:p>
        </w:tc>
        <w:tc>
          <w:tcPr>
            <w:tcW w:w="5520" w:type="dxa"/>
            <w:vMerge/>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4"/>
              </w:rPr>
            </w:pP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having passport no. [●], which expression shall unless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repugnant to the context or meaning thereof be deemed to</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include his/her heirs, administrators and executors.</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8" w:lineRule="exact"/>
              <w:ind w:left="40"/>
              <w:rPr>
                <w:rFonts w:ascii="Times New Roman" w:eastAsia="Times New Roman" w:hAnsi="Times New Roman"/>
                <w:sz w:val="22"/>
              </w:rPr>
            </w:pPr>
            <w:r>
              <w:rPr>
                <w:rFonts w:ascii="Times New Roman" w:eastAsia="Times New Roman" w:hAnsi="Times New Roman"/>
                <w:sz w:val="22"/>
              </w:rPr>
              <w:t>(b)</w:t>
            </w:r>
          </w:p>
        </w:tc>
        <w:tc>
          <w:tcPr>
            <w:tcW w:w="5520" w:type="dxa"/>
            <w:tcBorders>
              <w:right w:val="single" w:sz="8" w:space="0" w:color="auto"/>
            </w:tcBorders>
            <w:shd w:val="clear" w:color="auto" w:fill="auto"/>
            <w:vAlign w:val="bottom"/>
          </w:tcPr>
          <w:p w:rsidR="00000000" w:rsidRDefault="006F13F1">
            <w:pPr>
              <w:spacing w:line="238" w:lineRule="exact"/>
              <w:ind w:left="240"/>
              <w:rPr>
                <w:rFonts w:ascii="Times New Roman" w:eastAsia="Times New Roman" w:hAnsi="Times New Roman"/>
                <w:sz w:val="22"/>
              </w:rPr>
            </w:pPr>
            <w:r>
              <w:rPr>
                <w:rFonts w:ascii="Times New Roman" w:eastAsia="Times New Roman" w:hAnsi="Times New Roman"/>
                <w:sz w:val="22"/>
              </w:rPr>
              <w:t>In case the Security Provider is a company:</w:t>
            </w:r>
          </w:p>
        </w:tc>
      </w:tr>
      <w:tr w:rsidR="00000000">
        <w:trPr>
          <w:trHeight w:val="373"/>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a</w:t>
            </w:r>
            <w:r>
              <w:rPr>
                <w:rFonts w:ascii="Times New Roman" w:eastAsia="Times New Roman" w:hAnsi="Times New Roman"/>
                <w:sz w:val="22"/>
              </w:rPr>
              <w:t xml:space="preserve"> company incorporated in India under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[Companies Act, 1956/ Companies Act, 2013], with</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corporate identification number [●] and having its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registered office at [●], which expression shall unless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repugnant to the context or meaning thereof</w:t>
            </w:r>
            <w:r>
              <w:rPr>
                <w:rFonts w:ascii="Times New Roman" w:eastAsia="Times New Roman" w:hAnsi="Times New Roman"/>
                <w:sz w:val="22"/>
              </w:rPr>
              <w:t xml:space="preserve"> be deemed to</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include its successors and permitted assigns.</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8" w:lineRule="exact"/>
              <w:ind w:left="40"/>
              <w:rPr>
                <w:rFonts w:ascii="Times New Roman" w:eastAsia="Times New Roman" w:hAnsi="Times New Roman"/>
                <w:sz w:val="22"/>
              </w:rPr>
            </w:pPr>
            <w:r>
              <w:rPr>
                <w:rFonts w:ascii="Times New Roman" w:eastAsia="Times New Roman" w:hAnsi="Times New Roman"/>
                <w:sz w:val="22"/>
              </w:rPr>
              <w:t>(c)</w:t>
            </w:r>
          </w:p>
        </w:tc>
        <w:tc>
          <w:tcPr>
            <w:tcW w:w="5520" w:type="dxa"/>
            <w:tcBorders>
              <w:right w:val="single" w:sz="8" w:space="0" w:color="auto"/>
            </w:tcBorders>
            <w:shd w:val="clear" w:color="auto" w:fill="auto"/>
            <w:vAlign w:val="bottom"/>
          </w:tcPr>
          <w:p w:rsidR="00000000" w:rsidRDefault="006F13F1">
            <w:pPr>
              <w:spacing w:line="238" w:lineRule="exact"/>
              <w:ind w:left="240"/>
              <w:rPr>
                <w:rFonts w:ascii="Times New Roman" w:eastAsia="Times New Roman" w:hAnsi="Times New Roman"/>
                <w:sz w:val="22"/>
              </w:rPr>
            </w:pPr>
            <w:r>
              <w:rPr>
                <w:rFonts w:ascii="Times New Roman" w:eastAsia="Times New Roman" w:hAnsi="Times New Roman"/>
                <w:sz w:val="22"/>
              </w:rPr>
              <w:t>In case the Security Provider is a partnership firm:</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partnership firm, [registered under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Partnership Act, 1932], having its principal place of</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i/>
                <w:sz w:val="22"/>
              </w:rPr>
            </w:pPr>
            <w:r>
              <w:rPr>
                <w:rFonts w:ascii="Times New Roman" w:eastAsia="Times New Roman" w:hAnsi="Times New Roman"/>
                <w:sz w:val="22"/>
              </w:rPr>
              <w:t>business a</w:t>
            </w:r>
            <w:r>
              <w:rPr>
                <w:rFonts w:ascii="Times New Roman" w:eastAsia="Times New Roman" w:hAnsi="Times New Roman"/>
                <w:sz w:val="22"/>
              </w:rPr>
              <w:t xml:space="preserve">t [●], </w:t>
            </w:r>
            <w:r>
              <w:rPr>
                <w:rFonts w:ascii="Times New Roman" w:eastAsia="Times New Roman" w:hAnsi="Times New Roman"/>
                <w:sz w:val="22"/>
              </w:rPr>
              <w:t>duly represented by [</w:t>
            </w:r>
            <w:r>
              <w:rPr>
                <w:rFonts w:ascii="Times New Roman" w:eastAsia="Times New Roman" w:hAnsi="Times New Roman"/>
                <w:i/>
                <w:sz w:val="22"/>
              </w:rPr>
              <w:t>insert the details of</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i/>
                <w:sz w:val="22"/>
              </w:rPr>
              <w:t>all the partners</w:t>
            </w:r>
            <w:r>
              <w:rPr>
                <w:rFonts w:ascii="Times New Roman" w:eastAsia="Times New Roman" w:hAnsi="Times New Roman"/>
                <w:sz w:val="22"/>
              </w:rPr>
              <w:t>], its partners, constituted in accordance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with [</w:t>
            </w:r>
            <w:r>
              <w:rPr>
                <w:rFonts w:ascii="Times New Roman" w:eastAsia="Times New Roman" w:hAnsi="Times New Roman"/>
                <w:i/>
                <w:sz w:val="22"/>
              </w:rPr>
              <w:t>insert details of the partnership Indenture</w:t>
            </w:r>
            <w:r>
              <w:rPr>
                <w:rFonts w:ascii="Times New Roman" w:eastAsia="Times New Roman" w:hAnsi="Times New Roman"/>
                <w:sz w:val="22"/>
              </w:rPr>
              <w:t>], which</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expression shall unless repugnant to the context or</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meaning thereof be de</w:t>
            </w:r>
            <w:r>
              <w:rPr>
                <w:rFonts w:ascii="Times New Roman" w:eastAsia="Times New Roman" w:hAnsi="Times New Roman"/>
                <w:sz w:val="22"/>
              </w:rPr>
              <w:t>emed to include its partners for the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time being and from time to time and the legal heirs,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executors and administrators of the last such surviving</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(d)</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limited liability</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partnership:</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w:t>
            </w:r>
            <w:r>
              <w:rPr>
                <w:rFonts w:ascii="Times New Roman" w:eastAsia="Times New Roman" w:hAnsi="Times New Roman"/>
                <w:sz w:val="22"/>
              </w:rPr>
              <w:t>s [●], a partnership firm formed under the Limited</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Liability Partnership Act, 2008 and having its principal</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place of business at [●], represented by its authorised</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partner [●], in accordance with the resolution passed by its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xml:space="preserve">partners dated </w:t>
            </w:r>
            <w:r>
              <w:rPr>
                <w:rFonts w:ascii="Times New Roman" w:eastAsia="Times New Roman" w:hAnsi="Times New Roman"/>
                <w:sz w:val="22"/>
              </w:rPr>
              <w:t>[●], which exp</w:t>
            </w:r>
            <w:r>
              <w:rPr>
                <w:rFonts w:ascii="Times New Roman" w:eastAsia="Times New Roman" w:hAnsi="Times New Roman"/>
                <w:sz w:val="22"/>
              </w:rPr>
              <w:t>ression shall unless</w:t>
            </w:r>
          </w:p>
        </w:tc>
      </w:tr>
      <w:tr w:rsidR="00000000">
        <w:trPr>
          <w:trHeight w:val="253"/>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repugnant to the context or meaning thereof be deemed to</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include its successors and permitted assigns.</w:t>
            </w:r>
          </w:p>
        </w:tc>
      </w:tr>
      <w:tr w:rsidR="00000000">
        <w:trPr>
          <w:trHeight w:val="129"/>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(e)</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sole proprietorship:</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proprietorship concern, repr</w:t>
            </w:r>
            <w:r>
              <w:rPr>
                <w:rFonts w:ascii="Times New Roman" w:eastAsia="Times New Roman" w:hAnsi="Times New Roman"/>
                <w:sz w:val="22"/>
              </w:rPr>
              <w:t>esented by [●], its</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sole proprietor having its principal place of business at</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which expression shall unless repugnant to the context</w:t>
            </w:r>
          </w:p>
        </w:tc>
      </w:tr>
      <w:tr w:rsidR="00000000">
        <w:trPr>
          <w:trHeight w:val="258"/>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or meaning thereof be deemed to include the heirs,</w:t>
            </w: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2"/>
        </w:rPr>
        <w:pict>
          <v:rect id="_x0000_s1233" style="position:absolute;margin-left:-.3pt;margin-top:-196.8pt;width:.9pt;height:.95pt;z-index:-251679232;mso-position-horizontal-relative:text;mso-position-vertical-relative:text" o:userdrawn="t" fillcolor="black" strokecolor="none"/>
        </w:pict>
      </w:r>
      <w:r>
        <w:rPr>
          <w:rFonts w:ascii="Times New Roman" w:eastAsia="Times New Roman" w:hAnsi="Times New Roman"/>
          <w:sz w:val="22"/>
        </w:rPr>
        <w:pict>
          <v:rect id="_x0000_s1234" style="position:absolute;margin-left:38.15pt;margin-top:-196.8pt;width:1pt;height:.95pt;z-index:-251678208;mso-position-horizontal-relative:text;mso-position-vertical-relative:text" o:userdrawn="t" fillcolor="black" strokecolor="none"/>
        </w:pict>
      </w:r>
      <w:r>
        <w:rPr>
          <w:rFonts w:ascii="Times New Roman" w:eastAsia="Times New Roman" w:hAnsi="Times New Roman"/>
          <w:sz w:val="22"/>
        </w:rPr>
        <w:pict>
          <v:line id="_x0000_s1235" style="position:absolute;z-index:-251677184;mso-position-horizontal-relative:text;mso-position-vertical-relative:text" from="3pt,23.3pt" to="147pt,23.3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40" w:bottom="884" w:left="1380" w:header="0" w:footer="0" w:gutter="0"/>
          <w:cols w:space="0" w:equalWidth="0">
            <w:col w:w="9420"/>
          </w:cols>
          <w:docGrid w:linePitch="360"/>
        </w:sectPr>
      </w:pPr>
    </w:p>
    <w:p w:rsidR="00000000" w:rsidRDefault="006F13F1">
      <w:pPr>
        <w:spacing w:line="200" w:lineRule="exact"/>
        <w:rPr>
          <w:rFonts w:ascii="Times New Roman" w:eastAsia="Times New Roman" w:hAnsi="Times New Roman"/>
        </w:rPr>
      </w:pPr>
    </w:p>
    <w:p w:rsidR="00000000" w:rsidRDefault="006F13F1">
      <w:pPr>
        <w:spacing w:line="384" w:lineRule="exact"/>
        <w:rPr>
          <w:rFonts w:ascii="Times New Roman" w:eastAsia="Times New Roman" w:hAnsi="Times New Roman"/>
        </w:rPr>
      </w:pPr>
    </w:p>
    <w:p w:rsidR="00000000" w:rsidRDefault="006F13F1" w:rsidP="006F13F1">
      <w:pPr>
        <w:numPr>
          <w:ilvl w:val="0"/>
          <w:numId w:val="435"/>
        </w:numPr>
        <w:tabs>
          <w:tab w:val="left" w:pos="420"/>
        </w:tabs>
        <w:spacing w:line="0" w:lineRule="atLeast"/>
        <w:ind w:left="420" w:hanging="360"/>
        <w:rPr>
          <w:rFonts w:ascii="Bookman Old Style" w:eastAsia="Bookman Old Style" w:hAnsi="Bookman Old Style"/>
          <w:sz w:val="12"/>
        </w:rPr>
      </w:pPr>
      <w:r>
        <w:rPr>
          <w:rFonts w:ascii="Bookman Old Style" w:eastAsia="Bookman Old Style" w:hAnsi="Bookman Old Style"/>
          <w:sz w:val="19"/>
        </w:rPr>
        <w:t>Note: To be suitably modified based on the capa</w:t>
      </w:r>
      <w:r>
        <w:rPr>
          <w:rFonts w:ascii="Bookman Old Style" w:eastAsia="Bookman Old Style" w:hAnsi="Bookman Old Style"/>
          <w:sz w:val="19"/>
        </w:rPr>
        <w:t>city of the Security Provider</w:t>
      </w:r>
    </w:p>
    <w:p w:rsidR="00000000" w:rsidRDefault="006F13F1">
      <w:pPr>
        <w:tabs>
          <w:tab w:val="left" w:pos="420"/>
        </w:tabs>
        <w:spacing w:line="0" w:lineRule="atLeast"/>
        <w:ind w:left="420" w:hanging="360"/>
        <w:rPr>
          <w:rFonts w:ascii="Bookman Old Style" w:eastAsia="Bookman Old Style" w:hAnsi="Bookman Old Style"/>
          <w:sz w:val="12"/>
        </w:rPr>
        <w:sectPr w:rsidR="00000000">
          <w:type w:val="continuous"/>
          <w:pgSz w:w="12240" w:h="15840"/>
          <w:pgMar w:top="1437" w:right="1440" w:bottom="884" w:left="1380" w:header="0" w:footer="0" w:gutter="0"/>
          <w:cols w:space="0" w:equalWidth="0">
            <w:col w:w="94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80"/>
        <w:gridCol w:w="2260"/>
        <w:gridCol w:w="520"/>
        <w:gridCol w:w="5520"/>
      </w:tblGrid>
      <w:tr w:rsidR="00000000">
        <w:trPr>
          <w:trHeight w:val="262"/>
        </w:trPr>
        <w:tc>
          <w:tcPr>
            <w:tcW w:w="78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60"/>
              <w:rPr>
                <w:rFonts w:ascii="Times New Roman" w:eastAsia="Times New Roman" w:hAnsi="Times New Roman"/>
                <w:b/>
                <w:sz w:val="22"/>
                <w:highlight w:val="lightGray"/>
              </w:rPr>
            </w:pPr>
            <w:bookmarkStart w:id="250" w:name="page251"/>
            <w:bookmarkEnd w:id="250"/>
            <w:r>
              <w:rPr>
                <w:rFonts w:ascii="Times New Roman" w:eastAsia="Times New Roman" w:hAnsi="Times New Roman"/>
                <w:b/>
                <w:sz w:val="22"/>
                <w:highlight w:val="lightGray"/>
              </w:rPr>
              <w:t>Sr. No.</w:t>
            </w:r>
          </w:p>
        </w:tc>
        <w:tc>
          <w:tcPr>
            <w:tcW w:w="226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900"/>
              <w:rPr>
                <w:rFonts w:ascii="Times New Roman" w:eastAsia="Times New Roman" w:hAnsi="Times New Roman"/>
                <w:b/>
                <w:sz w:val="22"/>
              </w:rPr>
            </w:pPr>
            <w:r>
              <w:rPr>
                <w:rFonts w:ascii="Times New Roman" w:eastAsia="Times New Roman" w:hAnsi="Times New Roman"/>
                <w:b/>
                <w:sz w:val="22"/>
              </w:rPr>
              <w:t>Title</w:t>
            </w:r>
          </w:p>
        </w:tc>
        <w:tc>
          <w:tcPr>
            <w:tcW w:w="520" w:type="dxa"/>
            <w:tcBorders>
              <w:top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552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140"/>
              <w:rPr>
                <w:rFonts w:ascii="Times New Roman" w:eastAsia="Times New Roman" w:hAnsi="Times New Roman"/>
                <w:b/>
                <w:sz w:val="22"/>
              </w:rPr>
            </w:pPr>
            <w:r>
              <w:rPr>
                <w:rFonts w:ascii="Times New Roman" w:eastAsia="Times New Roman" w:hAnsi="Times New Roman"/>
                <w:b/>
                <w:sz w:val="22"/>
              </w:rPr>
              <w:t>Details</w:t>
            </w:r>
          </w:p>
        </w:tc>
      </w:tr>
      <w:tr w:rsidR="00000000">
        <w:trPr>
          <w:trHeight w:val="23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237" w:lineRule="exact"/>
              <w:ind w:left="240"/>
              <w:rPr>
                <w:rFonts w:ascii="Times New Roman" w:eastAsia="Times New Roman" w:hAnsi="Times New Roman"/>
                <w:sz w:val="22"/>
              </w:rPr>
            </w:pPr>
            <w:r>
              <w:rPr>
                <w:rFonts w:ascii="Times New Roman" w:eastAsia="Times New Roman" w:hAnsi="Times New Roman"/>
                <w:sz w:val="22"/>
              </w:rPr>
              <w:t>administrators and executors of the sole proprietor.</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(f)</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Hindu Undivided</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Family:</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Hindu Undivided Family, represented by [●], the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Karta, ac</w:t>
            </w:r>
            <w:r>
              <w:rPr>
                <w:rFonts w:ascii="Times New Roman" w:eastAsia="Times New Roman" w:hAnsi="Times New Roman"/>
                <w:sz w:val="22"/>
              </w:rPr>
              <w:t>ting on behalf of all the coparceners and all</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members of the Hindu Undivided Family, having its</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principal place of business [●], which expression shall</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unless repugnant to the context or meaning thereof be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deemed to include the Karta and th</w:t>
            </w:r>
            <w:r>
              <w:rPr>
                <w:rFonts w:ascii="Times New Roman" w:eastAsia="Times New Roman" w:hAnsi="Times New Roman"/>
                <w:sz w:val="22"/>
              </w:rPr>
              <w:t>e members for the time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being and from time to time of the Hindu Undivided</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Family and their respective heirs, executors,</w:t>
            </w:r>
          </w:p>
        </w:tc>
      </w:tr>
      <w:tr w:rsidR="00000000">
        <w:trPr>
          <w:trHeight w:val="253"/>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administrators and assigns.</w:t>
            </w:r>
          </w:p>
        </w:tc>
      </w:tr>
      <w:tr w:rsidR="00000000">
        <w:trPr>
          <w:trHeight w:val="129"/>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(g)</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trust:</w:t>
            </w:r>
          </w:p>
        </w:tc>
      </w:tr>
      <w:tr w:rsidR="00000000">
        <w:trPr>
          <w:trHeight w:val="37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trust constituted under [●]</w:t>
            </w:r>
            <w:r>
              <w:rPr>
                <w:rFonts w:ascii="Times New Roman" w:eastAsia="Times New Roman" w:hAnsi="Times New Roman"/>
                <w:sz w:val="22"/>
              </w:rPr>
              <w:t>, having its principal</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place of business at [●], represented by [●], being the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trustee authorised pursuant to the resolution dated [●]</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passed by the trustees in this behalf, which expression</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 xml:space="preserve">shall unless repugnant to the context or meaning </w:t>
            </w:r>
            <w:r>
              <w:rPr>
                <w:rFonts w:ascii="Times New Roman" w:eastAsia="Times New Roman" w:hAnsi="Times New Roman"/>
                <w:sz w:val="22"/>
              </w:rPr>
              <w:t>thereof</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 deemed to include the trustee or trustees for the time</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being of the trust.</w:t>
            </w:r>
          </w:p>
        </w:tc>
      </w:tr>
      <w:tr w:rsidR="00000000">
        <w:trPr>
          <w:trHeight w:val="127"/>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(h)</w:t>
            </w:r>
          </w:p>
        </w:tc>
        <w:tc>
          <w:tcPr>
            <w:tcW w:w="5520" w:type="dxa"/>
            <w:tcBorders>
              <w:right w:val="single" w:sz="8" w:space="0" w:color="auto"/>
            </w:tcBorders>
            <w:shd w:val="clear" w:color="auto" w:fill="auto"/>
            <w:vAlign w:val="bottom"/>
          </w:tcPr>
          <w:p w:rsidR="00000000" w:rsidRDefault="006F13F1">
            <w:pPr>
              <w:spacing w:line="235" w:lineRule="exact"/>
              <w:ind w:left="240"/>
              <w:rPr>
                <w:rFonts w:ascii="Times New Roman" w:eastAsia="Times New Roman" w:hAnsi="Times New Roman"/>
                <w:sz w:val="22"/>
              </w:rPr>
            </w:pPr>
            <w:r>
              <w:rPr>
                <w:rFonts w:ascii="Times New Roman" w:eastAsia="Times New Roman" w:hAnsi="Times New Roman"/>
                <w:sz w:val="22"/>
              </w:rPr>
              <w:t>In case the Security Provider is a society:</w:t>
            </w:r>
          </w:p>
        </w:tc>
      </w:tr>
      <w:tr w:rsidR="00000000">
        <w:trPr>
          <w:trHeight w:val="37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M/s [●], a society registered under [●], having its principal</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place of business at [●], represente</w:t>
            </w:r>
            <w:r>
              <w:rPr>
                <w:rFonts w:ascii="Times New Roman" w:eastAsia="Times New Roman" w:hAnsi="Times New Roman"/>
                <w:sz w:val="22"/>
              </w:rPr>
              <w:t>d by [●], being the</w:t>
            </w:r>
          </w:p>
        </w:tc>
      </w:tr>
      <w:tr w:rsidR="00000000">
        <w:trPr>
          <w:trHeight w:val="25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member authorised pursuant to the resolution dated [●]</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passed by the members in this behalf, which expression</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shall unless repugnant to the context or meaning thereof</w:t>
            </w: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 deemed to include the member or members for the ti</w:t>
            </w:r>
            <w:r>
              <w:rPr>
                <w:rFonts w:ascii="Times New Roman" w:eastAsia="Times New Roman" w:hAnsi="Times New Roman"/>
                <w:sz w:val="22"/>
              </w:rPr>
              <w:t>me</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sz w:val="22"/>
              </w:rPr>
            </w:pPr>
            <w:r>
              <w:rPr>
                <w:rFonts w:ascii="Times New Roman" w:eastAsia="Times New Roman" w:hAnsi="Times New Roman"/>
                <w:sz w:val="22"/>
              </w:rPr>
              <w:t>being of the society.</w:t>
            </w:r>
          </w:p>
        </w:tc>
      </w:tr>
      <w:tr w:rsidR="00000000">
        <w:trPr>
          <w:trHeight w:val="129"/>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tcBorders>
              <w:left w:val="single" w:sz="8" w:space="0" w:color="auto"/>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4.</w:t>
            </w:r>
          </w:p>
        </w:tc>
        <w:tc>
          <w:tcPr>
            <w:tcW w:w="2260" w:type="dxa"/>
            <w:tcBorders>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Details of the</w:t>
            </w:r>
          </w:p>
        </w:tc>
        <w:tc>
          <w:tcPr>
            <w:tcW w:w="6020" w:type="dxa"/>
            <w:gridSpan w:val="2"/>
            <w:tcBorders>
              <w:right w:val="single" w:sz="8" w:space="0" w:color="auto"/>
            </w:tcBorders>
            <w:shd w:val="clear" w:color="auto" w:fill="auto"/>
            <w:vAlign w:val="bottom"/>
          </w:tcPr>
          <w:p w:rsidR="00000000" w:rsidRDefault="006F13F1">
            <w:pPr>
              <w:spacing w:line="235" w:lineRule="exact"/>
              <w:ind w:left="40"/>
              <w:rPr>
                <w:rFonts w:ascii="Times New Roman" w:eastAsia="Times New Roman" w:hAnsi="Times New Roman"/>
                <w:sz w:val="22"/>
              </w:rPr>
            </w:pPr>
            <w:r>
              <w:rPr>
                <w:rFonts w:ascii="Times New Roman" w:eastAsia="Times New Roman" w:hAnsi="Times New Roman"/>
                <w:sz w:val="22"/>
              </w:rPr>
              <w:t>If Borrower is the Security Provider, please mark as the following</w:t>
            </w:r>
          </w:p>
        </w:tc>
      </w:tr>
      <w:tr w:rsidR="00000000">
        <w:trPr>
          <w:trHeight w:val="265"/>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000000" w:rsidRDefault="006F13F1">
            <w:pPr>
              <w:spacing w:line="264" w:lineRule="exact"/>
              <w:ind w:left="60"/>
              <w:rPr>
                <w:rFonts w:ascii="Times New Roman" w:eastAsia="Times New Roman" w:hAnsi="Times New Roman"/>
                <w:sz w:val="27"/>
                <w:vertAlign w:val="superscript"/>
              </w:rPr>
            </w:pPr>
            <w:r>
              <w:rPr>
                <w:rFonts w:ascii="Times New Roman" w:eastAsia="Times New Roman" w:hAnsi="Times New Roman"/>
                <w:sz w:val="22"/>
              </w:rPr>
              <w:t>Borrower</w:t>
            </w:r>
            <w:r>
              <w:rPr>
                <w:rFonts w:ascii="Times New Roman" w:eastAsia="Times New Roman" w:hAnsi="Times New Roman"/>
                <w:sz w:val="27"/>
                <w:vertAlign w:val="superscript"/>
              </w:rPr>
              <w:t>50</w:t>
            </w:r>
          </w:p>
        </w:tc>
        <w:tc>
          <w:tcPr>
            <w:tcW w:w="6020" w:type="dxa"/>
            <w:gridSpan w:val="2"/>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2"/>
              </w:rPr>
            </w:pPr>
            <w:r>
              <w:rPr>
                <w:rFonts w:ascii="Times New Roman" w:eastAsia="Times New Roman" w:hAnsi="Times New Roman"/>
                <w:sz w:val="22"/>
              </w:rPr>
              <w:t>details as same as above, otherwise provide complete detail:</w:t>
            </w:r>
          </w:p>
        </w:tc>
      </w:tr>
      <w:tr w:rsidR="00000000">
        <w:trPr>
          <w:trHeight w:val="241"/>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20" w:type="dxa"/>
            <w:gridSpan w:val="2"/>
            <w:tcBorders>
              <w:right w:val="single" w:sz="8" w:space="0" w:color="auto"/>
            </w:tcBorders>
            <w:shd w:val="clear" w:color="auto" w:fill="auto"/>
            <w:vAlign w:val="bottom"/>
          </w:tcPr>
          <w:p w:rsidR="00000000" w:rsidRDefault="006F13F1">
            <w:pPr>
              <w:spacing w:line="242" w:lineRule="exact"/>
              <w:ind w:left="40"/>
              <w:rPr>
                <w:rFonts w:ascii="Times New Roman" w:eastAsia="Times New Roman" w:hAnsi="Times New Roman"/>
                <w:sz w:val="22"/>
              </w:rPr>
            </w:pPr>
            <w:r>
              <w:rPr>
                <w:rFonts w:ascii="Times New Roman" w:eastAsia="Times New Roman" w:hAnsi="Times New Roman"/>
                <w:sz w:val="22"/>
              </w:rPr>
              <w:t>Name of the Borrower:</w:t>
            </w: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20" w:type="dxa"/>
            <w:gridSpan w:val="2"/>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2"/>
              </w:rPr>
            </w:pPr>
            <w:r>
              <w:rPr>
                <w:rFonts w:ascii="Times New Roman" w:eastAsia="Times New Roman" w:hAnsi="Times New Roman"/>
                <w:sz w:val="22"/>
              </w:rPr>
              <w:t>Registered office/ principal office</w:t>
            </w:r>
            <w:r>
              <w:rPr>
                <w:rFonts w:ascii="Times New Roman" w:eastAsia="Times New Roman" w:hAnsi="Times New Roman"/>
                <w:sz w:val="22"/>
              </w:rPr>
              <w:t>:</w:t>
            </w:r>
          </w:p>
        </w:tc>
      </w:tr>
      <w:tr w:rsidR="00000000">
        <w:trPr>
          <w:trHeight w:val="257"/>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20" w:type="dxa"/>
            <w:gridSpan w:val="2"/>
            <w:tcBorders>
              <w:bottom w:val="single" w:sz="8" w:space="0" w:color="auto"/>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22"/>
              </w:rPr>
            </w:pPr>
            <w:r>
              <w:rPr>
                <w:rFonts w:ascii="Times New Roman" w:eastAsia="Times New Roman" w:hAnsi="Times New Roman"/>
                <w:sz w:val="22"/>
              </w:rPr>
              <w:t>Name of the authorized officer/ personnel:</w:t>
            </w:r>
          </w:p>
        </w:tc>
      </w:tr>
      <w:tr w:rsidR="00000000">
        <w:trPr>
          <w:trHeight w:val="239"/>
        </w:trPr>
        <w:tc>
          <w:tcPr>
            <w:tcW w:w="780" w:type="dxa"/>
            <w:tcBorders>
              <w:left w:val="single" w:sz="8" w:space="0" w:color="auto"/>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4.</w:t>
            </w:r>
          </w:p>
        </w:tc>
        <w:tc>
          <w:tcPr>
            <w:tcW w:w="2260" w:type="dxa"/>
            <w:tcBorders>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Name and address of</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the Branch of the</w:t>
            </w:r>
          </w:p>
        </w:tc>
        <w:tc>
          <w:tcPr>
            <w:tcW w:w="520" w:type="dxa"/>
            <w:shd w:val="clear" w:color="auto" w:fill="auto"/>
            <w:vAlign w:val="bottom"/>
          </w:tcPr>
          <w:p w:rsidR="00000000" w:rsidRDefault="006F13F1">
            <w:pPr>
              <w:spacing w:line="0" w:lineRule="atLeast"/>
              <w:rPr>
                <w:rFonts w:ascii="Times New Roman" w:eastAsia="Times New Roman" w:hAnsi="Times New Roman"/>
                <w:sz w:val="21"/>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8"/>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Bank/Lending Office</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38"/>
        </w:trPr>
        <w:tc>
          <w:tcPr>
            <w:tcW w:w="780" w:type="dxa"/>
            <w:tcBorders>
              <w:left w:val="single" w:sz="8" w:space="0" w:color="auto"/>
              <w:right w:val="single" w:sz="8" w:space="0" w:color="auto"/>
            </w:tcBorders>
            <w:shd w:val="clear" w:color="auto" w:fill="auto"/>
            <w:vAlign w:val="bottom"/>
          </w:tcPr>
          <w:p w:rsidR="00000000" w:rsidRDefault="006F13F1">
            <w:pPr>
              <w:spacing w:line="238" w:lineRule="exact"/>
              <w:ind w:left="60"/>
              <w:rPr>
                <w:rFonts w:ascii="Times New Roman" w:eastAsia="Times New Roman" w:hAnsi="Times New Roman"/>
                <w:sz w:val="22"/>
              </w:rPr>
            </w:pPr>
            <w:r>
              <w:rPr>
                <w:rFonts w:ascii="Times New Roman" w:eastAsia="Times New Roman" w:hAnsi="Times New Roman"/>
                <w:sz w:val="22"/>
              </w:rPr>
              <w:t>5.</w:t>
            </w:r>
          </w:p>
        </w:tc>
        <w:tc>
          <w:tcPr>
            <w:tcW w:w="2260" w:type="dxa"/>
            <w:tcBorders>
              <w:right w:val="single" w:sz="8" w:space="0" w:color="auto"/>
            </w:tcBorders>
            <w:shd w:val="clear" w:color="auto" w:fill="auto"/>
            <w:vAlign w:val="bottom"/>
          </w:tcPr>
          <w:p w:rsidR="00000000" w:rsidRDefault="006F13F1">
            <w:pPr>
              <w:spacing w:line="238" w:lineRule="exact"/>
              <w:ind w:left="60"/>
              <w:rPr>
                <w:rFonts w:ascii="Times New Roman" w:eastAsia="Times New Roman" w:hAnsi="Times New Roman"/>
                <w:sz w:val="22"/>
              </w:rPr>
            </w:pPr>
            <w:r>
              <w:rPr>
                <w:rFonts w:ascii="Times New Roman" w:eastAsia="Times New Roman" w:hAnsi="Times New Roman"/>
                <w:sz w:val="22"/>
              </w:rPr>
              <w:t>Name of the</w:t>
            </w: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4"/>
        </w:trPr>
        <w:tc>
          <w:tcPr>
            <w:tcW w:w="7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Authorized Official of</w:t>
            </w:r>
          </w:p>
        </w:tc>
        <w:tc>
          <w:tcPr>
            <w:tcW w:w="520" w:type="dxa"/>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7"/>
        </w:trPr>
        <w:tc>
          <w:tcPr>
            <w:tcW w:w="7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the Bank</w:t>
            </w: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36" style="position:absolute;z-index:-251676160;mso-position-horizontal-relative:text;mso-position-vertical-relative:text" from="3pt,66.15pt" to="147pt,66.15pt" o:userdrawn="t" strokeweight=".6pt"/>
        </w:pict>
      </w:r>
    </w:p>
    <w:p w:rsidR="00000000" w:rsidRDefault="006F13F1">
      <w:pPr>
        <w:spacing w:line="20" w:lineRule="exact"/>
        <w:rPr>
          <w:rFonts w:ascii="Times New Roman" w:eastAsia="Times New Roman" w:hAnsi="Times New Roman"/>
        </w:rPr>
        <w:sectPr w:rsidR="00000000">
          <w:pgSz w:w="12240" w:h="15840"/>
          <w:pgMar w:top="1420" w:right="1440" w:bottom="879" w:left="1380" w:header="0" w:footer="0" w:gutter="0"/>
          <w:cols w:space="0" w:equalWidth="0">
            <w:col w:w="942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1" w:lineRule="exact"/>
        <w:rPr>
          <w:rFonts w:ascii="Times New Roman" w:eastAsia="Times New Roman" w:hAnsi="Times New Roman"/>
        </w:rPr>
      </w:pPr>
    </w:p>
    <w:p w:rsidR="00000000" w:rsidRDefault="006F13F1" w:rsidP="006F13F1">
      <w:pPr>
        <w:numPr>
          <w:ilvl w:val="0"/>
          <w:numId w:val="436"/>
        </w:numPr>
        <w:tabs>
          <w:tab w:val="left" w:pos="283"/>
        </w:tabs>
        <w:spacing w:line="237" w:lineRule="auto"/>
        <w:ind w:left="60" w:right="980"/>
        <w:rPr>
          <w:rFonts w:ascii="Bookman Old Style" w:eastAsia="Bookman Old Style" w:hAnsi="Bookman Old Style"/>
          <w:sz w:val="13"/>
        </w:rPr>
      </w:pPr>
      <w:r>
        <w:rPr>
          <w:rFonts w:ascii="Bookman Old Style" w:eastAsia="Bookman Old Style" w:hAnsi="Bookman Old Style"/>
        </w:rPr>
        <w:t>Note: In case the Borrower is not the Security Provider, please pro</w:t>
      </w:r>
      <w:r>
        <w:rPr>
          <w:rFonts w:ascii="Bookman Old Style" w:eastAsia="Bookman Old Style" w:hAnsi="Bookman Old Style"/>
        </w:rPr>
        <w:t>vide details of the Borrower.</w:t>
      </w:r>
    </w:p>
    <w:p w:rsidR="00000000" w:rsidRDefault="006F13F1">
      <w:pPr>
        <w:tabs>
          <w:tab w:val="left" w:pos="283"/>
        </w:tabs>
        <w:spacing w:line="237" w:lineRule="auto"/>
        <w:ind w:left="60" w:right="980"/>
        <w:rPr>
          <w:rFonts w:ascii="Bookman Old Style" w:eastAsia="Bookman Old Style" w:hAnsi="Bookman Old Style"/>
          <w:sz w:val="13"/>
        </w:rPr>
        <w:sectPr w:rsidR="00000000">
          <w:type w:val="continuous"/>
          <w:pgSz w:w="12240" w:h="15840"/>
          <w:pgMar w:top="1420" w:right="1440" w:bottom="879" w:left="1380" w:header="0" w:footer="0" w:gutter="0"/>
          <w:cols w:space="0" w:equalWidth="0">
            <w:col w:w="9420"/>
          </w:cols>
          <w:docGrid w:linePitch="360"/>
        </w:sectPr>
      </w:pPr>
    </w:p>
    <w:p w:rsidR="00000000" w:rsidRDefault="006F13F1">
      <w:pPr>
        <w:spacing w:line="0" w:lineRule="atLeast"/>
        <w:ind w:left="4020"/>
        <w:rPr>
          <w:rFonts w:ascii="Times New Roman" w:eastAsia="Times New Roman" w:hAnsi="Times New Roman"/>
          <w:b/>
          <w:sz w:val="22"/>
        </w:rPr>
      </w:pPr>
      <w:bookmarkStart w:id="251" w:name="page252"/>
      <w:bookmarkEnd w:id="251"/>
      <w:r>
        <w:rPr>
          <w:rFonts w:ascii="Times New Roman" w:eastAsia="Times New Roman" w:hAnsi="Times New Roman"/>
          <w:b/>
          <w:sz w:val="22"/>
        </w:rPr>
        <w:t>SCHEDULE II</w:t>
      </w:r>
    </w:p>
    <w:p w:rsidR="00000000" w:rsidRDefault="006F13F1">
      <w:pPr>
        <w:spacing w:line="10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0"/>
        <w:gridCol w:w="720"/>
        <w:gridCol w:w="40"/>
        <w:gridCol w:w="660"/>
        <w:gridCol w:w="1460"/>
        <w:gridCol w:w="1640"/>
        <w:gridCol w:w="60"/>
        <w:gridCol w:w="680"/>
        <w:gridCol w:w="1260"/>
        <w:gridCol w:w="160"/>
        <w:gridCol w:w="60"/>
        <w:gridCol w:w="80"/>
        <w:gridCol w:w="30"/>
        <w:gridCol w:w="980"/>
        <w:gridCol w:w="80"/>
        <w:gridCol w:w="940"/>
        <w:gridCol w:w="1920"/>
      </w:tblGrid>
      <w:tr w:rsidR="00000000">
        <w:trPr>
          <w:trHeight w:val="262"/>
        </w:trPr>
        <w:tc>
          <w:tcPr>
            <w:tcW w:w="60" w:type="dxa"/>
            <w:tcBorders>
              <w:top w:val="single" w:sz="8" w:space="0" w:color="auto"/>
              <w:left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720" w:type="dxa"/>
            <w:tcBorders>
              <w:top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S.No.</w:t>
            </w:r>
          </w:p>
        </w:tc>
        <w:tc>
          <w:tcPr>
            <w:tcW w:w="40" w:type="dxa"/>
            <w:tcBorders>
              <w:top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660" w:type="dxa"/>
            <w:tcBorders>
              <w:top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3100" w:type="dxa"/>
            <w:gridSpan w:val="2"/>
            <w:tcBorders>
              <w:top w:val="single" w:sz="8" w:space="0" w:color="auto"/>
              <w:right w:val="single" w:sz="8" w:space="0" w:color="auto"/>
            </w:tcBorders>
            <w:shd w:val="clear" w:color="auto" w:fill="BFBFBF"/>
            <w:vAlign w:val="bottom"/>
          </w:tcPr>
          <w:p w:rsidR="00000000" w:rsidRDefault="006F13F1">
            <w:pPr>
              <w:spacing w:line="0" w:lineRule="atLeast"/>
              <w:ind w:left="880"/>
              <w:rPr>
                <w:rFonts w:ascii="Times New Roman" w:eastAsia="Times New Roman" w:hAnsi="Times New Roman"/>
                <w:b/>
                <w:sz w:val="22"/>
              </w:rPr>
            </w:pPr>
            <w:r>
              <w:rPr>
                <w:rFonts w:ascii="Times New Roman" w:eastAsia="Times New Roman" w:hAnsi="Times New Roman"/>
                <w:b/>
                <w:sz w:val="22"/>
              </w:rPr>
              <w:t>Terms</w:t>
            </w:r>
          </w:p>
        </w:tc>
        <w:tc>
          <w:tcPr>
            <w:tcW w:w="60" w:type="dxa"/>
            <w:tcBorders>
              <w:top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680" w:type="dxa"/>
            <w:tcBorders>
              <w:top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2640" w:type="dxa"/>
            <w:gridSpan w:val="7"/>
            <w:tcBorders>
              <w:top w:val="single" w:sz="8" w:space="0" w:color="auto"/>
            </w:tcBorders>
            <w:shd w:val="clear" w:color="auto" w:fill="BFBFBF"/>
            <w:vAlign w:val="bottom"/>
          </w:tcPr>
          <w:p w:rsidR="00000000" w:rsidRDefault="006F13F1">
            <w:pPr>
              <w:spacing w:line="0" w:lineRule="atLeast"/>
              <w:ind w:left="1080"/>
              <w:rPr>
                <w:rFonts w:ascii="Times New Roman" w:eastAsia="Times New Roman" w:hAnsi="Times New Roman"/>
                <w:b/>
                <w:sz w:val="22"/>
              </w:rPr>
            </w:pPr>
            <w:r>
              <w:rPr>
                <w:rFonts w:ascii="Times New Roman" w:eastAsia="Times New Roman" w:hAnsi="Times New Roman"/>
                <w:b/>
                <w:sz w:val="22"/>
              </w:rPr>
              <w:t>Details</w:t>
            </w:r>
          </w:p>
        </w:tc>
        <w:tc>
          <w:tcPr>
            <w:tcW w:w="940" w:type="dxa"/>
            <w:tcBorders>
              <w:top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22"/>
              </w:rPr>
            </w:pPr>
          </w:p>
        </w:tc>
        <w:tc>
          <w:tcPr>
            <w:tcW w:w="192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22"/>
        </w:trPr>
        <w:tc>
          <w:tcPr>
            <w:tcW w:w="60" w:type="dxa"/>
            <w:tcBorders>
              <w:left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72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4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66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46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64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6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68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26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6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6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8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2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980" w:type="dxa"/>
            <w:tcBorders>
              <w:bottom w:val="single" w:sz="8" w:space="0" w:color="auto"/>
              <w:right w:val="single" w:sz="8" w:space="0" w:color="BFBFBF"/>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8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940" w:type="dxa"/>
            <w:tcBorders>
              <w:bottom w:val="single" w:sz="8" w:space="0" w:color="auto"/>
              <w:right w:val="single" w:sz="8" w:space="0" w:color="auto"/>
            </w:tcBorders>
            <w:shd w:val="clear" w:color="auto" w:fill="BFBFBF"/>
            <w:vAlign w:val="bottom"/>
          </w:tcPr>
          <w:p w:rsidR="00000000" w:rsidRDefault="006F13F1">
            <w:pPr>
              <w:spacing w:line="0" w:lineRule="atLeast"/>
              <w:rPr>
                <w:rFonts w:ascii="Times New Roman" w:eastAsia="Times New Roman" w:hAnsi="Times New Roman"/>
                <w:sz w:val="10"/>
              </w:rPr>
            </w:pPr>
          </w:p>
        </w:tc>
        <w:tc>
          <w:tcPr>
            <w:tcW w:w="1920" w:type="dxa"/>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35"/>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8.</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Details of the Additional Facility</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680" w:type="dxa"/>
            <w:shd w:val="clear" w:color="auto" w:fill="auto"/>
            <w:vAlign w:val="bottom"/>
          </w:tcPr>
          <w:p w:rsidR="00000000" w:rsidRDefault="006F13F1">
            <w:pPr>
              <w:spacing w:line="0" w:lineRule="atLeast"/>
              <w:rPr>
                <w:rFonts w:ascii="Times New Roman" w:eastAsia="Times New Roman" w:hAnsi="Times New Roman"/>
              </w:rPr>
            </w:pPr>
          </w:p>
        </w:tc>
        <w:tc>
          <w:tcPr>
            <w:tcW w:w="126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49"/>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35"/>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5" w:lineRule="exact"/>
              <w:ind w:left="60"/>
              <w:rPr>
                <w:rFonts w:ascii="Times New Roman" w:eastAsia="Times New Roman" w:hAnsi="Times New Roman"/>
                <w:sz w:val="22"/>
              </w:rPr>
            </w:pPr>
            <w:r>
              <w:rPr>
                <w:rFonts w:ascii="Times New Roman" w:eastAsia="Times New Roman" w:hAnsi="Times New Roman"/>
                <w:sz w:val="22"/>
              </w:rPr>
              <w:t>9.</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Description of the Additional Facility</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260" w:type="dxa"/>
            <w:gridSpan w:val="9"/>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The Facility Agreement executed on the _____</w:t>
            </w: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3760" w:type="dxa"/>
            <w:gridSpan w:val="3"/>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Agreem</w:t>
            </w:r>
            <w:r>
              <w:rPr>
                <w:rFonts w:ascii="Times New Roman" w:eastAsia="Times New Roman" w:hAnsi="Times New Roman"/>
                <w:sz w:val="22"/>
              </w:rPr>
              <w:t>ent</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4260" w:type="dxa"/>
            <w:gridSpan w:val="9"/>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day of ___________________, _________ at</w:t>
            </w: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60" w:type="dxa"/>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3320" w:type="dxa"/>
            <w:gridSpan w:val="8"/>
            <w:shd w:val="clear" w:color="auto" w:fill="auto"/>
            <w:vAlign w:val="bottom"/>
          </w:tcPr>
          <w:p w:rsidR="00000000" w:rsidRDefault="006F13F1">
            <w:pPr>
              <w:spacing w:line="0" w:lineRule="atLeast"/>
              <w:rPr>
                <w:rFonts w:ascii="Times New Roman" w:eastAsia="Times New Roman" w:hAnsi="Times New Roman"/>
                <w:w w:val="99"/>
                <w:sz w:val="22"/>
              </w:rPr>
            </w:pPr>
            <w:r>
              <w:rPr>
                <w:rFonts w:ascii="Times New Roman" w:eastAsia="Times New Roman" w:hAnsi="Times New Roman"/>
                <w:w w:val="99"/>
                <w:sz w:val="22"/>
              </w:rPr>
              <w:t>_______________, by and among the</w:t>
            </w: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92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2160" w:type="dxa"/>
            <w:gridSpan w:val="4"/>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Borrower and the Bank.</w:t>
            </w: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7"/>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8" w:lineRule="exact"/>
              <w:ind w:left="60"/>
              <w:rPr>
                <w:rFonts w:ascii="Times New Roman" w:eastAsia="Times New Roman" w:hAnsi="Times New Roman"/>
                <w:sz w:val="22"/>
              </w:rPr>
            </w:pPr>
            <w:r>
              <w:rPr>
                <w:rFonts w:ascii="Times New Roman" w:eastAsia="Times New Roman" w:hAnsi="Times New Roman"/>
                <w:sz w:val="22"/>
              </w:rPr>
              <w:t>10.</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Sanction Letter details</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260" w:type="dxa"/>
            <w:gridSpan w:val="9"/>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The Sanction Letter issued to the Borrower on</w:t>
            </w: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4260" w:type="dxa"/>
            <w:gridSpan w:val="9"/>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the _____ day of __________</w:t>
            </w:r>
            <w:r>
              <w:rPr>
                <w:rFonts w:ascii="Times New Roman" w:eastAsia="Times New Roman" w:hAnsi="Times New Roman"/>
                <w:sz w:val="22"/>
              </w:rPr>
              <w:t>_________,</w:t>
            </w: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2160" w:type="dxa"/>
            <w:gridSpan w:val="4"/>
            <w:shd w:val="clear" w:color="auto" w:fill="auto"/>
            <w:vAlign w:val="bottom"/>
          </w:tcPr>
          <w:p w:rsidR="00000000" w:rsidRDefault="006F13F1">
            <w:pPr>
              <w:spacing w:line="0" w:lineRule="atLeast"/>
              <w:rPr>
                <w:rFonts w:ascii="Times New Roman" w:eastAsia="Times New Roman" w:hAnsi="Times New Roman"/>
                <w:w w:val="98"/>
                <w:sz w:val="22"/>
              </w:rPr>
            </w:pPr>
            <w:r>
              <w:rPr>
                <w:rFonts w:ascii="Times New Roman" w:eastAsia="Times New Roman" w:hAnsi="Times New Roman"/>
                <w:w w:val="98"/>
                <w:sz w:val="22"/>
              </w:rPr>
              <w:t>_________ by the Bank.</w:t>
            </w: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9"/>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780" w:type="dxa"/>
            <w:gridSpan w:val="2"/>
            <w:tcBorders>
              <w:left w:val="single" w:sz="8" w:space="0" w:color="auto"/>
              <w:right w:val="single" w:sz="8" w:space="0" w:color="auto"/>
            </w:tcBorders>
            <w:shd w:val="clear" w:color="auto" w:fill="auto"/>
            <w:vAlign w:val="bottom"/>
          </w:tcPr>
          <w:p w:rsidR="00000000" w:rsidRDefault="006F13F1">
            <w:pPr>
              <w:spacing w:line="236" w:lineRule="exact"/>
              <w:ind w:left="60"/>
              <w:rPr>
                <w:rFonts w:ascii="Times New Roman" w:eastAsia="Times New Roman" w:hAnsi="Times New Roman"/>
                <w:sz w:val="22"/>
              </w:rPr>
            </w:pPr>
            <w:r>
              <w:rPr>
                <w:rFonts w:ascii="Times New Roman" w:eastAsia="Times New Roman" w:hAnsi="Times New Roman"/>
                <w:sz w:val="22"/>
              </w:rPr>
              <w:t>11.</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6" w:lineRule="exact"/>
              <w:rPr>
                <w:rFonts w:ascii="Times New Roman" w:eastAsia="Times New Roman" w:hAnsi="Times New Roman"/>
                <w:sz w:val="22"/>
              </w:rPr>
            </w:pPr>
            <w:r>
              <w:rPr>
                <w:rFonts w:ascii="Times New Roman" w:eastAsia="Times New Roman" w:hAnsi="Times New Roman"/>
                <w:sz w:val="22"/>
              </w:rPr>
              <w:t>Description of Existing Facilities</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4260" w:type="dxa"/>
            <w:gridSpan w:val="9"/>
            <w:tcBorders>
              <w:right w:val="single" w:sz="8" w:space="0" w:color="auto"/>
            </w:tcBorders>
            <w:shd w:val="clear" w:color="auto" w:fill="auto"/>
            <w:vAlign w:val="bottom"/>
          </w:tcPr>
          <w:p w:rsidR="00000000" w:rsidRDefault="006F13F1">
            <w:pPr>
              <w:spacing w:line="236" w:lineRule="exact"/>
              <w:rPr>
                <w:rFonts w:ascii="Times New Roman" w:eastAsia="Times New Roman" w:hAnsi="Times New Roman"/>
                <w:sz w:val="22"/>
              </w:rPr>
            </w:pPr>
            <w:r>
              <w:rPr>
                <w:rFonts w:ascii="Times New Roman" w:eastAsia="Times New Roman" w:hAnsi="Times New Roman"/>
                <w:sz w:val="22"/>
              </w:rPr>
              <w:t>Limits provided under each of the Existing</w:t>
            </w: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3760" w:type="dxa"/>
            <w:gridSpan w:val="3"/>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Agreements</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3320" w:type="dxa"/>
            <w:gridSpan w:val="8"/>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 xml:space="preserve">Facilities Agreements (Rs. </w:t>
            </w:r>
            <w:r>
              <w:rPr>
                <w:rFonts w:ascii="Times New Roman" w:eastAsia="Times New Roman" w:hAnsi="Times New Roman"/>
                <w:sz w:val="22"/>
              </w:rPr>
              <w:t>–</w:t>
            </w:r>
            <w:r>
              <w:rPr>
                <w:rFonts w:ascii="Times New Roman" w:eastAsia="Times New Roman" w:hAnsi="Times New Roman"/>
                <w:sz w:val="22"/>
              </w:rPr>
              <w:t xml:space="preserve"> Lakhs)</w:t>
            </w: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A</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680" w:type="dxa"/>
            <w:shd w:val="clear" w:color="auto" w:fill="auto"/>
            <w:vAlign w:val="bottom"/>
          </w:tcPr>
          <w:p w:rsidR="00000000" w:rsidRDefault="006F13F1">
            <w:pPr>
              <w:spacing w:line="0" w:lineRule="atLeast"/>
              <w:rPr>
                <w:rFonts w:ascii="Times New Roman" w:eastAsia="Times New Roman" w:hAnsi="Times New Roman"/>
              </w:rPr>
            </w:pPr>
          </w:p>
        </w:tc>
        <w:tc>
          <w:tcPr>
            <w:tcW w:w="126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B</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680" w:type="dxa"/>
            <w:shd w:val="clear" w:color="auto" w:fill="auto"/>
            <w:vAlign w:val="bottom"/>
          </w:tcPr>
          <w:p w:rsidR="00000000" w:rsidRDefault="006F13F1">
            <w:pPr>
              <w:spacing w:line="0" w:lineRule="atLeast"/>
              <w:rPr>
                <w:rFonts w:ascii="Times New Roman" w:eastAsia="Times New Roman" w:hAnsi="Times New Roman"/>
              </w:rPr>
            </w:pPr>
          </w:p>
        </w:tc>
        <w:tc>
          <w:tcPr>
            <w:tcW w:w="126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5"/>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C</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680" w:type="dxa"/>
            <w:shd w:val="clear" w:color="auto" w:fill="auto"/>
            <w:vAlign w:val="bottom"/>
          </w:tcPr>
          <w:p w:rsidR="00000000" w:rsidRDefault="006F13F1">
            <w:pPr>
              <w:spacing w:line="0" w:lineRule="atLeast"/>
              <w:rPr>
                <w:rFonts w:ascii="Times New Roman" w:eastAsia="Times New Roman" w:hAnsi="Times New Roman"/>
              </w:rPr>
            </w:pPr>
          </w:p>
        </w:tc>
        <w:tc>
          <w:tcPr>
            <w:tcW w:w="126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3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38" w:lineRule="exac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18"/>
              </w:rPr>
              <w:t>D</w:t>
            </w:r>
            <w:r>
              <w:rPr>
                <w:rFonts w:ascii="Times New Roman" w:eastAsia="Times New Roman" w:hAnsi="Times New Roman"/>
                <w:sz w:val="22"/>
              </w:rPr>
              <w:t>)</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680" w:type="dxa"/>
            <w:shd w:val="clear" w:color="auto" w:fill="auto"/>
            <w:vAlign w:val="bottom"/>
          </w:tcPr>
          <w:p w:rsidR="00000000" w:rsidRDefault="006F13F1">
            <w:pPr>
              <w:spacing w:line="0" w:lineRule="atLeast"/>
              <w:rPr>
                <w:rFonts w:ascii="Times New Roman" w:eastAsia="Times New Roman" w:hAnsi="Times New Roman"/>
              </w:rPr>
            </w:pPr>
          </w:p>
        </w:tc>
        <w:tc>
          <w:tcPr>
            <w:tcW w:w="126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7"/>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19"/>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3760" w:type="dxa"/>
            <w:gridSpan w:val="3"/>
            <w:tcBorders>
              <w:right w:val="single" w:sz="8" w:space="0" w:color="auto"/>
            </w:tcBorders>
            <w:shd w:val="clear" w:color="auto" w:fill="auto"/>
            <w:vAlign w:val="bottom"/>
          </w:tcPr>
          <w:p w:rsidR="00000000" w:rsidRDefault="006F13F1">
            <w:pPr>
              <w:spacing w:line="218" w:lineRule="exact"/>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OTAL</w:t>
            </w: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3320" w:type="dxa"/>
            <w:gridSpan w:val="8"/>
            <w:shd w:val="clear" w:color="auto" w:fill="auto"/>
            <w:vAlign w:val="bottom"/>
          </w:tcPr>
          <w:p w:rsidR="00000000" w:rsidRDefault="006F13F1">
            <w:pPr>
              <w:spacing w:line="218" w:lineRule="exact"/>
              <w:rPr>
                <w:rFonts w:ascii="Times New Roman" w:eastAsia="Times New Roman" w:hAnsi="Times New Roman"/>
                <w:b/>
                <w:sz w:val="18"/>
              </w:rPr>
            </w:pPr>
            <w:r>
              <w:rPr>
                <w:rFonts w:ascii="Times New Roman" w:eastAsia="Times New Roman" w:hAnsi="Times New Roman"/>
                <w:b/>
                <w:sz w:val="22"/>
              </w:rPr>
              <w:t>__________(A</w:t>
            </w:r>
            <w:r>
              <w:rPr>
                <w:rFonts w:ascii="Times New Roman" w:eastAsia="Times New Roman" w:hAnsi="Times New Roman"/>
                <w:b/>
                <w:sz w:val="18"/>
              </w:rPr>
              <w:t>MOUNT IN</w:t>
            </w: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92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3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460" w:type="dxa"/>
            <w:shd w:val="clear" w:color="auto" w:fill="auto"/>
            <w:vAlign w:val="bottom"/>
          </w:tcPr>
          <w:p w:rsidR="00000000" w:rsidRDefault="006F13F1">
            <w:pPr>
              <w:spacing w:line="0" w:lineRule="atLeast"/>
              <w:rPr>
                <w:rFonts w:ascii="Times New Roman" w:eastAsia="Times New Roman" w:hAnsi="Times New Roman"/>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2160" w:type="dxa"/>
            <w:gridSpan w:val="4"/>
            <w:tcBorders>
              <w:top w:val="single" w:sz="8" w:space="0" w:color="auto"/>
            </w:tcBorders>
            <w:shd w:val="clear" w:color="auto" w:fill="auto"/>
            <w:vAlign w:val="bottom"/>
          </w:tcPr>
          <w:p w:rsidR="00000000" w:rsidRDefault="006F13F1">
            <w:pPr>
              <w:spacing w:line="232" w:lineRule="exact"/>
              <w:rPr>
                <w:rFonts w:ascii="Times New Roman" w:eastAsia="Times New Roman" w:hAnsi="Times New Roman"/>
                <w:b/>
                <w:sz w:val="22"/>
              </w:rPr>
            </w:pPr>
            <w:r>
              <w:rPr>
                <w:rFonts w:ascii="Times New Roman" w:eastAsia="Times New Roman" w:hAnsi="Times New Roman"/>
                <w:b/>
                <w:sz w:val="18"/>
              </w:rPr>
              <w:t>WORDS</w:t>
            </w:r>
            <w:r>
              <w:rPr>
                <w:rFonts w:ascii="Times New Roman" w:eastAsia="Times New Roman" w:hAnsi="Times New Roman"/>
                <w:b/>
                <w:sz w:val="22"/>
              </w:rPr>
              <w:t>___________)</w:t>
            </w:r>
          </w:p>
        </w:tc>
        <w:tc>
          <w:tcPr>
            <w:tcW w:w="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122"/>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68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26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920" w:type="dxa"/>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40"/>
        </w:trPr>
        <w:tc>
          <w:tcPr>
            <w:tcW w:w="780" w:type="dxa"/>
            <w:gridSpan w:val="2"/>
            <w:tcBorders>
              <w:left w:val="single" w:sz="8" w:space="0" w:color="auto"/>
              <w:right w:val="single" w:sz="8" w:space="0" w:color="auto"/>
            </w:tcBorders>
            <w:shd w:val="clear" w:color="auto" w:fill="auto"/>
            <w:vAlign w:val="bottom"/>
          </w:tcPr>
          <w:p w:rsidR="00000000" w:rsidRDefault="006F13F1">
            <w:pPr>
              <w:spacing w:line="240" w:lineRule="exact"/>
              <w:ind w:left="60"/>
              <w:rPr>
                <w:rFonts w:ascii="Times New Roman" w:eastAsia="Times New Roman" w:hAnsi="Times New Roman"/>
                <w:sz w:val="22"/>
              </w:rPr>
            </w:pPr>
            <w:r>
              <w:rPr>
                <w:rFonts w:ascii="Times New Roman" w:eastAsia="Times New Roman" w:hAnsi="Times New Roman"/>
                <w:sz w:val="22"/>
              </w:rPr>
              <w:t>12.</w:t>
            </w: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3760" w:type="dxa"/>
            <w:gridSpan w:val="3"/>
            <w:tcBorders>
              <w:right w:val="single" w:sz="8" w:space="0" w:color="auto"/>
            </w:tcBorders>
            <w:shd w:val="clear" w:color="auto" w:fill="auto"/>
            <w:vAlign w:val="bottom"/>
          </w:tcPr>
          <w:p w:rsidR="00000000" w:rsidRDefault="006F13F1">
            <w:pPr>
              <w:spacing w:line="240" w:lineRule="exact"/>
              <w:rPr>
                <w:rFonts w:ascii="Times New Roman" w:eastAsia="Times New Roman" w:hAnsi="Times New Roman"/>
                <w:sz w:val="22"/>
              </w:rPr>
            </w:pPr>
            <w:r>
              <w:rPr>
                <w:rFonts w:ascii="Times New Roman" w:eastAsia="Times New Roman" w:hAnsi="Times New Roman"/>
                <w:sz w:val="22"/>
              </w:rPr>
              <w:t>Details of the Principal Deed including</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680" w:type="dxa"/>
            <w:shd w:val="clear" w:color="auto" w:fill="auto"/>
            <w:vAlign w:val="bottom"/>
          </w:tcPr>
          <w:p w:rsidR="00000000" w:rsidRDefault="006F13F1">
            <w:pPr>
              <w:spacing w:line="0" w:lineRule="atLeast"/>
              <w:rPr>
                <w:rFonts w:ascii="Times New Roman" w:eastAsia="Times New Roman" w:hAnsi="Times New Roman"/>
              </w:rPr>
            </w:pPr>
          </w:p>
        </w:tc>
        <w:tc>
          <w:tcPr>
            <w:tcW w:w="1260" w:type="dxa"/>
            <w:shd w:val="clear" w:color="auto" w:fill="auto"/>
            <w:vAlign w:val="bottom"/>
          </w:tcPr>
          <w:p w:rsidR="00000000" w:rsidRDefault="006F13F1">
            <w:pPr>
              <w:spacing w:line="0" w:lineRule="atLeast"/>
              <w:rPr>
                <w:rFonts w:ascii="Times New Roman" w:eastAsia="Times New Roman" w:hAnsi="Times New Roman"/>
              </w:rPr>
            </w:pPr>
          </w:p>
        </w:tc>
        <w:tc>
          <w:tcPr>
            <w:tcW w:w="160" w:type="dxa"/>
            <w:shd w:val="clear" w:color="auto" w:fill="auto"/>
            <w:vAlign w:val="bottom"/>
          </w:tcPr>
          <w:p w:rsidR="00000000" w:rsidRDefault="006F13F1">
            <w:pPr>
              <w:spacing w:line="0" w:lineRule="atLeast"/>
              <w:rPr>
                <w:rFonts w:ascii="Times New Roman" w:eastAsia="Times New Roman" w:hAnsi="Times New Roman"/>
              </w:rPr>
            </w:pP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0" w:type="dxa"/>
            <w:shd w:val="clear" w:color="auto" w:fill="auto"/>
            <w:vAlign w:val="bottom"/>
          </w:tcPr>
          <w:p w:rsidR="00000000" w:rsidRDefault="006F13F1">
            <w:pPr>
              <w:spacing w:line="0" w:lineRule="atLeast"/>
              <w:rPr>
                <w:rFonts w:ascii="Times New Roman" w:eastAsia="Times New Roman" w:hAnsi="Times New Roman"/>
              </w:rPr>
            </w:pPr>
          </w:p>
        </w:tc>
        <w:tc>
          <w:tcPr>
            <w:tcW w:w="980" w:type="dxa"/>
            <w:shd w:val="clear" w:color="auto" w:fill="auto"/>
            <w:vAlign w:val="bottom"/>
          </w:tcPr>
          <w:p w:rsidR="00000000" w:rsidRDefault="006F13F1">
            <w:pPr>
              <w:spacing w:line="0" w:lineRule="atLeast"/>
              <w:rPr>
                <w:rFonts w:ascii="Times New Roman" w:eastAsia="Times New Roman" w:hAnsi="Times New Roman"/>
              </w:rPr>
            </w:pP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920" w:type="dxa"/>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0"/>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3760" w:type="dxa"/>
            <w:gridSpan w:val="3"/>
            <w:tcBorders>
              <w:right w:val="single" w:sz="8" w:space="0" w:color="auto"/>
            </w:tcBorders>
            <w:shd w:val="clear" w:color="auto" w:fill="auto"/>
            <w:vAlign w:val="bottom"/>
          </w:tcPr>
          <w:p w:rsidR="00000000" w:rsidRDefault="006F13F1">
            <w:pPr>
              <w:spacing w:line="249" w:lineRule="exact"/>
              <w:rPr>
                <w:rFonts w:ascii="Times New Roman" w:eastAsia="Times New Roman" w:hAnsi="Times New Roman"/>
                <w:sz w:val="22"/>
              </w:rPr>
            </w:pPr>
            <w:r>
              <w:rPr>
                <w:rFonts w:ascii="Times New Roman" w:eastAsia="Times New Roman" w:hAnsi="Times New Roman"/>
                <w:sz w:val="22"/>
              </w:rPr>
              <w:t>the</w:t>
            </w:r>
            <w:r>
              <w:rPr>
                <w:rFonts w:ascii="Times New Roman" w:eastAsia="Times New Roman" w:hAnsi="Times New Roman"/>
                <w:sz w:val="22"/>
              </w:rPr>
              <w:t xml:space="preserve"> stamp duty paid on the Principal</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3760" w:type="dxa"/>
            <w:gridSpan w:val="3"/>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Deed</w:t>
            </w: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10"/>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6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4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20" w:type="dxa"/>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24"/>
        </w:trPr>
        <w:tc>
          <w:tcPr>
            <w:tcW w:w="780" w:type="dxa"/>
            <w:gridSpan w:val="2"/>
            <w:tcBorders>
              <w:left w:val="single" w:sz="8" w:space="0" w:color="auto"/>
              <w:right w:val="single" w:sz="8" w:space="0" w:color="auto"/>
            </w:tcBorders>
            <w:shd w:val="clear" w:color="auto" w:fill="auto"/>
            <w:vAlign w:val="bottom"/>
          </w:tcPr>
          <w:p w:rsidR="00000000" w:rsidRDefault="006F13F1">
            <w:pPr>
              <w:spacing w:line="222" w:lineRule="exact"/>
              <w:ind w:left="60"/>
              <w:rPr>
                <w:rFonts w:ascii="Times New Roman" w:eastAsia="Times New Roman" w:hAnsi="Times New Roman"/>
                <w:sz w:val="22"/>
              </w:rPr>
            </w:pPr>
            <w:r>
              <w:rPr>
                <w:rFonts w:ascii="Times New Roman" w:eastAsia="Times New Roman" w:hAnsi="Times New Roman"/>
                <w:sz w:val="22"/>
              </w:rPr>
              <w:t>13.</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3760" w:type="dxa"/>
            <w:gridSpan w:val="3"/>
            <w:tcBorders>
              <w:right w:val="single" w:sz="8" w:space="0" w:color="auto"/>
            </w:tcBorders>
            <w:shd w:val="clear" w:color="auto" w:fill="auto"/>
            <w:vAlign w:val="bottom"/>
          </w:tcPr>
          <w:p w:rsidR="00000000" w:rsidRDefault="006F13F1">
            <w:pPr>
              <w:spacing w:line="222" w:lineRule="exact"/>
              <w:rPr>
                <w:rFonts w:ascii="Times New Roman" w:eastAsia="Times New Roman" w:hAnsi="Times New Roman"/>
                <w:sz w:val="22"/>
              </w:rPr>
            </w:pPr>
            <w:r>
              <w:rPr>
                <w:rFonts w:ascii="Times New Roman" w:eastAsia="Times New Roman" w:hAnsi="Times New Roman"/>
                <w:sz w:val="22"/>
              </w:rPr>
              <w:t>Details of the ranking of the Security</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80" w:type="dxa"/>
            <w:tcBorders>
              <w:right w:val="single" w:sz="8" w:space="0" w:color="auto"/>
            </w:tcBorders>
            <w:shd w:val="clear" w:color="auto" w:fill="auto"/>
            <w:vAlign w:val="bottom"/>
          </w:tcPr>
          <w:p w:rsidR="00000000" w:rsidRDefault="006F13F1">
            <w:pPr>
              <w:spacing w:line="224" w:lineRule="exact"/>
              <w:ind w:left="100"/>
              <w:rPr>
                <w:rFonts w:ascii="Times New Roman" w:eastAsia="Times New Roman" w:hAnsi="Times New Roman"/>
                <w:sz w:val="22"/>
              </w:rPr>
            </w:pPr>
            <w:r>
              <w:rPr>
                <w:rFonts w:ascii="Times New Roman" w:eastAsia="Times New Roman" w:hAnsi="Times New Roman"/>
                <w:sz w:val="22"/>
              </w:rPr>
              <w:t>S.</w:t>
            </w:r>
          </w:p>
        </w:tc>
        <w:tc>
          <w:tcPr>
            <w:tcW w:w="1480" w:type="dxa"/>
            <w:gridSpan w:val="3"/>
            <w:shd w:val="clear" w:color="auto" w:fill="auto"/>
            <w:vAlign w:val="bottom"/>
          </w:tcPr>
          <w:p w:rsidR="00000000" w:rsidRDefault="006F13F1">
            <w:pPr>
              <w:spacing w:line="224" w:lineRule="exact"/>
              <w:ind w:left="100"/>
              <w:rPr>
                <w:rFonts w:ascii="Times New Roman" w:eastAsia="Times New Roman" w:hAnsi="Times New Roman"/>
                <w:sz w:val="18"/>
              </w:rPr>
            </w:pPr>
            <w:r>
              <w:rPr>
                <w:rFonts w:ascii="Times New Roman" w:eastAsia="Times New Roman" w:hAnsi="Times New Roman"/>
                <w:sz w:val="22"/>
              </w:rPr>
              <w:t>D</w:t>
            </w:r>
            <w:r>
              <w:rPr>
                <w:rFonts w:ascii="Times New Roman" w:eastAsia="Times New Roman" w:hAnsi="Times New Roman"/>
                <w:sz w:val="18"/>
              </w:rPr>
              <w:t>ETAILS OF</w:t>
            </w:r>
          </w:p>
        </w:tc>
        <w:tc>
          <w:tcPr>
            <w:tcW w:w="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20" w:type="dxa"/>
            <w:shd w:val="clear" w:color="auto" w:fill="auto"/>
            <w:vAlign w:val="bottom"/>
          </w:tcPr>
          <w:p w:rsidR="00000000" w:rsidRDefault="006F13F1">
            <w:pPr>
              <w:spacing w:line="0" w:lineRule="atLeast"/>
              <w:rPr>
                <w:rFonts w:ascii="Times New Roman" w:eastAsia="Times New Roman" w:hAnsi="Times New Roman"/>
                <w:sz w:val="19"/>
              </w:rPr>
            </w:pPr>
          </w:p>
        </w:tc>
        <w:tc>
          <w:tcPr>
            <w:tcW w:w="1060" w:type="dxa"/>
            <w:gridSpan w:val="2"/>
            <w:shd w:val="clear" w:color="auto" w:fill="auto"/>
            <w:vAlign w:val="bottom"/>
          </w:tcPr>
          <w:p w:rsidR="00000000" w:rsidRDefault="006F13F1">
            <w:pPr>
              <w:spacing w:line="224" w:lineRule="exact"/>
              <w:ind w:left="80"/>
              <w:rPr>
                <w:rFonts w:ascii="Times New Roman" w:eastAsia="Times New Roman" w:hAnsi="Times New Roman"/>
                <w:sz w:val="18"/>
              </w:rPr>
            </w:pPr>
            <w:r>
              <w:rPr>
                <w:rFonts w:ascii="Times New Roman" w:eastAsia="Times New Roman" w:hAnsi="Times New Roman"/>
                <w:sz w:val="22"/>
              </w:rPr>
              <w:t>R</w:t>
            </w:r>
            <w:r>
              <w:rPr>
                <w:rFonts w:ascii="Times New Roman" w:eastAsia="Times New Roman" w:hAnsi="Times New Roman"/>
                <w:sz w:val="18"/>
              </w:rPr>
              <w:t>ANKING</w:t>
            </w: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1920" w:type="dxa"/>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5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3760" w:type="dxa"/>
            <w:gridSpan w:val="3"/>
            <w:tcBorders>
              <w:right w:val="single" w:sz="8" w:space="0" w:color="auto"/>
            </w:tcBorders>
            <w:shd w:val="clear" w:color="auto" w:fill="auto"/>
            <w:vAlign w:val="bottom"/>
          </w:tcPr>
          <w:p w:rsidR="00000000" w:rsidRDefault="006F13F1">
            <w:pPr>
              <w:spacing w:line="242" w:lineRule="exact"/>
              <w:rPr>
                <w:rFonts w:ascii="Times New Roman" w:eastAsia="Times New Roman" w:hAnsi="Times New Roman"/>
                <w:sz w:val="22"/>
              </w:rPr>
            </w:pPr>
            <w:r>
              <w:rPr>
                <w:rFonts w:ascii="Times New Roman" w:eastAsia="Times New Roman" w:hAnsi="Times New Roman"/>
                <w:sz w:val="22"/>
              </w:rPr>
              <w:t>Interest created on the Immovable</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N</w:t>
            </w:r>
            <w:r>
              <w:rPr>
                <w:rFonts w:ascii="Times New Roman" w:eastAsia="Times New Roman" w:hAnsi="Times New Roman"/>
                <w:sz w:val="18"/>
              </w:rPr>
              <w:t>O</w:t>
            </w:r>
            <w:r>
              <w:rPr>
                <w:rFonts w:ascii="Times New Roman" w:eastAsia="Times New Roman" w:hAnsi="Times New Roman"/>
                <w:sz w:val="22"/>
              </w:rPr>
              <w:t>.</w:t>
            </w:r>
          </w:p>
        </w:tc>
        <w:tc>
          <w:tcPr>
            <w:tcW w:w="1480" w:type="dxa"/>
            <w:gridSpan w:val="3"/>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18"/>
              </w:rPr>
              <w:t>THE</w:t>
            </w:r>
          </w:p>
        </w:tc>
        <w:tc>
          <w:tcPr>
            <w:tcW w:w="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2000" w:type="dxa"/>
            <w:gridSpan w:val="3"/>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(E</w:t>
            </w:r>
            <w:r>
              <w:rPr>
                <w:rFonts w:ascii="Times New Roman" w:eastAsia="Times New Roman" w:hAnsi="Times New Roman"/>
                <w:sz w:val="18"/>
              </w:rPr>
              <w:t>XCLUSIVE</w:t>
            </w:r>
            <w:r>
              <w:rPr>
                <w:rFonts w:ascii="Times New Roman" w:eastAsia="Times New Roman" w:hAnsi="Times New Roman"/>
                <w:sz w:val="22"/>
              </w:rPr>
              <w:t>/</w:t>
            </w:r>
          </w:p>
        </w:tc>
        <w:tc>
          <w:tcPr>
            <w:tcW w:w="192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3760" w:type="dxa"/>
            <w:gridSpan w:val="3"/>
            <w:tcBorders>
              <w:right w:val="single" w:sz="8" w:space="0" w:color="auto"/>
            </w:tcBorders>
            <w:shd w:val="clear" w:color="auto" w:fill="auto"/>
            <w:vAlign w:val="bottom"/>
          </w:tcPr>
          <w:p w:rsidR="00000000" w:rsidRDefault="006F13F1">
            <w:pPr>
              <w:spacing w:line="242" w:lineRule="exact"/>
              <w:rPr>
                <w:rFonts w:ascii="Times New Roman" w:eastAsia="Times New Roman" w:hAnsi="Times New Roman"/>
                <w:sz w:val="22"/>
              </w:rPr>
            </w:pPr>
            <w:r>
              <w:rPr>
                <w:rFonts w:ascii="Times New Roman" w:eastAsia="Times New Roman" w:hAnsi="Times New Roman"/>
                <w:sz w:val="22"/>
              </w:rPr>
              <w:t>Properties</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80" w:type="dxa"/>
            <w:gridSpan w:val="3"/>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I</w:t>
            </w:r>
            <w:r>
              <w:rPr>
                <w:rFonts w:ascii="Times New Roman" w:eastAsia="Times New Roman" w:hAnsi="Times New Roman"/>
                <w:sz w:val="18"/>
              </w:rPr>
              <w:t>MMOVABLE</w:t>
            </w:r>
          </w:p>
        </w:tc>
        <w:tc>
          <w:tcPr>
            <w:tcW w:w="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1060" w:type="dxa"/>
            <w:gridSpan w:val="2"/>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F</w:t>
            </w:r>
            <w:r>
              <w:rPr>
                <w:rFonts w:ascii="Times New Roman" w:eastAsia="Times New Roman" w:hAnsi="Times New Roman"/>
                <w:sz w:val="18"/>
              </w:rPr>
              <w:t>IRST</w:t>
            </w:r>
            <w:r>
              <w:rPr>
                <w:rFonts w:ascii="Times New Roman" w:eastAsia="Times New Roman" w:hAnsi="Times New Roman"/>
                <w:sz w:val="22"/>
              </w:rPr>
              <w:t>/</w:t>
            </w: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80" w:type="dxa"/>
            <w:gridSpan w:val="3"/>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P</w:t>
            </w:r>
            <w:r>
              <w:rPr>
                <w:rFonts w:ascii="Times New Roman" w:eastAsia="Times New Roman" w:hAnsi="Times New Roman"/>
                <w:sz w:val="18"/>
              </w:rPr>
              <w:t>ROPERTIES</w:t>
            </w:r>
          </w:p>
        </w:tc>
        <w:tc>
          <w:tcPr>
            <w:tcW w:w="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2000" w:type="dxa"/>
            <w:gridSpan w:val="3"/>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S</w:t>
            </w:r>
            <w:r>
              <w:rPr>
                <w:rFonts w:ascii="Times New Roman" w:eastAsia="Times New Roman" w:hAnsi="Times New Roman"/>
                <w:sz w:val="18"/>
              </w:rPr>
              <w:t>UBSERVIENT</w:t>
            </w:r>
            <w:r>
              <w:rPr>
                <w:rFonts w:ascii="Times New Roman" w:eastAsia="Times New Roman" w:hAnsi="Times New Roman"/>
                <w:sz w:val="22"/>
              </w:rPr>
              <w:t>)</w:t>
            </w:r>
          </w:p>
        </w:tc>
        <w:tc>
          <w:tcPr>
            <w:tcW w:w="1920" w:type="dxa"/>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9"/>
        </w:trPr>
        <w:tc>
          <w:tcPr>
            <w:tcW w:w="780" w:type="dxa"/>
            <w:gridSpan w:val="2"/>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0" w:type="dxa"/>
            <w:shd w:val="clear" w:color="auto" w:fill="auto"/>
            <w:vAlign w:val="bottom"/>
          </w:tcPr>
          <w:p w:rsidR="00000000" w:rsidRDefault="006F13F1">
            <w:pPr>
              <w:spacing w:line="0" w:lineRule="atLeast"/>
              <w:rPr>
                <w:rFonts w:ascii="Times New Roman" w:eastAsia="Times New Roman" w:hAnsi="Times New Roman"/>
                <w:sz w:val="11"/>
              </w:rPr>
            </w:pPr>
          </w:p>
        </w:tc>
        <w:tc>
          <w:tcPr>
            <w:tcW w:w="2120" w:type="dxa"/>
            <w:gridSpan w:val="2"/>
            <w:shd w:val="clear" w:color="auto" w:fill="auto"/>
            <w:vAlign w:val="bottom"/>
          </w:tcPr>
          <w:p w:rsidR="00000000" w:rsidRDefault="006F13F1">
            <w:pPr>
              <w:spacing w:line="0" w:lineRule="atLeast"/>
              <w:rPr>
                <w:rFonts w:ascii="Times New Roman" w:eastAsia="Times New Roman" w:hAnsi="Times New Roman"/>
                <w:sz w:val="1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920" w:type="dxa"/>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362"/>
        </w:trPr>
        <w:tc>
          <w:tcPr>
            <w:tcW w:w="780" w:type="dxa"/>
            <w:gridSpan w:val="2"/>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2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64"/>
        </w:trPr>
        <w:tc>
          <w:tcPr>
            <w:tcW w:w="780" w:type="dxa"/>
            <w:gridSpan w:val="2"/>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2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4"/>
        </w:trPr>
        <w:tc>
          <w:tcPr>
            <w:tcW w:w="7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29"/>
        </w:trPr>
        <w:tc>
          <w:tcPr>
            <w:tcW w:w="780" w:type="dxa"/>
            <w:gridSpan w:val="2"/>
            <w:tcBorders>
              <w:left w:val="single" w:sz="8" w:space="0" w:color="auto"/>
              <w:right w:val="single" w:sz="8" w:space="0" w:color="auto"/>
            </w:tcBorders>
            <w:shd w:val="clear" w:color="auto" w:fill="auto"/>
            <w:vAlign w:val="bottom"/>
          </w:tcPr>
          <w:p w:rsidR="00000000" w:rsidRDefault="006F13F1">
            <w:pPr>
              <w:spacing w:line="229" w:lineRule="exact"/>
              <w:ind w:left="60"/>
              <w:rPr>
                <w:rFonts w:ascii="Times New Roman" w:eastAsia="Times New Roman" w:hAnsi="Times New Roman"/>
                <w:sz w:val="22"/>
              </w:rPr>
            </w:pPr>
            <w:r>
              <w:rPr>
                <w:rFonts w:ascii="Times New Roman" w:eastAsia="Times New Roman" w:hAnsi="Times New Roman"/>
                <w:sz w:val="22"/>
              </w:rPr>
              <w:t>14.</w:t>
            </w:r>
          </w:p>
        </w:tc>
        <w:tc>
          <w:tcPr>
            <w:tcW w:w="40" w:type="dxa"/>
            <w:shd w:val="clear" w:color="auto" w:fill="auto"/>
            <w:vAlign w:val="bottom"/>
          </w:tcPr>
          <w:p w:rsidR="00000000" w:rsidRDefault="006F13F1">
            <w:pPr>
              <w:spacing w:line="0" w:lineRule="atLeast"/>
              <w:rPr>
                <w:rFonts w:ascii="Times New Roman" w:eastAsia="Times New Roman" w:hAnsi="Times New Roman"/>
                <w:sz w:val="19"/>
              </w:rPr>
            </w:pPr>
          </w:p>
        </w:tc>
        <w:tc>
          <w:tcPr>
            <w:tcW w:w="3760" w:type="dxa"/>
            <w:gridSpan w:val="3"/>
            <w:tcBorders>
              <w:right w:val="single" w:sz="8" w:space="0" w:color="auto"/>
            </w:tcBorders>
            <w:shd w:val="clear" w:color="auto" w:fill="auto"/>
            <w:vAlign w:val="bottom"/>
          </w:tcPr>
          <w:p w:rsidR="00000000" w:rsidRDefault="006F13F1">
            <w:pPr>
              <w:spacing w:line="224" w:lineRule="exact"/>
              <w:rPr>
                <w:rFonts w:ascii="Times New Roman" w:eastAsia="Times New Roman" w:hAnsi="Times New Roman"/>
                <w:sz w:val="22"/>
              </w:rPr>
            </w:pPr>
            <w:r>
              <w:rPr>
                <w:rFonts w:ascii="Times New Roman" w:eastAsia="Times New Roman" w:hAnsi="Times New Roman"/>
                <w:sz w:val="22"/>
              </w:rPr>
              <w:t>Description of the Existing Charge</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c>
          <w:tcPr>
            <w:tcW w:w="680" w:type="dxa"/>
            <w:tcBorders>
              <w:right w:val="single" w:sz="8" w:space="0" w:color="auto"/>
            </w:tcBorders>
            <w:shd w:val="clear" w:color="auto" w:fill="auto"/>
            <w:vAlign w:val="bottom"/>
          </w:tcPr>
          <w:p w:rsidR="00000000" w:rsidRDefault="006F13F1">
            <w:pPr>
              <w:spacing w:line="229" w:lineRule="exact"/>
              <w:ind w:left="100"/>
              <w:rPr>
                <w:rFonts w:ascii="Times New Roman" w:eastAsia="Times New Roman" w:hAnsi="Times New Roman"/>
                <w:sz w:val="22"/>
              </w:rPr>
            </w:pPr>
            <w:r>
              <w:rPr>
                <w:rFonts w:ascii="Times New Roman" w:eastAsia="Times New Roman" w:hAnsi="Times New Roman"/>
                <w:sz w:val="22"/>
              </w:rPr>
              <w:t>S.</w:t>
            </w:r>
          </w:p>
        </w:tc>
        <w:tc>
          <w:tcPr>
            <w:tcW w:w="1420" w:type="dxa"/>
            <w:gridSpan w:val="2"/>
            <w:tcBorders>
              <w:right w:val="single" w:sz="8" w:space="0" w:color="auto"/>
            </w:tcBorders>
            <w:shd w:val="clear" w:color="auto" w:fill="auto"/>
            <w:vAlign w:val="bottom"/>
          </w:tcPr>
          <w:p w:rsidR="00000000" w:rsidRDefault="006F13F1">
            <w:pPr>
              <w:spacing w:line="229" w:lineRule="exact"/>
              <w:ind w:left="100"/>
              <w:rPr>
                <w:rFonts w:ascii="Times New Roman" w:eastAsia="Times New Roman" w:hAnsi="Times New Roman"/>
                <w:sz w:val="18"/>
              </w:rPr>
            </w:pPr>
            <w:r>
              <w:rPr>
                <w:rFonts w:ascii="Times New Roman" w:eastAsia="Times New Roman" w:hAnsi="Times New Roman"/>
                <w:sz w:val="22"/>
              </w:rPr>
              <w:t>D</w:t>
            </w:r>
            <w:r>
              <w:rPr>
                <w:rFonts w:ascii="Times New Roman" w:eastAsia="Times New Roman" w:hAnsi="Times New Roman"/>
                <w:sz w:val="18"/>
              </w:rPr>
              <w:t>ETAILS OF</w:t>
            </w:r>
          </w:p>
        </w:tc>
        <w:tc>
          <w:tcPr>
            <w:tcW w:w="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80" w:type="dxa"/>
            <w:gridSpan w:val="3"/>
            <w:tcBorders>
              <w:right w:val="single" w:sz="8" w:space="0" w:color="auto"/>
            </w:tcBorders>
            <w:shd w:val="clear" w:color="auto" w:fill="auto"/>
            <w:vAlign w:val="bottom"/>
          </w:tcPr>
          <w:p w:rsidR="00000000" w:rsidRDefault="006F13F1">
            <w:pPr>
              <w:spacing w:line="229" w:lineRule="exact"/>
              <w:ind w:left="40"/>
              <w:rPr>
                <w:rFonts w:ascii="Times New Roman" w:eastAsia="Times New Roman" w:hAnsi="Times New Roman"/>
                <w:sz w:val="18"/>
              </w:rPr>
            </w:pPr>
            <w:r>
              <w:rPr>
                <w:rFonts w:ascii="Times New Roman" w:eastAsia="Times New Roman" w:hAnsi="Times New Roman"/>
                <w:sz w:val="22"/>
              </w:rPr>
              <w:t>D</w:t>
            </w:r>
            <w:r>
              <w:rPr>
                <w:rFonts w:ascii="Times New Roman" w:eastAsia="Times New Roman" w:hAnsi="Times New Roman"/>
                <w:sz w:val="18"/>
              </w:rPr>
              <w:t>ETAILS</w:t>
            </w:r>
          </w:p>
        </w:tc>
        <w:tc>
          <w:tcPr>
            <w:tcW w:w="80" w:type="dxa"/>
            <w:shd w:val="clear" w:color="auto" w:fill="auto"/>
            <w:vAlign w:val="bottom"/>
          </w:tcPr>
          <w:p w:rsidR="00000000" w:rsidRDefault="006F13F1">
            <w:pPr>
              <w:spacing w:line="0" w:lineRule="atLeast"/>
              <w:rPr>
                <w:rFonts w:ascii="Times New Roman" w:eastAsia="Times New Roman" w:hAnsi="Times New Roman"/>
                <w:sz w:val="19"/>
              </w:rPr>
            </w:pPr>
          </w:p>
        </w:tc>
        <w:tc>
          <w:tcPr>
            <w:tcW w:w="940" w:type="dxa"/>
            <w:tcBorders>
              <w:right w:val="single" w:sz="8" w:space="0" w:color="auto"/>
            </w:tcBorders>
            <w:shd w:val="clear" w:color="auto" w:fill="auto"/>
            <w:vAlign w:val="bottom"/>
          </w:tcPr>
          <w:p w:rsidR="00000000" w:rsidRDefault="006F13F1">
            <w:pPr>
              <w:spacing w:line="229" w:lineRule="exact"/>
              <w:rPr>
                <w:rFonts w:ascii="Times New Roman" w:eastAsia="Times New Roman" w:hAnsi="Times New Roman"/>
                <w:sz w:val="18"/>
              </w:rPr>
            </w:pPr>
            <w:r>
              <w:rPr>
                <w:rFonts w:ascii="Times New Roman" w:eastAsia="Times New Roman" w:hAnsi="Times New Roman"/>
                <w:sz w:val="22"/>
              </w:rPr>
              <w:t>R</w:t>
            </w:r>
            <w:r>
              <w:rPr>
                <w:rFonts w:ascii="Times New Roman" w:eastAsia="Times New Roman" w:hAnsi="Times New Roman"/>
                <w:sz w:val="18"/>
              </w:rPr>
              <w:t>ANKIN</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9"/>
              </w:rPr>
            </w:pPr>
          </w:p>
        </w:tc>
      </w:tr>
      <w:tr w:rsidR="00000000">
        <w:trPr>
          <w:trHeight w:val="270"/>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0" w:type="dxa"/>
            <w:shd w:val="clear" w:color="auto" w:fill="auto"/>
            <w:vAlign w:val="bottom"/>
          </w:tcPr>
          <w:p w:rsidR="00000000" w:rsidRDefault="006F13F1">
            <w:pPr>
              <w:spacing w:line="0" w:lineRule="atLeast"/>
              <w:rPr>
                <w:rFonts w:ascii="Times New Roman" w:eastAsia="Times New Roman" w:hAnsi="Times New Roman"/>
                <w:sz w:val="23"/>
              </w:rPr>
            </w:pPr>
          </w:p>
        </w:tc>
        <w:tc>
          <w:tcPr>
            <w:tcW w:w="3760" w:type="dxa"/>
            <w:gridSpan w:val="3"/>
            <w:tcBorders>
              <w:right w:val="single" w:sz="8" w:space="0" w:color="auto"/>
            </w:tcBorders>
            <w:shd w:val="clear" w:color="auto" w:fill="auto"/>
            <w:vAlign w:val="bottom"/>
          </w:tcPr>
          <w:p w:rsidR="00000000" w:rsidRDefault="006F13F1">
            <w:pPr>
              <w:spacing w:line="270" w:lineRule="exact"/>
              <w:rPr>
                <w:rFonts w:ascii="Times New Roman" w:eastAsia="Times New Roman" w:hAnsi="Times New Roman"/>
                <w:sz w:val="27"/>
                <w:vertAlign w:val="superscript"/>
              </w:rPr>
            </w:pPr>
            <w:r>
              <w:rPr>
                <w:rFonts w:ascii="Times New Roman" w:eastAsia="Times New Roman" w:hAnsi="Times New Roman"/>
                <w:sz w:val="22"/>
              </w:rPr>
              <w:t>holders</w:t>
            </w:r>
            <w:r>
              <w:rPr>
                <w:rFonts w:ascii="Times New Roman" w:eastAsia="Times New Roman" w:hAnsi="Times New Roman"/>
                <w:sz w:val="27"/>
                <w:vertAlign w:val="superscript"/>
              </w:rPr>
              <w:t>51</w:t>
            </w: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N</w:t>
            </w:r>
            <w:r>
              <w:rPr>
                <w:rFonts w:ascii="Times New Roman" w:eastAsia="Times New Roman" w:hAnsi="Times New Roman"/>
                <w:sz w:val="18"/>
              </w:rPr>
              <w:t>O</w:t>
            </w:r>
            <w:r>
              <w:rPr>
                <w:rFonts w:ascii="Times New Roman" w:eastAsia="Times New Roman" w:hAnsi="Times New Roman"/>
                <w:sz w:val="22"/>
              </w:rPr>
              <w:t>.</w:t>
            </w:r>
          </w:p>
        </w:tc>
        <w:tc>
          <w:tcPr>
            <w:tcW w:w="142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18"/>
              </w:rPr>
              <w:t>THE</w:t>
            </w:r>
          </w:p>
        </w:tc>
        <w:tc>
          <w:tcPr>
            <w:tcW w:w="60" w:type="dxa"/>
            <w:shd w:val="clear" w:color="auto" w:fill="auto"/>
            <w:vAlign w:val="bottom"/>
          </w:tcPr>
          <w:p w:rsidR="00000000" w:rsidRDefault="006F13F1">
            <w:pPr>
              <w:spacing w:line="0" w:lineRule="atLeast"/>
              <w:rPr>
                <w:rFonts w:ascii="Times New Roman" w:eastAsia="Times New Roman" w:hAnsi="Times New Roman"/>
                <w:sz w:val="23"/>
              </w:rPr>
            </w:pPr>
          </w:p>
        </w:tc>
        <w:tc>
          <w:tcPr>
            <w:tcW w:w="1080" w:type="dxa"/>
            <w:gridSpan w:val="3"/>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18"/>
              </w:rPr>
            </w:pPr>
            <w:r>
              <w:rPr>
                <w:rFonts w:ascii="Times New Roman" w:eastAsia="Times New Roman" w:hAnsi="Times New Roman"/>
                <w:sz w:val="18"/>
              </w:rPr>
              <w:t>OF THE</w:t>
            </w:r>
          </w:p>
        </w:tc>
        <w:tc>
          <w:tcPr>
            <w:tcW w:w="80" w:type="dxa"/>
            <w:shd w:val="clear" w:color="auto" w:fill="auto"/>
            <w:vAlign w:val="bottom"/>
          </w:tcPr>
          <w:p w:rsidR="00000000" w:rsidRDefault="006F13F1">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G OF</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41"/>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0" w:type="dxa"/>
            <w:shd w:val="clear" w:color="auto" w:fill="auto"/>
            <w:vAlign w:val="bottom"/>
          </w:tcPr>
          <w:p w:rsidR="00000000" w:rsidRDefault="006F13F1">
            <w:pPr>
              <w:spacing w:line="0" w:lineRule="atLeast"/>
              <w:rPr>
                <w:rFonts w:ascii="Times New Roman" w:eastAsia="Times New Roman" w:hAnsi="Times New Roman"/>
              </w:rPr>
            </w:pPr>
          </w:p>
        </w:tc>
        <w:tc>
          <w:tcPr>
            <w:tcW w:w="660" w:type="dxa"/>
            <w:shd w:val="clear" w:color="auto" w:fill="auto"/>
            <w:vAlign w:val="bottom"/>
          </w:tcPr>
          <w:p w:rsidR="00000000" w:rsidRDefault="006F13F1">
            <w:pPr>
              <w:spacing w:line="0" w:lineRule="atLeast"/>
              <w:rPr>
                <w:rFonts w:ascii="Times New Roman" w:eastAsia="Times New Roman" w:hAnsi="Times New Roman"/>
              </w:rPr>
            </w:pPr>
          </w:p>
        </w:tc>
        <w:tc>
          <w:tcPr>
            <w:tcW w:w="1460" w:type="dxa"/>
            <w:shd w:val="clear" w:color="auto" w:fill="auto"/>
            <w:vAlign w:val="bottom"/>
          </w:tcPr>
          <w:p w:rsidR="00000000" w:rsidRDefault="006F13F1">
            <w:pPr>
              <w:spacing w:line="0" w:lineRule="atLeast"/>
              <w:rPr>
                <w:rFonts w:ascii="Times New Roman" w:eastAsia="Times New Roman" w:hAnsi="Times New Roman"/>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420" w:type="dxa"/>
            <w:gridSpan w:val="2"/>
            <w:tcBorders>
              <w:right w:val="single" w:sz="8" w:space="0" w:color="auto"/>
            </w:tcBorders>
            <w:shd w:val="clear" w:color="auto" w:fill="auto"/>
            <w:vAlign w:val="bottom"/>
          </w:tcPr>
          <w:p w:rsidR="00000000" w:rsidRDefault="006F13F1">
            <w:pPr>
              <w:spacing w:line="242" w:lineRule="exact"/>
              <w:ind w:left="100"/>
              <w:rPr>
                <w:rFonts w:ascii="Times New Roman" w:eastAsia="Times New Roman" w:hAnsi="Times New Roman"/>
                <w:sz w:val="18"/>
              </w:rPr>
            </w:pPr>
            <w:r>
              <w:rPr>
                <w:rFonts w:ascii="Times New Roman" w:eastAsia="Times New Roman" w:hAnsi="Times New Roman"/>
                <w:sz w:val="22"/>
              </w:rPr>
              <w:t>I</w:t>
            </w:r>
            <w:r>
              <w:rPr>
                <w:rFonts w:ascii="Times New Roman" w:eastAsia="Times New Roman" w:hAnsi="Times New Roman"/>
                <w:sz w:val="18"/>
              </w:rPr>
              <w:t>MMOVABLE</w:t>
            </w:r>
          </w:p>
        </w:tc>
        <w:tc>
          <w:tcPr>
            <w:tcW w:w="60" w:type="dxa"/>
            <w:shd w:val="clear" w:color="auto" w:fill="auto"/>
            <w:vAlign w:val="bottom"/>
          </w:tcPr>
          <w:p w:rsidR="00000000" w:rsidRDefault="006F13F1">
            <w:pPr>
              <w:spacing w:line="0" w:lineRule="atLeast"/>
              <w:rPr>
                <w:rFonts w:ascii="Times New Roman" w:eastAsia="Times New Roman" w:hAnsi="Times New Roman"/>
              </w:rPr>
            </w:pPr>
          </w:p>
        </w:tc>
        <w:tc>
          <w:tcPr>
            <w:tcW w:w="1080" w:type="dxa"/>
            <w:gridSpan w:val="3"/>
            <w:tcBorders>
              <w:right w:val="single" w:sz="8" w:space="0" w:color="auto"/>
            </w:tcBorders>
            <w:shd w:val="clear" w:color="auto" w:fill="auto"/>
            <w:vAlign w:val="bottom"/>
          </w:tcPr>
          <w:p w:rsidR="00000000" w:rsidRDefault="006F13F1">
            <w:pPr>
              <w:spacing w:line="242" w:lineRule="exact"/>
              <w:ind w:left="40"/>
              <w:rPr>
                <w:rFonts w:ascii="Times New Roman" w:eastAsia="Times New Roman" w:hAnsi="Times New Roman"/>
                <w:sz w:val="18"/>
              </w:rPr>
            </w:pPr>
            <w:r>
              <w:rPr>
                <w:rFonts w:ascii="Times New Roman" w:eastAsia="Times New Roman" w:hAnsi="Times New Roman"/>
                <w:sz w:val="22"/>
              </w:rPr>
              <w:t>E</w:t>
            </w:r>
            <w:r>
              <w:rPr>
                <w:rFonts w:ascii="Times New Roman" w:eastAsia="Times New Roman" w:hAnsi="Times New Roman"/>
                <w:sz w:val="18"/>
              </w:rPr>
              <w:t>XISTING</w:t>
            </w: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EXISTIN</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3"/>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42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P</w:t>
            </w:r>
            <w:r>
              <w:rPr>
                <w:rFonts w:ascii="Times New Roman" w:eastAsia="Times New Roman" w:hAnsi="Times New Roman"/>
                <w:sz w:val="18"/>
              </w:rPr>
              <w:t>ROPERTI</w:t>
            </w:r>
            <w:r>
              <w:rPr>
                <w:rFonts w:ascii="Times New Roman" w:eastAsia="Times New Roman" w:hAnsi="Times New Roman"/>
                <w:sz w:val="18"/>
              </w:rPr>
              <w:t>ES</w:t>
            </w:r>
          </w:p>
        </w:tc>
        <w:tc>
          <w:tcPr>
            <w:tcW w:w="1140" w:type="dxa"/>
            <w:gridSpan w:val="4"/>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18"/>
              </w:rPr>
            </w:pPr>
            <w:r>
              <w:rPr>
                <w:rFonts w:ascii="Times New Roman" w:eastAsia="Times New Roman" w:hAnsi="Times New Roman"/>
                <w:sz w:val="22"/>
              </w:rPr>
              <w:t>C</w:t>
            </w:r>
            <w:r>
              <w:rPr>
                <w:rFonts w:ascii="Times New Roman" w:eastAsia="Times New Roman" w:hAnsi="Times New Roman"/>
                <w:sz w:val="18"/>
              </w:rPr>
              <w:t>HARGE</w:t>
            </w: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G</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46"/>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1080" w:type="dxa"/>
            <w:gridSpan w:val="3"/>
            <w:tcBorders>
              <w:right w:val="single" w:sz="8" w:space="0" w:color="auto"/>
            </w:tcBorders>
            <w:shd w:val="clear" w:color="auto" w:fill="auto"/>
            <w:vAlign w:val="bottom"/>
          </w:tcPr>
          <w:p w:rsidR="00000000" w:rsidRDefault="006F13F1">
            <w:pPr>
              <w:spacing w:line="0" w:lineRule="atLeast"/>
              <w:ind w:left="40"/>
              <w:rPr>
                <w:rFonts w:ascii="Times New Roman" w:eastAsia="Times New Roman" w:hAnsi="Times New Roman"/>
                <w:sz w:val="18"/>
              </w:rPr>
            </w:pPr>
            <w:r>
              <w:rPr>
                <w:rFonts w:ascii="Times New Roman" w:eastAsia="Times New Roman" w:hAnsi="Times New Roman"/>
                <w:sz w:val="18"/>
              </w:rPr>
              <w:t>HOLDERS</w:t>
            </w: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CHARGE</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HOLDER</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18"/>
              </w:rPr>
              <w:t>S</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6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60" w:type="dxa"/>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22"/>
              </w:rPr>
              <w:t>(</w:t>
            </w:r>
            <w:r>
              <w:rPr>
                <w:rFonts w:ascii="Times New Roman" w:eastAsia="Times New Roman" w:hAnsi="Times New Roman"/>
                <w:sz w:val="18"/>
              </w:rPr>
              <w:t>PARIPAS</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18"/>
              </w:rPr>
              <w:t>SU</w:t>
            </w:r>
            <w:r>
              <w:rPr>
                <w:rFonts w:ascii="Times New Roman" w:eastAsia="Times New Roman" w:hAnsi="Times New Roman"/>
                <w:sz w:val="22"/>
              </w:rPr>
              <w:t>/</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4"/>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60" w:type="dxa"/>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22"/>
              </w:rPr>
              <w:t>F</w:t>
            </w:r>
            <w:r>
              <w:rPr>
                <w:rFonts w:ascii="Times New Roman" w:eastAsia="Times New Roman" w:hAnsi="Times New Roman"/>
                <w:sz w:val="18"/>
              </w:rPr>
              <w:t>IRST</w:t>
            </w:r>
            <w:r>
              <w:rPr>
                <w:rFonts w:ascii="Times New Roman" w:eastAsia="Times New Roman" w:hAnsi="Times New Roman"/>
                <w:sz w:val="22"/>
              </w:rPr>
              <w:t>/</w:t>
            </w:r>
            <w:r>
              <w:rPr>
                <w:rFonts w:ascii="Times New Roman" w:eastAsia="Times New Roman" w:hAnsi="Times New Roman"/>
                <w:sz w:val="18"/>
              </w:rPr>
              <w:t>SE</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52"/>
        </w:trPr>
        <w:tc>
          <w:tcPr>
            <w:tcW w:w="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40" w:type="dxa"/>
            <w:shd w:val="clear" w:color="auto" w:fill="auto"/>
            <w:vAlign w:val="bottom"/>
          </w:tcPr>
          <w:p w:rsidR="00000000" w:rsidRDefault="006F13F1">
            <w:pPr>
              <w:spacing w:line="0" w:lineRule="atLeast"/>
              <w:rPr>
                <w:rFonts w:ascii="Times New Roman" w:eastAsia="Times New Roman" w:hAnsi="Times New Roman"/>
                <w:sz w:val="21"/>
              </w:rPr>
            </w:pPr>
          </w:p>
        </w:tc>
        <w:tc>
          <w:tcPr>
            <w:tcW w:w="660" w:type="dxa"/>
            <w:shd w:val="clear" w:color="auto" w:fill="auto"/>
            <w:vAlign w:val="bottom"/>
          </w:tcPr>
          <w:p w:rsidR="00000000" w:rsidRDefault="006F13F1">
            <w:pPr>
              <w:spacing w:line="0" w:lineRule="atLeast"/>
              <w:rPr>
                <w:rFonts w:ascii="Times New Roman" w:eastAsia="Times New Roman" w:hAnsi="Times New Roman"/>
                <w:sz w:val="21"/>
              </w:rPr>
            </w:pPr>
          </w:p>
        </w:tc>
        <w:tc>
          <w:tcPr>
            <w:tcW w:w="14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shd w:val="clear" w:color="auto" w:fill="auto"/>
            <w:vAlign w:val="bottom"/>
          </w:tcPr>
          <w:p w:rsidR="00000000" w:rsidRDefault="006F13F1">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60" w:type="dxa"/>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20" w:type="dxa"/>
            <w:shd w:val="clear" w:color="auto" w:fill="auto"/>
            <w:vAlign w:val="bottom"/>
          </w:tcPr>
          <w:p w:rsidR="00000000" w:rsidRDefault="006F13F1">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80" w:type="dxa"/>
            <w:shd w:val="clear" w:color="auto" w:fill="auto"/>
            <w:vAlign w:val="bottom"/>
          </w:tcPr>
          <w:p w:rsidR="00000000" w:rsidRDefault="006F13F1">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18"/>
              </w:rPr>
              <w:t>COND</w:t>
            </w:r>
            <w:r>
              <w:rPr>
                <w:rFonts w:ascii="Times New Roman" w:eastAsia="Times New Roman" w:hAnsi="Times New Roman"/>
                <w:sz w:val="22"/>
              </w:rPr>
              <w:t>/</w:t>
            </w:r>
          </w:p>
        </w:tc>
        <w:tc>
          <w:tcPr>
            <w:tcW w:w="19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60"/>
        </w:trPr>
        <w:tc>
          <w:tcPr>
            <w:tcW w:w="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9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r>
              <w:rPr>
                <w:rFonts w:ascii="Times New Roman" w:eastAsia="Times New Roman" w:hAnsi="Times New Roman"/>
                <w:sz w:val="22"/>
              </w:rPr>
              <w:t>S</w:t>
            </w:r>
            <w:r>
              <w:rPr>
                <w:rFonts w:ascii="Times New Roman" w:eastAsia="Times New Roman" w:hAnsi="Times New Roman"/>
                <w:sz w:val="18"/>
              </w:rPr>
              <w:t>UBSER</w:t>
            </w:r>
          </w:p>
        </w:tc>
        <w:tc>
          <w:tcPr>
            <w:tcW w:w="19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73"/>
        </w:trPr>
        <w:tc>
          <w:tcPr>
            <w:tcW w:w="60" w:type="dxa"/>
            <w:shd w:val="clear" w:color="auto" w:fill="auto"/>
            <w:vAlign w:val="bottom"/>
          </w:tcPr>
          <w:p w:rsidR="00000000" w:rsidRDefault="006F13F1">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4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5"/>
              </w:rPr>
            </w:pPr>
          </w:p>
        </w:tc>
        <w:tc>
          <w:tcPr>
            <w:tcW w:w="1640" w:type="dxa"/>
            <w:shd w:val="clear" w:color="auto" w:fill="auto"/>
            <w:vAlign w:val="bottom"/>
          </w:tcPr>
          <w:p w:rsidR="00000000" w:rsidRDefault="006F13F1">
            <w:pPr>
              <w:spacing w:line="0" w:lineRule="atLeast"/>
              <w:rPr>
                <w:rFonts w:ascii="Times New Roman" w:eastAsia="Times New Roman" w:hAnsi="Times New Roman"/>
                <w:sz w:val="15"/>
              </w:rPr>
            </w:pPr>
          </w:p>
        </w:tc>
        <w:tc>
          <w:tcPr>
            <w:tcW w:w="60" w:type="dxa"/>
            <w:shd w:val="clear" w:color="auto" w:fill="auto"/>
            <w:vAlign w:val="bottom"/>
          </w:tcPr>
          <w:p w:rsidR="00000000" w:rsidRDefault="006F13F1">
            <w:pPr>
              <w:spacing w:line="0" w:lineRule="atLeast"/>
              <w:rPr>
                <w:rFonts w:ascii="Times New Roman" w:eastAsia="Times New Roman" w:hAnsi="Times New Roman"/>
                <w:sz w:val="15"/>
              </w:rPr>
            </w:pPr>
          </w:p>
        </w:tc>
        <w:tc>
          <w:tcPr>
            <w:tcW w:w="680" w:type="dxa"/>
            <w:shd w:val="clear" w:color="auto" w:fill="auto"/>
            <w:vAlign w:val="bottom"/>
          </w:tcPr>
          <w:p w:rsidR="00000000" w:rsidRDefault="006F13F1">
            <w:pPr>
              <w:spacing w:line="0" w:lineRule="atLeast"/>
              <w:rPr>
                <w:rFonts w:ascii="Times New Roman" w:eastAsia="Times New Roman" w:hAnsi="Times New Roman"/>
                <w:sz w:val="15"/>
              </w:rPr>
            </w:pPr>
          </w:p>
        </w:tc>
        <w:tc>
          <w:tcPr>
            <w:tcW w:w="1260" w:type="dxa"/>
            <w:shd w:val="clear" w:color="auto" w:fill="auto"/>
            <w:vAlign w:val="bottom"/>
          </w:tcPr>
          <w:p w:rsidR="00000000" w:rsidRDefault="006F13F1">
            <w:pPr>
              <w:spacing w:line="0" w:lineRule="atLeast"/>
              <w:rPr>
                <w:rFonts w:ascii="Times New Roman" w:eastAsia="Times New Roman" w:hAnsi="Times New Roman"/>
                <w:sz w:val="15"/>
              </w:rPr>
            </w:pPr>
          </w:p>
        </w:tc>
        <w:tc>
          <w:tcPr>
            <w:tcW w:w="160" w:type="dxa"/>
            <w:shd w:val="clear" w:color="auto" w:fill="auto"/>
            <w:vAlign w:val="bottom"/>
          </w:tcPr>
          <w:p w:rsidR="00000000" w:rsidRDefault="006F13F1">
            <w:pPr>
              <w:spacing w:line="0" w:lineRule="atLeast"/>
              <w:rPr>
                <w:rFonts w:ascii="Times New Roman" w:eastAsia="Times New Roman" w:hAnsi="Times New Roman"/>
                <w:sz w:val="15"/>
              </w:rPr>
            </w:pPr>
          </w:p>
        </w:tc>
        <w:tc>
          <w:tcPr>
            <w:tcW w:w="60" w:type="dxa"/>
            <w:shd w:val="clear" w:color="auto" w:fill="auto"/>
            <w:vAlign w:val="bottom"/>
          </w:tcPr>
          <w:p w:rsidR="00000000" w:rsidRDefault="006F13F1">
            <w:pPr>
              <w:spacing w:line="0" w:lineRule="atLeast"/>
              <w:rPr>
                <w:rFonts w:ascii="Times New Roman" w:eastAsia="Times New Roman" w:hAnsi="Times New Roman"/>
                <w:sz w:val="15"/>
              </w:rPr>
            </w:pPr>
          </w:p>
        </w:tc>
        <w:tc>
          <w:tcPr>
            <w:tcW w:w="80" w:type="dxa"/>
            <w:shd w:val="clear" w:color="auto" w:fill="auto"/>
            <w:vAlign w:val="bottom"/>
          </w:tcPr>
          <w:p w:rsidR="00000000" w:rsidRDefault="006F13F1">
            <w:pPr>
              <w:spacing w:line="0" w:lineRule="atLeast"/>
              <w:rPr>
                <w:rFonts w:ascii="Times New Roman" w:eastAsia="Times New Roman" w:hAnsi="Times New Roman"/>
                <w:sz w:val="15"/>
              </w:rPr>
            </w:pPr>
          </w:p>
        </w:tc>
        <w:tc>
          <w:tcPr>
            <w:tcW w:w="20" w:type="dxa"/>
            <w:shd w:val="clear" w:color="auto" w:fill="auto"/>
            <w:vAlign w:val="bottom"/>
          </w:tcPr>
          <w:p w:rsidR="00000000" w:rsidRDefault="006F13F1">
            <w:pPr>
              <w:spacing w:line="0" w:lineRule="atLeast"/>
              <w:rPr>
                <w:rFonts w:ascii="Times New Roman" w:eastAsia="Times New Roman" w:hAnsi="Times New Roman"/>
                <w:sz w:val="15"/>
              </w:rPr>
            </w:pPr>
          </w:p>
        </w:tc>
        <w:tc>
          <w:tcPr>
            <w:tcW w:w="980" w:type="dxa"/>
            <w:shd w:val="clear" w:color="auto" w:fill="auto"/>
            <w:vAlign w:val="bottom"/>
          </w:tcPr>
          <w:p w:rsidR="00000000" w:rsidRDefault="006F13F1">
            <w:pPr>
              <w:spacing w:line="0" w:lineRule="atLeast"/>
              <w:rPr>
                <w:rFonts w:ascii="Times New Roman" w:eastAsia="Times New Roman" w:hAnsi="Times New Roman"/>
                <w:sz w:val="15"/>
              </w:rPr>
            </w:pPr>
          </w:p>
        </w:tc>
        <w:tc>
          <w:tcPr>
            <w:tcW w:w="80" w:type="dxa"/>
            <w:shd w:val="clear" w:color="auto" w:fill="auto"/>
            <w:vAlign w:val="bottom"/>
          </w:tcPr>
          <w:p w:rsidR="00000000" w:rsidRDefault="006F13F1">
            <w:pPr>
              <w:spacing w:line="0" w:lineRule="atLeast"/>
              <w:rPr>
                <w:rFonts w:ascii="Times New Roman" w:eastAsia="Times New Roman" w:hAnsi="Times New Roman"/>
                <w:sz w:val="15"/>
              </w:rPr>
            </w:pPr>
          </w:p>
        </w:tc>
        <w:tc>
          <w:tcPr>
            <w:tcW w:w="940" w:type="dxa"/>
            <w:shd w:val="clear" w:color="auto" w:fill="auto"/>
            <w:vAlign w:val="bottom"/>
          </w:tcPr>
          <w:p w:rsidR="00000000" w:rsidRDefault="006F13F1">
            <w:pPr>
              <w:spacing w:line="0" w:lineRule="atLeast"/>
              <w:rPr>
                <w:rFonts w:ascii="Times New Roman" w:eastAsia="Times New Roman" w:hAnsi="Times New Roman"/>
                <w:sz w:val="15"/>
              </w:rPr>
            </w:pPr>
          </w:p>
        </w:tc>
        <w:tc>
          <w:tcPr>
            <w:tcW w:w="1920" w:type="dxa"/>
            <w:shd w:val="clear" w:color="auto" w:fill="auto"/>
            <w:vAlign w:val="bottom"/>
          </w:tcPr>
          <w:p w:rsidR="00000000" w:rsidRDefault="006F13F1">
            <w:pPr>
              <w:spacing w:line="0" w:lineRule="atLeast"/>
              <w:rPr>
                <w:rFonts w:ascii="Times New Roman" w:eastAsia="Times New Roman" w:hAnsi="Times New Roman"/>
                <w:sz w:val="15"/>
              </w:rPr>
            </w:pPr>
          </w:p>
        </w:tc>
      </w:tr>
    </w:tbl>
    <w:p w:rsidR="00000000" w:rsidRDefault="006F13F1">
      <w:pPr>
        <w:rPr>
          <w:rFonts w:ascii="Times New Roman" w:eastAsia="Times New Roman" w:hAnsi="Times New Roman"/>
          <w:sz w:val="15"/>
        </w:rPr>
        <w:sectPr w:rsidR="00000000">
          <w:pgSz w:w="12240" w:h="15840"/>
          <w:pgMar w:top="1437" w:right="60" w:bottom="884" w:left="1380" w:header="0" w:footer="0" w:gutter="0"/>
          <w:cols w:space="0" w:equalWidth="0">
            <w:col w:w="10800"/>
          </w:cols>
          <w:docGrid w:linePitch="360"/>
        </w:sectPr>
      </w:pPr>
    </w:p>
    <w:p w:rsidR="00000000" w:rsidRDefault="006F13F1">
      <w:pPr>
        <w:spacing w:line="112" w:lineRule="exact"/>
        <w:rPr>
          <w:rFonts w:ascii="Times New Roman" w:eastAsia="Times New Roman" w:hAnsi="Times New Roman"/>
        </w:rPr>
      </w:pPr>
    </w:p>
    <w:p w:rsidR="00000000" w:rsidRDefault="006F13F1">
      <w:pPr>
        <w:tabs>
          <w:tab w:val="left" w:pos="3000"/>
        </w:tabs>
        <w:spacing w:line="0" w:lineRule="atLeast"/>
        <w:ind w:left="60"/>
        <w:rPr>
          <w:rFonts w:ascii="Bookman Old Style" w:eastAsia="Bookman Old Style" w:hAnsi="Bookman Old Style"/>
          <w:sz w:val="19"/>
        </w:rPr>
      </w:pPr>
      <w:r>
        <w:rPr>
          <w:rFonts w:ascii="Bookman Old Style" w:eastAsia="Bookman Old Style" w:hAnsi="Bookman Old Style"/>
          <w:sz w:val="13"/>
        </w:rPr>
        <w:t>51</w:t>
      </w:r>
      <w:r>
        <w:rPr>
          <w:rFonts w:ascii="Bookman Old Style" w:eastAsia="Bookman Old Style" w:hAnsi="Bookman Old Style"/>
          <w:sz w:val="19"/>
        </w:rPr>
        <w:t xml:space="preserve"> </w:t>
      </w:r>
      <w:r>
        <w:rPr>
          <w:rFonts w:ascii="Bookman Old Style" w:eastAsia="Bookman Old Style" w:hAnsi="Bookman Old Style"/>
          <w:sz w:val="19"/>
        </w:rPr>
        <w:t>Note: To be deleted in cas</w:t>
      </w:r>
      <w:r>
        <w:rPr>
          <w:rFonts w:ascii="Bookman Old Style" w:eastAsia="Bookman Old Style" w:hAnsi="Bookman Old Style"/>
          <w:sz w:val="19"/>
        </w:rPr>
        <w:t>e</w:t>
      </w:r>
      <w:r>
        <w:rPr>
          <w:rFonts w:ascii="Times New Roman" w:eastAsia="Times New Roman" w:hAnsi="Times New Roman"/>
        </w:rPr>
        <w:tab/>
      </w:r>
      <w:r>
        <w:rPr>
          <w:rFonts w:ascii="Bookman Old Style" w:eastAsia="Bookman Old Style" w:hAnsi="Bookman Old Style"/>
          <w:sz w:val="19"/>
        </w:rPr>
        <w:t>there are no Existing Chargeholders.</w:t>
      </w:r>
    </w:p>
    <w:p w:rsidR="00000000" w:rsidRDefault="006F13F1">
      <w:pPr>
        <w:tabs>
          <w:tab w:val="left" w:pos="3000"/>
        </w:tabs>
        <w:spacing w:line="0" w:lineRule="atLeast"/>
        <w:ind w:left="60"/>
        <w:rPr>
          <w:rFonts w:ascii="Bookman Old Style" w:eastAsia="Bookman Old Style" w:hAnsi="Bookman Old Style"/>
          <w:sz w:val="19"/>
        </w:rPr>
        <w:sectPr w:rsidR="00000000">
          <w:type w:val="continuous"/>
          <w:pgSz w:w="12240" w:h="15840"/>
          <w:pgMar w:top="1437" w:right="60" w:bottom="884" w:left="1380" w:header="0" w:footer="0" w:gutter="0"/>
          <w:cols w:space="0" w:equalWidth="0">
            <w:col w:w="10800"/>
          </w:cols>
          <w:docGrid w:linePitch="360"/>
        </w:sectPr>
      </w:pPr>
    </w:p>
    <w:p w:rsidR="00000000" w:rsidRDefault="006F13F1">
      <w:pPr>
        <w:spacing w:line="19" w:lineRule="exact"/>
        <w:rPr>
          <w:rFonts w:ascii="Times New Roman" w:eastAsia="Times New Roman" w:hAnsi="Times New Roman"/>
        </w:rPr>
      </w:pPr>
      <w:bookmarkStart w:id="252" w:name="page253"/>
      <w:bookmarkEnd w:id="252"/>
    </w:p>
    <w:p w:rsidR="00000000" w:rsidRDefault="006F13F1">
      <w:pPr>
        <w:spacing w:line="0" w:lineRule="atLeast"/>
        <w:rPr>
          <w:rFonts w:ascii="Times New Roman" w:eastAsia="Times New Roman" w:hAnsi="Times New Roman"/>
          <w:b/>
          <w:sz w:val="21"/>
        </w:rPr>
      </w:pPr>
      <w:r>
        <w:rPr>
          <w:rFonts w:ascii="Times New Roman" w:eastAsia="Times New Roman" w:hAnsi="Times New Roman"/>
          <w:b/>
          <w:sz w:val="21"/>
        </w:rPr>
        <w:t>S.No.</w:t>
      </w:r>
    </w:p>
    <w:p w:rsidR="00000000" w:rsidRDefault="006F13F1">
      <w:pPr>
        <w:spacing w:line="10" w:lineRule="exact"/>
        <w:rPr>
          <w:rFonts w:ascii="Times New Roman" w:eastAsia="Times New Roman" w:hAnsi="Times New Roman"/>
        </w:rPr>
      </w:pPr>
      <w:r>
        <w:rPr>
          <w:rFonts w:ascii="Times New Roman" w:eastAsia="Times New Roman" w:hAnsi="Times New Roman"/>
          <w:b/>
          <w:sz w:val="21"/>
        </w:rPr>
        <w:br w:type="column"/>
      </w:r>
    </w:p>
    <w:p w:rsidR="00000000" w:rsidRDefault="006F13F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810"/>
        <w:gridCol w:w="4310"/>
      </w:tblGrid>
      <w:tr w:rsidR="00000000">
        <w:trPr>
          <w:trHeight w:val="261"/>
        </w:trPr>
        <w:tc>
          <w:tcPr>
            <w:tcW w:w="3810" w:type="dxa"/>
            <w:shd w:val="clear" w:color="auto" w:fill="BFBFBF"/>
            <w:vAlign w:val="bottom"/>
          </w:tcPr>
          <w:p w:rsidR="00000000" w:rsidRDefault="006F13F1">
            <w:pPr>
              <w:spacing w:line="0" w:lineRule="atLeast"/>
              <w:ind w:left="1580"/>
              <w:rPr>
                <w:rFonts w:ascii="Times New Roman" w:eastAsia="Times New Roman" w:hAnsi="Times New Roman"/>
                <w:b/>
                <w:sz w:val="22"/>
              </w:rPr>
            </w:pPr>
            <w:r>
              <w:rPr>
                <w:rFonts w:ascii="Times New Roman" w:eastAsia="Times New Roman" w:hAnsi="Times New Roman"/>
                <w:b/>
                <w:sz w:val="22"/>
              </w:rPr>
              <w:t>Terms</w:t>
            </w:r>
          </w:p>
        </w:tc>
        <w:tc>
          <w:tcPr>
            <w:tcW w:w="4310" w:type="dxa"/>
            <w:shd w:val="clear" w:color="auto" w:fill="BFBFBF"/>
            <w:vAlign w:val="bottom"/>
          </w:tcPr>
          <w:p w:rsidR="00000000" w:rsidRDefault="006F13F1">
            <w:pPr>
              <w:spacing w:line="0" w:lineRule="atLeast"/>
              <w:ind w:left="1810"/>
              <w:rPr>
                <w:rFonts w:ascii="Times New Roman" w:eastAsia="Times New Roman" w:hAnsi="Times New Roman"/>
                <w:b/>
                <w:sz w:val="22"/>
              </w:rPr>
            </w:pPr>
            <w:r>
              <w:rPr>
                <w:rFonts w:ascii="Times New Roman" w:eastAsia="Times New Roman" w:hAnsi="Times New Roman"/>
                <w:b/>
                <w:sz w:val="22"/>
              </w:rPr>
              <w:t>Details</w:t>
            </w:r>
          </w:p>
        </w:tc>
      </w:tr>
      <w:tr w:rsidR="00000000">
        <w:trPr>
          <w:trHeight w:val="113"/>
        </w:trPr>
        <w:tc>
          <w:tcPr>
            <w:tcW w:w="3810" w:type="dxa"/>
            <w:shd w:val="clear" w:color="auto" w:fill="BFBFBF"/>
            <w:vAlign w:val="bottom"/>
          </w:tcPr>
          <w:p w:rsidR="00000000" w:rsidRDefault="006F13F1">
            <w:pPr>
              <w:spacing w:line="0" w:lineRule="atLeast"/>
              <w:rPr>
                <w:rFonts w:ascii="Times New Roman" w:eastAsia="Times New Roman" w:hAnsi="Times New Roman"/>
                <w:sz w:val="9"/>
              </w:rPr>
            </w:pPr>
          </w:p>
        </w:tc>
        <w:tc>
          <w:tcPr>
            <w:tcW w:w="4310" w:type="dxa"/>
            <w:shd w:val="clear" w:color="auto" w:fill="BFBFBF"/>
            <w:vAlign w:val="bottom"/>
          </w:tcPr>
          <w:p w:rsidR="00000000" w:rsidRDefault="006F13F1">
            <w:pPr>
              <w:spacing w:line="0" w:lineRule="atLeast"/>
              <w:rPr>
                <w:rFonts w:ascii="Times New Roman" w:eastAsia="Times New Roman" w:hAnsi="Times New Roman"/>
                <w:sz w:val="9"/>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9"/>
        </w:rPr>
        <w:pict>
          <v:shape id="_x0000_s1237" type="#_x0000_t75" style="position:absolute;margin-left:-39.05pt;margin-top:-19.15pt;width:539.6pt;height:97.2pt;z-index:-251675136;mso-position-horizontal-relative:text;mso-position-vertical-relative:text">
            <v:imagedata r:id="rId25" o:title=""/>
          </v:shape>
        </w:pict>
      </w:r>
    </w:p>
    <w:p w:rsidR="00000000" w:rsidRDefault="006F13F1">
      <w:pPr>
        <w:spacing w:line="0" w:lineRule="atLeast"/>
        <w:ind w:left="7180"/>
        <w:rPr>
          <w:rFonts w:ascii="Times New Roman" w:eastAsia="Times New Roman" w:hAnsi="Times New Roman"/>
          <w:sz w:val="22"/>
        </w:rPr>
      </w:pPr>
      <w:r>
        <w:rPr>
          <w:rFonts w:ascii="Times New Roman" w:eastAsia="Times New Roman" w:hAnsi="Times New Roman"/>
          <w:sz w:val="18"/>
        </w:rPr>
        <w:t>VIENT</w:t>
      </w:r>
      <w:r>
        <w:rPr>
          <w:rFonts w:ascii="Times New Roman" w:eastAsia="Times New Roman" w:hAnsi="Times New Roman"/>
          <w:sz w:val="22"/>
        </w:rPr>
        <w:t>)</w:t>
      </w:r>
    </w:p>
    <w:p w:rsidR="00000000" w:rsidRDefault="006F13F1">
      <w:pPr>
        <w:spacing w:line="0" w:lineRule="atLeast"/>
        <w:ind w:left="7180"/>
        <w:rPr>
          <w:rFonts w:ascii="Times New Roman" w:eastAsia="Times New Roman" w:hAnsi="Times New Roman"/>
          <w:sz w:val="22"/>
        </w:rPr>
        <w:sectPr w:rsidR="00000000">
          <w:pgSz w:w="12240" w:h="15840"/>
          <w:pgMar w:top="1440" w:right="1440" w:bottom="1440" w:left="1440" w:header="0" w:footer="0" w:gutter="0"/>
          <w:cols w:num="2" w:space="0" w:equalWidth="0">
            <w:col w:w="500" w:space="22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760"/>
        <w:gridCol w:w="1520"/>
        <w:gridCol w:w="2840"/>
      </w:tblGrid>
      <w:tr w:rsidR="00000000">
        <w:trPr>
          <w:trHeight w:val="265"/>
        </w:trPr>
        <w:tc>
          <w:tcPr>
            <w:tcW w:w="2520" w:type="dxa"/>
            <w:shd w:val="clear" w:color="auto" w:fill="auto"/>
            <w:vAlign w:val="bottom"/>
          </w:tcPr>
          <w:p w:rsidR="00000000" w:rsidRDefault="006F13F1">
            <w:pPr>
              <w:spacing w:line="0" w:lineRule="atLeast"/>
              <w:rPr>
                <w:rFonts w:ascii="Times New Roman" w:eastAsia="Times New Roman" w:hAnsi="Times New Roman"/>
                <w:sz w:val="23"/>
              </w:rPr>
            </w:pPr>
            <w:bookmarkStart w:id="253" w:name="page254"/>
            <w:bookmarkEnd w:id="253"/>
          </w:p>
        </w:tc>
        <w:tc>
          <w:tcPr>
            <w:tcW w:w="760" w:type="dxa"/>
            <w:shd w:val="clear" w:color="auto" w:fill="auto"/>
            <w:vAlign w:val="bottom"/>
          </w:tcPr>
          <w:p w:rsidR="00000000" w:rsidRDefault="006F13F1">
            <w:pPr>
              <w:spacing w:line="0" w:lineRule="atLeast"/>
              <w:rPr>
                <w:rFonts w:ascii="Times New Roman" w:eastAsia="Times New Roman" w:hAnsi="Times New Roman"/>
                <w:sz w:val="23"/>
              </w:rPr>
            </w:pPr>
          </w:p>
        </w:tc>
        <w:tc>
          <w:tcPr>
            <w:tcW w:w="4340" w:type="dxa"/>
            <w:gridSpan w:val="2"/>
            <w:shd w:val="clear" w:color="auto" w:fill="auto"/>
            <w:vAlign w:val="bottom"/>
          </w:tcPr>
          <w:p w:rsidR="00000000" w:rsidRDefault="006F13F1">
            <w:pPr>
              <w:spacing w:line="0" w:lineRule="atLeast"/>
              <w:ind w:left="620"/>
              <w:rPr>
                <w:rFonts w:ascii="Book Antiqua" w:eastAsia="Book Antiqua" w:hAnsi="Book Antiqua"/>
                <w:b/>
                <w:sz w:val="22"/>
              </w:rPr>
            </w:pPr>
            <w:r>
              <w:rPr>
                <w:rFonts w:ascii="Book Antiqua" w:eastAsia="Book Antiqua" w:hAnsi="Book Antiqua"/>
                <w:b/>
                <w:sz w:val="22"/>
              </w:rPr>
              <w:t>SCHEDULE III</w:t>
            </w:r>
          </w:p>
        </w:tc>
      </w:tr>
      <w:tr w:rsidR="00000000">
        <w:trPr>
          <w:trHeight w:val="230"/>
        </w:trPr>
        <w:tc>
          <w:tcPr>
            <w:tcW w:w="7620" w:type="dxa"/>
            <w:gridSpan w:val="4"/>
            <w:shd w:val="clear" w:color="auto" w:fill="auto"/>
            <w:vAlign w:val="bottom"/>
          </w:tcPr>
          <w:p w:rsidR="00000000" w:rsidRDefault="006F13F1">
            <w:pPr>
              <w:spacing w:line="230" w:lineRule="exact"/>
              <w:rPr>
                <w:rFonts w:ascii="Times New Roman" w:eastAsia="Times New Roman" w:hAnsi="Times New Roman"/>
                <w:b/>
                <w:sz w:val="22"/>
              </w:rPr>
            </w:pPr>
            <w:r>
              <w:rPr>
                <w:rFonts w:ascii="Times New Roman" w:eastAsia="Times New Roman" w:hAnsi="Times New Roman"/>
                <w:b/>
                <w:sz w:val="22"/>
              </w:rPr>
              <w:t xml:space="preserve">DETAILS OF THE IMMOVABLE PROPERTIES </w:t>
            </w:r>
            <w:r>
              <w:rPr>
                <w:rFonts w:ascii="Times New Roman" w:eastAsia="Times New Roman" w:hAnsi="Times New Roman"/>
                <w:b/>
                <w:sz w:val="22"/>
              </w:rPr>
              <w:t>I</w:t>
            </w:r>
          </w:p>
        </w:tc>
      </w:tr>
      <w:tr w:rsidR="00000000">
        <w:trPr>
          <w:trHeight w:val="22"/>
        </w:trPr>
        <w:tc>
          <w:tcPr>
            <w:tcW w:w="4800" w:type="dxa"/>
            <w:gridSpan w:val="3"/>
            <w:shd w:val="clear" w:color="auto" w:fill="000000"/>
            <w:vAlign w:val="bottom"/>
          </w:tcPr>
          <w:p w:rsidR="00000000" w:rsidRDefault="006F13F1">
            <w:pPr>
              <w:spacing w:line="20" w:lineRule="exact"/>
              <w:rPr>
                <w:rFonts w:ascii="Times New Roman" w:eastAsia="Times New Roman" w:hAnsi="Times New Roman"/>
                <w:sz w:val="1"/>
              </w:rPr>
            </w:pPr>
          </w:p>
        </w:tc>
        <w:tc>
          <w:tcPr>
            <w:tcW w:w="2840" w:type="dxa"/>
            <w:shd w:val="clear" w:color="auto" w:fill="auto"/>
            <w:vAlign w:val="bottom"/>
          </w:tcPr>
          <w:p w:rsidR="00000000" w:rsidRDefault="006F13F1">
            <w:pPr>
              <w:spacing w:line="20" w:lineRule="exact"/>
              <w:rPr>
                <w:rFonts w:ascii="Times New Roman" w:eastAsia="Times New Roman" w:hAnsi="Times New Roman"/>
                <w:sz w:val="1"/>
              </w:rPr>
            </w:pPr>
          </w:p>
        </w:tc>
      </w:tr>
      <w:tr w:rsidR="00000000">
        <w:trPr>
          <w:trHeight w:val="368"/>
        </w:trPr>
        <w:tc>
          <w:tcPr>
            <w:tcW w:w="7620" w:type="dxa"/>
            <w:gridSpan w:val="4"/>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Property situated at____________(address), of _______ sqmtrs, bounded by:</w:t>
            </w:r>
          </w:p>
        </w:tc>
      </w:tr>
      <w:tr w:rsidR="00000000">
        <w:trPr>
          <w:trHeight w:val="372"/>
        </w:trPr>
        <w:tc>
          <w:tcPr>
            <w:tcW w:w="2520" w:type="dxa"/>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East</w:t>
            </w:r>
          </w:p>
        </w:tc>
        <w:tc>
          <w:tcPr>
            <w:tcW w:w="760" w:type="dxa"/>
            <w:shd w:val="clear" w:color="auto" w:fill="auto"/>
            <w:vAlign w:val="bottom"/>
          </w:tcPr>
          <w:p w:rsidR="00000000" w:rsidRDefault="006F13F1">
            <w:pPr>
              <w:spacing w:line="0" w:lineRule="atLeast"/>
              <w:ind w:right="230"/>
              <w:jc w:val="right"/>
              <w:rPr>
                <w:rFonts w:ascii="Times New Roman" w:eastAsia="Times New Roman" w:hAnsi="Times New Roman"/>
                <w:sz w:val="22"/>
              </w:rPr>
            </w:pPr>
            <w:r>
              <w:rPr>
                <w:rFonts w:ascii="Times New Roman" w:eastAsia="Times New Roman" w:hAnsi="Times New Roman"/>
                <w:sz w:val="22"/>
              </w:rPr>
              <w:t>:</w:t>
            </w:r>
          </w:p>
        </w:tc>
        <w:tc>
          <w:tcPr>
            <w:tcW w:w="4340" w:type="dxa"/>
            <w:gridSpan w:val="2"/>
            <w:shd w:val="clear" w:color="auto" w:fill="auto"/>
            <w:vAlign w:val="bottom"/>
          </w:tcPr>
          <w:p w:rsidR="00000000" w:rsidRDefault="006F13F1">
            <w:pPr>
              <w:spacing w:line="0" w:lineRule="atLeast"/>
              <w:ind w:left="320"/>
              <w:rPr>
                <w:rFonts w:ascii="Times New Roman" w:eastAsia="Times New Roman" w:hAnsi="Times New Roman"/>
                <w:w w:val="99"/>
                <w:sz w:val="22"/>
              </w:rPr>
            </w:pPr>
            <w:r>
              <w:rPr>
                <w:rFonts w:ascii="Times New Roman" w:eastAsia="Times New Roman" w:hAnsi="Times New Roman"/>
                <w:w w:val="99"/>
                <w:sz w:val="22"/>
              </w:rPr>
              <w:t>By _____________land</w:t>
            </w:r>
            <w:r>
              <w:rPr>
                <w:rFonts w:ascii="Times New Roman" w:eastAsia="Times New Roman" w:hAnsi="Times New Roman"/>
                <w:w w:val="99"/>
                <w:sz w:val="22"/>
              </w:rPr>
              <w:t xml:space="preserve"> of Survey No. _____</w:t>
            </w:r>
          </w:p>
        </w:tc>
      </w:tr>
      <w:tr w:rsidR="00000000">
        <w:trPr>
          <w:trHeight w:val="374"/>
        </w:trPr>
        <w:tc>
          <w:tcPr>
            <w:tcW w:w="2520" w:type="dxa"/>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South</w:t>
            </w:r>
          </w:p>
        </w:tc>
        <w:tc>
          <w:tcPr>
            <w:tcW w:w="760" w:type="dxa"/>
            <w:shd w:val="clear" w:color="auto" w:fill="auto"/>
            <w:vAlign w:val="bottom"/>
          </w:tcPr>
          <w:p w:rsidR="00000000" w:rsidRDefault="006F13F1">
            <w:pPr>
              <w:spacing w:line="0" w:lineRule="atLeast"/>
              <w:ind w:right="230"/>
              <w:jc w:val="right"/>
              <w:rPr>
                <w:rFonts w:ascii="Times New Roman" w:eastAsia="Times New Roman" w:hAnsi="Times New Roman"/>
                <w:sz w:val="22"/>
              </w:rPr>
            </w:pPr>
            <w:r>
              <w:rPr>
                <w:rFonts w:ascii="Times New Roman" w:eastAsia="Times New Roman" w:hAnsi="Times New Roman"/>
                <w:sz w:val="22"/>
              </w:rPr>
              <w:t>:</w:t>
            </w:r>
          </w:p>
        </w:tc>
        <w:tc>
          <w:tcPr>
            <w:tcW w:w="4340" w:type="dxa"/>
            <w:gridSpan w:val="2"/>
            <w:shd w:val="clear" w:color="auto" w:fill="auto"/>
            <w:vAlign w:val="bottom"/>
          </w:tcPr>
          <w:p w:rsidR="00000000" w:rsidRDefault="006F13F1">
            <w:pPr>
              <w:spacing w:line="0" w:lineRule="atLeast"/>
              <w:ind w:left="320"/>
              <w:rPr>
                <w:rFonts w:ascii="Times New Roman" w:eastAsia="Times New Roman" w:hAnsi="Times New Roman"/>
                <w:w w:val="99"/>
                <w:sz w:val="22"/>
              </w:rPr>
            </w:pPr>
            <w:r>
              <w:rPr>
                <w:rFonts w:ascii="Times New Roman" w:eastAsia="Times New Roman" w:hAnsi="Times New Roman"/>
                <w:w w:val="99"/>
                <w:sz w:val="22"/>
              </w:rPr>
              <w:t>By _____________land of Survey No. _____</w:t>
            </w:r>
          </w:p>
        </w:tc>
      </w:tr>
      <w:tr w:rsidR="00000000">
        <w:trPr>
          <w:trHeight w:val="372"/>
        </w:trPr>
        <w:tc>
          <w:tcPr>
            <w:tcW w:w="2520" w:type="dxa"/>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West</w:t>
            </w:r>
          </w:p>
        </w:tc>
        <w:tc>
          <w:tcPr>
            <w:tcW w:w="760" w:type="dxa"/>
            <w:shd w:val="clear" w:color="auto" w:fill="auto"/>
            <w:vAlign w:val="bottom"/>
          </w:tcPr>
          <w:p w:rsidR="00000000" w:rsidRDefault="006F13F1">
            <w:pPr>
              <w:spacing w:line="0" w:lineRule="atLeast"/>
              <w:ind w:right="230"/>
              <w:jc w:val="right"/>
              <w:rPr>
                <w:rFonts w:ascii="Times New Roman" w:eastAsia="Times New Roman" w:hAnsi="Times New Roman"/>
                <w:sz w:val="22"/>
              </w:rPr>
            </w:pPr>
            <w:r>
              <w:rPr>
                <w:rFonts w:ascii="Times New Roman" w:eastAsia="Times New Roman" w:hAnsi="Times New Roman"/>
                <w:sz w:val="22"/>
              </w:rPr>
              <w:t>:</w:t>
            </w:r>
          </w:p>
        </w:tc>
        <w:tc>
          <w:tcPr>
            <w:tcW w:w="4340" w:type="dxa"/>
            <w:gridSpan w:val="2"/>
            <w:shd w:val="clear" w:color="auto" w:fill="auto"/>
            <w:vAlign w:val="bottom"/>
          </w:tcPr>
          <w:p w:rsidR="00000000" w:rsidRDefault="006F13F1">
            <w:pPr>
              <w:spacing w:line="0" w:lineRule="atLeast"/>
              <w:ind w:left="320"/>
              <w:rPr>
                <w:rFonts w:ascii="Times New Roman" w:eastAsia="Times New Roman" w:hAnsi="Times New Roman"/>
                <w:w w:val="99"/>
                <w:sz w:val="22"/>
              </w:rPr>
            </w:pPr>
            <w:r>
              <w:rPr>
                <w:rFonts w:ascii="Times New Roman" w:eastAsia="Times New Roman" w:hAnsi="Times New Roman"/>
                <w:w w:val="99"/>
                <w:sz w:val="22"/>
              </w:rPr>
              <w:t>By _____________land of Survey No. _____</w:t>
            </w:r>
          </w:p>
        </w:tc>
      </w:tr>
      <w:tr w:rsidR="00000000">
        <w:trPr>
          <w:trHeight w:val="374"/>
        </w:trPr>
        <w:tc>
          <w:tcPr>
            <w:tcW w:w="2520" w:type="dxa"/>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On or towards the North</w:t>
            </w:r>
          </w:p>
        </w:tc>
        <w:tc>
          <w:tcPr>
            <w:tcW w:w="760" w:type="dxa"/>
            <w:shd w:val="clear" w:color="auto" w:fill="auto"/>
            <w:vAlign w:val="bottom"/>
          </w:tcPr>
          <w:p w:rsidR="00000000" w:rsidRDefault="006F13F1">
            <w:pPr>
              <w:spacing w:line="0" w:lineRule="atLeast"/>
              <w:ind w:right="230"/>
              <w:jc w:val="right"/>
              <w:rPr>
                <w:rFonts w:ascii="Times New Roman" w:eastAsia="Times New Roman" w:hAnsi="Times New Roman"/>
                <w:sz w:val="22"/>
              </w:rPr>
            </w:pPr>
            <w:r>
              <w:rPr>
                <w:rFonts w:ascii="Times New Roman" w:eastAsia="Times New Roman" w:hAnsi="Times New Roman"/>
                <w:sz w:val="22"/>
              </w:rPr>
              <w:t>:</w:t>
            </w:r>
          </w:p>
        </w:tc>
        <w:tc>
          <w:tcPr>
            <w:tcW w:w="4340" w:type="dxa"/>
            <w:gridSpan w:val="2"/>
            <w:shd w:val="clear" w:color="auto" w:fill="auto"/>
            <w:vAlign w:val="bottom"/>
          </w:tcPr>
          <w:p w:rsidR="00000000" w:rsidRDefault="006F13F1">
            <w:pPr>
              <w:spacing w:line="0" w:lineRule="atLeast"/>
              <w:ind w:left="320"/>
              <w:rPr>
                <w:rFonts w:ascii="Times New Roman" w:eastAsia="Times New Roman" w:hAnsi="Times New Roman"/>
                <w:w w:val="99"/>
                <w:sz w:val="22"/>
              </w:rPr>
            </w:pPr>
            <w:r>
              <w:rPr>
                <w:rFonts w:ascii="Times New Roman" w:eastAsia="Times New Roman" w:hAnsi="Times New Roman"/>
                <w:w w:val="99"/>
                <w:sz w:val="22"/>
              </w:rPr>
              <w:t>By _____________land of Survey No. _____</w:t>
            </w:r>
          </w:p>
        </w:tc>
      </w:tr>
    </w:tbl>
    <w:p w:rsidR="00000000" w:rsidRDefault="006F13F1">
      <w:pPr>
        <w:spacing w:line="131" w:lineRule="exact"/>
        <w:rPr>
          <w:rFonts w:ascii="Times New Roman" w:eastAsia="Times New Roman" w:hAnsi="Times New Roman"/>
        </w:rPr>
      </w:pPr>
    </w:p>
    <w:p w:rsidR="00000000" w:rsidRDefault="006F13F1">
      <w:pPr>
        <w:spacing w:line="234" w:lineRule="auto"/>
        <w:ind w:right="400"/>
        <w:rPr>
          <w:rFonts w:ascii="Times New Roman" w:eastAsia="Times New Roman" w:hAnsi="Times New Roman"/>
          <w:sz w:val="22"/>
        </w:rPr>
      </w:pPr>
      <w:r>
        <w:rPr>
          <w:rFonts w:ascii="Times New Roman" w:eastAsia="Times New Roman" w:hAnsi="Times New Roman"/>
          <w:sz w:val="22"/>
        </w:rPr>
        <w:t>With buildings constructed the</w:t>
      </w:r>
      <w:r>
        <w:rPr>
          <w:rFonts w:ascii="Times New Roman" w:eastAsia="Times New Roman" w:hAnsi="Times New Roman"/>
          <w:sz w:val="22"/>
        </w:rPr>
        <w:t xml:space="preserve">reon along with other assets such as furniture and fixtures, equipments, machinery </w:t>
      </w:r>
      <w:r>
        <w:rPr>
          <w:rFonts w:ascii="Times New Roman" w:eastAsia="Times New Roman" w:hAnsi="Times New Roman"/>
          <w:sz w:val="22"/>
        </w:rPr>
        <w:t>–</w:t>
      </w:r>
      <w:r>
        <w:rPr>
          <w:rFonts w:ascii="Times New Roman" w:eastAsia="Times New Roman" w:hAnsi="Times New Roman"/>
          <w:sz w:val="22"/>
        </w:rPr>
        <w:t xml:space="preserve"> fixed and movable, structures and any other assets situated thereon.</w:t>
      </w:r>
    </w:p>
    <w:p w:rsidR="00000000" w:rsidRDefault="006F13F1">
      <w:pPr>
        <w:spacing w:line="122"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2"/>
        </w:rPr>
      </w:pPr>
      <w:r>
        <w:rPr>
          <w:rFonts w:ascii="Times New Roman" w:eastAsia="Times New Roman" w:hAnsi="Times New Roman"/>
          <w:i/>
          <w:sz w:val="22"/>
        </w:rPr>
        <w:t>Note - Repeat the above table in case there are more properties.</w:t>
      </w:r>
    </w:p>
    <w:p w:rsidR="00000000" w:rsidRDefault="006F13F1">
      <w:pPr>
        <w:spacing w:line="0" w:lineRule="atLeast"/>
        <w:rPr>
          <w:rFonts w:ascii="Times New Roman" w:eastAsia="Times New Roman" w:hAnsi="Times New Roman"/>
          <w:i/>
          <w:sz w:val="22"/>
        </w:rPr>
        <w:sectPr w:rsidR="00000000">
          <w:pgSz w:w="12240" w:h="15840"/>
          <w:pgMar w:top="1439" w:right="1440" w:bottom="1440"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54" w:name="page255"/>
      <w:bookmarkEnd w:id="254"/>
    </w:p>
    <w:p w:rsidR="00000000" w:rsidRDefault="006F13F1">
      <w:pPr>
        <w:spacing w:line="245" w:lineRule="auto"/>
        <w:ind w:right="20"/>
        <w:rPr>
          <w:rFonts w:ascii="Times New Roman" w:eastAsia="Times New Roman" w:hAnsi="Times New Roman"/>
          <w:sz w:val="27"/>
          <w:vertAlign w:val="superscript"/>
        </w:rPr>
      </w:pPr>
      <w:r>
        <w:rPr>
          <w:rFonts w:ascii="Times New Roman" w:eastAsia="Times New Roman" w:hAnsi="Times New Roman"/>
          <w:b/>
          <w:sz w:val="22"/>
        </w:rPr>
        <w:t>IN WITNESS THEREOF</w:t>
      </w:r>
      <w:r>
        <w:rPr>
          <w:rFonts w:ascii="Times New Roman" w:eastAsia="Times New Roman" w:hAnsi="Times New Roman"/>
          <w:sz w:val="22"/>
        </w:rPr>
        <w:t xml:space="preserve"> </w:t>
      </w:r>
      <w:r>
        <w:rPr>
          <w:rFonts w:ascii="Times New Roman" w:eastAsia="Times New Roman" w:hAnsi="Times New Roman"/>
          <w:sz w:val="22"/>
        </w:rPr>
        <w:t>the Security Pr</w:t>
      </w:r>
      <w:r>
        <w:rPr>
          <w:rFonts w:ascii="Times New Roman" w:eastAsia="Times New Roman" w:hAnsi="Times New Roman"/>
          <w:sz w:val="22"/>
        </w:rPr>
        <w:t>ovider has/have set his/her/their hand(s)to these presents on</w:t>
      </w:r>
      <w:r>
        <w:rPr>
          <w:rFonts w:ascii="Times New Roman" w:eastAsia="Times New Roman" w:hAnsi="Times New Roman"/>
          <w:sz w:val="22"/>
        </w:rPr>
        <w:t xml:space="preserve"> this day and year first above written in the witness of each of the attesting witnesses mentioned below and each of attesting witnesses have put their signature in the presence of the Security P</w:t>
      </w:r>
      <w:r>
        <w:rPr>
          <w:rFonts w:ascii="Times New Roman" w:eastAsia="Times New Roman" w:hAnsi="Times New Roman"/>
          <w:sz w:val="22"/>
        </w:rPr>
        <w:t>rovider:</w:t>
      </w:r>
      <w:r>
        <w:rPr>
          <w:rFonts w:ascii="Times New Roman" w:eastAsia="Times New Roman" w:hAnsi="Times New Roman"/>
          <w:sz w:val="27"/>
          <w:vertAlign w:val="superscript"/>
        </w:rPr>
        <w:t>52</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0"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2"/>
        </w:rPr>
      </w:pPr>
      <w:r>
        <w:rPr>
          <w:rFonts w:ascii="Times New Roman" w:eastAsia="Times New Roman" w:hAnsi="Times New Roman"/>
          <w:i/>
          <w:sz w:val="22"/>
        </w:rPr>
        <w:t>In case the Security Provider is an individual:</w:t>
      </w:r>
    </w:p>
    <w:p w:rsidR="00000000" w:rsidRDefault="006F13F1">
      <w:pPr>
        <w:spacing w:line="253" w:lineRule="exact"/>
        <w:rPr>
          <w:rFonts w:ascii="Times New Roman" w:eastAsia="Times New Roman" w:hAnsi="Times New Roman"/>
        </w:rPr>
      </w:pPr>
    </w:p>
    <w:p w:rsidR="00000000" w:rsidRDefault="006F13F1">
      <w:pPr>
        <w:tabs>
          <w:tab w:val="left" w:pos="5860"/>
        </w:tabs>
        <w:spacing w:line="0" w:lineRule="atLeast"/>
        <w:rPr>
          <w:rFonts w:ascii="Times New Roman" w:eastAsia="Times New Roman" w:hAnsi="Times New Roman"/>
          <w:sz w:val="22"/>
        </w:rPr>
      </w:pPr>
      <w:r>
        <w:rPr>
          <w:rFonts w:ascii="Times New Roman" w:eastAsia="Times New Roman" w:hAnsi="Times New Roman"/>
          <w:sz w:val="22"/>
        </w:rPr>
        <w:t>_____________________</w:t>
      </w:r>
      <w:r>
        <w:rPr>
          <w:rFonts w:ascii="Times New Roman" w:eastAsia="Times New Roman" w:hAnsi="Times New Roman"/>
        </w:rPr>
        <w:tab/>
      </w:r>
      <w:r>
        <w:rPr>
          <w:rFonts w:ascii="Times New Roman" w:eastAsia="Times New Roman" w:hAnsi="Times New Roman"/>
          <w:sz w:val="22"/>
        </w:rPr>
        <w:t>_____________________</w:t>
      </w:r>
    </w:p>
    <w:p w:rsidR="00000000" w:rsidRDefault="006F13F1">
      <w:pPr>
        <w:spacing w:line="4" w:lineRule="exact"/>
        <w:rPr>
          <w:rFonts w:ascii="Times New Roman" w:eastAsia="Times New Roman" w:hAnsi="Times New Roman"/>
        </w:rPr>
      </w:pPr>
    </w:p>
    <w:p w:rsidR="00000000" w:rsidRDefault="006F13F1">
      <w:pPr>
        <w:tabs>
          <w:tab w:val="left" w:pos="5800"/>
        </w:tabs>
        <w:spacing w:line="0" w:lineRule="atLeast"/>
        <w:rPr>
          <w:rFonts w:ascii="Times New Roman" w:eastAsia="Times New Roman" w:hAnsi="Times New Roman"/>
          <w:b/>
          <w:sz w:val="22"/>
        </w:rPr>
      </w:pPr>
      <w:r>
        <w:rPr>
          <w:rFonts w:ascii="Times New Roman" w:eastAsia="Times New Roman" w:hAnsi="Times New Roman"/>
          <w:b/>
          <w:sz w:val="22"/>
        </w:rPr>
        <w:t>Security Provider</w:t>
      </w:r>
      <w:r>
        <w:rPr>
          <w:rFonts w:ascii="Times New Roman" w:eastAsia="Times New Roman" w:hAnsi="Times New Roman"/>
          <w:b/>
          <w:sz w:val="22"/>
        </w:rPr>
        <w:t xml:space="preserve">’s </w:t>
      </w:r>
      <w:r>
        <w:rPr>
          <w:rFonts w:ascii="Times New Roman" w:eastAsia="Times New Roman" w:hAnsi="Times New Roman"/>
          <w:b/>
          <w:sz w:val="22"/>
        </w:rPr>
        <w:t>Signature</w:t>
      </w:r>
      <w:r>
        <w:rPr>
          <w:rFonts w:ascii="Times New Roman" w:eastAsia="Times New Roman" w:hAnsi="Times New Roman"/>
        </w:rPr>
        <w:tab/>
      </w:r>
      <w:r>
        <w:rPr>
          <w:rFonts w:ascii="Times New Roman" w:eastAsia="Times New Roman" w:hAnsi="Times New Roman"/>
          <w:b/>
          <w:sz w:val="22"/>
        </w:rPr>
        <w:t>Security Provider</w:t>
      </w:r>
      <w:r>
        <w:rPr>
          <w:rFonts w:ascii="Times New Roman" w:eastAsia="Times New Roman" w:hAnsi="Times New Roman"/>
          <w:b/>
          <w:sz w:val="22"/>
        </w:rPr>
        <w:t xml:space="preserve">’s </w:t>
      </w:r>
      <w:r>
        <w:rPr>
          <w:rFonts w:ascii="Times New Roman" w:eastAsia="Times New Roman" w:hAnsi="Times New Roman"/>
          <w:b/>
          <w:sz w:val="22"/>
        </w:rPr>
        <w:t>Initial</w:t>
      </w:r>
    </w:p>
    <w:p w:rsidR="00000000" w:rsidRDefault="006F13F1">
      <w:pPr>
        <w:spacing w:line="11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[Note: Both the signature and the initials to be</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obtained on this page from the individua</w:t>
      </w:r>
      <w:r>
        <w:rPr>
          <w:rFonts w:ascii="Times New Roman" w:eastAsia="Times New Roman" w:hAnsi="Times New Roman"/>
          <w:sz w:val="22"/>
        </w:rPr>
        <w:t>l or a</w:t>
      </w:r>
    </w:p>
    <w:p w:rsidR="00000000" w:rsidRDefault="006F13F1">
      <w:pPr>
        <w:tabs>
          <w:tab w:val="left" w:pos="2640"/>
        </w:tabs>
        <w:spacing w:line="238" w:lineRule="auto"/>
        <w:rPr>
          <w:rFonts w:ascii="Times New Roman" w:eastAsia="Times New Roman" w:hAnsi="Times New Roman"/>
          <w:sz w:val="22"/>
        </w:rPr>
      </w:pPr>
      <w:r>
        <w:rPr>
          <w:rFonts w:ascii="Times New Roman" w:eastAsia="Times New Roman" w:hAnsi="Times New Roman"/>
          <w:sz w:val="22"/>
        </w:rPr>
        <w:t>power of</w:t>
      </w:r>
      <w:r>
        <w:rPr>
          <w:rFonts w:ascii="Times New Roman" w:eastAsia="Times New Roman" w:hAnsi="Times New Roman"/>
        </w:rPr>
        <w:tab/>
      </w:r>
      <w:r>
        <w:rPr>
          <w:rFonts w:ascii="Times New Roman" w:eastAsia="Times New Roman" w:hAnsi="Times New Roman"/>
          <w:sz w:val="22"/>
        </w:rPr>
        <w:t>attorney holder of</w:t>
      </w:r>
    </w:p>
    <w:p w:rsidR="00000000" w:rsidRDefault="006F13F1">
      <w:pPr>
        <w:spacing w:line="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the individual. Clause to be suitably modified if</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the document is being executed by the power of</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attorney holder of the borrower with following</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stat</w:t>
      </w:r>
      <w:r>
        <w:rPr>
          <w:rFonts w:ascii="Times New Roman" w:eastAsia="Times New Roman" w:hAnsi="Times New Roman"/>
          <w:sz w:val="22"/>
        </w:rPr>
        <w:t xml:space="preserve">ements </w:t>
      </w:r>
      <w:r>
        <w:rPr>
          <w:rFonts w:ascii="Times New Roman" w:eastAsia="Times New Roman" w:hAnsi="Times New Roman"/>
          <w:sz w:val="22"/>
        </w:rPr>
        <w:t>“</w:t>
      </w:r>
      <w:r>
        <w:rPr>
          <w:rFonts w:ascii="Times New Roman" w:eastAsia="Times New Roman" w:hAnsi="Times New Roman"/>
          <w:sz w:val="22"/>
        </w:rPr>
        <w:t>In case the Security Provider is an</w:t>
      </w:r>
    </w:p>
    <w:p w:rsidR="00000000" w:rsidRDefault="006F13F1">
      <w:pPr>
        <w:tabs>
          <w:tab w:val="left" w:pos="1080"/>
          <w:tab w:val="left" w:pos="2140"/>
          <w:tab w:val="left" w:pos="3020"/>
          <w:tab w:val="left" w:pos="3500"/>
        </w:tabs>
        <w:spacing w:line="0" w:lineRule="atLeast"/>
        <w:rPr>
          <w:rFonts w:ascii="Times New Roman" w:eastAsia="Times New Roman" w:hAnsi="Times New Roman"/>
          <w:sz w:val="22"/>
        </w:rPr>
      </w:pPr>
      <w:r>
        <w:rPr>
          <w:rFonts w:ascii="Times New Roman" w:eastAsia="Times New Roman" w:hAnsi="Times New Roman"/>
          <w:sz w:val="22"/>
        </w:rPr>
        <w:t>individual</w:t>
      </w:r>
      <w:r>
        <w:rPr>
          <w:rFonts w:ascii="Times New Roman" w:eastAsia="Times New Roman" w:hAnsi="Times New Roman"/>
          <w:sz w:val="22"/>
        </w:rPr>
        <w:tab/>
      </w:r>
      <w:r>
        <w:rPr>
          <w:rFonts w:ascii="Times New Roman" w:eastAsia="Times New Roman" w:hAnsi="Times New Roman"/>
          <w:sz w:val="22"/>
        </w:rPr>
        <w:t>executing</w:t>
      </w:r>
      <w:r>
        <w:rPr>
          <w:rFonts w:ascii="Times New Roman" w:eastAsia="Times New Roman" w:hAnsi="Times New Roman"/>
          <w:sz w:val="22"/>
        </w:rPr>
        <w:tab/>
      </w:r>
      <w:r>
        <w:rPr>
          <w:rFonts w:ascii="Times New Roman" w:eastAsia="Times New Roman" w:hAnsi="Times New Roman"/>
          <w:sz w:val="22"/>
        </w:rPr>
        <w:t>through</w:t>
      </w:r>
      <w:r>
        <w:rPr>
          <w:rFonts w:ascii="Times New Roman" w:eastAsia="Times New Roman" w:hAnsi="Times New Roman"/>
          <w:sz w:val="22"/>
        </w:rPr>
        <w:tab/>
      </w:r>
      <w:r>
        <w:rPr>
          <w:rFonts w:ascii="Times New Roman" w:eastAsia="Times New Roman" w:hAnsi="Times New Roman"/>
          <w:sz w:val="22"/>
        </w:rPr>
        <w:t>the</w:t>
      </w:r>
      <w:r>
        <w:rPr>
          <w:rFonts w:ascii="Times New Roman" w:eastAsia="Times New Roman" w:hAnsi="Times New Roman"/>
          <w:sz w:val="22"/>
        </w:rPr>
        <w:tab/>
      </w:r>
      <w:r>
        <w:rPr>
          <w:rFonts w:ascii="Times New Roman" w:eastAsia="Times New Roman" w:hAnsi="Times New Roman"/>
          <w:sz w:val="22"/>
        </w:rPr>
        <w:t>Security</w:t>
      </w:r>
    </w:p>
    <w:p w:rsidR="00000000" w:rsidRDefault="006F13F1">
      <w:pPr>
        <w:tabs>
          <w:tab w:val="left" w:pos="1080"/>
          <w:tab w:val="left" w:pos="1800"/>
          <w:tab w:val="left" w:pos="2180"/>
          <w:tab w:val="left" w:pos="3060"/>
          <w:tab w:val="left" w:pos="3900"/>
        </w:tabs>
        <w:spacing w:line="0" w:lineRule="atLeast"/>
        <w:rPr>
          <w:rFonts w:ascii="Times New Roman" w:eastAsia="Times New Roman" w:hAnsi="Times New Roman"/>
          <w:sz w:val="22"/>
        </w:rPr>
      </w:pPr>
      <w:r>
        <w:rPr>
          <w:rFonts w:ascii="Times New Roman" w:eastAsia="Times New Roman" w:hAnsi="Times New Roman"/>
          <w:sz w:val="22"/>
        </w:rPr>
        <w:t>Provider</w:t>
      </w:r>
      <w:r>
        <w:rPr>
          <w:rFonts w:ascii="Times New Roman" w:eastAsia="Times New Roman" w:hAnsi="Times New Roman"/>
          <w:sz w:val="22"/>
        </w:rPr>
        <w:t>’s</w:t>
      </w:r>
      <w:r>
        <w:rPr>
          <w:rFonts w:ascii="Times New Roman" w:eastAsia="Times New Roman" w:hAnsi="Times New Roman"/>
          <w:sz w:val="22"/>
        </w:rPr>
        <w:tab/>
      </w:r>
      <w:r>
        <w:rPr>
          <w:rFonts w:ascii="Times New Roman" w:eastAsia="Times New Roman" w:hAnsi="Times New Roman"/>
          <w:sz w:val="22"/>
        </w:rPr>
        <w:t>power</w:t>
      </w:r>
      <w:r>
        <w:rPr>
          <w:rFonts w:ascii="Times New Roman" w:eastAsia="Times New Roman" w:hAnsi="Times New Roman"/>
          <w:sz w:val="22"/>
        </w:rPr>
        <w:tab/>
      </w:r>
      <w:r>
        <w:rPr>
          <w:rFonts w:ascii="Times New Roman" w:eastAsia="Times New Roman" w:hAnsi="Times New Roman"/>
          <w:sz w:val="22"/>
        </w:rPr>
        <w:t>of</w:t>
      </w:r>
      <w:r>
        <w:rPr>
          <w:rFonts w:ascii="Times New Roman" w:eastAsia="Times New Roman" w:hAnsi="Times New Roman"/>
          <w:sz w:val="22"/>
        </w:rPr>
        <w:tab/>
      </w:r>
      <w:r>
        <w:rPr>
          <w:rFonts w:ascii="Times New Roman" w:eastAsia="Times New Roman" w:hAnsi="Times New Roman"/>
          <w:sz w:val="22"/>
        </w:rPr>
        <w:t>attorney</w:t>
      </w:r>
      <w:r>
        <w:rPr>
          <w:rFonts w:ascii="Times New Roman" w:eastAsia="Times New Roman" w:hAnsi="Times New Roman"/>
          <w:sz w:val="22"/>
        </w:rPr>
        <w:tab/>
      </w:r>
      <w:r>
        <w:rPr>
          <w:rFonts w:ascii="Times New Roman" w:eastAsia="Times New Roman" w:hAnsi="Times New Roman"/>
          <w:sz w:val="22"/>
        </w:rPr>
        <w:t>holder</w:t>
      </w:r>
      <w:r>
        <w:rPr>
          <w:rFonts w:ascii="Times New Roman" w:eastAsia="Times New Roman" w:hAnsi="Times New Roman"/>
          <w:sz w:val="22"/>
        </w:rPr>
        <w:t>”</w:t>
      </w:r>
      <w:r>
        <w:rPr>
          <w:rFonts w:ascii="Times New Roman" w:eastAsia="Times New Roman" w:hAnsi="Times New Roman"/>
          <w:sz w:val="22"/>
        </w:rPr>
        <w:tab/>
      </w:r>
      <w:r>
        <w:rPr>
          <w:rFonts w:ascii="Times New Roman" w:eastAsia="Times New Roman" w:hAnsi="Times New Roman"/>
          <w:sz w:val="22"/>
        </w:rPr>
        <w:t>and</w:t>
      </w:r>
    </w:p>
    <w:p w:rsidR="00000000" w:rsidRDefault="006F13F1">
      <w:pPr>
        <w:tabs>
          <w:tab w:val="left" w:pos="1040"/>
          <w:tab w:val="left" w:pos="2220"/>
          <w:tab w:val="left" w:pos="3020"/>
          <w:tab w:val="left" w:pos="3380"/>
        </w:tabs>
        <w:spacing w:line="0" w:lineRule="atLeast"/>
        <w:rPr>
          <w:rFonts w:ascii="Times New Roman" w:eastAsia="Times New Roman" w:hAnsi="Times New Roman"/>
          <w:b/>
          <w:sz w:val="21"/>
        </w:rPr>
      </w:pPr>
      <w:r>
        <w:rPr>
          <w:rFonts w:ascii="Times New Roman" w:eastAsia="Times New Roman" w:hAnsi="Times New Roman"/>
          <w:sz w:val="22"/>
        </w:rPr>
        <w:t>“</w:t>
      </w:r>
      <w:r>
        <w:rPr>
          <w:rFonts w:ascii="Times New Roman" w:eastAsia="Times New Roman" w:hAnsi="Times New Roman"/>
          <w:b/>
          <w:sz w:val="22"/>
        </w:rPr>
        <w:t>Security</w:t>
      </w:r>
      <w:r>
        <w:rPr>
          <w:rFonts w:ascii="Times New Roman" w:eastAsia="Times New Roman" w:hAnsi="Times New Roman"/>
        </w:rPr>
        <w:tab/>
      </w:r>
      <w:r>
        <w:rPr>
          <w:rFonts w:ascii="Times New Roman" w:eastAsia="Times New Roman" w:hAnsi="Times New Roman"/>
          <w:b/>
          <w:sz w:val="22"/>
        </w:rPr>
        <w:t>Provider</w:t>
      </w:r>
      <w:r>
        <w:rPr>
          <w:rFonts w:ascii="Times New Roman" w:eastAsia="Times New Roman" w:hAnsi="Times New Roman"/>
          <w:b/>
          <w:sz w:val="22"/>
        </w:rPr>
        <w:t>’s</w:t>
      </w:r>
      <w:r>
        <w:rPr>
          <w:rFonts w:ascii="Times New Roman" w:eastAsia="Times New Roman" w:hAnsi="Times New Roman"/>
          <w:b/>
          <w:sz w:val="22"/>
        </w:rPr>
        <w:tab/>
      </w:r>
      <w:r>
        <w:rPr>
          <w:rFonts w:ascii="Times New Roman" w:eastAsia="Times New Roman" w:hAnsi="Times New Roman"/>
          <w:b/>
          <w:sz w:val="22"/>
        </w:rPr>
        <w:t>Power</w:t>
      </w:r>
      <w:r>
        <w:rPr>
          <w:rFonts w:ascii="Times New Roman" w:eastAsia="Times New Roman" w:hAnsi="Times New Roman"/>
          <w:b/>
          <w:sz w:val="22"/>
        </w:rPr>
        <w:tab/>
      </w:r>
      <w:r>
        <w:rPr>
          <w:rFonts w:ascii="Times New Roman" w:eastAsia="Times New Roman" w:hAnsi="Times New Roman"/>
          <w:b/>
          <w:sz w:val="22"/>
        </w:rPr>
        <w:t>of</w:t>
      </w:r>
      <w:r>
        <w:rPr>
          <w:rFonts w:ascii="Times New Roman" w:eastAsia="Times New Roman" w:hAnsi="Times New Roman"/>
        </w:rPr>
        <w:tab/>
      </w:r>
      <w:r>
        <w:rPr>
          <w:rFonts w:ascii="Times New Roman" w:eastAsia="Times New Roman" w:hAnsi="Times New Roman"/>
          <w:b/>
          <w:sz w:val="21"/>
        </w:rPr>
        <w:t>Attorney</w:t>
      </w:r>
    </w:p>
    <w:p w:rsidR="00000000" w:rsidRDefault="006F13F1">
      <w:pPr>
        <w:spacing w:line="6" w:lineRule="exact"/>
        <w:rPr>
          <w:rFonts w:ascii="Times New Roman" w:eastAsia="Times New Roman" w:hAnsi="Times New Roman"/>
        </w:rPr>
      </w:pPr>
    </w:p>
    <w:p w:rsidR="00000000" w:rsidRDefault="006F13F1">
      <w:pPr>
        <w:tabs>
          <w:tab w:val="left" w:pos="980"/>
          <w:tab w:val="left" w:pos="2180"/>
          <w:tab w:val="left" w:pos="3240"/>
        </w:tabs>
        <w:spacing w:line="0" w:lineRule="atLeast"/>
        <w:rPr>
          <w:rFonts w:ascii="Times New Roman" w:eastAsia="Times New Roman" w:hAnsi="Times New Roman"/>
          <w:b/>
          <w:sz w:val="21"/>
        </w:rPr>
      </w:pPr>
      <w:r>
        <w:rPr>
          <w:rFonts w:ascii="Times New Roman" w:eastAsia="Times New Roman" w:hAnsi="Times New Roman"/>
          <w:b/>
          <w:sz w:val="22"/>
        </w:rPr>
        <w:t>Holder</w:t>
      </w:r>
      <w:r>
        <w:rPr>
          <w:rFonts w:ascii="Times New Roman" w:eastAsia="Times New Roman" w:hAnsi="Times New Roman"/>
          <w:b/>
          <w:sz w:val="22"/>
        </w:rPr>
        <w:t>’s</w:t>
      </w:r>
      <w:r>
        <w:rPr>
          <w:rFonts w:ascii="Times New Roman" w:eastAsia="Times New Roman" w:hAnsi="Times New Roman"/>
          <w:b/>
          <w:sz w:val="22"/>
        </w:rPr>
        <w:tab/>
      </w:r>
      <w:r>
        <w:rPr>
          <w:rFonts w:ascii="Times New Roman" w:eastAsia="Times New Roman" w:hAnsi="Times New Roman"/>
          <w:b/>
          <w:sz w:val="22"/>
        </w:rPr>
        <w:t>Signature</w:t>
      </w:r>
      <w:r>
        <w:rPr>
          <w:rFonts w:ascii="Times New Roman" w:eastAsia="Times New Roman" w:hAnsi="Times New Roman"/>
          <w:b/>
          <w:sz w:val="22"/>
        </w:rPr>
        <w:t>”</w:t>
      </w:r>
      <w:r>
        <w:rPr>
          <w:rFonts w:ascii="Times New Roman" w:eastAsia="Times New Roman" w:hAnsi="Times New Roman"/>
          <w:b/>
          <w:sz w:val="22"/>
        </w:rPr>
        <w:tab/>
      </w:r>
      <w:r>
        <w:rPr>
          <w:rFonts w:ascii="Times New Roman" w:eastAsia="Times New Roman" w:hAnsi="Times New Roman"/>
          <w:b/>
          <w:sz w:val="22"/>
        </w:rPr>
        <w:t>“Security</w:t>
      </w:r>
      <w:r>
        <w:rPr>
          <w:rFonts w:ascii="Times New Roman" w:eastAsia="Times New Roman" w:hAnsi="Times New Roman"/>
        </w:rPr>
        <w:tab/>
      </w:r>
      <w:r>
        <w:rPr>
          <w:rFonts w:ascii="Times New Roman" w:eastAsia="Times New Roman" w:hAnsi="Times New Roman"/>
          <w:b/>
          <w:sz w:val="21"/>
        </w:rPr>
        <w:t>Provider</w:t>
      </w:r>
      <w:r>
        <w:rPr>
          <w:rFonts w:ascii="Times New Roman" w:eastAsia="Times New Roman" w:hAnsi="Times New Roman"/>
          <w:b/>
          <w:sz w:val="21"/>
        </w:rPr>
        <w:t>’s</w:t>
      </w: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Power of Attorney Holder</w:t>
      </w:r>
      <w:r>
        <w:rPr>
          <w:rFonts w:ascii="Times New Roman" w:eastAsia="Times New Roman" w:hAnsi="Times New Roman"/>
          <w:b/>
          <w:sz w:val="22"/>
        </w:rPr>
        <w:t>’s Initial</w:t>
      </w:r>
      <w:r>
        <w:rPr>
          <w:rFonts w:ascii="Times New Roman" w:eastAsia="Times New Roman" w:hAnsi="Times New Roman"/>
          <w:b/>
          <w:sz w:val="22"/>
        </w:rPr>
        <w:t>”</w:t>
      </w:r>
      <w:r>
        <w:rPr>
          <w:rFonts w:ascii="Times New Roman" w:eastAsia="Times New Roman" w:hAnsi="Times New Roman"/>
          <w:b/>
          <w:sz w:val="22"/>
        </w:rPr>
        <w:t>]</w:t>
      </w:r>
    </w:p>
    <w:p w:rsidR="00000000" w:rsidRDefault="006F13F1">
      <w:pPr>
        <w:spacing w:line="248"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company:</w:t>
      </w:r>
    </w:p>
    <w:p w:rsidR="00000000" w:rsidRDefault="006F13F1">
      <w:pPr>
        <w:spacing w:line="200" w:lineRule="exact"/>
        <w:rPr>
          <w:rFonts w:ascii="Times New Roman" w:eastAsia="Times New Roman" w:hAnsi="Times New Roman"/>
        </w:rPr>
      </w:pPr>
    </w:p>
    <w:p w:rsidR="00000000" w:rsidRDefault="006F13F1">
      <w:pPr>
        <w:spacing w:line="306" w:lineRule="exact"/>
        <w:rPr>
          <w:rFonts w:ascii="Times New Roman" w:eastAsia="Times New Roman" w:hAnsi="Times New Roman"/>
        </w:rPr>
      </w:pPr>
    </w:p>
    <w:p w:rsidR="00000000" w:rsidRDefault="006F13F1">
      <w:pPr>
        <w:tabs>
          <w:tab w:val="left" w:pos="5860"/>
        </w:tabs>
        <w:spacing w:line="0" w:lineRule="atLeast"/>
        <w:rPr>
          <w:rFonts w:ascii="Times New Roman" w:eastAsia="Times New Roman" w:hAnsi="Times New Roman"/>
          <w:sz w:val="22"/>
        </w:rPr>
      </w:pPr>
      <w:r>
        <w:rPr>
          <w:rFonts w:ascii="Times New Roman" w:eastAsia="Times New Roman" w:hAnsi="Times New Roman"/>
          <w:sz w:val="22"/>
        </w:rPr>
        <w:t>_____________________</w:t>
      </w:r>
      <w:r>
        <w:rPr>
          <w:rFonts w:ascii="Times New Roman" w:eastAsia="Times New Roman" w:hAnsi="Times New Roman"/>
        </w:rPr>
        <w:tab/>
      </w:r>
      <w:r>
        <w:rPr>
          <w:rFonts w:ascii="Times New Roman" w:eastAsia="Times New Roman" w:hAnsi="Times New Roman"/>
          <w:sz w:val="22"/>
        </w:rPr>
        <w:t>______________</w:t>
      </w:r>
      <w:r>
        <w:rPr>
          <w:rFonts w:ascii="Times New Roman" w:eastAsia="Times New Roman" w:hAnsi="Times New Roman"/>
          <w:sz w:val="22"/>
        </w:rPr>
        <w:t>_______</w:t>
      </w:r>
    </w:p>
    <w:p w:rsidR="00000000" w:rsidRDefault="006F13F1">
      <w:pPr>
        <w:spacing w:line="6" w:lineRule="exact"/>
        <w:rPr>
          <w:rFonts w:ascii="Times New Roman" w:eastAsia="Times New Roman" w:hAnsi="Times New Roman"/>
        </w:rPr>
      </w:pPr>
    </w:p>
    <w:p w:rsidR="00000000" w:rsidRDefault="006F13F1">
      <w:pPr>
        <w:tabs>
          <w:tab w:val="left" w:pos="5340"/>
        </w:tabs>
        <w:spacing w:line="0" w:lineRule="atLeast"/>
        <w:rPr>
          <w:rFonts w:ascii="Times New Roman" w:eastAsia="Times New Roman" w:hAnsi="Times New Roman"/>
          <w:b/>
          <w:sz w:val="22"/>
        </w:rPr>
      </w:pPr>
      <w:r>
        <w:rPr>
          <w:rFonts w:ascii="Times New Roman" w:eastAsia="Times New Roman" w:hAnsi="Times New Roman"/>
          <w:b/>
          <w:sz w:val="22"/>
        </w:rPr>
        <w:t>Authorised Signatory Signature</w:t>
      </w:r>
      <w:r>
        <w:rPr>
          <w:rFonts w:ascii="Times New Roman" w:eastAsia="Times New Roman" w:hAnsi="Times New Roman"/>
        </w:rPr>
        <w:tab/>
      </w:r>
      <w:r>
        <w:rPr>
          <w:rFonts w:ascii="Times New Roman" w:eastAsia="Times New Roman" w:hAnsi="Times New Roman"/>
          <w:b/>
          <w:sz w:val="22"/>
        </w:rPr>
        <w:t>Authorised Signatory Initial</w:t>
      </w:r>
    </w:p>
    <w:p w:rsidR="00000000" w:rsidRDefault="006F13F1">
      <w:pPr>
        <w:spacing w:line="234" w:lineRule="auto"/>
        <w:rPr>
          <w:rFonts w:ascii="Times New Roman" w:eastAsia="Times New Roman" w:hAnsi="Times New Roman"/>
          <w:i/>
          <w:sz w:val="22"/>
        </w:rPr>
      </w:pPr>
      <w:r>
        <w:rPr>
          <w:rFonts w:ascii="Times New Roman" w:eastAsia="Times New Roman" w:hAnsi="Times New Roman"/>
          <w:sz w:val="22"/>
        </w:rPr>
        <w:t>[</w:t>
      </w:r>
      <w:r>
        <w:rPr>
          <w:rFonts w:ascii="Times New Roman" w:eastAsia="Times New Roman" w:hAnsi="Times New Roman"/>
          <w:i/>
          <w:sz w:val="22"/>
        </w:rPr>
        <w:t>Note: Both the signature and the initials to be obtained on this page]</w:t>
      </w:r>
    </w:p>
    <w:p w:rsidR="00000000" w:rsidRDefault="006F13F1">
      <w:pPr>
        <w:spacing w:line="254"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b/>
          <w:sz w:val="22"/>
        </w:rPr>
        <w:t>THE COMMON SEAL OF</w:t>
      </w:r>
      <w:r>
        <w:rPr>
          <w:rFonts w:ascii="Times New Roman" w:eastAsia="Times New Roman" w:hAnsi="Times New Roman"/>
          <w:sz w:val="22"/>
        </w:rPr>
        <w:t xml:space="preserve"> </w:t>
      </w:r>
      <w:r>
        <w:rPr>
          <w:rFonts w:ascii="Times New Roman" w:eastAsia="Times New Roman" w:hAnsi="Times New Roman"/>
          <w:sz w:val="22"/>
        </w:rPr>
        <w:t>[●] having its</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registered office at [●] has been hereunto</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affixed pursuant to the resolution of</w:t>
      </w:r>
      <w:r>
        <w:rPr>
          <w:rFonts w:ascii="Times New Roman" w:eastAsia="Times New Roman" w:hAnsi="Times New Roman"/>
          <w:sz w:val="22"/>
        </w:rPr>
        <w:t xml:space="preserve"> its board of</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directors passed at the meeting held on [●] day</w:t>
      </w:r>
    </w:p>
    <w:p w:rsidR="00000000" w:rsidRDefault="006F13F1">
      <w:pPr>
        <w:spacing w:line="238" w:lineRule="auto"/>
        <w:rPr>
          <w:rFonts w:ascii="Times New Roman" w:eastAsia="Times New Roman" w:hAnsi="Times New Roman"/>
          <w:sz w:val="22"/>
        </w:rPr>
      </w:pPr>
      <w:r>
        <w:rPr>
          <w:rFonts w:ascii="Times New Roman" w:eastAsia="Times New Roman" w:hAnsi="Times New Roman"/>
          <w:sz w:val="22"/>
        </w:rPr>
        <w:t>of [●], [●] in the presence of [●], its [●].</w:t>
      </w:r>
    </w:p>
    <w:p w:rsidR="00000000" w:rsidRDefault="006F13F1">
      <w:pPr>
        <w:spacing w:line="374"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[Note : To be suitably modified based on the</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Articles of Association of the company.]</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partnership firm:</w:t>
      </w:r>
    </w:p>
    <w:p w:rsidR="00000000" w:rsidRDefault="006F13F1">
      <w:pPr>
        <w:spacing w:line="253" w:lineRule="exact"/>
        <w:rPr>
          <w:rFonts w:ascii="Times New Roman" w:eastAsia="Times New Roman" w:hAnsi="Times New Roman"/>
        </w:rPr>
      </w:pPr>
    </w:p>
    <w:p w:rsidR="00000000" w:rsidRDefault="006F13F1">
      <w:pPr>
        <w:tabs>
          <w:tab w:val="left" w:pos="2140"/>
          <w:tab w:val="left" w:pos="2860"/>
        </w:tabs>
        <w:spacing w:line="0" w:lineRule="atLeast"/>
        <w:rPr>
          <w:rFonts w:ascii="Times New Roman" w:eastAsia="Times New Roman" w:hAnsi="Times New Roman"/>
          <w:sz w:val="22"/>
        </w:rPr>
      </w:pPr>
      <w:r>
        <w:rPr>
          <w:rFonts w:ascii="Times New Roman" w:eastAsia="Times New Roman" w:hAnsi="Times New Roman"/>
          <w:sz w:val="22"/>
        </w:rPr>
        <w:t>Name</w:t>
      </w:r>
      <w:r>
        <w:rPr>
          <w:rFonts w:ascii="Times New Roman" w:eastAsia="Times New Roman" w:hAnsi="Times New Roman"/>
        </w:rPr>
        <w:tab/>
      </w:r>
      <w:r>
        <w:rPr>
          <w:rFonts w:ascii="Times New Roman" w:eastAsia="Times New Roman" w:hAnsi="Times New Roman"/>
          <w:sz w:val="22"/>
        </w:rPr>
        <w:t>:</w:t>
      </w:r>
      <w:r>
        <w:rPr>
          <w:rFonts w:ascii="Times New Roman" w:eastAsia="Times New Roman" w:hAnsi="Times New Roman"/>
        </w:rPr>
        <w:tab/>
      </w:r>
      <w:r>
        <w:rPr>
          <w:rFonts w:ascii="Times New Roman" w:eastAsia="Times New Roman" w:hAnsi="Times New Roman"/>
          <w:sz w:val="22"/>
        </w:rPr>
        <w:t>[●]</w:t>
      </w:r>
    </w:p>
    <w:p w:rsidR="00000000" w:rsidRDefault="006F13F1">
      <w:pPr>
        <w:spacing w:line="253" w:lineRule="exact"/>
        <w:rPr>
          <w:rFonts w:ascii="Times New Roman" w:eastAsia="Times New Roman" w:hAnsi="Times New Roman"/>
        </w:rPr>
      </w:pPr>
    </w:p>
    <w:p w:rsidR="00000000" w:rsidRDefault="006F13F1">
      <w:pPr>
        <w:tabs>
          <w:tab w:val="left" w:pos="2140"/>
          <w:tab w:val="left" w:pos="2860"/>
        </w:tabs>
        <w:spacing w:line="0" w:lineRule="atLeast"/>
        <w:rPr>
          <w:rFonts w:ascii="Times New Roman" w:eastAsia="Times New Roman" w:hAnsi="Times New Roman"/>
          <w:sz w:val="22"/>
        </w:rPr>
      </w:pPr>
      <w:r>
        <w:rPr>
          <w:rFonts w:ascii="Times New Roman" w:eastAsia="Times New Roman" w:hAnsi="Times New Roman"/>
          <w:sz w:val="22"/>
        </w:rPr>
        <w:t>Place of business</w:t>
      </w:r>
      <w:r>
        <w:rPr>
          <w:rFonts w:ascii="Times New Roman" w:eastAsia="Times New Roman" w:hAnsi="Times New Roman"/>
        </w:rPr>
        <w:tab/>
      </w:r>
      <w:r>
        <w:rPr>
          <w:rFonts w:ascii="Times New Roman" w:eastAsia="Times New Roman" w:hAnsi="Times New Roman"/>
          <w:sz w:val="22"/>
        </w:rPr>
        <w:t>:</w:t>
      </w:r>
      <w:r>
        <w:rPr>
          <w:rFonts w:ascii="Times New Roman" w:eastAsia="Times New Roman" w:hAnsi="Times New Roman"/>
        </w:rPr>
        <w:tab/>
      </w:r>
      <w:r>
        <w:rPr>
          <w:rFonts w:ascii="Times New Roman" w:eastAsia="Times New Roman" w:hAnsi="Times New Roman"/>
          <w:sz w:val="22"/>
        </w:rPr>
        <w:t>[●]</w:t>
      </w: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Signed and delivered on behalf of the Security</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Provider by its partners:</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38" style="position:absolute;z-index:-251674112" from="0,18.9pt" to="2in,18.9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78"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92" w:lineRule="exact"/>
        <w:rPr>
          <w:rFonts w:ascii="Times New Roman" w:eastAsia="Times New Roman" w:hAnsi="Times New Roman"/>
        </w:rPr>
      </w:pPr>
    </w:p>
    <w:p w:rsidR="00000000" w:rsidRDefault="006F13F1" w:rsidP="006F13F1">
      <w:pPr>
        <w:numPr>
          <w:ilvl w:val="0"/>
          <w:numId w:val="437"/>
        </w:numPr>
        <w:spacing w:line="0" w:lineRule="atLeast"/>
        <w:ind w:left="360" w:hanging="360"/>
        <w:rPr>
          <w:rFonts w:ascii="Bookman Old Style" w:eastAsia="Bookman Old Style" w:hAnsi="Bookman Old Style"/>
          <w:sz w:val="13"/>
        </w:rPr>
      </w:pPr>
      <w:r>
        <w:rPr>
          <w:rFonts w:ascii="Bookman Old Style" w:eastAsia="Bookman Old Style" w:hAnsi="Bookman Old Style"/>
        </w:rPr>
        <w:t>The signing clause to be suitably modified based on the capacity of the Security Provider</w:t>
      </w:r>
    </w:p>
    <w:p w:rsidR="00000000" w:rsidRDefault="006F13F1">
      <w:pPr>
        <w:tabs>
          <w:tab w:val="left" w:pos="360"/>
        </w:tabs>
        <w:spacing w:line="0" w:lineRule="atLeast"/>
        <w:ind w:left="360" w:hanging="360"/>
        <w:rPr>
          <w:rFonts w:ascii="Bookman Old Style" w:eastAsia="Bookman Old Style" w:hAnsi="Bookman Old Style"/>
          <w:sz w:val="13"/>
        </w:rPr>
        <w:sectPr w:rsidR="00000000">
          <w:type w:val="continuous"/>
          <w:pgSz w:w="12240" w:h="15840"/>
          <w:pgMar w:top="1440" w:right="1440" w:bottom="878" w:left="1440" w:header="0" w:footer="0" w:gutter="0"/>
          <w:cols w:space="0" w:equalWidth="0">
            <w:col w:w="9360"/>
          </w:cols>
          <w:docGrid w:linePitch="360"/>
        </w:sectPr>
      </w:pPr>
    </w:p>
    <w:p w:rsidR="00000000" w:rsidRDefault="006F13F1">
      <w:pPr>
        <w:spacing w:line="249" w:lineRule="exact"/>
        <w:rPr>
          <w:rFonts w:ascii="Times New Roman" w:eastAsia="Times New Roman" w:hAnsi="Times New Roman"/>
        </w:rPr>
      </w:pPr>
      <w:bookmarkStart w:id="255" w:name="page256"/>
      <w:bookmarkEnd w:id="255"/>
    </w:p>
    <w:p w:rsidR="00000000" w:rsidRDefault="006F13F1" w:rsidP="006F13F1">
      <w:pPr>
        <w:numPr>
          <w:ilvl w:val="0"/>
          <w:numId w:val="438"/>
        </w:numPr>
        <w:tabs>
          <w:tab w:val="left" w:pos="720"/>
        </w:tabs>
        <w:spacing w:line="0" w:lineRule="atLeast"/>
        <w:ind w:left="720" w:hanging="720"/>
        <w:rPr>
          <w:rFonts w:ascii="Bookman Old Style" w:eastAsia="Bookman Old Style" w:hAnsi="Bookman Old Style"/>
          <w:sz w:val="22"/>
        </w:rPr>
      </w:pPr>
      <w:r>
        <w:rPr>
          <w:rFonts w:ascii="Bookman Old Style" w:eastAsia="Bookman Old Style" w:hAnsi="Bookman Old Style"/>
          <w:sz w:val="22"/>
        </w:rPr>
        <w:t>Mr./Ms. [●]</w:t>
      </w:r>
    </w:p>
    <w:p w:rsidR="00000000" w:rsidRDefault="006F13F1">
      <w:pPr>
        <w:spacing w:line="249"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6"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48"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w:t>
      </w:r>
      <w:r>
        <w:rPr>
          <w:rFonts w:ascii="Times New Roman" w:eastAsia="Times New Roman" w:hAnsi="Times New Roman"/>
          <w:sz w:val="22"/>
        </w:rPr>
        <w:t>_________</w:t>
      </w:r>
    </w:p>
    <w:p w:rsidR="00000000" w:rsidRDefault="006F13F1">
      <w:pPr>
        <w:spacing w:line="3"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Initial</w:t>
      </w:r>
    </w:p>
    <w:p w:rsidR="00000000" w:rsidRDefault="006F13F1">
      <w:pPr>
        <w:spacing w:line="252" w:lineRule="exact"/>
        <w:rPr>
          <w:rFonts w:ascii="Bookman Old Style" w:eastAsia="Bookman Old Style" w:hAnsi="Bookman Old Style"/>
          <w:sz w:val="22"/>
        </w:rPr>
      </w:pPr>
    </w:p>
    <w:p w:rsidR="00000000" w:rsidRDefault="006F13F1" w:rsidP="006F13F1">
      <w:pPr>
        <w:numPr>
          <w:ilvl w:val="0"/>
          <w:numId w:val="438"/>
        </w:numPr>
        <w:tabs>
          <w:tab w:val="left" w:pos="720"/>
        </w:tabs>
        <w:spacing w:line="0" w:lineRule="atLeast"/>
        <w:ind w:left="720" w:hanging="720"/>
        <w:rPr>
          <w:rFonts w:ascii="Bookman Old Style" w:eastAsia="Bookman Old Style" w:hAnsi="Bookman Old Style"/>
          <w:sz w:val="22"/>
        </w:rPr>
      </w:pPr>
      <w:r>
        <w:rPr>
          <w:rFonts w:ascii="Bookman Old Style" w:eastAsia="Bookman Old Style" w:hAnsi="Bookman Old Style"/>
          <w:sz w:val="22"/>
        </w:rPr>
        <w:t>Mr./Ms. [●]</w:t>
      </w:r>
    </w:p>
    <w:p w:rsidR="00000000" w:rsidRDefault="006F13F1">
      <w:pPr>
        <w:spacing w:line="249"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3"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37" w:lineRule="auto"/>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4"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Initial</w:t>
      </w:r>
    </w:p>
    <w:p w:rsidR="00000000" w:rsidRDefault="006F13F1">
      <w:pPr>
        <w:spacing w:line="252" w:lineRule="exact"/>
        <w:rPr>
          <w:rFonts w:ascii="Bookman Old Style" w:eastAsia="Bookman Old Style" w:hAnsi="Bookman Old Style"/>
          <w:sz w:val="22"/>
        </w:rPr>
      </w:pPr>
    </w:p>
    <w:p w:rsidR="00000000" w:rsidRDefault="006F13F1" w:rsidP="006F13F1">
      <w:pPr>
        <w:numPr>
          <w:ilvl w:val="0"/>
          <w:numId w:val="438"/>
        </w:numPr>
        <w:tabs>
          <w:tab w:val="left" w:pos="720"/>
        </w:tabs>
        <w:spacing w:line="0" w:lineRule="atLeast"/>
        <w:ind w:left="720" w:hanging="720"/>
        <w:rPr>
          <w:rFonts w:ascii="Bookman Old Style" w:eastAsia="Bookman Old Style" w:hAnsi="Bookman Old Style"/>
          <w:sz w:val="22"/>
        </w:rPr>
      </w:pPr>
      <w:r>
        <w:rPr>
          <w:rFonts w:ascii="Bookman Old Style" w:eastAsia="Bookman Old Style" w:hAnsi="Bookman Old Style"/>
          <w:sz w:val="22"/>
        </w:rPr>
        <w:t>Mr./Ms.[●]</w:t>
      </w:r>
    </w:p>
    <w:p w:rsidR="00000000" w:rsidRDefault="006F13F1">
      <w:pPr>
        <w:spacing w:line="200" w:lineRule="exact"/>
        <w:rPr>
          <w:rFonts w:ascii="Bookman Old Style" w:eastAsia="Bookman Old Style" w:hAnsi="Bookman Old Style"/>
          <w:sz w:val="22"/>
        </w:rPr>
      </w:pPr>
    </w:p>
    <w:p w:rsidR="00000000" w:rsidRDefault="006F13F1">
      <w:pPr>
        <w:spacing w:line="289"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3" w:lineRule="exact"/>
        <w:rPr>
          <w:rFonts w:ascii="Bookman Old Style" w:eastAsia="Bookman Old Style" w:hAnsi="Bookman Old Style"/>
          <w:sz w:val="22"/>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36" w:lineRule="auto"/>
        <w:ind w:left="720"/>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125"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22"/>
        </w:rPr>
      </w:pPr>
      <w:r>
        <w:rPr>
          <w:rFonts w:ascii="Times New Roman" w:eastAsia="Times New Roman" w:hAnsi="Times New Roman"/>
          <w:b/>
          <w:sz w:val="22"/>
        </w:rPr>
        <w:t>Initial</w:t>
      </w:r>
    </w:p>
    <w:p w:rsidR="00000000" w:rsidRDefault="006F13F1">
      <w:pPr>
        <w:spacing w:line="117"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[Note: Both the signature and the initials to be</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 xml:space="preserve">obtained on this page. It is advisable </w:t>
      </w:r>
      <w:r>
        <w:rPr>
          <w:rFonts w:ascii="Times New Roman" w:eastAsia="Times New Roman" w:hAnsi="Times New Roman"/>
          <w:sz w:val="22"/>
        </w:rPr>
        <w:t>that all</w:t>
      </w:r>
    </w:p>
    <w:p w:rsidR="00000000" w:rsidRDefault="006F13F1">
      <w:pPr>
        <w:spacing w:line="238" w:lineRule="auto"/>
        <w:rPr>
          <w:rFonts w:ascii="Times New Roman" w:eastAsia="Times New Roman" w:hAnsi="Times New Roman"/>
          <w:sz w:val="22"/>
        </w:rPr>
      </w:pPr>
      <w:r>
        <w:rPr>
          <w:rFonts w:ascii="Times New Roman" w:eastAsia="Times New Roman" w:hAnsi="Times New Roman"/>
          <w:sz w:val="22"/>
        </w:rPr>
        <w:t>partners  of  the  partnership  firm  execute  this</w:t>
      </w:r>
    </w:p>
    <w:p w:rsidR="00000000" w:rsidRDefault="006F13F1">
      <w:pPr>
        <w:spacing w:line="2" w:lineRule="exact"/>
        <w:rPr>
          <w:rFonts w:ascii="Times New Roman" w:eastAsia="Times New Roman" w:hAnsi="Times New Roman"/>
        </w:rPr>
      </w:pPr>
    </w:p>
    <w:p w:rsidR="00000000" w:rsidRDefault="006F13F1">
      <w:pPr>
        <w:tabs>
          <w:tab w:val="left" w:pos="1220"/>
          <w:tab w:val="left" w:pos="2180"/>
          <w:tab w:val="left" w:pos="2600"/>
          <w:tab w:val="left" w:pos="3060"/>
          <w:tab w:val="left" w:pos="3840"/>
        </w:tabs>
        <w:spacing w:line="0" w:lineRule="atLeast"/>
        <w:rPr>
          <w:rFonts w:ascii="Times New Roman" w:eastAsia="Times New Roman" w:hAnsi="Times New Roman"/>
          <w:sz w:val="22"/>
        </w:rPr>
      </w:pPr>
      <w:r>
        <w:rPr>
          <w:rFonts w:ascii="Times New Roman" w:eastAsia="Times New Roman" w:hAnsi="Times New Roman"/>
          <w:sz w:val="22"/>
        </w:rPr>
        <w:t>Agreement,</w:t>
      </w:r>
      <w:r>
        <w:rPr>
          <w:rFonts w:ascii="Times New Roman" w:eastAsia="Times New Roman" w:hAnsi="Times New Roman"/>
          <w:sz w:val="22"/>
        </w:rPr>
        <w:tab/>
      </w:r>
      <w:r>
        <w:rPr>
          <w:rFonts w:ascii="Times New Roman" w:eastAsia="Times New Roman" w:hAnsi="Times New Roman"/>
          <w:sz w:val="22"/>
        </w:rPr>
        <w:t>however</w:t>
      </w:r>
      <w:r>
        <w:rPr>
          <w:rFonts w:ascii="Times New Roman" w:eastAsia="Times New Roman" w:hAnsi="Times New Roman"/>
          <w:sz w:val="22"/>
        </w:rPr>
        <w:tab/>
      </w:r>
      <w:r>
        <w:rPr>
          <w:rFonts w:ascii="Times New Roman" w:eastAsia="Times New Roman" w:hAnsi="Times New Roman"/>
          <w:sz w:val="22"/>
        </w:rPr>
        <w:t>all</w:t>
      </w:r>
      <w:r>
        <w:rPr>
          <w:rFonts w:ascii="Times New Roman" w:eastAsia="Times New Roman" w:hAnsi="Times New Roman"/>
          <w:sz w:val="22"/>
        </w:rPr>
        <w:tab/>
      </w:r>
      <w:r>
        <w:rPr>
          <w:rFonts w:ascii="Times New Roman" w:eastAsia="Times New Roman" w:hAnsi="Times New Roman"/>
          <w:sz w:val="22"/>
        </w:rPr>
        <w:t>the</w:t>
      </w:r>
      <w:r>
        <w:rPr>
          <w:rFonts w:ascii="Times New Roman" w:eastAsia="Times New Roman" w:hAnsi="Times New Roman"/>
          <w:sz w:val="22"/>
        </w:rPr>
        <w:tab/>
      </w:r>
      <w:r>
        <w:rPr>
          <w:rFonts w:ascii="Times New Roman" w:eastAsia="Times New Roman" w:hAnsi="Times New Roman"/>
          <w:sz w:val="22"/>
        </w:rPr>
        <w:t>parties</w:t>
      </w:r>
      <w:r>
        <w:rPr>
          <w:rFonts w:ascii="Times New Roman" w:eastAsia="Times New Roman" w:hAnsi="Times New Roman"/>
          <w:sz w:val="22"/>
        </w:rPr>
        <w:tab/>
      </w:r>
      <w:r>
        <w:rPr>
          <w:rFonts w:ascii="Times New Roman" w:eastAsia="Times New Roman" w:hAnsi="Times New Roman"/>
          <w:sz w:val="22"/>
        </w:rPr>
        <w:t>may</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authorize  the  designated  partner  to  sign  this</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Agreement in accordance with the partnership</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deed.]</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proprietorship</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concern:</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For M/s. [●]</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252"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sz w:val="22"/>
        </w:rPr>
        <w:t xml:space="preserve">(Proprietor </w:t>
      </w:r>
      <w:r>
        <w:rPr>
          <w:rFonts w:ascii="Times New Roman" w:eastAsia="Times New Roman" w:hAnsi="Times New Roman"/>
          <w:b/>
          <w:sz w:val="22"/>
        </w:rPr>
        <w:t>Signature)</w:t>
      </w:r>
    </w:p>
    <w:p w:rsidR="00000000" w:rsidRDefault="006F13F1">
      <w:pPr>
        <w:spacing w:line="254"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w:t>
      </w:r>
    </w:p>
    <w:p w:rsidR="00000000" w:rsidRDefault="006F13F1">
      <w:pPr>
        <w:spacing w:line="124"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(Proprietor Initial)</w:t>
      </w:r>
    </w:p>
    <w:p w:rsidR="00000000" w:rsidRDefault="006F13F1">
      <w:pPr>
        <w:spacing w:line="8"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1"/>
        </w:rPr>
      </w:pPr>
      <w:r>
        <w:rPr>
          <w:rFonts w:ascii="Times New Roman" w:eastAsia="Times New Roman" w:hAnsi="Times New Roman"/>
          <w:sz w:val="21"/>
        </w:rPr>
        <w:t>[</w:t>
      </w:r>
      <w:r>
        <w:rPr>
          <w:rFonts w:ascii="Times New Roman" w:eastAsia="Times New Roman" w:hAnsi="Times New Roman"/>
          <w:i/>
          <w:sz w:val="21"/>
        </w:rPr>
        <w:t>Note: Both the signature and the initials to be obtained on this page]</w:t>
      </w:r>
    </w:p>
    <w:p w:rsidR="00000000" w:rsidRDefault="006F13F1">
      <w:pPr>
        <w:spacing w:line="258" w:lineRule="exact"/>
        <w:rPr>
          <w:rFonts w:ascii="Times New Roman" w:eastAsia="Times New Roman" w:hAnsi="Times New Roman"/>
        </w:rPr>
      </w:pPr>
    </w:p>
    <w:p w:rsidR="00000000" w:rsidRDefault="006F13F1">
      <w:pPr>
        <w:spacing w:line="0" w:lineRule="atLeast"/>
        <w:rPr>
          <w:rFonts w:ascii="Times New Roman" w:eastAsia="Times New Roman" w:hAnsi="Times New Roman"/>
          <w:b/>
          <w:i/>
          <w:sz w:val="22"/>
        </w:rPr>
      </w:pPr>
      <w:r>
        <w:rPr>
          <w:rFonts w:ascii="Times New Roman" w:eastAsia="Times New Roman" w:hAnsi="Times New Roman"/>
          <w:b/>
          <w:i/>
          <w:sz w:val="22"/>
        </w:rPr>
        <w:t>In case the Security Provider is a HUF:</w:t>
      </w:r>
    </w:p>
    <w:p w:rsidR="00000000" w:rsidRDefault="006F13F1">
      <w:pPr>
        <w:spacing w:line="27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For [●], a Hindu Undivided Famil</w:t>
      </w:r>
      <w:r>
        <w:rPr>
          <w:rFonts w:ascii="Times New Roman" w:eastAsia="Times New Roman" w:hAnsi="Times New Roman"/>
          <w:sz w:val="22"/>
        </w:rPr>
        <w:t>y</w:t>
      </w: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_____________________</w:t>
      </w:r>
    </w:p>
    <w:p w:rsidR="00000000" w:rsidRDefault="006F13F1">
      <w:pPr>
        <w:spacing w:line="0" w:lineRule="atLeast"/>
        <w:rPr>
          <w:rFonts w:ascii="Times New Roman" w:eastAsia="Times New Roman" w:hAnsi="Times New Roman"/>
          <w:b/>
          <w:sz w:val="22"/>
        </w:rPr>
      </w:pPr>
      <w:r>
        <w:rPr>
          <w:rFonts w:ascii="Times New Roman" w:eastAsia="Times New Roman" w:hAnsi="Times New Roman"/>
          <w:sz w:val="22"/>
        </w:rPr>
        <w:t xml:space="preserve">(Karta </w:t>
      </w:r>
      <w:r>
        <w:rPr>
          <w:rFonts w:ascii="Times New Roman" w:eastAsia="Times New Roman" w:hAnsi="Times New Roman"/>
          <w:b/>
          <w:sz w:val="22"/>
        </w:rPr>
        <w:t>Signature)</w:t>
      </w:r>
    </w:p>
    <w:p w:rsidR="00000000" w:rsidRDefault="006F13F1">
      <w:pPr>
        <w:spacing w:line="0" w:lineRule="atLeast"/>
        <w:rPr>
          <w:rFonts w:ascii="Times New Roman" w:eastAsia="Times New Roman" w:hAnsi="Times New Roman"/>
          <w:b/>
          <w:sz w:val="22"/>
        </w:rPr>
        <w:sectPr w:rsidR="00000000">
          <w:pgSz w:w="12240" w:h="15840"/>
          <w:pgMar w:top="1440" w:right="1440" w:bottom="1059" w:left="1440" w:header="0" w:footer="0" w:gutter="0"/>
          <w:cols w:space="0" w:equalWidth="0">
            <w:col w:w="9360"/>
          </w:cols>
          <w:docGrid w:linePitch="360"/>
        </w:sectPr>
      </w:pPr>
    </w:p>
    <w:p w:rsidR="00000000" w:rsidRDefault="006F13F1">
      <w:pPr>
        <w:spacing w:line="245" w:lineRule="exact"/>
        <w:rPr>
          <w:rFonts w:ascii="Times New Roman" w:eastAsia="Times New Roman" w:hAnsi="Times New Roman"/>
        </w:rPr>
      </w:pPr>
      <w:bookmarkStart w:id="256" w:name="page257"/>
      <w:bookmarkEnd w:id="256"/>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12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(Karta Initial)</w:t>
      </w:r>
    </w:p>
    <w:p w:rsidR="00000000" w:rsidRDefault="006F13F1">
      <w:pPr>
        <w:spacing w:line="369"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[Note: Both the signature and the initials to be</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obtained on this page. To be executed by the</w:t>
      </w:r>
    </w:p>
    <w:p w:rsidR="00000000" w:rsidRDefault="006F13F1">
      <w:pPr>
        <w:spacing w:line="238" w:lineRule="auto"/>
        <w:rPr>
          <w:rFonts w:ascii="Times New Roman" w:eastAsia="Times New Roman" w:hAnsi="Times New Roman"/>
          <w:sz w:val="22"/>
        </w:rPr>
      </w:pPr>
      <w:r>
        <w:rPr>
          <w:rFonts w:ascii="Times New Roman" w:eastAsia="Times New Roman" w:hAnsi="Times New Roman"/>
          <w:sz w:val="22"/>
        </w:rPr>
        <w:t>Karta of the HUF.]</w:t>
      </w:r>
    </w:p>
    <w:p w:rsidR="00000000" w:rsidRDefault="006F13F1">
      <w:pPr>
        <w:spacing w:line="254"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In case the Security Provider is a Trust/Society:</w:t>
      </w:r>
    </w:p>
    <w:p w:rsidR="00000000" w:rsidRDefault="006F13F1">
      <w:pPr>
        <w:spacing w:line="253"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For [●],</w:t>
      </w:r>
      <w:r>
        <w:rPr>
          <w:rFonts w:ascii="Times New Roman" w:eastAsia="Times New Roman" w:hAnsi="Times New Roman"/>
          <w:sz w:val="22"/>
        </w:rPr>
        <w:t xml:space="preserve"> acting as the [●] of the Borrower,</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authorized under resolution dated [●] passed by</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 of the Borro</w:t>
      </w:r>
      <w:r>
        <w:rPr>
          <w:rFonts w:ascii="Times New Roman" w:eastAsia="Times New Roman" w:hAnsi="Times New Roman"/>
          <w:sz w:val="22"/>
        </w:rPr>
        <w:t>wer.</w:t>
      </w:r>
    </w:p>
    <w:p w:rsidR="00000000" w:rsidRDefault="006F13F1">
      <w:pPr>
        <w:spacing w:line="374"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_______________________</w:t>
      </w: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i/>
          <w:sz w:val="22"/>
        </w:rPr>
        <w:t>insert designation</w:t>
      </w:r>
      <w:r>
        <w:rPr>
          <w:rFonts w:ascii="Times New Roman" w:eastAsia="Times New Roman" w:hAnsi="Times New Roman"/>
          <w:sz w:val="22"/>
        </w:rPr>
        <w:t>]</w:t>
      </w:r>
    </w:p>
    <w:p w:rsidR="00000000" w:rsidRDefault="006F13F1">
      <w:pPr>
        <w:spacing w:line="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Signature</w:t>
      </w:r>
    </w:p>
    <w:p w:rsidR="00000000" w:rsidRDefault="006F13F1">
      <w:pPr>
        <w:spacing w:line="24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___________________</w:t>
      </w:r>
    </w:p>
    <w:p w:rsidR="00000000" w:rsidRDefault="006F13F1">
      <w:pPr>
        <w:spacing w:line="12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i/>
          <w:sz w:val="22"/>
        </w:rPr>
        <w:t>insert designation</w:t>
      </w:r>
      <w:r>
        <w:rPr>
          <w:rFonts w:ascii="Times New Roman" w:eastAsia="Times New Roman" w:hAnsi="Times New Roman"/>
          <w:sz w:val="22"/>
        </w:rPr>
        <w:t>]</w:t>
      </w:r>
    </w:p>
    <w:p w:rsidR="00000000" w:rsidRDefault="006F13F1">
      <w:pPr>
        <w:spacing w:line="124"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Initial</w:t>
      </w:r>
    </w:p>
    <w:p w:rsidR="00000000" w:rsidRDefault="006F13F1">
      <w:pPr>
        <w:spacing w:line="128" w:lineRule="exact"/>
        <w:rPr>
          <w:rFonts w:ascii="Times New Roman" w:eastAsia="Times New Roman" w:hAnsi="Times New Roman"/>
        </w:rPr>
      </w:pPr>
    </w:p>
    <w:p w:rsidR="00000000" w:rsidRDefault="006F13F1">
      <w:pPr>
        <w:spacing w:line="235" w:lineRule="auto"/>
        <w:ind w:right="3620"/>
        <w:jc w:val="both"/>
        <w:rPr>
          <w:rFonts w:ascii="Times New Roman" w:eastAsia="Times New Roman" w:hAnsi="Times New Roman"/>
          <w:sz w:val="22"/>
        </w:rPr>
      </w:pPr>
      <w:r>
        <w:rPr>
          <w:rFonts w:ascii="Times New Roman" w:eastAsia="Times New Roman" w:hAnsi="Times New Roman"/>
          <w:sz w:val="22"/>
        </w:rPr>
        <w:t>[Note: Both the signature and the initial</w:t>
      </w:r>
      <w:r>
        <w:rPr>
          <w:rFonts w:ascii="Times New Roman" w:eastAsia="Times New Roman" w:hAnsi="Times New Roman"/>
          <w:sz w:val="22"/>
        </w:rPr>
        <w:t>s to be obtained on this page. Clause to be suitably modified based on the bye laws of the trust/ society.]</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74" w:lineRule="exact"/>
        <w:rPr>
          <w:rFonts w:ascii="Times New Roman" w:eastAsia="Times New Roman" w:hAnsi="Times New Roman"/>
        </w:rPr>
      </w:pPr>
    </w:p>
    <w:p w:rsidR="00000000" w:rsidRDefault="006F13F1">
      <w:pPr>
        <w:spacing w:line="234" w:lineRule="auto"/>
        <w:ind w:right="3720"/>
        <w:rPr>
          <w:rFonts w:ascii="Times New Roman" w:eastAsia="Times New Roman" w:hAnsi="Times New Roman"/>
          <w:b/>
          <w:sz w:val="22"/>
        </w:rPr>
      </w:pPr>
      <w:r>
        <w:rPr>
          <w:rFonts w:ascii="Times New Roman" w:eastAsia="Times New Roman" w:hAnsi="Times New Roman"/>
          <w:b/>
          <w:sz w:val="22"/>
        </w:rPr>
        <w:t>SIGNED AND DELIVERED</w:t>
      </w:r>
      <w:r>
        <w:rPr>
          <w:rFonts w:ascii="Times New Roman" w:eastAsia="Times New Roman" w:hAnsi="Times New Roman"/>
          <w:sz w:val="22"/>
        </w:rPr>
        <w:t xml:space="preserve"> </w:t>
      </w:r>
      <w:r>
        <w:rPr>
          <w:rFonts w:ascii="Times New Roman" w:eastAsia="Times New Roman" w:hAnsi="Times New Roman"/>
          <w:sz w:val="22"/>
        </w:rPr>
        <w:t>by the duly authorized signatory</w:t>
      </w:r>
      <w:r>
        <w:rPr>
          <w:rFonts w:ascii="Times New Roman" w:eastAsia="Times New Roman" w:hAnsi="Times New Roman"/>
          <w:sz w:val="22"/>
        </w:rPr>
        <w:t xml:space="preserve"> of </w:t>
      </w:r>
      <w:r>
        <w:rPr>
          <w:rFonts w:ascii="Times New Roman" w:eastAsia="Times New Roman" w:hAnsi="Times New Roman"/>
          <w:b/>
          <w:sz w:val="22"/>
        </w:rPr>
        <w:t>AXIS BANK LIMITED</w:t>
      </w:r>
    </w:p>
    <w:p w:rsidR="00000000" w:rsidRDefault="006F13F1">
      <w:pPr>
        <w:spacing w:line="234" w:lineRule="auto"/>
        <w:ind w:right="3720"/>
        <w:rPr>
          <w:rFonts w:ascii="Times New Roman" w:eastAsia="Times New Roman" w:hAnsi="Times New Roman"/>
          <w:b/>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19" w:lineRule="exact"/>
        <w:rPr>
          <w:rFonts w:ascii="Times New Roman" w:eastAsia="Times New Roman" w:hAnsi="Times New Roman"/>
        </w:rPr>
      </w:pPr>
      <w:bookmarkStart w:id="257" w:name="page258"/>
      <w:bookmarkEnd w:id="257"/>
      <w:r>
        <w:rPr>
          <w:rFonts w:ascii="Times New Roman" w:eastAsia="Times New Roman" w:hAnsi="Times New Roman"/>
          <w:b/>
          <w:sz w:val="22"/>
        </w:rPr>
        <w:pict>
          <v:line id="_x0000_s1239" style="position:absolute;z-index:-251673088;mso-position-horizontal-relative:page;mso-position-vertical-relative:page" from="66.35pt,72.2pt" to="509.7pt,72.2pt" o:userdrawn="t" strokeweight=".16931mm">
            <w10:wrap anchorx="page" anchory="page"/>
          </v:line>
        </w:pict>
      </w:r>
      <w:r>
        <w:rPr>
          <w:rFonts w:ascii="Times New Roman" w:eastAsia="Times New Roman" w:hAnsi="Times New Roman"/>
          <w:b/>
          <w:sz w:val="22"/>
        </w:rPr>
        <w:pict>
          <v:line id="_x0000_s1240" style="position:absolute;z-index:-251672064;mso-position-horizontal-relative:page;mso-position-vertical-relative:page" from="66.6pt,1in" to="66.6pt,111pt" o:userdrawn="t" strokeweight=".16931mm">
            <w10:wrap anchorx="page" anchory="page"/>
          </v:line>
        </w:pict>
      </w:r>
      <w:r>
        <w:rPr>
          <w:rFonts w:ascii="Times New Roman" w:eastAsia="Times New Roman" w:hAnsi="Times New Roman"/>
          <w:b/>
          <w:sz w:val="22"/>
        </w:rPr>
        <w:pict>
          <v:line id="_x0000_s1241" style="position:absolute;z-index:-251671040;mso-position-horizontal-relative:page;mso-position-vertical-relative:page" from="66.35pt,110.75pt" to="509.7pt,110.75pt" o:userdrawn="t" strokeweight=".48pt">
            <w10:wrap anchorx="page" anchory="page"/>
          </v:line>
        </w:pict>
      </w:r>
      <w:r>
        <w:rPr>
          <w:rFonts w:ascii="Times New Roman" w:eastAsia="Times New Roman" w:hAnsi="Times New Roman"/>
          <w:b/>
          <w:sz w:val="22"/>
        </w:rPr>
        <w:pict>
          <v:line id="_x0000_s1242" style="position:absolute;z-index:-251670016;mso-position-horizontal-relative:page;mso-position-vertical-relative:page" from="509.5pt,1in" to="509.5pt,111pt" o:userdrawn="t" strokeweight=".16931mm">
            <w10:wrap anchorx="page" anchory="page"/>
          </v:line>
        </w:pict>
      </w:r>
    </w:p>
    <w:p w:rsidR="00000000" w:rsidRDefault="006F13F1">
      <w:pPr>
        <w:spacing w:line="236" w:lineRule="auto"/>
        <w:ind w:right="683"/>
        <w:jc w:val="center"/>
        <w:rPr>
          <w:rFonts w:ascii="Times New Roman" w:eastAsia="Times New Roman" w:hAnsi="Times New Roman"/>
          <w:b/>
          <w:sz w:val="22"/>
        </w:rPr>
      </w:pPr>
      <w:r>
        <w:rPr>
          <w:rFonts w:ascii="Times New Roman" w:eastAsia="Times New Roman" w:hAnsi="Times New Roman"/>
          <w:b/>
          <w:sz w:val="22"/>
        </w:rPr>
        <w:t>To be stamped as an Agreement for creating hypothecation (in cas</w:t>
      </w:r>
      <w:r>
        <w:rPr>
          <w:rFonts w:ascii="Times New Roman" w:eastAsia="Times New Roman" w:hAnsi="Times New Roman"/>
          <w:b/>
          <w:sz w:val="22"/>
        </w:rPr>
        <w:t>e there is a specific article for hypothecation)/ an Agreement and Indemnity and POA as per the applicable state stamp act</w:t>
      </w:r>
    </w:p>
    <w:p w:rsidR="00000000" w:rsidRDefault="006F13F1">
      <w:pPr>
        <w:spacing w:line="286" w:lineRule="exact"/>
        <w:rPr>
          <w:rFonts w:ascii="Times New Roman" w:eastAsia="Times New Roman" w:hAnsi="Times New Roman"/>
        </w:rPr>
      </w:pPr>
    </w:p>
    <w:p w:rsidR="00000000" w:rsidRDefault="006F13F1">
      <w:pPr>
        <w:spacing w:line="0" w:lineRule="atLeast"/>
        <w:ind w:right="-36"/>
        <w:jc w:val="center"/>
        <w:rPr>
          <w:rFonts w:ascii="Times New Roman" w:eastAsia="Times New Roman" w:hAnsi="Times New Roman"/>
          <w:b/>
          <w:sz w:val="24"/>
          <w:u w:val="single"/>
        </w:rPr>
      </w:pPr>
      <w:r>
        <w:rPr>
          <w:rFonts w:ascii="Times New Roman" w:eastAsia="Times New Roman" w:hAnsi="Times New Roman"/>
          <w:b/>
          <w:sz w:val="24"/>
          <w:u w:val="single"/>
        </w:rPr>
        <w:t>SUPPLEMENTAL DEED OF HYPOTHECATION</w:t>
      </w:r>
    </w:p>
    <w:p w:rsidR="00000000" w:rsidRDefault="006F13F1">
      <w:pPr>
        <w:spacing w:line="283" w:lineRule="exact"/>
        <w:rPr>
          <w:rFonts w:ascii="Times New Roman" w:eastAsia="Times New Roman" w:hAnsi="Times New Roman"/>
        </w:rPr>
      </w:pPr>
    </w:p>
    <w:p w:rsidR="00000000" w:rsidRDefault="006F13F1">
      <w:pPr>
        <w:spacing w:line="236" w:lineRule="auto"/>
        <w:ind w:left="57" w:right="40"/>
        <w:rPr>
          <w:rFonts w:ascii="Times New Roman" w:eastAsia="Times New Roman" w:hAnsi="Times New Roman"/>
          <w:sz w:val="24"/>
        </w:rPr>
      </w:pPr>
      <w:r>
        <w:rPr>
          <w:rFonts w:ascii="Times New Roman" w:eastAsia="Times New Roman" w:hAnsi="Times New Roman"/>
          <w:sz w:val="24"/>
        </w:rPr>
        <w:t xml:space="preserve">THIS </w:t>
      </w:r>
      <w:r>
        <w:rPr>
          <w:rFonts w:ascii="Times New Roman" w:eastAsia="Times New Roman" w:hAnsi="Times New Roman"/>
          <w:b/>
          <w:sz w:val="24"/>
        </w:rPr>
        <w:t>SUPPLEMENTAL DEED OF HYPOTHECATION</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w:t>
      </w:r>
      <w:r>
        <w:rPr>
          <w:rFonts w:ascii="Times New Roman" w:eastAsia="Times New Roman" w:hAnsi="Times New Roman"/>
          <w:b/>
          <w:sz w:val="24"/>
        </w:rPr>
        <w:t>Supplemental Deed</w:t>
      </w:r>
      <w:r>
        <w:rPr>
          <w:rFonts w:ascii="Times New Roman" w:eastAsia="Times New Roman" w:hAnsi="Times New Roman"/>
          <w:sz w:val="24"/>
        </w:rPr>
        <w:t>”)</w:t>
      </w:r>
      <w:r>
        <w:rPr>
          <w:rFonts w:ascii="Times New Roman" w:eastAsia="Times New Roman" w:hAnsi="Times New Roman"/>
          <w:sz w:val="24"/>
        </w:rPr>
        <w:t xml:space="preserve"> executed at the place and date men</w:t>
      </w:r>
      <w:r>
        <w:rPr>
          <w:rFonts w:ascii="Times New Roman" w:eastAsia="Times New Roman" w:hAnsi="Times New Roman"/>
          <w:sz w:val="24"/>
        </w:rPr>
        <w:t xml:space="preserve">tioned under Sr. No. 1 and Sr. No. 2 of the Schedule I hereunder written by the security provider and described under Sr. No. 3 of the Schedule I hereunder written (therein and hereinafter referred to as </w:t>
      </w:r>
      <w:r>
        <w:rPr>
          <w:rFonts w:ascii="Times New Roman" w:eastAsia="Times New Roman" w:hAnsi="Times New Roman"/>
          <w:sz w:val="24"/>
        </w:rPr>
        <w:t>“</w:t>
      </w:r>
      <w:r>
        <w:rPr>
          <w:rFonts w:ascii="Times New Roman" w:eastAsia="Times New Roman" w:hAnsi="Times New Roman"/>
          <w:b/>
          <w:sz w:val="24"/>
        </w:rPr>
        <w:t>the Security Provider</w:t>
      </w:r>
      <w:r>
        <w:rPr>
          <w:rFonts w:ascii="Times New Roman" w:eastAsia="Times New Roman" w:hAnsi="Times New Roman"/>
          <w:sz w:val="24"/>
        </w:rPr>
        <w:t>”)</w:t>
      </w:r>
    </w:p>
    <w:p w:rsidR="00000000" w:rsidRDefault="006F13F1">
      <w:pPr>
        <w:spacing w:line="124" w:lineRule="exact"/>
        <w:rPr>
          <w:rFonts w:ascii="Times New Roman" w:eastAsia="Times New Roman" w:hAnsi="Times New Roman"/>
        </w:rPr>
      </w:pPr>
    </w:p>
    <w:p w:rsidR="00000000" w:rsidRDefault="006F13F1">
      <w:pPr>
        <w:spacing w:line="0" w:lineRule="atLeast"/>
        <w:ind w:left="117"/>
        <w:rPr>
          <w:rFonts w:ascii="Times New Roman" w:eastAsia="Times New Roman" w:hAnsi="Times New Roman"/>
          <w:sz w:val="24"/>
        </w:rPr>
      </w:pPr>
      <w:r>
        <w:rPr>
          <w:rFonts w:ascii="Times New Roman" w:eastAsia="Times New Roman" w:hAnsi="Times New Roman"/>
          <w:sz w:val="24"/>
        </w:rPr>
        <w:t>IN FAVOUR OF</w:t>
      </w:r>
    </w:p>
    <w:p w:rsidR="00000000" w:rsidRDefault="006F13F1">
      <w:pPr>
        <w:spacing w:line="132" w:lineRule="exact"/>
        <w:rPr>
          <w:rFonts w:ascii="Times New Roman" w:eastAsia="Times New Roman" w:hAnsi="Times New Roman"/>
        </w:rPr>
      </w:pPr>
    </w:p>
    <w:p w:rsidR="00000000" w:rsidRDefault="006F13F1">
      <w:pPr>
        <w:spacing w:line="237" w:lineRule="auto"/>
        <w:ind w:left="57"/>
        <w:jc w:val="both"/>
        <w:rPr>
          <w:rFonts w:ascii="Times New Roman" w:eastAsia="Times New Roman" w:hAnsi="Times New Roman"/>
          <w:sz w:val="24"/>
        </w:rPr>
      </w:pPr>
      <w:r>
        <w:rPr>
          <w:rFonts w:ascii="Times New Roman" w:eastAsia="Times New Roman" w:hAnsi="Times New Roman"/>
          <w:b/>
          <w:sz w:val="24"/>
        </w:rPr>
        <w:t>AXIS Bank Lt</w:t>
      </w:r>
      <w:r>
        <w:rPr>
          <w:rFonts w:ascii="Times New Roman" w:eastAsia="Times New Roman" w:hAnsi="Times New Roman"/>
          <w:b/>
          <w:sz w:val="24"/>
        </w:rPr>
        <w:t>d.,</w:t>
      </w:r>
      <w:r>
        <w:rPr>
          <w:rFonts w:ascii="Times New Roman" w:eastAsia="Times New Roman" w:hAnsi="Times New Roman"/>
          <w:sz w:val="24"/>
        </w:rPr>
        <w:t xml:space="preserve"> </w:t>
      </w:r>
      <w:r>
        <w:rPr>
          <w:rFonts w:ascii="Times New Roman" w:eastAsia="Times New Roman" w:hAnsi="Times New Roman"/>
          <w:sz w:val="24"/>
        </w:rPr>
        <w:t>a company, constituted u</w:t>
      </w:r>
      <w:r>
        <w:rPr>
          <w:rFonts w:ascii="Times New Roman" w:eastAsia="Times New Roman" w:hAnsi="Times New Roman"/>
          <w:sz w:val="24"/>
        </w:rPr>
        <w:t>nder Company</w:t>
      </w:r>
      <w:r>
        <w:rPr>
          <w:rFonts w:ascii="Times New Roman" w:eastAsia="Times New Roman" w:hAnsi="Times New Roman"/>
          <w:sz w:val="24"/>
        </w:rPr>
        <w:t>’s Act 1956, carrying on the Banking</w:t>
      </w:r>
      <w:r>
        <w:rPr>
          <w:rFonts w:ascii="Times New Roman" w:eastAsia="Times New Roman" w:hAnsi="Times New Roman"/>
          <w:sz w:val="24"/>
        </w:rPr>
        <w:t xml:space="preserve"> business in terms of the license issued by Reserve Bank of India under the provisions of Banking Regulation Act, 1949 and having its registered office at </w:t>
      </w:r>
      <w:r>
        <w:rPr>
          <w:rFonts w:ascii="Times New Roman" w:eastAsia="Times New Roman" w:hAnsi="Times New Roman"/>
          <w:b/>
          <w:sz w:val="24"/>
        </w:rPr>
        <w:t>“</w:t>
      </w:r>
      <w:r>
        <w:rPr>
          <w:rFonts w:ascii="Times New Roman" w:eastAsia="Times New Roman" w:hAnsi="Times New Roman"/>
          <w:sz w:val="24"/>
        </w:rPr>
        <w:t>Trishul</w:t>
      </w:r>
      <w:r>
        <w:rPr>
          <w:rFonts w:ascii="Times New Roman" w:eastAsia="Times New Roman" w:hAnsi="Times New Roman"/>
          <w:sz w:val="24"/>
        </w:rPr>
        <w:t>”, Opp Samarthesh</w:t>
      </w:r>
      <w:r>
        <w:rPr>
          <w:rFonts w:ascii="Times New Roman" w:eastAsia="Times New Roman" w:hAnsi="Times New Roman"/>
          <w:sz w:val="24"/>
        </w:rPr>
        <w:t>war Mahadev</w:t>
      </w:r>
      <w:r>
        <w:rPr>
          <w:rFonts w:ascii="Times New Roman" w:eastAsia="Times New Roman" w:hAnsi="Times New Roman"/>
          <w:sz w:val="24"/>
        </w:rPr>
        <w:t xml:space="preserve"> Temple, New Law Garden, Ellisbridge, Ahmedabad 380009 and having one of its Branches at</w:t>
      </w:r>
    </w:p>
    <w:p w:rsidR="00000000" w:rsidRDefault="006F13F1">
      <w:pPr>
        <w:spacing w:line="2" w:lineRule="exact"/>
        <w:rPr>
          <w:rFonts w:ascii="Times New Roman" w:eastAsia="Times New Roman" w:hAnsi="Times New Roman"/>
        </w:rPr>
      </w:pPr>
    </w:p>
    <w:p w:rsidR="00000000" w:rsidRDefault="006F13F1">
      <w:pPr>
        <w:spacing w:line="0" w:lineRule="atLeast"/>
        <w:ind w:left="57"/>
        <w:rPr>
          <w:rFonts w:ascii="Times New Roman" w:eastAsia="Times New Roman" w:hAnsi="Times New Roman"/>
          <w:sz w:val="24"/>
        </w:rPr>
      </w:pPr>
      <w:r>
        <w:rPr>
          <w:rFonts w:ascii="Times New Roman" w:eastAsia="Times New Roman" w:hAnsi="Times New Roman"/>
          <w:sz w:val="24"/>
        </w:rPr>
        <w:t xml:space="preserve">___________ (hereinafter referred to as the </w:t>
      </w:r>
      <w:r>
        <w:rPr>
          <w:rFonts w:ascii="Times New Roman" w:eastAsia="Times New Roman" w:hAnsi="Times New Roman"/>
          <w:sz w:val="24"/>
        </w:rPr>
        <w:t>“</w:t>
      </w:r>
      <w:r>
        <w:rPr>
          <w:rFonts w:ascii="Times New Roman" w:eastAsia="Times New Roman" w:hAnsi="Times New Roman"/>
          <w:b/>
          <w:sz w:val="24"/>
        </w:rPr>
        <w:t>Bank</w:t>
      </w:r>
      <w:r>
        <w:rPr>
          <w:rFonts w:ascii="Times New Roman" w:eastAsia="Times New Roman" w:hAnsi="Times New Roman"/>
          <w:sz w:val="24"/>
        </w:rPr>
        <w:t>”, which term shall unless it be repugnant to</w:t>
      </w:r>
    </w:p>
    <w:p w:rsidR="00000000" w:rsidRDefault="006F13F1">
      <w:pPr>
        <w:spacing w:line="0" w:lineRule="atLeast"/>
        <w:ind w:left="57"/>
        <w:rPr>
          <w:rFonts w:ascii="Times New Roman" w:eastAsia="Times New Roman" w:hAnsi="Times New Roman"/>
          <w:sz w:val="24"/>
        </w:rPr>
      </w:pPr>
      <w:r>
        <w:rPr>
          <w:rFonts w:ascii="Times New Roman" w:eastAsia="Times New Roman" w:hAnsi="Times New Roman"/>
          <w:sz w:val="24"/>
        </w:rPr>
        <w:t>the subject or context thereof include its successors and as</w:t>
      </w:r>
      <w:r>
        <w:rPr>
          <w:rFonts w:ascii="Times New Roman" w:eastAsia="Times New Roman" w:hAnsi="Times New Roman"/>
          <w:sz w:val="24"/>
        </w:rPr>
        <w:t>sign)</w:t>
      </w:r>
    </w:p>
    <w:p w:rsidR="00000000" w:rsidRDefault="006F13F1">
      <w:pPr>
        <w:spacing w:line="276" w:lineRule="exact"/>
        <w:rPr>
          <w:rFonts w:ascii="Times New Roman" w:eastAsia="Times New Roman" w:hAnsi="Times New Roman"/>
        </w:rPr>
      </w:pPr>
    </w:p>
    <w:p w:rsidR="00000000" w:rsidRDefault="006F13F1">
      <w:pPr>
        <w:spacing w:line="0" w:lineRule="atLeast"/>
        <w:ind w:left="57"/>
        <w:rPr>
          <w:rFonts w:ascii="Times New Roman" w:eastAsia="Times New Roman" w:hAnsi="Times New Roman"/>
          <w:sz w:val="24"/>
        </w:rPr>
      </w:pPr>
      <w:r>
        <w:rPr>
          <w:rFonts w:ascii="Times New Roman" w:eastAsia="Times New Roman" w:hAnsi="Times New Roman"/>
          <w:b/>
          <w:sz w:val="24"/>
          <w:u w:val="single"/>
        </w:rPr>
        <w:t>WHEREAS</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208" w:lineRule="exact"/>
        <w:rPr>
          <w:rFonts w:ascii="Times New Roman" w:eastAsia="Times New Roman" w:hAnsi="Times New Roman"/>
        </w:rPr>
      </w:pPr>
    </w:p>
    <w:p w:rsidR="00000000" w:rsidRDefault="006F13F1" w:rsidP="006F13F1">
      <w:pPr>
        <w:numPr>
          <w:ilvl w:val="1"/>
          <w:numId w:val="439"/>
        </w:numPr>
        <w:tabs>
          <w:tab w:val="left" w:pos="417"/>
        </w:tabs>
        <w:spacing w:line="238" w:lineRule="auto"/>
        <w:ind w:left="417" w:hanging="360"/>
        <w:jc w:val="both"/>
        <w:rPr>
          <w:rFonts w:ascii="Times New Roman" w:eastAsia="Times New Roman" w:hAnsi="Times New Roman"/>
          <w:b/>
          <w:sz w:val="24"/>
        </w:rPr>
      </w:pPr>
      <w:r>
        <w:rPr>
          <w:rFonts w:ascii="Times New Roman" w:eastAsia="Times New Roman" w:hAnsi="Times New Roman"/>
          <w:sz w:val="24"/>
        </w:rPr>
        <w:t>In consideration of the Borrower having been sanctioned certain Earlier Facilities mentioned under Sr. No. 1 of the Schedule II on the terms and conditions set out in the Earlier Facility Agreements as mentioned in mentioned under Sr. No.</w:t>
      </w:r>
      <w:r>
        <w:rPr>
          <w:rFonts w:ascii="Times New Roman" w:eastAsia="Times New Roman" w:hAnsi="Times New Roman"/>
          <w:sz w:val="24"/>
        </w:rPr>
        <w:t xml:space="preserve"> 2 of the Schedule II hereunder written and inter alia to secure the Earlier Facilities hereunder written vide a deed of hypothecation, details of which are set out in Sr. No. 5 of the Schedule I (hereinafter referred to as the </w:t>
      </w:r>
      <w:r>
        <w:rPr>
          <w:rFonts w:ascii="Times New Roman" w:eastAsia="Times New Roman" w:hAnsi="Times New Roman"/>
          <w:sz w:val="24"/>
        </w:rPr>
        <w:t>“</w:t>
      </w:r>
      <w:r>
        <w:rPr>
          <w:rFonts w:ascii="Times New Roman" w:eastAsia="Times New Roman" w:hAnsi="Times New Roman"/>
          <w:b/>
          <w:sz w:val="24"/>
        </w:rPr>
        <w:t>Principal Deed</w:t>
      </w:r>
      <w:r>
        <w:rPr>
          <w:rFonts w:ascii="Times New Roman" w:eastAsia="Times New Roman" w:hAnsi="Times New Roman"/>
          <w:sz w:val="24"/>
        </w:rPr>
        <w:t>”) together w</w:t>
      </w:r>
      <w:r>
        <w:rPr>
          <w:rFonts w:ascii="Times New Roman" w:eastAsia="Times New Roman" w:hAnsi="Times New Roman"/>
          <w:sz w:val="24"/>
        </w:rPr>
        <w:t>ith all other Secured Obligati</w:t>
      </w:r>
      <w:r>
        <w:rPr>
          <w:rFonts w:ascii="Times New Roman" w:eastAsia="Times New Roman" w:hAnsi="Times New Roman"/>
          <w:sz w:val="24"/>
        </w:rPr>
        <w:t>ons payable by</w:t>
      </w:r>
      <w:r>
        <w:rPr>
          <w:rFonts w:ascii="Times New Roman" w:eastAsia="Times New Roman" w:hAnsi="Times New Roman"/>
          <w:sz w:val="24"/>
        </w:rPr>
        <w:t xml:space="preserve"> the Borrower to the Bank.</w:t>
      </w:r>
    </w:p>
    <w:p w:rsidR="00000000" w:rsidRDefault="006F13F1">
      <w:pPr>
        <w:spacing w:line="256" w:lineRule="exact"/>
        <w:rPr>
          <w:rFonts w:ascii="Times New Roman" w:eastAsia="Times New Roman" w:hAnsi="Times New Roman"/>
          <w:b/>
          <w:sz w:val="24"/>
        </w:rPr>
      </w:pPr>
    </w:p>
    <w:p w:rsidR="00000000" w:rsidRDefault="006F13F1" w:rsidP="006F13F1">
      <w:pPr>
        <w:numPr>
          <w:ilvl w:val="1"/>
          <w:numId w:val="439"/>
        </w:numPr>
        <w:tabs>
          <w:tab w:val="left" w:pos="417"/>
        </w:tabs>
        <w:spacing w:line="237" w:lineRule="auto"/>
        <w:ind w:left="417" w:right="20" w:hanging="360"/>
        <w:jc w:val="both"/>
        <w:rPr>
          <w:rFonts w:ascii="Times New Roman" w:eastAsia="Times New Roman" w:hAnsi="Times New Roman"/>
          <w:b/>
          <w:sz w:val="24"/>
        </w:rPr>
      </w:pPr>
      <w:r>
        <w:rPr>
          <w:rFonts w:ascii="Times New Roman" w:eastAsia="Times New Roman" w:hAnsi="Times New Roman"/>
          <w:sz w:val="24"/>
        </w:rPr>
        <w:t>At the request of the Borrower, the Bank has agreed to provide Additional Facility to the Borrower, as more particularly described in Sr. No. 3 of the Schedule II, in accordance with t</w:t>
      </w:r>
      <w:r>
        <w:rPr>
          <w:rFonts w:ascii="Times New Roman" w:eastAsia="Times New Roman" w:hAnsi="Times New Roman"/>
          <w:sz w:val="24"/>
        </w:rPr>
        <w:t>he Additional Facility Agreement the details of which are set out Sr. No. 4 of the Schedule II.</w:t>
      </w:r>
    </w:p>
    <w:p w:rsidR="00000000" w:rsidRDefault="006F13F1">
      <w:pPr>
        <w:spacing w:line="4" w:lineRule="exact"/>
        <w:rPr>
          <w:rFonts w:ascii="Times New Roman" w:eastAsia="Times New Roman" w:hAnsi="Times New Roman"/>
          <w:b/>
          <w:sz w:val="24"/>
        </w:rPr>
      </w:pPr>
    </w:p>
    <w:p w:rsidR="00000000" w:rsidRDefault="006F13F1" w:rsidP="006F13F1">
      <w:pPr>
        <w:numPr>
          <w:ilvl w:val="0"/>
          <w:numId w:val="440"/>
        </w:numPr>
        <w:tabs>
          <w:tab w:val="left" w:pos="417"/>
        </w:tabs>
        <w:spacing w:line="0" w:lineRule="atLeast"/>
        <w:ind w:left="417" w:hanging="417"/>
        <w:rPr>
          <w:rFonts w:ascii="Times New Roman" w:eastAsia="Times New Roman" w:hAnsi="Times New Roman"/>
          <w:b/>
          <w:i/>
          <w:sz w:val="24"/>
        </w:rPr>
      </w:pPr>
      <w:r>
        <w:rPr>
          <w:rFonts w:ascii="Times New Roman" w:eastAsia="Times New Roman" w:hAnsi="Times New Roman"/>
          <w:i/>
          <w:sz w:val="24"/>
        </w:rPr>
        <w:t>One of the conditions of the Additional Facility Agreement is that the Additional Facility</w:t>
      </w:r>
    </w:p>
    <w:p w:rsidR="00000000" w:rsidRDefault="006F13F1">
      <w:pPr>
        <w:spacing w:line="55" w:lineRule="exact"/>
        <w:rPr>
          <w:rFonts w:ascii="Times New Roman" w:eastAsia="Times New Roman" w:hAnsi="Times New Roman"/>
        </w:rPr>
      </w:pPr>
    </w:p>
    <w:p w:rsidR="00000000" w:rsidRDefault="006F13F1">
      <w:pPr>
        <w:spacing w:line="272" w:lineRule="auto"/>
        <w:ind w:left="357"/>
        <w:jc w:val="both"/>
        <w:rPr>
          <w:rFonts w:ascii="Times New Roman" w:eastAsia="Times New Roman" w:hAnsi="Times New Roman"/>
          <w:i/>
          <w:sz w:val="24"/>
        </w:rPr>
      </w:pPr>
      <w:r>
        <w:rPr>
          <w:rFonts w:ascii="Times New Roman" w:eastAsia="Times New Roman" w:hAnsi="Times New Roman"/>
          <w:i/>
          <w:sz w:val="24"/>
        </w:rPr>
        <w:t>together with all the other Secured Obligations (defined hereafter)</w:t>
      </w:r>
      <w:r>
        <w:rPr>
          <w:rFonts w:ascii="Times New Roman" w:eastAsia="Times New Roman" w:hAnsi="Times New Roman"/>
          <w:i/>
          <w:sz w:val="24"/>
        </w:rPr>
        <w:t xml:space="preserve"> payable by the Security Provider to the Bank shall, inter alia, be secured, as a continuing security created in favour the Bank, by a charge by way of hypothecation in favour of Bank on all the assets of the Security Provider as listed under Schedule IV h</w:t>
      </w:r>
      <w:r>
        <w:rPr>
          <w:rFonts w:ascii="Times New Roman" w:eastAsia="Times New Roman" w:hAnsi="Times New Roman"/>
          <w:i/>
          <w:sz w:val="24"/>
        </w:rPr>
        <w:t>ereunder written with such ranking as mentioned against them under Schedule III.</w:t>
      </w:r>
    </w:p>
    <w:p w:rsidR="00000000" w:rsidRDefault="006F13F1">
      <w:pPr>
        <w:spacing w:line="141" w:lineRule="exact"/>
        <w:rPr>
          <w:rFonts w:ascii="Times New Roman" w:eastAsia="Times New Roman" w:hAnsi="Times New Roman"/>
        </w:rPr>
      </w:pPr>
    </w:p>
    <w:p w:rsidR="00000000" w:rsidRDefault="006F13F1" w:rsidP="006F13F1">
      <w:pPr>
        <w:numPr>
          <w:ilvl w:val="0"/>
          <w:numId w:val="441"/>
        </w:numPr>
        <w:tabs>
          <w:tab w:val="left" w:pos="415"/>
        </w:tabs>
        <w:spacing w:line="234" w:lineRule="auto"/>
        <w:ind w:left="357" w:hanging="357"/>
        <w:rPr>
          <w:rFonts w:ascii="Times New Roman" w:eastAsia="Times New Roman" w:hAnsi="Times New Roman"/>
          <w:b/>
          <w:i/>
          <w:sz w:val="24"/>
        </w:rPr>
      </w:pPr>
      <w:r>
        <w:rPr>
          <w:rFonts w:ascii="Times New Roman" w:eastAsia="Times New Roman" w:hAnsi="Times New Roman"/>
          <w:i/>
          <w:sz w:val="24"/>
        </w:rPr>
        <w:t>Bank has called upon the Security Provider to execute these presents which the Security Provider has agreed to do in the manner hereinafter expressed.</w:t>
      </w:r>
    </w:p>
    <w:p w:rsidR="00000000" w:rsidRDefault="006F13F1">
      <w:pPr>
        <w:spacing w:line="200" w:lineRule="exact"/>
        <w:rPr>
          <w:rFonts w:ascii="Times New Roman" w:eastAsia="Times New Roman" w:hAnsi="Times New Roman"/>
        </w:rPr>
      </w:pPr>
    </w:p>
    <w:p w:rsidR="00000000" w:rsidRDefault="006F13F1">
      <w:pPr>
        <w:spacing w:line="210" w:lineRule="exact"/>
        <w:rPr>
          <w:rFonts w:ascii="Times New Roman" w:eastAsia="Times New Roman" w:hAnsi="Times New Roman"/>
        </w:rPr>
      </w:pPr>
    </w:p>
    <w:p w:rsidR="00000000" w:rsidRDefault="006F13F1">
      <w:pPr>
        <w:spacing w:line="234" w:lineRule="auto"/>
        <w:ind w:left="57" w:right="20"/>
        <w:rPr>
          <w:rFonts w:ascii="Times New Roman" w:eastAsia="Times New Roman" w:hAnsi="Times New Roman"/>
          <w:sz w:val="24"/>
        </w:rPr>
      </w:pPr>
      <w:r>
        <w:rPr>
          <w:rFonts w:ascii="Times New Roman" w:eastAsia="Times New Roman" w:hAnsi="Times New Roman"/>
          <w:b/>
          <w:sz w:val="24"/>
        </w:rPr>
        <w:t>NOW IN CONSIDERATION</w:t>
      </w:r>
      <w:r>
        <w:rPr>
          <w:rFonts w:ascii="Times New Roman" w:eastAsia="Times New Roman" w:hAnsi="Times New Roman"/>
          <w:sz w:val="24"/>
        </w:rPr>
        <w:t xml:space="preserve"> </w:t>
      </w:r>
      <w:r>
        <w:rPr>
          <w:rFonts w:ascii="Times New Roman" w:eastAsia="Times New Roman" w:hAnsi="Times New Roman"/>
          <w:sz w:val="24"/>
        </w:rPr>
        <w:t>of the above, the Security Provider hereby agrees, records and</w:t>
      </w:r>
      <w:r>
        <w:rPr>
          <w:rFonts w:ascii="Times New Roman" w:eastAsia="Times New Roman" w:hAnsi="Times New Roman"/>
          <w:sz w:val="24"/>
        </w:rPr>
        <w:t xml:space="preserve"> confirms with the Bank as follows:</w:t>
      </w:r>
    </w:p>
    <w:p w:rsidR="00000000" w:rsidRDefault="006F13F1">
      <w:pPr>
        <w:spacing w:line="234" w:lineRule="auto"/>
        <w:ind w:left="57" w:right="20"/>
        <w:rPr>
          <w:rFonts w:ascii="Times New Roman" w:eastAsia="Times New Roman" w:hAnsi="Times New Roman"/>
          <w:sz w:val="24"/>
        </w:rPr>
        <w:sectPr w:rsidR="00000000">
          <w:pgSz w:w="12240" w:h="15840"/>
          <w:pgMar w:top="1440" w:right="1420" w:bottom="1440" w:left="1383" w:header="0" w:footer="0" w:gutter="0"/>
          <w:cols w:space="0" w:equalWidth="0">
            <w:col w:w="9437"/>
          </w:cols>
          <w:docGrid w:linePitch="360"/>
        </w:sectPr>
      </w:pPr>
    </w:p>
    <w:p w:rsidR="00000000" w:rsidRDefault="006F13F1" w:rsidP="006F13F1">
      <w:pPr>
        <w:numPr>
          <w:ilvl w:val="0"/>
          <w:numId w:val="442"/>
        </w:numPr>
        <w:tabs>
          <w:tab w:val="left" w:pos="1080"/>
        </w:tabs>
        <w:spacing w:line="0" w:lineRule="atLeast"/>
        <w:ind w:left="1080" w:hanging="720"/>
        <w:rPr>
          <w:rFonts w:ascii="Times New Roman" w:eastAsia="Times New Roman" w:hAnsi="Times New Roman"/>
          <w:b/>
          <w:sz w:val="24"/>
        </w:rPr>
      </w:pPr>
      <w:bookmarkStart w:id="258" w:name="page259"/>
      <w:bookmarkEnd w:id="258"/>
      <w:r>
        <w:rPr>
          <w:rFonts w:ascii="Times New Roman" w:eastAsia="Times New Roman" w:hAnsi="Times New Roman"/>
          <w:b/>
          <w:sz w:val="24"/>
        </w:rPr>
        <w:t>Definitions</w:t>
      </w:r>
    </w:p>
    <w:p w:rsidR="00000000" w:rsidRDefault="006F13F1">
      <w:pPr>
        <w:spacing w:line="127" w:lineRule="exact"/>
        <w:rPr>
          <w:rFonts w:ascii="Times New Roman" w:eastAsia="Times New Roman" w:hAnsi="Times New Roman"/>
          <w:b/>
          <w:sz w:val="24"/>
        </w:rPr>
      </w:pPr>
    </w:p>
    <w:p w:rsidR="00000000" w:rsidRDefault="006F13F1">
      <w:pPr>
        <w:spacing w:line="236" w:lineRule="auto"/>
        <w:ind w:left="1080" w:right="20"/>
        <w:jc w:val="both"/>
        <w:rPr>
          <w:rFonts w:ascii="Times New Roman" w:eastAsia="Times New Roman" w:hAnsi="Times New Roman"/>
          <w:sz w:val="24"/>
        </w:rPr>
      </w:pPr>
      <w:r>
        <w:rPr>
          <w:rFonts w:ascii="Times New Roman" w:eastAsia="Times New Roman" w:hAnsi="Times New Roman"/>
          <w:sz w:val="24"/>
        </w:rPr>
        <w:t>Save as otherwise specified herein, all capitalized terms used in this Supplemental Deed unless the context otherwise requires, will have the me</w:t>
      </w:r>
      <w:r>
        <w:rPr>
          <w:rFonts w:ascii="Times New Roman" w:eastAsia="Times New Roman" w:hAnsi="Times New Roman"/>
          <w:sz w:val="24"/>
        </w:rPr>
        <w:t>anings given to such terms in the Principal Deed.</w:t>
      </w:r>
    </w:p>
    <w:p w:rsidR="00000000" w:rsidRDefault="006F13F1">
      <w:pPr>
        <w:spacing w:line="121" w:lineRule="exact"/>
        <w:rPr>
          <w:rFonts w:ascii="Times New Roman" w:eastAsia="Times New Roman" w:hAnsi="Times New Roman"/>
          <w:b/>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Additional Facility (ies)</w:t>
      </w:r>
      <w:r>
        <w:rPr>
          <w:rFonts w:ascii="Times New Roman" w:eastAsia="Times New Roman" w:hAnsi="Times New Roman"/>
          <w:sz w:val="24"/>
        </w:rPr>
        <w:t>” shall have the meaning as provided under Sr. No. 1 of</w:t>
      </w: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Schedule II.</w:t>
      </w:r>
    </w:p>
    <w:p w:rsidR="00000000" w:rsidRDefault="006F13F1">
      <w:pPr>
        <w:spacing w:line="120" w:lineRule="exact"/>
        <w:rPr>
          <w:rFonts w:ascii="Times New Roman" w:eastAsia="Times New Roman" w:hAnsi="Times New Roman"/>
          <w:b/>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Additional Facility Agreements</w:t>
      </w:r>
      <w:r>
        <w:rPr>
          <w:rFonts w:ascii="Times New Roman" w:eastAsia="Times New Roman" w:hAnsi="Times New Roman"/>
          <w:sz w:val="24"/>
        </w:rPr>
        <w:t>” shall have the meaning as provided under Sr. No.</w:t>
      </w: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2 of Schedule II.</w:t>
      </w:r>
    </w:p>
    <w:p w:rsidR="00000000" w:rsidRDefault="006F13F1">
      <w:pPr>
        <w:spacing w:line="120" w:lineRule="exact"/>
        <w:rPr>
          <w:rFonts w:ascii="Times New Roman" w:eastAsia="Times New Roman" w:hAnsi="Times New Roman"/>
          <w:b/>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Charged</w:t>
      </w:r>
      <w:r>
        <w:rPr>
          <w:rFonts w:ascii="Times New Roman" w:eastAsia="Times New Roman" w:hAnsi="Times New Roman"/>
          <w:b/>
          <w:sz w:val="24"/>
        </w:rPr>
        <w:t xml:space="preserve"> Assets</w:t>
      </w:r>
      <w:r>
        <w:rPr>
          <w:rFonts w:ascii="Times New Roman" w:eastAsia="Times New Roman" w:hAnsi="Times New Roman"/>
          <w:sz w:val="24"/>
        </w:rPr>
        <w:t>” shall have the meaning as des</w:t>
      </w:r>
      <w:r>
        <w:rPr>
          <w:rFonts w:ascii="Times New Roman" w:eastAsia="Times New Roman" w:hAnsi="Times New Roman"/>
          <w:sz w:val="24"/>
        </w:rPr>
        <w:t>cribed under Schedule IV.</w:t>
      </w:r>
    </w:p>
    <w:p w:rsidR="00000000" w:rsidRDefault="006F13F1">
      <w:pPr>
        <w:spacing w:line="120" w:lineRule="exact"/>
        <w:rPr>
          <w:rFonts w:ascii="Times New Roman" w:eastAsia="Times New Roman" w:hAnsi="Times New Roman"/>
          <w:b/>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Earlier Facilities</w:t>
      </w:r>
      <w:r>
        <w:rPr>
          <w:rFonts w:ascii="Times New Roman" w:eastAsia="Times New Roman" w:hAnsi="Times New Roman"/>
          <w:sz w:val="24"/>
        </w:rPr>
        <w:t>” shall have the meaning as defined as provided under Sr. No. 3 of</w:t>
      </w: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Schedule II.</w:t>
      </w:r>
    </w:p>
    <w:p w:rsidR="00000000" w:rsidRDefault="006F13F1">
      <w:pPr>
        <w:spacing w:line="120" w:lineRule="exact"/>
        <w:rPr>
          <w:rFonts w:ascii="Times New Roman" w:eastAsia="Times New Roman" w:hAnsi="Times New Roman"/>
          <w:b/>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Earlier Facility Agreements</w:t>
      </w:r>
      <w:r>
        <w:rPr>
          <w:rFonts w:ascii="Times New Roman" w:eastAsia="Times New Roman" w:hAnsi="Times New Roman"/>
          <w:sz w:val="24"/>
        </w:rPr>
        <w:t>” shall have the meaning as defined under Sr. No. 4 of</w:t>
      </w: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Schedule</w:t>
      </w:r>
      <w:r>
        <w:rPr>
          <w:rFonts w:ascii="Times New Roman" w:eastAsia="Times New Roman" w:hAnsi="Times New Roman"/>
          <w:sz w:val="24"/>
        </w:rPr>
        <w:t xml:space="preserve"> II.</w:t>
      </w:r>
    </w:p>
    <w:p w:rsidR="00000000" w:rsidRDefault="006F13F1">
      <w:pPr>
        <w:spacing w:line="132" w:lineRule="exact"/>
        <w:rPr>
          <w:rFonts w:ascii="Times New Roman" w:eastAsia="Times New Roman" w:hAnsi="Times New Roman"/>
          <w:b/>
          <w:sz w:val="24"/>
        </w:rPr>
      </w:pPr>
    </w:p>
    <w:p w:rsidR="00000000" w:rsidRDefault="006F13F1">
      <w:pPr>
        <w:spacing w:line="234" w:lineRule="auto"/>
        <w:ind w:left="108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Secured Obligations</w:t>
      </w:r>
      <w:r>
        <w:rPr>
          <w:rFonts w:ascii="Times New Roman" w:eastAsia="Times New Roman" w:hAnsi="Times New Roman"/>
          <w:sz w:val="24"/>
        </w:rPr>
        <w:t xml:space="preserve">” shall mean collectively the </w:t>
      </w:r>
      <w:r>
        <w:rPr>
          <w:rFonts w:ascii="Times New Roman" w:eastAsia="Times New Roman" w:hAnsi="Times New Roman"/>
          <w:sz w:val="24"/>
        </w:rPr>
        <w:t>‘Secured Obligations</w:t>
      </w:r>
      <w:r>
        <w:rPr>
          <w:rFonts w:ascii="Times New Roman" w:eastAsia="Times New Roman" w:hAnsi="Times New Roman"/>
          <w:sz w:val="24"/>
        </w:rPr>
        <w:t xml:space="preserve">’ as set out in the Principal Deed along with the </w:t>
      </w:r>
      <w:r>
        <w:rPr>
          <w:rFonts w:ascii="Times New Roman" w:eastAsia="Times New Roman" w:hAnsi="Times New Roman"/>
          <w:sz w:val="24"/>
        </w:rPr>
        <w:t>‘Loan Obligations</w:t>
      </w:r>
      <w:r>
        <w:rPr>
          <w:rFonts w:ascii="Times New Roman" w:eastAsia="Times New Roman" w:hAnsi="Times New Roman"/>
          <w:sz w:val="24"/>
        </w:rPr>
        <w:t>’ as specified in the Additional</w:t>
      </w:r>
    </w:p>
    <w:p w:rsidR="00000000" w:rsidRDefault="006F13F1">
      <w:pPr>
        <w:spacing w:line="1" w:lineRule="exact"/>
        <w:rPr>
          <w:rFonts w:ascii="Times New Roman" w:eastAsia="Times New Roman" w:hAnsi="Times New Roman"/>
          <w:b/>
          <w:sz w:val="24"/>
        </w:rPr>
      </w:pPr>
    </w:p>
    <w:p w:rsidR="00000000" w:rsidRDefault="006F13F1">
      <w:pPr>
        <w:spacing w:line="0" w:lineRule="atLeast"/>
        <w:ind w:left="1080"/>
        <w:rPr>
          <w:rFonts w:ascii="Times New Roman" w:eastAsia="Times New Roman" w:hAnsi="Times New Roman"/>
          <w:sz w:val="24"/>
        </w:rPr>
      </w:pPr>
      <w:r>
        <w:rPr>
          <w:rFonts w:ascii="Times New Roman" w:eastAsia="Times New Roman" w:hAnsi="Times New Roman"/>
          <w:sz w:val="24"/>
        </w:rPr>
        <w:t>Facility Agreements.</w:t>
      </w:r>
    </w:p>
    <w:p w:rsidR="00000000" w:rsidRDefault="006F13F1">
      <w:pPr>
        <w:spacing w:line="124" w:lineRule="exact"/>
        <w:rPr>
          <w:rFonts w:ascii="Times New Roman" w:eastAsia="Times New Roman" w:hAnsi="Times New Roman"/>
          <w:b/>
          <w:sz w:val="24"/>
        </w:rPr>
      </w:pPr>
    </w:p>
    <w:p w:rsidR="00000000" w:rsidRDefault="006F13F1" w:rsidP="006F13F1">
      <w:pPr>
        <w:numPr>
          <w:ilvl w:val="0"/>
          <w:numId w:val="442"/>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Interpretations and construction</w:t>
      </w:r>
    </w:p>
    <w:p w:rsidR="00000000" w:rsidRDefault="006F13F1">
      <w:pPr>
        <w:spacing w:line="127" w:lineRule="exact"/>
        <w:rPr>
          <w:rFonts w:ascii="Times New Roman" w:eastAsia="Times New Roman" w:hAnsi="Times New Roman"/>
          <w:b/>
          <w:sz w:val="24"/>
        </w:rPr>
      </w:pPr>
    </w:p>
    <w:p w:rsidR="00000000" w:rsidRDefault="006F13F1" w:rsidP="006F13F1">
      <w:pPr>
        <w:numPr>
          <w:ilvl w:val="1"/>
          <w:numId w:val="442"/>
        </w:numPr>
        <w:tabs>
          <w:tab w:val="left" w:pos="1440"/>
        </w:tabs>
        <w:spacing w:line="236" w:lineRule="auto"/>
        <w:ind w:left="1560" w:hanging="427"/>
        <w:rPr>
          <w:rFonts w:ascii="Times New Roman" w:eastAsia="Times New Roman" w:hAnsi="Times New Roman"/>
          <w:sz w:val="24"/>
        </w:rPr>
      </w:pPr>
      <w:r>
        <w:rPr>
          <w:rFonts w:ascii="Times New Roman" w:eastAsia="Times New Roman" w:hAnsi="Times New Roman"/>
          <w:sz w:val="24"/>
        </w:rPr>
        <w:t xml:space="preserve">This Supplemental Deed </w:t>
      </w:r>
      <w:r>
        <w:rPr>
          <w:rFonts w:ascii="Times New Roman" w:eastAsia="Times New Roman" w:hAnsi="Times New Roman"/>
          <w:sz w:val="24"/>
        </w:rPr>
        <w:t>is and shall be supplemental to the said Principal Deed, and shall always be read in conjunction with the Principal Deed and with all the agreements already executed.</w:t>
      </w:r>
    </w:p>
    <w:p w:rsidR="00000000" w:rsidRDefault="006F13F1">
      <w:pPr>
        <w:spacing w:line="134" w:lineRule="exact"/>
        <w:rPr>
          <w:rFonts w:ascii="Times New Roman" w:eastAsia="Times New Roman" w:hAnsi="Times New Roman"/>
          <w:sz w:val="24"/>
        </w:rPr>
      </w:pPr>
    </w:p>
    <w:p w:rsidR="00000000" w:rsidRDefault="006F13F1" w:rsidP="006F13F1">
      <w:pPr>
        <w:numPr>
          <w:ilvl w:val="1"/>
          <w:numId w:val="442"/>
        </w:numPr>
        <w:tabs>
          <w:tab w:val="left" w:pos="1440"/>
        </w:tabs>
        <w:spacing w:line="236" w:lineRule="auto"/>
        <w:ind w:left="1560" w:hanging="427"/>
        <w:rPr>
          <w:rFonts w:ascii="Times New Roman" w:eastAsia="Times New Roman" w:hAnsi="Times New Roman"/>
          <w:sz w:val="24"/>
        </w:rPr>
      </w:pPr>
      <w:r>
        <w:rPr>
          <w:rFonts w:ascii="Times New Roman" w:eastAsia="Times New Roman" w:hAnsi="Times New Roman"/>
          <w:sz w:val="24"/>
        </w:rPr>
        <w:t>Further from the date of this Supplemental Deed, a reference to the Facility in the Prin</w:t>
      </w:r>
      <w:r>
        <w:rPr>
          <w:rFonts w:ascii="Times New Roman" w:eastAsia="Times New Roman" w:hAnsi="Times New Roman"/>
          <w:sz w:val="24"/>
        </w:rPr>
        <w:t>cipal Deed, as amended by this Supplemental Deed, shall mean to include Additional Facility.</w:t>
      </w:r>
    </w:p>
    <w:p w:rsidR="00000000" w:rsidRDefault="006F13F1">
      <w:pPr>
        <w:spacing w:line="133" w:lineRule="exact"/>
        <w:rPr>
          <w:rFonts w:ascii="Times New Roman" w:eastAsia="Times New Roman" w:hAnsi="Times New Roman"/>
          <w:sz w:val="24"/>
        </w:rPr>
      </w:pPr>
    </w:p>
    <w:p w:rsidR="00000000" w:rsidRDefault="006F13F1" w:rsidP="006F13F1">
      <w:pPr>
        <w:numPr>
          <w:ilvl w:val="0"/>
          <w:numId w:val="442"/>
        </w:numPr>
        <w:tabs>
          <w:tab w:val="left" w:pos="1080"/>
        </w:tabs>
        <w:spacing w:line="236" w:lineRule="auto"/>
        <w:ind w:left="1080" w:hanging="720"/>
        <w:jc w:val="both"/>
        <w:rPr>
          <w:rFonts w:ascii="Times New Roman" w:eastAsia="Times New Roman" w:hAnsi="Times New Roman"/>
          <w:sz w:val="24"/>
        </w:rPr>
      </w:pPr>
      <w:r>
        <w:rPr>
          <w:rFonts w:ascii="Times New Roman" w:eastAsia="Times New Roman" w:hAnsi="Times New Roman"/>
          <w:sz w:val="24"/>
        </w:rPr>
        <w:t>Save and except as hereby expressly provided, nothing herein contained shall or shall be deemed to limit or prejudicially affect the rights and benefits created i</w:t>
      </w:r>
      <w:r>
        <w:rPr>
          <w:rFonts w:ascii="Times New Roman" w:eastAsia="Times New Roman" w:hAnsi="Times New Roman"/>
          <w:sz w:val="24"/>
        </w:rPr>
        <w:t>n favour of the Bank under the Principal Deed.</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442"/>
        </w:numPr>
        <w:tabs>
          <w:tab w:val="left" w:pos="1080"/>
        </w:tabs>
        <w:spacing w:line="238" w:lineRule="auto"/>
        <w:ind w:left="1080" w:right="20" w:hanging="720"/>
        <w:jc w:val="both"/>
        <w:rPr>
          <w:rFonts w:ascii="Times New Roman" w:eastAsia="Times New Roman" w:hAnsi="Times New Roman"/>
          <w:sz w:val="24"/>
        </w:rPr>
      </w:pPr>
      <w:r>
        <w:rPr>
          <w:rFonts w:ascii="Times New Roman" w:eastAsia="Times New Roman" w:hAnsi="Times New Roman"/>
          <w:sz w:val="24"/>
        </w:rPr>
        <w:t>The Security Provider hereby agrees and acknowledges that the said Charged Assets, both present and future, hypothecated and charged in favour of the Bank by and under the said Principal Deed shall be extende</w:t>
      </w:r>
      <w:r>
        <w:rPr>
          <w:rFonts w:ascii="Times New Roman" w:eastAsia="Times New Roman" w:hAnsi="Times New Roman"/>
          <w:sz w:val="24"/>
        </w:rPr>
        <w:t>d and shall continue to be charged in favour of the Bank as a continuing security for the due repayment of all monies including the Secured Obligations payable by the Security Provider from time to time to the Bank in respect of or in any way concerning th</w:t>
      </w:r>
      <w:r>
        <w:rPr>
          <w:rFonts w:ascii="Times New Roman" w:eastAsia="Times New Roman" w:hAnsi="Times New Roman"/>
          <w:sz w:val="24"/>
        </w:rPr>
        <w:t>e Additional Facilities granted to the Borrower on the terms and conditions contained in the said Principal Deed as modified and enlarged by this Supplemental Deed.</w:t>
      </w:r>
    </w:p>
    <w:p w:rsidR="00000000" w:rsidRDefault="006F13F1">
      <w:pPr>
        <w:spacing w:line="139" w:lineRule="exact"/>
        <w:rPr>
          <w:rFonts w:ascii="Times New Roman" w:eastAsia="Times New Roman" w:hAnsi="Times New Roman"/>
          <w:sz w:val="24"/>
        </w:rPr>
      </w:pPr>
    </w:p>
    <w:p w:rsidR="00000000" w:rsidRDefault="006F13F1" w:rsidP="006F13F1">
      <w:pPr>
        <w:numPr>
          <w:ilvl w:val="0"/>
          <w:numId w:val="442"/>
        </w:numPr>
        <w:tabs>
          <w:tab w:val="left" w:pos="1080"/>
        </w:tabs>
        <w:spacing w:line="237" w:lineRule="auto"/>
        <w:ind w:left="1080" w:hanging="720"/>
        <w:jc w:val="both"/>
        <w:rPr>
          <w:rFonts w:ascii="Times New Roman" w:eastAsia="Times New Roman" w:hAnsi="Times New Roman"/>
          <w:sz w:val="24"/>
        </w:rPr>
      </w:pPr>
      <w:r>
        <w:rPr>
          <w:rFonts w:ascii="Times New Roman" w:eastAsia="Times New Roman" w:hAnsi="Times New Roman"/>
          <w:sz w:val="24"/>
        </w:rPr>
        <w:t>The Security Provider to file with the concerned Registrar of Companies, Form CHG-1 within</w:t>
      </w:r>
      <w:r>
        <w:rPr>
          <w:rFonts w:ascii="Times New Roman" w:eastAsia="Times New Roman" w:hAnsi="Times New Roman"/>
          <w:sz w:val="24"/>
        </w:rPr>
        <w:t xml:space="preserve"> 10 (ten) days from the date hereof and perfect the security being created on the Charged Assets so that the Bank has the priority of security interest, as specified in Schedule III, in respect of the Charged Assets.</w:t>
      </w:r>
    </w:p>
    <w:p w:rsidR="00000000" w:rsidRDefault="006F13F1">
      <w:pPr>
        <w:tabs>
          <w:tab w:val="left" w:pos="1080"/>
        </w:tabs>
        <w:spacing w:line="237" w:lineRule="auto"/>
        <w:ind w:left="1080" w:hanging="720"/>
        <w:jc w:val="both"/>
        <w:rPr>
          <w:rFonts w:ascii="Times New Roman" w:eastAsia="Times New Roman" w:hAnsi="Times New Roman"/>
          <w:sz w:val="24"/>
        </w:rPr>
        <w:sectPr w:rsidR="00000000">
          <w:pgSz w:w="12240" w:h="15840"/>
          <w:pgMar w:top="1435" w:right="1420" w:bottom="1440"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259" w:name="page260"/>
      <w:bookmarkEnd w:id="259"/>
    </w:p>
    <w:p w:rsidR="00000000" w:rsidRDefault="006F13F1" w:rsidP="006F13F1">
      <w:pPr>
        <w:numPr>
          <w:ilvl w:val="1"/>
          <w:numId w:val="443"/>
        </w:numPr>
        <w:tabs>
          <w:tab w:val="left" w:pos="1080"/>
        </w:tabs>
        <w:spacing w:line="236" w:lineRule="auto"/>
        <w:ind w:left="1080" w:hanging="720"/>
        <w:jc w:val="both"/>
        <w:rPr>
          <w:rFonts w:ascii="Times New Roman" w:eastAsia="Times New Roman" w:hAnsi="Times New Roman"/>
          <w:sz w:val="24"/>
        </w:rPr>
      </w:pPr>
      <w:r>
        <w:rPr>
          <w:rFonts w:ascii="Times New Roman" w:eastAsia="Times New Roman" w:hAnsi="Times New Roman"/>
          <w:sz w:val="24"/>
        </w:rPr>
        <w:t>The Security Provider acknowledges th</w:t>
      </w:r>
      <w:r>
        <w:rPr>
          <w:rFonts w:ascii="Times New Roman" w:eastAsia="Times New Roman" w:hAnsi="Times New Roman"/>
          <w:sz w:val="24"/>
        </w:rPr>
        <w:t>at it has reviewed, acclimatized to, and understood, the Financing Documents, the Principal Deed and this Supplemental Deed (as and when executed) and is / shall be fully aware of the implications thereof.</w:t>
      </w:r>
    </w:p>
    <w:p w:rsidR="00000000" w:rsidRDefault="006F13F1">
      <w:pPr>
        <w:spacing w:line="133" w:lineRule="exact"/>
        <w:rPr>
          <w:rFonts w:ascii="Times New Roman" w:eastAsia="Times New Roman" w:hAnsi="Times New Roman"/>
          <w:sz w:val="24"/>
        </w:rPr>
      </w:pPr>
    </w:p>
    <w:p w:rsidR="00000000" w:rsidRDefault="006F13F1" w:rsidP="006F13F1">
      <w:pPr>
        <w:numPr>
          <w:ilvl w:val="1"/>
          <w:numId w:val="443"/>
        </w:numPr>
        <w:tabs>
          <w:tab w:val="left" w:pos="1080"/>
        </w:tabs>
        <w:spacing w:line="237" w:lineRule="auto"/>
        <w:ind w:left="1080" w:hanging="720"/>
        <w:jc w:val="both"/>
        <w:rPr>
          <w:rFonts w:ascii="Times New Roman" w:eastAsia="Times New Roman" w:hAnsi="Times New Roman"/>
          <w:sz w:val="24"/>
        </w:rPr>
      </w:pPr>
      <w:r>
        <w:rPr>
          <w:rFonts w:ascii="Times New Roman" w:eastAsia="Times New Roman" w:hAnsi="Times New Roman"/>
          <w:sz w:val="24"/>
        </w:rPr>
        <w:t>That all the covenants, terms and conditions to b</w:t>
      </w:r>
      <w:r>
        <w:rPr>
          <w:rFonts w:ascii="Times New Roman" w:eastAsia="Times New Roman" w:hAnsi="Times New Roman"/>
          <w:sz w:val="24"/>
        </w:rPr>
        <w:t>e observed and performed by the Security Provider and all the rights and remedies conferred on the Bank by and under the said Principal Deed and shall apply and extend to the Additional Facility as if all the said terms and conditions and covenants and the</w:t>
      </w:r>
      <w:r>
        <w:rPr>
          <w:rFonts w:ascii="Times New Roman" w:eastAsia="Times New Roman" w:hAnsi="Times New Roman"/>
          <w:sz w:val="24"/>
        </w:rPr>
        <w:t xml:space="preserve"> said rights and remedies were incorporated herein.</w:t>
      </w:r>
    </w:p>
    <w:p w:rsidR="00000000" w:rsidRDefault="006F13F1">
      <w:pPr>
        <w:spacing w:line="137" w:lineRule="exact"/>
        <w:rPr>
          <w:rFonts w:ascii="Times New Roman" w:eastAsia="Times New Roman" w:hAnsi="Times New Roman"/>
          <w:sz w:val="24"/>
        </w:rPr>
      </w:pPr>
    </w:p>
    <w:p w:rsidR="00000000" w:rsidRDefault="006F13F1" w:rsidP="006F13F1">
      <w:pPr>
        <w:numPr>
          <w:ilvl w:val="1"/>
          <w:numId w:val="443"/>
        </w:numPr>
        <w:tabs>
          <w:tab w:val="left" w:pos="1080"/>
        </w:tabs>
        <w:spacing w:line="234" w:lineRule="auto"/>
        <w:ind w:left="1080" w:hanging="720"/>
        <w:rPr>
          <w:rFonts w:ascii="Times New Roman" w:eastAsia="Times New Roman" w:hAnsi="Times New Roman"/>
          <w:sz w:val="24"/>
        </w:rPr>
      </w:pPr>
      <w:r>
        <w:rPr>
          <w:rFonts w:ascii="Times New Roman" w:eastAsia="Times New Roman" w:hAnsi="Times New Roman"/>
          <w:sz w:val="24"/>
        </w:rPr>
        <w:t>Save as varied and enlarged vide this Supplemental Deed, the Principal Deed and all its supplements shall remain in full force and effect.</w:t>
      </w:r>
    </w:p>
    <w:p w:rsidR="00000000" w:rsidRDefault="006F13F1">
      <w:pPr>
        <w:spacing w:line="200" w:lineRule="exact"/>
        <w:rPr>
          <w:rFonts w:ascii="Times New Roman" w:eastAsia="Times New Roman" w:hAnsi="Times New Roman"/>
          <w:sz w:val="24"/>
        </w:rPr>
      </w:pPr>
    </w:p>
    <w:p w:rsidR="00000000" w:rsidRDefault="006F13F1">
      <w:pPr>
        <w:spacing w:line="210" w:lineRule="exact"/>
        <w:rPr>
          <w:rFonts w:ascii="Times New Roman" w:eastAsia="Times New Roman" w:hAnsi="Times New Roman"/>
          <w:sz w:val="24"/>
        </w:rPr>
      </w:pPr>
    </w:p>
    <w:p w:rsidR="00000000" w:rsidRDefault="006F13F1" w:rsidP="006F13F1">
      <w:pPr>
        <w:numPr>
          <w:ilvl w:val="0"/>
          <w:numId w:val="444"/>
        </w:numPr>
        <w:spacing w:line="238" w:lineRule="auto"/>
        <w:ind w:left="360" w:right="20" w:hanging="360"/>
        <w:jc w:val="both"/>
        <w:rPr>
          <w:rFonts w:ascii="Times New Roman" w:eastAsia="Times New Roman" w:hAnsi="Times New Roman"/>
          <w:b/>
          <w:sz w:val="24"/>
        </w:rPr>
      </w:pPr>
      <w:r>
        <w:rPr>
          <w:rFonts w:ascii="Times New Roman" w:eastAsia="Times New Roman" w:hAnsi="Times New Roman"/>
          <w:sz w:val="24"/>
        </w:rPr>
        <w:t xml:space="preserve">All disputes, differences and / or claim or questions arising </w:t>
      </w:r>
      <w:r>
        <w:rPr>
          <w:rFonts w:ascii="Times New Roman" w:eastAsia="Times New Roman" w:hAnsi="Times New Roman"/>
          <w:sz w:val="24"/>
        </w:rPr>
        <w:t>out of these presents or in any way touching or concerning the same or as to constructions, meaning or effect thereof or as to the right, obligations and liabilities of the parties hereunder shall be referred to and settled by arbitration, to be held in ac</w:t>
      </w:r>
      <w:r>
        <w:rPr>
          <w:rFonts w:ascii="Times New Roman" w:eastAsia="Times New Roman" w:hAnsi="Times New Roman"/>
          <w:sz w:val="24"/>
        </w:rPr>
        <w:t>cordance with the provisions of the Arbitration and Conciliation Act, 1996 or any statutory amendments thereof, of a sole arbitrator to be nominated by the Lender/Bank, and in the event of death, unwillingness, refusal, neglect, inability or incapability o</w:t>
      </w:r>
      <w:r>
        <w:rPr>
          <w:rFonts w:ascii="Times New Roman" w:eastAsia="Times New Roman" w:hAnsi="Times New Roman"/>
          <w:sz w:val="24"/>
        </w:rPr>
        <w:t xml:space="preserve">f a person so appointed to act as an arbitrator, the Lender/Bank may appoint a new arbitrator to be a sole arbitrator. The arbitrator shall not be required to give any reasons for the award and the award of the arbitrator shall be final and binding on all </w:t>
      </w:r>
      <w:r>
        <w:rPr>
          <w:rFonts w:ascii="Times New Roman" w:eastAsia="Times New Roman" w:hAnsi="Times New Roman"/>
          <w:sz w:val="24"/>
        </w:rPr>
        <w:t>parties</w:t>
      </w:r>
    </w:p>
    <w:p w:rsidR="00000000" w:rsidRDefault="006F13F1">
      <w:pPr>
        <w:spacing w:line="20" w:lineRule="exact"/>
        <w:rPr>
          <w:rFonts w:ascii="Times New Roman" w:eastAsia="Times New Roman" w:hAnsi="Times New Roman"/>
          <w:b/>
          <w:sz w:val="24"/>
        </w:rPr>
      </w:pPr>
    </w:p>
    <w:p w:rsidR="00000000" w:rsidRDefault="006F13F1">
      <w:pPr>
        <w:spacing w:line="236" w:lineRule="auto"/>
        <w:ind w:left="360" w:right="20"/>
        <w:jc w:val="both"/>
        <w:rPr>
          <w:rFonts w:ascii="Times New Roman" w:eastAsia="Times New Roman" w:hAnsi="Times New Roman"/>
          <w:sz w:val="24"/>
        </w:rPr>
      </w:pPr>
      <w:r>
        <w:rPr>
          <w:rFonts w:ascii="Times New Roman" w:eastAsia="Times New Roman" w:hAnsi="Times New Roman"/>
          <w:sz w:val="24"/>
        </w:rPr>
        <w:t>concerned. The arbitration proceedings shall be held at Mumbai/Delhi/Kolkata/Bangalore/Chennai/Kochi. The arbitral procedure shall be conducted in English.</w:t>
      </w:r>
    </w:p>
    <w:p w:rsidR="00000000" w:rsidRDefault="006F13F1">
      <w:pPr>
        <w:spacing w:line="200" w:lineRule="exact"/>
        <w:rPr>
          <w:rFonts w:ascii="Times New Roman" w:eastAsia="Times New Roman" w:hAnsi="Times New Roman"/>
          <w:b/>
          <w:sz w:val="24"/>
        </w:rPr>
      </w:pPr>
    </w:p>
    <w:p w:rsidR="00000000" w:rsidRDefault="006F13F1">
      <w:pPr>
        <w:spacing w:line="202" w:lineRule="exact"/>
        <w:rPr>
          <w:rFonts w:ascii="Times New Roman" w:eastAsia="Times New Roman" w:hAnsi="Times New Roman"/>
          <w:b/>
          <w:sz w:val="24"/>
        </w:rPr>
      </w:pPr>
    </w:p>
    <w:p w:rsidR="00000000" w:rsidRDefault="006F13F1" w:rsidP="006F13F1">
      <w:pPr>
        <w:numPr>
          <w:ilvl w:val="0"/>
          <w:numId w:val="444"/>
        </w:numPr>
        <w:spacing w:line="0" w:lineRule="atLeast"/>
        <w:ind w:left="360" w:hanging="360"/>
        <w:rPr>
          <w:rFonts w:ascii="Times New Roman" w:eastAsia="Times New Roman" w:hAnsi="Times New Roman"/>
          <w:b/>
          <w:sz w:val="24"/>
        </w:rPr>
      </w:pPr>
      <w:r>
        <w:rPr>
          <w:rFonts w:ascii="Times New Roman" w:eastAsia="Times New Roman" w:hAnsi="Times New Roman"/>
          <w:b/>
          <w:sz w:val="24"/>
        </w:rPr>
        <w:t>Penal Interest and Charges :-</w:t>
      </w:r>
    </w:p>
    <w:p w:rsidR="00000000" w:rsidRDefault="006F13F1">
      <w:pPr>
        <w:spacing w:line="288" w:lineRule="exact"/>
        <w:rPr>
          <w:rFonts w:ascii="Times New Roman" w:eastAsia="Times New Roman" w:hAnsi="Times New Roman"/>
          <w:b/>
          <w:sz w:val="24"/>
        </w:rPr>
      </w:pPr>
    </w:p>
    <w:p w:rsidR="00000000" w:rsidRDefault="006F13F1">
      <w:pPr>
        <w:spacing w:line="238" w:lineRule="auto"/>
        <w:ind w:left="720" w:right="20"/>
        <w:rPr>
          <w:rFonts w:ascii="Times New Roman" w:eastAsia="Times New Roman" w:hAnsi="Times New Roman"/>
          <w:sz w:val="24"/>
        </w:rPr>
      </w:pPr>
      <w:r>
        <w:rPr>
          <w:rFonts w:ascii="Times New Roman" w:eastAsia="Times New Roman" w:hAnsi="Times New Roman"/>
          <w:sz w:val="24"/>
        </w:rPr>
        <w:t>All amounts in default for payment, due to delay or non-pa</w:t>
      </w:r>
      <w:r>
        <w:rPr>
          <w:rFonts w:ascii="Times New Roman" w:eastAsia="Times New Roman" w:hAnsi="Times New Roman"/>
          <w:sz w:val="24"/>
        </w:rPr>
        <w:t>yment of EMI/Installment or interest thereon including any costs, charges and expenses or due to occurrence of any other Event of Default as specified in the sanction letter &amp; loan agreement shall be debited to the loan/drawal account and in such case Bank</w:t>
      </w:r>
      <w:r>
        <w:rPr>
          <w:rFonts w:ascii="Times New Roman" w:eastAsia="Times New Roman" w:hAnsi="Times New Roman"/>
          <w:sz w:val="24"/>
        </w:rPr>
        <w:t xml:space="preserve"> shall also levy the penal interest and other charges as applicable and prescribed in the sanction letter and loan agreement in the said loan/drawal account for the period of default without there being any need to assign a reason for the same, which shall</w:t>
      </w:r>
      <w:r>
        <w:rPr>
          <w:rFonts w:ascii="Times New Roman" w:eastAsia="Times New Roman" w:hAnsi="Times New Roman"/>
          <w:sz w:val="24"/>
        </w:rPr>
        <w:t xml:space="preserve"> be paid by the Borrower.</w:t>
      </w:r>
    </w:p>
    <w:p w:rsidR="00000000" w:rsidRDefault="006F13F1">
      <w:pPr>
        <w:spacing w:line="289" w:lineRule="exact"/>
        <w:rPr>
          <w:rFonts w:ascii="Times New Roman" w:eastAsia="Times New Roman" w:hAnsi="Times New Roman"/>
          <w:b/>
          <w:sz w:val="24"/>
        </w:rPr>
      </w:pPr>
    </w:p>
    <w:p w:rsidR="00000000" w:rsidRDefault="006F13F1">
      <w:pPr>
        <w:spacing w:line="237" w:lineRule="auto"/>
        <w:ind w:left="720" w:right="100"/>
        <w:rPr>
          <w:rFonts w:ascii="Times New Roman" w:eastAsia="Times New Roman" w:hAnsi="Times New Roman"/>
          <w:sz w:val="24"/>
        </w:rPr>
      </w:pPr>
      <w:r>
        <w:rPr>
          <w:rFonts w:ascii="Times New Roman" w:eastAsia="Times New Roman" w:hAnsi="Times New Roman"/>
          <w:sz w:val="24"/>
        </w:rPr>
        <w:t>However, if Borrower fails to make the payment of above said amounts in default for payment or the penal interest and other charges levied by the Bank within 90 days from the due date of such payments, in that case said loan/draw</w:t>
      </w:r>
      <w:r>
        <w:rPr>
          <w:rFonts w:ascii="Times New Roman" w:eastAsia="Times New Roman" w:hAnsi="Times New Roman"/>
          <w:sz w:val="24"/>
        </w:rPr>
        <w:t xml:space="preserve">al account shall be classified as Non Performing Asset </w:t>
      </w:r>
      <w:r>
        <w:rPr>
          <w:rFonts w:ascii="Times New Roman" w:eastAsia="Times New Roman" w:hAnsi="Times New Roman"/>
          <w:sz w:val="24"/>
        </w:rPr>
        <w:t>(</w:t>
      </w:r>
      <w:r>
        <w:rPr>
          <w:rFonts w:ascii="Times New Roman" w:eastAsia="Times New Roman" w:hAnsi="Times New Roman"/>
          <w:sz w:val="24"/>
        </w:rPr>
        <w:t>“NPA</w:t>
      </w:r>
      <w:r>
        <w:rPr>
          <w:rFonts w:ascii="Times New Roman" w:eastAsia="Times New Roman" w:hAnsi="Times New Roman"/>
          <w:sz w:val="24"/>
        </w:rPr>
        <w:t>”).</w:t>
      </w:r>
    </w:p>
    <w:p w:rsidR="00000000" w:rsidRDefault="006F13F1">
      <w:pPr>
        <w:spacing w:line="295" w:lineRule="exact"/>
        <w:rPr>
          <w:rFonts w:ascii="Times New Roman" w:eastAsia="Times New Roman" w:hAnsi="Times New Roman"/>
          <w:b/>
          <w:sz w:val="24"/>
        </w:rPr>
      </w:pPr>
    </w:p>
    <w:p w:rsidR="00000000" w:rsidRDefault="006F13F1">
      <w:pPr>
        <w:spacing w:line="236" w:lineRule="auto"/>
        <w:ind w:left="720" w:right="100"/>
        <w:rPr>
          <w:rFonts w:ascii="Times New Roman" w:eastAsia="Times New Roman" w:hAnsi="Times New Roman"/>
          <w:sz w:val="24"/>
        </w:rPr>
      </w:pPr>
      <w:r>
        <w:rPr>
          <w:rFonts w:ascii="Times New Roman" w:eastAsia="Times New Roman" w:hAnsi="Times New Roman"/>
          <w:sz w:val="24"/>
        </w:rPr>
        <w:t>In order to regularise the said loan/drawal account, the Borrower shall be liable to pay all the above mentioned amounts in default and/or penal interest and other charges, as the case may be</w:t>
      </w:r>
      <w:r>
        <w:rPr>
          <w:rFonts w:ascii="Times New Roman" w:eastAsia="Times New Roman" w:hAnsi="Times New Roman"/>
          <w:sz w:val="24"/>
        </w:rPr>
        <w:t>, [on immediate basis].</w:t>
      </w:r>
    </w:p>
    <w:p w:rsidR="00000000" w:rsidRDefault="006F13F1">
      <w:pPr>
        <w:spacing w:line="236" w:lineRule="auto"/>
        <w:ind w:left="720" w:right="100"/>
        <w:rPr>
          <w:rFonts w:ascii="Times New Roman" w:eastAsia="Times New Roman" w:hAnsi="Times New Roman"/>
          <w:sz w:val="24"/>
        </w:rPr>
        <w:sectPr w:rsidR="00000000">
          <w:pgSz w:w="12240" w:h="15840"/>
          <w:pgMar w:top="1440" w:right="1420" w:bottom="927" w:left="1440" w:header="0" w:footer="0" w:gutter="0"/>
          <w:cols w:space="0" w:equalWidth="0">
            <w:col w:w="9380"/>
          </w:cols>
          <w:docGrid w:linePitch="360"/>
        </w:sectPr>
      </w:pPr>
    </w:p>
    <w:p w:rsidR="00000000" w:rsidRDefault="006F13F1">
      <w:pPr>
        <w:spacing w:line="200" w:lineRule="exact"/>
        <w:rPr>
          <w:rFonts w:ascii="Times New Roman" w:eastAsia="Times New Roman" w:hAnsi="Times New Roman"/>
        </w:rPr>
      </w:pPr>
    </w:p>
    <w:p w:rsidR="00000000" w:rsidRDefault="006F13F1">
      <w:pPr>
        <w:spacing w:line="363" w:lineRule="exact"/>
        <w:rPr>
          <w:rFonts w:ascii="Times New Roman" w:eastAsia="Times New Roman" w:hAnsi="Times New Roman"/>
        </w:rPr>
      </w:pPr>
    </w:p>
    <w:p w:rsidR="00000000" w:rsidRDefault="006F13F1">
      <w:pPr>
        <w:tabs>
          <w:tab w:val="left" w:pos="340"/>
        </w:tabs>
        <w:spacing w:line="0" w:lineRule="atLeast"/>
        <w:rPr>
          <w:rFonts w:ascii="Times New Roman" w:eastAsia="Times New Roman" w:hAnsi="Times New Roman"/>
          <w:b/>
          <w:sz w:val="24"/>
        </w:rPr>
      </w:pPr>
      <w:r>
        <w:rPr>
          <w:rFonts w:ascii="Times New Roman" w:eastAsia="Times New Roman" w:hAnsi="Times New Roman"/>
          <w:b/>
          <w:sz w:val="24"/>
        </w:rPr>
        <w:t>7.</w:t>
      </w:r>
      <w:r>
        <w:rPr>
          <w:rFonts w:ascii="Times New Roman" w:eastAsia="Times New Roman" w:hAnsi="Times New Roman"/>
          <w:b/>
          <w:sz w:val="24"/>
        </w:rPr>
        <w:tab/>
      </w:r>
      <w:r>
        <w:rPr>
          <w:rFonts w:ascii="Times New Roman" w:eastAsia="Times New Roman" w:hAnsi="Times New Roman"/>
          <w:b/>
          <w:sz w:val="24"/>
        </w:rPr>
        <w:t>Fair Practice Code:-</w:t>
      </w:r>
    </w:p>
    <w:p w:rsidR="00000000" w:rsidRDefault="006F13F1">
      <w:pPr>
        <w:tabs>
          <w:tab w:val="left" w:pos="340"/>
        </w:tabs>
        <w:spacing w:line="0" w:lineRule="atLeast"/>
        <w:rPr>
          <w:rFonts w:ascii="Times New Roman" w:eastAsia="Times New Roman" w:hAnsi="Times New Roman"/>
          <w:b/>
          <w:sz w:val="24"/>
        </w:rPr>
        <w:sectPr w:rsidR="00000000">
          <w:type w:val="continuous"/>
          <w:pgSz w:w="12240" w:h="15840"/>
          <w:pgMar w:top="1440" w:right="1420" w:bottom="927"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260" w:name="page261"/>
      <w:bookmarkEnd w:id="260"/>
    </w:p>
    <w:p w:rsidR="00000000" w:rsidRDefault="006F13F1">
      <w:pPr>
        <w:spacing w:line="234" w:lineRule="auto"/>
        <w:ind w:left="420" w:right="220"/>
        <w:rPr>
          <w:rFonts w:ascii="Times New Roman" w:eastAsia="Times New Roman" w:hAnsi="Times New Roman"/>
          <w:sz w:val="24"/>
        </w:rPr>
      </w:pPr>
      <w:r>
        <w:rPr>
          <w:rFonts w:ascii="Times New Roman" w:eastAsia="Times New Roman" w:hAnsi="Times New Roman"/>
          <w:sz w:val="24"/>
        </w:rPr>
        <w:t>The Fair Practice Code for the Lenders as published on the Axis Bank's website, shall apply to the Loan. Copy of the Fair Practice Code for lenders as available on the Bank's website.</w:t>
      </w:r>
    </w:p>
    <w:p w:rsidR="00000000" w:rsidRDefault="006F13F1">
      <w:pPr>
        <w:spacing w:line="290" w:lineRule="exact"/>
        <w:rPr>
          <w:rFonts w:ascii="Times New Roman" w:eastAsia="Times New Roman" w:hAnsi="Times New Roman"/>
        </w:rPr>
      </w:pPr>
    </w:p>
    <w:p w:rsidR="00000000" w:rsidRDefault="006F13F1">
      <w:pPr>
        <w:spacing w:line="234" w:lineRule="auto"/>
        <w:ind w:left="420" w:right="220"/>
        <w:rPr>
          <w:rFonts w:ascii="Times New Roman" w:eastAsia="Times New Roman" w:hAnsi="Times New Roman"/>
          <w:sz w:val="24"/>
          <w:u w:val="single"/>
        </w:rPr>
      </w:pPr>
      <w:hyperlink r:id="rId26" w:history="1">
        <w:r>
          <w:rPr>
            <w:rFonts w:ascii="Times New Roman" w:eastAsia="Times New Roman" w:hAnsi="Times New Roman"/>
            <w:sz w:val="24"/>
            <w:u w:val="single"/>
          </w:rPr>
          <w:t>https://www.axisbank.com/docs/</w:t>
        </w:r>
        <w:r>
          <w:rPr>
            <w:rFonts w:ascii="Times New Roman" w:eastAsia="Times New Roman" w:hAnsi="Times New Roman"/>
            <w:sz w:val="24"/>
            <w:u w:val="single"/>
          </w:rPr>
          <w:t>default-source/default-document-library/fair-practice-code-</w:t>
        </w:r>
      </w:hyperlink>
      <w:hyperlink r:id="rId27" w:history="1">
        <w:r>
          <w:rPr>
            <w:rFonts w:ascii="Times New Roman" w:eastAsia="Times New Roman" w:hAnsi="Times New Roman"/>
            <w:sz w:val="24"/>
            <w:u w:val="single"/>
          </w:rPr>
          <w:t>for-lenders.pdf</w:t>
        </w:r>
      </w:hyperlink>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2"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SCHEDULE I</w:t>
      </w:r>
    </w:p>
    <w:p w:rsidR="00000000" w:rsidRDefault="006F13F1">
      <w:pPr>
        <w:spacing w:line="127" w:lineRule="exact"/>
        <w:rPr>
          <w:rFonts w:ascii="Times New Roman" w:eastAsia="Times New Roman" w:hAnsi="Times New Roman"/>
        </w:rPr>
      </w:pPr>
    </w:p>
    <w:p w:rsidR="00000000" w:rsidRDefault="006F13F1">
      <w:pPr>
        <w:spacing w:line="237" w:lineRule="auto"/>
        <w:ind w:left="60" w:right="40"/>
        <w:jc w:val="both"/>
        <w:rPr>
          <w:rFonts w:ascii="Times New Roman" w:eastAsia="Times New Roman" w:hAnsi="Times New Roman"/>
          <w:sz w:val="22"/>
        </w:rPr>
      </w:pPr>
      <w:r>
        <w:rPr>
          <w:rFonts w:ascii="Times New Roman" w:eastAsia="Times New Roman" w:hAnsi="Times New Roman"/>
          <w:sz w:val="24"/>
        </w:rPr>
        <w:t>[</w:t>
      </w:r>
      <w:r>
        <w:rPr>
          <w:rFonts w:ascii="Times New Roman" w:eastAsia="Times New Roman" w:hAnsi="Times New Roman"/>
          <w:i/>
          <w:sz w:val="22"/>
        </w:rPr>
        <w:t>Note: The Schedule to be suitably modified based on the capacity of the Security Provider and the terms</w:t>
      </w:r>
      <w:r>
        <w:rPr>
          <w:rFonts w:ascii="Times New Roman" w:eastAsia="Times New Roman" w:hAnsi="Times New Roman"/>
          <w:i/>
          <w:sz w:val="22"/>
        </w:rPr>
        <w:t xml:space="preserve"> of the Sanction Letter</w:t>
      </w:r>
      <w:r>
        <w:rPr>
          <w:rFonts w:ascii="Times New Roman" w:eastAsia="Times New Roman" w:hAnsi="Times New Roman"/>
          <w:sz w:val="22"/>
        </w:rPr>
        <w:t>.</w:t>
      </w:r>
      <w:r>
        <w:rPr>
          <w:rFonts w:ascii="Times New Roman" w:eastAsia="Times New Roman" w:hAnsi="Times New Roman"/>
          <w:sz w:val="22"/>
        </w:rPr>
        <w:t xml:space="preserve"> </w:t>
      </w:r>
      <w:r>
        <w:rPr>
          <w:rFonts w:ascii="Times New Roman" w:eastAsia="Times New Roman" w:hAnsi="Times New Roman"/>
          <w:i/>
          <w:sz w:val="22"/>
        </w:rPr>
        <w:t>The terms which are not applicable to the Secu</w:t>
      </w:r>
      <w:r>
        <w:rPr>
          <w:rFonts w:ascii="Times New Roman" w:eastAsia="Times New Roman" w:hAnsi="Times New Roman"/>
          <w:i/>
          <w:sz w:val="22"/>
        </w:rPr>
        <w:t xml:space="preserve">rity Provider should be marked as </w:t>
      </w:r>
      <w:r>
        <w:rPr>
          <w:rFonts w:ascii="Times New Roman" w:eastAsia="Times New Roman" w:hAnsi="Times New Roman"/>
          <w:i/>
          <w:sz w:val="22"/>
        </w:rPr>
        <w:t>‘Not Applicable</w:t>
      </w:r>
      <w:r>
        <w:rPr>
          <w:rFonts w:ascii="Times New Roman" w:eastAsia="Times New Roman" w:hAnsi="Times New Roman"/>
          <w:i/>
          <w:sz w:val="22"/>
        </w:rPr>
        <w:t>’.</w:t>
      </w:r>
      <w:r>
        <w:rPr>
          <w:rFonts w:ascii="Times New Roman" w:eastAsia="Times New Roman" w:hAnsi="Times New Roman"/>
          <w:sz w:val="22"/>
        </w:rPr>
        <w:t>]</w:t>
      </w:r>
    </w:p>
    <w:p w:rsidR="00000000" w:rsidRDefault="006F13F1">
      <w:pPr>
        <w:spacing w:line="26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920"/>
        <w:gridCol w:w="1700"/>
        <w:gridCol w:w="400"/>
        <w:gridCol w:w="6500"/>
      </w:tblGrid>
      <w:tr w:rsidR="00000000">
        <w:trPr>
          <w:trHeight w:val="283"/>
        </w:trPr>
        <w:tc>
          <w:tcPr>
            <w:tcW w:w="92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Sr. No.</w:t>
            </w:r>
          </w:p>
        </w:tc>
        <w:tc>
          <w:tcPr>
            <w:tcW w:w="170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Title</w:t>
            </w:r>
          </w:p>
        </w:tc>
        <w:tc>
          <w:tcPr>
            <w:tcW w:w="400" w:type="dxa"/>
            <w:tcBorders>
              <w:top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50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680"/>
              <w:rPr>
                <w:rFonts w:ascii="Times New Roman" w:eastAsia="Times New Roman" w:hAnsi="Times New Roman"/>
                <w:b/>
                <w:sz w:val="24"/>
              </w:rPr>
            </w:pPr>
            <w:r>
              <w:rPr>
                <w:rFonts w:ascii="Times New Roman" w:eastAsia="Times New Roman" w:hAnsi="Times New Roman"/>
                <w:b/>
                <w:sz w:val="24"/>
              </w:rPr>
              <w:t>Details</w:t>
            </w:r>
          </w:p>
        </w:tc>
      </w:tr>
      <w:tr w:rsidR="00000000">
        <w:trPr>
          <w:trHeight w:val="263"/>
        </w:trPr>
        <w:tc>
          <w:tcPr>
            <w:tcW w:w="920" w:type="dxa"/>
            <w:tcBorders>
              <w:left w:val="single" w:sz="8" w:space="0" w:color="auto"/>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700" w:type="dxa"/>
            <w:tcBorders>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Place of</w:t>
            </w: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Execution</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77"/>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6"/>
              </w:rPr>
            </w:pPr>
          </w:p>
        </w:tc>
      </w:tr>
      <w:tr w:rsidR="00000000">
        <w:trPr>
          <w:trHeight w:val="260"/>
        </w:trPr>
        <w:tc>
          <w:tcPr>
            <w:tcW w:w="920" w:type="dxa"/>
            <w:tcBorders>
              <w:left w:val="single" w:sz="8" w:space="0" w:color="auto"/>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700" w:type="dxa"/>
            <w:tcBorders>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b/>
                <w:w w:val="99"/>
                <w:sz w:val="24"/>
              </w:rPr>
            </w:pPr>
            <w:r>
              <w:rPr>
                <w:rFonts w:ascii="Times New Roman" w:eastAsia="Times New Roman" w:hAnsi="Times New Roman"/>
                <w:b/>
                <w:w w:val="99"/>
                <w:sz w:val="24"/>
              </w:rPr>
              <w:t>Date of the</w:t>
            </w: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Supplemental</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9"/>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Deed</w:t>
            </w: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920" w:type="dxa"/>
            <w:tcBorders>
              <w:left w:val="single" w:sz="8" w:space="0" w:color="auto"/>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170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Name and</w:t>
            </w:r>
          </w:p>
        </w:tc>
        <w:tc>
          <w:tcPr>
            <w:tcW w:w="400" w:type="dxa"/>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(a)</w:t>
            </w:r>
          </w:p>
        </w:tc>
        <w:tc>
          <w:tcPr>
            <w:tcW w:w="6500" w:type="dxa"/>
            <w:tcBorders>
              <w:right w:val="single" w:sz="8" w:space="0" w:color="auto"/>
            </w:tcBorders>
            <w:shd w:val="clear" w:color="auto" w:fill="auto"/>
            <w:vAlign w:val="bottom"/>
          </w:tcPr>
          <w:p w:rsidR="00000000" w:rsidRDefault="006F13F1">
            <w:pPr>
              <w:spacing w:line="258" w:lineRule="exact"/>
              <w:ind w:left="60"/>
              <w:rPr>
                <w:rFonts w:ascii="Times New Roman" w:eastAsia="Times New Roman" w:hAnsi="Times New Roman"/>
                <w:sz w:val="24"/>
              </w:rPr>
            </w:pPr>
            <w:r>
              <w:rPr>
                <w:rFonts w:ascii="Times New Roman" w:eastAsia="Times New Roman" w:hAnsi="Times New Roman"/>
                <w:sz w:val="24"/>
              </w:rPr>
              <w:t>In case the Security Provider is an individual:</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Address of the</w:t>
            </w: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8"/>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000000" w:rsidRDefault="006F13F1">
            <w:pPr>
              <w:spacing w:line="268" w:lineRule="exact"/>
              <w:jc w:val="center"/>
              <w:rPr>
                <w:rFonts w:ascii="Times New Roman" w:eastAsia="Times New Roman" w:hAnsi="Times New Roman"/>
                <w:w w:val="99"/>
                <w:sz w:val="24"/>
              </w:rPr>
            </w:pPr>
            <w:r>
              <w:rPr>
                <w:rFonts w:ascii="Times New Roman" w:eastAsia="Times New Roman" w:hAnsi="Times New Roman"/>
                <w:w w:val="99"/>
                <w:sz w:val="24"/>
              </w:rPr>
              <w:t>Security</w:t>
            </w:r>
          </w:p>
        </w:tc>
        <w:tc>
          <w:tcPr>
            <w:tcW w:w="400" w:type="dxa"/>
            <w:shd w:val="clear" w:color="auto" w:fill="auto"/>
            <w:vAlign w:val="bottom"/>
          </w:tcPr>
          <w:p w:rsidR="00000000" w:rsidRDefault="006F13F1">
            <w:pPr>
              <w:spacing w:line="0" w:lineRule="atLeast"/>
              <w:rPr>
                <w:rFonts w:ascii="Times New Roman" w:eastAsia="Times New Roman" w:hAnsi="Times New Roman"/>
                <w:sz w:val="23"/>
              </w:rPr>
            </w:pPr>
          </w:p>
        </w:tc>
        <w:tc>
          <w:tcPr>
            <w:tcW w:w="6500" w:type="dxa"/>
            <w:vMerge w:val="restart"/>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son/daughter/wife of [●], aged [●] years, residing at [●]</w:t>
            </w:r>
          </w:p>
        </w:tc>
      </w:tr>
      <w:tr w:rsidR="00000000">
        <w:trPr>
          <w:trHeight w:val="260"/>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259" w:lineRule="exact"/>
              <w:jc w:val="center"/>
              <w:rPr>
                <w:rFonts w:ascii="Times New Roman" w:eastAsia="Times New Roman" w:hAnsi="Times New Roman"/>
                <w:sz w:val="30"/>
                <w:vertAlign w:val="superscript"/>
              </w:rPr>
            </w:pPr>
            <w:r>
              <w:rPr>
                <w:rFonts w:ascii="Times New Roman" w:eastAsia="Times New Roman" w:hAnsi="Times New Roman"/>
                <w:sz w:val="23"/>
              </w:rPr>
              <w:t>Provider</w:t>
            </w:r>
            <w:r>
              <w:rPr>
                <w:rFonts w:ascii="Times New Roman" w:eastAsia="Times New Roman" w:hAnsi="Times New Roman"/>
                <w:sz w:val="30"/>
                <w:vertAlign w:val="superscript"/>
              </w:rPr>
              <w:t>53</w:t>
            </w: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vMerge/>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64"/>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6F13F1">
            <w:pPr>
              <w:spacing w:line="264" w:lineRule="exact"/>
              <w:ind w:left="60"/>
              <w:rPr>
                <w:rFonts w:ascii="Times New Roman" w:eastAsia="Times New Roman" w:hAnsi="Times New Roman"/>
                <w:sz w:val="24"/>
              </w:rPr>
            </w:pPr>
            <w:r>
              <w:rPr>
                <w:rFonts w:ascii="Times New Roman" w:eastAsia="Times New Roman" w:hAnsi="Times New Roman"/>
                <w:sz w:val="24"/>
              </w:rPr>
              <w:t>having passport no. [●], which expression shall unless repugnant</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to the context or meaning thereof be deemed to include his/her</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heirs, administrators and executors.</w:t>
            </w:r>
          </w:p>
        </w:tc>
      </w:tr>
      <w:tr w:rsidR="00000000">
        <w:trPr>
          <w:trHeight w:val="52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(b)</w:t>
            </w:r>
          </w:p>
        </w:tc>
        <w:tc>
          <w:tcPr>
            <w:tcW w:w="6500" w:type="dxa"/>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company:</w:t>
            </w:r>
          </w:p>
        </w:tc>
      </w:tr>
      <w:tr w:rsidR="00000000">
        <w:trPr>
          <w:trHeight w:val="792"/>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a company incorporated in India under the [Companies Act,</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1956/ Companies Act, 2013], with corporate identification</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number [●] and having its registered office at [●], which</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xml:space="preserve">expression </w:t>
            </w:r>
            <w:r>
              <w:rPr>
                <w:rFonts w:ascii="Times New Roman" w:eastAsia="Times New Roman" w:hAnsi="Times New Roman"/>
                <w:sz w:val="24"/>
              </w:rPr>
              <w:t>shall unless repugnant to the context or meaning</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thereof be deemed to include its successors and permitted</w:t>
            </w:r>
          </w:p>
        </w:tc>
      </w:tr>
      <w:tr w:rsidR="00000000">
        <w:trPr>
          <w:trHeight w:val="27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526"/>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243" style="position:absolute;margin-left:-.3pt;margin-top:-149.4pt;width:.9pt;height:.95pt;z-index:-251668992;mso-position-horizontal-relative:text;mso-position-vertical-relative:text" o:userdrawn="t" fillcolor="black" strokecolor="none"/>
        </w:pict>
      </w:r>
      <w:r>
        <w:rPr>
          <w:rFonts w:ascii="Times New Roman" w:eastAsia="Times New Roman" w:hAnsi="Times New Roman"/>
          <w:sz w:val="24"/>
        </w:rPr>
        <w:pict>
          <v:rect id="_x0000_s1244" style="position:absolute;margin-left:45.1pt;margin-top:-149.4pt;width:1pt;height:.95pt;z-index:-251667968;mso-position-horizontal-relative:text;mso-position-vertical-relative:text" o:userdrawn="t" fillcolor="black" strokecolor="none"/>
        </w:pict>
      </w:r>
      <w:r>
        <w:rPr>
          <w:rFonts w:ascii="Times New Roman" w:eastAsia="Times New Roman" w:hAnsi="Times New Roman"/>
          <w:sz w:val="24"/>
        </w:rPr>
        <w:pict>
          <v:line id="_x0000_s1245" style="position:absolute;z-index:-251666944;mso-position-horizontal-relative:text;mso-position-vertical-relative:text" from="3pt,89.3pt" to="147pt,89.3pt" o:userdrawn="t" strokeweight=".6pt"/>
        </w:pict>
      </w:r>
    </w:p>
    <w:p w:rsidR="00000000" w:rsidRDefault="006F13F1">
      <w:pPr>
        <w:spacing w:line="20" w:lineRule="exact"/>
        <w:rPr>
          <w:rFonts w:ascii="Times New Roman" w:eastAsia="Times New Roman" w:hAnsi="Times New Roman"/>
        </w:rPr>
        <w:sectPr w:rsidR="00000000">
          <w:pgSz w:w="12240" w:h="15840"/>
          <w:pgMar w:top="1440" w:right="1380" w:bottom="887" w:left="1380" w:header="0" w:footer="0" w:gutter="0"/>
          <w:cols w:space="0" w:equalWidth="0">
            <w:col w:w="948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2" w:lineRule="exact"/>
        <w:rPr>
          <w:rFonts w:ascii="Times New Roman" w:eastAsia="Times New Roman" w:hAnsi="Times New Roman"/>
        </w:rPr>
      </w:pPr>
    </w:p>
    <w:p w:rsidR="00000000" w:rsidRDefault="006F13F1" w:rsidP="006F13F1">
      <w:pPr>
        <w:numPr>
          <w:ilvl w:val="0"/>
          <w:numId w:val="445"/>
        </w:numPr>
        <w:tabs>
          <w:tab w:val="left" w:pos="240"/>
        </w:tabs>
        <w:spacing w:line="0" w:lineRule="atLeast"/>
        <w:ind w:left="240" w:hanging="180"/>
        <w:rPr>
          <w:rFonts w:ascii="Garamond" w:eastAsia="Garamond" w:hAnsi="Garamond"/>
          <w:sz w:val="12"/>
        </w:rPr>
      </w:pPr>
      <w:r>
        <w:rPr>
          <w:rFonts w:ascii="Garamond" w:eastAsia="Garamond" w:hAnsi="Garamond"/>
          <w:sz w:val="19"/>
        </w:rPr>
        <w:t>To be suitably modified based on the capacity of the Security Provider</w:t>
      </w:r>
    </w:p>
    <w:p w:rsidR="00000000" w:rsidRDefault="006F13F1">
      <w:pPr>
        <w:tabs>
          <w:tab w:val="left" w:pos="240"/>
        </w:tabs>
        <w:spacing w:line="0" w:lineRule="atLeast"/>
        <w:ind w:left="240" w:hanging="180"/>
        <w:rPr>
          <w:rFonts w:ascii="Garamond" w:eastAsia="Garamond" w:hAnsi="Garamond"/>
          <w:sz w:val="12"/>
        </w:rPr>
        <w:sectPr w:rsidR="00000000">
          <w:type w:val="continuous"/>
          <w:pgSz w:w="12240" w:h="15840"/>
          <w:pgMar w:top="1440" w:right="1380" w:bottom="887" w:left="1380" w:header="0" w:footer="0" w:gutter="0"/>
          <w:cols w:space="0" w:equalWidth="0">
            <w:col w:w="94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920"/>
        <w:gridCol w:w="1700"/>
        <w:gridCol w:w="400"/>
        <w:gridCol w:w="6500"/>
      </w:tblGrid>
      <w:tr w:rsidR="00000000">
        <w:trPr>
          <w:trHeight w:val="285"/>
        </w:trPr>
        <w:tc>
          <w:tcPr>
            <w:tcW w:w="92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100"/>
              <w:rPr>
                <w:rFonts w:ascii="Times New Roman" w:eastAsia="Times New Roman" w:hAnsi="Times New Roman"/>
                <w:b/>
                <w:sz w:val="24"/>
              </w:rPr>
            </w:pPr>
            <w:bookmarkStart w:id="261" w:name="page262"/>
            <w:bookmarkEnd w:id="261"/>
            <w:r>
              <w:rPr>
                <w:rFonts w:ascii="Times New Roman" w:eastAsia="Times New Roman" w:hAnsi="Times New Roman"/>
                <w:b/>
                <w:sz w:val="24"/>
              </w:rPr>
              <w:t>Sr. No.</w:t>
            </w:r>
          </w:p>
        </w:tc>
        <w:tc>
          <w:tcPr>
            <w:tcW w:w="170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600"/>
              <w:rPr>
                <w:rFonts w:ascii="Times New Roman" w:eastAsia="Times New Roman" w:hAnsi="Times New Roman"/>
                <w:b/>
                <w:sz w:val="24"/>
              </w:rPr>
            </w:pPr>
            <w:r>
              <w:rPr>
                <w:rFonts w:ascii="Times New Roman" w:eastAsia="Times New Roman" w:hAnsi="Times New Roman"/>
                <w:b/>
                <w:sz w:val="24"/>
              </w:rPr>
              <w:t>Title</w:t>
            </w:r>
          </w:p>
        </w:tc>
        <w:tc>
          <w:tcPr>
            <w:tcW w:w="400" w:type="dxa"/>
            <w:tcBorders>
              <w:top w:val="single" w:sz="8" w:space="0" w:color="auto"/>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500" w:type="dxa"/>
            <w:tcBorders>
              <w:top w:val="single" w:sz="8" w:space="0" w:color="auto"/>
              <w:bottom w:val="single" w:sz="8" w:space="0" w:color="auto"/>
              <w:right w:val="single" w:sz="8" w:space="0" w:color="auto"/>
            </w:tcBorders>
            <w:shd w:val="clear" w:color="auto" w:fill="BFBFBF"/>
            <w:vAlign w:val="bottom"/>
          </w:tcPr>
          <w:p w:rsidR="00000000" w:rsidRDefault="006F13F1">
            <w:pPr>
              <w:spacing w:line="0" w:lineRule="atLeast"/>
              <w:ind w:left="2680"/>
              <w:rPr>
                <w:rFonts w:ascii="Times New Roman" w:eastAsia="Times New Roman" w:hAnsi="Times New Roman"/>
                <w:b/>
                <w:sz w:val="24"/>
              </w:rPr>
            </w:pPr>
            <w:r>
              <w:rPr>
                <w:rFonts w:ascii="Times New Roman" w:eastAsia="Times New Roman" w:hAnsi="Times New Roman"/>
                <w:b/>
                <w:sz w:val="24"/>
              </w:rPr>
              <w:t>Details</w:t>
            </w:r>
          </w:p>
        </w:tc>
      </w:tr>
      <w:tr w:rsidR="00000000">
        <w:trPr>
          <w:trHeight w:val="25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80" w:type="dxa"/>
            <w:gridSpan w:val="2"/>
            <w:tcBorders>
              <w:right w:val="single" w:sz="8" w:space="0" w:color="auto"/>
            </w:tcBorders>
            <w:shd w:val="clear" w:color="auto" w:fill="auto"/>
            <w:vAlign w:val="bottom"/>
          </w:tcPr>
          <w:p w:rsidR="00000000" w:rsidRDefault="006F13F1">
            <w:pPr>
              <w:spacing w:line="257" w:lineRule="exact"/>
              <w:ind w:left="60"/>
              <w:rPr>
                <w:rFonts w:ascii="Times New Roman" w:eastAsia="Times New Roman" w:hAnsi="Times New Roman"/>
                <w:sz w:val="24"/>
              </w:rPr>
            </w:pPr>
            <w:r>
              <w:rPr>
                <w:rFonts w:ascii="Times New Roman" w:eastAsia="Times New Roman" w:hAnsi="Times New Roman"/>
                <w:sz w:val="24"/>
              </w:rPr>
              <w:t>(c)  In case t</w:t>
            </w:r>
            <w:r>
              <w:rPr>
                <w:rFonts w:ascii="Times New Roman" w:eastAsia="Times New Roman" w:hAnsi="Times New Roman"/>
                <w:sz w:val="24"/>
              </w:rPr>
              <w:t>he Security Provider is a partnership firm:</w:t>
            </w:r>
          </w:p>
        </w:tc>
      </w:tr>
      <w:tr w:rsidR="00000000">
        <w:trPr>
          <w:trHeight w:val="792"/>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[registered under the Partnership Act,</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xml:space="preserve">1932], having its principal place of business at </w:t>
            </w:r>
            <w:r>
              <w:rPr>
                <w:rFonts w:ascii="Times New Roman" w:eastAsia="Times New Roman" w:hAnsi="Times New Roman"/>
                <w:sz w:val="24"/>
              </w:rPr>
              <w:t>[●], duly</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represented by [</w:t>
            </w:r>
            <w:r>
              <w:rPr>
                <w:rFonts w:ascii="Times New Roman" w:eastAsia="Times New Roman" w:hAnsi="Times New Roman"/>
                <w:i/>
                <w:sz w:val="24"/>
              </w:rPr>
              <w:t>insert the details of all the partners</w:t>
            </w:r>
            <w:r>
              <w:rPr>
                <w:rFonts w:ascii="Times New Roman" w:eastAsia="Times New Roman" w:hAnsi="Times New Roman"/>
                <w:sz w:val="24"/>
              </w:rPr>
              <w:t>], its partners,</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sz w:val="24"/>
              </w:rPr>
              <w:t>constituted in accordance with [</w:t>
            </w:r>
            <w:r>
              <w:rPr>
                <w:rFonts w:ascii="Times New Roman" w:eastAsia="Times New Roman" w:hAnsi="Times New Roman"/>
                <w:i/>
                <w:sz w:val="24"/>
              </w:rPr>
              <w:t>insert details of the partnership</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i/>
                <w:sz w:val="24"/>
              </w:rPr>
              <w:t>deed</w:t>
            </w:r>
            <w:r>
              <w:rPr>
                <w:rFonts w:ascii="Times New Roman" w:eastAsia="Times New Roman" w:hAnsi="Times New Roman"/>
                <w:sz w:val="24"/>
              </w:rPr>
              <w:t>], which expression shall unless repugnant to the context or</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its partners for the time</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being and from time to time and the legal heirs,</w:t>
            </w:r>
            <w:r>
              <w:rPr>
                <w:rFonts w:ascii="Times New Roman" w:eastAsia="Times New Roman" w:hAnsi="Times New Roman"/>
                <w:sz w:val="24"/>
              </w:rPr>
              <w:t xml:space="preserve"> executors and</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administrators of the last such surviving partner.</w:t>
            </w:r>
          </w:p>
        </w:tc>
      </w:tr>
      <w:tr w:rsidR="00000000">
        <w:trPr>
          <w:trHeight w:val="527"/>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(d)</w:t>
            </w:r>
          </w:p>
        </w:tc>
        <w:tc>
          <w:tcPr>
            <w:tcW w:w="6500" w:type="dxa"/>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limited liability partnership:</w:t>
            </w:r>
          </w:p>
        </w:tc>
      </w:tr>
      <w:tr w:rsidR="00000000">
        <w:trPr>
          <w:trHeight w:val="792"/>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formed under the L</w:t>
            </w:r>
            <w:r>
              <w:rPr>
                <w:rFonts w:ascii="Times New Roman" w:eastAsia="Times New Roman" w:hAnsi="Times New Roman"/>
                <w:sz w:val="24"/>
              </w:rPr>
              <w:t>imited Liability</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Partnership  Act, 2008 and having its</w:t>
            </w:r>
            <w:r>
              <w:rPr>
                <w:rFonts w:ascii="Times New Roman" w:eastAsia="Times New Roman" w:hAnsi="Times New Roman"/>
                <w:sz w:val="24"/>
              </w:rPr>
              <w:t xml:space="preserve"> principal place of business</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at [●], represented by its authorised partner [●], in accordance</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with the resolution passed by its partners dated [●], which</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expression shall unless repugnant to the context or meaning</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thereof be deemed to inclu</w:t>
            </w:r>
            <w:r>
              <w:rPr>
                <w:rFonts w:ascii="Times New Roman" w:eastAsia="Times New Roman" w:hAnsi="Times New Roman"/>
                <w:sz w:val="24"/>
              </w:rPr>
              <w:t>de its successors and permitted</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52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6880" w:type="dxa"/>
            <w:gridSpan w:val="2"/>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(e)  In case the Security Provider is a sole proprietorship:</w:t>
            </w:r>
          </w:p>
        </w:tc>
      </w:tr>
      <w:tr w:rsidR="00000000">
        <w:trPr>
          <w:trHeight w:val="792"/>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proprietorship concern, represented by [●], its sole</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proprietor having its principal place of busine</w:t>
            </w:r>
            <w:r>
              <w:rPr>
                <w:rFonts w:ascii="Times New Roman" w:eastAsia="Times New Roman" w:hAnsi="Times New Roman"/>
                <w:sz w:val="24"/>
              </w:rPr>
              <w:t>ss at [●], which</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expr</w:t>
            </w:r>
            <w:r>
              <w:rPr>
                <w:rFonts w:ascii="Times New Roman" w:eastAsia="Times New Roman" w:hAnsi="Times New Roman"/>
                <w:sz w:val="24"/>
              </w:rPr>
              <w:t>ession shall unless repugnant to the context or meaning</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thereof be deemed to include the heirs, administrators and</w:t>
            </w:r>
          </w:p>
        </w:tc>
      </w:tr>
      <w:tr w:rsidR="00000000">
        <w:trPr>
          <w:trHeight w:val="276"/>
        </w:trPr>
        <w:tc>
          <w:tcPr>
            <w:tcW w:w="9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executors of the sole proprietor.</w:t>
            </w:r>
          </w:p>
        </w:tc>
      </w:tr>
      <w:tr w:rsidR="00000000">
        <w:trPr>
          <w:trHeight w:val="528"/>
        </w:trPr>
        <w:tc>
          <w:tcPr>
            <w:tcW w:w="9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20" w:right="1380" w:bottom="1440" w:left="1380" w:header="0" w:footer="0" w:gutter="0"/>
          <w:cols w:space="0" w:equalWidth="0">
            <w:col w:w="9480"/>
          </w:cols>
          <w:docGrid w:linePitch="360"/>
        </w:sectPr>
      </w:pPr>
    </w:p>
    <w:p w:rsidR="00000000" w:rsidRDefault="006F13F1">
      <w:pPr>
        <w:spacing w:line="10" w:lineRule="exact"/>
        <w:rPr>
          <w:rFonts w:ascii="Times New Roman" w:eastAsia="Times New Roman" w:hAnsi="Times New Roman"/>
        </w:rPr>
      </w:pPr>
      <w:bookmarkStart w:id="262" w:name="page263"/>
      <w:bookmarkEnd w:id="262"/>
      <w:r>
        <w:rPr>
          <w:rFonts w:ascii="Times New Roman" w:eastAsia="Times New Roman" w:hAnsi="Times New Roman"/>
          <w:sz w:val="24"/>
        </w:rPr>
        <w:pict>
          <v:line id="_x0000_s1246" style="position:absolute;z-index:-251665920;mso-position-horizontal-relative:page;mso-position-vertical-relative:page" from="68.9pt,72.2pt" to="543.2pt,72.2pt" o:userdrawn="t" strokeweight=".16931mm">
            <w10:wrap anchorx="page" anchory="page"/>
          </v:line>
        </w:pict>
      </w:r>
      <w:r>
        <w:rPr>
          <w:rFonts w:ascii="Times New Roman" w:eastAsia="Times New Roman" w:hAnsi="Times New Roman"/>
          <w:sz w:val="24"/>
        </w:rPr>
        <w:pict>
          <v:line id="_x0000_s1247" style="position:absolute;z-index:-251664896;mso-position-horizontal-relative:page;mso-position-vertical-relative:page" from="68.9pt,560.2pt" to="543.2pt,560.2pt" o:userdrawn="t" strokeweight=".16931mm">
            <w10:wrap anchorx="page" anchory="page"/>
          </v:line>
        </w:pict>
      </w:r>
      <w:r>
        <w:rPr>
          <w:rFonts w:ascii="Times New Roman" w:eastAsia="Times New Roman" w:hAnsi="Times New Roman"/>
          <w:sz w:val="24"/>
        </w:rPr>
        <w:pict>
          <v:line id="_x0000_s1248" style="position:absolute;z-index:-251663872;mso-position-horizontal-relative:page;mso-position-vertical-relative:page" from="68.9pt,629.7pt" to="543.2pt,629.7pt" o:userdrawn="t" strokeweight=".16931mm">
            <w10:wrap anchorx="page" anchory="page"/>
          </v:line>
        </w:pict>
      </w:r>
      <w:r>
        <w:rPr>
          <w:rFonts w:ascii="Times New Roman" w:eastAsia="Times New Roman" w:hAnsi="Times New Roman"/>
          <w:sz w:val="24"/>
        </w:rPr>
        <w:pict>
          <v:line id="_x0000_s1249" style="position:absolute;z-index:-251662848;mso-position-horizontal-relative:page;mso-position-vertical-relative:page" from="69.1pt,1in" to="69.1pt,713.35pt" o:userdrawn="t" strokeweight=".48pt">
            <w10:wrap anchorx="page" anchory="page"/>
          </v:line>
        </w:pict>
      </w:r>
      <w:r>
        <w:rPr>
          <w:rFonts w:ascii="Times New Roman" w:eastAsia="Times New Roman" w:hAnsi="Times New Roman"/>
          <w:sz w:val="24"/>
        </w:rPr>
        <w:pict>
          <v:line id="_x0000_s1250" style="position:absolute;z-index:-251661824;mso-position-horizontal-relative:page;mso-position-vertical-relative:page" from="114.6pt,1in" to="114.6pt,713.35pt" o:userdrawn="t" strokeweight=".48pt">
            <w10:wrap anchorx="page" anchory="page"/>
          </v:line>
        </w:pict>
      </w:r>
      <w:r>
        <w:rPr>
          <w:rFonts w:ascii="Times New Roman" w:eastAsia="Times New Roman" w:hAnsi="Times New Roman"/>
          <w:sz w:val="24"/>
        </w:rPr>
        <w:pict>
          <v:line id="_x0000_s1251" style="position:absolute;z-index:-251660800;mso-position-horizontal-relative:page;mso-position-vertical-relative:page" from="199.7pt,1in" to="199.7pt,713.35pt" o:userdrawn="t" strokeweight=".16931mm">
            <w10:wrap anchorx="page" anchory="page"/>
          </v:line>
        </w:pict>
      </w:r>
      <w:r>
        <w:rPr>
          <w:rFonts w:ascii="Times New Roman" w:eastAsia="Times New Roman" w:hAnsi="Times New Roman"/>
          <w:sz w:val="24"/>
        </w:rPr>
        <w:pict>
          <v:line id="_x0000_s1252" style="position:absolute;z-index:-251659776;mso-position-horizontal-relative:page;mso-position-vertical-relative:page" from="542.95pt,1in" to="542.95pt,713.35pt" o:userdrawn="t" strokeweight=".16931mm">
            <w10:wrap anchorx="page" anchory="page"/>
          </v:line>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00"/>
        <w:gridCol w:w="20"/>
        <w:gridCol w:w="1680"/>
        <w:gridCol w:w="20"/>
        <w:gridCol w:w="400"/>
        <w:gridCol w:w="6480"/>
      </w:tblGrid>
      <w:tr w:rsidR="00000000">
        <w:trPr>
          <w:trHeight w:val="276"/>
        </w:trPr>
        <w:tc>
          <w:tcPr>
            <w:tcW w:w="900" w:type="dxa"/>
            <w:tcBorders>
              <w:bottom w:val="single" w:sz="8" w:space="0" w:color="auto"/>
            </w:tcBorders>
            <w:shd w:val="clear" w:color="auto" w:fill="BFBFBF"/>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Sr. No.</w:t>
            </w: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tcBorders>
              <w:bottom w:val="single" w:sz="8" w:space="0" w:color="auto"/>
            </w:tcBorders>
            <w:shd w:val="clear" w:color="auto" w:fill="BFBFBF"/>
            <w:vAlign w:val="bottom"/>
          </w:tcPr>
          <w:p w:rsidR="00000000" w:rsidRDefault="006F13F1">
            <w:pPr>
              <w:spacing w:line="0" w:lineRule="atLeast"/>
              <w:ind w:left="600"/>
              <w:rPr>
                <w:rFonts w:ascii="Times New Roman" w:eastAsia="Times New Roman" w:hAnsi="Times New Roman"/>
                <w:b/>
                <w:sz w:val="24"/>
              </w:rPr>
            </w:pPr>
            <w:r>
              <w:rPr>
                <w:rFonts w:ascii="Times New Roman" w:eastAsia="Times New Roman" w:hAnsi="Times New Roman"/>
                <w:b/>
                <w:sz w:val="24"/>
              </w:rPr>
              <w:t>Title</w:t>
            </w: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BFBFBF"/>
            <w:vAlign w:val="bottom"/>
          </w:tcPr>
          <w:p w:rsidR="00000000" w:rsidRDefault="006F13F1">
            <w:pPr>
              <w:spacing w:line="0" w:lineRule="atLeast"/>
              <w:rPr>
                <w:rFonts w:ascii="Times New Roman" w:eastAsia="Times New Roman" w:hAnsi="Times New Roman"/>
                <w:sz w:val="24"/>
              </w:rPr>
            </w:pPr>
          </w:p>
        </w:tc>
        <w:tc>
          <w:tcPr>
            <w:tcW w:w="6480" w:type="dxa"/>
            <w:tcBorders>
              <w:bottom w:val="single" w:sz="8" w:space="0" w:color="auto"/>
            </w:tcBorders>
            <w:shd w:val="clear" w:color="auto" w:fill="BFBFBF"/>
            <w:vAlign w:val="bottom"/>
          </w:tcPr>
          <w:p w:rsidR="00000000" w:rsidRDefault="006F13F1">
            <w:pPr>
              <w:spacing w:line="0" w:lineRule="atLeast"/>
              <w:ind w:left="2680"/>
              <w:rPr>
                <w:rFonts w:ascii="Times New Roman" w:eastAsia="Times New Roman" w:hAnsi="Times New Roman"/>
                <w:b/>
                <w:sz w:val="24"/>
              </w:rPr>
            </w:pPr>
            <w:r>
              <w:rPr>
                <w:rFonts w:ascii="Times New Roman" w:eastAsia="Times New Roman" w:hAnsi="Times New Roman"/>
                <w:b/>
                <w:sz w:val="24"/>
              </w:rPr>
              <w:t>Details</w:t>
            </w:r>
          </w:p>
        </w:tc>
      </w:tr>
      <w:tr w:rsidR="00000000">
        <w:trPr>
          <w:trHeight w:val="256"/>
        </w:trPr>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(f)</w:t>
            </w:r>
          </w:p>
        </w:tc>
        <w:tc>
          <w:tcPr>
            <w:tcW w:w="648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Hindu Undivided</w:t>
            </w:r>
            <w:r>
              <w:rPr>
                <w:rFonts w:ascii="Times New Roman" w:eastAsia="Times New Roman" w:hAnsi="Times New Roman"/>
                <w:sz w:val="24"/>
              </w:rPr>
              <w:t xml:space="preserve"> Family:</w:t>
            </w:r>
          </w:p>
        </w:tc>
      </w:tr>
      <w:tr w:rsidR="00000000">
        <w:trPr>
          <w:trHeight w:val="792"/>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Hindu Undivided Family, represented by [●], the Karta,</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acting on behalf of all the coparceners and all members of the</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Hindu Undivided Family, having its principal place of business</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which expression shall unless re</w:t>
            </w:r>
            <w:r>
              <w:rPr>
                <w:rFonts w:ascii="Times New Roman" w:eastAsia="Times New Roman" w:hAnsi="Times New Roman"/>
                <w:sz w:val="24"/>
              </w:rPr>
              <w:t>pugnant to the context or</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the Karta and the members</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for the time being and from time to time of the Hindu Undivided</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Family and their respective heirs, executors, administrators and</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527"/>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(g)</w:t>
            </w:r>
          </w:p>
        </w:tc>
        <w:tc>
          <w:tcPr>
            <w:tcW w:w="648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trust:</w:t>
            </w:r>
          </w:p>
        </w:tc>
      </w:tr>
      <w:tr w:rsidR="00000000">
        <w:trPr>
          <w:trHeight w:val="792"/>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trust constituted under [●], having its principal place of</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business at [●], represented by [●], being the trustee authorised</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pursuant to the resolution dated [●] passed by th</w:t>
            </w:r>
            <w:r>
              <w:rPr>
                <w:rFonts w:ascii="Times New Roman" w:eastAsia="Times New Roman" w:hAnsi="Times New Roman"/>
                <w:sz w:val="24"/>
              </w:rPr>
              <w:t>e trustees in this</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behalf, which expression shall unless repugnant to the context or</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the trustee or trustees for</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 time being of the trust.</w:t>
            </w:r>
          </w:p>
        </w:tc>
      </w:tr>
      <w:tr w:rsidR="00000000">
        <w:trPr>
          <w:trHeight w:val="52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90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680" w:type="dxa"/>
            <w:shd w:val="clear" w:color="auto" w:fill="auto"/>
            <w:vAlign w:val="bottom"/>
          </w:tcPr>
          <w:p w:rsidR="00000000" w:rsidRDefault="006F13F1">
            <w:pPr>
              <w:spacing w:line="0" w:lineRule="atLeast"/>
              <w:rPr>
                <w:rFonts w:ascii="Times New Roman" w:eastAsia="Times New Roman" w:hAnsi="Times New Roman"/>
                <w:sz w:val="22"/>
              </w:rPr>
            </w:pP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40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(h)</w:t>
            </w:r>
          </w:p>
        </w:tc>
        <w:tc>
          <w:tcPr>
            <w:tcW w:w="6480" w:type="dxa"/>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society:</w:t>
            </w:r>
          </w:p>
        </w:tc>
      </w:tr>
      <w:tr w:rsidR="00000000">
        <w:trPr>
          <w:trHeight w:val="792"/>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society registered under [●], having its principal place</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of business at [●], represented by [●], being the mem</w:t>
            </w:r>
            <w:r>
              <w:rPr>
                <w:rFonts w:ascii="Times New Roman" w:eastAsia="Times New Roman" w:hAnsi="Times New Roman"/>
                <w:sz w:val="24"/>
              </w:rPr>
              <w:t>ber</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authorised pursuant to the resolution dated [●] passed by the</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members in this behalf, which expression sha</w:t>
            </w:r>
            <w:r>
              <w:rPr>
                <w:rFonts w:ascii="Times New Roman" w:eastAsia="Times New Roman" w:hAnsi="Times New Roman"/>
                <w:sz w:val="24"/>
              </w:rPr>
              <w:t>ll unless repugnant</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to the context or meaning thereof be deemed to include the</w:t>
            </w:r>
          </w:p>
        </w:tc>
      </w:tr>
      <w:tr w:rsidR="00000000">
        <w:trPr>
          <w:trHeight w:val="276"/>
        </w:trPr>
        <w:tc>
          <w:tcPr>
            <w:tcW w:w="90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400" w:type="dxa"/>
            <w:shd w:val="clear" w:color="auto" w:fill="auto"/>
            <w:vAlign w:val="bottom"/>
          </w:tcPr>
          <w:p w:rsidR="00000000" w:rsidRDefault="006F13F1">
            <w:pPr>
              <w:spacing w:line="0" w:lineRule="atLeast"/>
              <w:rPr>
                <w:rFonts w:ascii="Times New Roman" w:eastAsia="Times New Roman" w:hAnsi="Times New Roman"/>
                <w:sz w:val="24"/>
              </w:rPr>
            </w:pPr>
          </w:p>
        </w:tc>
        <w:tc>
          <w:tcPr>
            <w:tcW w:w="64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member or members for the time being of the society.</w:t>
            </w:r>
          </w:p>
        </w:tc>
      </w:tr>
    </w:tbl>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rsidP="006F13F1">
      <w:pPr>
        <w:numPr>
          <w:ilvl w:val="0"/>
          <w:numId w:val="446"/>
        </w:numPr>
        <w:tabs>
          <w:tab w:val="left" w:pos="1280"/>
        </w:tabs>
        <w:spacing w:line="0" w:lineRule="atLeast"/>
        <w:ind w:left="1280" w:hanging="912"/>
        <w:rPr>
          <w:rFonts w:ascii="Times New Roman" w:eastAsia="Times New Roman" w:hAnsi="Times New Roman"/>
          <w:sz w:val="24"/>
        </w:rPr>
      </w:pPr>
      <w:r>
        <w:rPr>
          <w:rFonts w:ascii="Times New Roman" w:eastAsia="Times New Roman" w:hAnsi="Times New Roman"/>
          <w:sz w:val="24"/>
        </w:rPr>
        <w:t>Name and</w:t>
      </w:r>
    </w:p>
    <w:p w:rsidR="00000000" w:rsidRDefault="006F13F1">
      <w:pPr>
        <w:spacing w:line="12" w:lineRule="exact"/>
        <w:rPr>
          <w:rFonts w:ascii="Times New Roman" w:eastAsia="Times New Roman" w:hAnsi="Times New Roman"/>
          <w:sz w:val="24"/>
        </w:rPr>
      </w:pPr>
    </w:p>
    <w:p w:rsidR="00000000" w:rsidRDefault="006F13F1">
      <w:pPr>
        <w:spacing w:line="237" w:lineRule="auto"/>
        <w:ind w:left="1080" w:right="7020" w:firstLine="19"/>
        <w:jc w:val="center"/>
        <w:rPr>
          <w:rFonts w:ascii="Times New Roman" w:eastAsia="Times New Roman" w:hAnsi="Times New Roman"/>
          <w:sz w:val="24"/>
        </w:rPr>
      </w:pPr>
      <w:r>
        <w:rPr>
          <w:rFonts w:ascii="Times New Roman" w:eastAsia="Times New Roman" w:hAnsi="Times New Roman"/>
          <w:sz w:val="24"/>
        </w:rPr>
        <w:t>address of the Branch of the Bank/Lending Office</w:t>
      </w:r>
    </w:p>
    <w:p w:rsidR="00000000" w:rsidRDefault="006F13F1">
      <w:pPr>
        <w:spacing w:line="23" w:lineRule="exact"/>
        <w:rPr>
          <w:rFonts w:ascii="Times New Roman" w:eastAsia="Times New Roman" w:hAnsi="Times New Roman"/>
          <w:sz w:val="24"/>
        </w:rPr>
      </w:pPr>
    </w:p>
    <w:p w:rsidR="00000000" w:rsidRDefault="006F13F1" w:rsidP="006F13F1">
      <w:pPr>
        <w:numPr>
          <w:ilvl w:val="0"/>
          <w:numId w:val="446"/>
        </w:numPr>
        <w:tabs>
          <w:tab w:val="left" w:pos="1109"/>
        </w:tabs>
        <w:spacing w:line="237" w:lineRule="auto"/>
        <w:ind w:left="1020" w:right="6980" w:hanging="652"/>
        <w:jc w:val="center"/>
        <w:rPr>
          <w:rFonts w:ascii="Times New Roman" w:eastAsia="Times New Roman" w:hAnsi="Times New Roman"/>
          <w:sz w:val="24"/>
        </w:rPr>
      </w:pPr>
      <w:r>
        <w:rPr>
          <w:rFonts w:ascii="Times New Roman" w:eastAsia="Times New Roman" w:hAnsi="Times New Roman"/>
          <w:sz w:val="24"/>
        </w:rPr>
        <w:t>Details of the Principal Deed along with all amen</w:t>
      </w:r>
      <w:r>
        <w:rPr>
          <w:rFonts w:ascii="Times New Roman" w:eastAsia="Times New Roman" w:hAnsi="Times New Roman"/>
          <w:sz w:val="24"/>
        </w:rPr>
        <w:t>dments or modifications,</w:t>
      </w:r>
    </w:p>
    <w:p w:rsidR="00000000" w:rsidRDefault="006F13F1">
      <w:pPr>
        <w:spacing w:line="5" w:lineRule="exact"/>
        <w:rPr>
          <w:rFonts w:ascii="Times New Roman" w:eastAsia="Times New Roman" w:hAnsi="Times New Roman"/>
          <w:sz w:val="24"/>
        </w:rPr>
      </w:pPr>
    </w:p>
    <w:p w:rsidR="00000000" w:rsidRDefault="006F13F1">
      <w:pPr>
        <w:spacing w:line="0" w:lineRule="atLeast"/>
        <w:ind w:left="1460"/>
        <w:rPr>
          <w:rFonts w:ascii="Times New Roman" w:eastAsia="Times New Roman" w:hAnsi="Times New Roman"/>
          <w:sz w:val="24"/>
        </w:rPr>
      </w:pPr>
      <w:r>
        <w:rPr>
          <w:rFonts w:ascii="Times New Roman" w:eastAsia="Times New Roman" w:hAnsi="Times New Roman"/>
          <w:sz w:val="24"/>
        </w:rPr>
        <w:t>if any.</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53" style="position:absolute;z-index:-251658752" from="-.05pt,.7pt" to="474.2pt,.7pt" o:userdrawn="t" strokeweight=".16931mm"/>
        </w:pict>
      </w:r>
    </w:p>
    <w:p w:rsidR="00000000" w:rsidRDefault="006F13F1">
      <w:pPr>
        <w:spacing w:line="20" w:lineRule="exact"/>
        <w:rPr>
          <w:rFonts w:ascii="Times New Roman" w:eastAsia="Times New Roman" w:hAnsi="Times New Roman"/>
        </w:rPr>
        <w:sectPr w:rsidR="00000000">
          <w:pgSz w:w="12240" w:h="15840"/>
          <w:pgMar w:top="1440" w:right="1380" w:bottom="1028" w:left="1380" w:header="0" w:footer="0" w:gutter="0"/>
          <w:cols w:space="0" w:equalWidth="0">
            <w:col w:w="9480"/>
          </w:cols>
          <w:docGrid w:linePitch="360"/>
        </w:sectPr>
      </w:pPr>
    </w:p>
    <w:p w:rsidR="00000000" w:rsidRDefault="006F13F1">
      <w:pPr>
        <w:spacing w:line="387" w:lineRule="exact"/>
        <w:rPr>
          <w:rFonts w:ascii="Times New Roman" w:eastAsia="Times New Roman" w:hAnsi="Times New Roman"/>
        </w:rPr>
      </w:pPr>
      <w:bookmarkStart w:id="263" w:name="page264"/>
      <w:bookmarkEnd w:id="263"/>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20"/>
        <w:gridCol w:w="1340"/>
        <w:gridCol w:w="2060"/>
        <w:gridCol w:w="1160"/>
        <w:gridCol w:w="2060"/>
        <w:gridCol w:w="2180"/>
      </w:tblGrid>
      <w:tr w:rsidR="00000000">
        <w:trPr>
          <w:trHeight w:val="280"/>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Schedule II</w:t>
            </w:r>
          </w:p>
        </w:tc>
        <w:tc>
          <w:tcPr>
            <w:tcW w:w="2060" w:type="dxa"/>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95"/>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80" w:type="dxa"/>
            <w:gridSpan w:val="3"/>
            <w:tcBorders>
              <w:bottom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Details of the Facilities and the Facility Agreements</w:t>
            </w:r>
          </w:p>
        </w:tc>
        <w:tc>
          <w:tcPr>
            <w:tcW w:w="21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9"/>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1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2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42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65"/>
        </w:trPr>
        <w:tc>
          <w:tcPr>
            <w:tcW w:w="820" w:type="dxa"/>
            <w:shd w:val="clear" w:color="auto" w:fill="auto"/>
            <w:vAlign w:val="bottom"/>
          </w:tcPr>
          <w:p w:rsidR="00000000" w:rsidRDefault="006F13F1">
            <w:pPr>
              <w:spacing w:line="265" w:lineRule="exact"/>
              <w:ind w:left="140"/>
              <w:rPr>
                <w:rFonts w:ascii="Times New Roman" w:eastAsia="Times New Roman" w:hAnsi="Times New Roman"/>
                <w:b/>
                <w:sz w:val="24"/>
              </w:rPr>
            </w:pPr>
            <w:r>
              <w:rPr>
                <w:rFonts w:ascii="Times New Roman" w:eastAsia="Times New Roman" w:hAnsi="Times New Roman"/>
                <w:b/>
                <w:sz w:val="24"/>
              </w:rPr>
              <w:t>S.No.</w:t>
            </w:r>
          </w:p>
        </w:tc>
        <w:tc>
          <w:tcPr>
            <w:tcW w:w="1340" w:type="dxa"/>
            <w:shd w:val="clear" w:color="auto" w:fill="auto"/>
            <w:vAlign w:val="bottom"/>
          </w:tcPr>
          <w:p w:rsidR="00000000" w:rsidRDefault="006F13F1">
            <w:pPr>
              <w:spacing w:line="0" w:lineRule="atLeast"/>
              <w:rPr>
                <w:rFonts w:ascii="Times New Roman" w:eastAsia="Times New Roman" w:hAnsi="Times New Roman"/>
                <w:sz w:val="23"/>
              </w:rPr>
            </w:pPr>
          </w:p>
        </w:tc>
        <w:tc>
          <w:tcPr>
            <w:tcW w:w="3220" w:type="dxa"/>
            <w:gridSpan w:val="2"/>
            <w:shd w:val="clear" w:color="auto" w:fill="auto"/>
            <w:vAlign w:val="bottom"/>
          </w:tcPr>
          <w:p w:rsidR="00000000" w:rsidRDefault="006F13F1">
            <w:pPr>
              <w:spacing w:line="265" w:lineRule="exact"/>
              <w:ind w:left="1160"/>
              <w:rPr>
                <w:rFonts w:ascii="Times New Roman" w:eastAsia="Times New Roman" w:hAnsi="Times New Roman"/>
                <w:b/>
                <w:sz w:val="24"/>
              </w:rPr>
            </w:pPr>
            <w:r>
              <w:rPr>
                <w:rFonts w:ascii="Times New Roman" w:eastAsia="Times New Roman" w:hAnsi="Times New Roman"/>
                <w:b/>
                <w:sz w:val="24"/>
              </w:rPr>
              <w:t>Description</w:t>
            </w:r>
          </w:p>
        </w:tc>
        <w:tc>
          <w:tcPr>
            <w:tcW w:w="4220" w:type="dxa"/>
            <w:gridSpan w:val="2"/>
            <w:shd w:val="clear" w:color="auto" w:fill="auto"/>
            <w:vAlign w:val="bottom"/>
          </w:tcPr>
          <w:p w:rsidR="00000000" w:rsidRDefault="006F13F1">
            <w:pPr>
              <w:spacing w:line="265" w:lineRule="exact"/>
              <w:ind w:left="1740"/>
              <w:rPr>
                <w:rFonts w:ascii="Times New Roman" w:eastAsia="Times New Roman" w:hAnsi="Times New Roman"/>
                <w:b/>
                <w:sz w:val="24"/>
              </w:rPr>
            </w:pPr>
            <w:r>
              <w:rPr>
                <w:rFonts w:ascii="Times New Roman" w:eastAsia="Times New Roman" w:hAnsi="Times New Roman"/>
                <w:b/>
                <w:sz w:val="24"/>
              </w:rPr>
              <w:t>Details</w:t>
            </w:r>
          </w:p>
        </w:tc>
      </w:tr>
      <w:tr w:rsidR="00000000">
        <w:trPr>
          <w:trHeight w:val="214"/>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260"/>
        </w:trPr>
        <w:tc>
          <w:tcPr>
            <w:tcW w:w="820" w:type="dxa"/>
            <w:shd w:val="clear" w:color="auto" w:fill="auto"/>
            <w:vAlign w:val="bottom"/>
          </w:tcPr>
          <w:p w:rsidR="00000000" w:rsidRDefault="006F13F1">
            <w:pPr>
              <w:spacing w:line="260" w:lineRule="exact"/>
              <w:ind w:left="120"/>
              <w:rPr>
                <w:rFonts w:ascii="Times New Roman" w:eastAsia="Times New Roman" w:hAnsi="Times New Roman"/>
                <w:sz w:val="24"/>
              </w:rPr>
            </w:pPr>
            <w:r>
              <w:rPr>
                <w:rFonts w:ascii="Times New Roman" w:eastAsia="Times New Roman" w:hAnsi="Times New Roman"/>
                <w:sz w:val="24"/>
              </w:rPr>
              <w:t>1.</w:t>
            </w:r>
          </w:p>
        </w:tc>
        <w:tc>
          <w:tcPr>
            <w:tcW w:w="4560" w:type="dxa"/>
            <w:gridSpan w:val="3"/>
            <w:shd w:val="clear" w:color="auto" w:fill="auto"/>
            <w:vAlign w:val="bottom"/>
          </w:tcPr>
          <w:p w:rsidR="00000000" w:rsidRDefault="006F13F1">
            <w:pPr>
              <w:spacing w:line="260" w:lineRule="exact"/>
              <w:ind w:left="120"/>
              <w:rPr>
                <w:rFonts w:ascii="Times New Roman" w:eastAsia="Times New Roman" w:hAnsi="Times New Roman"/>
                <w:sz w:val="24"/>
              </w:rPr>
            </w:pPr>
            <w:r>
              <w:rPr>
                <w:rFonts w:ascii="Times New Roman" w:eastAsia="Times New Roman" w:hAnsi="Times New Roman"/>
                <w:sz w:val="24"/>
              </w:rPr>
              <w:t>Additional Facility:</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44"/>
        </w:trPr>
        <w:tc>
          <w:tcPr>
            <w:tcW w:w="820" w:type="dxa"/>
            <w:shd w:val="clear" w:color="auto" w:fill="auto"/>
            <w:vAlign w:val="bottom"/>
          </w:tcPr>
          <w:p w:rsidR="00000000" w:rsidRDefault="006F13F1">
            <w:pPr>
              <w:spacing w:line="0" w:lineRule="atLeast"/>
              <w:rPr>
                <w:rFonts w:ascii="Times New Roman" w:eastAsia="Times New Roman" w:hAnsi="Times New Roman"/>
                <w:sz w:val="12"/>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405"/>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2"/>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20" w:type="dxa"/>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2.</w:t>
            </w:r>
          </w:p>
        </w:tc>
        <w:tc>
          <w:tcPr>
            <w:tcW w:w="4560" w:type="dxa"/>
            <w:gridSpan w:val="3"/>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Additional Facility Agreement</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47"/>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405"/>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2"/>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20" w:type="dxa"/>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3.</w:t>
            </w:r>
          </w:p>
        </w:tc>
        <w:tc>
          <w:tcPr>
            <w:tcW w:w="4560" w:type="dxa"/>
            <w:gridSpan w:val="3"/>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Existing</w:t>
            </w:r>
            <w:r>
              <w:rPr>
                <w:rFonts w:ascii="Times New Roman" w:eastAsia="Times New Roman" w:hAnsi="Times New Roman"/>
                <w:sz w:val="24"/>
              </w:rPr>
              <w:t xml:space="preserve"> Facilities</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47"/>
        </w:trPr>
        <w:tc>
          <w:tcPr>
            <w:tcW w:w="820" w:type="dxa"/>
            <w:shd w:val="clear" w:color="auto" w:fill="auto"/>
            <w:vAlign w:val="bottom"/>
          </w:tcPr>
          <w:p w:rsidR="00000000" w:rsidRDefault="006F13F1">
            <w:pPr>
              <w:spacing w:line="0" w:lineRule="atLeast"/>
              <w:rPr>
                <w:rFonts w:ascii="Times New Roman" w:eastAsia="Times New Roman" w:hAnsi="Times New Roman"/>
                <w:sz w:val="12"/>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405"/>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2"/>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5"/>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5"/>
        </w:trPr>
        <w:tc>
          <w:tcPr>
            <w:tcW w:w="820" w:type="dxa"/>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3"/>
        </w:trPr>
        <w:tc>
          <w:tcPr>
            <w:tcW w:w="8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5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20" w:type="dxa"/>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4.</w:t>
            </w:r>
          </w:p>
        </w:tc>
        <w:tc>
          <w:tcPr>
            <w:tcW w:w="4560" w:type="dxa"/>
            <w:gridSpan w:val="3"/>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Existing Facilities Agreement</w:t>
            </w:r>
          </w:p>
        </w:tc>
        <w:tc>
          <w:tcPr>
            <w:tcW w:w="2060" w:type="dxa"/>
            <w:shd w:val="clear" w:color="auto" w:fill="auto"/>
            <w:vAlign w:val="bottom"/>
          </w:tcPr>
          <w:p w:rsidR="00000000" w:rsidRDefault="006F13F1">
            <w:pPr>
              <w:spacing w:line="0" w:lineRule="atLeast"/>
              <w:rPr>
                <w:rFonts w:ascii="Times New Roman" w:eastAsia="Times New Roman" w:hAnsi="Times New Roman"/>
                <w:sz w:val="22"/>
              </w:rPr>
            </w:pPr>
          </w:p>
        </w:tc>
        <w:tc>
          <w:tcPr>
            <w:tcW w:w="2180" w:type="dxa"/>
            <w:shd w:val="clear" w:color="auto" w:fill="auto"/>
            <w:vAlign w:val="bottom"/>
          </w:tcPr>
          <w:p w:rsidR="00000000" w:rsidRDefault="006F13F1">
            <w:pPr>
              <w:spacing w:line="0" w:lineRule="atLeast"/>
              <w:rPr>
                <w:rFonts w:ascii="Times New Roman" w:eastAsia="Times New Roman" w:hAnsi="Times New Roman"/>
                <w:sz w:val="22"/>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54" style="position:absolute;z-index:-251657728;mso-position-horizontal-relative:text;mso-position-vertical-relative:text" from="41.15pt,7.55pt" to="479.7pt,7.55pt" o:userdrawn="t" strokeweight=".48pt"/>
        </w:pict>
      </w:r>
      <w:r>
        <w:rPr>
          <w:rFonts w:ascii="Times New Roman" w:eastAsia="Times New Roman" w:hAnsi="Times New Roman"/>
          <w:sz w:val="22"/>
        </w:rPr>
        <w:pict>
          <v:line id="_x0000_s1255" style="position:absolute;z-index:-251656704;mso-position-horizontal-relative:text;mso-position-vertical-relative:text" from="41.15pt,28.8pt" to="479.7pt,28.8pt" o:userdrawn="t" strokeweight=".48pt"/>
        </w:pict>
      </w:r>
      <w:r>
        <w:rPr>
          <w:rFonts w:ascii="Times New Roman" w:eastAsia="Times New Roman" w:hAnsi="Times New Roman"/>
          <w:sz w:val="22"/>
        </w:rPr>
        <w:pict>
          <v:line id="_x0000_s1256" style="position:absolute;z-index:-251655680;mso-position-horizontal-relative:text;mso-position-vertical-relative:text" from="41.15pt,49.9pt" to="479.7pt,49.9pt" o:userdrawn="t" strokeweight=".48pt"/>
        </w:pict>
      </w:r>
      <w:r>
        <w:rPr>
          <w:rFonts w:ascii="Times New Roman" w:eastAsia="Times New Roman" w:hAnsi="Times New Roman"/>
          <w:sz w:val="22"/>
        </w:rPr>
        <w:pict>
          <v:line id="_x0000_s1257" style="position:absolute;z-index:-251654656;mso-position-horizontal-relative:text;mso-position-vertical-relative:text" from="41.15pt,71.15pt" to="479.7pt,71.15pt" o:userdrawn="t" strokeweight=".16931mm"/>
        </w:pict>
      </w:r>
      <w:r>
        <w:rPr>
          <w:rFonts w:ascii="Times New Roman" w:eastAsia="Times New Roman" w:hAnsi="Times New Roman"/>
          <w:sz w:val="22"/>
        </w:rPr>
        <w:pict>
          <v:line id="_x0000_s1258" style="position:absolute;z-index:-251653632;mso-position-horizontal-relative:text;mso-position-vertical-relative:text" from="41.15pt,92.3pt" to="479.7pt,92.3pt" o:userdrawn="t" strokeweight=".16931mm"/>
        </w:pict>
      </w:r>
      <w:r>
        <w:rPr>
          <w:rFonts w:ascii="Times New Roman" w:eastAsia="Times New Roman" w:hAnsi="Times New Roman"/>
          <w:sz w:val="22"/>
        </w:rPr>
        <w:pict>
          <v:line id="_x0000_s1259" style="position:absolute;z-index:-251652608;mso-position-horizontal-relative:text;mso-position-vertical-relative:text" from="41.15pt,113.5pt" to="479.7pt,113.5pt" o:userdrawn="t" strokeweight=".16931mm"/>
        </w:pict>
      </w:r>
      <w:r>
        <w:rPr>
          <w:rFonts w:ascii="Times New Roman" w:eastAsia="Times New Roman" w:hAnsi="Times New Roman"/>
          <w:sz w:val="22"/>
        </w:rPr>
        <w:pict>
          <v:line id="_x0000_s1260" style="position:absolute;z-index:-251651584;mso-position-horizontal-relative:text;mso-position-vertical-relative:text" from=".35pt,134.75pt" to="479.7pt,134.75pt" o:userdrawn="t" strokeweight=".48pt"/>
        </w:pict>
      </w:r>
      <w:r>
        <w:rPr>
          <w:rFonts w:ascii="Times New Roman" w:eastAsia="Times New Roman" w:hAnsi="Times New Roman"/>
          <w:sz w:val="22"/>
        </w:rPr>
        <w:pict>
          <v:line id="_x0000_s1261" style="position:absolute;z-index:-251650560;mso-position-horizontal-relative:text;mso-position-vertical-relative:text" from=".6pt,-293.3pt" to=".6pt,156.25pt" o:userdrawn="t" strokeweight=".16931mm"/>
        </w:pict>
      </w:r>
      <w:r>
        <w:rPr>
          <w:rFonts w:ascii="Times New Roman" w:eastAsia="Times New Roman" w:hAnsi="Times New Roman"/>
          <w:sz w:val="22"/>
        </w:rPr>
        <w:pict>
          <v:line id="_x0000_s1262" style="position:absolute;z-index:-251649536;mso-position-horizontal-relative:text;mso-position-vertical-relative:text" from="41.4pt,-293.3pt" to="41.4pt,156.25pt" o:userdrawn="t" strokeweight=".48pt"/>
        </w:pict>
      </w:r>
      <w:r>
        <w:rPr>
          <w:rFonts w:ascii="Times New Roman" w:eastAsia="Times New Roman" w:hAnsi="Times New Roman"/>
          <w:sz w:val="22"/>
        </w:rPr>
        <w:pict>
          <v:line id="_x0000_s1263" style="position:absolute;z-index:-251648512;mso-position-horizontal-relative:text;mso-position-vertical-relative:text" from="350.3pt,-293.3pt" to="350.3pt,156.25pt" o:userdrawn="t" strokeweight=".48pt"/>
        </w:pict>
      </w:r>
      <w:r>
        <w:rPr>
          <w:rFonts w:ascii="Times New Roman" w:eastAsia="Times New Roman" w:hAnsi="Times New Roman"/>
          <w:sz w:val="22"/>
        </w:rPr>
        <w:pict>
          <v:line id="_x0000_s1264" style="position:absolute;z-index:-251647488;mso-position-horizontal-relative:text;mso-position-vertical-relative:text" from="479.5pt,-293.3pt" to="479.5pt,155.8pt" o:userdrawn="t" strokeweight=".48pt"/>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8" w:lineRule="exact"/>
        <w:rPr>
          <w:rFonts w:ascii="Times New Roman" w:eastAsia="Times New Roman" w:hAnsi="Times New Roman"/>
        </w:rPr>
      </w:pPr>
    </w:p>
    <w:p w:rsidR="00000000" w:rsidRDefault="006F13F1" w:rsidP="006F13F1">
      <w:pPr>
        <w:numPr>
          <w:ilvl w:val="0"/>
          <w:numId w:val="447"/>
        </w:numPr>
        <w:tabs>
          <w:tab w:val="left" w:pos="940"/>
        </w:tabs>
        <w:spacing w:line="0" w:lineRule="atLeast"/>
        <w:ind w:left="940" w:hanging="820"/>
        <w:rPr>
          <w:rFonts w:ascii="Times New Roman" w:eastAsia="Times New Roman" w:hAnsi="Times New Roman"/>
          <w:sz w:val="24"/>
        </w:rPr>
      </w:pPr>
      <w:r>
        <w:rPr>
          <w:rFonts w:ascii="Times New Roman" w:eastAsia="Times New Roman" w:hAnsi="Times New Roman"/>
          <w:b/>
          <w:sz w:val="24"/>
        </w:rPr>
        <w:t>Total</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65" style="position:absolute;z-index:-251646464" from=".35pt,7.35pt" to="479.25pt,7.35pt" o:userdrawn="t" strokeweight=".16931mm"/>
        </w:pict>
      </w:r>
      <w:r>
        <w:rPr>
          <w:rFonts w:ascii="Times New Roman" w:eastAsia="Times New Roman" w:hAnsi="Times New Roman"/>
          <w:sz w:val="24"/>
        </w:rPr>
        <w:pict>
          <v:rect id="_x0000_s1266" style="position:absolute;margin-left:479pt;margin-top:6.85pt;width:.95pt;height:1pt;z-index:-251645440" o:userdrawn="t" fillcolor="black" strokecolor="none"/>
        </w:pict>
      </w:r>
    </w:p>
    <w:p w:rsidR="00000000" w:rsidRDefault="006F13F1">
      <w:pPr>
        <w:spacing w:line="20" w:lineRule="exact"/>
        <w:rPr>
          <w:rFonts w:ascii="Times New Roman" w:eastAsia="Times New Roman" w:hAnsi="Times New Roman"/>
        </w:rPr>
        <w:sectPr w:rsidR="00000000">
          <w:pgSz w:w="12240" w:h="15840"/>
          <w:pgMar w:top="1440" w:right="1320" w:bottom="1440" w:left="1320" w:header="0" w:footer="0" w:gutter="0"/>
          <w:cols w:space="0" w:equalWidth="0">
            <w:col w:w="9600"/>
          </w:cols>
          <w:docGrid w:linePitch="360"/>
        </w:sectPr>
      </w:pPr>
    </w:p>
    <w:p w:rsidR="00000000" w:rsidRDefault="006F13F1">
      <w:pPr>
        <w:spacing w:line="200" w:lineRule="exact"/>
        <w:rPr>
          <w:rFonts w:ascii="Times New Roman" w:eastAsia="Times New Roman" w:hAnsi="Times New Roman"/>
        </w:rPr>
      </w:pPr>
      <w:bookmarkStart w:id="264" w:name="page265"/>
      <w:bookmarkEnd w:id="264"/>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38"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Schedule III</w:t>
      </w:r>
    </w:p>
    <w:p w:rsidR="00000000" w:rsidRDefault="006F13F1">
      <w:pPr>
        <w:spacing w:line="139"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Ranking of the Security Interest</w:t>
      </w:r>
    </w:p>
    <w:p w:rsidR="00000000" w:rsidRDefault="006F13F1">
      <w:pPr>
        <w:spacing w:line="144" w:lineRule="exact"/>
        <w:rPr>
          <w:rFonts w:ascii="Times New Roman" w:eastAsia="Times New Roman" w:hAnsi="Times New Roman"/>
        </w:rPr>
      </w:pPr>
    </w:p>
    <w:p w:rsidR="00000000" w:rsidRDefault="006F13F1">
      <w:pPr>
        <w:spacing w:line="354" w:lineRule="auto"/>
        <w:ind w:left="120" w:right="120"/>
        <w:jc w:val="both"/>
        <w:rPr>
          <w:rFonts w:ascii="Times New Roman" w:eastAsia="Times New Roman" w:hAnsi="Times New Roman"/>
          <w:sz w:val="24"/>
        </w:rPr>
      </w:pPr>
      <w:r>
        <w:rPr>
          <w:rFonts w:ascii="Times New Roman" w:eastAsia="Times New Roman" w:hAnsi="Times New Roman"/>
          <w:sz w:val="24"/>
        </w:rPr>
        <w:t xml:space="preserve">Assets listed under first column of the below table and described in Schedule </w:t>
      </w:r>
      <w:r>
        <w:rPr>
          <w:rFonts w:ascii="Times New Roman" w:eastAsia="Times New Roman" w:hAnsi="Times New Roman"/>
          <w:sz w:val="24"/>
        </w:rPr>
        <w:t>–</w:t>
      </w:r>
      <w:r>
        <w:rPr>
          <w:rFonts w:ascii="Times New Roman" w:eastAsia="Times New Roman" w:hAnsi="Times New Roman"/>
          <w:sz w:val="24"/>
        </w:rPr>
        <w:t xml:space="preserve"> II sha</w:t>
      </w:r>
      <w:r>
        <w:rPr>
          <w:rFonts w:ascii="Times New Roman" w:eastAsia="Times New Roman" w:hAnsi="Times New Roman"/>
          <w:sz w:val="24"/>
        </w:rPr>
        <w:t>ll constitute security for the Facilities as per ranking indicated against the said Charged Asset in the Second Column of the below table.</w:t>
      </w:r>
    </w:p>
    <w:p w:rsidR="00000000" w:rsidRDefault="006F13F1">
      <w:pPr>
        <w:spacing w:line="200" w:lineRule="exact"/>
        <w:rPr>
          <w:rFonts w:ascii="Times New Roman" w:eastAsia="Times New Roman" w:hAnsi="Times New Roman"/>
        </w:rPr>
      </w:pPr>
    </w:p>
    <w:p w:rsidR="00000000" w:rsidRDefault="006F13F1">
      <w:pPr>
        <w:spacing w:line="21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560"/>
        <w:gridCol w:w="2720"/>
        <w:gridCol w:w="3340"/>
      </w:tblGrid>
      <w:tr w:rsidR="00000000">
        <w:trPr>
          <w:trHeight w:val="285"/>
        </w:trPr>
        <w:tc>
          <w:tcPr>
            <w:tcW w:w="356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ind w:left="1280"/>
              <w:rPr>
                <w:rFonts w:ascii="Times New Roman" w:eastAsia="Times New Roman" w:hAnsi="Times New Roman"/>
                <w:b/>
                <w:sz w:val="24"/>
              </w:rPr>
            </w:pPr>
            <w:r>
              <w:rPr>
                <w:rFonts w:ascii="Times New Roman" w:eastAsia="Times New Roman" w:hAnsi="Times New Roman"/>
                <w:b/>
                <w:sz w:val="24"/>
              </w:rPr>
              <w:t>Asset List</w:t>
            </w:r>
          </w:p>
        </w:tc>
        <w:tc>
          <w:tcPr>
            <w:tcW w:w="2720" w:type="dxa"/>
            <w:tcBorders>
              <w:top w:val="single" w:sz="8" w:space="0" w:color="auto"/>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Floating/Fixed</w:t>
            </w:r>
          </w:p>
        </w:tc>
        <w:tc>
          <w:tcPr>
            <w:tcW w:w="3340" w:type="dxa"/>
            <w:tcBorders>
              <w:top w:val="single" w:sz="8" w:space="0" w:color="auto"/>
              <w:right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Ranking</w:t>
            </w:r>
          </w:p>
        </w:tc>
      </w:tr>
      <w:tr w:rsidR="00000000">
        <w:trPr>
          <w:trHeight w:val="14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Current Assets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Floating</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7"/>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Moveable Properties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4"/>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DPG Machinery</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7"/>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Specific Equipments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7"/>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Account Assets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4"/>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Receivables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7"/>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r w:rsidR="00000000">
        <w:trPr>
          <w:trHeight w:val="258"/>
        </w:trPr>
        <w:tc>
          <w:tcPr>
            <w:tcW w:w="3560" w:type="dxa"/>
            <w:tcBorders>
              <w:left w:val="single" w:sz="8" w:space="0" w:color="auto"/>
              <w:right w:val="single" w:sz="8" w:space="0" w:color="auto"/>
            </w:tcBorders>
            <w:shd w:val="clear" w:color="auto" w:fill="auto"/>
            <w:vAlign w:val="bottom"/>
          </w:tcPr>
          <w:p w:rsidR="00000000" w:rsidRDefault="006F13F1">
            <w:pPr>
              <w:spacing w:line="258" w:lineRule="exact"/>
              <w:ind w:left="120"/>
              <w:rPr>
                <w:rFonts w:ascii="Times New Roman" w:eastAsia="Times New Roman" w:hAnsi="Times New Roman"/>
                <w:sz w:val="24"/>
              </w:rPr>
            </w:pPr>
            <w:r>
              <w:rPr>
                <w:rFonts w:ascii="Times New Roman" w:eastAsia="Times New Roman" w:hAnsi="Times New Roman"/>
                <w:sz w:val="24"/>
              </w:rPr>
              <w:t>Speci</w:t>
            </w:r>
            <w:r>
              <w:rPr>
                <w:rFonts w:ascii="Times New Roman" w:eastAsia="Times New Roman" w:hAnsi="Times New Roman"/>
                <w:sz w:val="24"/>
              </w:rPr>
              <w:t>fic Assets</w:t>
            </w:r>
          </w:p>
        </w:tc>
        <w:tc>
          <w:tcPr>
            <w:tcW w:w="272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sz w:val="24"/>
              </w:rPr>
            </w:pPr>
            <w:r>
              <w:rPr>
                <w:rFonts w:ascii="Times New Roman" w:eastAsia="Times New Roman" w:hAnsi="Times New Roman"/>
                <w:sz w:val="24"/>
              </w:rPr>
              <w:t>Fixed</w:t>
            </w:r>
          </w:p>
        </w:tc>
        <w:tc>
          <w:tcPr>
            <w:tcW w:w="3340" w:type="dxa"/>
            <w:tcBorders>
              <w:right w:val="single" w:sz="8" w:space="0" w:color="auto"/>
            </w:tcBorders>
            <w:shd w:val="clear" w:color="auto" w:fill="auto"/>
            <w:vAlign w:val="bottom"/>
          </w:tcPr>
          <w:p w:rsidR="00000000" w:rsidRDefault="006F13F1">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Exclusive / First / Second</w:t>
            </w:r>
          </w:p>
        </w:tc>
      </w:tr>
      <w:tr w:rsidR="00000000">
        <w:trPr>
          <w:trHeight w:val="147"/>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27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c>
          <w:tcPr>
            <w:tcW w:w="33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2"/>
              </w:rPr>
            </w:pPr>
          </w:p>
        </w:tc>
      </w:tr>
    </w:tbl>
    <w:p w:rsidR="00000000" w:rsidRDefault="006F13F1">
      <w:pPr>
        <w:rPr>
          <w:rFonts w:ascii="Times New Roman" w:eastAsia="Times New Roman" w:hAnsi="Times New Roman"/>
          <w:sz w:val="12"/>
        </w:rPr>
        <w:sectPr w:rsidR="00000000">
          <w:pgSz w:w="12240" w:h="15840"/>
          <w:pgMar w:top="1440" w:right="1320" w:bottom="1440" w:left="1320" w:header="0" w:footer="0" w:gutter="0"/>
          <w:cols w:space="0" w:equalWidth="0">
            <w:col w:w="9600"/>
          </w:cols>
          <w:docGrid w:linePitch="360"/>
        </w:sectPr>
      </w:pPr>
    </w:p>
    <w:p w:rsidR="00000000" w:rsidRDefault="006F13F1">
      <w:pPr>
        <w:spacing w:line="200" w:lineRule="exact"/>
        <w:rPr>
          <w:rFonts w:ascii="Times New Roman" w:eastAsia="Times New Roman" w:hAnsi="Times New Roman"/>
        </w:rPr>
      </w:pPr>
      <w:bookmarkStart w:id="265" w:name="page266"/>
      <w:bookmarkEnd w:id="265"/>
    </w:p>
    <w:p w:rsidR="00000000" w:rsidRDefault="006F13F1">
      <w:pPr>
        <w:spacing w:line="208" w:lineRule="exact"/>
        <w:rPr>
          <w:rFonts w:ascii="Times New Roman" w:eastAsia="Times New Roman" w:hAnsi="Times New Roman"/>
        </w:rPr>
      </w:pPr>
    </w:p>
    <w:p w:rsidR="00000000" w:rsidRDefault="006F13F1">
      <w:pPr>
        <w:spacing w:line="0" w:lineRule="atLeast"/>
        <w:ind w:right="100"/>
        <w:jc w:val="center"/>
        <w:rPr>
          <w:rFonts w:ascii="Times New Roman" w:eastAsia="Times New Roman" w:hAnsi="Times New Roman"/>
          <w:b/>
          <w:sz w:val="24"/>
          <w:u w:val="single"/>
        </w:rPr>
      </w:pPr>
      <w:r>
        <w:rPr>
          <w:rFonts w:ascii="Times New Roman" w:eastAsia="Times New Roman" w:hAnsi="Times New Roman"/>
          <w:b/>
          <w:sz w:val="24"/>
          <w:u w:val="single"/>
        </w:rPr>
        <w:t xml:space="preserve">SCHEDULE </w:t>
      </w:r>
      <w:r>
        <w:rPr>
          <w:rFonts w:ascii="Times New Roman" w:eastAsia="Times New Roman" w:hAnsi="Times New Roman"/>
          <w:b/>
          <w:sz w:val="24"/>
          <w:u w:val="single"/>
        </w:rPr>
        <w:t>–</w:t>
      </w:r>
      <w:r>
        <w:rPr>
          <w:rFonts w:ascii="Times New Roman" w:eastAsia="Times New Roman" w:hAnsi="Times New Roman"/>
          <w:b/>
          <w:sz w:val="24"/>
          <w:u w:val="single"/>
        </w:rPr>
        <w:t xml:space="preserve"> IV</w:t>
      </w:r>
    </w:p>
    <w:p w:rsidR="00000000" w:rsidRDefault="006F13F1">
      <w:pPr>
        <w:spacing w:line="276"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(Description of Assets listed under Schedule III hereinabove)</w:t>
      </w:r>
    </w:p>
    <w:p w:rsidR="00000000" w:rsidRDefault="006F13F1">
      <w:pPr>
        <w:spacing w:line="271"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i/>
          <w:sz w:val="24"/>
        </w:rPr>
        <w:t>Note:</w:t>
      </w:r>
      <w:r>
        <w:rPr>
          <w:rFonts w:ascii="Times New Roman" w:eastAsia="Times New Roman" w:hAnsi="Times New Roman"/>
          <w:i/>
          <w:sz w:val="24"/>
        </w:rPr>
        <w:t xml:space="preserve"> </w:t>
      </w:r>
      <w:r>
        <w:rPr>
          <w:rFonts w:ascii="Times New Roman" w:eastAsia="Times New Roman" w:hAnsi="Times New Roman"/>
          <w:i/>
          <w:sz w:val="24"/>
        </w:rPr>
        <w:t>To be appropriately modified based on the security package for the transaction</w:t>
      </w:r>
      <w:r>
        <w:rPr>
          <w:rFonts w:ascii="Times New Roman" w:eastAsia="Times New Roman" w:hAnsi="Times New Roman"/>
          <w:sz w:val="24"/>
        </w:rPr>
        <w:t>.]</w:t>
      </w:r>
    </w:p>
    <w:p w:rsidR="00000000" w:rsidRDefault="006F13F1">
      <w:pPr>
        <w:spacing w:line="281" w:lineRule="exact"/>
        <w:rPr>
          <w:rFonts w:ascii="Times New Roman" w:eastAsia="Times New Roman" w:hAnsi="Times New Roman"/>
        </w:rPr>
      </w:pPr>
    </w:p>
    <w:p w:rsidR="00000000" w:rsidRDefault="006F13F1" w:rsidP="006F13F1">
      <w:pPr>
        <w:numPr>
          <w:ilvl w:val="0"/>
          <w:numId w:val="448"/>
        </w:numPr>
        <w:tabs>
          <w:tab w:val="left" w:pos="540"/>
        </w:tabs>
        <w:spacing w:line="0" w:lineRule="atLeast"/>
        <w:ind w:left="540" w:hanging="540"/>
        <w:rPr>
          <w:rFonts w:ascii="Times New Roman" w:eastAsia="Times New Roman" w:hAnsi="Times New Roman"/>
          <w:b/>
          <w:sz w:val="24"/>
        </w:rPr>
      </w:pPr>
      <w:r>
        <w:rPr>
          <w:rFonts w:ascii="Times New Roman" w:eastAsia="Times New Roman" w:hAnsi="Times New Roman"/>
          <w:b/>
          <w:sz w:val="24"/>
        </w:rPr>
        <w:t>Current Assets :</w:t>
      </w:r>
    </w:p>
    <w:p w:rsidR="00000000" w:rsidRDefault="006F13F1">
      <w:pPr>
        <w:spacing w:line="7" w:lineRule="exact"/>
        <w:rPr>
          <w:rFonts w:ascii="Times New Roman" w:eastAsia="Times New Roman" w:hAnsi="Times New Roman"/>
          <w:b/>
          <w:sz w:val="24"/>
        </w:rPr>
      </w:pPr>
    </w:p>
    <w:p w:rsidR="00000000" w:rsidRDefault="006F13F1">
      <w:pPr>
        <w:spacing w:line="234" w:lineRule="auto"/>
        <w:ind w:left="540"/>
        <w:jc w:val="both"/>
        <w:rPr>
          <w:rFonts w:ascii="Times New Roman" w:eastAsia="Times New Roman" w:hAnsi="Times New Roman"/>
          <w:sz w:val="24"/>
        </w:rPr>
      </w:pPr>
      <w:r>
        <w:rPr>
          <w:rFonts w:ascii="Times New Roman" w:eastAsia="Times New Roman" w:hAnsi="Times New Roman"/>
          <w:sz w:val="24"/>
        </w:rPr>
        <w:t>The whole of the Se</w:t>
      </w:r>
      <w:r>
        <w:rPr>
          <w:rFonts w:ascii="Times New Roman" w:eastAsia="Times New Roman" w:hAnsi="Times New Roman"/>
          <w:sz w:val="24"/>
        </w:rPr>
        <w:t>curity Provider's stocks of raw materials, goods-in-process, semi-finished and finished goods, consumable stores and spares and such other movables,</w:t>
      </w:r>
    </w:p>
    <w:p w:rsidR="00000000" w:rsidRDefault="006F13F1">
      <w:pPr>
        <w:spacing w:line="14" w:lineRule="exact"/>
        <w:rPr>
          <w:rFonts w:ascii="Times New Roman" w:eastAsia="Times New Roman" w:hAnsi="Times New Roman"/>
        </w:rPr>
      </w:pPr>
    </w:p>
    <w:p w:rsidR="00000000" w:rsidRDefault="006F13F1">
      <w:pPr>
        <w:spacing w:line="226" w:lineRule="auto"/>
        <w:ind w:left="540"/>
        <w:jc w:val="both"/>
        <w:rPr>
          <w:rFonts w:ascii="Times New Roman" w:eastAsia="Times New Roman" w:hAnsi="Times New Roman"/>
          <w:sz w:val="32"/>
          <w:vertAlign w:val="superscript"/>
        </w:rPr>
      </w:pPr>
      <w:r>
        <w:rPr>
          <w:rFonts w:ascii="Times New Roman" w:eastAsia="Times New Roman" w:hAnsi="Times New Roman"/>
          <w:sz w:val="24"/>
        </w:rPr>
        <w:t>including book debts, bills, whether documentary or clean, both present and future, whether in the possess</w:t>
      </w:r>
      <w:r>
        <w:rPr>
          <w:rFonts w:ascii="Times New Roman" w:eastAsia="Times New Roman" w:hAnsi="Times New Roman"/>
          <w:sz w:val="24"/>
        </w:rPr>
        <w:t>ion or under the control of the Security Provider or not, whether now lying loose or in cases or which are now lying or stored in or about or shall hereafter from time to time during the continuance of these presents be brought into or upon or be stored or</w:t>
      </w:r>
      <w:r>
        <w:rPr>
          <w:rFonts w:ascii="Times New Roman" w:eastAsia="Times New Roman" w:hAnsi="Times New Roman"/>
          <w:sz w:val="24"/>
        </w:rPr>
        <w:t xml:space="preserve"> be in or about all the Security Provider's factories, premises and godowns situate at</w:t>
      </w:r>
      <w:r>
        <w:rPr>
          <w:rFonts w:ascii="Times New Roman" w:eastAsia="Times New Roman" w:hAnsi="Times New Roman"/>
          <w:sz w:val="32"/>
        </w:rPr>
        <w:t xml:space="preserve"> </w:t>
      </w:r>
      <w:r>
        <w:rPr>
          <w:rFonts w:ascii="Times New Roman" w:eastAsia="Times New Roman" w:hAnsi="Times New Roman"/>
          <w:sz w:val="32"/>
          <w:vertAlign w:val="superscript"/>
        </w:rPr>
        <w:t>54</w:t>
      </w:r>
    </w:p>
    <w:p w:rsidR="00000000" w:rsidRDefault="006F13F1">
      <w:pPr>
        <w:spacing w:line="224" w:lineRule="auto"/>
        <w:ind w:left="540"/>
        <w:rPr>
          <w:rFonts w:ascii="Times New Roman" w:eastAsia="Times New Roman" w:hAnsi="Times New Roman"/>
          <w:sz w:val="24"/>
        </w:rPr>
      </w:pPr>
      <w:r>
        <w:rPr>
          <w:rFonts w:ascii="Times New Roman" w:eastAsia="Times New Roman" w:hAnsi="Times New Roman"/>
          <w:sz w:val="24"/>
        </w:rPr>
        <w:t>_______________________ or wherever else the same may be or be held by any party to</w:t>
      </w:r>
    </w:p>
    <w:p w:rsidR="00000000" w:rsidRDefault="006F13F1">
      <w:pPr>
        <w:spacing w:line="13" w:lineRule="exact"/>
        <w:rPr>
          <w:rFonts w:ascii="Times New Roman" w:eastAsia="Times New Roman" w:hAnsi="Times New Roman"/>
        </w:rPr>
      </w:pPr>
    </w:p>
    <w:p w:rsidR="00000000" w:rsidRDefault="006F13F1">
      <w:pPr>
        <w:spacing w:line="236" w:lineRule="auto"/>
        <w:ind w:left="540"/>
        <w:jc w:val="both"/>
        <w:rPr>
          <w:rFonts w:ascii="Times New Roman" w:eastAsia="Times New Roman" w:hAnsi="Times New Roman"/>
          <w:sz w:val="24"/>
        </w:rPr>
      </w:pPr>
      <w:r>
        <w:rPr>
          <w:rFonts w:ascii="Times New Roman" w:eastAsia="Times New Roman" w:hAnsi="Times New Roman"/>
          <w:sz w:val="24"/>
        </w:rPr>
        <w:t xml:space="preserve">the order or disposition of the Security Provider or in the course of transit or </w:t>
      </w:r>
      <w:r>
        <w:rPr>
          <w:rFonts w:ascii="Times New Roman" w:eastAsia="Times New Roman" w:hAnsi="Times New Roman"/>
          <w:sz w:val="24"/>
        </w:rPr>
        <w:t xml:space="preserve">on high seas or on order or delivery (referred to as the </w:t>
      </w:r>
      <w:r>
        <w:rPr>
          <w:rFonts w:ascii="Times New Roman" w:eastAsia="Times New Roman" w:hAnsi="Times New Roman"/>
          <w:sz w:val="24"/>
        </w:rPr>
        <w:t>“</w:t>
      </w:r>
      <w:r>
        <w:rPr>
          <w:rFonts w:ascii="Times New Roman" w:eastAsia="Times New Roman" w:hAnsi="Times New Roman"/>
          <w:b/>
          <w:sz w:val="24"/>
        </w:rPr>
        <w:t>Current Assets</w:t>
      </w:r>
      <w:r>
        <w:rPr>
          <w:rFonts w:ascii="Times New Roman" w:eastAsia="Times New Roman" w:hAnsi="Times New Roman"/>
          <w:sz w:val="24"/>
        </w:rPr>
        <w:t>”, which expression shall, as the context may permit or require, mean any or each of such Current Assets).</w:t>
      </w:r>
    </w:p>
    <w:p w:rsidR="00000000" w:rsidRDefault="006F13F1">
      <w:pPr>
        <w:spacing w:line="282" w:lineRule="exact"/>
        <w:rPr>
          <w:rFonts w:ascii="Times New Roman" w:eastAsia="Times New Roman" w:hAnsi="Times New Roman"/>
        </w:rPr>
      </w:pPr>
    </w:p>
    <w:p w:rsidR="00000000" w:rsidRDefault="006F13F1" w:rsidP="006F13F1">
      <w:pPr>
        <w:numPr>
          <w:ilvl w:val="0"/>
          <w:numId w:val="449"/>
        </w:numPr>
        <w:tabs>
          <w:tab w:val="left" w:pos="540"/>
        </w:tabs>
        <w:spacing w:line="0" w:lineRule="atLeast"/>
        <w:ind w:left="540" w:hanging="540"/>
        <w:rPr>
          <w:rFonts w:ascii="Times New Roman" w:eastAsia="Times New Roman" w:hAnsi="Times New Roman"/>
          <w:b/>
          <w:sz w:val="24"/>
        </w:rPr>
      </w:pPr>
      <w:r>
        <w:rPr>
          <w:rFonts w:ascii="Times New Roman" w:eastAsia="Times New Roman" w:hAnsi="Times New Roman"/>
          <w:b/>
          <w:sz w:val="24"/>
        </w:rPr>
        <w:t>Moveable Properties :</w:t>
      </w:r>
    </w:p>
    <w:p w:rsidR="00000000" w:rsidRDefault="006F13F1">
      <w:pPr>
        <w:spacing w:line="7" w:lineRule="exact"/>
        <w:rPr>
          <w:rFonts w:ascii="Times New Roman" w:eastAsia="Times New Roman" w:hAnsi="Times New Roman"/>
          <w:b/>
          <w:sz w:val="24"/>
        </w:rPr>
      </w:pPr>
    </w:p>
    <w:p w:rsidR="00000000" w:rsidRDefault="006F13F1">
      <w:pPr>
        <w:spacing w:line="226" w:lineRule="auto"/>
        <w:ind w:left="540"/>
        <w:jc w:val="both"/>
        <w:rPr>
          <w:rFonts w:ascii="Times New Roman" w:eastAsia="Times New Roman" w:hAnsi="Times New Roman"/>
          <w:sz w:val="24"/>
        </w:rPr>
      </w:pPr>
      <w:r>
        <w:rPr>
          <w:rFonts w:ascii="Times New Roman" w:eastAsia="Times New Roman" w:hAnsi="Times New Roman"/>
          <w:sz w:val="24"/>
        </w:rPr>
        <w:t>The whole of the Security Provider's moveable propert</w:t>
      </w:r>
      <w:r>
        <w:rPr>
          <w:rFonts w:ascii="Times New Roman" w:eastAsia="Times New Roman" w:hAnsi="Times New Roman"/>
          <w:sz w:val="24"/>
        </w:rPr>
        <w:t xml:space="preserve">ies (save and except current assets) including its movable plant and machinery, machinery spares, tools and accessories, non </w:t>
      </w:r>
      <w:r>
        <w:rPr>
          <w:rFonts w:ascii="Times New Roman" w:eastAsia="Times New Roman" w:hAnsi="Times New Roman"/>
          <w:sz w:val="24"/>
        </w:rPr>
        <w:t>–</w:t>
      </w:r>
      <w:r>
        <w:rPr>
          <w:rFonts w:ascii="Times New Roman" w:eastAsia="Times New Roman" w:hAnsi="Times New Roman"/>
          <w:sz w:val="24"/>
        </w:rPr>
        <w:t xml:space="preserve"> trade receivables and other movables, both present and future, whether in the possession or under the control of the Security Pro</w:t>
      </w:r>
      <w:r>
        <w:rPr>
          <w:rFonts w:ascii="Times New Roman" w:eastAsia="Times New Roman" w:hAnsi="Times New Roman"/>
          <w:sz w:val="24"/>
        </w:rPr>
        <w:t>vider or not, whether installed or not and whether now lying loose or in cases or which are now lying or stored in or about or shall hereafter from time to time during the continuance of these presents be brought into or upon or be stored or be in or about</w:t>
      </w:r>
      <w:r>
        <w:rPr>
          <w:rFonts w:ascii="Times New Roman" w:eastAsia="Times New Roman" w:hAnsi="Times New Roman"/>
          <w:sz w:val="24"/>
        </w:rPr>
        <w:t xml:space="preserve"> all the Security Provider's factories, premises and godowns situated at </w:t>
      </w:r>
      <w:r>
        <w:rPr>
          <w:rFonts w:ascii="Times New Roman" w:eastAsia="Times New Roman" w:hAnsi="Times New Roman"/>
          <w:sz w:val="32"/>
          <w:vertAlign w:val="superscript"/>
        </w:rPr>
        <w:t>55</w:t>
      </w:r>
      <w:r>
        <w:rPr>
          <w:rFonts w:ascii="Times New Roman" w:eastAsia="Times New Roman" w:hAnsi="Times New Roman"/>
          <w:sz w:val="24"/>
        </w:rPr>
        <w:t>__________________________ or wherever else the same may be or be held by any</w:t>
      </w:r>
      <w:r>
        <w:rPr>
          <w:rFonts w:ascii="Times New Roman" w:eastAsia="Times New Roman" w:hAnsi="Times New Roman"/>
          <w:sz w:val="32"/>
        </w:rPr>
        <w:t xml:space="preserve"> </w:t>
      </w:r>
      <w:r>
        <w:rPr>
          <w:rFonts w:ascii="Times New Roman" w:eastAsia="Times New Roman" w:hAnsi="Times New Roman"/>
          <w:sz w:val="24"/>
        </w:rPr>
        <w:t xml:space="preserve">party to the order or disposition of the Security Provider or in the course of transit or on high seas </w:t>
      </w:r>
      <w:r>
        <w:rPr>
          <w:rFonts w:ascii="Times New Roman" w:eastAsia="Times New Roman" w:hAnsi="Times New Roman"/>
          <w:sz w:val="24"/>
        </w:rPr>
        <w:t xml:space="preserve">or on order or delivery (referred to as the </w:t>
      </w:r>
      <w:r>
        <w:rPr>
          <w:rFonts w:ascii="Times New Roman" w:eastAsia="Times New Roman" w:hAnsi="Times New Roman"/>
          <w:sz w:val="24"/>
        </w:rPr>
        <w:t>“</w:t>
      </w:r>
      <w:r>
        <w:rPr>
          <w:rFonts w:ascii="Times New Roman" w:eastAsia="Times New Roman" w:hAnsi="Times New Roman"/>
          <w:b/>
          <w:sz w:val="24"/>
        </w:rPr>
        <w:t>Moveable Properties</w:t>
      </w:r>
      <w:r>
        <w:rPr>
          <w:rFonts w:ascii="Times New Roman" w:eastAsia="Times New Roman" w:hAnsi="Times New Roman"/>
          <w:sz w:val="24"/>
        </w:rPr>
        <w:t>”, which expression shall, as the context may permit or require, mean any or each of such Moveable Properties).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67" style="position:absolute;z-index:-251644416" from="0,166.8pt" to="2in,166.8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9" w:lineRule="exact"/>
        <w:rPr>
          <w:rFonts w:ascii="Times New Roman" w:eastAsia="Times New Roman" w:hAnsi="Times New Roman"/>
        </w:rPr>
      </w:pPr>
    </w:p>
    <w:p w:rsidR="00000000" w:rsidRDefault="006F13F1" w:rsidP="006F13F1">
      <w:pPr>
        <w:numPr>
          <w:ilvl w:val="0"/>
          <w:numId w:val="450"/>
        </w:numPr>
        <w:tabs>
          <w:tab w:val="left" w:pos="140"/>
        </w:tabs>
        <w:spacing w:line="0" w:lineRule="atLeast"/>
        <w:ind w:left="140" w:hanging="140"/>
        <w:rPr>
          <w:rFonts w:ascii="Bookman Old Style" w:eastAsia="Bookman Old Style" w:hAnsi="Bookman Old Style"/>
          <w:sz w:val="8"/>
        </w:rPr>
      </w:pPr>
      <w:r>
        <w:rPr>
          <w:rFonts w:ascii="Bookman Old Style" w:eastAsia="Bookman Old Style" w:hAnsi="Bookman Old Style"/>
          <w:sz w:val="12"/>
        </w:rPr>
        <w:t xml:space="preserve">to incorporate the details of the location where such assets </w:t>
      </w:r>
      <w:r>
        <w:rPr>
          <w:rFonts w:ascii="Bookman Old Style" w:eastAsia="Bookman Old Style" w:hAnsi="Bookman Old Style"/>
          <w:sz w:val="12"/>
        </w:rPr>
        <w:t>are lying</w:t>
      </w:r>
    </w:p>
    <w:p w:rsidR="00000000" w:rsidRDefault="006F13F1" w:rsidP="006F13F1">
      <w:pPr>
        <w:numPr>
          <w:ilvl w:val="0"/>
          <w:numId w:val="450"/>
        </w:numPr>
        <w:tabs>
          <w:tab w:val="left" w:pos="140"/>
        </w:tabs>
        <w:spacing w:line="237" w:lineRule="auto"/>
        <w:ind w:left="140" w:hanging="140"/>
        <w:rPr>
          <w:rFonts w:ascii="Bookman Old Style" w:eastAsia="Bookman Old Style" w:hAnsi="Bookman Old Style"/>
          <w:sz w:val="8"/>
        </w:rPr>
      </w:pPr>
      <w:r>
        <w:rPr>
          <w:rFonts w:ascii="Bookman Old Style" w:eastAsia="Bookman Old Style" w:hAnsi="Bookman Old Style"/>
          <w:sz w:val="12"/>
        </w:rPr>
        <w:t>to incorporate the details of the location where such assets are lying</w:t>
      </w:r>
    </w:p>
    <w:p w:rsidR="00000000" w:rsidRDefault="006F13F1">
      <w:pPr>
        <w:tabs>
          <w:tab w:val="left" w:pos="140"/>
        </w:tabs>
        <w:spacing w:line="237" w:lineRule="auto"/>
        <w:ind w:left="140" w:hanging="140"/>
        <w:rPr>
          <w:rFonts w:ascii="Bookman Old Style" w:eastAsia="Bookman Old Style" w:hAnsi="Bookman Old Style"/>
          <w:sz w:val="8"/>
        </w:rPr>
        <w:sectPr w:rsidR="00000000">
          <w:pgSz w:w="12240" w:h="15840"/>
          <w:pgMar w:top="1440" w:right="1440" w:bottom="879" w:left="1440" w:header="0" w:footer="0" w:gutter="0"/>
          <w:cols w:space="0" w:equalWidth="0">
            <w:col w:w="9360"/>
          </w:cols>
          <w:docGrid w:linePitch="360"/>
        </w:sectPr>
      </w:pPr>
    </w:p>
    <w:p w:rsidR="00000000" w:rsidRDefault="006F13F1">
      <w:pPr>
        <w:spacing w:line="271" w:lineRule="exact"/>
        <w:rPr>
          <w:rFonts w:ascii="Times New Roman" w:eastAsia="Times New Roman" w:hAnsi="Times New Roman"/>
        </w:rPr>
      </w:pPr>
      <w:bookmarkStart w:id="266" w:name="page267"/>
      <w:bookmarkEnd w:id="266"/>
    </w:p>
    <w:p w:rsidR="00000000" w:rsidRDefault="006F13F1" w:rsidP="006F13F1">
      <w:pPr>
        <w:numPr>
          <w:ilvl w:val="0"/>
          <w:numId w:val="451"/>
        </w:numPr>
        <w:tabs>
          <w:tab w:val="left" w:pos="560"/>
        </w:tabs>
        <w:spacing w:line="0" w:lineRule="atLeast"/>
        <w:ind w:left="560" w:hanging="560"/>
        <w:rPr>
          <w:rFonts w:ascii="Times New Roman" w:eastAsia="Times New Roman" w:hAnsi="Times New Roman"/>
          <w:b/>
          <w:sz w:val="24"/>
        </w:rPr>
      </w:pPr>
      <w:r>
        <w:rPr>
          <w:rFonts w:ascii="Times New Roman" w:eastAsia="Times New Roman" w:hAnsi="Times New Roman"/>
          <w:b/>
          <w:sz w:val="24"/>
        </w:rPr>
        <w:t>DPG Machinery :</w:t>
      </w:r>
    </w:p>
    <w:p w:rsidR="00000000" w:rsidRDefault="006F13F1">
      <w:pPr>
        <w:spacing w:line="7" w:lineRule="exact"/>
        <w:rPr>
          <w:rFonts w:ascii="Times New Roman" w:eastAsia="Times New Roman" w:hAnsi="Times New Roman"/>
          <w:b/>
          <w:sz w:val="24"/>
        </w:rPr>
      </w:pPr>
    </w:p>
    <w:p w:rsidR="00000000" w:rsidRDefault="006F13F1">
      <w:pPr>
        <w:spacing w:line="234" w:lineRule="auto"/>
        <w:ind w:left="560"/>
        <w:jc w:val="both"/>
        <w:rPr>
          <w:rFonts w:ascii="Times New Roman" w:eastAsia="Times New Roman" w:hAnsi="Times New Roman"/>
          <w:sz w:val="24"/>
        </w:rPr>
      </w:pPr>
      <w:r>
        <w:rPr>
          <w:rFonts w:ascii="Times New Roman" w:eastAsia="Times New Roman" w:hAnsi="Times New Roman"/>
          <w:sz w:val="24"/>
        </w:rPr>
        <w:t>The whole of the machinery purchased / to be purchased on deferred payment terms including its spares, tools and accessories, software, both present and fut</w:t>
      </w:r>
      <w:r>
        <w:rPr>
          <w:rFonts w:ascii="Times New Roman" w:eastAsia="Times New Roman" w:hAnsi="Times New Roman"/>
          <w:sz w:val="24"/>
        </w:rPr>
        <w:t>ure, whether in the</w:t>
      </w:r>
    </w:p>
    <w:p w:rsidR="00000000" w:rsidRDefault="006F13F1">
      <w:pPr>
        <w:spacing w:line="14" w:lineRule="exact"/>
        <w:rPr>
          <w:rFonts w:ascii="Times New Roman" w:eastAsia="Times New Roman" w:hAnsi="Times New Roman"/>
        </w:rPr>
      </w:pPr>
    </w:p>
    <w:p w:rsidR="00000000" w:rsidRDefault="006F13F1">
      <w:pPr>
        <w:spacing w:line="236" w:lineRule="auto"/>
        <w:ind w:left="560"/>
        <w:jc w:val="both"/>
        <w:rPr>
          <w:rFonts w:ascii="Times New Roman" w:eastAsia="Times New Roman" w:hAnsi="Times New Roman"/>
          <w:sz w:val="24"/>
        </w:rPr>
      </w:pPr>
      <w:r>
        <w:rPr>
          <w:rFonts w:ascii="Times New Roman" w:eastAsia="Times New Roman" w:hAnsi="Times New Roman"/>
          <w:sz w:val="24"/>
        </w:rPr>
        <w:t xml:space="preserve">possession or under the control of the Security Provider or not, whether now lying loose or in cases or which are now lying or stored in or about or shall hereafter from time to time during the continuance of these presents be brought </w:t>
      </w:r>
      <w:r>
        <w:rPr>
          <w:rFonts w:ascii="Times New Roman" w:eastAsia="Times New Roman" w:hAnsi="Times New Roman"/>
          <w:sz w:val="24"/>
        </w:rPr>
        <w:t>into or upon or be stored or be stored or be in or about all the Security Provider's factories, premises and godowns situated at</w:t>
      </w:r>
    </w:p>
    <w:p w:rsidR="00000000" w:rsidRDefault="006F13F1">
      <w:pPr>
        <w:tabs>
          <w:tab w:val="left" w:pos="3580"/>
        </w:tabs>
        <w:spacing w:line="233" w:lineRule="auto"/>
        <w:ind w:left="560"/>
        <w:rPr>
          <w:rFonts w:ascii="Times New Roman" w:eastAsia="Times New Roman" w:hAnsi="Times New Roman"/>
          <w:sz w:val="24"/>
        </w:rPr>
      </w:pPr>
      <w:r>
        <w:rPr>
          <w:rFonts w:ascii="Times New Roman" w:eastAsia="Times New Roman" w:hAnsi="Times New Roman"/>
          <w:sz w:val="32"/>
          <w:vertAlign w:val="superscript"/>
        </w:rPr>
        <w:t>56</w:t>
      </w:r>
      <w:r>
        <w:rPr>
          <w:rFonts w:ascii="Times New Roman" w:eastAsia="Times New Roman" w:hAnsi="Times New Roman"/>
          <w:sz w:val="24"/>
        </w:rPr>
        <w:t>____________________</w:t>
      </w:r>
      <w:r>
        <w:rPr>
          <w:rFonts w:ascii="Times New Roman" w:eastAsia="Times New Roman" w:hAnsi="Times New Roman"/>
        </w:rPr>
        <w:tab/>
      </w:r>
      <w:r>
        <w:rPr>
          <w:rFonts w:ascii="Times New Roman" w:eastAsia="Times New Roman" w:hAnsi="Times New Roman"/>
          <w:sz w:val="24"/>
        </w:rPr>
        <w:t>or wherever else the same may be or be held by any party</w:t>
      </w:r>
    </w:p>
    <w:p w:rsidR="00000000" w:rsidRDefault="006F13F1">
      <w:pPr>
        <w:spacing w:line="1" w:lineRule="exact"/>
        <w:rPr>
          <w:rFonts w:ascii="Times New Roman" w:eastAsia="Times New Roman" w:hAnsi="Times New Roman"/>
        </w:rPr>
      </w:pPr>
    </w:p>
    <w:p w:rsidR="00000000" w:rsidRDefault="006F13F1">
      <w:pPr>
        <w:spacing w:line="235" w:lineRule="auto"/>
        <w:ind w:left="560"/>
        <w:jc w:val="both"/>
        <w:rPr>
          <w:rFonts w:ascii="Times New Roman" w:eastAsia="Times New Roman" w:hAnsi="Times New Roman"/>
          <w:sz w:val="24"/>
        </w:rPr>
      </w:pPr>
      <w:r>
        <w:rPr>
          <w:rFonts w:ascii="Times New Roman" w:eastAsia="Times New Roman" w:hAnsi="Times New Roman"/>
          <w:sz w:val="24"/>
        </w:rPr>
        <w:t>to the order or disposition of the Security Pr</w:t>
      </w:r>
      <w:r>
        <w:rPr>
          <w:rFonts w:ascii="Times New Roman" w:eastAsia="Times New Roman" w:hAnsi="Times New Roman"/>
          <w:sz w:val="24"/>
        </w:rPr>
        <w:t xml:space="preserve">ovider or in the course of transit or on high seas or on order or delivery (referred to as the </w:t>
      </w:r>
      <w:r>
        <w:rPr>
          <w:rFonts w:ascii="Times New Roman" w:eastAsia="Times New Roman" w:hAnsi="Times New Roman"/>
          <w:sz w:val="24"/>
        </w:rPr>
        <w:t>“</w:t>
      </w:r>
      <w:r>
        <w:rPr>
          <w:rFonts w:ascii="Times New Roman" w:eastAsia="Times New Roman" w:hAnsi="Times New Roman"/>
          <w:b/>
          <w:sz w:val="24"/>
        </w:rPr>
        <w:t>DPG Machinery</w:t>
      </w:r>
      <w:r>
        <w:rPr>
          <w:rFonts w:ascii="Times New Roman" w:eastAsia="Times New Roman" w:hAnsi="Times New Roman"/>
          <w:sz w:val="24"/>
        </w:rPr>
        <w:t>”, which expression s</w:t>
      </w:r>
      <w:r>
        <w:rPr>
          <w:rFonts w:ascii="Times New Roman" w:eastAsia="Times New Roman" w:hAnsi="Times New Roman"/>
          <w:sz w:val="24"/>
        </w:rPr>
        <w:t>hall,</w:t>
      </w:r>
      <w:r>
        <w:rPr>
          <w:rFonts w:ascii="Times New Roman" w:eastAsia="Times New Roman" w:hAnsi="Times New Roman"/>
          <w:sz w:val="24"/>
        </w:rPr>
        <w:t xml:space="preserve"> as the context may permit or require, mean any or all of such DPG Machinery), short particulars whereof are set out belo</w:t>
      </w:r>
      <w:r>
        <w:rPr>
          <w:rFonts w:ascii="Times New Roman" w:eastAsia="Times New Roman" w:hAnsi="Times New Roman"/>
          <w:sz w:val="24"/>
        </w:rPr>
        <w:t>w:</w:t>
      </w:r>
    </w:p>
    <w:p w:rsidR="00000000" w:rsidRDefault="006F13F1">
      <w:pPr>
        <w:spacing w:line="290" w:lineRule="exact"/>
        <w:rPr>
          <w:rFonts w:ascii="Times New Roman" w:eastAsia="Times New Roman" w:hAnsi="Times New Roman"/>
        </w:rPr>
      </w:pPr>
    </w:p>
    <w:p w:rsidR="00000000" w:rsidRDefault="006F13F1">
      <w:pPr>
        <w:spacing w:line="234" w:lineRule="auto"/>
        <w:ind w:left="1440"/>
        <w:rPr>
          <w:rFonts w:ascii="Times New Roman" w:eastAsia="Times New Roman" w:hAnsi="Times New Roman"/>
          <w:sz w:val="24"/>
        </w:rPr>
      </w:pPr>
      <w:r>
        <w:rPr>
          <w:rFonts w:ascii="Times New Roman" w:eastAsia="Times New Roman" w:hAnsi="Times New Roman"/>
          <w:sz w:val="24"/>
        </w:rPr>
        <w:t>[GIVE BRIEF DESCRIPTION OF THE DPG MACHINERY ACQUIRED ON DPG TERMS ]</w:t>
      </w:r>
    </w:p>
    <w:p w:rsidR="00000000" w:rsidRDefault="006F13F1">
      <w:pPr>
        <w:spacing w:line="295" w:lineRule="exact"/>
        <w:rPr>
          <w:rFonts w:ascii="Times New Roman" w:eastAsia="Times New Roman" w:hAnsi="Times New Roman"/>
        </w:rPr>
      </w:pPr>
    </w:p>
    <w:p w:rsidR="00000000" w:rsidRDefault="006F13F1" w:rsidP="006F13F1">
      <w:pPr>
        <w:numPr>
          <w:ilvl w:val="0"/>
          <w:numId w:val="452"/>
        </w:numPr>
        <w:tabs>
          <w:tab w:val="left" w:pos="600"/>
        </w:tabs>
        <w:spacing w:line="495" w:lineRule="auto"/>
        <w:ind w:left="600" w:right="6520" w:hanging="600"/>
        <w:rPr>
          <w:rFonts w:ascii="Times New Roman" w:eastAsia="Times New Roman" w:hAnsi="Times New Roman"/>
          <w:b/>
          <w:sz w:val="23"/>
        </w:rPr>
      </w:pPr>
      <w:r>
        <w:rPr>
          <w:rFonts w:ascii="Times New Roman" w:eastAsia="Times New Roman" w:hAnsi="Times New Roman"/>
          <w:b/>
          <w:sz w:val="23"/>
        </w:rPr>
        <w:t xml:space="preserve">Specific Equipments : </w:t>
      </w:r>
      <w:r>
        <w:rPr>
          <w:rFonts w:ascii="Times New Roman" w:eastAsia="Times New Roman" w:hAnsi="Times New Roman"/>
          <w:sz w:val="23"/>
        </w:rPr>
        <w:t>The whole of :</w:t>
      </w:r>
    </w:p>
    <w:p w:rsidR="00000000" w:rsidRDefault="006F13F1">
      <w:pPr>
        <w:spacing w:line="0" w:lineRule="atLeast"/>
        <w:ind w:left="1440"/>
        <w:rPr>
          <w:rFonts w:ascii="Times New Roman" w:eastAsia="Times New Roman" w:hAnsi="Times New Roman"/>
          <w:sz w:val="24"/>
        </w:rPr>
      </w:pPr>
      <w:r>
        <w:rPr>
          <w:rFonts w:ascii="Times New Roman" w:eastAsia="Times New Roman" w:hAnsi="Times New Roman"/>
          <w:sz w:val="24"/>
        </w:rPr>
        <w:t>[ GIVE BRIEF DESCRIPTION OF THE EQUIPMENT ]</w:t>
      </w:r>
    </w:p>
    <w:p w:rsidR="00000000" w:rsidRDefault="006F13F1">
      <w:pPr>
        <w:spacing w:line="288" w:lineRule="exact"/>
        <w:rPr>
          <w:rFonts w:ascii="Times New Roman" w:eastAsia="Times New Roman" w:hAnsi="Times New Roman"/>
        </w:rPr>
      </w:pPr>
    </w:p>
    <w:p w:rsidR="00000000" w:rsidRDefault="006F13F1">
      <w:pPr>
        <w:spacing w:line="237" w:lineRule="auto"/>
        <w:ind w:left="720"/>
        <w:jc w:val="both"/>
        <w:rPr>
          <w:rFonts w:ascii="Times New Roman" w:eastAsia="Times New Roman" w:hAnsi="Times New Roman"/>
          <w:sz w:val="24"/>
        </w:rPr>
      </w:pPr>
      <w:r>
        <w:rPr>
          <w:rFonts w:ascii="Times New Roman" w:eastAsia="Times New Roman" w:hAnsi="Times New Roman"/>
          <w:sz w:val="24"/>
        </w:rPr>
        <w:t>of the Security Provider including its spares, tools and accessories, software, whether installed or</w:t>
      </w:r>
      <w:r>
        <w:rPr>
          <w:rFonts w:ascii="Times New Roman" w:eastAsia="Times New Roman" w:hAnsi="Times New Roman"/>
          <w:sz w:val="24"/>
        </w:rPr>
        <w:t xml:space="preserve"> not and whether in the possession or under the control of the Security Provider or not, whether now lying loose or in cases or which are now lying or stored in or about or shall hereafter from time to time during the continuance of these presents be broug</w:t>
      </w:r>
      <w:r>
        <w:rPr>
          <w:rFonts w:ascii="Times New Roman" w:eastAsia="Times New Roman" w:hAnsi="Times New Roman"/>
          <w:sz w:val="24"/>
        </w:rPr>
        <w:t>ht into or upon or be stored or be in or about the Security Provider</w:t>
      </w:r>
      <w:r>
        <w:rPr>
          <w:rFonts w:ascii="Times New Roman" w:eastAsia="Times New Roman" w:hAnsi="Times New Roman"/>
          <w:sz w:val="24"/>
        </w:rPr>
        <w:t>’s factories,</w:t>
      </w:r>
    </w:p>
    <w:tbl>
      <w:tblPr>
        <w:tblW w:w="0" w:type="auto"/>
        <w:tblInd w:w="720" w:type="dxa"/>
        <w:tblLayout w:type="fixed"/>
        <w:tblCellMar>
          <w:top w:w="0" w:type="dxa"/>
          <w:left w:w="0" w:type="dxa"/>
          <w:bottom w:w="0" w:type="dxa"/>
          <w:right w:w="0" w:type="dxa"/>
        </w:tblCellMar>
        <w:tblLook w:val="0000" w:firstRow="0" w:lastRow="0" w:firstColumn="0" w:lastColumn="0" w:noHBand="0" w:noVBand="0"/>
      </w:tblPr>
      <w:tblGrid>
        <w:gridCol w:w="1360"/>
        <w:gridCol w:w="460"/>
        <w:gridCol w:w="1500"/>
        <w:gridCol w:w="360"/>
        <w:gridCol w:w="4980"/>
      </w:tblGrid>
      <w:tr w:rsidR="00000000">
        <w:trPr>
          <w:trHeight w:val="294"/>
        </w:trPr>
        <w:tc>
          <w:tcPr>
            <w:tcW w:w="3320" w:type="dxa"/>
            <w:gridSpan w:val="3"/>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premises and godowns situate at</w:t>
            </w:r>
          </w:p>
        </w:tc>
        <w:tc>
          <w:tcPr>
            <w:tcW w:w="5320" w:type="dxa"/>
            <w:gridSpan w:val="2"/>
            <w:shd w:val="clear" w:color="auto" w:fill="auto"/>
            <w:vAlign w:val="bottom"/>
          </w:tcPr>
          <w:p w:rsidR="00000000" w:rsidRDefault="006F13F1">
            <w:pPr>
              <w:spacing w:line="293" w:lineRule="exact"/>
              <w:jc w:val="right"/>
              <w:rPr>
                <w:rFonts w:ascii="Times New Roman" w:eastAsia="Times New Roman" w:hAnsi="Times New Roman"/>
                <w:sz w:val="24"/>
              </w:rPr>
            </w:pPr>
            <w:r>
              <w:rPr>
                <w:rFonts w:ascii="Times New Roman" w:eastAsia="Times New Roman" w:hAnsi="Times New Roman"/>
                <w:sz w:val="32"/>
                <w:vertAlign w:val="superscript"/>
              </w:rPr>
              <w:t>57</w:t>
            </w:r>
            <w:r>
              <w:rPr>
                <w:rFonts w:ascii="Times New Roman" w:eastAsia="Times New Roman" w:hAnsi="Times New Roman"/>
                <w:sz w:val="24"/>
              </w:rPr>
              <w:t>___________________, or wherever  else the same</w:t>
            </w:r>
          </w:p>
        </w:tc>
      </w:tr>
      <w:tr w:rsidR="00000000">
        <w:trPr>
          <w:trHeight w:val="264"/>
        </w:trPr>
        <w:tc>
          <w:tcPr>
            <w:tcW w:w="1360" w:type="dxa"/>
            <w:shd w:val="clear" w:color="auto" w:fill="auto"/>
            <w:vAlign w:val="bottom"/>
          </w:tcPr>
          <w:p w:rsidR="00000000" w:rsidRDefault="006F13F1">
            <w:pPr>
              <w:spacing w:line="264" w:lineRule="exact"/>
              <w:rPr>
                <w:rFonts w:ascii="Times New Roman" w:eastAsia="Times New Roman" w:hAnsi="Times New Roman"/>
                <w:sz w:val="24"/>
              </w:rPr>
            </w:pPr>
            <w:r>
              <w:rPr>
                <w:rFonts w:ascii="Times New Roman" w:eastAsia="Times New Roman" w:hAnsi="Times New Roman"/>
                <w:sz w:val="24"/>
              </w:rPr>
              <w:t>may be or be</w:t>
            </w:r>
          </w:p>
        </w:tc>
        <w:tc>
          <w:tcPr>
            <w:tcW w:w="460" w:type="dxa"/>
            <w:shd w:val="clear" w:color="auto" w:fill="auto"/>
            <w:vAlign w:val="bottom"/>
          </w:tcPr>
          <w:p w:rsidR="00000000" w:rsidRDefault="006F13F1">
            <w:pPr>
              <w:spacing w:line="264" w:lineRule="exact"/>
              <w:ind w:left="20"/>
              <w:rPr>
                <w:rFonts w:ascii="Times New Roman" w:eastAsia="Times New Roman" w:hAnsi="Times New Roman"/>
                <w:sz w:val="24"/>
              </w:rPr>
            </w:pPr>
            <w:r>
              <w:rPr>
                <w:rFonts w:ascii="Times New Roman" w:eastAsia="Times New Roman" w:hAnsi="Times New Roman"/>
                <w:sz w:val="24"/>
              </w:rPr>
              <w:t>held</w:t>
            </w:r>
          </w:p>
        </w:tc>
        <w:tc>
          <w:tcPr>
            <w:tcW w:w="1500" w:type="dxa"/>
            <w:shd w:val="clear" w:color="auto" w:fill="auto"/>
            <w:vAlign w:val="bottom"/>
          </w:tcPr>
          <w:p w:rsidR="00000000" w:rsidRDefault="006F13F1">
            <w:pPr>
              <w:spacing w:line="264" w:lineRule="exact"/>
              <w:ind w:left="100"/>
              <w:rPr>
                <w:rFonts w:ascii="Times New Roman" w:eastAsia="Times New Roman" w:hAnsi="Times New Roman"/>
                <w:sz w:val="24"/>
              </w:rPr>
            </w:pPr>
            <w:r>
              <w:rPr>
                <w:rFonts w:ascii="Times New Roman" w:eastAsia="Times New Roman" w:hAnsi="Times New Roman"/>
                <w:sz w:val="24"/>
              </w:rPr>
              <w:t>by  any  party</w:t>
            </w:r>
          </w:p>
        </w:tc>
        <w:tc>
          <w:tcPr>
            <w:tcW w:w="360" w:type="dxa"/>
            <w:shd w:val="clear" w:color="auto" w:fill="auto"/>
            <w:vAlign w:val="bottom"/>
          </w:tcPr>
          <w:p w:rsidR="00000000" w:rsidRDefault="006F13F1">
            <w:pPr>
              <w:spacing w:line="264" w:lineRule="exact"/>
              <w:ind w:left="60"/>
              <w:rPr>
                <w:rFonts w:ascii="Times New Roman" w:eastAsia="Times New Roman" w:hAnsi="Times New Roman"/>
                <w:sz w:val="24"/>
              </w:rPr>
            </w:pPr>
            <w:r>
              <w:rPr>
                <w:rFonts w:ascii="Times New Roman" w:eastAsia="Times New Roman" w:hAnsi="Times New Roman"/>
                <w:sz w:val="24"/>
              </w:rPr>
              <w:t>to</w:t>
            </w:r>
          </w:p>
        </w:tc>
        <w:tc>
          <w:tcPr>
            <w:tcW w:w="4980" w:type="dxa"/>
            <w:shd w:val="clear" w:color="auto" w:fill="auto"/>
            <w:vAlign w:val="bottom"/>
          </w:tcPr>
          <w:p w:rsidR="00000000" w:rsidRDefault="006F13F1">
            <w:pPr>
              <w:spacing w:line="264" w:lineRule="exact"/>
              <w:jc w:val="right"/>
              <w:rPr>
                <w:rFonts w:ascii="Times New Roman" w:eastAsia="Times New Roman" w:hAnsi="Times New Roman"/>
                <w:sz w:val="24"/>
              </w:rPr>
            </w:pPr>
            <w:r>
              <w:rPr>
                <w:rFonts w:ascii="Times New Roman" w:eastAsia="Times New Roman" w:hAnsi="Times New Roman"/>
                <w:sz w:val="24"/>
              </w:rPr>
              <w:t>the  order or disposition of the Security Provider or</w:t>
            </w:r>
          </w:p>
        </w:tc>
      </w:tr>
      <w:tr w:rsidR="00000000">
        <w:trPr>
          <w:trHeight w:val="276"/>
        </w:trPr>
        <w:tc>
          <w:tcPr>
            <w:tcW w:w="136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the course</w:t>
            </w:r>
          </w:p>
        </w:tc>
        <w:tc>
          <w:tcPr>
            <w:tcW w:w="460" w:type="dxa"/>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of</w:t>
            </w:r>
          </w:p>
        </w:tc>
        <w:tc>
          <w:tcPr>
            <w:tcW w:w="1860" w:type="dxa"/>
            <w:gridSpan w:val="2"/>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transit or on high</w:t>
            </w:r>
          </w:p>
        </w:tc>
        <w:tc>
          <w:tcPr>
            <w:tcW w:w="4980" w:type="dxa"/>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seas or on order or delivery (referred to as the</w:t>
            </w:r>
          </w:p>
        </w:tc>
      </w:tr>
    </w:tbl>
    <w:p w:rsidR="00000000" w:rsidRDefault="006F13F1">
      <w:pPr>
        <w:spacing w:line="12" w:lineRule="exact"/>
        <w:rPr>
          <w:rFonts w:ascii="Times New Roman" w:eastAsia="Times New Roman" w:hAnsi="Times New Roman"/>
        </w:rPr>
      </w:pPr>
    </w:p>
    <w:p w:rsidR="00000000" w:rsidRDefault="006F13F1">
      <w:pPr>
        <w:spacing w:line="234" w:lineRule="auto"/>
        <w:ind w:left="7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Specific Equipment</w:t>
      </w:r>
      <w:r>
        <w:rPr>
          <w:rFonts w:ascii="Times New Roman" w:eastAsia="Times New Roman" w:hAnsi="Times New Roman"/>
          <w:sz w:val="24"/>
        </w:rPr>
        <w:t>”, which expression shall, as the context may permit or require, mean any or each of such Equipment).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68" style="position:absolute;z-index:-251643392" from="0,161.55pt" to="2in,161.5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12"/>
        </w:rPr>
      </w:pPr>
      <w:r>
        <w:rPr>
          <w:rFonts w:ascii="Times New Roman" w:eastAsia="Times New Roman" w:hAnsi="Times New Roman"/>
          <w:sz w:val="12"/>
        </w:rPr>
        <w:t xml:space="preserve">56 to incorporate the details </w:t>
      </w:r>
      <w:r>
        <w:rPr>
          <w:rFonts w:ascii="Times New Roman" w:eastAsia="Times New Roman" w:hAnsi="Times New Roman"/>
          <w:sz w:val="12"/>
        </w:rPr>
        <w:t>of the location where such assets are lying</w:t>
      </w:r>
    </w:p>
    <w:p w:rsidR="00000000" w:rsidRDefault="006F13F1">
      <w:pPr>
        <w:spacing w:line="12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12"/>
        </w:rPr>
      </w:pPr>
      <w:r>
        <w:rPr>
          <w:rFonts w:ascii="Times New Roman" w:eastAsia="Times New Roman" w:hAnsi="Times New Roman"/>
          <w:sz w:val="12"/>
        </w:rPr>
        <w:t>57 to incorporate the details of the location where such assets are lying</w:t>
      </w:r>
    </w:p>
    <w:p w:rsidR="00000000" w:rsidRDefault="006F13F1">
      <w:pPr>
        <w:spacing w:line="0" w:lineRule="atLeast"/>
        <w:rPr>
          <w:rFonts w:ascii="Times New Roman" w:eastAsia="Times New Roman" w:hAnsi="Times New Roman"/>
          <w:sz w:val="12"/>
        </w:rPr>
        <w:sectPr w:rsidR="00000000">
          <w:pgSz w:w="12240" w:h="15840"/>
          <w:pgMar w:top="1440" w:right="1440" w:bottom="998" w:left="1440" w:header="0" w:footer="0" w:gutter="0"/>
          <w:cols w:space="0" w:equalWidth="0">
            <w:col w:w="9360"/>
          </w:cols>
          <w:docGrid w:linePitch="360"/>
        </w:sectPr>
      </w:pPr>
    </w:p>
    <w:p w:rsidR="00000000" w:rsidRDefault="006F13F1">
      <w:pPr>
        <w:spacing w:line="271" w:lineRule="exact"/>
        <w:rPr>
          <w:rFonts w:ascii="Times New Roman" w:eastAsia="Times New Roman" w:hAnsi="Times New Roman"/>
        </w:rPr>
      </w:pPr>
      <w:bookmarkStart w:id="267" w:name="page268"/>
      <w:bookmarkEnd w:id="267"/>
    </w:p>
    <w:p w:rsidR="00000000" w:rsidRDefault="006F13F1" w:rsidP="006F13F1">
      <w:pPr>
        <w:numPr>
          <w:ilvl w:val="0"/>
          <w:numId w:val="453"/>
        </w:numPr>
        <w:tabs>
          <w:tab w:val="left" w:pos="728"/>
        </w:tabs>
        <w:spacing w:line="0" w:lineRule="atLeast"/>
        <w:ind w:left="728" w:hanging="728"/>
        <w:rPr>
          <w:rFonts w:ascii="Times New Roman" w:eastAsia="Times New Roman" w:hAnsi="Times New Roman"/>
          <w:b/>
          <w:sz w:val="24"/>
        </w:rPr>
      </w:pPr>
      <w:r>
        <w:rPr>
          <w:rFonts w:ascii="Times New Roman" w:eastAsia="Times New Roman" w:hAnsi="Times New Roman"/>
          <w:b/>
          <w:sz w:val="24"/>
        </w:rPr>
        <w:t>Account Assets :</w:t>
      </w:r>
    </w:p>
    <w:p w:rsidR="00000000" w:rsidRDefault="006F13F1">
      <w:pPr>
        <w:spacing w:line="7" w:lineRule="exact"/>
        <w:rPr>
          <w:rFonts w:ascii="Times New Roman" w:eastAsia="Times New Roman" w:hAnsi="Times New Roman"/>
        </w:rPr>
      </w:pPr>
    </w:p>
    <w:p w:rsidR="00000000" w:rsidRDefault="006F13F1">
      <w:pPr>
        <w:spacing w:line="237" w:lineRule="auto"/>
        <w:ind w:left="828"/>
        <w:jc w:val="both"/>
        <w:rPr>
          <w:rFonts w:ascii="Times New Roman" w:eastAsia="Times New Roman" w:hAnsi="Times New Roman"/>
          <w:sz w:val="24"/>
        </w:rPr>
      </w:pPr>
      <w:r>
        <w:rPr>
          <w:rFonts w:ascii="Times New Roman" w:eastAsia="Times New Roman" w:hAnsi="Times New Roman"/>
          <w:sz w:val="24"/>
        </w:rPr>
        <w:t xml:space="preserve">All the accounts of the Security Provider with all the branches of Bank58 </w:t>
      </w:r>
      <w:r>
        <w:rPr>
          <w:rFonts w:ascii="Times New Roman" w:eastAsia="Times New Roman" w:hAnsi="Times New Roman"/>
          <w:sz w:val="24"/>
        </w:rPr>
        <w:t>(</w:t>
      </w:r>
      <w:r>
        <w:rPr>
          <w:rFonts w:ascii="Times New Roman" w:eastAsia="Times New Roman" w:hAnsi="Times New Roman"/>
          <w:sz w:val="24"/>
        </w:rPr>
        <w:t>“Axis Bank</w:t>
      </w:r>
      <w:r>
        <w:rPr>
          <w:rFonts w:ascii="Times New Roman" w:eastAsia="Times New Roman" w:hAnsi="Times New Roman"/>
          <w:sz w:val="24"/>
        </w:rPr>
        <w:t xml:space="preserve"> Accounts</w:t>
      </w:r>
      <w:r>
        <w:rPr>
          <w:rFonts w:ascii="Times New Roman" w:eastAsia="Times New Roman" w:hAnsi="Times New Roman"/>
          <w:sz w:val="24"/>
        </w:rPr>
        <w:t>”) and all rights, titl</w:t>
      </w:r>
      <w:r>
        <w:rPr>
          <w:rFonts w:ascii="Times New Roman" w:eastAsia="Times New Roman" w:hAnsi="Times New Roman"/>
          <w:sz w:val="24"/>
        </w:rPr>
        <w:t>e, inte</w:t>
      </w:r>
      <w:r>
        <w:rPr>
          <w:rFonts w:ascii="Times New Roman" w:eastAsia="Times New Roman" w:hAnsi="Times New Roman"/>
          <w:sz w:val="24"/>
        </w:rPr>
        <w:t>rest, benefits, claims and demands whatsoever of the</w:t>
      </w:r>
      <w:r>
        <w:rPr>
          <w:rFonts w:ascii="Times New Roman" w:eastAsia="Times New Roman" w:hAnsi="Times New Roman"/>
          <w:sz w:val="24"/>
        </w:rPr>
        <w:t xml:space="preserve"> Security Provider in, to, under and in respect of the Axis Bank Accounts and all monies including all cash flows and receivables and all proceeds arising from / in connection with _______________ </w:t>
      </w:r>
      <w:r>
        <w:rPr>
          <w:rFonts w:ascii="Times New Roman" w:eastAsia="Times New Roman" w:hAnsi="Times New Roman"/>
          <w:sz w:val="24"/>
        </w:rPr>
        <w:t>and insurance proceeds payable into the Axis Bank Accounts,</w:t>
      </w:r>
    </w:p>
    <w:p w:rsidR="00000000" w:rsidRDefault="006F13F1">
      <w:pPr>
        <w:spacing w:line="17" w:lineRule="exact"/>
        <w:rPr>
          <w:rFonts w:ascii="Times New Roman" w:eastAsia="Times New Roman" w:hAnsi="Times New Roman"/>
        </w:rPr>
      </w:pPr>
    </w:p>
    <w:p w:rsidR="00000000" w:rsidRDefault="006F13F1">
      <w:pPr>
        <w:spacing w:line="237" w:lineRule="auto"/>
        <w:ind w:left="828"/>
        <w:jc w:val="both"/>
        <w:rPr>
          <w:rFonts w:ascii="Times New Roman" w:eastAsia="Times New Roman" w:hAnsi="Times New Roman"/>
          <w:sz w:val="24"/>
        </w:rPr>
      </w:pPr>
      <w:r>
        <w:rPr>
          <w:rFonts w:ascii="Times New Roman" w:eastAsia="Times New Roman" w:hAnsi="Times New Roman"/>
          <w:sz w:val="24"/>
        </w:rPr>
        <w:t>which have been deposited / credited / lying in the Axis Bank Accounts, all investments, assets, instruments and securities which represent all amounts in the Axis Bank Accounts, both present and</w:t>
      </w:r>
      <w:r>
        <w:rPr>
          <w:rFonts w:ascii="Times New Roman" w:eastAsia="Times New Roman" w:hAnsi="Times New Roman"/>
          <w:sz w:val="24"/>
        </w:rPr>
        <w:t xml:space="preserve"> future </w:t>
      </w:r>
      <w:r>
        <w:rPr>
          <w:rFonts w:ascii="Times New Roman" w:eastAsia="Times New Roman" w:hAnsi="Times New Roman"/>
          <w:sz w:val="24"/>
        </w:rPr>
        <w:t xml:space="preserve">(referred to as the </w:t>
      </w:r>
      <w:r>
        <w:rPr>
          <w:rFonts w:ascii="Times New Roman" w:eastAsia="Times New Roman" w:hAnsi="Times New Roman"/>
          <w:sz w:val="24"/>
        </w:rPr>
        <w:t>“Account Assets</w:t>
      </w:r>
      <w:r>
        <w:rPr>
          <w:rFonts w:ascii="Times New Roman" w:eastAsia="Times New Roman" w:hAnsi="Times New Roman"/>
          <w:sz w:val="24"/>
        </w:rPr>
        <w:t>”, which expression shall, as</w:t>
      </w:r>
      <w:r>
        <w:rPr>
          <w:rFonts w:ascii="Times New Roman" w:eastAsia="Times New Roman" w:hAnsi="Times New Roman"/>
          <w:sz w:val="24"/>
        </w:rPr>
        <w:t xml:space="preserve"> the context may permit or require, mean any or each of such Account Assets).</w:t>
      </w:r>
    </w:p>
    <w:p w:rsidR="00000000" w:rsidRDefault="006F13F1">
      <w:pPr>
        <w:spacing w:line="283" w:lineRule="exact"/>
        <w:rPr>
          <w:rFonts w:ascii="Times New Roman" w:eastAsia="Times New Roman" w:hAnsi="Times New Roman"/>
        </w:rPr>
      </w:pPr>
    </w:p>
    <w:p w:rsidR="00000000" w:rsidRDefault="006F13F1" w:rsidP="006F13F1">
      <w:pPr>
        <w:numPr>
          <w:ilvl w:val="0"/>
          <w:numId w:val="454"/>
        </w:numPr>
        <w:tabs>
          <w:tab w:val="left" w:pos="768"/>
        </w:tabs>
        <w:spacing w:line="0" w:lineRule="atLeast"/>
        <w:ind w:left="768" w:hanging="660"/>
        <w:rPr>
          <w:rFonts w:ascii="Times New Roman" w:eastAsia="Times New Roman" w:hAnsi="Times New Roman"/>
          <w:b/>
          <w:sz w:val="24"/>
        </w:rPr>
      </w:pPr>
      <w:r>
        <w:rPr>
          <w:rFonts w:ascii="Times New Roman" w:eastAsia="Times New Roman" w:hAnsi="Times New Roman"/>
          <w:b/>
          <w:sz w:val="24"/>
        </w:rPr>
        <w:t>Receivables:</w:t>
      </w:r>
    </w:p>
    <w:p w:rsidR="00000000" w:rsidRDefault="006F13F1">
      <w:pPr>
        <w:spacing w:line="7" w:lineRule="exact"/>
        <w:rPr>
          <w:rFonts w:ascii="Times New Roman" w:eastAsia="Times New Roman" w:hAnsi="Times New Roman"/>
        </w:rPr>
      </w:pPr>
    </w:p>
    <w:p w:rsidR="00000000" w:rsidRDefault="006F13F1">
      <w:pPr>
        <w:spacing w:line="236" w:lineRule="auto"/>
        <w:ind w:left="828"/>
        <w:jc w:val="both"/>
        <w:rPr>
          <w:rFonts w:ascii="Times New Roman" w:eastAsia="Times New Roman" w:hAnsi="Times New Roman"/>
          <w:sz w:val="24"/>
        </w:rPr>
      </w:pPr>
      <w:r>
        <w:rPr>
          <w:rFonts w:ascii="Times New Roman" w:eastAsia="Times New Roman" w:hAnsi="Times New Roman"/>
          <w:sz w:val="24"/>
        </w:rPr>
        <w:t>All amounts owing to, and received and/or receivable by, the Security Provider and/or any p</w:t>
      </w:r>
      <w:r>
        <w:rPr>
          <w:rFonts w:ascii="Times New Roman" w:eastAsia="Times New Roman" w:hAnsi="Times New Roman"/>
          <w:sz w:val="24"/>
        </w:rPr>
        <w:t>erson on its behalf, all book debts, all cash flows and receivables and proceeds arising from / in connection with _____________, and all rights, title, interest, benefits,</w:t>
      </w:r>
    </w:p>
    <w:p w:rsidR="00000000" w:rsidRDefault="006F13F1">
      <w:pPr>
        <w:spacing w:line="14" w:lineRule="exact"/>
        <w:rPr>
          <w:rFonts w:ascii="Times New Roman" w:eastAsia="Times New Roman" w:hAnsi="Times New Roman"/>
        </w:rPr>
      </w:pPr>
    </w:p>
    <w:p w:rsidR="00000000" w:rsidRDefault="006F13F1">
      <w:pPr>
        <w:spacing w:line="237" w:lineRule="auto"/>
        <w:ind w:left="828"/>
        <w:jc w:val="both"/>
        <w:rPr>
          <w:rFonts w:ascii="Times New Roman" w:eastAsia="Times New Roman" w:hAnsi="Times New Roman"/>
          <w:sz w:val="24"/>
        </w:rPr>
      </w:pPr>
      <w:r>
        <w:rPr>
          <w:rFonts w:ascii="Times New Roman" w:eastAsia="Times New Roman" w:hAnsi="Times New Roman"/>
          <w:sz w:val="24"/>
        </w:rPr>
        <w:t>claims and demands whatsoever of the Security Provider in, to or in respect of all</w:t>
      </w:r>
      <w:r>
        <w:rPr>
          <w:rFonts w:ascii="Times New Roman" w:eastAsia="Times New Roman" w:hAnsi="Times New Roman"/>
          <w:sz w:val="24"/>
        </w:rPr>
        <w:t xml:space="preserve"> the aforesaid assets, including but not limited to the Security Provider</w:t>
      </w:r>
      <w:r>
        <w:rPr>
          <w:rFonts w:ascii="Times New Roman" w:eastAsia="Times New Roman" w:hAnsi="Times New Roman"/>
          <w:sz w:val="24"/>
        </w:rPr>
        <w:t>’s cash</w:t>
      </w:r>
      <w:r>
        <w:rPr>
          <w:rFonts w:ascii="Times New Roman" w:eastAsia="Times New Roman" w:hAnsi="Times New Roman"/>
          <w:sz w:val="24"/>
        </w:rPr>
        <w:t>-in-hand, both</w:t>
      </w:r>
      <w:r>
        <w:rPr>
          <w:rFonts w:ascii="Times New Roman" w:eastAsia="Times New Roman" w:hAnsi="Times New Roman"/>
          <w:sz w:val="24"/>
        </w:rPr>
        <w:t xml:space="preserve"> present and future (referred to as the </w:t>
      </w:r>
      <w:r>
        <w:rPr>
          <w:rFonts w:ascii="Times New Roman" w:eastAsia="Times New Roman" w:hAnsi="Times New Roman"/>
          <w:sz w:val="24"/>
        </w:rPr>
        <w:t>“</w:t>
      </w:r>
      <w:r>
        <w:rPr>
          <w:rFonts w:ascii="Times New Roman" w:eastAsia="Times New Roman" w:hAnsi="Times New Roman"/>
          <w:b/>
          <w:sz w:val="24"/>
        </w:rPr>
        <w:t>Receivables</w:t>
      </w:r>
      <w:r>
        <w:rPr>
          <w:rFonts w:ascii="Times New Roman" w:eastAsia="Times New Roman" w:hAnsi="Times New Roman"/>
          <w:sz w:val="24"/>
        </w:rPr>
        <w:t xml:space="preserve">”, </w:t>
      </w:r>
      <w:r>
        <w:rPr>
          <w:rFonts w:ascii="Times New Roman" w:eastAsia="Times New Roman" w:hAnsi="Times New Roman"/>
          <w:sz w:val="24"/>
        </w:rPr>
        <w:t>which expression shall, as the</w:t>
      </w:r>
      <w:r>
        <w:rPr>
          <w:rFonts w:ascii="Times New Roman" w:eastAsia="Times New Roman" w:hAnsi="Times New Roman"/>
          <w:sz w:val="24"/>
        </w:rPr>
        <w:t xml:space="preserve"> context may permit or require, mean any or each of such Receivables).</w:t>
      </w:r>
    </w:p>
    <w:p w:rsidR="00000000" w:rsidRDefault="006F13F1">
      <w:pPr>
        <w:spacing w:line="282" w:lineRule="exact"/>
        <w:rPr>
          <w:rFonts w:ascii="Times New Roman" w:eastAsia="Times New Roman" w:hAnsi="Times New Roman"/>
        </w:rPr>
      </w:pPr>
    </w:p>
    <w:p w:rsidR="00000000" w:rsidRDefault="006F13F1" w:rsidP="006F13F1">
      <w:pPr>
        <w:numPr>
          <w:ilvl w:val="0"/>
          <w:numId w:val="455"/>
        </w:numPr>
        <w:tabs>
          <w:tab w:val="left" w:pos="768"/>
        </w:tabs>
        <w:spacing w:line="0" w:lineRule="atLeast"/>
        <w:ind w:left="768" w:hanging="660"/>
        <w:rPr>
          <w:rFonts w:ascii="Times New Roman" w:eastAsia="Times New Roman" w:hAnsi="Times New Roman"/>
          <w:b/>
          <w:sz w:val="24"/>
        </w:rPr>
      </w:pPr>
      <w:r>
        <w:rPr>
          <w:rFonts w:ascii="Times New Roman" w:eastAsia="Times New Roman" w:hAnsi="Times New Roman"/>
          <w:b/>
          <w:sz w:val="24"/>
        </w:rPr>
        <w:t>Speci</w:t>
      </w:r>
      <w:r>
        <w:rPr>
          <w:rFonts w:ascii="Times New Roman" w:eastAsia="Times New Roman" w:hAnsi="Times New Roman"/>
          <w:b/>
          <w:sz w:val="24"/>
        </w:rPr>
        <w:t>fic Assets :</w:t>
      </w:r>
    </w:p>
    <w:p w:rsidR="00000000" w:rsidRDefault="006F13F1">
      <w:pPr>
        <w:spacing w:line="7" w:lineRule="exact"/>
        <w:rPr>
          <w:rFonts w:ascii="Times New Roman" w:eastAsia="Times New Roman" w:hAnsi="Times New Roman"/>
        </w:rPr>
      </w:pPr>
    </w:p>
    <w:p w:rsidR="00000000" w:rsidRDefault="006F13F1">
      <w:pPr>
        <w:spacing w:line="234" w:lineRule="auto"/>
        <w:ind w:left="828"/>
        <w:rPr>
          <w:rFonts w:ascii="Times New Roman" w:eastAsia="Times New Roman" w:hAnsi="Times New Roman"/>
          <w:sz w:val="24"/>
        </w:rPr>
      </w:pPr>
      <w:r>
        <w:rPr>
          <w:rFonts w:ascii="Times New Roman" w:eastAsia="Times New Roman" w:hAnsi="Times New Roman"/>
          <w:sz w:val="24"/>
        </w:rPr>
        <w:t xml:space="preserve">The specific assets of the Security Provider (referred to as the </w:t>
      </w:r>
      <w:r>
        <w:rPr>
          <w:rFonts w:ascii="Times New Roman" w:eastAsia="Times New Roman" w:hAnsi="Times New Roman"/>
          <w:sz w:val="24"/>
        </w:rPr>
        <w:t>“</w:t>
      </w:r>
      <w:r>
        <w:rPr>
          <w:rFonts w:ascii="Times New Roman" w:eastAsia="Times New Roman" w:hAnsi="Times New Roman"/>
          <w:b/>
          <w:sz w:val="24"/>
        </w:rPr>
        <w:t>Specific Assets</w:t>
      </w:r>
      <w:r>
        <w:rPr>
          <w:rFonts w:ascii="Times New Roman" w:eastAsia="Times New Roman" w:hAnsi="Times New Roman"/>
          <w:sz w:val="24"/>
        </w:rPr>
        <w:t>”) short particulars</w:t>
      </w:r>
    </w:p>
    <w:p w:rsidR="00000000" w:rsidRDefault="006F13F1">
      <w:pPr>
        <w:spacing w:line="2" w:lineRule="exact"/>
        <w:rPr>
          <w:rFonts w:ascii="Times New Roman" w:eastAsia="Times New Roman" w:hAnsi="Times New Roman"/>
        </w:rPr>
      </w:pPr>
    </w:p>
    <w:p w:rsidR="00000000" w:rsidRDefault="006F13F1">
      <w:pPr>
        <w:spacing w:line="0" w:lineRule="atLeast"/>
        <w:ind w:left="768"/>
        <w:rPr>
          <w:rFonts w:ascii="Times New Roman" w:eastAsia="Times New Roman" w:hAnsi="Times New Roman"/>
          <w:sz w:val="24"/>
        </w:rPr>
      </w:pPr>
      <w:r>
        <w:rPr>
          <w:rFonts w:ascii="Times New Roman" w:eastAsia="Times New Roman" w:hAnsi="Times New Roman"/>
          <w:sz w:val="24"/>
        </w:rPr>
        <w:t>whereof are given below :</w:t>
      </w:r>
    </w:p>
    <w:p w:rsidR="00000000" w:rsidRDefault="006F13F1">
      <w:pPr>
        <w:spacing w:line="276" w:lineRule="exact"/>
        <w:rPr>
          <w:rFonts w:ascii="Times New Roman" w:eastAsia="Times New Roman" w:hAnsi="Times New Roman"/>
        </w:rPr>
      </w:pPr>
    </w:p>
    <w:p w:rsidR="00000000" w:rsidRDefault="006F13F1">
      <w:pPr>
        <w:spacing w:line="0" w:lineRule="atLeast"/>
        <w:ind w:left="108"/>
        <w:rPr>
          <w:rFonts w:ascii="Times New Roman" w:eastAsia="Times New Roman" w:hAnsi="Times New Roman"/>
          <w:sz w:val="24"/>
        </w:rPr>
      </w:pPr>
      <w:r>
        <w:rPr>
          <w:rFonts w:ascii="Times New Roman" w:eastAsia="Times New Roman" w:hAnsi="Times New Roman"/>
          <w:sz w:val="24"/>
        </w:rPr>
        <w:t>[ GIVE SPECIFIC DETAILS OF THE SPECIFIC ASSETS ]</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69" style="position:absolute;z-index:-251642368" from="5.4pt,258.3pt" to="149.4pt,258.3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0" w:lineRule="exact"/>
        <w:rPr>
          <w:rFonts w:ascii="Times New Roman" w:eastAsia="Times New Roman" w:hAnsi="Times New Roman"/>
        </w:rPr>
      </w:pPr>
    </w:p>
    <w:p w:rsidR="00000000" w:rsidRDefault="006F13F1" w:rsidP="006F13F1">
      <w:pPr>
        <w:numPr>
          <w:ilvl w:val="0"/>
          <w:numId w:val="456"/>
        </w:numPr>
        <w:tabs>
          <w:tab w:val="left" w:pos="328"/>
        </w:tabs>
        <w:spacing w:line="0" w:lineRule="atLeast"/>
        <w:ind w:left="328" w:hanging="220"/>
        <w:rPr>
          <w:rFonts w:ascii="Bookman Old Style" w:eastAsia="Bookman Old Style" w:hAnsi="Bookman Old Style"/>
          <w:sz w:val="13"/>
        </w:rPr>
      </w:pPr>
      <w:r>
        <w:rPr>
          <w:rFonts w:ascii="Bookman Old Style" w:eastAsia="Bookman Old Style" w:hAnsi="Bookman Old Style"/>
        </w:rPr>
        <w:t>Note: to confirm.</w:t>
      </w:r>
    </w:p>
    <w:p w:rsidR="00000000" w:rsidRDefault="006F13F1">
      <w:pPr>
        <w:tabs>
          <w:tab w:val="left" w:pos="328"/>
        </w:tabs>
        <w:spacing w:line="0" w:lineRule="atLeast"/>
        <w:ind w:left="328" w:hanging="220"/>
        <w:rPr>
          <w:rFonts w:ascii="Bookman Old Style" w:eastAsia="Bookman Old Style" w:hAnsi="Bookman Old Style"/>
          <w:sz w:val="13"/>
        </w:rPr>
        <w:sectPr w:rsidR="00000000">
          <w:pgSz w:w="12240" w:h="15840"/>
          <w:pgMar w:top="1440" w:right="1440" w:bottom="878" w:left="1332" w:header="0" w:footer="0" w:gutter="0"/>
          <w:cols w:space="0" w:equalWidth="0">
            <w:col w:w="9468"/>
          </w:cols>
          <w:docGrid w:linePitch="360"/>
        </w:sectPr>
      </w:pPr>
    </w:p>
    <w:p w:rsidR="00000000" w:rsidRDefault="006F13F1">
      <w:pPr>
        <w:spacing w:line="3" w:lineRule="exact"/>
        <w:rPr>
          <w:rFonts w:ascii="Times New Roman" w:eastAsia="Times New Roman" w:hAnsi="Times New Roman"/>
        </w:rPr>
      </w:pPr>
      <w:bookmarkStart w:id="268" w:name="page269"/>
      <w:bookmarkEnd w:id="268"/>
    </w:p>
    <w:p w:rsidR="00000000" w:rsidRDefault="006F13F1">
      <w:pPr>
        <w:spacing w:line="238" w:lineRule="auto"/>
        <w:ind w:right="20"/>
        <w:rPr>
          <w:rFonts w:ascii="Times New Roman" w:eastAsia="Times New Roman" w:hAnsi="Times New Roman"/>
          <w:sz w:val="32"/>
          <w:vertAlign w:val="superscript"/>
        </w:rPr>
      </w:pPr>
      <w:r>
        <w:rPr>
          <w:rFonts w:ascii="Times New Roman" w:eastAsia="Times New Roman" w:hAnsi="Times New Roman"/>
          <w:b/>
          <w:sz w:val="24"/>
        </w:rPr>
        <w:t>IN WITNESS WHER</w:t>
      </w:r>
      <w:r>
        <w:rPr>
          <w:rFonts w:ascii="Times New Roman" w:eastAsia="Times New Roman" w:hAnsi="Times New Roman"/>
          <w:b/>
          <w:sz w:val="24"/>
        </w:rPr>
        <w:t>EOF</w:t>
      </w:r>
      <w:r>
        <w:rPr>
          <w:rFonts w:ascii="Times New Roman" w:eastAsia="Times New Roman" w:hAnsi="Times New Roman"/>
          <w:sz w:val="24"/>
        </w:rPr>
        <w:t xml:space="preserve"> </w:t>
      </w:r>
      <w:r>
        <w:rPr>
          <w:rFonts w:ascii="Times New Roman" w:eastAsia="Times New Roman" w:hAnsi="Times New Roman"/>
          <w:sz w:val="24"/>
        </w:rPr>
        <w:t>the Security Provider has caused this Deed to be executed on the</w:t>
      </w:r>
      <w:r>
        <w:rPr>
          <w:rFonts w:ascii="Times New Roman" w:eastAsia="Times New Roman" w:hAnsi="Times New Roman"/>
          <w:sz w:val="24"/>
        </w:rPr>
        <w:t xml:space="preserve"> day, month and year first herein above written, and the Bank has caused this Deed to be executed by the hand of its authorised officer as hereinafter appearing:</w:t>
      </w:r>
      <w:r>
        <w:rPr>
          <w:rFonts w:ascii="Times New Roman" w:eastAsia="Times New Roman" w:hAnsi="Times New Roman"/>
          <w:sz w:val="32"/>
          <w:vertAlign w:val="superscript"/>
        </w:rPr>
        <w:t>59</w:t>
      </w:r>
    </w:p>
    <w:p w:rsidR="00000000" w:rsidRDefault="006F13F1">
      <w:pPr>
        <w:spacing w:line="200" w:lineRule="exact"/>
        <w:rPr>
          <w:rFonts w:ascii="Times New Roman" w:eastAsia="Times New Roman" w:hAnsi="Times New Roman"/>
        </w:rPr>
      </w:pPr>
    </w:p>
    <w:p w:rsidR="00000000" w:rsidRDefault="006F13F1">
      <w:pPr>
        <w:spacing w:line="22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w:t>
      </w:r>
      <w:r>
        <w:rPr>
          <w:rFonts w:ascii="Times New Roman" w:eastAsia="Times New Roman" w:hAnsi="Times New Roman"/>
          <w:sz w:val="24"/>
        </w:rPr>
        <w:t>rovider is an individual:</w:t>
      </w:r>
    </w:p>
    <w:p w:rsidR="00000000" w:rsidRDefault="006F13F1">
      <w:pPr>
        <w:spacing w:line="276" w:lineRule="exact"/>
        <w:rPr>
          <w:rFonts w:ascii="Times New Roman" w:eastAsia="Times New Roman" w:hAnsi="Times New Roman"/>
        </w:rPr>
      </w:pPr>
    </w:p>
    <w:p w:rsidR="00000000" w:rsidRDefault="006F13F1">
      <w:pPr>
        <w:tabs>
          <w:tab w:val="left" w:pos="6400"/>
        </w:tabs>
        <w:spacing w:line="0" w:lineRule="atLeast"/>
        <w:rPr>
          <w:rFonts w:ascii="Times New Roman" w:eastAsia="Times New Roman" w:hAnsi="Times New Roman"/>
          <w:sz w:val="24"/>
        </w:rPr>
      </w:pPr>
      <w:r>
        <w:rPr>
          <w:rFonts w:ascii="Times New Roman" w:eastAsia="Times New Roman" w:hAnsi="Times New Roman"/>
          <w:sz w:val="24"/>
        </w:rPr>
        <w:t>_____________________</w:t>
      </w:r>
      <w:r>
        <w:rPr>
          <w:rFonts w:ascii="Times New Roman" w:eastAsia="Times New Roman" w:hAnsi="Times New Roman"/>
        </w:rPr>
        <w:tab/>
      </w:r>
      <w:r>
        <w:rPr>
          <w:rFonts w:ascii="Times New Roman" w:eastAsia="Times New Roman" w:hAnsi="Times New Roman"/>
          <w:sz w:val="24"/>
        </w:rPr>
        <w:t>_____________________</w:t>
      </w:r>
    </w:p>
    <w:p w:rsidR="00000000" w:rsidRDefault="006F13F1">
      <w:pPr>
        <w:spacing w:line="5" w:lineRule="exact"/>
        <w:rPr>
          <w:rFonts w:ascii="Times New Roman" w:eastAsia="Times New Roman" w:hAnsi="Times New Roman"/>
        </w:rPr>
      </w:pPr>
    </w:p>
    <w:p w:rsidR="00000000" w:rsidRDefault="006F13F1">
      <w:pPr>
        <w:tabs>
          <w:tab w:val="left" w:pos="5800"/>
        </w:tabs>
        <w:spacing w:line="0" w:lineRule="atLeast"/>
        <w:rPr>
          <w:rFonts w:ascii="Times New Roman" w:eastAsia="Times New Roman" w:hAnsi="Times New Roman"/>
          <w:b/>
          <w:sz w:val="23"/>
        </w:rPr>
      </w:pPr>
      <w:r>
        <w:rPr>
          <w:rFonts w:ascii="Times New Roman" w:eastAsia="Times New Roman" w:hAnsi="Times New Roman"/>
          <w:b/>
          <w:sz w:val="24"/>
        </w:rPr>
        <w:t>Security Provider Signature</w:t>
      </w:r>
      <w:r>
        <w:rPr>
          <w:rFonts w:ascii="Times New Roman" w:eastAsia="Times New Roman" w:hAnsi="Times New Roman"/>
        </w:rPr>
        <w:tab/>
      </w:r>
      <w:r>
        <w:rPr>
          <w:rFonts w:ascii="Times New Roman" w:eastAsia="Times New Roman" w:hAnsi="Times New Roman"/>
          <w:b/>
          <w:sz w:val="23"/>
        </w:rPr>
        <w:t>Security Provider Initial</w:t>
      </w:r>
    </w:p>
    <w:p w:rsidR="00000000" w:rsidRDefault="006F13F1">
      <w:pPr>
        <w:spacing w:line="115"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w:t>
      </w:r>
    </w:p>
    <w:p w:rsidR="00000000" w:rsidRDefault="006F13F1">
      <w:pPr>
        <w:tabs>
          <w:tab w:val="left" w:pos="440"/>
          <w:tab w:val="left" w:pos="1500"/>
          <w:tab w:val="left" w:pos="1980"/>
          <w:tab w:val="left" w:pos="2560"/>
          <w:tab w:val="left" w:pos="3260"/>
          <w:tab w:val="left" w:pos="3940"/>
        </w:tabs>
        <w:spacing w:line="0" w:lineRule="atLeast"/>
        <w:rPr>
          <w:rFonts w:ascii="Times New Roman" w:eastAsia="Times New Roman" w:hAnsi="Times New Roman"/>
          <w:i/>
          <w:sz w:val="22"/>
        </w:rPr>
      </w:pPr>
      <w:r>
        <w:rPr>
          <w:rFonts w:ascii="Times New Roman" w:eastAsia="Times New Roman" w:hAnsi="Times New Roman"/>
          <w:i/>
          <w:sz w:val="24"/>
        </w:rPr>
        <w:t>be</w:t>
      </w:r>
      <w:r>
        <w:rPr>
          <w:rFonts w:ascii="Times New Roman" w:eastAsia="Times New Roman" w:hAnsi="Times New Roman"/>
          <w:i/>
          <w:sz w:val="24"/>
        </w:rPr>
        <w:tab/>
      </w:r>
      <w:r>
        <w:rPr>
          <w:rFonts w:ascii="Times New Roman" w:eastAsia="Times New Roman" w:hAnsi="Times New Roman"/>
          <w:i/>
          <w:sz w:val="24"/>
        </w:rPr>
        <w:t>obtained</w:t>
      </w:r>
      <w:r>
        <w:rPr>
          <w:rFonts w:ascii="Times New Roman" w:eastAsia="Times New Roman" w:hAnsi="Times New Roman"/>
          <w:i/>
          <w:sz w:val="24"/>
        </w:rPr>
        <w:tab/>
      </w:r>
      <w:r>
        <w:rPr>
          <w:rFonts w:ascii="Times New Roman" w:eastAsia="Times New Roman" w:hAnsi="Times New Roman"/>
          <w:i/>
          <w:sz w:val="24"/>
        </w:rPr>
        <w:t>on</w:t>
      </w:r>
      <w:r>
        <w:rPr>
          <w:rFonts w:ascii="Times New Roman" w:eastAsia="Times New Roman" w:hAnsi="Times New Roman"/>
          <w:i/>
          <w:sz w:val="24"/>
        </w:rPr>
        <w:tab/>
      </w:r>
      <w:r>
        <w:rPr>
          <w:rFonts w:ascii="Times New Roman" w:eastAsia="Times New Roman" w:hAnsi="Times New Roman"/>
          <w:i/>
          <w:sz w:val="24"/>
        </w:rPr>
        <w:t>this</w:t>
      </w:r>
      <w:r>
        <w:rPr>
          <w:rFonts w:ascii="Times New Roman" w:eastAsia="Times New Roman" w:hAnsi="Times New Roman"/>
          <w:i/>
          <w:sz w:val="24"/>
        </w:rPr>
        <w:tab/>
      </w:r>
      <w:r>
        <w:rPr>
          <w:rFonts w:ascii="Times New Roman" w:eastAsia="Times New Roman" w:hAnsi="Times New Roman"/>
          <w:i/>
          <w:sz w:val="24"/>
        </w:rPr>
        <w:t>page</w:t>
      </w:r>
      <w:r>
        <w:rPr>
          <w:rFonts w:ascii="Times New Roman" w:eastAsia="Times New Roman" w:hAnsi="Times New Roman"/>
          <w:i/>
          <w:sz w:val="24"/>
        </w:rPr>
        <w:tab/>
      </w:r>
      <w:r>
        <w:rPr>
          <w:rFonts w:ascii="Times New Roman" w:eastAsia="Times New Roman" w:hAnsi="Times New Roman"/>
          <w:i/>
          <w:sz w:val="24"/>
        </w:rPr>
        <w:t>from</w:t>
      </w:r>
      <w:r>
        <w:rPr>
          <w:rFonts w:ascii="Times New Roman" w:eastAsia="Times New Roman" w:hAnsi="Times New Roman"/>
        </w:rPr>
        <w:tab/>
      </w:r>
      <w:r>
        <w:rPr>
          <w:rFonts w:ascii="Times New Roman" w:eastAsia="Times New Roman" w:hAnsi="Times New Roman"/>
          <w:i/>
          <w:sz w:val="22"/>
        </w:rPr>
        <w:t>the</w:t>
      </w:r>
    </w:p>
    <w:p w:rsidR="00000000" w:rsidRDefault="006F13F1">
      <w:pPr>
        <w:tabs>
          <w:tab w:val="left" w:pos="1500"/>
          <w:tab w:val="left" w:pos="2240"/>
          <w:tab w:val="left" w:pos="2900"/>
          <w:tab w:val="left" w:pos="4040"/>
        </w:tabs>
        <w:spacing w:line="0" w:lineRule="atLeast"/>
        <w:rPr>
          <w:rFonts w:ascii="Times New Roman" w:eastAsia="Times New Roman" w:hAnsi="Times New Roman"/>
          <w:i/>
          <w:sz w:val="23"/>
        </w:rPr>
      </w:pPr>
      <w:r>
        <w:rPr>
          <w:rFonts w:ascii="Times New Roman" w:eastAsia="Times New Roman" w:hAnsi="Times New Roman"/>
          <w:i/>
          <w:sz w:val="24"/>
        </w:rPr>
        <w:t>individual</w:t>
      </w:r>
      <w:r>
        <w:rPr>
          <w:rFonts w:ascii="Times New Roman" w:eastAsia="Times New Roman" w:hAnsi="Times New Roman"/>
        </w:rPr>
        <w:tab/>
      </w:r>
      <w:r>
        <w:rPr>
          <w:rFonts w:ascii="Times New Roman" w:eastAsia="Times New Roman" w:hAnsi="Times New Roman"/>
          <w:i/>
          <w:sz w:val="24"/>
        </w:rPr>
        <w:t>or</w:t>
      </w:r>
      <w:r>
        <w:rPr>
          <w:rFonts w:ascii="Times New Roman" w:eastAsia="Times New Roman" w:hAnsi="Times New Roman"/>
        </w:rPr>
        <w:tab/>
      </w:r>
      <w:r>
        <w:rPr>
          <w:rFonts w:ascii="Times New Roman" w:eastAsia="Times New Roman" w:hAnsi="Times New Roman"/>
          <w:i/>
          <w:sz w:val="24"/>
        </w:rPr>
        <w:t>a</w:t>
      </w:r>
      <w:r>
        <w:rPr>
          <w:rFonts w:ascii="Times New Roman" w:eastAsia="Times New Roman" w:hAnsi="Times New Roman"/>
        </w:rPr>
        <w:tab/>
      </w:r>
      <w:r>
        <w:rPr>
          <w:rFonts w:ascii="Times New Roman" w:eastAsia="Times New Roman" w:hAnsi="Times New Roman"/>
          <w:i/>
          <w:sz w:val="24"/>
        </w:rPr>
        <w:t>power</w:t>
      </w:r>
      <w:r>
        <w:rPr>
          <w:rFonts w:ascii="Times New Roman" w:eastAsia="Times New Roman" w:hAnsi="Times New Roman"/>
        </w:rPr>
        <w:tab/>
      </w:r>
      <w:r>
        <w:rPr>
          <w:rFonts w:ascii="Times New Roman" w:eastAsia="Times New Roman" w:hAnsi="Times New Roman"/>
          <w:i/>
          <w:sz w:val="23"/>
        </w:rPr>
        <w:t>of</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 xml:space="preserve">attorney holder of the </w:t>
      </w:r>
      <w:r>
        <w:rPr>
          <w:rFonts w:ascii="Times New Roman" w:eastAsia="Times New Roman" w:hAnsi="Times New Roman"/>
          <w:i/>
          <w:sz w:val="24"/>
        </w:rPr>
        <w:t>individual</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i/>
          <w:sz w:val="24"/>
        </w:rPr>
        <w:t>Clause to</w:t>
      </w:r>
    </w:p>
    <w:p w:rsidR="00000000" w:rsidRDefault="006F13F1">
      <w:pPr>
        <w:tabs>
          <w:tab w:val="left" w:pos="360"/>
          <w:tab w:val="left" w:pos="1260"/>
          <w:tab w:val="left" w:pos="2260"/>
          <w:tab w:val="left" w:pos="2540"/>
          <w:tab w:val="left" w:pos="2980"/>
          <w:tab w:val="left" w:pos="4060"/>
        </w:tabs>
        <w:spacing w:line="0" w:lineRule="atLeast"/>
        <w:rPr>
          <w:rFonts w:ascii="Times New Roman" w:eastAsia="Times New Roman" w:hAnsi="Times New Roman"/>
          <w:i/>
          <w:sz w:val="23"/>
        </w:rPr>
      </w:pPr>
      <w:r>
        <w:rPr>
          <w:rFonts w:ascii="Times New Roman" w:eastAsia="Times New Roman" w:hAnsi="Times New Roman"/>
          <w:i/>
          <w:sz w:val="24"/>
        </w:rPr>
        <w:t>be</w:t>
      </w:r>
      <w:r>
        <w:rPr>
          <w:rFonts w:ascii="Times New Roman" w:eastAsia="Times New Roman" w:hAnsi="Times New Roman"/>
          <w:i/>
          <w:sz w:val="24"/>
        </w:rPr>
        <w:tab/>
      </w:r>
      <w:r>
        <w:rPr>
          <w:rFonts w:ascii="Times New Roman" w:eastAsia="Times New Roman" w:hAnsi="Times New Roman"/>
          <w:i/>
          <w:sz w:val="24"/>
        </w:rPr>
        <w:t>suitably</w:t>
      </w:r>
      <w:r>
        <w:rPr>
          <w:rFonts w:ascii="Times New Roman" w:eastAsia="Times New Roman" w:hAnsi="Times New Roman"/>
          <w:i/>
          <w:sz w:val="24"/>
        </w:rPr>
        <w:tab/>
      </w:r>
      <w:r>
        <w:rPr>
          <w:rFonts w:ascii="Times New Roman" w:eastAsia="Times New Roman" w:hAnsi="Times New Roman"/>
          <w:i/>
          <w:sz w:val="24"/>
        </w:rPr>
        <w:t>modified</w:t>
      </w:r>
      <w:r>
        <w:rPr>
          <w:rFonts w:ascii="Times New Roman" w:eastAsia="Times New Roman" w:hAnsi="Times New Roman"/>
          <w:i/>
          <w:sz w:val="24"/>
        </w:rPr>
        <w:tab/>
      </w:r>
      <w:r>
        <w:rPr>
          <w:rFonts w:ascii="Times New Roman" w:eastAsia="Times New Roman" w:hAnsi="Times New Roman"/>
          <w:i/>
          <w:sz w:val="24"/>
        </w:rPr>
        <w:t>if</w:t>
      </w:r>
      <w:r>
        <w:rPr>
          <w:rFonts w:ascii="Times New Roman" w:eastAsia="Times New Roman" w:hAnsi="Times New Roman"/>
          <w:i/>
          <w:sz w:val="24"/>
        </w:rPr>
        <w:tab/>
      </w:r>
      <w:r>
        <w:rPr>
          <w:rFonts w:ascii="Times New Roman" w:eastAsia="Times New Roman" w:hAnsi="Times New Roman"/>
          <w:i/>
          <w:sz w:val="24"/>
        </w:rPr>
        <w:t>the</w:t>
      </w:r>
      <w:r>
        <w:rPr>
          <w:rFonts w:ascii="Times New Roman" w:eastAsia="Times New Roman" w:hAnsi="Times New Roman"/>
          <w:i/>
          <w:sz w:val="24"/>
        </w:rPr>
        <w:tab/>
      </w:r>
      <w:r>
        <w:rPr>
          <w:rFonts w:ascii="Times New Roman" w:eastAsia="Times New Roman" w:hAnsi="Times New Roman"/>
          <w:i/>
          <w:sz w:val="24"/>
        </w:rPr>
        <w:t>document</w:t>
      </w:r>
      <w:r>
        <w:rPr>
          <w:rFonts w:ascii="Times New Roman" w:eastAsia="Times New Roman" w:hAnsi="Times New Roman"/>
        </w:rPr>
        <w:tab/>
      </w:r>
      <w:r>
        <w:rPr>
          <w:rFonts w:ascii="Times New Roman" w:eastAsia="Times New Roman" w:hAnsi="Times New Roman"/>
          <w:i/>
          <w:sz w:val="23"/>
        </w:rPr>
        <w:t>is</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being  executed  by  the  power  of  attorney</w:t>
      </w:r>
    </w:p>
    <w:p w:rsidR="00000000" w:rsidRDefault="006F13F1">
      <w:pPr>
        <w:tabs>
          <w:tab w:val="left" w:pos="780"/>
          <w:tab w:val="left" w:pos="1160"/>
          <w:tab w:val="left" w:pos="1640"/>
          <w:tab w:val="left" w:pos="2720"/>
          <w:tab w:val="left" w:pos="3320"/>
        </w:tabs>
        <w:spacing w:line="0" w:lineRule="atLeast"/>
        <w:rPr>
          <w:rFonts w:ascii="Times New Roman" w:eastAsia="Times New Roman" w:hAnsi="Times New Roman"/>
          <w:i/>
          <w:sz w:val="23"/>
        </w:rPr>
      </w:pPr>
      <w:r>
        <w:rPr>
          <w:rFonts w:ascii="Times New Roman" w:eastAsia="Times New Roman" w:hAnsi="Times New Roman"/>
          <w:i/>
          <w:sz w:val="24"/>
        </w:rPr>
        <w:t>holder</w:t>
      </w:r>
      <w:r>
        <w:rPr>
          <w:rFonts w:ascii="Times New Roman" w:eastAsia="Times New Roman" w:hAnsi="Times New Roman"/>
          <w:i/>
          <w:sz w:val="24"/>
        </w:rPr>
        <w:tab/>
      </w:r>
      <w:r>
        <w:rPr>
          <w:rFonts w:ascii="Times New Roman" w:eastAsia="Times New Roman" w:hAnsi="Times New Roman"/>
          <w:i/>
          <w:sz w:val="24"/>
        </w:rPr>
        <w:t>of</w:t>
      </w:r>
      <w:r>
        <w:rPr>
          <w:rFonts w:ascii="Times New Roman" w:eastAsia="Times New Roman" w:hAnsi="Times New Roman"/>
          <w:i/>
          <w:sz w:val="24"/>
        </w:rPr>
        <w:tab/>
      </w:r>
      <w:r>
        <w:rPr>
          <w:rFonts w:ascii="Times New Roman" w:eastAsia="Times New Roman" w:hAnsi="Times New Roman"/>
          <w:i/>
          <w:sz w:val="24"/>
        </w:rPr>
        <w:t>the</w:t>
      </w:r>
      <w:r>
        <w:rPr>
          <w:rFonts w:ascii="Times New Roman" w:eastAsia="Times New Roman" w:hAnsi="Times New Roman"/>
          <w:i/>
          <w:sz w:val="24"/>
        </w:rPr>
        <w:tab/>
      </w:r>
      <w:r>
        <w:rPr>
          <w:rFonts w:ascii="Times New Roman" w:eastAsia="Times New Roman" w:hAnsi="Times New Roman"/>
          <w:i/>
          <w:sz w:val="24"/>
        </w:rPr>
        <w:t>borrower</w:t>
      </w:r>
      <w:r>
        <w:rPr>
          <w:rFonts w:ascii="Times New Roman" w:eastAsia="Times New Roman" w:hAnsi="Times New Roman"/>
          <w:i/>
          <w:sz w:val="24"/>
        </w:rPr>
        <w:tab/>
      </w:r>
      <w:r>
        <w:rPr>
          <w:rFonts w:ascii="Times New Roman" w:eastAsia="Times New Roman" w:hAnsi="Times New Roman"/>
          <w:i/>
          <w:sz w:val="24"/>
        </w:rPr>
        <w:t>with</w:t>
      </w:r>
      <w:r>
        <w:rPr>
          <w:rFonts w:ascii="Times New Roman" w:eastAsia="Times New Roman" w:hAnsi="Times New Roman"/>
        </w:rPr>
        <w:tab/>
      </w:r>
      <w:r>
        <w:rPr>
          <w:rFonts w:ascii="Times New Roman" w:eastAsia="Times New Roman" w:hAnsi="Times New Roman"/>
          <w:i/>
          <w:sz w:val="23"/>
        </w:rPr>
        <w:t>following</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 xml:space="preserve">statements </w:t>
      </w:r>
      <w:r>
        <w:rPr>
          <w:rFonts w:ascii="Times New Roman" w:eastAsia="Times New Roman" w:hAnsi="Times New Roman"/>
          <w:i/>
          <w:sz w:val="24"/>
        </w:rPr>
        <w:t>“</w:t>
      </w:r>
      <w:r>
        <w:rPr>
          <w:rFonts w:ascii="Times New Roman" w:eastAsia="Times New Roman" w:hAnsi="Times New Roman"/>
          <w:i/>
          <w:sz w:val="24"/>
        </w:rPr>
        <w:t>In case the Security Provider is</w:t>
      </w:r>
    </w:p>
    <w:p w:rsidR="00000000" w:rsidRDefault="006F13F1">
      <w:pPr>
        <w:tabs>
          <w:tab w:val="left" w:pos="480"/>
          <w:tab w:val="left" w:pos="1720"/>
          <w:tab w:val="left" w:pos="2900"/>
          <w:tab w:val="left" w:pos="3940"/>
        </w:tabs>
        <w:spacing w:line="0" w:lineRule="atLeast"/>
        <w:rPr>
          <w:rFonts w:ascii="Times New Roman" w:eastAsia="Times New Roman" w:hAnsi="Times New Roman"/>
          <w:i/>
          <w:sz w:val="22"/>
        </w:rPr>
      </w:pPr>
      <w:r>
        <w:rPr>
          <w:rFonts w:ascii="Times New Roman" w:eastAsia="Times New Roman" w:hAnsi="Times New Roman"/>
          <w:i/>
          <w:sz w:val="24"/>
        </w:rPr>
        <w:t>an</w:t>
      </w:r>
      <w:r>
        <w:rPr>
          <w:rFonts w:ascii="Times New Roman" w:eastAsia="Times New Roman" w:hAnsi="Times New Roman"/>
          <w:i/>
          <w:sz w:val="24"/>
        </w:rPr>
        <w:tab/>
      </w:r>
      <w:r>
        <w:rPr>
          <w:rFonts w:ascii="Times New Roman" w:eastAsia="Times New Roman" w:hAnsi="Times New Roman"/>
          <w:i/>
          <w:sz w:val="24"/>
        </w:rPr>
        <w:t>individual</w:t>
      </w:r>
      <w:r>
        <w:rPr>
          <w:rFonts w:ascii="Times New Roman" w:eastAsia="Times New Roman" w:hAnsi="Times New Roman"/>
          <w:i/>
          <w:sz w:val="24"/>
        </w:rPr>
        <w:tab/>
      </w:r>
      <w:r>
        <w:rPr>
          <w:rFonts w:ascii="Times New Roman" w:eastAsia="Times New Roman" w:hAnsi="Times New Roman"/>
          <w:i/>
          <w:sz w:val="24"/>
        </w:rPr>
        <w:t>executing</w:t>
      </w:r>
      <w:r>
        <w:rPr>
          <w:rFonts w:ascii="Times New Roman" w:eastAsia="Times New Roman" w:hAnsi="Times New Roman"/>
          <w:i/>
          <w:sz w:val="24"/>
        </w:rPr>
        <w:tab/>
      </w:r>
      <w:r>
        <w:rPr>
          <w:rFonts w:ascii="Times New Roman" w:eastAsia="Times New Roman" w:hAnsi="Times New Roman"/>
          <w:i/>
          <w:sz w:val="24"/>
        </w:rPr>
        <w:t>through</w:t>
      </w:r>
      <w:r>
        <w:rPr>
          <w:rFonts w:ascii="Times New Roman" w:eastAsia="Times New Roman" w:hAnsi="Times New Roman"/>
        </w:rPr>
        <w:tab/>
      </w:r>
      <w:r>
        <w:rPr>
          <w:rFonts w:ascii="Times New Roman" w:eastAsia="Times New Roman" w:hAnsi="Times New Roman"/>
          <w:i/>
          <w:sz w:val="22"/>
        </w:rPr>
        <w:t>the</w:t>
      </w:r>
    </w:p>
    <w:p w:rsidR="00000000" w:rsidRDefault="006F13F1">
      <w:pPr>
        <w:tabs>
          <w:tab w:val="left" w:pos="980"/>
          <w:tab w:val="left" w:pos="2220"/>
          <w:tab w:val="left" w:pos="3020"/>
          <w:tab w:val="left" w:pos="3420"/>
        </w:tabs>
        <w:spacing w:line="0" w:lineRule="atLeast"/>
        <w:rPr>
          <w:rFonts w:ascii="Times New Roman" w:eastAsia="Times New Roman" w:hAnsi="Times New Roman"/>
          <w:i/>
          <w:sz w:val="24"/>
        </w:rPr>
      </w:pPr>
      <w:r>
        <w:rPr>
          <w:rFonts w:ascii="Times New Roman" w:eastAsia="Times New Roman" w:hAnsi="Times New Roman"/>
          <w:i/>
          <w:sz w:val="24"/>
        </w:rPr>
        <w:t>Security</w:t>
      </w:r>
      <w:r>
        <w:rPr>
          <w:rFonts w:ascii="Times New Roman" w:eastAsia="Times New Roman" w:hAnsi="Times New Roman"/>
          <w:i/>
          <w:sz w:val="24"/>
        </w:rPr>
        <w:tab/>
      </w:r>
      <w:r>
        <w:rPr>
          <w:rFonts w:ascii="Times New Roman" w:eastAsia="Times New Roman" w:hAnsi="Times New Roman"/>
          <w:i/>
          <w:sz w:val="24"/>
        </w:rPr>
        <w:t>Provider</w:t>
      </w:r>
      <w:r>
        <w:rPr>
          <w:rFonts w:ascii="Times New Roman" w:eastAsia="Times New Roman" w:hAnsi="Times New Roman"/>
          <w:i/>
          <w:sz w:val="24"/>
        </w:rPr>
        <w:t>’s</w:t>
      </w:r>
      <w:r>
        <w:rPr>
          <w:rFonts w:ascii="Times New Roman" w:eastAsia="Times New Roman" w:hAnsi="Times New Roman"/>
          <w:i/>
          <w:sz w:val="24"/>
        </w:rPr>
        <w:tab/>
      </w:r>
      <w:r>
        <w:rPr>
          <w:rFonts w:ascii="Times New Roman" w:eastAsia="Times New Roman" w:hAnsi="Times New Roman"/>
          <w:i/>
          <w:sz w:val="24"/>
        </w:rPr>
        <w:t>power</w:t>
      </w:r>
      <w:r>
        <w:rPr>
          <w:rFonts w:ascii="Times New Roman" w:eastAsia="Times New Roman" w:hAnsi="Times New Roman"/>
          <w:i/>
          <w:sz w:val="24"/>
        </w:rPr>
        <w:tab/>
      </w:r>
      <w:r>
        <w:rPr>
          <w:rFonts w:ascii="Times New Roman" w:eastAsia="Times New Roman" w:hAnsi="Times New Roman"/>
          <w:i/>
          <w:sz w:val="24"/>
        </w:rPr>
        <w:t>of</w:t>
      </w:r>
      <w:r>
        <w:rPr>
          <w:rFonts w:ascii="Times New Roman" w:eastAsia="Times New Roman" w:hAnsi="Times New Roman"/>
          <w:i/>
          <w:sz w:val="24"/>
        </w:rPr>
        <w:tab/>
      </w:r>
      <w:r>
        <w:rPr>
          <w:rFonts w:ascii="Times New Roman" w:eastAsia="Times New Roman" w:hAnsi="Times New Roman"/>
          <w:i/>
          <w:sz w:val="24"/>
        </w:rPr>
        <w:t>attorney</w:t>
      </w:r>
    </w:p>
    <w:p w:rsidR="00000000" w:rsidRDefault="006F13F1">
      <w:pPr>
        <w:spacing w:line="0" w:lineRule="atLeast"/>
        <w:rPr>
          <w:rFonts w:ascii="Times New Roman" w:eastAsia="Times New Roman" w:hAnsi="Times New Roman"/>
          <w:b/>
          <w:i/>
          <w:sz w:val="24"/>
        </w:rPr>
      </w:pPr>
      <w:r>
        <w:rPr>
          <w:rFonts w:ascii="Times New Roman" w:eastAsia="Times New Roman" w:hAnsi="Times New Roman"/>
          <w:i/>
          <w:sz w:val="24"/>
        </w:rPr>
        <w:t>holder</w:t>
      </w:r>
      <w:r>
        <w:rPr>
          <w:rFonts w:ascii="Times New Roman" w:eastAsia="Times New Roman" w:hAnsi="Times New Roman"/>
          <w:i/>
          <w:sz w:val="24"/>
        </w:rPr>
        <w:t xml:space="preserve">” and </w:t>
      </w:r>
      <w:r>
        <w:rPr>
          <w:rFonts w:ascii="Times New Roman" w:eastAsia="Times New Roman" w:hAnsi="Times New Roman"/>
          <w:i/>
          <w:sz w:val="24"/>
        </w:rPr>
        <w:t>“</w:t>
      </w:r>
      <w:r>
        <w:rPr>
          <w:rFonts w:ascii="Times New Roman" w:eastAsia="Times New Roman" w:hAnsi="Times New Roman"/>
          <w:b/>
          <w:i/>
          <w:sz w:val="24"/>
        </w:rPr>
        <w:t>Security Provider</w:t>
      </w:r>
      <w:r>
        <w:rPr>
          <w:rFonts w:ascii="Times New Roman" w:eastAsia="Times New Roman" w:hAnsi="Times New Roman"/>
          <w:b/>
          <w:i/>
          <w:sz w:val="24"/>
        </w:rPr>
        <w:t>’s Power of</w:t>
      </w:r>
    </w:p>
    <w:p w:rsidR="00000000" w:rsidRDefault="006F13F1">
      <w:pPr>
        <w:spacing w:line="5" w:lineRule="exact"/>
        <w:rPr>
          <w:rFonts w:ascii="Times New Roman" w:eastAsia="Times New Roman" w:hAnsi="Times New Roman"/>
        </w:rPr>
      </w:pPr>
    </w:p>
    <w:p w:rsidR="00000000" w:rsidRDefault="006F13F1">
      <w:pPr>
        <w:tabs>
          <w:tab w:val="left" w:pos="1000"/>
          <w:tab w:val="left" w:pos="2040"/>
          <w:tab w:val="left" w:pos="3300"/>
        </w:tabs>
        <w:spacing w:line="0" w:lineRule="atLeast"/>
        <w:rPr>
          <w:rFonts w:ascii="Times New Roman" w:eastAsia="Times New Roman" w:hAnsi="Times New Roman"/>
          <w:b/>
          <w:i/>
          <w:sz w:val="23"/>
        </w:rPr>
      </w:pPr>
      <w:r>
        <w:rPr>
          <w:rFonts w:ascii="Times New Roman" w:eastAsia="Times New Roman" w:hAnsi="Times New Roman"/>
          <w:b/>
          <w:i/>
          <w:sz w:val="24"/>
        </w:rPr>
        <w:t>Attorney</w:t>
      </w:r>
      <w:r>
        <w:rPr>
          <w:rFonts w:ascii="Times New Roman" w:eastAsia="Times New Roman" w:hAnsi="Times New Roman"/>
          <w:b/>
          <w:i/>
          <w:sz w:val="24"/>
        </w:rPr>
        <w:tab/>
      </w:r>
      <w:r>
        <w:rPr>
          <w:rFonts w:ascii="Times New Roman" w:eastAsia="Times New Roman" w:hAnsi="Times New Roman"/>
          <w:b/>
          <w:i/>
          <w:sz w:val="24"/>
        </w:rPr>
        <w:t>Holder</w:t>
      </w:r>
      <w:r>
        <w:rPr>
          <w:rFonts w:ascii="Times New Roman" w:eastAsia="Times New Roman" w:hAnsi="Times New Roman"/>
          <w:b/>
          <w:i/>
          <w:sz w:val="24"/>
        </w:rPr>
        <w:t>’s</w:t>
      </w:r>
      <w:r>
        <w:rPr>
          <w:rFonts w:ascii="Times New Roman" w:eastAsia="Times New Roman" w:hAnsi="Times New Roman"/>
          <w:b/>
          <w:i/>
          <w:sz w:val="24"/>
        </w:rPr>
        <w:tab/>
      </w:r>
      <w:r>
        <w:rPr>
          <w:rFonts w:ascii="Times New Roman" w:eastAsia="Times New Roman" w:hAnsi="Times New Roman"/>
          <w:b/>
          <w:i/>
          <w:sz w:val="24"/>
        </w:rPr>
        <w:t>Signature</w:t>
      </w:r>
      <w:r>
        <w:rPr>
          <w:rFonts w:ascii="Times New Roman" w:eastAsia="Times New Roman" w:hAnsi="Times New Roman"/>
          <w:b/>
          <w:i/>
          <w:sz w:val="24"/>
        </w:rPr>
        <w:t>”</w:t>
      </w:r>
      <w:r>
        <w:rPr>
          <w:rFonts w:ascii="Times New Roman" w:eastAsia="Times New Roman" w:hAnsi="Times New Roman"/>
        </w:rPr>
        <w:tab/>
      </w:r>
      <w:r>
        <w:rPr>
          <w:rFonts w:ascii="Times New Roman" w:eastAsia="Times New Roman" w:hAnsi="Times New Roman"/>
          <w:b/>
          <w:i/>
          <w:sz w:val="23"/>
        </w:rPr>
        <w:t>“Security</w:t>
      </w:r>
    </w:p>
    <w:p w:rsidR="00000000" w:rsidRDefault="006F13F1">
      <w:pPr>
        <w:tabs>
          <w:tab w:val="left" w:pos="1180"/>
          <w:tab w:val="left" w:pos="1960"/>
          <w:tab w:val="left" w:pos="2340"/>
          <w:tab w:val="left" w:pos="3360"/>
        </w:tabs>
        <w:spacing w:line="0" w:lineRule="atLeast"/>
        <w:rPr>
          <w:rFonts w:ascii="Times New Roman" w:eastAsia="Times New Roman" w:hAnsi="Times New Roman"/>
          <w:b/>
          <w:i/>
          <w:sz w:val="23"/>
        </w:rPr>
      </w:pPr>
      <w:r>
        <w:rPr>
          <w:rFonts w:ascii="Times New Roman" w:eastAsia="Times New Roman" w:hAnsi="Times New Roman"/>
          <w:b/>
          <w:i/>
          <w:sz w:val="24"/>
        </w:rPr>
        <w:t>Provider</w:t>
      </w:r>
      <w:r>
        <w:rPr>
          <w:rFonts w:ascii="Times New Roman" w:eastAsia="Times New Roman" w:hAnsi="Times New Roman"/>
          <w:b/>
          <w:i/>
          <w:sz w:val="24"/>
        </w:rPr>
        <w:t>’s</w:t>
      </w:r>
      <w:r>
        <w:rPr>
          <w:rFonts w:ascii="Times New Roman" w:eastAsia="Times New Roman" w:hAnsi="Times New Roman"/>
          <w:b/>
          <w:i/>
          <w:sz w:val="24"/>
        </w:rPr>
        <w:tab/>
      </w:r>
      <w:r>
        <w:rPr>
          <w:rFonts w:ascii="Times New Roman" w:eastAsia="Times New Roman" w:hAnsi="Times New Roman"/>
          <w:b/>
          <w:i/>
          <w:sz w:val="24"/>
        </w:rPr>
        <w:t>Power</w:t>
      </w:r>
      <w:r>
        <w:rPr>
          <w:rFonts w:ascii="Times New Roman" w:eastAsia="Times New Roman" w:hAnsi="Times New Roman"/>
          <w:b/>
          <w:i/>
          <w:sz w:val="24"/>
        </w:rPr>
        <w:tab/>
      </w:r>
      <w:r>
        <w:rPr>
          <w:rFonts w:ascii="Times New Roman" w:eastAsia="Times New Roman" w:hAnsi="Times New Roman"/>
          <w:b/>
          <w:i/>
          <w:sz w:val="24"/>
        </w:rPr>
        <w:t>of</w:t>
      </w:r>
      <w:r>
        <w:rPr>
          <w:rFonts w:ascii="Times New Roman" w:eastAsia="Times New Roman" w:hAnsi="Times New Roman"/>
          <w:b/>
          <w:i/>
          <w:sz w:val="24"/>
        </w:rPr>
        <w:tab/>
      </w:r>
      <w:r>
        <w:rPr>
          <w:rFonts w:ascii="Times New Roman" w:eastAsia="Times New Roman" w:hAnsi="Times New Roman"/>
          <w:b/>
          <w:i/>
          <w:sz w:val="24"/>
        </w:rPr>
        <w:t>Attorney</w:t>
      </w:r>
      <w:r>
        <w:rPr>
          <w:rFonts w:ascii="Times New Roman" w:eastAsia="Times New Roman" w:hAnsi="Times New Roman"/>
        </w:rPr>
        <w:tab/>
      </w:r>
      <w:r>
        <w:rPr>
          <w:rFonts w:ascii="Times New Roman" w:eastAsia="Times New Roman" w:hAnsi="Times New Roman"/>
          <w:b/>
          <w:i/>
          <w:sz w:val="23"/>
        </w:rPr>
        <w:t>Holder</w:t>
      </w:r>
      <w:r>
        <w:rPr>
          <w:rFonts w:ascii="Times New Roman" w:eastAsia="Times New Roman" w:hAnsi="Times New Roman"/>
          <w:b/>
          <w:i/>
          <w:sz w:val="23"/>
        </w:rPr>
        <w:t>’s</w:t>
      </w:r>
    </w:p>
    <w:p w:rsidR="00000000" w:rsidRDefault="006F13F1">
      <w:pPr>
        <w:spacing w:line="0" w:lineRule="atLeast"/>
        <w:rPr>
          <w:rFonts w:ascii="Times New Roman" w:eastAsia="Times New Roman" w:hAnsi="Times New Roman"/>
          <w:b/>
          <w:sz w:val="24"/>
        </w:rPr>
      </w:pPr>
      <w:r>
        <w:rPr>
          <w:rFonts w:ascii="Times New Roman" w:eastAsia="Times New Roman" w:hAnsi="Times New Roman"/>
          <w:b/>
          <w:i/>
          <w:sz w:val="24"/>
        </w:rPr>
        <w:t>Initial</w:t>
      </w:r>
      <w:r>
        <w:rPr>
          <w:rFonts w:ascii="Times New Roman" w:eastAsia="Times New Roman" w:hAnsi="Times New Roman"/>
          <w:b/>
          <w:sz w:val="24"/>
        </w:rPr>
        <w:t>”</w:t>
      </w:r>
      <w:r>
        <w:rPr>
          <w:rFonts w:ascii="Times New Roman" w:eastAsia="Times New Roman" w:hAnsi="Times New Roman"/>
          <w:b/>
          <w:sz w:val="24"/>
        </w:rPr>
        <w:t>]</w:t>
      </w:r>
    </w:p>
    <w:p w:rsidR="00000000" w:rsidRDefault="006F13F1">
      <w:pPr>
        <w:spacing w:line="27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 company:</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tabs>
          <w:tab w:val="left" w:pos="6400"/>
        </w:tabs>
        <w:spacing w:line="0" w:lineRule="atLeast"/>
        <w:rPr>
          <w:rFonts w:ascii="Times New Roman" w:eastAsia="Times New Roman" w:hAnsi="Times New Roman"/>
          <w:sz w:val="24"/>
        </w:rPr>
      </w:pPr>
      <w:r>
        <w:rPr>
          <w:rFonts w:ascii="Times New Roman" w:eastAsia="Times New Roman" w:hAnsi="Times New Roman"/>
          <w:sz w:val="24"/>
        </w:rPr>
        <w:t>_____________________</w:t>
      </w:r>
      <w:r>
        <w:rPr>
          <w:rFonts w:ascii="Times New Roman" w:eastAsia="Times New Roman" w:hAnsi="Times New Roman"/>
        </w:rPr>
        <w:tab/>
      </w:r>
      <w:r>
        <w:rPr>
          <w:rFonts w:ascii="Times New Roman" w:eastAsia="Times New Roman" w:hAnsi="Times New Roman"/>
          <w:sz w:val="24"/>
        </w:rPr>
        <w:t>_____________________</w:t>
      </w:r>
    </w:p>
    <w:p w:rsidR="00000000" w:rsidRDefault="006F13F1">
      <w:pPr>
        <w:spacing w:line="281" w:lineRule="exact"/>
        <w:rPr>
          <w:rFonts w:ascii="Times New Roman" w:eastAsia="Times New Roman" w:hAnsi="Times New Roman"/>
        </w:rPr>
      </w:pPr>
    </w:p>
    <w:p w:rsidR="00000000" w:rsidRDefault="006F13F1">
      <w:pPr>
        <w:tabs>
          <w:tab w:val="left" w:pos="4980"/>
        </w:tabs>
        <w:spacing w:line="0" w:lineRule="atLeast"/>
        <w:rPr>
          <w:rFonts w:ascii="Times New Roman" w:eastAsia="Times New Roman" w:hAnsi="Times New Roman"/>
          <w:b/>
          <w:sz w:val="24"/>
        </w:rPr>
      </w:pPr>
      <w:r>
        <w:rPr>
          <w:rFonts w:ascii="Times New Roman" w:eastAsia="Times New Roman" w:hAnsi="Times New Roman"/>
          <w:b/>
          <w:sz w:val="24"/>
        </w:rPr>
        <w:t>Authorised Signatory Sign</w:t>
      </w:r>
      <w:r>
        <w:rPr>
          <w:rFonts w:ascii="Times New Roman" w:eastAsia="Times New Roman" w:hAnsi="Times New Roman"/>
          <w:b/>
          <w:sz w:val="24"/>
        </w:rPr>
        <w:t>ature</w:t>
      </w:r>
      <w:r>
        <w:rPr>
          <w:rFonts w:ascii="Times New Roman" w:eastAsia="Times New Roman" w:hAnsi="Times New Roman"/>
        </w:rPr>
        <w:tab/>
      </w:r>
      <w:r>
        <w:rPr>
          <w:rFonts w:ascii="Times New Roman" w:eastAsia="Times New Roman" w:hAnsi="Times New Roman"/>
          <w:b/>
          <w:sz w:val="24"/>
        </w:rPr>
        <w:t>Authorised Signatory Initial</w:t>
      </w:r>
    </w:p>
    <w:p w:rsidR="00000000" w:rsidRDefault="006F13F1">
      <w:pPr>
        <w:spacing w:line="27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 be obtained on this page]</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THE COMMON SEAL OF</w:t>
      </w:r>
      <w:r>
        <w:rPr>
          <w:rFonts w:ascii="Times New Roman" w:eastAsia="Times New Roman" w:hAnsi="Times New Roman"/>
          <w:sz w:val="24"/>
        </w:rPr>
        <w:t xml:space="preserve"> </w:t>
      </w:r>
      <w:r>
        <w:rPr>
          <w:rFonts w:ascii="Times New Roman" w:eastAsia="Times New Roman" w:hAnsi="Times New Roman"/>
          <w:sz w:val="24"/>
        </w:rPr>
        <w:t>[●] having its</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registered office at </w:t>
      </w:r>
      <w:r>
        <w:rPr>
          <w:rFonts w:ascii="Times New Roman" w:eastAsia="Times New Roman" w:hAnsi="Times New Roman"/>
          <w:sz w:val="24"/>
        </w:rPr>
        <w:t>[●] has been hereunto</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affixed pursuant to the resolution of its</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board of directors passed a</w:t>
      </w:r>
      <w:r>
        <w:rPr>
          <w:rFonts w:ascii="Times New Roman" w:eastAsia="Times New Roman" w:hAnsi="Times New Roman"/>
          <w:sz w:val="24"/>
        </w:rPr>
        <w:t>t the meeting</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held on [●] day of [●], [●] in the presence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of [●], its [●].</w:t>
      </w:r>
    </w:p>
    <w:p w:rsidR="00000000" w:rsidRDefault="006F13F1">
      <w:pPr>
        <w:spacing w:line="396"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 To be suitably modified based on</w:t>
      </w:r>
    </w:p>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the Articles of Association of the company</w:t>
      </w:r>
      <w:r>
        <w:rPr>
          <w:rFonts w:ascii="Times New Roman" w:eastAsia="Times New Roman" w:hAnsi="Times New Roman"/>
          <w:sz w:val="24"/>
        </w:rPr>
        <w: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270" style="position:absolute;z-index:-251641344" from="0,40.85pt" to="2in,40.85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7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6" w:lineRule="exact"/>
        <w:rPr>
          <w:rFonts w:ascii="Times New Roman" w:eastAsia="Times New Roman" w:hAnsi="Times New Roman"/>
        </w:rPr>
      </w:pPr>
    </w:p>
    <w:p w:rsidR="00000000" w:rsidRDefault="006F13F1" w:rsidP="006F13F1">
      <w:pPr>
        <w:numPr>
          <w:ilvl w:val="0"/>
          <w:numId w:val="457"/>
        </w:numPr>
        <w:tabs>
          <w:tab w:val="left" w:pos="220"/>
        </w:tabs>
        <w:spacing w:line="0" w:lineRule="atLeast"/>
        <w:ind w:left="220" w:hanging="220"/>
        <w:rPr>
          <w:rFonts w:ascii="Bookman Old Style" w:eastAsia="Bookman Old Style" w:hAnsi="Bookman Old Style"/>
          <w:sz w:val="26"/>
          <w:vertAlign w:val="superscript"/>
        </w:rPr>
      </w:pPr>
      <w:r>
        <w:rPr>
          <w:rFonts w:ascii="Garamond" w:eastAsia="Garamond" w:hAnsi="Garamond"/>
        </w:rPr>
        <w:t>The signing clause to be suitably modified based on the capacity of the Security Provid</w:t>
      </w:r>
      <w:r>
        <w:rPr>
          <w:rFonts w:ascii="Garamond" w:eastAsia="Garamond" w:hAnsi="Garamond"/>
        </w:rPr>
        <w:t>er</w:t>
      </w:r>
    </w:p>
    <w:p w:rsidR="00000000" w:rsidRDefault="006F13F1">
      <w:pPr>
        <w:tabs>
          <w:tab w:val="left" w:pos="220"/>
        </w:tabs>
        <w:spacing w:line="0" w:lineRule="atLeast"/>
        <w:ind w:left="220" w:hanging="220"/>
        <w:rPr>
          <w:rFonts w:ascii="Bookman Old Style" w:eastAsia="Bookman Old Style" w:hAnsi="Bookman Old Style"/>
          <w:sz w:val="26"/>
          <w:vertAlign w:val="superscript"/>
        </w:rPr>
        <w:sectPr w:rsidR="00000000">
          <w:type w:val="continuous"/>
          <w:pgSz w:w="12240" w:h="15840"/>
          <w:pgMar w:top="1440" w:right="1440" w:bottom="877" w:left="1440" w:header="0" w:footer="0" w:gutter="0"/>
          <w:cols w:space="0" w:equalWidth="0">
            <w:col w:w="9360"/>
          </w:cols>
          <w:docGrid w:linePitch="360"/>
        </w:sectPr>
      </w:pPr>
    </w:p>
    <w:p w:rsidR="00000000" w:rsidRDefault="006F13F1">
      <w:pPr>
        <w:spacing w:line="0" w:lineRule="atLeast"/>
        <w:rPr>
          <w:rFonts w:ascii="Times New Roman" w:eastAsia="Times New Roman" w:hAnsi="Times New Roman"/>
          <w:sz w:val="24"/>
        </w:rPr>
      </w:pPr>
      <w:bookmarkStart w:id="269" w:name="page270"/>
      <w:bookmarkEnd w:id="269"/>
      <w:r>
        <w:rPr>
          <w:rFonts w:ascii="Times New Roman" w:eastAsia="Times New Roman" w:hAnsi="Times New Roman"/>
          <w:sz w:val="24"/>
        </w:rPr>
        <w:t>In case the Security Provider is a partnership firm:</w:t>
      </w:r>
    </w:p>
    <w:p w:rsidR="00000000" w:rsidRDefault="006F13F1">
      <w:pPr>
        <w:spacing w:line="0" w:lineRule="atLeast"/>
        <w:rPr>
          <w:rFonts w:ascii="Times New Roman" w:eastAsia="Times New Roman" w:hAnsi="Times New Roman"/>
          <w:sz w:val="24"/>
        </w:rPr>
        <w:sectPr w:rsidR="00000000">
          <w:pgSz w:w="12240" w:h="15840"/>
          <w:pgMar w:top="1430" w:right="1440" w:bottom="944" w:left="1440" w:header="0" w:footer="0" w:gutter="0"/>
          <w:cols w:space="0" w:equalWidth="0">
            <w:col w:w="936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Name</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88"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w:t>
      </w:r>
    </w:p>
    <w:p w:rsidR="00000000" w:rsidRDefault="006F13F1">
      <w:pPr>
        <w:spacing w:line="0" w:lineRule="atLeast"/>
        <w:rPr>
          <w:rFonts w:ascii="Times New Roman" w:eastAsia="Times New Roman" w:hAnsi="Times New Roman"/>
          <w:sz w:val="23"/>
        </w:rPr>
        <w:sectPr w:rsidR="00000000">
          <w:type w:val="continuous"/>
          <w:pgSz w:w="12240" w:h="15840"/>
          <w:pgMar w:top="1430" w:right="1440" w:bottom="944" w:left="1440" w:header="0" w:footer="0" w:gutter="0"/>
          <w:cols w:num="3" w:space="0" w:equalWidth="0">
            <w:col w:w="1440" w:space="720"/>
            <w:col w:w="60" w:space="660"/>
            <w:col w:w="648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Place of business</w:t>
      </w:r>
    </w:p>
    <w:p w:rsidR="00000000" w:rsidRDefault="006F13F1">
      <w:pPr>
        <w:spacing w:line="288" w:lineRule="exact"/>
        <w:rPr>
          <w:rFonts w:ascii="Times New Roman" w:eastAsia="Times New Roman" w:hAnsi="Times New Roman"/>
        </w:rPr>
      </w:pPr>
      <w:r>
        <w:rPr>
          <w:rFonts w:ascii="Times New Roman" w:eastAsia="Times New Roman" w:hAnsi="Times New Roman"/>
          <w:sz w:val="24"/>
        </w:rPr>
        <w:br w:type="column"/>
      </w:r>
    </w:p>
    <w:p w:rsidR="00000000" w:rsidRDefault="006F13F1">
      <w:pPr>
        <w:spacing w:line="0" w:lineRule="atLeast"/>
        <w:rPr>
          <w:rFonts w:ascii="Times New Roman" w:eastAsia="Times New Roman" w:hAnsi="Times New Roman"/>
          <w:sz w:val="21"/>
        </w:rPr>
      </w:pPr>
      <w:r>
        <w:rPr>
          <w:rFonts w:ascii="Times New Roman" w:eastAsia="Times New Roman" w:hAnsi="Times New Roman"/>
          <w:sz w:val="21"/>
        </w:rPr>
        <w:t>:</w:t>
      </w:r>
    </w:p>
    <w:p w:rsidR="00000000" w:rsidRDefault="006F13F1">
      <w:pPr>
        <w:spacing w:line="288" w:lineRule="exact"/>
        <w:rPr>
          <w:rFonts w:ascii="Times New Roman" w:eastAsia="Times New Roman" w:hAnsi="Times New Roman"/>
        </w:rPr>
      </w:pPr>
      <w:r>
        <w:rPr>
          <w:rFonts w:ascii="Times New Roman" w:eastAsia="Times New Roman" w:hAnsi="Times New Roman"/>
          <w:sz w:val="21"/>
        </w:rPr>
        <w:br w:type="column"/>
      </w:r>
    </w:p>
    <w:p w:rsidR="00000000" w:rsidRDefault="006F13F1">
      <w:pPr>
        <w:spacing w:line="0" w:lineRule="atLeast"/>
        <w:rPr>
          <w:rFonts w:ascii="Times New Roman" w:eastAsia="Times New Roman" w:hAnsi="Times New Roman"/>
          <w:sz w:val="23"/>
        </w:rPr>
      </w:pPr>
      <w:r>
        <w:rPr>
          <w:rFonts w:ascii="Times New Roman" w:eastAsia="Times New Roman" w:hAnsi="Times New Roman"/>
          <w:sz w:val="23"/>
        </w:rPr>
        <w:t>[●]</w:t>
      </w:r>
    </w:p>
    <w:p w:rsidR="00000000" w:rsidRDefault="006F13F1">
      <w:pPr>
        <w:spacing w:line="0" w:lineRule="atLeast"/>
        <w:rPr>
          <w:rFonts w:ascii="Times New Roman" w:eastAsia="Times New Roman" w:hAnsi="Times New Roman"/>
          <w:sz w:val="23"/>
        </w:rPr>
        <w:sectPr w:rsidR="00000000">
          <w:type w:val="continuous"/>
          <w:pgSz w:w="12240" w:h="15840"/>
          <w:pgMar w:top="1430" w:right="1440" w:bottom="944" w:left="1440" w:header="0" w:footer="0" w:gutter="0"/>
          <w:cols w:num="3" w:space="0" w:equalWidth="0">
            <w:col w:w="1660" w:space="500"/>
            <w:col w:w="60" w:space="660"/>
            <w:col w:w="6480"/>
          </w:cols>
          <w:docGrid w:linePitch="360"/>
        </w:sectPr>
      </w:pP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Signed and delivered on behalf of the</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Security Provider by its partners:</w:t>
      </w:r>
    </w:p>
    <w:p w:rsidR="00000000" w:rsidRDefault="006F13F1">
      <w:pPr>
        <w:spacing w:line="276" w:lineRule="exact"/>
        <w:rPr>
          <w:rFonts w:ascii="Times New Roman" w:eastAsia="Times New Roman" w:hAnsi="Times New Roman"/>
        </w:rPr>
      </w:pPr>
    </w:p>
    <w:p w:rsidR="00000000" w:rsidRDefault="006F13F1" w:rsidP="006F13F1">
      <w:pPr>
        <w:numPr>
          <w:ilvl w:val="0"/>
          <w:numId w:val="458"/>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Mr./Ms. [●]</w:t>
      </w:r>
    </w:p>
    <w:p w:rsidR="00000000" w:rsidRDefault="006F13F1">
      <w:pPr>
        <w:spacing w:line="276"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5"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71" w:lineRule="exact"/>
        <w:rPr>
          <w:rFonts w:ascii="Times New Roman" w:eastAsia="Times New Roman" w:hAnsi="Times New Roman"/>
          <w:sz w:val="24"/>
        </w:rPr>
      </w:pPr>
    </w:p>
    <w:p w:rsidR="00000000" w:rsidRDefault="006F13F1" w:rsidP="006F13F1">
      <w:pPr>
        <w:numPr>
          <w:ilvl w:val="0"/>
          <w:numId w:val="458"/>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M</w:t>
      </w:r>
      <w:r>
        <w:rPr>
          <w:rFonts w:ascii="Times New Roman" w:eastAsia="Times New Roman" w:hAnsi="Times New Roman"/>
          <w:sz w:val="24"/>
        </w:rPr>
        <w:t>r./Ms. [●]</w:t>
      </w:r>
    </w:p>
    <w:p w:rsidR="00000000" w:rsidRDefault="006F13F1">
      <w:pPr>
        <w:spacing w:line="276"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35" w:lineRule="auto"/>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5"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71" w:lineRule="exact"/>
        <w:rPr>
          <w:rFonts w:ascii="Times New Roman" w:eastAsia="Times New Roman" w:hAnsi="Times New Roman"/>
          <w:sz w:val="24"/>
        </w:rPr>
      </w:pPr>
    </w:p>
    <w:p w:rsidR="00000000" w:rsidRDefault="006F13F1" w:rsidP="006F13F1">
      <w:pPr>
        <w:numPr>
          <w:ilvl w:val="0"/>
          <w:numId w:val="458"/>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Mr./Ms.[●]</w:t>
      </w:r>
    </w:p>
    <w:p w:rsidR="00000000" w:rsidRDefault="006F13F1">
      <w:pPr>
        <w:spacing w:line="200" w:lineRule="exact"/>
        <w:rPr>
          <w:rFonts w:ascii="Times New Roman" w:eastAsia="Times New Roman" w:hAnsi="Times New Roman"/>
          <w:sz w:val="24"/>
        </w:rPr>
      </w:pPr>
    </w:p>
    <w:p w:rsidR="00000000" w:rsidRDefault="006F13F1">
      <w:pPr>
        <w:spacing w:line="316"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4" w:lineRule="exact"/>
        <w:rPr>
          <w:rFonts w:ascii="Times New Roman" w:eastAsia="Times New Roman" w:hAnsi="Times New Roman"/>
          <w:sz w:val="24"/>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35" w:lineRule="auto"/>
        <w:ind w:left="720"/>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6" w:lineRule="exact"/>
        <w:rPr>
          <w:rFonts w:ascii="Times New Roman" w:eastAsia="Times New Roman" w:hAnsi="Times New Roman"/>
        </w:rPr>
      </w:pPr>
    </w:p>
    <w:p w:rsidR="00000000" w:rsidRDefault="006F13F1">
      <w:pPr>
        <w:spacing w:line="0" w:lineRule="atLeast"/>
        <w:ind w:left="720"/>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115"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be obtained on this page. It is advisable</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 xml:space="preserve">that  all  partners  </w:t>
      </w:r>
      <w:r>
        <w:rPr>
          <w:rFonts w:ascii="Times New Roman" w:eastAsia="Times New Roman" w:hAnsi="Times New Roman"/>
          <w:i/>
          <w:sz w:val="24"/>
        </w:rPr>
        <w:t>of  the  partnership  firm</w:t>
      </w:r>
    </w:p>
    <w:p w:rsidR="00000000" w:rsidRDefault="006F13F1">
      <w:pPr>
        <w:tabs>
          <w:tab w:val="left" w:pos="2580"/>
        </w:tabs>
        <w:spacing w:line="0" w:lineRule="atLeast"/>
        <w:rPr>
          <w:rFonts w:ascii="Times New Roman" w:eastAsia="Times New Roman" w:hAnsi="Times New Roman"/>
          <w:i/>
          <w:sz w:val="24"/>
        </w:rPr>
      </w:pPr>
      <w:r>
        <w:rPr>
          <w:rFonts w:ascii="Times New Roman" w:eastAsia="Times New Roman" w:hAnsi="Times New Roman"/>
          <w:i/>
          <w:sz w:val="24"/>
        </w:rPr>
        <w:t>execute  this  Agreement,</w:t>
      </w:r>
      <w:r>
        <w:rPr>
          <w:rFonts w:ascii="Times New Roman" w:eastAsia="Times New Roman" w:hAnsi="Times New Roman"/>
          <w:i/>
          <w:sz w:val="24"/>
        </w:rPr>
        <w:tab/>
      </w:r>
      <w:r>
        <w:rPr>
          <w:rFonts w:ascii="Times New Roman" w:eastAsia="Times New Roman" w:hAnsi="Times New Roman"/>
          <w:i/>
          <w:sz w:val="24"/>
        </w:rPr>
        <w:t>however  all  the</w:t>
      </w:r>
    </w:p>
    <w:p w:rsidR="00000000" w:rsidRDefault="006F13F1">
      <w:pPr>
        <w:tabs>
          <w:tab w:val="left" w:pos="880"/>
          <w:tab w:val="left" w:pos="1520"/>
          <w:tab w:val="left" w:pos="2660"/>
          <w:tab w:val="left" w:pos="3180"/>
        </w:tabs>
        <w:spacing w:line="0" w:lineRule="atLeast"/>
        <w:rPr>
          <w:rFonts w:ascii="Times New Roman" w:eastAsia="Times New Roman" w:hAnsi="Times New Roman"/>
          <w:i/>
          <w:sz w:val="24"/>
        </w:rPr>
      </w:pPr>
      <w:r>
        <w:rPr>
          <w:rFonts w:ascii="Times New Roman" w:eastAsia="Times New Roman" w:hAnsi="Times New Roman"/>
          <w:i/>
          <w:sz w:val="24"/>
        </w:rPr>
        <w:t>parties</w:t>
      </w:r>
      <w:r>
        <w:rPr>
          <w:rFonts w:ascii="Times New Roman" w:eastAsia="Times New Roman" w:hAnsi="Times New Roman"/>
          <w:i/>
          <w:sz w:val="24"/>
        </w:rPr>
        <w:tab/>
      </w:r>
      <w:r>
        <w:rPr>
          <w:rFonts w:ascii="Times New Roman" w:eastAsia="Times New Roman" w:hAnsi="Times New Roman"/>
          <w:i/>
          <w:sz w:val="24"/>
        </w:rPr>
        <w:t>may</w:t>
      </w:r>
      <w:r>
        <w:rPr>
          <w:rFonts w:ascii="Times New Roman" w:eastAsia="Times New Roman" w:hAnsi="Times New Roman"/>
          <w:i/>
          <w:sz w:val="24"/>
        </w:rPr>
        <w:tab/>
      </w:r>
      <w:r>
        <w:rPr>
          <w:rFonts w:ascii="Times New Roman" w:eastAsia="Times New Roman" w:hAnsi="Times New Roman"/>
          <w:i/>
          <w:sz w:val="24"/>
        </w:rPr>
        <w:t>authorize</w:t>
      </w:r>
      <w:r>
        <w:rPr>
          <w:rFonts w:ascii="Times New Roman" w:eastAsia="Times New Roman" w:hAnsi="Times New Roman"/>
          <w:i/>
          <w:sz w:val="24"/>
        </w:rPr>
        <w:tab/>
      </w:r>
      <w:r>
        <w:rPr>
          <w:rFonts w:ascii="Times New Roman" w:eastAsia="Times New Roman" w:hAnsi="Times New Roman"/>
          <w:i/>
          <w:sz w:val="24"/>
        </w:rPr>
        <w:t>the</w:t>
      </w:r>
      <w:r>
        <w:rPr>
          <w:rFonts w:ascii="Times New Roman" w:eastAsia="Times New Roman" w:hAnsi="Times New Roman"/>
          <w:i/>
          <w:sz w:val="24"/>
        </w:rPr>
        <w:tab/>
      </w:r>
      <w:r>
        <w:rPr>
          <w:rFonts w:ascii="Times New Roman" w:eastAsia="Times New Roman" w:hAnsi="Times New Roman"/>
          <w:i/>
          <w:sz w:val="24"/>
        </w:rPr>
        <w:t>designated</w:t>
      </w:r>
    </w:p>
    <w:p w:rsidR="00000000" w:rsidRDefault="006F13F1">
      <w:pPr>
        <w:spacing w:line="1" w:lineRule="exact"/>
        <w:rPr>
          <w:rFonts w:ascii="Times New Roman" w:eastAsia="Times New Roman" w:hAnsi="Times New Roman"/>
        </w:rPr>
      </w:pPr>
    </w:p>
    <w:p w:rsidR="00000000" w:rsidRDefault="006F13F1">
      <w:pPr>
        <w:tabs>
          <w:tab w:val="left" w:pos="980"/>
          <w:tab w:val="left" w:pos="1440"/>
          <w:tab w:val="left" w:pos="2100"/>
          <w:tab w:val="left" w:pos="2720"/>
          <w:tab w:val="left" w:pos="4040"/>
        </w:tabs>
        <w:spacing w:line="0" w:lineRule="atLeast"/>
        <w:rPr>
          <w:rFonts w:ascii="Times New Roman" w:eastAsia="Times New Roman" w:hAnsi="Times New Roman"/>
          <w:i/>
          <w:sz w:val="23"/>
        </w:rPr>
      </w:pPr>
      <w:r>
        <w:rPr>
          <w:rFonts w:ascii="Times New Roman" w:eastAsia="Times New Roman" w:hAnsi="Times New Roman"/>
          <w:i/>
          <w:sz w:val="24"/>
        </w:rPr>
        <w:t>partner</w:t>
      </w:r>
      <w:r>
        <w:rPr>
          <w:rFonts w:ascii="Times New Roman" w:eastAsia="Times New Roman" w:hAnsi="Times New Roman"/>
          <w:i/>
          <w:sz w:val="24"/>
        </w:rPr>
        <w:tab/>
      </w:r>
      <w:r>
        <w:rPr>
          <w:rFonts w:ascii="Times New Roman" w:eastAsia="Times New Roman" w:hAnsi="Times New Roman"/>
          <w:i/>
          <w:sz w:val="24"/>
        </w:rPr>
        <w:t>to</w:t>
      </w:r>
      <w:r>
        <w:rPr>
          <w:rFonts w:ascii="Times New Roman" w:eastAsia="Times New Roman" w:hAnsi="Times New Roman"/>
          <w:i/>
          <w:sz w:val="24"/>
        </w:rPr>
        <w:tab/>
      </w:r>
      <w:r>
        <w:rPr>
          <w:rFonts w:ascii="Times New Roman" w:eastAsia="Times New Roman" w:hAnsi="Times New Roman"/>
          <w:i/>
          <w:sz w:val="24"/>
        </w:rPr>
        <w:t>sign</w:t>
      </w:r>
      <w:r>
        <w:rPr>
          <w:rFonts w:ascii="Times New Roman" w:eastAsia="Times New Roman" w:hAnsi="Times New Roman"/>
          <w:i/>
          <w:sz w:val="24"/>
        </w:rPr>
        <w:tab/>
      </w:r>
      <w:r>
        <w:rPr>
          <w:rFonts w:ascii="Times New Roman" w:eastAsia="Times New Roman" w:hAnsi="Times New Roman"/>
          <w:i/>
          <w:sz w:val="24"/>
        </w:rPr>
        <w:t>this</w:t>
      </w:r>
      <w:r>
        <w:rPr>
          <w:rFonts w:ascii="Times New Roman" w:eastAsia="Times New Roman" w:hAnsi="Times New Roman"/>
          <w:i/>
          <w:sz w:val="24"/>
        </w:rPr>
        <w:tab/>
      </w:r>
      <w:r>
        <w:rPr>
          <w:rFonts w:ascii="Times New Roman" w:eastAsia="Times New Roman" w:hAnsi="Times New Roman"/>
          <w:i/>
          <w:sz w:val="24"/>
        </w:rPr>
        <w:t>Agreement</w:t>
      </w:r>
      <w:r>
        <w:rPr>
          <w:rFonts w:ascii="Times New Roman" w:eastAsia="Times New Roman" w:hAnsi="Times New Roman"/>
        </w:rPr>
        <w:tab/>
      </w:r>
      <w:r>
        <w:rPr>
          <w:rFonts w:ascii="Times New Roman" w:eastAsia="Times New Roman" w:hAnsi="Times New Roman"/>
          <w:i/>
          <w:sz w:val="23"/>
        </w:rPr>
        <w:t>in</w:t>
      </w:r>
    </w:p>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accordance with the partnership deed</w:t>
      </w:r>
      <w:r>
        <w:rPr>
          <w:rFonts w:ascii="Times New Roman" w:eastAsia="Times New Roman" w:hAnsi="Times New Roman"/>
          <w:sz w:val="24"/>
        </w:rPr>
        <w:t>.]</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proprietorship concern:</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For M/s. </w:t>
      </w:r>
      <w:r>
        <w:rPr>
          <w:rFonts w:ascii="Times New Roman" w:eastAsia="Times New Roman" w:hAnsi="Times New Roman"/>
          <w:sz w:val="24"/>
        </w:rPr>
        <w:t>[●]</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sz w:val="24"/>
        </w:rPr>
        <w:t xml:space="preserve">(Proprietor </w:t>
      </w:r>
      <w:r>
        <w:rPr>
          <w:rFonts w:ascii="Times New Roman" w:eastAsia="Times New Roman" w:hAnsi="Times New Roman"/>
          <w:b/>
          <w:sz w:val="24"/>
        </w:rPr>
        <w:t>Signature)</w:t>
      </w:r>
    </w:p>
    <w:p w:rsidR="00000000" w:rsidRDefault="006F13F1">
      <w:pPr>
        <w:spacing w:line="0" w:lineRule="atLeast"/>
        <w:rPr>
          <w:rFonts w:ascii="Times New Roman" w:eastAsia="Times New Roman" w:hAnsi="Times New Roman"/>
          <w:b/>
          <w:sz w:val="24"/>
        </w:rPr>
        <w:sectPr w:rsidR="00000000">
          <w:type w:val="continuous"/>
          <w:pgSz w:w="12240" w:h="15840"/>
          <w:pgMar w:top="1430" w:right="1440" w:bottom="944" w:left="1440" w:header="0" w:footer="0" w:gutter="0"/>
          <w:cols w:space="0" w:equalWidth="0">
            <w:col w:w="9360"/>
          </w:cols>
          <w:docGrid w:linePitch="360"/>
        </w:sectPr>
      </w:pPr>
    </w:p>
    <w:p w:rsidR="00000000" w:rsidRDefault="006F13F1">
      <w:pPr>
        <w:spacing w:line="266" w:lineRule="exact"/>
        <w:rPr>
          <w:rFonts w:ascii="Times New Roman" w:eastAsia="Times New Roman" w:hAnsi="Times New Roman"/>
        </w:rPr>
      </w:pPr>
      <w:bookmarkStart w:id="270" w:name="page271"/>
      <w:bookmarkEnd w:id="270"/>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(Proprietor Initial)</w:t>
      </w:r>
    </w:p>
    <w:p w:rsidR="00000000" w:rsidRDefault="006F13F1">
      <w:pPr>
        <w:spacing w:line="7"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i/>
          <w:sz w:val="23"/>
        </w:rPr>
        <w:t>Note: Both the signature and the initials to be obtained on this page]</w:t>
      </w:r>
    </w:p>
    <w:p w:rsidR="00000000" w:rsidRDefault="006F13F1">
      <w:pPr>
        <w:spacing w:line="200" w:lineRule="exact"/>
        <w:rPr>
          <w:rFonts w:ascii="Times New Roman" w:eastAsia="Times New Roman" w:hAnsi="Times New Roman"/>
        </w:rPr>
      </w:pPr>
    </w:p>
    <w:p w:rsidR="00000000" w:rsidRDefault="006F13F1">
      <w:pPr>
        <w:spacing w:line="31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 HUF:</w:t>
      </w:r>
    </w:p>
    <w:p w:rsidR="00000000" w:rsidRDefault="006F13F1">
      <w:pPr>
        <w:spacing w:line="200" w:lineRule="exact"/>
        <w:rPr>
          <w:rFonts w:ascii="Times New Roman" w:eastAsia="Times New Roman" w:hAnsi="Times New Roman"/>
        </w:rPr>
      </w:pPr>
    </w:p>
    <w:p w:rsidR="00000000" w:rsidRDefault="006F13F1">
      <w:pPr>
        <w:spacing w:line="31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For [●], a Hindu Undivided Family</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w:t>
      </w:r>
      <w:r>
        <w:rPr>
          <w:rFonts w:ascii="Times New Roman" w:eastAsia="Times New Roman" w:hAnsi="Times New Roman"/>
          <w:sz w:val="24"/>
        </w:rPr>
        <w:t>____</w:t>
      </w:r>
    </w:p>
    <w:p w:rsidR="00000000" w:rsidRDefault="006F13F1">
      <w:pPr>
        <w:spacing w:line="1"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sz w:val="24"/>
        </w:rPr>
        <w:t xml:space="preserve">(Karta </w:t>
      </w:r>
      <w:r>
        <w:rPr>
          <w:rFonts w:ascii="Times New Roman" w:eastAsia="Times New Roman" w:hAnsi="Times New Roman"/>
          <w:b/>
          <w:sz w:val="24"/>
        </w:rPr>
        <w:t>Signature)</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(Karta Initial)</w:t>
      </w:r>
    </w:p>
    <w:p w:rsidR="00000000" w:rsidRDefault="006F13F1">
      <w:pPr>
        <w:spacing w:line="391" w:lineRule="exact"/>
        <w:rPr>
          <w:rFonts w:ascii="Times New Roman" w:eastAsia="Times New Roman" w:hAnsi="Times New Roman"/>
        </w:rPr>
      </w:pPr>
    </w:p>
    <w:p w:rsidR="00000000" w:rsidRDefault="006F13F1">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Both the signature and the initials to</w:t>
      </w:r>
    </w:p>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be obtained on this page. To be executed by</w:t>
      </w:r>
    </w:p>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the Karta of the HUF</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In case the Security Provider is a Trust/Society:</w:t>
      </w:r>
    </w:p>
    <w:p w:rsidR="00000000" w:rsidRDefault="006F13F1">
      <w:pPr>
        <w:spacing w:line="27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For [●], acting as the [●] </w:t>
      </w:r>
      <w:r>
        <w:rPr>
          <w:rFonts w:ascii="Times New Roman" w:eastAsia="Times New Roman" w:hAnsi="Times New Roman"/>
          <w:sz w:val="24"/>
        </w:rPr>
        <w:t>of the Borrower,</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authorized under resolution dated [●]</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passed by [●] of the Borrower.</w:t>
      </w:r>
    </w:p>
    <w:p w:rsidR="00000000" w:rsidRDefault="006F13F1">
      <w:pPr>
        <w:spacing w:line="396"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_______________________</w:t>
      </w: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insert designation</w:t>
      </w:r>
      <w:r>
        <w:rPr>
          <w:rFonts w:ascii="Times New Roman" w:eastAsia="Times New Roman" w:hAnsi="Times New Roman"/>
          <w:sz w:val="24"/>
        </w:rPr>
        <w:t>]</w:t>
      </w:r>
    </w:p>
    <w:p w:rsidR="00000000" w:rsidRDefault="006F13F1">
      <w:pPr>
        <w:spacing w:line="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Signature</w:t>
      </w:r>
    </w:p>
    <w:p w:rsidR="00000000" w:rsidRDefault="006F13F1">
      <w:pPr>
        <w:spacing w:line="271"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___________________</w:t>
      </w:r>
    </w:p>
    <w:p w:rsidR="00000000" w:rsidRDefault="006F13F1">
      <w:pPr>
        <w:spacing w:line="120"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insert designation</w:t>
      </w:r>
      <w:r>
        <w:rPr>
          <w:rFonts w:ascii="Times New Roman" w:eastAsia="Times New Roman" w:hAnsi="Times New Roman"/>
          <w:sz w:val="24"/>
        </w:rPr>
        <w:t>]</w:t>
      </w:r>
    </w:p>
    <w:p w:rsidR="00000000" w:rsidRDefault="006F13F1">
      <w:pPr>
        <w:spacing w:line="12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Initial</w:t>
      </w:r>
    </w:p>
    <w:p w:rsidR="00000000" w:rsidRDefault="006F13F1">
      <w:pPr>
        <w:spacing w:line="200" w:lineRule="exact"/>
        <w:rPr>
          <w:rFonts w:ascii="Times New Roman" w:eastAsia="Times New Roman" w:hAnsi="Times New Roman"/>
        </w:rPr>
      </w:pPr>
    </w:p>
    <w:p w:rsidR="00000000" w:rsidRDefault="006F13F1">
      <w:pPr>
        <w:spacing w:line="323" w:lineRule="exact"/>
        <w:rPr>
          <w:rFonts w:ascii="Times New Roman" w:eastAsia="Times New Roman" w:hAnsi="Times New Roman"/>
        </w:rPr>
      </w:pPr>
    </w:p>
    <w:p w:rsidR="00000000" w:rsidRDefault="006F13F1">
      <w:pPr>
        <w:spacing w:line="236" w:lineRule="auto"/>
        <w:ind w:right="3640"/>
        <w:jc w:val="both"/>
        <w:rPr>
          <w:rFonts w:ascii="Times New Roman" w:eastAsia="Times New Roman" w:hAnsi="Times New Roman"/>
          <w:i/>
          <w:sz w:val="24"/>
        </w:rPr>
      </w:pPr>
      <w:r>
        <w:rPr>
          <w:rFonts w:ascii="Times New Roman" w:eastAsia="Times New Roman" w:hAnsi="Times New Roman"/>
          <w:i/>
          <w:sz w:val="24"/>
        </w:rPr>
        <w:t>[Note: Both the signature and the initials to be obtained o</w:t>
      </w:r>
      <w:r>
        <w:rPr>
          <w:rFonts w:ascii="Times New Roman" w:eastAsia="Times New Roman" w:hAnsi="Times New Roman"/>
          <w:i/>
          <w:sz w:val="24"/>
        </w:rPr>
        <w:t>n this page. Clause to be suitably modified based on the bye laws of the trust/ society.]</w:t>
      </w:r>
    </w:p>
    <w:p w:rsidR="00000000" w:rsidRDefault="006F13F1">
      <w:pPr>
        <w:spacing w:line="278" w:lineRule="exact"/>
        <w:rPr>
          <w:rFonts w:ascii="Times New Roman" w:eastAsia="Times New Roman" w:hAnsi="Times New Roman"/>
        </w:rPr>
      </w:pPr>
    </w:p>
    <w:p w:rsidR="00000000" w:rsidRDefault="006F13F1">
      <w:pPr>
        <w:spacing w:line="0" w:lineRule="atLeast"/>
        <w:rPr>
          <w:rFonts w:ascii="Times New Roman" w:eastAsia="Times New Roman" w:hAnsi="Times New Roman"/>
          <w:sz w:val="24"/>
        </w:rPr>
      </w:pPr>
      <w:r>
        <w:rPr>
          <w:rFonts w:ascii="Times New Roman" w:eastAsia="Times New Roman" w:hAnsi="Times New Roman"/>
          <w:b/>
          <w:sz w:val="24"/>
        </w:rPr>
        <w:t>SIGNED AND DELIVERED</w:t>
      </w:r>
      <w:r>
        <w:rPr>
          <w:rFonts w:ascii="Times New Roman" w:eastAsia="Times New Roman" w:hAnsi="Times New Roman"/>
          <w:sz w:val="24"/>
        </w:rPr>
        <w:t xml:space="preserve"> </w:t>
      </w:r>
      <w:r>
        <w:rPr>
          <w:rFonts w:ascii="Times New Roman" w:eastAsia="Times New Roman" w:hAnsi="Times New Roman"/>
          <w:sz w:val="24"/>
        </w:rPr>
        <w:t>by the duly</w:t>
      </w:r>
    </w:p>
    <w:p w:rsidR="00000000" w:rsidRDefault="006F13F1">
      <w:pPr>
        <w:tabs>
          <w:tab w:val="left" w:pos="1200"/>
          <w:tab w:val="left" w:pos="2320"/>
          <w:tab w:val="left" w:pos="2740"/>
          <w:tab w:val="left" w:pos="3540"/>
        </w:tabs>
        <w:spacing w:line="0" w:lineRule="atLeast"/>
        <w:rPr>
          <w:rFonts w:ascii="Times New Roman" w:eastAsia="Times New Roman" w:hAnsi="Times New Roman"/>
          <w:b/>
          <w:sz w:val="24"/>
        </w:rPr>
      </w:pPr>
      <w:r>
        <w:rPr>
          <w:rFonts w:ascii="Times New Roman" w:eastAsia="Times New Roman" w:hAnsi="Times New Roman"/>
          <w:sz w:val="24"/>
        </w:rPr>
        <w:t>authorised</w:t>
      </w:r>
      <w:r>
        <w:rPr>
          <w:rFonts w:ascii="Times New Roman" w:eastAsia="Times New Roman" w:hAnsi="Times New Roman"/>
          <w:sz w:val="24"/>
        </w:rPr>
        <w:tab/>
      </w:r>
      <w:r>
        <w:rPr>
          <w:rFonts w:ascii="Times New Roman" w:eastAsia="Times New Roman" w:hAnsi="Times New Roman"/>
          <w:sz w:val="24"/>
        </w:rPr>
        <w:t>signatory</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rPr>
        <w:tab/>
      </w:r>
      <w:r>
        <w:rPr>
          <w:rFonts w:ascii="Times New Roman" w:eastAsia="Times New Roman" w:hAnsi="Times New Roman"/>
          <w:b/>
          <w:sz w:val="24"/>
        </w:rPr>
        <w:t>AXIS</w:t>
      </w:r>
      <w:r>
        <w:rPr>
          <w:rFonts w:ascii="Times New Roman" w:eastAsia="Times New Roman" w:hAnsi="Times New Roman"/>
          <w:b/>
          <w:sz w:val="24"/>
        </w:rPr>
        <w:tab/>
      </w:r>
      <w:r>
        <w:rPr>
          <w:rFonts w:ascii="Times New Roman" w:eastAsia="Times New Roman" w:hAnsi="Times New Roman"/>
          <w:b/>
          <w:sz w:val="24"/>
        </w:rPr>
        <w:t>BANK</w:t>
      </w:r>
    </w:p>
    <w:p w:rsidR="00000000" w:rsidRDefault="006F13F1">
      <w:pPr>
        <w:spacing w:line="5" w:lineRule="exact"/>
        <w:rPr>
          <w:rFonts w:ascii="Times New Roman" w:eastAsia="Times New Roman" w:hAnsi="Times New Roman"/>
        </w:rPr>
      </w:pPr>
    </w:p>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LIMITED</w:t>
      </w:r>
    </w:p>
    <w:p w:rsidR="00000000" w:rsidRDefault="006F13F1">
      <w:pPr>
        <w:spacing w:line="0" w:lineRule="atLeast"/>
        <w:rPr>
          <w:rFonts w:ascii="Times New Roman" w:eastAsia="Times New Roman" w:hAnsi="Times New Roman"/>
          <w:b/>
          <w:sz w:val="24"/>
        </w:rPr>
        <w:sectPr w:rsidR="00000000">
          <w:pgSz w:w="12240" w:h="15840"/>
          <w:pgMar w:top="1440" w:right="1440" w:bottom="1083" w:left="1440" w:header="0" w:footer="0" w:gutter="0"/>
          <w:cols w:space="0" w:equalWidth="0">
            <w:col w:w="9360"/>
          </w:cols>
          <w:docGrid w:linePitch="360"/>
        </w:sectPr>
      </w:pPr>
    </w:p>
    <w:p w:rsidR="00000000" w:rsidRDefault="006F13F1">
      <w:pPr>
        <w:spacing w:line="0" w:lineRule="atLeast"/>
        <w:ind w:left="540"/>
        <w:rPr>
          <w:rFonts w:ascii="Garamond" w:eastAsia="Garamond" w:hAnsi="Garamond"/>
          <w:i/>
          <w:sz w:val="22"/>
        </w:rPr>
      </w:pPr>
      <w:bookmarkStart w:id="271" w:name="page272"/>
      <w:bookmarkEnd w:id="271"/>
      <w:r>
        <w:rPr>
          <w:rFonts w:ascii="Times New Roman" w:eastAsia="Times New Roman" w:hAnsi="Times New Roman"/>
          <w:b/>
          <w:sz w:val="24"/>
        </w:rPr>
        <w:pict>
          <v:line id="_x0000_s1271" style="position:absolute;left:0;text-align:left;z-index:-251640320;mso-position-horizontal-relative:page;mso-position-vertical-relative:page" from="581pt,36.5pt" to="581pt,141.25pt" o:userdrawn="t">
            <w10:wrap anchorx="page" anchory="page"/>
          </v:line>
        </w:pict>
      </w:r>
      <w:r>
        <w:rPr>
          <w:rFonts w:ascii="Times New Roman" w:eastAsia="Times New Roman" w:hAnsi="Times New Roman"/>
          <w:b/>
          <w:sz w:val="24"/>
        </w:rPr>
        <w:pict>
          <v:line id="_x0000_s1272" style="position:absolute;left:0;text-align:left;z-index:-251639296;mso-position-horizontal-relative:page;mso-position-vertical-relative:page" from="73.15pt,36.9pt" to="581.35pt,36.9pt" o:userdrawn="t">
            <w10:wrap anchorx="page" anchory="page"/>
          </v:line>
        </w:pict>
      </w:r>
      <w:r>
        <w:rPr>
          <w:rFonts w:ascii="Times New Roman" w:eastAsia="Times New Roman" w:hAnsi="Times New Roman"/>
          <w:b/>
          <w:sz w:val="24"/>
        </w:rPr>
        <w:pict>
          <v:line id="_x0000_s1273" style="position:absolute;left:0;text-align:left;z-index:-251638272;mso-position-horizontal-relative:page;mso-position-vertical-relative:page" from="73.55pt,36.5pt" to="73.55pt,141.25pt" o:userdrawn="t">
            <w10:wrap anchorx="page" anchory="page"/>
          </v:line>
        </w:pict>
      </w:r>
      <w:r>
        <w:rPr>
          <w:rFonts w:ascii="Times New Roman" w:eastAsia="Times New Roman" w:hAnsi="Times New Roman"/>
          <w:b/>
          <w:sz w:val="24"/>
        </w:rPr>
        <w:pict>
          <v:line id="_x0000_s1274" style="position:absolute;left:0;text-align:left;z-index:-251637248;mso-position-horizontal-relative:page;mso-position-vertical-relative:page" from="73.15pt,140.9pt" to="581.35pt,140.9pt" o:userdrawn="t">
            <w10:wrap anchorx="page" anchory="page"/>
          </v:line>
        </w:pict>
      </w:r>
      <w:r>
        <w:rPr>
          <w:rFonts w:ascii="Garamond" w:eastAsia="Garamond" w:hAnsi="Garamond"/>
          <w:i/>
          <w:sz w:val="22"/>
        </w:rPr>
        <w:t>Stamping to be done if applicable as per the State Stamp Act.</w:t>
      </w:r>
    </w:p>
    <w:p w:rsidR="00000000" w:rsidRDefault="006F13F1">
      <w:pPr>
        <w:spacing w:line="32" w:lineRule="exact"/>
        <w:rPr>
          <w:rFonts w:ascii="Times New Roman" w:eastAsia="Times New Roman" w:hAnsi="Times New Roman"/>
        </w:rPr>
      </w:pPr>
    </w:p>
    <w:p w:rsidR="00000000" w:rsidRDefault="006F13F1">
      <w:pPr>
        <w:spacing w:line="0" w:lineRule="atLeast"/>
        <w:ind w:left="900"/>
        <w:rPr>
          <w:rFonts w:ascii="Garamond" w:eastAsia="Garamond" w:hAnsi="Garamond"/>
          <w:i/>
          <w:sz w:val="22"/>
        </w:rPr>
      </w:pPr>
      <w:r>
        <w:rPr>
          <w:rFonts w:ascii="Garamond" w:eastAsia="Garamond" w:hAnsi="Garamond"/>
          <w:i/>
          <w:sz w:val="22"/>
        </w:rPr>
        <w:t>To be registered with</w:t>
      </w:r>
      <w:r>
        <w:rPr>
          <w:rFonts w:ascii="Garamond" w:eastAsia="Garamond" w:hAnsi="Garamond"/>
          <w:i/>
          <w:sz w:val="22"/>
        </w:rPr>
        <w:t xml:space="preserve"> the concerned Sub Registrar of Assurance in certain jurisdiction in accordance with applicable law. In such cases, the Mortgagor may also have to execute the MOE.</w:t>
      </w:r>
    </w:p>
    <w:p w:rsidR="00000000" w:rsidRDefault="006F13F1">
      <w:pPr>
        <w:spacing w:line="31" w:lineRule="exact"/>
        <w:rPr>
          <w:rFonts w:ascii="Times New Roman" w:eastAsia="Times New Roman" w:hAnsi="Times New Roman"/>
        </w:rPr>
      </w:pPr>
    </w:p>
    <w:p w:rsidR="00000000" w:rsidRDefault="006F13F1">
      <w:pPr>
        <w:spacing w:line="0" w:lineRule="atLeast"/>
        <w:ind w:left="900"/>
        <w:rPr>
          <w:rFonts w:ascii="Garamond" w:eastAsia="Garamond" w:hAnsi="Garamond"/>
          <w:i/>
          <w:sz w:val="22"/>
        </w:rPr>
      </w:pPr>
      <w:r>
        <w:rPr>
          <w:rFonts w:ascii="Garamond" w:eastAsia="Garamond" w:hAnsi="Garamond"/>
          <w:i/>
          <w:sz w:val="22"/>
        </w:rPr>
        <w:t>In States where the EM Registration is mandatory and the SROs/Registration Department has s</w:t>
      </w:r>
      <w:r>
        <w:rPr>
          <w:rFonts w:ascii="Garamond" w:eastAsia="Garamond" w:hAnsi="Garamond"/>
          <w:i/>
          <w:sz w:val="22"/>
        </w:rPr>
        <w:t>pecified the format of MOE/MOA, then the same shall be used for creation of EM.</w:t>
      </w:r>
    </w:p>
    <w:p w:rsidR="00000000" w:rsidRDefault="006F13F1">
      <w:pPr>
        <w:spacing w:line="32" w:lineRule="exact"/>
        <w:rPr>
          <w:rFonts w:ascii="Times New Roman" w:eastAsia="Times New Roman" w:hAnsi="Times New Roman"/>
        </w:rPr>
      </w:pPr>
    </w:p>
    <w:p w:rsidR="00000000" w:rsidRDefault="006F13F1">
      <w:pPr>
        <w:spacing w:line="270" w:lineRule="auto"/>
        <w:ind w:left="900" w:right="2760"/>
        <w:rPr>
          <w:rFonts w:ascii="Garamond" w:eastAsia="Garamond" w:hAnsi="Garamond"/>
          <w:i/>
          <w:sz w:val="22"/>
        </w:rPr>
      </w:pPr>
      <w:r>
        <w:rPr>
          <w:rFonts w:ascii="Garamond" w:eastAsia="Garamond" w:hAnsi="Garamond"/>
          <w:i/>
          <w:sz w:val="22"/>
        </w:rPr>
        <w:t xml:space="preserve">Please also note that for certain jurisdiction filing of notice of intimation is also required. Ensure to delete the footnotes, text boxes and instructions on finalization of </w:t>
      </w:r>
      <w:r>
        <w:rPr>
          <w:rFonts w:ascii="Garamond" w:eastAsia="Garamond" w:hAnsi="Garamond"/>
          <w:i/>
          <w:sz w:val="22"/>
        </w:rPr>
        <w:t>document.</w:t>
      </w:r>
    </w:p>
    <w:p w:rsidR="00000000" w:rsidRDefault="006F13F1">
      <w:pPr>
        <w:spacing w:line="200" w:lineRule="exact"/>
        <w:rPr>
          <w:rFonts w:ascii="Times New Roman" w:eastAsia="Times New Roman" w:hAnsi="Times New Roman"/>
        </w:rPr>
      </w:pPr>
    </w:p>
    <w:p w:rsidR="00000000" w:rsidRDefault="006F13F1">
      <w:pPr>
        <w:spacing w:line="214" w:lineRule="exact"/>
        <w:rPr>
          <w:rFonts w:ascii="Times New Roman" w:eastAsia="Times New Roman" w:hAnsi="Times New Roman"/>
        </w:rPr>
      </w:pPr>
    </w:p>
    <w:p w:rsidR="00000000" w:rsidRDefault="006F13F1">
      <w:pPr>
        <w:spacing w:line="0" w:lineRule="atLeast"/>
        <w:ind w:right="660"/>
        <w:jc w:val="center"/>
        <w:rPr>
          <w:rFonts w:ascii="Times New Roman" w:eastAsia="Times New Roman" w:hAnsi="Times New Roman"/>
          <w:b/>
          <w:sz w:val="22"/>
          <w:u w:val="single"/>
        </w:rPr>
      </w:pPr>
      <w:r>
        <w:rPr>
          <w:rFonts w:ascii="Times New Roman" w:eastAsia="Times New Roman" w:hAnsi="Times New Roman"/>
          <w:b/>
          <w:sz w:val="22"/>
          <w:u w:val="single"/>
        </w:rPr>
        <w:t>MEMORANDUM OF ENTRY</w:t>
      </w:r>
    </w:p>
    <w:p w:rsidR="00000000" w:rsidRDefault="006F13F1">
      <w:pPr>
        <w:spacing w:line="40" w:lineRule="exact"/>
        <w:rPr>
          <w:rFonts w:ascii="Times New Roman" w:eastAsia="Times New Roman" w:hAnsi="Times New Roman"/>
        </w:rPr>
      </w:pPr>
    </w:p>
    <w:p w:rsidR="00000000" w:rsidRDefault="006F13F1">
      <w:pPr>
        <w:spacing w:line="0" w:lineRule="atLeast"/>
        <w:ind w:right="660"/>
        <w:jc w:val="center"/>
        <w:rPr>
          <w:rFonts w:ascii="Times New Roman" w:eastAsia="Times New Roman" w:hAnsi="Times New Roman"/>
          <w:b/>
          <w:sz w:val="22"/>
          <w:u w:val="single"/>
        </w:rPr>
      </w:pPr>
      <w:r>
        <w:rPr>
          <w:rFonts w:ascii="Times New Roman" w:eastAsia="Times New Roman" w:hAnsi="Times New Roman"/>
          <w:b/>
          <w:sz w:val="22"/>
          <w:u w:val="single"/>
        </w:rPr>
        <w:t>(First Time Deposit)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5" w:lineRule="exact"/>
        <w:rPr>
          <w:rFonts w:ascii="Times New Roman" w:eastAsia="Times New Roman" w:hAnsi="Times New Roman"/>
        </w:rPr>
      </w:pPr>
    </w:p>
    <w:p w:rsidR="00000000" w:rsidRDefault="006F13F1" w:rsidP="006F13F1">
      <w:pPr>
        <w:numPr>
          <w:ilvl w:val="0"/>
          <w:numId w:val="459"/>
        </w:numPr>
        <w:tabs>
          <w:tab w:val="left" w:pos="720"/>
        </w:tabs>
        <w:spacing w:line="258" w:lineRule="auto"/>
        <w:ind w:left="720" w:right="660" w:hanging="720"/>
        <w:jc w:val="both"/>
        <w:rPr>
          <w:rFonts w:ascii="Times New Roman" w:eastAsia="Times New Roman" w:hAnsi="Times New Roman"/>
          <w:sz w:val="22"/>
        </w:rPr>
      </w:pPr>
      <w:r>
        <w:rPr>
          <w:rFonts w:ascii="Times New Roman" w:eastAsia="Times New Roman" w:hAnsi="Times New Roman"/>
          <w:sz w:val="22"/>
        </w:rPr>
        <w:t xml:space="preserve">On the day, month and year set out in </w:t>
      </w:r>
      <w:r>
        <w:rPr>
          <w:rFonts w:ascii="Times New Roman" w:eastAsia="Times New Roman" w:hAnsi="Times New Roman"/>
          <w:b/>
          <w:sz w:val="22"/>
        </w:rPr>
        <w:t>Sr. No. 1 and Sr. No. 2 of</w:t>
      </w:r>
      <w:r>
        <w:rPr>
          <w:rFonts w:ascii="Times New Roman" w:eastAsia="Times New Roman" w:hAnsi="Times New Roman"/>
          <w:sz w:val="22"/>
        </w:rPr>
        <w:t xml:space="preserve"> the </w:t>
      </w:r>
      <w:r>
        <w:rPr>
          <w:rFonts w:ascii="Times New Roman" w:eastAsia="Times New Roman" w:hAnsi="Times New Roman"/>
          <w:b/>
          <w:sz w:val="22"/>
        </w:rPr>
        <w:t>Schedule I</w:t>
      </w:r>
      <w:r>
        <w:rPr>
          <w:rFonts w:ascii="Times New Roman" w:eastAsia="Times New Roman" w:hAnsi="Times New Roman"/>
          <w:sz w:val="22"/>
        </w:rPr>
        <w:t xml:space="preserve">, the person(s) more particularly described in </w:t>
      </w:r>
      <w:r>
        <w:rPr>
          <w:rFonts w:ascii="Times New Roman" w:eastAsia="Times New Roman" w:hAnsi="Times New Roman"/>
          <w:b/>
          <w:sz w:val="22"/>
        </w:rPr>
        <w:t>Sr. No. 1 of the Schedule II</w:t>
      </w:r>
      <w:r>
        <w:rPr>
          <w:rFonts w:ascii="Times New Roman" w:eastAsia="Times New Roman" w:hAnsi="Times New Roman"/>
          <w:sz w:val="22"/>
        </w:rPr>
        <w:t xml:space="preserve"> hereunder written (hereinafter referred to a</w:t>
      </w:r>
      <w:r>
        <w:rPr>
          <w:rFonts w:ascii="Times New Roman" w:eastAsia="Times New Roman" w:hAnsi="Times New Roman"/>
          <w:sz w:val="22"/>
        </w:rPr>
        <w:t xml:space="preserve">s the </w:t>
      </w:r>
      <w:r>
        <w:rPr>
          <w:rFonts w:ascii="Times New Roman" w:eastAsia="Times New Roman" w:hAnsi="Times New Roman"/>
          <w:sz w:val="22"/>
        </w:rPr>
        <w:t>“</w:t>
      </w:r>
      <w:r>
        <w:rPr>
          <w:rFonts w:ascii="Times New Roman" w:eastAsia="Times New Roman" w:hAnsi="Times New Roman"/>
          <w:b/>
          <w:sz w:val="22"/>
        </w:rPr>
        <w:t>Security Provider(s)</w:t>
      </w:r>
      <w:r>
        <w:rPr>
          <w:rFonts w:ascii="Times New Roman" w:eastAsia="Times New Roman" w:hAnsi="Times New Roman"/>
          <w:sz w:val="22"/>
        </w:rPr>
        <w:t>”)</w:t>
      </w:r>
      <w:r>
        <w:rPr>
          <w:rFonts w:ascii="Times New Roman" w:eastAsia="Times New Roman" w:hAnsi="Times New Roman"/>
          <w:sz w:val="27"/>
          <w:vertAlign w:val="superscript"/>
        </w:rPr>
        <w:t>60</w:t>
      </w:r>
      <w:r>
        <w:rPr>
          <w:rFonts w:ascii="Times New Roman" w:eastAsia="Times New Roman" w:hAnsi="Times New Roman"/>
          <w:sz w:val="22"/>
        </w:rPr>
        <w:t>, attended the office of Axis Bank Limited, a</w:t>
      </w:r>
      <w:r>
        <w:rPr>
          <w:rFonts w:ascii="Times New Roman" w:eastAsia="Times New Roman" w:hAnsi="Times New Roman"/>
          <w:sz w:val="22"/>
        </w:rPr>
        <w:t xml:space="preserve"> company incorporated under the Companies Act, 1956, an existing company within the meaning of Companies Act, 2013 and a banking company within the meaning of the Banking Regulatio</w:t>
      </w:r>
      <w:r>
        <w:rPr>
          <w:rFonts w:ascii="Times New Roman" w:eastAsia="Times New Roman" w:hAnsi="Times New Roman"/>
          <w:sz w:val="22"/>
        </w:rPr>
        <w:t>n</w:t>
      </w:r>
    </w:p>
    <w:p w:rsidR="00000000" w:rsidRDefault="006F13F1">
      <w:pPr>
        <w:spacing w:line="27" w:lineRule="exact"/>
        <w:rPr>
          <w:rFonts w:ascii="Times New Roman" w:eastAsia="Times New Roman" w:hAnsi="Times New Roman"/>
          <w:sz w:val="22"/>
        </w:rPr>
      </w:pPr>
    </w:p>
    <w:p w:rsidR="00000000" w:rsidRDefault="006F13F1">
      <w:pPr>
        <w:spacing w:line="263" w:lineRule="auto"/>
        <w:ind w:left="720" w:right="660"/>
        <w:jc w:val="both"/>
        <w:rPr>
          <w:rFonts w:ascii="Times New Roman" w:eastAsia="Times New Roman" w:hAnsi="Times New Roman"/>
          <w:sz w:val="22"/>
        </w:rPr>
      </w:pPr>
      <w:r>
        <w:rPr>
          <w:rFonts w:ascii="Times New Roman" w:eastAsia="Times New Roman" w:hAnsi="Times New Roman"/>
          <w:sz w:val="22"/>
        </w:rPr>
        <w:t xml:space="preserve">Act, 1949 and having its registered office at </w:t>
      </w:r>
      <w:r>
        <w:rPr>
          <w:rFonts w:ascii="Times New Roman" w:eastAsia="Times New Roman" w:hAnsi="Times New Roman"/>
          <w:sz w:val="22"/>
        </w:rPr>
        <w:t>‘Trishul</w:t>
      </w:r>
      <w:r>
        <w:rPr>
          <w:rFonts w:ascii="Times New Roman" w:eastAsia="Times New Roman" w:hAnsi="Times New Roman"/>
          <w:sz w:val="22"/>
        </w:rPr>
        <w:t>’, 3</w:t>
      </w:r>
      <w:r>
        <w:rPr>
          <w:rFonts w:ascii="Times New Roman" w:eastAsia="Times New Roman" w:hAnsi="Times New Roman"/>
          <w:sz w:val="27"/>
          <w:vertAlign w:val="superscript"/>
        </w:rPr>
        <w:t>rd</w:t>
      </w:r>
      <w:r>
        <w:rPr>
          <w:rFonts w:ascii="Times New Roman" w:eastAsia="Times New Roman" w:hAnsi="Times New Roman"/>
          <w:sz w:val="22"/>
        </w:rPr>
        <w:t xml:space="preserve"> </w:t>
      </w:r>
      <w:r>
        <w:rPr>
          <w:rFonts w:ascii="Times New Roman" w:eastAsia="Times New Roman" w:hAnsi="Times New Roman"/>
          <w:sz w:val="22"/>
        </w:rPr>
        <w:t>Floor, Opposite Samartheshwar</w:t>
      </w:r>
      <w:r>
        <w:rPr>
          <w:rFonts w:ascii="Times New Roman" w:eastAsia="Times New Roman" w:hAnsi="Times New Roman"/>
          <w:sz w:val="22"/>
        </w:rPr>
        <w:t xml:space="preserve"> Temple, Law Garden, Ellis Bridge, Ahmedabad </w:t>
      </w:r>
      <w:r>
        <w:rPr>
          <w:rFonts w:ascii="Times New Roman" w:eastAsia="Times New Roman" w:hAnsi="Times New Roman"/>
          <w:sz w:val="22"/>
        </w:rPr>
        <w:t>–</w:t>
      </w:r>
      <w:r>
        <w:rPr>
          <w:rFonts w:ascii="Times New Roman" w:eastAsia="Times New Roman" w:hAnsi="Times New Roman"/>
          <w:sz w:val="22"/>
        </w:rPr>
        <w:t xml:space="preserve"> 380 006, as specified in </w:t>
      </w:r>
      <w:r>
        <w:rPr>
          <w:rFonts w:ascii="Times New Roman" w:eastAsia="Times New Roman" w:hAnsi="Times New Roman"/>
          <w:b/>
          <w:sz w:val="22"/>
        </w:rPr>
        <w:t>Sr. No. 3 of the</w:t>
      </w:r>
      <w:r>
        <w:rPr>
          <w:rFonts w:ascii="Times New Roman" w:eastAsia="Times New Roman" w:hAnsi="Times New Roman"/>
          <w:b/>
          <w:sz w:val="22"/>
        </w:rPr>
        <w:t xml:space="preserve"> Schedule I</w:t>
      </w:r>
      <w:r>
        <w:rPr>
          <w:rFonts w:ascii="Times New Roman" w:eastAsia="Times New Roman" w:hAnsi="Times New Roman"/>
          <w:sz w:val="22"/>
        </w:rPr>
        <w:t xml:space="preserve"> </w:t>
      </w:r>
      <w:r>
        <w:rPr>
          <w:rFonts w:ascii="Times New Roman" w:eastAsia="Times New Roman" w:hAnsi="Times New Roman"/>
          <w:sz w:val="22"/>
        </w:rPr>
        <w:t>hereunder written (</w:t>
      </w:r>
      <w:r>
        <w:rPr>
          <w:rFonts w:ascii="Times New Roman" w:eastAsia="Times New Roman" w:hAnsi="Times New Roman"/>
          <w:sz w:val="22"/>
        </w:rPr>
        <w:t>“</w:t>
      </w:r>
      <w:r>
        <w:rPr>
          <w:rFonts w:ascii="Times New Roman" w:eastAsia="Times New Roman" w:hAnsi="Times New Roman"/>
          <w:b/>
          <w:sz w:val="22"/>
        </w:rPr>
        <w:t>Bank</w:t>
      </w:r>
      <w:r>
        <w:rPr>
          <w:rFonts w:ascii="Times New Roman" w:eastAsia="Times New Roman" w:hAnsi="Times New Roman"/>
          <w:sz w:val="22"/>
        </w:rPr>
        <w:t xml:space="preserve">”) and delivered to and deposited with </w:t>
      </w:r>
      <w:r>
        <w:rPr>
          <w:rFonts w:ascii="Times New Roman" w:eastAsia="Times New Roman" w:hAnsi="Times New Roman"/>
          <w:sz w:val="22"/>
        </w:rPr>
        <w:t>the authorized</w:t>
      </w:r>
      <w:r>
        <w:rPr>
          <w:rFonts w:ascii="Times New Roman" w:eastAsia="Times New Roman" w:hAnsi="Times New Roman"/>
          <w:b/>
          <w:sz w:val="22"/>
        </w:rPr>
        <w:t xml:space="preserve"> </w:t>
      </w:r>
      <w:r>
        <w:rPr>
          <w:rFonts w:ascii="Times New Roman" w:eastAsia="Times New Roman" w:hAnsi="Times New Roman"/>
          <w:sz w:val="22"/>
        </w:rPr>
        <w:t xml:space="preserve">personnel of the Bank, whose name is mentioned in </w:t>
      </w:r>
      <w:r>
        <w:rPr>
          <w:rFonts w:ascii="Times New Roman" w:eastAsia="Times New Roman" w:hAnsi="Times New Roman"/>
          <w:b/>
          <w:sz w:val="22"/>
        </w:rPr>
        <w:t>Sr. No. 4 of the Schedule I</w:t>
      </w:r>
      <w:r>
        <w:rPr>
          <w:rFonts w:ascii="Times New Roman" w:eastAsia="Times New Roman" w:hAnsi="Times New Roman"/>
          <w:sz w:val="22"/>
        </w:rPr>
        <w:t xml:space="preserve"> hereunder written (</w:t>
      </w:r>
      <w:r>
        <w:rPr>
          <w:rFonts w:ascii="Times New Roman" w:eastAsia="Times New Roman" w:hAnsi="Times New Roman"/>
          <w:sz w:val="22"/>
        </w:rPr>
        <w:t>“</w:t>
      </w:r>
      <w:r>
        <w:rPr>
          <w:rFonts w:ascii="Times New Roman" w:eastAsia="Times New Roman" w:hAnsi="Times New Roman"/>
          <w:b/>
          <w:sz w:val="22"/>
        </w:rPr>
        <w:t>Authorized Personnel</w:t>
      </w:r>
      <w:r>
        <w:rPr>
          <w:rFonts w:ascii="Times New Roman" w:eastAsia="Times New Roman" w:hAnsi="Times New Roman"/>
          <w:sz w:val="22"/>
        </w:rPr>
        <w:t>”), acting for and on behalf of the Bank, the documents of title, evidences, deeds and writings more particularly described</w:t>
      </w:r>
      <w:r>
        <w:rPr>
          <w:rFonts w:ascii="Times New Roman" w:eastAsia="Times New Roman" w:hAnsi="Times New Roman"/>
          <w:sz w:val="22"/>
        </w:rPr>
        <w:t xml:space="preserve"> in the </w:t>
      </w:r>
      <w:r>
        <w:rPr>
          <w:rFonts w:ascii="Times New Roman" w:eastAsia="Times New Roman" w:hAnsi="Times New Roman"/>
          <w:b/>
          <w:sz w:val="22"/>
        </w:rPr>
        <w:t>Schedule IV</w:t>
      </w:r>
      <w:r>
        <w:rPr>
          <w:rFonts w:ascii="Times New Roman" w:eastAsia="Times New Roman" w:hAnsi="Times New Roman"/>
          <w:sz w:val="22"/>
        </w:rPr>
        <w:t xml:space="preserve"> hereunder written</w:t>
      </w:r>
    </w:p>
    <w:p w:rsidR="00000000" w:rsidRDefault="006F13F1">
      <w:pPr>
        <w:spacing w:line="26" w:lineRule="exact"/>
        <w:rPr>
          <w:rFonts w:ascii="Times New Roman" w:eastAsia="Times New Roman" w:hAnsi="Times New Roman"/>
          <w:sz w:val="22"/>
        </w:rPr>
      </w:pPr>
    </w:p>
    <w:p w:rsidR="00000000" w:rsidRDefault="006F13F1">
      <w:pPr>
        <w:spacing w:line="270" w:lineRule="auto"/>
        <w:ind w:left="720" w:right="660"/>
        <w:jc w:val="both"/>
        <w:rPr>
          <w:rFonts w:ascii="Times New Roman" w:eastAsia="Times New Roman" w:hAnsi="Times New Roman"/>
          <w:sz w:val="22"/>
        </w:rPr>
      </w:pPr>
      <w:r>
        <w:rPr>
          <w:rFonts w:ascii="Times New Roman" w:eastAsia="Times New Roman" w:hAnsi="Times New Roman"/>
          <w:sz w:val="22"/>
        </w:rPr>
        <w:t xml:space="preserve">(hereinafter collectively referred to as </w:t>
      </w:r>
      <w:r>
        <w:rPr>
          <w:rFonts w:ascii="Times New Roman" w:eastAsia="Times New Roman" w:hAnsi="Times New Roman"/>
          <w:sz w:val="22"/>
        </w:rPr>
        <w:t>“</w:t>
      </w:r>
      <w:r>
        <w:rPr>
          <w:rFonts w:ascii="Times New Roman" w:eastAsia="Times New Roman" w:hAnsi="Times New Roman"/>
          <w:b/>
          <w:sz w:val="22"/>
        </w:rPr>
        <w:t>the said Title Deeds</w:t>
      </w:r>
      <w:r>
        <w:rPr>
          <w:rFonts w:ascii="Times New Roman" w:eastAsia="Times New Roman" w:hAnsi="Times New Roman"/>
          <w:sz w:val="22"/>
        </w:rPr>
        <w:t>”) in respect of the imm</w:t>
      </w:r>
      <w:r>
        <w:rPr>
          <w:rFonts w:ascii="Times New Roman" w:eastAsia="Times New Roman" w:hAnsi="Times New Roman"/>
          <w:sz w:val="22"/>
        </w:rPr>
        <w:t>oveable</w:t>
      </w:r>
      <w:r>
        <w:rPr>
          <w:rFonts w:ascii="Times New Roman" w:eastAsia="Times New Roman" w:hAnsi="Times New Roman"/>
          <w:sz w:val="22"/>
        </w:rPr>
        <w:t xml:space="preserve"> properties located at and more particularly described in the </w:t>
      </w:r>
      <w:r>
        <w:rPr>
          <w:rFonts w:ascii="Times New Roman" w:eastAsia="Times New Roman" w:hAnsi="Times New Roman"/>
          <w:b/>
          <w:sz w:val="22"/>
        </w:rPr>
        <w:t>Schedule V</w:t>
      </w:r>
      <w:r>
        <w:rPr>
          <w:rFonts w:ascii="Times New Roman" w:eastAsia="Times New Roman" w:hAnsi="Times New Roman"/>
          <w:sz w:val="22"/>
        </w:rPr>
        <w:t xml:space="preserve"> hereunder written </w:t>
      </w:r>
      <w:r>
        <w:rPr>
          <w:rFonts w:ascii="Times New Roman" w:eastAsia="Times New Roman" w:hAnsi="Times New Roman"/>
          <w:sz w:val="22"/>
        </w:rPr>
        <w:t>(</w:t>
      </w:r>
      <w:r>
        <w:rPr>
          <w:rFonts w:ascii="Times New Roman" w:eastAsia="Times New Roman" w:hAnsi="Times New Roman"/>
          <w:sz w:val="22"/>
        </w:rPr>
        <w:t>“</w:t>
      </w:r>
      <w:r>
        <w:rPr>
          <w:rFonts w:ascii="Times New Roman" w:eastAsia="Times New Roman" w:hAnsi="Times New Roman"/>
          <w:b/>
          <w:sz w:val="22"/>
        </w:rPr>
        <w:t>the</w:t>
      </w:r>
      <w:r>
        <w:rPr>
          <w:rFonts w:ascii="Times New Roman" w:eastAsia="Times New Roman" w:hAnsi="Times New Roman"/>
          <w:b/>
          <w:sz w:val="22"/>
        </w:rPr>
        <w:t xml:space="preserve"> said Immoveable Properties</w:t>
      </w:r>
      <w:r>
        <w:rPr>
          <w:rFonts w:ascii="Times New Roman" w:eastAsia="Times New Roman" w:hAnsi="Times New Roman"/>
          <w:sz w:val="22"/>
        </w:rPr>
        <w:t>”</w:t>
      </w:r>
      <w:r>
        <w:rPr>
          <w:rFonts w:ascii="Times New Roman" w:eastAsia="Times New Roman" w:hAnsi="Times New Roman"/>
          <w:sz w:val="22"/>
        </w:rPr>
        <w:t>).</w:t>
      </w:r>
    </w:p>
    <w:p w:rsidR="00000000" w:rsidRDefault="006F13F1">
      <w:pPr>
        <w:spacing w:line="304" w:lineRule="exact"/>
        <w:rPr>
          <w:rFonts w:ascii="Times New Roman" w:eastAsia="Times New Roman" w:hAnsi="Times New Roman"/>
          <w:sz w:val="22"/>
        </w:rPr>
      </w:pPr>
    </w:p>
    <w:p w:rsidR="00000000" w:rsidRDefault="006F13F1" w:rsidP="006F13F1">
      <w:pPr>
        <w:numPr>
          <w:ilvl w:val="0"/>
          <w:numId w:val="459"/>
        </w:numPr>
        <w:tabs>
          <w:tab w:val="left" w:pos="720"/>
        </w:tabs>
        <w:spacing w:line="266" w:lineRule="auto"/>
        <w:ind w:left="720" w:right="660" w:hanging="720"/>
        <w:jc w:val="both"/>
        <w:rPr>
          <w:rFonts w:ascii="Times New Roman" w:eastAsia="Times New Roman" w:hAnsi="Times New Roman"/>
          <w:sz w:val="22"/>
        </w:rPr>
      </w:pPr>
      <w:r>
        <w:rPr>
          <w:rFonts w:ascii="Times New Roman" w:eastAsia="Times New Roman" w:hAnsi="Times New Roman"/>
          <w:sz w:val="22"/>
        </w:rPr>
        <w:t xml:space="preserve">Whilst making the deposit, the person(s) named in </w:t>
      </w:r>
      <w:r>
        <w:rPr>
          <w:rFonts w:ascii="Times New Roman" w:eastAsia="Times New Roman" w:hAnsi="Times New Roman"/>
          <w:b/>
          <w:sz w:val="22"/>
        </w:rPr>
        <w:t>Sr. No. 1/2</w:t>
      </w:r>
      <w:r>
        <w:rPr>
          <w:rFonts w:ascii="Times New Roman" w:eastAsia="Times New Roman" w:hAnsi="Times New Roman"/>
          <w:sz w:val="27"/>
          <w:vertAlign w:val="superscript"/>
        </w:rPr>
        <w:t>61</w:t>
      </w:r>
      <w:r>
        <w:rPr>
          <w:rFonts w:ascii="Times New Roman" w:eastAsia="Times New Roman" w:hAnsi="Times New Roman"/>
          <w:sz w:val="22"/>
        </w:rPr>
        <w:t xml:space="preserve"> </w:t>
      </w:r>
      <w:r>
        <w:rPr>
          <w:rFonts w:ascii="Times New Roman" w:eastAsia="Times New Roman" w:hAnsi="Times New Roman"/>
          <w:b/>
          <w:sz w:val="22"/>
        </w:rPr>
        <w:t>of the Schedule II</w:t>
      </w:r>
      <w:r>
        <w:rPr>
          <w:rFonts w:ascii="Times New Roman" w:eastAsia="Times New Roman" w:hAnsi="Times New Roman"/>
          <w:sz w:val="22"/>
        </w:rPr>
        <w:t xml:space="preserve"> stated that the delivery and deposit of the said Title Deeds was done on behalf of the Security Provider(s), with intent to create security, by way of a mortgage by depo</w:t>
      </w:r>
      <w:r>
        <w:rPr>
          <w:rFonts w:ascii="Times New Roman" w:eastAsia="Times New Roman" w:hAnsi="Times New Roman"/>
          <w:sz w:val="22"/>
        </w:rPr>
        <w:t xml:space="preserve">sit of title deeds in favour of the Bank on the said Immoveable Properties to secure the due repayment, discharge and redemption of all monies owed to the Bank under the financial assistance as more particularly described in </w:t>
      </w:r>
      <w:r>
        <w:rPr>
          <w:rFonts w:ascii="Times New Roman" w:eastAsia="Times New Roman" w:hAnsi="Times New Roman"/>
          <w:b/>
          <w:sz w:val="22"/>
        </w:rPr>
        <w:t>Sr. No.</w:t>
      </w:r>
      <w:r>
        <w:rPr>
          <w:rFonts w:ascii="Times New Roman" w:eastAsia="Times New Roman" w:hAnsi="Times New Roman"/>
          <w:b/>
          <w:sz w:val="22"/>
        </w:rPr>
        <w:t xml:space="preserve"> 5 of the Schedule III</w:t>
      </w:r>
      <w:r>
        <w:rPr>
          <w:rFonts w:ascii="Times New Roman" w:eastAsia="Times New Roman" w:hAnsi="Times New Roman"/>
          <w:sz w:val="22"/>
        </w:rPr>
        <w:t xml:space="preserve"> </w:t>
      </w:r>
      <w:r>
        <w:rPr>
          <w:rFonts w:ascii="Times New Roman" w:eastAsia="Times New Roman" w:hAnsi="Times New Roman"/>
          <w:sz w:val="22"/>
        </w:rPr>
        <w:t>h</w:t>
      </w:r>
      <w:r>
        <w:rPr>
          <w:rFonts w:ascii="Times New Roman" w:eastAsia="Times New Roman" w:hAnsi="Times New Roman"/>
          <w:sz w:val="22"/>
        </w:rPr>
        <w:t>ereunder written (</w:t>
      </w:r>
      <w:r>
        <w:rPr>
          <w:rFonts w:ascii="Times New Roman" w:eastAsia="Times New Roman" w:hAnsi="Times New Roman"/>
          <w:sz w:val="22"/>
        </w:rPr>
        <w:t>“</w:t>
      </w:r>
      <w:r>
        <w:rPr>
          <w:rFonts w:ascii="Times New Roman" w:eastAsia="Times New Roman" w:hAnsi="Times New Roman"/>
          <w:b/>
          <w:sz w:val="22"/>
        </w:rPr>
        <w:t>Facility</w:t>
      </w:r>
      <w:r>
        <w:rPr>
          <w:rFonts w:ascii="Times New Roman" w:eastAsia="Times New Roman" w:hAnsi="Times New Roman"/>
          <w:sz w:val="22"/>
        </w:rPr>
        <w:t>”)</w:t>
      </w:r>
      <w:r>
        <w:rPr>
          <w:rFonts w:ascii="Times New Roman" w:eastAsia="Times New Roman" w:hAnsi="Times New Roman"/>
          <w:sz w:val="22"/>
        </w:rPr>
        <w:t xml:space="preserve"> </w:t>
      </w:r>
      <w:r>
        <w:rPr>
          <w:rFonts w:ascii="Times New Roman" w:eastAsia="Times New Roman" w:hAnsi="Times New Roman"/>
          <w:sz w:val="22"/>
        </w:rPr>
        <w:t>availed by the person(s) more particularly</w:t>
      </w:r>
      <w:r>
        <w:rPr>
          <w:rFonts w:ascii="Times New Roman" w:eastAsia="Times New Roman" w:hAnsi="Times New Roman"/>
          <w:b/>
          <w:sz w:val="22"/>
        </w:rPr>
        <w:t xml:space="preserve"> </w:t>
      </w:r>
      <w:r>
        <w:rPr>
          <w:rFonts w:ascii="Times New Roman" w:eastAsia="Times New Roman" w:hAnsi="Times New Roman"/>
          <w:sz w:val="22"/>
        </w:rPr>
        <w:t xml:space="preserve">specified in </w:t>
      </w:r>
      <w:r>
        <w:rPr>
          <w:rFonts w:ascii="Times New Roman" w:eastAsia="Times New Roman" w:hAnsi="Times New Roman"/>
          <w:b/>
          <w:sz w:val="22"/>
        </w:rPr>
        <w:t>Sr. No. 1 of Schedule III</w:t>
      </w:r>
      <w:r>
        <w:rPr>
          <w:rFonts w:ascii="Times New Roman" w:eastAsia="Times New Roman" w:hAnsi="Times New Roman"/>
          <w:sz w:val="22"/>
        </w:rPr>
        <w:t xml:space="preserve"> hereunder </w:t>
      </w:r>
      <w:r>
        <w:rPr>
          <w:rFonts w:ascii="Times New Roman" w:eastAsia="Times New Roman" w:hAnsi="Times New Roman"/>
          <w:sz w:val="22"/>
        </w:rPr>
        <w:t>written (</w:t>
      </w:r>
      <w:r>
        <w:rPr>
          <w:rFonts w:ascii="Times New Roman" w:eastAsia="Times New Roman" w:hAnsi="Times New Roman"/>
          <w:sz w:val="22"/>
        </w:rPr>
        <w:t>“</w:t>
      </w:r>
      <w:r>
        <w:rPr>
          <w:rFonts w:ascii="Times New Roman" w:eastAsia="Times New Roman" w:hAnsi="Times New Roman"/>
          <w:b/>
          <w:sz w:val="22"/>
        </w:rPr>
        <w:t>Borrower</w:t>
      </w:r>
      <w:r>
        <w:rPr>
          <w:rFonts w:ascii="Times New Roman" w:eastAsia="Times New Roman" w:hAnsi="Times New Roman"/>
          <w:sz w:val="22"/>
        </w:rPr>
        <w:t>”) in terms of the</w:t>
      </w:r>
      <w:r>
        <w:rPr>
          <w:rFonts w:ascii="Times New Roman" w:eastAsia="Times New Roman" w:hAnsi="Times New Roman"/>
          <w:sz w:val="22"/>
        </w:rPr>
        <w:t xml:space="preserve"> Facility Agreement(s) as more particularly described in </w:t>
      </w:r>
      <w:r>
        <w:rPr>
          <w:rFonts w:ascii="Times New Roman" w:eastAsia="Times New Roman" w:hAnsi="Times New Roman"/>
          <w:b/>
          <w:sz w:val="22"/>
        </w:rPr>
        <w:t>Sr. No. 3 of the Schedule III</w:t>
      </w:r>
      <w:r>
        <w:rPr>
          <w:rFonts w:ascii="Times New Roman" w:eastAsia="Times New Roman" w:hAnsi="Times New Roman"/>
          <w:sz w:val="22"/>
        </w:rPr>
        <w:t xml:space="preserve"> hereunder w</w:t>
      </w:r>
      <w:r>
        <w:rPr>
          <w:rFonts w:ascii="Times New Roman" w:eastAsia="Times New Roman" w:hAnsi="Times New Roman"/>
          <w:sz w:val="22"/>
        </w:rPr>
        <w:t>ritten</w:t>
      </w:r>
    </w:p>
    <w:p w:rsidR="00000000" w:rsidRDefault="006F13F1">
      <w:pPr>
        <w:spacing w:line="24" w:lineRule="exact"/>
        <w:rPr>
          <w:rFonts w:ascii="Times New Roman" w:eastAsia="Times New Roman" w:hAnsi="Times New Roman"/>
          <w:sz w:val="22"/>
        </w:rPr>
      </w:pPr>
    </w:p>
    <w:p w:rsidR="00000000" w:rsidRDefault="006F13F1">
      <w:pPr>
        <w:spacing w:line="272" w:lineRule="auto"/>
        <w:ind w:left="720" w:right="660"/>
        <w:jc w:val="both"/>
        <w:rPr>
          <w:rFonts w:ascii="Times New Roman" w:eastAsia="Times New Roman" w:hAnsi="Times New Roman"/>
          <w:sz w:val="22"/>
        </w:rPr>
      </w:pPr>
      <w:r>
        <w:rPr>
          <w:rFonts w:ascii="Times New Roman" w:eastAsia="Times New Roman" w:hAnsi="Times New Roman"/>
          <w:sz w:val="22"/>
        </w:rPr>
        <w:t>(</w:t>
      </w:r>
      <w:r>
        <w:rPr>
          <w:rFonts w:ascii="Times New Roman" w:eastAsia="Times New Roman" w:hAnsi="Times New Roman"/>
          <w:sz w:val="22"/>
        </w:rPr>
        <w:t>“</w:t>
      </w:r>
      <w:r>
        <w:rPr>
          <w:rFonts w:ascii="Times New Roman" w:eastAsia="Times New Roman" w:hAnsi="Times New Roman"/>
          <w:b/>
          <w:sz w:val="22"/>
        </w:rPr>
        <w:t>Facility Agreement(s)</w:t>
      </w:r>
      <w:r>
        <w:rPr>
          <w:rFonts w:ascii="Times New Roman" w:eastAsia="Times New Roman" w:hAnsi="Times New Roman"/>
          <w:sz w:val="22"/>
        </w:rPr>
        <w:t>”) including but not limited to the interest, commission, liquidated damages, fees, commitment charge, premia on prepayment, costs, charges, expenses, monies payable as a result of devaluation/revaluation/fluctuation in the r</w:t>
      </w:r>
      <w:r>
        <w:rPr>
          <w:rFonts w:ascii="Times New Roman" w:eastAsia="Times New Roman" w:hAnsi="Times New Roman"/>
          <w:sz w:val="22"/>
        </w:rPr>
        <w:t>ates of exchange of foreign currencies involved.</w:t>
      </w:r>
    </w:p>
    <w:p w:rsidR="00000000" w:rsidRDefault="006F13F1">
      <w:pPr>
        <w:spacing w:line="200" w:lineRule="exact"/>
        <w:rPr>
          <w:rFonts w:ascii="Times New Roman" w:eastAsia="Times New Roman" w:hAnsi="Times New Roman"/>
          <w:sz w:val="22"/>
        </w:rPr>
      </w:pPr>
    </w:p>
    <w:p w:rsidR="00000000" w:rsidRDefault="006F13F1">
      <w:pPr>
        <w:spacing w:line="230" w:lineRule="exact"/>
        <w:rPr>
          <w:rFonts w:ascii="Times New Roman" w:eastAsia="Times New Roman" w:hAnsi="Times New Roman"/>
          <w:sz w:val="22"/>
        </w:rPr>
      </w:pPr>
    </w:p>
    <w:p w:rsidR="00000000" w:rsidRDefault="006F13F1" w:rsidP="006F13F1">
      <w:pPr>
        <w:numPr>
          <w:ilvl w:val="0"/>
          <w:numId w:val="459"/>
        </w:numPr>
        <w:tabs>
          <w:tab w:val="left" w:pos="720"/>
        </w:tabs>
        <w:spacing w:line="264" w:lineRule="auto"/>
        <w:ind w:left="720" w:right="660" w:hanging="720"/>
        <w:jc w:val="both"/>
        <w:rPr>
          <w:rFonts w:ascii="Times New Roman" w:eastAsia="Times New Roman" w:hAnsi="Times New Roman"/>
          <w:sz w:val="22"/>
        </w:rPr>
      </w:pPr>
      <w:r>
        <w:rPr>
          <w:rFonts w:ascii="Times New Roman" w:eastAsia="Times New Roman" w:hAnsi="Times New Roman"/>
          <w:sz w:val="22"/>
        </w:rPr>
        <w:t xml:space="preserve">The said person(s) named in </w:t>
      </w:r>
      <w:r>
        <w:rPr>
          <w:rFonts w:ascii="Times New Roman" w:eastAsia="Times New Roman" w:hAnsi="Times New Roman"/>
          <w:b/>
          <w:sz w:val="22"/>
        </w:rPr>
        <w:t>Sr. No.1/ 2 of the Schedule II</w:t>
      </w:r>
      <w:r>
        <w:rPr>
          <w:rFonts w:ascii="Times New Roman" w:eastAsia="Times New Roman" w:hAnsi="Times New Roman"/>
          <w:sz w:val="22"/>
        </w:rPr>
        <w:t xml:space="preserve"> stated to the Authorized Personnel, that the Security Provider(s) have clear and marketable title to the said Immoveable Property and</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75" style="position:absolute;z-index:-251636224" from="0,19.55pt" to="2in,19.5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86" w:lineRule="exact"/>
        <w:rPr>
          <w:rFonts w:ascii="Times New Roman" w:eastAsia="Times New Roman" w:hAnsi="Times New Roman"/>
        </w:rPr>
      </w:pPr>
    </w:p>
    <w:p w:rsidR="00000000" w:rsidRDefault="006F13F1" w:rsidP="006F13F1">
      <w:pPr>
        <w:numPr>
          <w:ilvl w:val="0"/>
          <w:numId w:val="460"/>
        </w:numPr>
        <w:tabs>
          <w:tab w:val="left" w:pos="144"/>
        </w:tabs>
        <w:spacing w:line="0" w:lineRule="atLeast"/>
        <w:ind w:right="660"/>
        <w:jc w:val="both"/>
        <w:rPr>
          <w:rFonts w:ascii="Garamond" w:eastAsia="Garamond" w:hAnsi="Garamond"/>
          <w:sz w:val="10"/>
        </w:rPr>
      </w:pPr>
      <w:r>
        <w:rPr>
          <w:rFonts w:ascii="Garamond" w:eastAsia="Garamond" w:hAnsi="Garamond"/>
          <w:sz w:val="16"/>
        </w:rPr>
        <w:t>Note: Th</w:t>
      </w:r>
      <w:r>
        <w:rPr>
          <w:rFonts w:ascii="Garamond" w:eastAsia="Garamond" w:hAnsi="Garamond"/>
          <w:sz w:val="16"/>
        </w:rPr>
        <w:t>is document shall cover all the immovable properties which are held by the Security Provider.(s) In case there are more than one Security Providers providing security for the Facility, then the Memorandum of Entry shall be accordingly modified. Further the</w:t>
      </w:r>
      <w:r>
        <w:rPr>
          <w:rFonts w:ascii="Garamond" w:eastAsia="Garamond" w:hAnsi="Garamond"/>
          <w:sz w:val="16"/>
        </w:rPr>
        <w:t xml:space="preserve"> details of Security Provider(s) in Sr. Nos.1 &amp; 2 of Schedule II also to be customized accordingly and separate Declaration is to be executed by each Security Provider(s). .</w:t>
      </w:r>
    </w:p>
    <w:p w:rsidR="00000000" w:rsidRDefault="006F13F1" w:rsidP="006F13F1">
      <w:pPr>
        <w:numPr>
          <w:ilvl w:val="0"/>
          <w:numId w:val="460"/>
        </w:numPr>
        <w:tabs>
          <w:tab w:val="left" w:pos="220"/>
        </w:tabs>
        <w:spacing w:line="181" w:lineRule="auto"/>
        <w:ind w:left="220" w:hanging="220"/>
        <w:rPr>
          <w:rFonts w:ascii="Bookman Old Style" w:eastAsia="Bookman Old Style" w:hAnsi="Bookman Old Style"/>
          <w:sz w:val="26"/>
          <w:vertAlign w:val="superscript"/>
        </w:rPr>
      </w:pPr>
      <w:r>
        <w:rPr>
          <w:rFonts w:ascii="Garamond" w:eastAsia="Garamond" w:hAnsi="Garamond"/>
          <w:sz w:val="16"/>
        </w:rPr>
        <w:t xml:space="preserve">Retain </w:t>
      </w:r>
      <w:r>
        <w:rPr>
          <w:rFonts w:ascii="Garamond" w:eastAsia="Garamond" w:hAnsi="Garamond"/>
          <w:sz w:val="16"/>
        </w:rPr>
        <w:t>“1</w:t>
      </w:r>
      <w:r>
        <w:rPr>
          <w:rFonts w:ascii="Garamond" w:eastAsia="Garamond" w:hAnsi="Garamond"/>
          <w:sz w:val="16"/>
        </w:rPr>
        <w:t>” in case of individual and</w:t>
      </w:r>
      <w:r>
        <w:rPr>
          <w:rFonts w:ascii="Garamond" w:eastAsia="Garamond" w:hAnsi="Garamond"/>
          <w:sz w:val="16"/>
        </w:rPr>
        <w:t>”2</w:t>
      </w:r>
      <w:r>
        <w:rPr>
          <w:rFonts w:ascii="Garamond" w:eastAsia="Garamond" w:hAnsi="Garamond"/>
          <w:sz w:val="16"/>
        </w:rPr>
        <w:t>” in case of non</w:t>
      </w:r>
      <w:r>
        <w:rPr>
          <w:rFonts w:ascii="Garamond" w:eastAsia="Garamond" w:hAnsi="Garamond"/>
          <w:sz w:val="16"/>
        </w:rPr>
        <w:t>-individual.</w:t>
      </w:r>
    </w:p>
    <w:p w:rsidR="00000000" w:rsidRDefault="006F13F1">
      <w:pPr>
        <w:tabs>
          <w:tab w:val="left" w:pos="220"/>
        </w:tabs>
        <w:spacing w:line="181" w:lineRule="auto"/>
        <w:ind w:left="220" w:hanging="220"/>
        <w:rPr>
          <w:rFonts w:ascii="Bookman Old Style" w:eastAsia="Bookman Old Style" w:hAnsi="Bookman Old Style"/>
          <w:sz w:val="26"/>
          <w:vertAlign w:val="superscript"/>
        </w:rPr>
        <w:sectPr w:rsidR="00000000">
          <w:pgSz w:w="12240" w:h="15840"/>
          <w:pgMar w:top="817" w:right="780" w:bottom="880" w:left="1440" w:header="0" w:footer="0" w:gutter="0"/>
          <w:cols w:space="0" w:equalWidth="0">
            <w:col w:w="10020"/>
          </w:cols>
          <w:docGrid w:linePitch="360"/>
        </w:sectPr>
      </w:pPr>
    </w:p>
    <w:p w:rsidR="00000000" w:rsidRDefault="006F13F1">
      <w:pPr>
        <w:spacing w:line="4" w:lineRule="exact"/>
        <w:rPr>
          <w:rFonts w:ascii="Times New Roman" w:eastAsia="Times New Roman" w:hAnsi="Times New Roman"/>
        </w:rPr>
      </w:pPr>
      <w:bookmarkStart w:id="272" w:name="page273"/>
      <w:bookmarkEnd w:id="272"/>
    </w:p>
    <w:p w:rsidR="00000000" w:rsidRDefault="006F13F1">
      <w:pPr>
        <w:spacing w:line="279" w:lineRule="auto"/>
        <w:ind w:left="720"/>
        <w:rPr>
          <w:rFonts w:ascii="Times New Roman" w:eastAsia="Times New Roman" w:hAnsi="Times New Roman"/>
          <w:sz w:val="27"/>
          <w:vertAlign w:val="superscript"/>
        </w:rPr>
      </w:pPr>
      <w:r>
        <w:rPr>
          <w:rFonts w:ascii="Times New Roman" w:eastAsia="Times New Roman" w:hAnsi="Times New Roman"/>
          <w:sz w:val="22"/>
        </w:rPr>
        <w:t>accordingly h</w:t>
      </w:r>
      <w:r>
        <w:rPr>
          <w:rFonts w:ascii="Times New Roman" w:eastAsia="Times New Roman" w:hAnsi="Times New Roman"/>
          <w:sz w:val="22"/>
        </w:rPr>
        <w:t>ave the capacity and authority to create the mortgage by way of deposit of title deeds.</w:t>
      </w:r>
      <w:r>
        <w:rPr>
          <w:rFonts w:ascii="Times New Roman" w:eastAsia="Times New Roman" w:hAnsi="Times New Roman"/>
          <w:sz w:val="27"/>
          <w:vertAlign w:val="superscript"/>
        </w:rPr>
        <w:t>62</w:t>
      </w:r>
    </w:p>
    <w:p w:rsidR="00000000" w:rsidRDefault="006F13F1">
      <w:pPr>
        <w:spacing w:line="212"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2"/>
          <w:u w:val="single"/>
        </w:rPr>
      </w:pPr>
      <w:r>
        <w:rPr>
          <w:rFonts w:ascii="Times New Roman" w:eastAsia="Times New Roman" w:hAnsi="Times New Roman"/>
          <w:b/>
          <w:sz w:val="22"/>
          <w:u w:val="single"/>
        </w:rPr>
        <w:t>OR</w:t>
      </w:r>
    </w:p>
    <w:p w:rsidR="00000000" w:rsidRDefault="006F13F1">
      <w:pPr>
        <w:spacing w:line="335" w:lineRule="exact"/>
        <w:rPr>
          <w:rFonts w:ascii="Times New Roman" w:eastAsia="Times New Roman" w:hAnsi="Times New Roman"/>
        </w:rPr>
      </w:pPr>
    </w:p>
    <w:p w:rsidR="00000000" w:rsidRDefault="006F13F1" w:rsidP="006F13F1">
      <w:pPr>
        <w:numPr>
          <w:ilvl w:val="0"/>
          <w:numId w:val="461"/>
        </w:numPr>
        <w:tabs>
          <w:tab w:val="left" w:pos="720"/>
        </w:tabs>
        <w:spacing w:line="276" w:lineRule="auto"/>
        <w:ind w:left="720" w:hanging="720"/>
        <w:jc w:val="both"/>
        <w:rPr>
          <w:rFonts w:ascii="Times New Roman" w:eastAsia="Times New Roman" w:hAnsi="Times New Roman"/>
          <w:sz w:val="22"/>
        </w:rPr>
      </w:pPr>
      <w:r>
        <w:rPr>
          <w:rFonts w:ascii="Times New Roman" w:eastAsia="Times New Roman" w:hAnsi="Times New Roman"/>
          <w:sz w:val="22"/>
        </w:rPr>
        <w:t xml:space="preserve">The said person(s) named in </w:t>
      </w:r>
      <w:r>
        <w:rPr>
          <w:rFonts w:ascii="Times New Roman" w:eastAsia="Times New Roman" w:hAnsi="Times New Roman"/>
          <w:b/>
          <w:sz w:val="22"/>
        </w:rPr>
        <w:t>Sr. No. 2 of the Schedule II</w:t>
      </w:r>
      <w:r>
        <w:rPr>
          <w:rFonts w:ascii="Times New Roman" w:eastAsia="Times New Roman" w:hAnsi="Times New Roman"/>
          <w:sz w:val="22"/>
        </w:rPr>
        <w:t xml:space="preserve"> handed over to the Authorized Personnel, the necessary authorization of the Security Provider(s) allowin</w:t>
      </w:r>
      <w:r>
        <w:rPr>
          <w:rFonts w:ascii="Times New Roman" w:eastAsia="Times New Roman" w:hAnsi="Times New Roman"/>
          <w:sz w:val="22"/>
        </w:rPr>
        <w:t xml:space="preserve">g the said person to create the mortgage by way of deposit of title deeds on behalf of the Security Provider(s) in favour of the Bank (the details of such authorization(s) is more particularly described in </w:t>
      </w:r>
      <w:r>
        <w:rPr>
          <w:rFonts w:ascii="Times New Roman" w:eastAsia="Times New Roman" w:hAnsi="Times New Roman"/>
          <w:b/>
          <w:sz w:val="22"/>
        </w:rPr>
        <w:t>Sr. No. 3</w:t>
      </w:r>
      <w:r>
        <w:rPr>
          <w:rFonts w:ascii="Times New Roman" w:eastAsia="Times New Roman" w:hAnsi="Times New Roman"/>
          <w:b/>
          <w:sz w:val="22"/>
        </w:rPr>
        <w:t xml:space="preserve"> of the Schedule II</w:t>
      </w:r>
      <w:r>
        <w:rPr>
          <w:rFonts w:ascii="Times New Roman" w:eastAsia="Times New Roman" w:hAnsi="Times New Roman"/>
          <w:sz w:val="22"/>
        </w:rPr>
        <w:t xml:space="preserve"> </w:t>
      </w:r>
      <w:r>
        <w:rPr>
          <w:rFonts w:ascii="Times New Roman" w:eastAsia="Times New Roman" w:hAnsi="Times New Roman"/>
          <w:sz w:val="22"/>
        </w:rPr>
        <w:t>hereunder written) an</w:t>
      </w:r>
      <w:r>
        <w:rPr>
          <w:rFonts w:ascii="Times New Roman" w:eastAsia="Times New Roman" w:hAnsi="Times New Roman"/>
          <w:sz w:val="22"/>
        </w:rPr>
        <w:t>d further stated that the said authorization(s) is/are in full</w:t>
      </w:r>
      <w:r>
        <w:rPr>
          <w:rFonts w:ascii="Times New Roman" w:eastAsia="Times New Roman" w:hAnsi="Times New Roman"/>
          <w:b/>
          <w:sz w:val="22"/>
        </w:rPr>
        <w:t xml:space="preserve"> </w:t>
      </w:r>
      <w:r>
        <w:rPr>
          <w:rFonts w:ascii="Times New Roman" w:eastAsia="Times New Roman" w:hAnsi="Times New Roman"/>
          <w:sz w:val="22"/>
        </w:rPr>
        <w:t>force and effect.</w:t>
      </w:r>
      <w:r>
        <w:rPr>
          <w:rFonts w:ascii="Times New Roman" w:eastAsia="Times New Roman" w:hAnsi="Times New Roman"/>
          <w:sz w:val="27"/>
          <w:vertAlign w:val="superscript"/>
        </w:rPr>
        <w:t>63</w:t>
      </w:r>
    </w:p>
    <w:p w:rsidR="00000000" w:rsidRDefault="006F13F1">
      <w:pPr>
        <w:spacing w:line="226" w:lineRule="exact"/>
        <w:rPr>
          <w:rFonts w:ascii="Times New Roman" w:eastAsia="Times New Roman" w:hAnsi="Times New Roman"/>
          <w:sz w:val="22"/>
        </w:rPr>
      </w:pPr>
    </w:p>
    <w:p w:rsidR="00000000" w:rsidRDefault="006F13F1" w:rsidP="006F13F1">
      <w:pPr>
        <w:numPr>
          <w:ilvl w:val="0"/>
          <w:numId w:val="461"/>
        </w:numPr>
        <w:tabs>
          <w:tab w:val="left" w:pos="720"/>
        </w:tabs>
        <w:spacing w:line="276" w:lineRule="auto"/>
        <w:ind w:left="720" w:hanging="720"/>
        <w:jc w:val="both"/>
        <w:rPr>
          <w:rFonts w:ascii="Times New Roman" w:eastAsia="Times New Roman" w:hAnsi="Times New Roman"/>
          <w:sz w:val="22"/>
        </w:rPr>
      </w:pPr>
      <w:r>
        <w:rPr>
          <w:rFonts w:ascii="Times New Roman" w:eastAsia="Times New Roman" w:hAnsi="Times New Roman"/>
          <w:sz w:val="22"/>
        </w:rPr>
        <w:t xml:space="preserve">The said person(s) named in </w:t>
      </w:r>
      <w:r>
        <w:rPr>
          <w:rFonts w:ascii="Times New Roman" w:eastAsia="Times New Roman" w:hAnsi="Times New Roman"/>
          <w:b/>
          <w:sz w:val="22"/>
        </w:rPr>
        <w:t>Sr. No. 2 of the Schedule II</w:t>
      </w:r>
      <w:r>
        <w:rPr>
          <w:rFonts w:ascii="Times New Roman" w:eastAsia="Times New Roman" w:hAnsi="Times New Roman"/>
          <w:sz w:val="22"/>
        </w:rPr>
        <w:t xml:space="preserve"> further stated that the said Title Deeds so deposited were the only documents of title relating to the said Immovea</w:t>
      </w:r>
      <w:r>
        <w:rPr>
          <w:rFonts w:ascii="Times New Roman" w:eastAsia="Times New Roman" w:hAnsi="Times New Roman"/>
          <w:sz w:val="22"/>
        </w:rPr>
        <w:t xml:space="preserve">ble Properties in the possession, power and control of the Security Provider(s) and that the Security Provider(s) has/have clear and marketable title to the said Immoveable Properties and further stated that save as provided in </w:t>
      </w:r>
      <w:r>
        <w:rPr>
          <w:rFonts w:ascii="Times New Roman" w:eastAsia="Times New Roman" w:hAnsi="Times New Roman"/>
          <w:b/>
          <w:sz w:val="22"/>
        </w:rPr>
        <w:t>the Schedule VI</w:t>
      </w:r>
      <w:r>
        <w:rPr>
          <w:rFonts w:ascii="Times New Roman" w:eastAsia="Times New Roman" w:hAnsi="Times New Roman"/>
          <w:sz w:val="22"/>
        </w:rPr>
        <w:t xml:space="preserve"> hereunder wr</w:t>
      </w:r>
      <w:r>
        <w:rPr>
          <w:rFonts w:ascii="Times New Roman" w:eastAsia="Times New Roman" w:hAnsi="Times New Roman"/>
          <w:sz w:val="22"/>
        </w:rPr>
        <w:t>itten, there is no mortgage, charge, lien or other encumbrance or attachment on the Immoveable Properties or any part or parts thereof in favour of any government or the income-tax department or any other governmental authority, or any person, firm or comp</w:t>
      </w:r>
      <w:r>
        <w:rPr>
          <w:rFonts w:ascii="Times New Roman" w:eastAsia="Times New Roman" w:hAnsi="Times New Roman"/>
          <w:sz w:val="22"/>
        </w:rPr>
        <w:t>any, body corporate or society or entity whatsoever and that save as permitted under the Facility Agreement(s) and the other financing documents executed in connection with the Facility, the Security Provider(s) has not entered into any agreement for sale,</w:t>
      </w:r>
      <w:r>
        <w:rPr>
          <w:rFonts w:ascii="Times New Roman" w:eastAsia="Times New Roman" w:hAnsi="Times New Roman"/>
          <w:sz w:val="22"/>
        </w:rPr>
        <w:t xml:space="preserve"> transfer, lease or alienation thereof or any part or parts thereof and that no such mortgage, charge or lien or other encumbrance whatsoever will be created or attachment allowed to be levied on the Immovable Properties or any part or parts thereof in fav</w:t>
      </w:r>
      <w:r>
        <w:rPr>
          <w:rFonts w:ascii="Times New Roman" w:eastAsia="Times New Roman" w:hAnsi="Times New Roman"/>
          <w:sz w:val="22"/>
        </w:rPr>
        <w:t xml:space="preserve">our of or on behalf of any Government or governmental authority or any person, firm, company, body corporate or society or entity so long as the Borrower continues to be indebted to or liable to the Bank on any account in any manner whatsoever and that no </w:t>
      </w:r>
      <w:r>
        <w:rPr>
          <w:rFonts w:ascii="Times New Roman" w:eastAsia="Times New Roman" w:hAnsi="Times New Roman"/>
          <w:sz w:val="22"/>
        </w:rPr>
        <w:t>proceedings for recovery of taxes are pending against the Security Provider(s) under the Income Tax Act, 1961 or any other law in force for the time being and that no notice has been issued and/or served on the Security Provider(s) under the Income Tax Act</w:t>
      </w:r>
      <w:r>
        <w:rPr>
          <w:rFonts w:ascii="Times New Roman" w:eastAsia="Times New Roman" w:hAnsi="Times New Roman"/>
          <w:sz w:val="22"/>
        </w:rPr>
        <w:t>, 1961, or under any other law, relating to recovery of tax.</w:t>
      </w:r>
      <w:r>
        <w:rPr>
          <w:rFonts w:ascii="Times New Roman" w:eastAsia="Times New Roman" w:hAnsi="Times New Roman"/>
          <w:sz w:val="27"/>
          <w:vertAlign w:val="superscript"/>
        </w:rPr>
        <w:t>64</w:t>
      </w:r>
    </w:p>
    <w:p w:rsidR="00000000" w:rsidRDefault="006F13F1">
      <w:pPr>
        <w:spacing w:line="224" w:lineRule="exact"/>
        <w:rPr>
          <w:rFonts w:ascii="Times New Roman" w:eastAsia="Times New Roman" w:hAnsi="Times New Roman"/>
          <w:sz w:val="22"/>
        </w:rPr>
      </w:pPr>
    </w:p>
    <w:p w:rsidR="00000000" w:rsidRDefault="006F13F1" w:rsidP="006F13F1">
      <w:pPr>
        <w:numPr>
          <w:ilvl w:val="0"/>
          <w:numId w:val="461"/>
        </w:numPr>
        <w:tabs>
          <w:tab w:val="left" w:pos="720"/>
        </w:tabs>
        <w:spacing w:line="262" w:lineRule="auto"/>
        <w:ind w:left="720" w:hanging="720"/>
        <w:jc w:val="both"/>
        <w:rPr>
          <w:rFonts w:ascii="Times New Roman" w:eastAsia="Times New Roman" w:hAnsi="Times New Roman"/>
          <w:sz w:val="22"/>
        </w:rPr>
      </w:pPr>
      <w:r>
        <w:rPr>
          <w:rFonts w:ascii="Times New Roman" w:eastAsia="Times New Roman" w:hAnsi="Times New Roman"/>
          <w:sz w:val="22"/>
        </w:rPr>
        <w:t xml:space="preserve">The said person(s) named in </w:t>
      </w:r>
      <w:r>
        <w:rPr>
          <w:rFonts w:ascii="Times New Roman" w:eastAsia="Times New Roman" w:hAnsi="Times New Roman"/>
          <w:b/>
          <w:sz w:val="22"/>
        </w:rPr>
        <w:t>Sr. No. 2 of the Schedule II</w:t>
      </w:r>
      <w:r>
        <w:rPr>
          <w:rFonts w:ascii="Times New Roman" w:eastAsia="Times New Roman" w:hAnsi="Times New Roman"/>
          <w:sz w:val="22"/>
        </w:rPr>
        <w:t xml:space="preserve"> further stated that the Security Provider(s) has obtained all requisite consents, governmental approvals, authorizations and clearances</w:t>
      </w:r>
      <w:r>
        <w:rPr>
          <w:rFonts w:ascii="Times New Roman" w:eastAsia="Times New Roman" w:hAnsi="Times New Roman"/>
          <w:sz w:val="22"/>
        </w:rPr>
        <w:t xml:space="preserve"> [including a no objection certificate (particulars of which are provided in </w:t>
      </w:r>
      <w:r>
        <w:rPr>
          <w:rFonts w:ascii="Times New Roman" w:eastAsia="Times New Roman" w:hAnsi="Times New Roman"/>
          <w:b/>
          <w:sz w:val="22"/>
        </w:rPr>
        <w:t>Sr. No. 6 of</w:t>
      </w:r>
      <w:r>
        <w:rPr>
          <w:rFonts w:ascii="Times New Roman" w:eastAsia="Times New Roman" w:hAnsi="Times New Roman"/>
          <w:b/>
          <w:sz w:val="22"/>
        </w:rPr>
        <w:t xml:space="preserve"> the Schedule III</w:t>
      </w:r>
      <w:r>
        <w:rPr>
          <w:rFonts w:ascii="Times New Roman" w:eastAsia="Times New Roman" w:hAnsi="Times New Roman"/>
          <w:sz w:val="22"/>
        </w:rPr>
        <w:t xml:space="preserve"> </w:t>
      </w:r>
      <w:r>
        <w:rPr>
          <w:rFonts w:ascii="Times New Roman" w:eastAsia="Times New Roman" w:hAnsi="Times New Roman"/>
          <w:sz w:val="22"/>
        </w:rPr>
        <w:t>hereunder written) from the income tax authorities pursuant to Section 281 of</w:t>
      </w:r>
      <w:r>
        <w:rPr>
          <w:rFonts w:ascii="Times New Roman" w:eastAsia="Times New Roman" w:hAnsi="Times New Roman"/>
          <w:b/>
          <w:sz w:val="22"/>
        </w:rPr>
        <w:t xml:space="preserve"> </w:t>
      </w:r>
      <w:r>
        <w:rPr>
          <w:rFonts w:ascii="Times New Roman" w:eastAsia="Times New Roman" w:hAnsi="Times New Roman"/>
          <w:sz w:val="22"/>
        </w:rPr>
        <w:t>the Income Tax Act, 1961]</w:t>
      </w:r>
      <w:r>
        <w:rPr>
          <w:rFonts w:ascii="Times New Roman" w:eastAsia="Times New Roman" w:hAnsi="Times New Roman"/>
          <w:sz w:val="27"/>
          <w:vertAlign w:val="superscript"/>
        </w:rPr>
        <w:t>65</w:t>
      </w:r>
      <w:r>
        <w:rPr>
          <w:rFonts w:ascii="Times New Roman" w:eastAsia="Times New Roman" w:hAnsi="Times New Roman"/>
          <w:sz w:val="22"/>
        </w:rPr>
        <w:t xml:space="preserve"> for the creation of the security in respect</w:t>
      </w:r>
      <w:r>
        <w:rPr>
          <w:rFonts w:ascii="Times New Roman" w:eastAsia="Times New Roman" w:hAnsi="Times New Roman"/>
          <w:sz w:val="22"/>
        </w:rPr>
        <w:t xml:space="preserve"> of the Immovable Properties in favour of the Bank.</w:t>
      </w:r>
    </w:p>
    <w:p w:rsidR="00000000" w:rsidRDefault="006F13F1">
      <w:pPr>
        <w:spacing w:line="318" w:lineRule="exact"/>
        <w:rPr>
          <w:rFonts w:ascii="Times New Roman" w:eastAsia="Times New Roman" w:hAnsi="Times New Roman"/>
          <w:sz w:val="22"/>
        </w:rPr>
      </w:pPr>
    </w:p>
    <w:p w:rsidR="00000000" w:rsidRDefault="006F13F1" w:rsidP="006F13F1">
      <w:pPr>
        <w:numPr>
          <w:ilvl w:val="0"/>
          <w:numId w:val="461"/>
        </w:numPr>
        <w:tabs>
          <w:tab w:val="left" w:pos="720"/>
        </w:tabs>
        <w:spacing w:line="264" w:lineRule="auto"/>
        <w:ind w:left="720" w:hanging="720"/>
        <w:jc w:val="both"/>
        <w:rPr>
          <w:rFonts w:ascii="Times New Roman" w:eastAsia="Times New Roman" w:hAnsi="Times New Roman"/>
          <w:sz w:val="22"/>
        </w:rPr>
      </w:pPr>
      <w:r>
        <w:rPr>
          <w:rFonts w:ascii="Times New Roman" w:eastAsia="Times New Roman" w:hAnsi="Times New Roman"/>
          <w:sz w:val="22"/>
        </w:rPr>
        <w:t xml:space="preserve">The aforesaid deposit of the Title Deeds was made by the said person(s) named in </w:t>
      </w:r>
      <w:r>
        <w:rPr>
          <w:rFonts w:ascii="Times New Roman" w:eastAsia="Times New Roman" w:hAnsi="Times New Roman"/>
          <w:b/>
          <w:sz w:val="22"/>
        </w:rPr>
        <w:t>Sr. No. 2 of</w:t>
      </w:r>
      <w:r>
        <w:rPr>
          <w:rFonts w:ascii="Times New Roman" w:eastAsia="Times New Roman" w:hAnsi="Times New Roman"/>
          <w:b/>
          <w:sz w:val="22"/>
        </w:rPr>
        <w:t xml:space="preserve"> the Schedule II</w:t>
      </w:r>
      <w:r>
        <w:rPr>
          <w:rFonts w:ascii="Times New Roman" w:eastAsia="Times New Roman" w:hAnsi="Times New Roman"/>
          <w:sz w:val="22"/>
        </w:rPr>
        <w:t xml:space="preserve"> </w:t>
      </w:r>
      <w:r>
        <w:rPr>
          <w:rFonts w:ascii="Times New Roman" w:eastAsia="Times New Roman" w:hAnsi="Times New Roman"/>
          <w:sz w:val="22"/>
        </w:rPr>
        <w:t>on behalf of the Security Provider(s) in the presence of the Authorized Personnel</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276" style="position:absolute;z-index:-251635200" from="0,10.8pt" to="2in,10.8pt" o:userdrawn="t" strokeweight=".21164mm"/>
        </w:pict>
      </w:r>
    </w:p>
    <w:p w:rsidR="00000000" w:rsidRDefault="006F13F1">
      <w:pPr>
        <w:spacing w:line="311" w:lineRule="exact"/>
        <w:rPr>
          <w:rFonts w:ascii="Times New Roman" w:eastAsia="Times New Roman" w:hAnsi="Times New Roman"/>
        </w:rPr>
      </w:pPr>
    </w:p>
    <w:p w:rsidR="00000000" w:rsidRDefault="006F13F1" w:rsidP="006F13F1">
      <w:pPr>
        <w:numPr>
          <w:ilvl w:val="0"/>
          <w:numId w:val="462"/>
        </w:numPr>
        <w:tabs>
          <w:tab w:val="left" w:pos="140"/>
        </w:tabs>
        <w:spacing w:line="0" w:lineRule="atLeast"/>
        <w:ind w:left="140" w:hanging="140"/>
        <w:rPr>
          <w:rFonts w:ascii="Garamond" w:eastAsia="Garamond" w:hAnsi="Garamond"/>
          <w:sz w:val="10"/>
        </w:rPr>
      </w:pPr>
      <w:r>
        <w:rPr>
          <w:rFonts w:ascii="Garamond" w:eastAsia="Garamond" w:hAnsi="Garamond"/>
          <w:sz w:val="16"/>
        </w:rPr>
        <w:t>Note: To</w:t>
      </w:r>
      <w:r>
        <w:rPr>
          <w:rFonts w:ascii="Garamond" w:eastAsia="Garamond" w:hAnsi="Garamond"/>
          <w:sz w:val="16"/>
        </w:rPr>
        <w:t xml:space="preserve"> be retained in case mortgage is being created by individuals who are owners of the immoveable property.</w:t>
      </w:r>
    </w:p>
    <w:p w:rsidR="00000000" w:rsidRDefault="006F13F1" w:rsidP="006F13F1">
      <w:pPr>
        <w:numPr>
          <w:ilvl w:val="0"/>
          <w:numId w:val="462"/>
        </w:numPr>
        <w:tabs>
          <w:tab w:val="left" w:pos="140"/>
        </w:tabs>
        <w:spacing w:line="0" w:lineRule="atLeast"/>
        <w:ind w:left="140" w:hanging="140"/>
        <w:rPr>
          <w:rFonts w:ascii="Garamond" w:eastAsia="Garamond" w:hAnsi="Garamond"/>
          <w:sz w:val="10"/>
        </w:rPr>
      </w:pPr>
      <w:r>
        <w:rPr>
          <w:rFonts w:ascii="Garamond" w:eastAsia="Garamond" w:hAnsi="Garamond"/>
          <w:sz w:val="16"/>
        </w:rPr>
        <w:t>Note: To be retained in case mortgage is being created by authorised officers of the owners of the immoveable property.</w:t>
      </w:r>
    </w:p>
    <w:p w:rsidR="00000000" w:rsidRDefault="006F13F1" w:rsidP="006F13F1">
      <w:pPr>
        <w:numPr>
          <w:ilvl w:val="0"/>
          <w:numId w:val="462"/>
        </w:numPr>
        <w:tabs>
          <w:tab w:val="left" w:pos="120"/>
        </w:tabs>
        <w:spacing w:line="0" w:lineRule="atLeast"/>
        <w:ind w:left="120" w:hanging="120"/>
        <w:rPr>
          <w:rFonts w:ascii="Garamond" w:eastAsia="Garamond" w:hAnsi="Garamond"/>
          <w:sz w:val="10"/>
        </w:rPr>
      </w:pPr>
      <w:r>
        <w:rPr>
          <w:rFonts w:ascii="Garamond" w:eastAsia="Garamond" w:hAnsi="Garamond"/>
          <w:sz w:val="16"/>
        </w:rPr>
        <w:t>Note: To be modified based on t</w:t>
      </w:r>
      <w:r>
        <w:rPr>
          <w:rFonts w:ascii="Garamond" w:eastAsia="Garamond" w:hAnsi="Garamond"/>
          <w:sz w:val="16"/>
        </w:rPr>
        <w:t>he transaction.</w:t>
      </w:r>
    </w:p>
    <w:p w:rsidR="00000000" w:rsidRDefault="006F13F1" w:rsidP="006F13F1">
      <w:pPr>
        <w:numPr>
          <w:ilvl w:val="0"/>
          <w:numId w:val="462"/>
        </w:numPr>
        <w:tabs>
          <w:tab w:val="left" w:pos="120"/>
        </w:tabs>
        <w:spacing w:line="0" w:lineRule="atLeast"/>
        <w:ind w:left="120" w:hanging="120"/>
        <w:rPr>
          <w:rFonts w:ascii="Garamond" w:eastAsia="Garamond" w:hAnsi="Garamond"/>
          <w:sz w:val="10"/>
        </w:rPr>
      </w:pPr>
      <w:r>
        <w:rPr>
          <w:rFonts w:ascii="Garamond" w:eastAsia="Garamond" w:hAnsi="Garamond"/>
          <w:sz w:val="16"/>
        </w:rPr>
        <w:t>Note: To be modified in the event the Section 281 permission has not been obtained.</w:t>
      </w:r>
    </w:p>
    <w:p w:rsidR="00000000" w:rsidRDefault="006F13F1">
      <w:pPr>
        <w:tabs>
          <w:tab w:val="left" w:pos="120"/>
        </w:tabs>
        <w:spacing w:line="0" w:lineRule="atLeast"/>
        <w:ind w:left="120" w:hanging="120"/>
        <w:rPr>
          <w:rFonts w:ascii="Garamond" w:eastAsia="Garamond" w:hAnsi="Garamond"/>
          <w:sz w:val="10"/>
        </w:rPr>
        <w:sectPr w:rsidR="00000000">
          <w:pgSz w:w="12240" w:h="15840"/>
          <w:pgMar w:top="1440" w:right="1440" w:bottom="875" w:left="1440" w:header="0" w:footer="0" w:gutter="0"/>
          <w:cols w:space="0" w:equalWidth="0">
            <w:col w:w="9360"/>
          </w:cols>
          <w:docGrid w:linePitch="360"/>
        </w:sectPr>
      </w:pPr>
    </w:p>
    <w:p w:rsidR="00000000" w:rsidRDefault="006F13F1">
      <w:pPr>
        <w:spacing w:line="4" w:lineRule="exact"/>
        <w:rPr>
          <w:rFonts w:ascii="Times New Roman" w:eastAsia="Times New Roman" w:hAnsi="Times New Roman"/>
        </w:rPr>
      </w:pPr>
      <w:bookmarkStart w:id="273" w:name="page274"/>
      <w:bookmarkEnd w:id="273"/>
    </w:p>
    <w:p w:rsidR="00000000" w:rsidRDefault="006F13F1">
      <w:pPr>
        <w:spacing w:line="264" w:lineRule="auto"/>
        <w:ind w:left="840" w:right="120"/>
        <w:rPr>
          <w:rFonts w:ascii="Times New Roman" w:eastAsia="Times New Roman" w:hAnsi="Times New Roman"/>
          <w:sz w:val="22"/>
        </w:rPr>
      </w:pPr>
      <w:r>
        <w:rPr>
          <w:rFonts w:ascii="Times New Roman" w:eastAsia="Times New Roman" w:hAnsi="Times New Roman"/>
          <w:sz w:val="22"/>
        </w:rPr>
        <w:t xml:space="preserve">of the Bank. The priority of the security interest of the Bank in respect of the security being created on the Immovable Properties is as specified in </w:t>
      </w:r>
      <w:r>
        <w:rPr>
          <w:rFonts w:ascii="Times New Roman" w:eastAsia="Times New Roman" w:hAnsi="Times New Roman"/>
          <w:b/>
          <w:sz w:val="22"/>
        </w:rPr>
        <w:t>Sr.</w:t>
      </w:r>
      <w:r>
        <w:rPr>
          <w:rFonts w:ascii="Times New Roman" w:eastAsia="Times New Roman" w:hAnsi="Times New Roman"/>
          <w:b/>
          <w:sz w:val="22"/>
        </w:rPr>
        <w:t xml:space="preserve"> No. 7 of Schedule III</w:t>
      </w:r>
      <w:r>
        <w:rPr>
          <w:rFonts w:ascii="Times New Roman" w:eastAsia="Times New Roman" w:hAnsi="Times New Roman"/>
          <w:sz w:val="22"/>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
        <w:gridCol w:w="3280"/>
        <w:gridCol w:w="980"/>
        <w:gridCol w:w="240"/>
        <w:gridCol w:w="900"/>
        <w:gridCol w:w="3380"/>
      </w:tblGrid>
      <w:tr w:rsidR="00000000">
        <w:trPr>
          <w:trHeight w:val="255"/>
        </w:trPr>
        <w:tc>
          <w:tcPr>
            <w:tcW w:w="840" w:type="dxa"/>
            <w:shd w:val="clear" w:color="auto" w:fill="auto"/>
            <w:vAlign w:val="bottom"/>
          </w:tcPr>
          <w:p w:rsidR="00000000" w:rsidRDefault="006F13F1">
            <w:pPr>
              <w:spacing w:line="0" w:lineRule="atLeast"/>
              <w:rPr>
                <w:rFonts w:ascii="Times New Roman" w:eastAsia="Times New Roman" w:hAnsi="Times New Roman"/>
                <w:sz w:val="22"/>
              </w:rPr>
            </w:pPr>
          </w:p>
        </w:tc>
        <w:tc>
          <w:tcPr>
            <w:tcW w:w="3280" w:type="dxa"/>
            <w:shd w:val="clear" w:color="auto" w:fill="auto"/>
            <w:vAlign w:val="bottom"/>
          </w:tcPr>
          <w:p w:rsidR="00000000" w:rsidRDefault="006F13F1">
            <w:pPr>
              <w:spacing w:line="0" w:lineRule="atLeast"/>
              <w:rPr>
                <w:rFonts w:ascii="Times New Roman" w:eastAsia="Times New Roman" w:hAnsi="Times New Roman"/>
                <w:sz w:val="22"/>
              </w:rPr>
            </w:pPr>
          </w:p>
        </w:tc>
        <w:tc>
          <w:tcPr>
            <w:tcW w:w="2120" w:type="dxa"/>
            <w:gridSpan w:val="3"/>
            <w:shd w:val="clear" w:color="auto" w:fill="auto"/>
            <w:vAlign w:val="bottom"/>
          </w:tcPr>
          <w:p w:rsidR="00000000" w:rsidRDefault="006F13F1">
            <w:pPr>
              <w:spacing w:line="0" w:lineRule="atLeast"/>
              <w:rPr>
                <w:rFonts w:ascii="Times New Roman" w:eastAsia="Times New Roman" w:hAnsi="Times New Roman"/>
                <w:b/>
                <w:sz w:val="22"/>
                <w:u w:val="single"/>
              </w:rPr>
            </w:pPr>
            <w:r>
              <w:rPr>
                <w:rFonts w:ascii="Times New Roman" w:eastAsia="Times New Roman" w:hAnsi="Times New Roman"/>
                <w:b/>
                <w:sz w:val="22"/>
              </w:rPr>
              <w:t xml:space="preserve">SCHEDULE </w:t>
            </w:r>
            <w:r>
              <w:rPr>
                <w:rFonts w:ascii="Times New Roman" w:eastAsia="Times New Roman" w:hAnsi="Times New Roman"/>
                <w:b/>
                <w:sz w:val="22"/>
                <w:u w:val="single"/>
              </w:rPr>
              <w:t>I</w:t>
            </w:r>
          </w:p>
        </w:tc>
        <w:tc>
          <w:tcPr>
            <w:tcW w:w="3380" w:type="dxa"/>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43"/>
        </w:trPr>
        <w:tc>
          <w:tcPr>
            <w:tcW w:w="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3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98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24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9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33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r>
      <w:tr w:rsidR="00000000">
        <w:trPr>
          <w:trHeight w:val="240"/>
        </w:trPr>
        <w:tc>
          <w:tcPr>
            <w:tcW w:w="840" w:type="dxa"/>
            <w:tcBorders>
              <w:left w:val="single" w:sz="8" w:space="0" w:color="auto"/>
              <w:right w:val="single" w:sz="8" w:space="0" w:color="auto"/>
            </w:tcBorders>
            <w:shd w:val="clear" w:color="auto" w:fill="A6A6A6"/>
            <w:vAlign w:val="bottom"/>
          </w:tcPr>
          <w:p w:rsidR="00000000" w:rsidRDefault="006F13F1">
            <w:pPr>
              <w:spacing w:line="240" w:lineRule="exact"/>
              <w:jc w:val="center"/>
              <w:rPr>
                <w:rFonts w:ascii="Times New Roman" w:eastAsia="Times New Roman" w:hAnsi="Times New Roman"/>
                <w:b/>
                <w:sz w:val="22"/>
              </w:rPr>
            </w:pPr>
            <w:r>
              <w:rPr>
                <w:rFonts w:ascii="Times New Roman" w:eastAsia="Times New Roman" w:hAnsi="Times New Roman"/>
                <w:b/>
                <w:sz w:val="22"/>
              </w:rPr>
              <w:t>Sr.</w:t>
            </w:r>
          </w:p>
        </w:tc>
        <w:tc>
          <w:tcPr>
            <w:tcW w:w="4260" w:type="dxa"/>
            <w:gridSpan w:val="2"/>
            <w:tcBorders>
              <w:right w:val="single" w:sz="8" w:space="0" w:color="auto"/>
            </w:tcBorders>
            <w:shd w:val="clear" w:color="auto" w:fill="A6A6A6"/>
            <w:vAlign w:val="bottom"/>
          </w:tcPr>
          <w:p w:rsidR="00000000" w:rsidRDefault="006F13F1">
            <w:pPr>
              <w:spacing w:line="240" w:lineRule="exact"/>
              <w:ind w:left="1580"/>
              <w:rPr>
                <w:rFonts w:ascii="Times New Roman" w:eastAsia="Times New Roman" w:hAnsi="Times New Roman"/>
                <w:b/>
                <w:sz w:val="22"/>
              </w:rPr>
            </w:pPr>
            <w:r>
              <w:rPr>
                <w:rFonts w:ascii="Times New Roman" w:eastAsia="Times New Roman" w:hAnsi="Times New Roman"/>
                <w:b/>
                <w:sz w:val="22"/>
              </w:rPr>
              <w:t>Particulars</w:t>
            </w:r>
          </w:p>
        </w:tc>
        <w:tc>
          <w:tcPr>
            <w:tcW w:w="1140" w:type="dxa"/>
            <w:gridSpan w:val="2"/>
            <w:shd w:val="clear" w:color="auto" w:fill="A6A6A6"/>
            <w:vAlign w:val="bottom"/>
          </w:tcPr>
          <w:p w:rsidR="00000000" w:rsidRDefault="006F13F1">
            <w:pPr>
              <w:spacing w:line="0" w:lineRule="atLeast"/>
              <w:rPr>
                <w:rFonts w:ascii="Times New Roman" w:eastAsia="Times New Roman" w:hAnsi="Times New Roman"/>
              </w:rPr>
            </w:pPr>
          </w:p>
        </w:tc>
        <w:tc>
          <w:tcPr>
            <w:tcW w:w="3380" w:type="dxa"/>
            <w:tcBorders>
              <w:right w:val="single" w:sz="8" w:space="0" w:color="auto"/>
            </w:tcBorders>
            <w:shd w:val="clear" w:color="auto" w:fill="A6A6A6"/>
            <w:vAlign w:val="bottom"/>
          </w:tcPr>
          <w:p w:rsidR="00000000" w:rsidRDefault="006F13F1">
            <w:pPr>
              <w:spacing w:line="240" w:lineRule="exact"/>
              <w:ind w:left="780"/>
              <w:rPr>
                <w:rFonts w:ascii="Times New Roman" w:eastAsia="Times New Roman" w:hAnsi="Times New Roman"/>
                <w:b/>
                <w:sz w:val="22"/>
              </w:rPr>
            </w:pPr>
            <w:r>
              <w:rPr>
                <w:rFonts w:ascii="Times New Roman" w:eastAsia="Times New Roman" w:hAnsi="Times New Roman"/>
                <w:b/>
                <w:sz w:val="22"/>
              </w:rPr>
              <w:t>Details</w:t>
            </w:r>
          </w:p>
        </w:tc>
      </w:tr>
      <w:tr w:rsidR="00000000">
        <w:trPr>
          <w:trHeight w:val="290"/>
        </w:trPr>
        <w:tc>
          <w:tcPr>
            <w:tcW w:w="840" w:type="dxa"/>
            <w:tcBorders>
              <w:left w:val="single" w:sz="8" w:space="0" w:color="auto"/>
              <w:right w:val="single" w:sz="8" w:space="0" w:color="auto"/>
            </w:tcBorders>
            <w:shd w:val="clear" w:color="auto" w:fill="A6A6A6"/>
            <w:vAlign w:val="bottom"/>
          </w:tcPr>
          <w:p w:rsidR="00000000" w:rsidRDefault="006F13F1">
            <w:pPr>
              <w:spacing w:line="0" w:lineRule="atLeast"/>
              <w:jc w:val="center"/>
              <w:rPr>
                <w:rFonts w:ascii="Times New Roman" w:eastAsia="Times New Roman" w:hAnsi="Times New Roman"/>
                <w:b/>
                <w:w w:val="98"/>
                <w:sz w:val="22"/>
              </w:rPr>
            </w:pPr>
            <w:r>
              <w:rPr>
                <w:rFonts w:ascii="Times New Roman" w:eastAsia="Times New Roman" w:hAnsi="Times New Roman"/>
                <w:b/>
                <w:w w:val="98"/>
                <w:sz w:val="22"/>
              </w:rPr>
              <w:t>No.</w:t>
            </w:r>
          </w:p>
        </w:tc>
        <w:tc>
          <w:tcPr>
            <w:tcW w:w="3280" w:type="dxa"/>
            <w:shd w:val="clear" w:color="auto" w:fill="A6A6A6"/>
            <w:vAlign w:val="bottom"/>
          </w:tcPr>
          <w:p w:rsidR="00000000" w:rsidRDefault="006F13F1">
            <w:pPr>
              <w:spacing w:line="0" w:lineRule="atLeast"/>
              <w:rPr>
                <w:rFonts w:ascii="Times New Roman" w:eastAsia="Times New Roman" w:hAnsi="Times New Roman"/>
                <w:sz w:val="24"/>
              </w:rPr>
            </w:pPr>
          </w:p>
        </w:tc>
        <w:tc>
          <w:tcPr>
            <w:tcW w:w="980" w:type="dxa"/>
            <w:tcBorders>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24"/>
              </w:rPr>
            </w:pPr>
          </w:p>
        </w:tc>
        <w:tc>
          <w:tcPr>
            <w:tcW w:w="240" w:type="dxa"/>
            <w:shd w:val="clear" w:color="auto" w:fill="A6A6A6"/>
            <w:vAlign w:val="bottom"/>
          </w:tcPr>
          <w:p w:rsidR="00000000" w:rsidRDefault="006F13F1">
            <w:pPr>
              <w:spacing w:line="0" w:lineRule="atLeast"/>
              <w:rPr>
                <w:rFonts w:ascii="Times New Roman" w:eastAsia="Times New Roman" w:hAnsi="Times New Roman"/>
                <w:sz w:val="24"/>
              </w:rPr>
            </w:pPr>
          </w:p>
        </w:tc>
        <w:tc>
          <w:tcPr>
            <w:tcW w:w="900" w:type="dxa"/>
            <w:shd w:val="clear" w:color="auto" w:fill="A6A6A6"/>
            <w:vAlign w:val="bottom"/>
          </w:tcPr>
          <w:p w:rsidR="00000000" w:rsidRDefault="006F13F1">
            <w:pPr>
              <w:spacing w:line="0" w:lineRule="atLeast"/>
              <w:rPr>
                <w:rFonts w:ascii="Times New Roman" w:eastAsia="Times New Roman" w:hAnsi="Times New Roman"/>
                <w:sz w:val="24"/>
              </w:rPr>
            </w:pPr>
          </w:p>
        </w:tc>
        <w:tc>
          <w:tcPr>
            <w:tcW w:w="3380" w:type="dxa"/>
            <w:tcBorders>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24"/>
              </w:rPr>
            </w:pPr>
          </w:p>
        </w:tc>
      </w:tr>
      <w:tr w:rsidR="00000000">
        <w:trPr>
          <w:trHeight w:val="160"/>
        </w:trPr>
        <w:tc>
          <w:tcPr>
            <w:tcW w:w="840" w:type="dxa"/>
            <w:tcBorders>
              <w:left w:val="single" w:sz="8" w:space="0" w:color="auto"/>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3"/>
              </w:rPr>
            </w:pPr>
          </w:p>
        </w:tc>
        <w:tc>
          <w:tcPr>
            <w:tcW w:w="4260" w:type="dxa"/>
            <w:gridSpan w:val="2"/>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3"/>
              </w:rPr>
            </w:pPr>
          </w:p>
        </w:tc>
        <w:tc>
          <w:tcPr>
            <w:tcW w:w="1140" w:type="dxa"/>
            <w:gridSpan w:val="2"/>
            <w:tcBorders>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3"/>
              </w:rPr>
            </w:pPr>
          </w:p>
        </w:tc>
        <w:tc>
          <w:tcPr>
            <w:tcW w:w="3380" w:type="dxa"/>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3"/>
              </w:rPr>
            </w:pPr>
          </w:p>
        </w:tc>
      </w:tr>
      <w:tr w:rsidR="00000000">
        <w:trPr>
          <w:trHeight w:val="235"/>
        </w:trPr>
        <w:tc>
          <w:tcPr>
            <w:tcW w:w="840" w:type="dxa"/>
            <w:tcBorders>
              <w:left w:val="single" w:sz="8" w:space="0" w:color="auto"/>
              <w:right w:val="single" w:sz="8" w:space="0" w:color="auto"/>
            </w:tcBorders>
            <w:shd w:val="clear" w:color="auto" w:fill="auto"/>
            <w:vAlign w:val="bottom"/>
          </w:tcPr>
          <w:p w:rsidR="00000000" w:rsidRDefault="006F13F1">
            <w:pPr>
              <w:spacing w:line="235" w:lineRule="exact"/>
              <w:jc w:val="center"/>
              <w:rPr>
                <w:rFonts w:ascii="Times New Roman" w:eastAsia="Times New Roman" w:hAnsi="Times New Roman"/>
                <w:sz w:val="22"/>
              </w:rPr>
            </w:pPr>
            <w:r>
              <w:rPr>
                <w:rFonts w:ascii="Times New Roman" w:eastAsia="Times New Roman" w:hAnsi="Times New Roman"/>
                <w:sz w:val="22"/>
              </w:rPr>
              <w:t>1</w:t>
            </w:r>
          </w:p>
        </w:tc>
        <w:tc>
          <w:tcPr>
            <w:tcW w:w="4260" w:type="dxa"/>
            <w:gridSpan w:val="2"/>
            <w:tcBorders>
              <w:right w:val="single" w:sz="8" w:space="0" w:color="auto"/>
            </w:tcBorders>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Place where the title deeds have been</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93"/>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6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deposited</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5"/>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235"/>
        </w:trPr>
        <w:tc>
          <w:tcPr>
            <w:tcW w:w="840" w:type="dxa"/>
            <w:tcBorders>
              <w:left w:val="single" w:sz="8" w:space="0" w:color="auto"/>
              <w:right w:val="single" w:sz="8" w:space="0" w:color="auto"/>
            </w:tcBorders>
            <w:shd w:val="clear" w:color="auto" w:fill="auto"/>
            <w:vAlign w:val="bottom"/>
          </w:tcPr>
          <w:p w:rsidR="00000000" w:rsidRDefault="006F13F1">
            <w:pPr>
              <w:spacing w:line="235" w:lineRule="exact"/>
              <w:jc w:val="center"/>
              <w:rPr>
                <w:rFonts w:ascii="Times New Roman" w:eastAsia="Times New Roman" w:hAnsi="Times New Roman"/>
                <w:sz w:val="22"/>
              </w:rPr>
            </w:pPr>
            <w:r>
              <w:rPr>
                <w:rFonts w:ascii="Times New Roman" w:eastAsia="Times New Roman" w:hAnsi="Times New Roman"/>
                <w:sz w:val="22"/>
              </w:rPr>
              <w:t>2</w:t>
            </w:r>
          </w:p>
        </w:tc>
        <w:tc>
          <w:tcPr>
            <w:tcW w:w="4260" w:type="dxa"/>
            <w:gridSpan w:val="2"/>
            <w:tcBorders>
              <w:right w:val="single" w:sz="8" w:space="0" w:color="auto"/>
            </w:tcBorders>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Date on which the title deeds have been</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90"/>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6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deposited</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5"/>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238"/>
        </w:trPr>
        <w:tc>
          <w:tcPr>
            <w:tcW w:w="840" w:type="dxa"/>
            <w:tcBorders>
              <w:left w:val="single" w:sz="8" w:space="0" w:color="auto"/>
              <w:right w:val="single" w:sz="8" w:space="0" w:color="auto"/>
            </w:tcBorders>
            <w:shd w:val="clear" w:color="auto" w:fill="auto"/>
            <w:vAlign w:val="bottom"/>
          </w:tcPr>
          <w:p w:rsidR="00000000" w:rsidRDefault="006F13F1">
            <w:pPr>
              <w:spacing w:line="238" w:lineRule="exact"/>
              <w:jc w:val="center"/>
              <w:rPr>
                <w:rFonts w:ascii="Times New Roman" w:eastAsia="Times New Roman" w:hAnsi="Times New Roman"/>
                <w:sz w:val="22"/>
              </w:rPr>
            </w:pPr>
            <w:r>
              <w:rPr>
                <w:rFonts w:ascii="Times New Roman" w:eastAsia="Times New Roman" w:hAnsi="Times New Roman"/>
                <w:sz w:val="22"/>
              </w:rPr>
              <w:t>3</w:t>
            </w:r>
          </w:p>
        </w:tc>
        <w:tc>
          <w:tcPr>
            <w:tcW w:w="4260" w:type="dxa"/>
            <w:gridSpan w:val="2"/>
            <w:tcBorders>
              <w:right w:val="single" w:sz="8" w:space="0" w:color="auto"/>
            </w:tcBorders>
            <w:shd w:val="clear" w:color="auto" w:fill="auto"/>
            <w:vAlign w:val="bottom"/>
          </w:tcPr>
          <w:p w:rsidR="00000000" w:rsidRDefault="006F13F1">
            <w:pPr>
              <w:spacing w:line="238" w:lineRule="exact"/>
              <w:ind w:left="100"/>
              <w:rPr>
                <w:rFonts w:ascii="Times New Roman" w:eastAsia="Times New Roman" w:hAnsi="Times New Roman"/>
                <w:sz w:val="22"/>
              </w:rPr>
            </w:pPr>
            <w:r>
              <w:rPr>
                <w:rFonts w:ascii="Times New Roman" w:eastAsia="Times New Roman" w:hAnsi="Times New Roman"/>
                <w:sz w:val="22"/>
              </w:rPr>
              <w:t>Address of the branch o</w:t>
            </w:r>
            <w:r>
              <w:rPr>
                <w:rFonts w:ascii="Times New Roman" w:eastAsia="Times New Roman" w:hAnsi="Times New Roman"/>
                <w:sz w:val="22"/>
              </w:rPr>
              <w:t>f the Bank where the</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90"/>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6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title deeds have been deposited</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5"/>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1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235"/>
        </w:trPr>
        <w:tc>
          <w:tcPr>
            <w:tcW w:w="840" w:type="dxa"/>
            <w:tcBorders>
              <w:left w:val="single" w:sz="8" w:space="0" w:color="auto"/>
              <w:right w:val="single" w:sz="8" w:space="0" w:color="auto"/>
            </w:tcBorders>
            <w:shd w:val="clear" w:color="auto" w:fill="auto"/>
            <w:vAlign w:val="bottom"/>
          </w:tcPr>
          <w:p w:rsidR="00000000" w:rsidRDefault="006F13F1">
            <w:pPr>
              <w:spacing w:line="235" w:lineRule="exact"/>
              <w:jc w:val="center"/>
              <w:rPr>
                <w:rFonts w:ascii="Times New Roman" w:eastAsia="Times New Roman" w:hAnsi="Times New Roman"/>
                <w:sz w:val="22"/>
              </w:rPr>
            </w:pPr>
            <w:r>
              <w:rPr>
                <w:rFonts w:ascii="Times New Roman" w:eastAsia="Times New Roman" w:hAnsi="Times New Roman"/>
                <w:sz w:val="22"/>
              </w:rPr>
              <w:t>4</w:t>
            </w:r>
          </w:p>
        </w:tc>
        <w:tc>
          <w:tcPr>
            <w:tcW w:w="4260" w:type="dxa"/>
            <w:gridSpan w:val="2"/>
            <w:tcBorders>
              <w:right w:val="single" w:sz="8" w:space="0" w:color="auto"/>
            </w:tcBorders>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Name  and  designation  of  the  authorized</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90"/>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6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personnel  of  the  Bank  to  whom  the  title</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3"/>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6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deeds have been deposited</w:t>
            </w:r>
          </w:p>
        </w:tc>
        <w:tc>
          <w:tcPr>
            <w:tcW w:w="1140" w:type="dxa"/>
            <w:gridSpan w:val="2"/>
            <w:shd w:val="clear" w:color="auto" w:fill="auto"/>
            <w:vAlign w:val="bottom"/>
          </w:tcPr>
          <w:p w:rsidR="00000000" w:rsidRDefault="006F13F1">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5"/>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9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9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r>
    </w:tbl>
    <w:p w:rsidR="00000000" w:rsidRDefault="006F13F1">
      <w:pPr>
        <w:rPr>
          <w:rFonts w:ascii="Times New Roman" w:eastAsia="Times New Roman" w:hAnsi="Times New Roman"/>
          <w:sz w:val="14"/>
        </w:rPr>
        <w:sectPr w:rsidR="00000000">
          <w:pgSz w:w="12240" w:h="15840"/>
          <w:pgMar w:top="1440" w:right="1320" w:bottom="1440" w:left="1320" w:header="0" w:footer="0" w:gutter="0"/>
          <w:cols w:space="0" w:equalWidth="0">
            <w:col w:w="9600"/>
          </w:cols>
          <w:docGrid w:linePitch="360"/>
        </w:sectPr>
      </w:pPr>
    </w:p>
    <w:p w:rsidR="00000000" w:rsidRDefault="006F13F1">
      <w:pPr>
        <w:spacing w:line="0" w:lineRule="atLeast"/>
        <w:jc w:val="center"/>
        <w:rPr>
          <w:rFonts w:ascii="Times New Roman" w:eastAsia="Times New Roman" w:hAnsi="Times New Roman"/>
          <w:b/>
          <w:sz w:val="22"/>
          <w:u w:val="single"/>
        </w:rPr>
      </w:pPr>
      <w:bookmarkStart w:id="274" w:name="page275"/>
      <w:bookmarkEnd w:id="274"/>
      <w:r>
        <w:rPr>
          <w:rFonts w:ascii="Times New Roman" w:eastAsia="Times New Roman" w:hAnsi="Times New Roman"/>
          <w:b/>
          <w:sz w:val="22"/>
          <w:u w:val="single"/>
        </w:rPr>
        <w:t>SCHEDULE II</w:t>
      </w:r>
    </w:p>
    <w:p w:rsidR="00000000" w:rsidRDefault="006F13F1">
      <w:pPr>
        <w:spacing w:line="31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80"/>
        <w:gridCol w:w="2780"/>
        <w:gridCol w:w="420"/>
        <w:gridCol w:w="5240"/>
      </w:tblGrid>
      <w:tr w:rsidR="00000000">
        <w:trPr>
          <w:trHeight w:val="262"/>
        </w:trPr>
        <w:tc>
          <w:tcPr>
            <w:tcW w:w="1180" w:type="dxa"/>
            <w:tcBorders>
              <w:top w:val="single" w:sz="8" w:space="0" w:color="auto"/>
              <w:left w:val="single" w:sz="8" w:space="0" w:color="auto"/>
              <w:right w:val="single" w:sz="8" w:space="0" w:color="auto"/>
            </w:tcBorders>
            <w:shd w:val="clear" w:color="auto" w:fill="808080"/>
            <w:vAlign w:val="bottom"/>
          </w:tcPr>
          <w:p w:rsidR="00000000" w:rsidRDefault="006F13F1">
            <w:pPr>
              <w:spacing w:line="0" w:lineRule="atLeast"/>
              <w:ind w:right="290"/>
              <w:jc w:val="right"/>
              <w:rPr>
                <w:rFonts w:ascii="Times New Roman" w:eastAsia="Times New Roman" w:hAnsi="Times New Roman"/>
                <w:b/>
                <w:sz w:val="22"/>
              </w:rPr>
            </w:pPr>
            <w:r>
              <w:rPr>
                <w:rFonts w:ascii="Times New Roman" w:eastAsia="Times New Roman" w:hAnsi="Times New Roman"/>
                <w:b/>
                <w:sz w:val="22"/>
              </w:rPr>
              <w:t>Sr. No.</w:t>
            </w:r>
          </w:p>
        </w:tc>
        <w:tc>
          <w:tcPr>
            <w:tcW w:w="2780" w:type="dxa"/>
            <w:tcBorders>
              <w:top w:val="single" w:sz="8" w:space="0" w:color="auto"/>
              <w:right w:val="single" w:sz="8" w:space="0" w:color="auto"/>
            </w:tcBorders>
            <w:shd w:val="clear" w:color="auto" w:fill="808080"/>
            <w:vAlign w:val="bottom"/>
          </w:tcPr>
          <w:p w:rsidR="00000000" w:rsidRDefault="006F13F1">
            <w:pPr>
              <w:spacing w:line="0" w:lineRule="atLeast"/>
              <w:ind w:left="80"/>
              <w:rPr>
                <w:rFonts w:ascii="Times New Roman" w:eastAsia="Times New Roman" w:hAnsi="Times New Roman"/>
                <w:b/>
                <w:sz w:val="22"/>
              </w:rPr>
            </w:pPr>
            <w:r>
              <w:rPr>
                <w:rFonts w:ascii="Times New Roman" w:eastAsia="Times New Roman" w:hAnsi="Times New Roman"/>
                <w:b/>
                <w:sz w:val="22"/>
              </w:rPr>
              <w:t>Title</w:t>
            </w:r>
          </w:p>
        </w:tc>
        <w:tc>
          <w:tcPr>
            <w:tcW w:w="5640" w:type="dxa"/>
            <w:gridSpan w:val="2"/>
            <w:tcBorders>
              <w:top w:val="single" w:sz="8" w:space="0" w:color="auto"/>
              <w:right w:val="single" w:sz="8" w:space="0" w:color="auto"/>
            </w:tcBorders>
            <w:shd w:val="clear" w:color="auto" w:fill="808080"/>
            <w:vAlign w:val="bottom"/>
          </w:tcPr>
          <w:p w:rsidR="00000000" w:rsidRDefault="006F13F1">
            <w:pPr>
              <w:spacing w:line="0" w:lineRule="atLeast"/>
              <w:ind w:left="100"/>
              <w:rPr>
                <w:rFonts w:ascii="Times New Roman" w:eastAsia="Times New Roman" w:hAnsi="Times New Roman"/>
                <w:b/>
                <w:sz w:val="22"/>
              </w:rPr>
            </w:pPr>
            <w:r>
              <w:rPr>
                <w:rFonts w:ascii="Times New Roman" w:eastAsia="Times New Roman" w:hAnsi="Times New Roman"/>
                <w:b/>
                <w:sz w:val="22"/>
              </w:rPr>
              <w:t>Details</w:t>
            </w:r>
          </w:p>
        </w:tc>
      </w:tr>
      <w:tr w:rsidR="00000000">
        <w:trPr>
          <w:trHeight w:val="160"/>
        </w:trPr>
        <w:tc>
          <w:tcPr>
            <w:tcW w:w="1180" w:type="dxa"/>
            <w:tcBorders>
              <w:left w:val="single" w:sz="8" w:space="0" w:color="auto"/>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278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42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524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r>
      <w:tr w:rsidR="00000000">
        <w:trPr>
          <w:trHeight w:val="235"/>
        </w:trPr>
        <w:tc>
          <w:tcPr>
            <w:tcW w:w="1180" w:type="dxa"/>
            <w:tcBorders>
              <w:left w:val="single" w:sz="8" w:space="0" w:color="auto"/>
              <w:right w:val="single" w:sz="8" w:space="0" w:color="auto"/>
            </w:tcBorders>
            <w:shd w:val="clear" w:color="auto" w:fill="auto"/>
            <w:vAlign w:val="bottom"/>
          </w:tcPr>
          <w:p w:rsidR="00000000" w:rsidRDefault="006F13F1">
            <w:pPr>
              <w:spacing w:line="235" w:lineRule="exact"/>
              <w:ind w:right="430"/>
              <w:jc w:val="right"/>
              <w:rPr>
                <w:rFonts w:ascii="Times New Roman" w:eastAsia="Times New Roman" w:hAnsi="Times New Roman"/>
                <w:sz w:val="22"/>
              </w:rPr>
            </w:pPr>
            <w:r>
              <w:rPr>
                <w:rFonts w:ascii="Times New Roman" w:eastAsia="Times New Roman" w:hAnsi="Times New Roman"/>
                <w:sz w:val="22"/>
              </w:rPr>
              <w:t>1.</w:t>
            </w:r>
          </w:p>
        </w:tc>
        <w:tc>
          <w:tcPr>
            <w:tcW w:w="2780" w:type="dxa"/>
            <w:tcBorders>
              <w:right w:val="single" w:sz="8" w:space="0" w:color="auto"/>
            </w:tcBorders>
            <w:shd w:val="clear" w:color="auto" w:fill="auto"/>
            <w:vAlign w:val="bottom"/>
          </w:tcPr>
          <w:p w:rsidR="00000000" w:rsidRDefault="006F13F1">
            <w:pPr>
              <w:spacing w:line="235" w:lineRule="exact"/>
              <w:ind w:left="80"/>
              <w:rPr>
                <w:rFonts w:ascii="Times New Roman" w:eastAsia="Times New Roman" w:hAnsi="Times New Roman"/>
                <w:sz w:val="22"/>
              </w:rPr>
            </w:pPr>
            <w:r>
              <w:rPr>
                <w:rFonts w:ascii="Times New Roman" w:eastAsia="Times New Roman" w:hAnsi="Times New Roman"/>
                <w:sz w:val="22"/>
              </w:rPr>
              <w:t>Descripti</w:t>
            </w:r>
            <w:r>
              <w:rPr>
                <w:rFonts w:ascii="Times New Roman" w:eastAsia="Times New Roman" w:hAnsi="Times New Roman"/>
                <w:sz w:val="22"/>
              </w:rPr>
              <w:t>on of Security</w:t>
            </w:r>
          </w:p>
        </w:tc>
        <w:tc>
          <w:tcPr>
            <w:tcW w:w="420" w:type="dxa"/>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(a)</w:t>
            </w:r>
          </w:p>
        </w:tc>
        <w:tc>
          <w:tcPr>
            <w:tcW w:w="5240" w:type="dxa"/>
            <w:tcBorders>
              <w:right w:val="single" w:sz="8" w:space="0" w:color="auto"/>
            </w:tcBorders>
            <w:shd w:val="clear" w:color="auto" w:fill="auto"/>
            <w:vAlign w:val="bottom"/>
          </w:tcPr>
          <w:p w:rsidR="00000000" w:rsidRDefault="006F13F1">
            <w:pPr>
              <w:spacing w:line="235" w:lineRule="exact"/>
              <w:ind w:left="80"/>
              <w:rPr>
                <w:rFonts w:ascii="Times New Roman" w:eastAsia="Times New Roman" w:hAnsi="Times New Roman"/>
                <w:sz w:val="22"/>
              </w:rPr>
            </w:pPr>
            <w:r>
              <w:rPr>
                <w:rFonts w:ascii="Times New Roman" w:eastAsia="Times New Roman" w:hAnsi="Times New Roman"/>
                <w:sz w:val="22"/>
              </w:rPr>
              <w:t>In case the Security Provider(s) is an individual:</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Provider(s)</w:t>
            </w: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3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 son/daughter/wife of [●], aged [●] years, residing at</w:t>
            </w:r>
          </w:p>
        </w:tc>
      </w:tr>
      <w:tr w:rsidR="00000000">
        <w:trPr>
          <w:trHeight w:val="293"/>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  having  passport  no.  [●],  which  expression  shall</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unless repugnant to the context or meani</w:t>
            </w:r>
            <w:r>
              <w:rPr>
                <w:rFonts w:ascii="Times New Roman" w:eastAsia="Times New Roman" w:hAnsi="Times New Roman"/>
                <w:sz w:val="22"/>
              </w:rPr>
              <w:t>ng thereof be</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deemed  to  include  his/her  heirs,  administrators  and</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executors.</w:t>
            </w:r>
          </w:p>
        </w:tc>
      </w:tr>
      <w:tr w:rsidR="00000000">
        <w:trPr>
          <w:trHeight w:val="579"/>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5"/>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20" w:type="dxa"/>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(b)</w:t>
            </w:r>
          </w:p>
        </w:tc>
        <w:tc>
          <w:tcPr>
            <w:tcW w:w="5240" w:type="dxa"/>
            <w:tcBorders>
              <w:right w:val="single" w:sz="8" w:space="0" w:color="auto"/>
            </w:tcBorders>
            <w:shd w:val="clear" w:color="auto" w:fill="auto"/>
            <w:vAlign w:val="bottom"/>
          </w:tcPr>
          <w:p w:rsidR="00000000" w:rsidRDefault="006F13F1">
            <w:pPr>
              <w:spacing w:line="235" w:lineRule="exact"/>
              <w:ind w:left="80"/>
              <w:rPr>
                <w:rFonts w:ascii="Times New Roman" w:eastAsia="Times New Roman" w:hAnsi="Times New Roman"/>
                <w:sz w:val="22"/>
              </w:rPr>
            </w:pPr>
            <w:r>
              <w:rPr>
                <w:rFonts w:ascii="Times New Roman" w:eastAsia="Times New Roman" w:hAnsi="Times New Roman"/>
                <w:sz w:val="22"/>
              </w:rPr>
              <w:t>In case the Security Provider(s) is a company:</w:t>
            </w:r>
          </w:p>
        </w:tc>
      </w:tr>
      <w:tr w:rsidR="00000000">
        <w:trPr>
          <w:trHeight w:val="821"/>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  a  company  incorporated  in  India  under  the</w:t>
            </w:r>
          </w:p>
        </w:tc>
      </w:tr>
      <w:tr w:rsidR="00000000">
        <w:trPr>
          <w:trHeight w:val="293"/>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[Companies  Act,  1956/  Companies  Act,  20</w:t>
            </w:r>
            <w:r>
              <w:rPr>
                <w:rFonts w:ascii="Times New Roman" w:eastAsia="Times New Roman" w:hAnsi="Times New Roman"/>
                <w:sz w:val="22"/>
              </w:rPr>
              <w:t>13],  with</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corporate  identification  number  [●]  and  having  its</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registered office at [●], which expression shall unl</w:t>
            </w:r>
            <w:r>
              <w:rPr>
                <w:rFonts w:ascii="Times New Roman" w:eastAsia="Times New Roman" w:hAnsi="Times New Roman"/>
                <w:sz w:val="22"/>
              </w:rPr>
              <w:t>ess</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repugnant to the context or meaning thereof be deemed</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to include its successors and permitted assigns.</w:t>
            </w:r>
          </w:p>
        </w:tc>
      </w:tr>
      <w:tr w:rsidR="00000000">
        <w:trPr>
          <w:trHeight w:val="578"/>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5"/>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420" w:type="dxa"/>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(c)</w:t>
            </w:r>
          </w:p>
        </w:tc>
        <w:tc>
          <w:tcPr>
            <w:tcW w:w="5240" w:type="dxa"/>
            <w:tcBorders>
              <w:right w:val="single" w:sz="8" w:space="0" w:color="auto"/>
            </w:tcBorders>
            <w:shd w:val="clear" w:color="auto" w:fill="auto"/>
            <w:vAlign w:val="bottom"/>
          </w:tcPr>
          <w:p w:rsidR="00000000" w:rsidRDefault="006F13F1">
            <w:pPr>
              <w:spacing w:line="235" w:lineRule="exact"/>
              <w:ind w:left="80"/>
              <w:rPr>
                <w:rFonts w:ascii="Times New Roman" w:eastAsia="Times New Roman" w:hAnsi="Times New Roman"/>
                <w:sz w:val="22"/>
              </w:rPr>
            </w:pPr>
            <w:r>
              <w:rPr>
                <w:rFonts w:ascii="Times New Roman" w:eastAsia="Times New Roman" w:hAnsi="Times New Roman"/>
                <w:sz w:val="22"/>
              </w:rPr>
              <w:t>I</w:t>
            </w:r>
            <w:r>
              <w:rPr>
                <w:rFonts w:ascii="Times New Roman" w:eastAsia="Times New Roman" w:hAnsi="Times New Roman"/>
                <w:sz w:val="22"/>
              </w:rPr>
              <w:t>n case the Security Provider(s) is a partnership firm:</w:t>
            </w:r>
          </w:p>
        </w:tc>
      </w:tr>
      <w:tr w:rsidR="00000000">
        <w:trPr>
          <w:trHeight w:val="823"/>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M/s  [●],  a  partnership  firm,  [registered  under  the</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Partnership  Act,  1932],  having  its  principal  place  of</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i/>
                <w:sz w:val="22"/>
              </w:rPr>
            </w:pPr>
            <w:r>
              <w:rPr>
                <w:rFonts w:ascii="Times New Roman" w:eastAsia="Times New Roman" w:hAnsi="Times New Roman"/>
                <w:sz w:val="22"/>
              </w:rPr>
              <w:t>business at [●], duly represented by [</w:t>
            </w:r>
            <w:r>
              <w:rPr>
                <w:rFonts w:ascii="Times New Roman" w:eastAsia="Times New Roman" w:hAnsi="Times New Roman"/>
                <w:i/>
                <w:sz w:val="22"/>
              </w:rPr>
              <w:t>insert the details of</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i/>
                <w:sz w:val="22"/>
              </w:rPr>
              <w:t>all th</w:t>
            </w:r>
            <w:r>
              <w:rPr>
                <w:rFonts w:ascii="Times New Roman" w:eastAsia="Times New Roman" w:hAnsi="Times New Roman"/>
                <w:i/>
                <w:sz w:val="22"/>
              </w:rPr>
              <w:t>e partners</w:t>
            </w:r>
            <w:r>
              <w:rPr>
                <w:rFonts w:ascii="Times New Roman" w:eastAsia="Times New Roman" w:hAnsi="Times New Roman"/>
                <w:sz w:val="22"/>
              </w:rPr>
              <w:t>], its partners, constituted in accordance</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with  [</w:t>
            </w:r>
            <w:r>
              <w:rPr>
                <w:rFonts w:ascii="Times New Roman" w:eastAsia="Times New Roman" w:hAnsi="Times New Roman"/>
                <w:i/>
                <w:sz w:val="22"/>
              </w:rPr>
              <w:t>insert  details  of  the  partnership  deed</w:t>
            </w:r>
            <w:r>
              <w:rPr>
                <w:rFonts w:ascii="Times New Roman" w:eastAsia="Times New Roman" w:hAnsi="Times New Roman"/>
                <w:sz w:val="22"/>
              </w:rPr>
              <w:t>],  which</w:t>
            </w:r>
          </w:p>
        </w:tc>
      </w:tr>
      <w:tr w:rsidR="00000000">
        <w:trPr>
          <w:trHeight w:val="293"/>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expression  shall  unless  repugnant  to  the  context  or</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meaning thereof be deemed to include its partners for</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the time being</w:t>
            </w:r>
            <w:r>
              <w:rPr>
                <w:rFonts w:ascii="Times New Roman" w:eastAsia="Times New Roman" w:hAnsi="Times New Roman"/>
                <w:sz w:val="22"/>
              </w:rPr>
              <w:t xml:space="preserve"> and from time to time and the legal heirs,</w:t>
            </w:r>
          </w:p>
        </w:tc>
      </w:tr>
      <w:tr w:rsidR="00000000">
        <w:trPr>
          <w:trHeight w:val="291"/>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executors and administrators of the last such surviving</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partner.</w:t>
            </w:r>
          </w:p>
        </w:tc>
      </w:tr>
      <w:tr w:rsidR="00000000">
        <w:trPr>
          <w:trHeight w:val="578"/>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4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5"/>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5640" w:type="dxa"/>
            <w:gridSpan w:val="2"/>
            <w:tcBorders>
              <w:right w:val="single" w:sz="8" w:space="0" w:color="auto"/>
            </w:tcBorders>
            <w:shd w:val="clear" w:color="auto" w:fill="auto"/>
            <w:vAlign w:val="bottom"/>
          </w:tcPr>
          <w:p w:rsidR="00000000" w:rsidRDefault="006F13F1">
            <w:pPr>
              <w:spacing w:line="235" w:lineRule="exact"/>
              <w:ind w:left="100"/>
              <w:rPr>
                <w:rFonts w:ascii="Times New Roman" w:eastAsia="Times New Roman" w:hAnsi="Times New Roman"/>
                <w:sz w:val="22"/>
              </w:rPr>
            </w:pPr>
            <w:r>
              <w:rPr>
                <w:rFonts w:ascii="Times New Roman" w:eastAsia="Times New Roman" w:hAnsi="Times New Roman"/>
                <w:sz w:val="22"/>
              </w:rPr>
              <w:t>(d)   In case the Security Provider(s) is a limited liability</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4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2"/>
              </w:rPr>
            </w:pPr>
            <w:r>
              <w:rPr>
                <w:rFonts w:ascii="Times New Roman" w:eastAsia="Times New Roman" w:hAnsi="Times New Roman"/>
                <w:sz w:val="22"/>
              </w:rPr>
              <w:t>partnership:</w:t>
            </w:r>
          </w:p>
        </w:tc>
      </w:tr>
      <w:tr w:rsidR="00000000">
        <w:trPr>
          <w:trHeight w:val="823"/>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 xml:space="preserve">M/s [●], a </w:t>
            </w:r>
            <w:r>
              <w:rPr>
                <w:rFonts w:ascii="Times New Roman" w:eastAsia="Times New Roman" w:hAnsi="Times New Roman"/>
                <w:sz w:val="22"/>
              </w:rPr>
              <w:t>partnership firm formed under the Limit</w:t>
            </w:r>
            <w:r>
              <w:rPr>
                <w:rFonts w:ascii="Times New Roman" w:eastAsia="Times New Roman" w:hAnsi="Times New Roman"/>
                <w:sz w:val="22"/>
              </w:rPr>
              <w:t>ed</w:t>
            </w:r>
          </w:p>
        </w:tc>
      </w:tr>
      <w:tr w:rsidR="00000000">
        <w:trPr>
          <w:trHeight w:val="290"/>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2"/>
              </w:rPr>
            </w:pPr>
            <w:r>
              <w:rPr>
                <w:rFonts w:ascii="Times New Roman" w:eastAsia="Times New Roman" w:hAnsi="Times New Roman"/>
                <w:sz w:val="22"/>
              </w:rPr>
              <w:t>Liability Partnership  Act, 2008 and having its principal</w:t>
            </w:r>
          </w:p>
        </w:tc>
      </w:tr>
      <w:tr w:rsidR="00000000">
        <w:trPr>
          <w:trHeight w:val="45"/>
        </w:trPr>
        <w:tc>
          <w:tcPr>
            <w:tcW w:w="11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2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c>
          <w:tcPr>
            <w:tcW w:w="5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3"/>
              </w:rPr>
            </w:pPr>
          </w:p>
        </w:tc>
      </w:tr>
    </w:tbl>
    <w:p w:rsidR="00000000" w:rsidRDefault="006F13F1">
      <w:pPr>
        <w:rPr>
          <w:rFonts w:ascii="Times New Roman" w:eastAsia="Times New Roman" w:hAnsi="Times New Roman"/>
          <w:sz w:val="3"/>
        </w:rPr>
        <w:sectPr w:rsidR="00000000">
          <w:pgSz w:w="12240" w:h="15840"/>
          <w:pgMar w:top="1437" w:right="1320" w:bottom="919" w:left="1320" w:header="0" w:footer="0" w:gutter="0"/>
          <w:cols w:space="0" w:equalWidth="0">
            <w:col w:w="9600"/>
          </w:cols>
          <w:docGrid w:linePitch="360"/>
        </w:sectPr>
      </w:pPr>
    </w:p>
    <w:p w:rsidR="00000000" w:rsidRDefault="006F13F1">
      <w:pPr>
        <w:spacing w:line="14" w:lineRule="exact"/>
        <w:rPr>
          <w:rFonts w:ascii="Times New Roman" w:eastAsia="Times New Roman" w:hAnsi="Times New Roman"/>
        </w:rPr>
      </w:pPr>
      <w:bookmarkStart w:id="275" w:name="page276"/>
      <w:bookmarkEnd w:id="275"/>
      <w:r>
        <w:rPr>
          <w:rFonts w:ascii="Times New Roman" w:eastAsia="Times New Roman" w:hAnsi="Times New Roman"/>
          <w:sz w:val="3"/>
        </w:rPr>
        <w:pict>
          <v:line id="_x0000_s1277" style="position:absolute;z-index:-251634176;mso-position-horizontal-relative:page;mso-position-vertical-relative:page" from="66.35pt,72.2pt" to="545.7pt,72.2pt" o:userdrawn="t" strokeweight=".16931mm">
            <w10:wrap anchorx="page" anchory="page"/>
          </v:line>
        </w:pict>
      </w:r>
      <w:r>
        <w:rPr>
          <w:rFonts w:ascii="Times New Roman" w:eastAsia="Times New Roman" w:hAnsi="Times New Roman"/>
          <w:sz w:val="3"/>
        </w:rPr>
        <w:pict>
          <v:line id="_x0000_s1278" style="position:absolute;z-index:-251633152;mso-position-horizontal-relative:page;mso-position-vertical-relative:page" from="262.95pt,167.05pt" to="545.7pt,167.05pt" o:userdrawn="t" strokeweight=".16931mm">
            <w10:wrap anchorx="page" anchory="page"/>
          </v:line>
        </w:pict>
      </w:r>
      <w:r>
        <w:rPr>
          <w:rFonts w:ascii="Times New Roman" w:eastAsia="Times New Roman" w:hAnsi="Times New Roman"/>
          <w:sz w:val="3"/>
        </w:rPr>
        <w:pict>
          <v:line id="_x0000_s1279" style="position:absolute;z-index:-251632128;mso-position-horizontal-relative:page;mso-position-vertical-relative:page" from="262.95pt,317.45pt" to="545.7pt,317.45pt" o:userdrawn="t" strokeweight=".16931mm">
            <w10:wrap anchorx="page" anchory="page"/>
          </v:line>
        </w:pict>
      </w:r>
      <w:r>
        <w:rPr>
          <w:rFonts w:ascii="Times New Roman" w:eastAsia="Times New Roman" w:hAnsi="Times New Roman"/>
          <w:sz w:val="3"/>
        </w:rPr>
        <w:pict>
          <v:line id="_x0000_s1280" style="position:absolute;z-index:-251631104;mso-position-horizontal-relative:page;mso-position-vertical-relative:page" from="262.95pt,526pt" to="545.7pt,526pt" o:userdrawn="t" strokeweight=".48pt">
            <w10:wrap anchorx="page" anchory="page"/>
          </v:line>
        </w:pict>
      </w:r>
      <w:r>
        <w:rPr>
          <w:rFonts w:ascii="Times New Roman" w:eastAsia="Times New Roman" w:hAnsi="Times New Roman"/>
          <w:sz w:val="3"/>
        </w:rPr>
        <w:pict>
          <v:line id="_x0000_s1281" style="position:absolute;z-index:-251630080;mso-position-horizontal-relative:page;mso-position-vertical-relative:page" from="262.95pt,690.9pt" to="545.7pt,690.9pt" o:userdrawn="t" strokeweight=".48pt">
            <w10:wrap anchorx="page" anchory="page"/>
          </v:line>
        </w:pict>
      </w:r>
      <w:r>
        <w:rPr>
          <w:rFonts w:ascii="Times New Roman" w:eastAsia="Times New Roman" w:hAnsi="Times New Roman"/>
          <w:sz w:val="3"/>
        </w:rPr>
        <w:pict>
          <v:line id="_x0000_s1282" style="position:absolute;z-index:-251629056;mso-position-horizontal-relative:page;mso-position-vertical-relative:page" from="66.6pt,1in" to="66.6pt,712.25pt" o:userdrawn="t" strokeweight=".16931mm">
            <w10:wrap anchorx="page" anchory="page"/>
          </v:line>
        </w:pict>
      </w:r>
      <w:r>
        <w:rPr>
          <w:rFonts w:ascii="Times New Roman" w:eastAsia="Times New Roman" w:hAnsi="Times New Roman"/>
          <w:sz w:val="3"/>
        </w:rPr>
        <w:pict>
          <v:line id="_x0000_s1283" style="position:absolute;z-index:-251628032;mso-position-horizontal-relative:page;mso-position-vertical-relative:page" from="123.7pt,1in" to="123.7pt,712.25pt" o:userdrawn="t" strokeweight=".48pt">
            <w10:wrap anchorx="page" anchory="page"/>
          </v:line>
        </w:pict>
      </w:r>
      <w:r>
        <w:rPr>
          <w:rFonts w:ascii="Times New Roman" w:eastAsia="Times New Roman" w:hAnsi="Times New Roman"/>
          <w:sz w:val="3"/>
        </w:rPr>
        <w:pict>
          <v:line id="_x0000_s1284" style="position:absolute;z-index:-251627008;mso-position-horizontal-relative:page;mso-position-vertical-relative:page" from="263.2pt,1in" to="263.2pt,712.25pt" o:userdrawn="t" strokeweight=".48pt">
            <w10:wrap anchorx="page" anchory="page"/>
          </v:line>
        </w:pict>
      </w:r>
      <w:r>
        <w:rPr>
          <w:rFonts w:ascii="Times New Roman" w:eastAsia="Times New Roman" w:hAnsi="Times New Roman"/>
          <w:sz w:val="3"/>
        </w:rPr>
        <w:pict>
          <v:line id="_x0000_s1285" style="position:absolute;z-index:-251625984;mso-position-horizontal-relative:page;mso-position-vertical-relative:page" from="545.5pt,1in" to="545.5pt,712.25pt" o:userdrawn="t" strokeweight=".48pt">
            <w10:wrap anchorx="page" anchory="page"/>
          </v:line>
        </w:pict>
      </w:r>
    </w:p>
    <w:p w:rsidR="00000000" w:rsidRDefault="006F13F1">
      <w:pPr>
        <w:spacing w:line="273" w:lineRule="auto"/>
        <w:ind w:left="4340"/>
        <w:jc w:val="both"/>
        <w:rPr>
          <w:rFonts w:ascii="Times New Roman" w:eastAsia="Times New Roman" w:hAnsi="Times New Roman"/>
          <w:sz w:val="22"/>
        </w:rPr>
      </w:pPr>
      <w:r>
        <w:rPr>
          <w:rFonts w:ascii="Times New Roman" w:eastAsia="Times New Roman" w:hAnsi="Times New Roman"/>
          <w:sz w:val="22"/>
        </w:rPr>
        <w:t xml:space="preserve">place of business at [●], represented by its authorised partner [●], in accordance with the resolution passed by its partners dated [●], which expression </w:t>
      </w:r>
      <w:r>
        <w:rPr>
          <w:rFonts w:ascii="Times New Roman" w:eastAsia="Times New Roman" w:hAnsi="Times New Roman"/>
          <w:sz w:val="22"/>
        </w:rPr>
        <w:t>shall unless</w:t>
      </w:r>
      <w:r>
        <w:rPr>
          <w:rFonts w:ascii="Times New Roman" w:eastAsia="Times New Roman" w:hAnsi="Times New Roman"/>
          <w:sz w:val="22"/>
        </w:rPr>
        <w:t xml:space="preserve"> repugna</w:t>
      </w:r>
      <w:r>
        <w:rPr>
          <w:rFonts w:ascii="Times New Roman" w:eastAsia="Times New Roman" w:hAnsi="Times New Roman"/>
          <w:sz w:val="22"/>
        </w:rPr>
        <w:t>nt to the context or meaning thereof be deemed to include its successors and permitted assigns.</w:t>
      </w:r>
    </w:p>
    <w:p w:rsidR="00000000" w:rsidRDefault="006F13F1">
      <w:pPr>
        <w:spacing w:line="200" w:lineRule="exact"/>
        <w:rPr>
          <w:rFonts w:ascii="Times New Roman" w:eastAsia="Times New Roman" w:hAnsi="Times New Roman"/>
        </w:rPr>
      </w:pPr>
    </w:p>
    <w:p w:rsidR="00000000" w:rsidRDefault="006F13F1">
      <w:pPr>
        <w:spacing w:line="246" w:lineRule="exact"/>
        <w:rPr>
          <w:rFonts w:ascii="Times New Roman" w:eastAsia="Times New Roman" w:hAnsi="Times New Roman"/>
        </w:rPr>
      </w:pPr>
    </w:p>
    <w:p w:rsidR="00000000" w:rsidRDefault="006F13F1" w:rsidP="006F13F1">
      <w:pPr>
        <w:numPr>
          <w:ilvl w:val="0"/>
          <w:numId w:val="463"/>
        </w:numPr>
        <w:tabs>
          <w:tab w:val="left" w:pos="4340"/>
        </w:tabs>
        <w:spacing w:line="0" w:lineRule="atLeast"/>
        <w:ind w:left="4340" w:hanging="408"/>
        <w:rPr>
          <w:rFonts w:ascii="Times New Roman" w:eastAsia="Times New Roman" w:hAnsi="Times New Roman"/>
          <w:sz w:val="22"/>
        </w:rPr>
      </w:pPr>
      <w:r>
        <w:rPr>
          <w:rFonts w:ascii="Times New Roman" w:eastAsia="Times New Roman" w:hAnsi="Times New Roman"/>
          <w:sz w:val="22"/>
        </w:rPr>
        <w:t>In case the Security Provider(s) is a sole proprietorship:</w:t>
      </w:r>
    </w:p>
    <w:p w:rsidR="00000000" w:rsidRDefault="006F13F1">
      <w:pPr>
        <w:spacing w:line="200" w:lineRule="exact"/>
        <w:rPr>
          <w:rFonts w:ascii="Times New Roman" w:eastAsia="Times New Roman" w:hAnsi="Times New Roman"/>
          <w:sz w:val="22"/>
        </w:rPr>
      </w:pPr>
    </w:p>
    <w:p w:rsidR="00000000" w:rsidRDefault="006F13F1">
      <w:pPr>
        <w:spacing w:line="379" w:lineRule="exact"/>
        <w:rPr>
          <w:rFonts w:ascii="Times New Roman" w:eastAsia="Times New Roman" w:hAnsi="Times New Roman"/>
          <w:sz w:val="22"/>
        </w:rPr>
      </w:pPr>
    </w:p>
    <w:p w:rsidR="00000000" w:rsidRDefault="006F13F1">
      <w:pPr>
        <w:spacing w:line="264" w:lineRule="auto"/>
        <w:ind w:left="4340"/>
        <w:jc w:val="both"/>
        <w:rPr>
          <w:rFonts w:ascii="Times New Roman" w:eastAsia="Times New Roman" w:hAnsi="Times New Roman"/>
          <w:sz w:val="22"/>
        </w:rPr>
      </w:pPr>
      <w:r>
        <w:rPr>
          <w:rFonts w:ascii="Times New Roman" w:eastAsia="Times New Roman" w:hAnsi="Times New Roman"/>
          <w:sz w:val="22"/>
        </w:rPr>
        <w:t>M/s [●] a proprietorship concern, represented by [●], its sole proprietor having its principal pl</w:t>
      </w:r>
      <w:r>
        <w:rPr>
          <w:rFonts w:ascii="Times New Roman" w:eastAsia="Times New Roman" w:hAnsi="Times New Roman"/>
          <w:sz w:val="22"/>
        </w:rPr>
        <w:t>ace of business at</w:t>
      </w:r>
    </w:p>
    <w:p w:rsidR="00000000" w:rsidRDefault="006F13F1">
      <w:pPr>
        <w:spacing w:line="27" w:lineRule="exact"/>
        <w:rPr>
          <w:rFonts w:ascii="Times New Roman" w:eastAsia="Times New Roman" w:hAnsi="Times New Roman"/>
          <w:sz w:val="22"/>
        </w:rPr>
      </w:pPr>
    </w:p>
    <w:p w:rsidR="00000000" w:rsidRDefault="006F13F1">
      <w:pPr>
        <w:spacing w:line="271" w:lineRule="auto"/>
        <w:ind w:left="4340"/>
        <w:jc w:val="both"/>
        <w:rPr>
          <w:rFonts w:ascii="Times New Roman" w:eastAsia="Times New Roman" w:hAnsi="Times New Roman"/>
          <w:sz w:val="22"/>
        </w:rPr>
      </w:pPr>
      <w:r>
        <w:rPr>
          <w:rFonts w:ascii="Times New Roman" w:eastAsia="Times New Roman" w:hAnsi="Times New Roman"/>
          <w:sz w:val="22"/>
        </w:rPr>
        <w:t>[●], which expression shall unless repugnant to the context or meaning thereof be deemed to include the heirs, administrators and executors of the sole proprietor.</w:t>
      </w:r>
    </w:p>
    <w:p w:rsidR="00000000" w:rsidRDefault="006F13F1">
      <w:pPr>
        <w:spacing w:line="200" w:lineRule="exact"/>
        <w:rPr>
          <w:rFonts w:ascii="Times New Roman" w:eastAsia="Times New Roman" w:hAnsi="Times New Roman"/>
          <w:sz w:val="22"/>
        </w:rPr>
      </w:pPr>
    </w:p>
    <w:p w:rsidR="00000000" w:rsidRDefault="006F13F1">
      <w:pPr>
        <w:spacing w:line="260" w:lineRule="exact"/>
        <w:rPr>
          <w:rFonts w:ascii="Times New Roman" w:eastAsia="Times New Roman" w:hAnsi="Times New Roman"/>
          <w:sz w:val="22"/>
        </w:rPr>
      </w:pPr>
    </w:p>
    <w:p w:rsidR="00000000" w:rsidRDefault="006F13F1" w:rsidP="006F13F1">
      <w:pPr>
        <w:numPr>
          <w:ilvl w:val="0"/>
          <w:numId w:val="463"/>
        </w:numPr>
        <w:tabs>
          <w:tab w:val="left" w:pos="4346"/>
        </w:tabs>
        <w:spacing w:line="264" w:lineRule="auto"/>
        <w:ind w:left="3940" w:right="300" w:hanging="8"/>
        <w:rPr>
          <w:rFonts w:ascii="Times New Roman" w:eastAsia="Times New Roman" w:hAnsi="Times New Roman"/>
          <w:sz w:val="22"/>
        </w:rPr>
      </w:pPr>
      <w:r>
        <w:rPr>
          <w:rFonts w:ascii="Times New Roman" w:eastAsia="Times New Roman" w:hAnsi="Times New Roman"/>
          <w:sz w:val="22"/>
        </w:rPr>
        <w:t>In case the Security Provider(s) is a Hindu Undivided Family:</w:t>
      </w:r>
    </w:p>
    <w:p w:rsidR="00000000" w:rsidRDefault="006F13F1">
      <w:pPr>
        <w:spacing w:line="200" w:lineRule="exact"/>
        <w:rPr>
          <w:rFonts w:ascii="Times New Roman" w:eastAsia="Times New Roman" w:hAnsi="Times New Roman"/>
        </w:rPr>
      </w:pPr>
    </w:p>
    <w:p w:rsidR="00000000" w:rsidRDefault="006F13F1">
      <w:pPr>
        <w:spacing w:line="357" w:lineRule="exact"/>
        <w:rPr>
          <w:rFonts w:ascii="Times New Roman" w:eastAsia="Times New Roman" w:hAnsi="Times New Roman"/>
        </w:rPr>
      </w:pPr>
    </w:p>
    <w:p w:rsidR="00000000" w:rsidRDefault="006F13F1">
      <w:pPr>
        <w:spacing w:line="274" w:lineRule="auto"/>
        <w:ind w:left="4340"/>
        <w:jc w:val="both"/>
        <w:rPr>
          <w:rFonts w:ascii="Times New Roman" w:eastAsia="Times New Roman" w:hAnsi="Times New Roman"/>
          <w:sz w:val="22"/>
        </w:rPr>
      </w:pPr>
      <w:r>
        <w:rPr>
          <w:rFonts w:ascii="Times New Roman" w:eastAsia="Times New Roman" w:hAnsi="Times New Roman"/>
          <w:sz w:val="22"/>
        </w:rPr>
        <w:t>[●], H</w:t>
      </w:r>
      <w:r>
        <w:rPr>
          <w:rFonts w:ascii="Times New Roman" w:eastAsia="Times New Roman" w:hAnsi="Times New Roman"/>
          <w:sz w:val="22"/>
        </w:rPr>
        <w:t>indu Undivided Family, represented by [●], the Karta, acting on behalf of all the coparceners and all members of the Hindu Undivided Family, having its principal place of business [●], which expression shall unless repugnant to the context or meaning there</w:t>
      </w:r>
      <w:r>
        <w:rPr>
          <w:rFonts w:ascii="Times New Roman" w:eastAsia="Times New Roman" w:hAnsi="Times New Roman"/>
          <w:sz w:val="22"/>
        </w:rPr>
        <w:t>of be deemed to include the Karta and the members for the time being and from time to time of the Hindu Undivided Family and their respective heirs, executors, administrators and assigns.</w:t>
      </w:r>
    </w:p>
    <w:p w:rsidR="00000000" w:rsidRDefault="006F13F1">
      <w:pPr>
        <w:spacing w:line="200" w:lineRule="exact"/>
        <w:rPr>
          <w:rFonts w:ascii="Times New Roman" w:eastAsia="Times New Roman" w:hAnsi="Times New Roman"/>
        </w:rPr>
      </w:pPr>
    </w:p>
    <w:p w:rsidR="00000000" w:rsidRDefault="006F13F1">
      <w:pPr>
        <w:spacing w:line="247" w:lineRule="exact"/>
        <w:rPr>
          <w:rFonts w:ascii="Times New Roman" w:eastAsia="Times New Roman" w:hAnsi="Times New Roman"/>
        </w:rPr>
      </w:pPr>
    </w:p>
    <w:p w:rsidR="00000000" w:rsidRDefault="006F13F1" w:rsidP="006F13F1">
      <w:pPr>
        <w:numPr>
          <w:ilvl w:val="0"/>
          <w:numId w:val="464"/>
        </w:numPr>
        <w:tabs>
          <w:tab w:val="left" w:pos="4340"/>
        </w:tabs>
        <w:spacing w:line="0" w:lineRule="atLeast"/>
        <w:ind w:left="4340" w:hanging="408"/>
        <w:rPr>
          <w:rFonts w:ascii="Times New Roman" w:eastAsia="Times New Roman" w:hAnsi="Times New Roman"/>
          <w:sz w:val="22"/>
        </w:rPr>
      </w:pPr>
      <w:r>
        <w:rPr>
          <w:rFonts w:ascii="Times New Roman" w:eastAsia="Times New Roman" w:hAnsi="Times New Roman"/>
          <w:sz w:val="22"/>
        </w:rPr>
        <w:t>In case the Security Provider(s) is a trust:</w:t>
      </w:r>
    </w:p>
    <w:p w:rsidR="00000000" w:rsidRDefault="006F13F1">
      <w:pPr>
        <w:spacing w:line="200" w:lineRule="exact"/>
        <w:rPr>
          <w:rFonts w:ascii="Times New Roman" w:eastAsia="Times New Roman" w:hAnsi="Times New Roman"/>
          <w:sz w:val="22"/>
        </w:rPr>
      </w:pPr>
    </w:p>
    <w:p w:rsidR="00000000" w:rsidRDefault="006F13F1">
      <w:pPr>
        <w:spacing w:line="379" w:lineRule="exact"/>
        <w:rPr>
          <w:rFonts w:ascii="Times New Roman" w:eastAsia="Times New Roman" w:hAnsi="Times New Roman"/>
          <w:sz w:val="22"/>
        </w:rPr>
      </w:pPr>
    </w:p>
    <w:p w:rsidR="00000000" w:rsidRDefault="006F13F1">
      <w:pPr>
        <w:spacing w:line="274" w:lineRule="auto"/>
        <w:ind w:left="4340"/>
        <w:jc w:val="both"/>
        <w:rPr>
          <w:rFonts w:ascii="Times New Roman" w:eastAsia="Times New Roman" w:hAnsi="Times New Roman"/>
          <w:sz w:val="22"/>
        </w:rPr>
      </w:pPr>
      <w:r>
        <w:rPr>
          <w:rFonts w:ascii="Times New Roman" w:eastAsia="Times New Roman" w:hAnsi="Times New Roman"/>
          <w:sz w:val="22"/>
        </w:rPr>
        <w:t>M/s [●], a trust co</w:t>
      </w:r>
      <w:r>
        <w:rPr>
          <w:rFonts w:ascii="Times New Roman" w:eastAsia="Times New Roman" w:hAnsi="Times New Roman"/>
          <w:sz w:val="22"/>
        </w:rPr>
        <w:t xml:space="preserve">nstituted under [●], having its principal place of business at [●], represented by [●], being the trustee authorised pursuant to the resolution dated [●] passed by the trustees in this behalf, </w:t>
      </w:r>
      <w:r>
        <w:rPr>
          <w:rFonts w:ascii="Times New Roman" w:eastAsia="Times New Roman" w:hAnsi="Times New Roman"/>
          <w:sz w:val="22"/>
        </w:rPr>
        <w:t>which</w:t>
      </w:r>
      <w:r>
        <w:rPr>
          <w:rFonts w:ascii="Times New Roman" w:eastAsia="Times New Roman" w:hAnsi="Times New Roman"/>
          <w:sz w:val="22"/>
        </w:rPr>
        <w:t xml:space="preserve"> expression shall unless repugnant to the context or meani</w:t>
      </w:r>
      <w:r>
        <w:rPr>
          <w:rFonts w:ascii="Times New Roman" w:eastAsia="Times New Roman" w:hAnsi="Times New Roman"/>
          <w:sz w:val="22"/>
        </w:rPr>
        <w:t>ng thereof be deemed to include the trustee or trustees for the time being of the trust.</w:t>
      </w:r>
    </w:p>
    <w:p w:rsidR="00000000" w:rsidRDefault="006F13F1">
      <w:pPr>
        <w:spacing w:line="274" w:lineRule="auto"/>
        <w:ind w:left="4340"/>
        <w:jc w:val="both"/>
        <w:rPr>
          <w:rFonts w:ascii="Times New Roman" w:eastAsia="Times New Roman" w:hAnsi="Times New Roman"/>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44" w:lineRule="exact"/>
        <w:rPr>
          <w:rFonts w:ascii="Times New Roman" w:eastAsia="Times New Roman" w:hAnsi="Times New Roman"/>
        </w:rPr>
      </w:pPr>
    </w:p>
    <w:p w:rsidR="00000000" w:rsidRDefault="006F13F1">
      <w:pPr>
        <w:tabs>
          <w:tab w:val="left" w:pos="4320"/>
        </w:tabs>
        <w:spacing w:line="0" w:lineRule="atLeast"/>
        <w:ind w:left="3940"/>
        <w:rPr>
          <w:rFonts w:ascii="Times New Roman" w:eastAsia="Times New Roman" w:hAnsi="Times New Roman"/>
          <w:sz w:val="21"/>
        </w:rPr>
      </w:pPr>
      <w:r>
        <w:rPr>
          <w:rFonts w:ascii="Times New Roman" w:eastAsia="Times New Roman" w:hAnsi="Times New Roman"/>
          <w:sz w:val="22"/>
        </w:rPr>
        <w:t>(h)</w:t>
      </w:r>
      <w:r>
        <w:rPr>
          <w:rFonts w:ascii="Times New Roman" w:eastAsia="Times New Roman" w:hAnsi="Times New Roman"/>
        </w:rPr>
        <w:tab/>
      </w:r>
      <w:r>
        <w:rPr>
          <w:rFonts w:ascii="Times New Roman" w:eastAsia="Times New Roman" w:hAnsi="Times New Roman"/>
          <w:sz w:val="21"/>
        </w:rPr>
        <w:t>In case the Security Provider(s) is a society:</w:t>
      </w:r>
    </w:p>
    <w:p w:rsidR="00000000" w:rsidRDefault="006F13F1">
      <w:pPr>
        <w:spacing w:line="20" w:lineRule="exact"/>
        <w:rPr>
          <w:rFonts w:ascii="Times New Roman" w:eastAsia="Times New Roman" w:hAnsi="Times New Roman"/>
        </w:rPr>
      </w:pPr>
      <w:r>
        <w:rPr>
          <w:rFonts w:ascii="Times New Roman" w:eastAsia="Times New Roman" w:hAnsi="Times New Roman"/>
          <w:sz w:val="21"/>
        </w:rPr>
        <w:pict>
          <v:line id="_x0000_s1286" style="position:absolute;z-index:-251624960" from="-5.6pt,8.6pt" to="473.7pt,8.6pt" o:userdrawn="t" strokeweight=".48pt"/>
        </w:pict>
      </w:r>
    </w:p>
    <w:p w:rsidR="00000000" w:rsidRDefault="006F13F1">
      <w:pPr>
        <w:spacing w:line="20" w:lineRule="exact"/>
        <w:rPr>
          <w:rFonts w:ascii="Times New Roman" w:eastAsia="Times New Roman" w:hAnsi="Times New Roman"/>
        </w:rPr>
        <w:sectPr w:rsidR="00000000">
          <w:type w:val="continuous"/>
          <w:pgSz w:w="12240" w:h="15840"/>
          <w:pgMar w:top="1440" w:right="1440" w:bottom="1440"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276" w:name="page277"/>
      <w:bookmarkEnd w:id="276"/>
      <w:r>
        <w:rPr>
          <w:rFonts w:ascii="Times New Roman" w:eastAsia="Times New Roman" w:hAnsi="Times New Roman"/>
        </w:rPr>
        <w:pict>
          <v:line id="_x0000_s1287" style="position:absolute;z-index:-251623936;mso-position-horizontal-relative:page;mso-position-vertical-relative:page" from="66.35pt,72.2pt" to="545.7pt,72.2pt" o:userdrawn="t" strokeweight=".16931mm">
            <w10:wrap anchorx="page" anchory="page"/>
          </v:line>
        </w:pict>
      </w:r>
      <w:r>
        <w:rPr>
          <w:rFonts w:ascii="Times New Roman" w:eastAsia="Times New Roman" w:hAnsi="Times New Roman"/>
        </w:rPr>
        <w:pict>
          <v:line id="_x0000_s1288" style="position:absolute;z-index:-251622912;mso-position-horizontal-relative:page;mso-position-vertical-relative:page" from="66.35pt,216.6pt" to="545.7pt,216.6pt" o:userdrawn="t" strokeweight=".16931mm">
            <w10:wrap anchorx="page" anchory="page"/>
          </v:line>
        </w:pict>
      </w:r>
      <w:r>
        <w:rPr>
          <w:rFonts w:ascii="Times New Roman" w:eastAsia="Times New Roman" w:hAnsi="Times New Roman"/>
        </w:rPr>
        <w:pict>
          <v:line id="_x0000_s1289" style="position:absolute;z-index:-251621888;mso-position-horizontal-relative:page;mso-position-vertical-relative:page" from="66.35pt,295.8pt" to="545.7pt,295.8pt" o:userdrawn="t" strokeweight=".48pt">
            <w10:wrap anchorx="page" anchory="page"/>
          </v:line>
        </w:pict>
      </w:r>
      <w:r>
        <w:rPr>
          <w:rFonts w:ascii="Times New Roman" w:eastAsia="Times New Roman" w:hAnsi="Times New Roman"/>
        </w:rPr>
        <w:pict>
          <v:line id="_x0000_s1290" style="position:absolute;z-index:-251620864;mso-position-horizontal-relative:page;mso-position-vertical-relative:page" from="66.6pt,1in" to="66.6pt,416.45pt" o:userdrawn="t" strokeweight=".16931mm">
            <w10:wrap anchorx="page" anchory="page"/>
          </v:line>
        </w:pict>
      </w:r>
      <w:r>
        <w:rPr>
          <w:rFonts w:ascii="Times New Roman" w:eastAsia="Times New Roman" w:hAnsi="Times New Roman"/>
        </w:rPr>
        <w:pict>
          <v:line id="_x0000_s1291" style="position:absolute;z-index:-251619840;mso-position-horizontal-relative:page;mso-position-vertical-relative:page" from="123.7pt,1in" to="123.7pt,416.45pt" o:userdrawn="t" strokeweight=".48pt">
            <w10:wrap anchorx="page" anchory="page"/>
          </v:line>
        </w:pict>
      </w:r>
      <w:r>
        <w:rPr>
          <w:rFonts w:ascii="Times New Roman" w:eastAsia="Times New Roman" w:hAnsi="Times New Roman"/>
        </w:rPr>
        <w:pict>
          <v:line id="_x0000_s1292" style="position:absolute;z-index:-251618816;mso-position-horizontal-relative:page;mso-position-vertical-relative:page" from="263.2pt,1in" to="263.2pt,416.45pt" o:userdrawn="t" strokeweight=".48pt">
            <w10:wrap anchorx="page" anchory="page"/>
          </v:line>
        </w:pict>
      </w:r>
      <w:r>
        <w:rPr>
          <w:rFonts w:ascii="Times New Roman" w:eastAsia="Times New Roman" w:hAnsi="Times New Roman"/>
        </w:rPr>
        <w:pict>
          <v:line id="_x0000_s1293" style="position:absolute;z-index:-251617792;mso-position-horizontal-relative:page;mso-position-vertical-relative:page" from="545.5pt,1in" to="545.5pt,416.45pt" o:userdrawn="t" strokeweight=".48pt">
            <w10:wrap anchorx="page" anchory="page"/>
          </v:line>
        </w:pict>
      </w:r>
    </w:p>
    <w:p w:rsidR="00000000" w:rsidRDefault="006F13F1">
      <w:pPr>
        <w:spacing w:line="224" w:lineRule="exact"/>
        <w:rPr>
          <w:rFonts w:ascii="Times New Roman" w:eastAsia="Times New Roman" w:hAnsi="Times New Roman"/>
        </w:rPr>
      </w:pPr>
    </w:p>
    <w:p w:rsidR="00000000" w:rsidRDefault="006F13F1">
      <w:pPr>
        <w:spacing w:line="274" w:lineRule="auto"/>
        <w:ind w:left="4340"/>
        <w:jc w:val="both"/>
        <w:rPr>
          <w:rFonts w:ascii="Times New Roman" w:eastAsia="Times New Roman" w:hAnsi="Times New Roman"/>
          <w:sz w:val="22"/>
        </w:rPr>
      </w:pPr>
      <w:r>
        <w:rPr>
          <w:rFonts w:ascii="Times New Roman" w:eastAsia="Times New Roman" w:hAnsi="Times New Roman"/>
          <w:sz w:val="22"/>
        </w:rPr>
        <w:t>M/s [●], a society registered under [●], having its principal place of business at [●], represented b</w:t>
      </w:r>
      <w:r>
        <w:rPr>
          <w:rFonts w:ascii="Times New Roman" w:eastAsia="Times New Roman" w:hAnsi="Times New Roman"/>
          <w:sz w:val="22"/>
        </w:rPr>
        <w:t xml:space="preserve">y [●], being the member authorised pursuant to the resolution dated [●] passed by the members in this behalf, </w:t>
      </w:r>
      <w:r>
        <w:rPr>
          <w:rFonts w:ascii="Times New Roman" w:eastAsia="Times New Roman" w:hAnsi="Times New Roman"/>
          <w:sz w:val="22"/>
        </w:rPr>
        <w:t>which</w:t>
      </w:r>
      <w:r>
        <w:rPr>
          <w:rFonts w:ascii="Times New Roman" w:eastAsia="Times New Roman" w:hAnsi="Times New Roman"/>
          <w:sz w:val="22"/>
        </w:rPr>
        <w:t xml:space="preserve"> expression shall unless repugnant to the context or meaning thereof be deemed to include the member or members for the time being of the soc</w:t>
      </w:r>
      <w:r>
        <w:rPr>
          <w:rFonts w:ascii="Times New Roman" w:eastAsia="Times New Roman" w:hAnsi="Times New Roman"/>
          <w:sz w:val="22"/>
        </w:rPr>
        <w:t>iety.</w:t>
      </w:r>
    </w:p>
    <w:p w:rsidR="00000000" w:rsidRDefault="006F13F1">
      <w:pPr>
        <w:spacing w:line="200" w:lineRule="exact"/>
        <w:rPr>
          <w:rFonts w:ascii="Times New Roman" w:eastAsia="Times New Roman" w:hAnsi="Times New Roman"/>
        </w:rPr>
      </w:pPr>
    </w:p>
    <w:p w:rsidR="00000000" w:rsidRDefault="006F13F1">
      <w:pPr>
        <w:spacing w:line="255" w:lineRule="exact"/>
        <w:rPr>
          <w:rFonts w:ascii="Times New Roman" w:eastAsia="Times New Roman" w:hAnsi="Times New Roman"/>
        </w:rPr>
      </w:pPr>
    </w:p>
    <w:p w:rsidR="00000000" w:rsidRDefault="006F13F1" w:rsidP="006F13F1">
      <w:pPr>
        <w:numPr>
          <w:ilvl w:val="0"/>
          <w:numId w:val="465"/>
        </w:numPr>
        <w:tabs>
          <w:tab w:val="left" w:pos="1140"/>
        </w:tabs>
        <w:spacing w:line="289" w:lineRule="auto"/>
        <w:ind w:left="1140" w:right="5840" w:hanging="780"/>
        <w:rPr>
          <w:rFonts w:ascii="Times New Roman" w:eastAsia="Times New Roman" w:hAnsi="Times New Roman"/>
          <w:sz w:val="21"/>
        </w:rPr>
      </w:pPr>
      <w:r>
        <w:rPr>
          <w:rFonts w:ascii="Times New Roman" w:eastAsia="Times New Roman" w:hAnsi="Times New Roman"/>
          <w:sz w:val="21"/>
        </w:rPr>
        <w:t>Details of the person authorized on behalf of the Security Provider(s) to deposit the title deed under this memorandum of entry</w:t>
      </w:r>
    </w:p>
    <w:p w:rsidR="00000000" w:rsidRDefault="006F13F1">
      <w:pPr>
        <w:spacing w:line="133" w:lineRule="exact"/>
        <w:rPr>
          <w:rFonts w:ascii="Times New Roman" w:eastAsia="Times New Roman" w:hAnsi="Times New Roman"/>
          <w:sz w:val="21"/>
        </w:rPr>
      </w:pPr>
    </w:p>
    <w:p w:rsidR="00000000" w:rsidRDefault="006F13F1" w:rsidP="006F13F1">
      <w:pPr>
        <w:numPr>
          <w:ilvl w:val="0"/>
          <w:numId w:val="465"/>
        </w:numPr>
        <w:tabs>
          <w:tab w:val="left" w:pos="1140"/>
        </w:tabs>
        <w:spacing w:line="288" w:lineRule="auto"/>
        <w:ind w:left="1140" w:right="5820" w:hanging="780"/>
        <w:rPr>
          <w:rFonts w:ascii="Times New Roman" w:eastAsia="Times New Roman" w:hAnsi="Times New Roman"/>
          <w:sz w:val="21"/>
        </w:rPr>
      </w:pPr>
      <w:r>
        <w:rPr>
          <w:rFonts w:ascii="Times New Roman" w:eastAsia="Times New Roman" w:hAnsi="Times New Roman"/>
          <w:sz w:val="21"/>
        </w:rPr>
        <w:t>Details of the authorization in favour of the person providing the declaration.</w:t>
      </w:r>
    </w:p>
    <w:p w:rsidR="00000000" w:rsidRDefault="006F13F1">
      <w:pPr>
        <w:spacing w:line="200" w:lineRule="exact"/>
        <w:rPr>
          <w:rFonts w:ascii="Times New Roman" w:eastAsia="Times New Roman" w:hAnsi="Times New Roman"/>
          <w:sz w:val="21"/>
        </w:rPr>
      </w:pPr>
    </w:p>
    <w:p w:rsidR="00000000" w:rsidRDefault="006F13F1">
      <w:pPr>
        <w:spacing w:line="332" w:lineRule="exact"/>
        <w:rPr>
          <w:rFonts w:ascii="Times New Roman" w:eastAsia="Times New Roman" w:hAnsi="Times New Roman"/>
          <w:sz w:val="21"/>
        </w:rPr>
      </w:pPr>
    </w:p>
    <w:p w:rsidR="00000000" w:rsidRDefault="006F13F1">
      <w:pPr>
        <w:spacing w:line="271" w:lineRule="auto"/>
        <w:ind w:left="1140" w:right="5780"/>
        <w:jc w:val="both"/>
        <w:rPr>
          <w:rFonts w:ascii="Times New Roman" w:eastAsia="Times New Roman" w:hAnsi="Times New Roman"/>
          <w:i/>
          <w:sz w:val="22"/>
        </w:rPr>
      </w:pPr>
      <w:r>
        <w:rPr>
          <w:rFonts w:ascii="Times New Roman" w:eastAsia="Times New Roman" w:hAnsi="Times New Roman"/>
          <w:sz w:val="22"/>
        </w:rPr>
        <w:t>(</w:t>
      </w:r>
      <w:r>
        <w:rPr>
          <w:rFonts w:ascii="Times New Roman" w:eastAsia="Times New Roman" w:hAnsi="Times New Roman"/>
          <w:i/>
          <w:sz w:val="22"/>
        </w:rPr>
        <w:t>Note: The name, details of</w:t>
      </w:r>
      <w:r>
        <w:rPr>
          <w:rFonts w:ascii="Times New Roman" w:eastAsia="Times New Roman" w:hAnsi="Times New Roman"/>
          <w:i/>
          <w:sz w:val="22"/>
        </w:rPr>
        <w:t xml:space="preserve"> POA/Resol</w:t>
      </w:r>
      <w:r>
        <w:rPr>
          <w:rFonts w:ascii="Times New Roman" w:eastAsia="Times New Roman" w:hAnsi="Times New Roman"/>
          <w:i/>
          <w:sz w:val="22"/>
        </w:rPr>
        <w:t>ution is required to be mentioned).</w:t>
      </w:r>
    </w:p>
    <w:p w:rsidR="00000000" w:rsidRDefault="006F13F1">
      <w:pPr>
        <w:spacing w:line="20" w:lineRule="exact"/>
        <w:rPr>
          <w:rFonts w:ascii="Times New Roman" w:eastAsia="Times New Roman" w:hAnsi="Times New Roman"/>
        </w:rPr>
      </w:pPr>
      <w:r>
        <w:rPr>
          <w:rFonts w:ascii="Times New Roman" w:eastAsia="Times New Roman" w:hAnsi="Times New Roman"/>
          <w:i/>
          <w:sz w:val="22"/>
        </w:rPr>
        <w:pict>
          <v:line id="_x0000_s1294" style="position:absolute;z-index:-251616768" from="-5.6pt,6.9pt" to="473.7pt,6.9pt" o:userdrawn="t" strokeweight=".48pt"/>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2"/>
          <w:u w:val="single"/>
        </w:rPr>
      </w:pPr>
      <w:bookmarkStart w:id="277" w:name="page278"/>
      <w:bookmarkEnd w:id="277"/>
      <w:r>
        <w:rPr>
          <w:rFonts w:ascii="Times New Roman" w:eastAsia="Times New Roman" w:hAnsi="Times New Roman"/>
          <w:b/>
          <w:sz w:val="22"/>
          <w:u w:val="single"/>
        </w:rPr>
        <w:t>SCHEDULE III</w:t>
      </w:r>
    </w:p>
    <w:p w:rsidR="00000000" w:rsidRDefault="006F13F1">
      <w:pPr>
        <w:spacing w:line="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2"/>
          <w:u w:val="single"/>
        </w:rPr>
      </w:pPr>
      <w:r>
        <w:rPr>
          <w:rFonts w:ascii="Times New Roman" w:eastAsia="Times New Roman" w:hAnsi="Times New Roman"/>
          <w:b/>
          <w:sz w:val="22"/>
          <w:u w:val="single"/>
        </w:rPr>
        <w:t>Details of the Borrower(s), the Facility and the Facility Agreement(s)</w:t>
      </w:r>
    </w:p>
    <w:p w:rsidR="00000000" w:rsidRDefault="006F13F1">
      <w:pPr>
        <w:spacing w:line="37" w:lineRule="exact"/>
        <w:rPr>
          <w:rFonts w:ascii="Times New Roman" w:eastAsia="Times New Roman" w:hAnsi="Times New Roman"/>
        </w:rPr>
      </w:pPr>
    </w:p>
    <w:p w:rsidR="00000000" w:rsidRDefault="006F13F1">
      <w:pPr>
        <w:spacing w:line="0" w:lineRule="atLeast"/>
        <w:ind w:left="120"/>
        <w:rPr>
          <w:rFonts w:ascii="Times New Roman" w:eastAsia="Times New Roman" w:hAnsi="Times New Roman"/>
          <w:b/>
          <w:sz w:val="22"/>
          <w:u w:val="single"/>
        </w:rPr>
      </w:pPr>
      <w:r>
        <w:rPr>
          <w:rFonts w:ascii="Times New Roman" w:eastAsia="Times New Roman" w:hAnsi="Times New Roman"/>
          <w:b/>
          <w:sz w:val="22"/>
          <w:u w:val="single"/>
        </w:rPr>
        <w:t>B</w:t>
      </w:r>
      <w:r>
        <w:rPr>
          <w:rFonts w:ascii="Times New Roman" w:eastAsia="Times New Roman" w:hAnsi="Times New Roman"/>
          <w:b/>
          <w:sz w:val="18"/>
          <w:u w:val="single"/>
        </w:rPr>
        <w:t>ORROWER</w:t>
      </w:r>
      <w:r>
        <w:rPr>
          <w:rFonts w:ascii="Times New Roman" w:eastAsia="Times New Roman" w:hAnsi="Times New Roman"/>
          <w:b/>
          <w:sz w:val="22"/>
          <w:u w:val="single"/>
        </w:rPr>
        <w:t xml:space="preserve"> 1:</w:t>
      </w:r>
    </w:p>
    <w:p w:rsidR="00000000" w:rsidRDefault="006F13F1">
      <w:pPr>
        <w:spacing w:line="20" w:lineRule="exact"/>
        <w:rPr>
          <w:rFonts w:ascii="Times New Roman" w:eastAsia="Times New Roman" w:hAnsi="Times New Roman"/>
        </w:rPr>
      </w:pPr>
      <w:r>
        <w:rPr>
          <w:rFonts w:ascii="Times New Roman" w:eastAsia="Times New Roman" w:hAnsi="Times New Roman"/>
          <w:b/>
          <w:sz w:val="22"/>
          <w:u w:val="single"/>
        </w:rPr>
        <w:pict>
          <v:line id="_x0000_s1295" style="position:absolute;z-index:-251615744" from=".35pt,584.45pt" to="479.7pt,584.45pt" o:userdrawn="t" strokeweight=".16931mm"/>
        </w:pict>
      </w:r>
      <w:r>
        <w:rPr>
          <w:rFonts w:ascii="Times New Roman" w:eastAsia="Times New Roman" w:hAnsi="Times New Roman"/>
          <w:b/>
          <w:sz w:val="22"/>
          <w:u w:val="single"/>
        </w:rPr>
        <w:pict>
          <v:line id="_x0000_s1296" style="position:absolute;z-index:-251614720" from="42.95pt,8.1pt" to="42.95pt,605.65pt" o:userdrawn="t" strokeweight=".48pt"/>
        </w:pict>
      </w:r>
      <w:r>
        <w:rPr>
          <w:rFonts w:ascii="Times New Roman" w:eastAsia="Times New Roman" w:hAnsi="Times New Roman"/>
          <w:b/>
          <w:sz w:val="22"/>
          <w:u w:val="single"/>
        </w:rPr>
        <w:pict>
          <v:line id="_x0000_s1297" style="position:absolute;z-index:-251613696" from="323.1pt,8.1pt" to="323.1pt,605.65pt" o:userdrawn="t" strokeweight=".16931mm"/>
        </w:pict>
      </w:r>
    </w:p>
    <w:p w:rsidR="00000000" w:rsidRDefault="006F13F1">
      <w:pPr>
        <w:spacing w:line="12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60"/>
        <w:gridCol w:w="100"/>
        <w:gridCol w:w="660"/>
        <w:gridCol w:w="4840"/>
        <w:gridCol w:w="120"/>
        <w:gridCol w:w="380"/>
        <w:gridCol w:w="520"/>
        <w:gridCol w:w="1120"/>
        <w:gridCol w:w="480"/>
        <w:gridCol w:w="340"/>
        <w:gridCol w:w="200"/>
      </w:tblGrid>
      <w:tr w:rsidR="00000000">
        <w:trPr>
          <w:trHeight w:val="260"/>
        </w:trPr>
        <w:tc>
          <w:tcPr>
            <w:tcW w:w="860" w:type="dxa"/>
            <w:tcBorders>
              <w:top w:val="single" w:sz="8" w:space="0" w:color="auto"/>
              <w:left w:val="single" w:sz="8" w:space="0" w:color="auto"/>
            </w:tcBorders>
            <w:shd w:val="clear" w:color="auto" w:fill="808080"/>
            <w:vAlign w:val="bottom"/>
          </w:tcPr>
          <w:p w:rsidR="00000000" w:rsidRDefault="006F13F1">
            <w:pPr>
              <w:spacing w:line="0" w:lineRule="atLeast"/>
              <w:ind w:right="130"/>
              <w:jc w:val="right"/>
              <w:rPr>
                <w:rFonts w:ascii="Times New Roman" w:eastAsia="Times New Roman" w:hAnsi="Times New Roman"/>
                <w:b/>
                <w:sz w:val="22"/>
              </w:rPr>
            </w:pPr>
            <w:r>
              <w:rPr>
                <w:rFonts w:ascii="Times New Roman" w:eastAsia="Times New Roman" w:hAnsi="Times New Roman"/>
                <w:b/>
                <w:sz w:val="22"/>
              </w:rPr>
              <w:t>S.No.</w:t>
            </w:r>
          </w:p>
        </w:tc>
        <w:tc>
          <w:tcPr>
            <w:tcW w:w="1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66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Terms</w:t>
            </w:r>
          </w:p>
        </w:tc>
        <w:tc>
          <w:tcPr>
            <w:tcW w:w="484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12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2020" w:type="dxa"/>
            <w:gridSpan w:val="3"/>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Details</w:t>
            </w:r>
          </w:p>
        </w:tc>
        <w:tc>
          <w:tcPr>
            <w:tcW w:w="48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34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2"/>
              </w:rPr>
            </w:pPr>
          </w:p>
        </w:tc>
        <w:tc>
          <w:tcPr>
            <w:tcW w:w="200" w:type="dxa"/>
            <w:tcBorders>
              <w:top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22"/>
              </w:rPr>
            </w:pPr>
          </w:p>
        </w:tc>
      </w:tr>
      <w:tr w:rsidR="00000000">
        <w:trPr>
          <w:trHeight w:val="160"/>
        </w:trPr>
        <w:tc>
          <w:tcPr>
            <w:tcW w:w="860" w:type="dxa"/>
            <w:tcBorders>
              <w:left w:val="single" w:sz="8" w:space="0" w:color="auto"/>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1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66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484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12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900" w:type="dxa"/>
            <w:gridSpan w:val="2"/>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1600" w:type="dxa"/>
            <w:gridSpan w:val="2"/>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34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c>
          <w:tcPr>
            <w:tcW w:w="20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3"/>
              </w:rPr>
            </w:pPr>
          </w:p>
        </w:tc>
      </w:tr>
      <w:tr w:rsidR="00000000">
        <w:trPr>
          <w:trHeight w:val="235"/>
        </w:trPr>
        <w:tc>
          <w:tcPr>
            <w:tcW w:w="860" w:type="dxa"/>
            <w:tcBorders>
              <w:left w:val="single" w:sz="8" w:space="0" w:color="auto"/>
            </w:tcBorders>
            <w:shd w:val="clear" w:color="auto" w:fill="auto"/>
            <w:vAlign w:val="bottom"/>
          </w:tcPr>
          <w:p w:rsidR="00000000" w:rsidRDefault="006F13F1">
            <w:pPr>
              <w:spacing w:line="235" w:lineRule="exact"/>
              <w:ind w:right="70"/>
              <w:jc w:val="right"/>
              <w:rPr>
                <w:rFonts w:ascii="Times New Roman" w:eastAsia="Times New Roman" w:hAnsi="Times New Roman"/>
                <w:sz w:val="22"/>
              </w:rPr>
            </w:pPr>
            <w:r>
              <w:rPr>
                <w:rFonts w:ascii="Times New Roman" w:eastAsia="Times New Roman" w:hAnsi="Times New Roman"/>
                <w:sz w:val="22"/>
              </w:rPr>
              <w:t>15.</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500" w:type="dxa"/>
            <w:gridSpan w:val="2"/>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The term Borrower shall have the meaning ascribed to the</w:t>
            </w: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2500" w:type="dxa"/>
            <w:gridSpan w:val="4"/>
            <w:shd w:val="clear" w:color="auto" w:fill="auto"/>
            <w:vAlign w:val="bottom"/>
          </w:tcPr>
          <w:p w:rsidR="00000000" w:rsidRDefault="006F13F1">
            <w:pPr>
              <w:spacing w:line="235" w:lineRule="exact"/>
              <w:rPr>
                <w:rFonts w:ascii="Times New Roman" w:eastAsia="Times New Roman" w:hAnsi="Times New Roman"/>
                <w:i/>
                <w:sz w:val="22"/>
              </w:rPr>
            </w:pPr>
            <w:r>
              <w:rPr>
                <w:rFonts w:ascii="Times New Roman" w:eastAsia="Times New Roman" w:hAnsi="Times New Roman"/>
                <w:sz w:val="22"/>
              </w:rPr>
              <w:t>[</w:t>
            </w:r>
            <w:r>
              <w:rPr>
                <w:rFonts w:ascii="Times New Roman" w:eastAsia="Times New Roman" w:hAnsi="Times New Roman"/>
                <w:i/>
                <w:sz w:val="22"/>
              </w:rPr>
              <w:t>Provide the d</w:t>
            </w:r>
            <w:r>
              <w:rPr>
                <w:rFonts w:ascii="Times New Roman" w:eastAsia="Times New Roman" w:hAnsi="Times New Roman"/>
                <w:i/>
                <w:sz w:val="22"/>
              </w:rPr>
              <w:t>etails of the</w:t>
            </w:r>
          </w:p>
        </w:tc>
        <w:tc>
          <w:tcPr>
            <w:tcW w:w="3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9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gridSpan w:val="2"/>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said term in the respective Facility Agreements specified</w:t>
            </w: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i/>
                <w:sz w:val="22"/>
              </w:rPr>
            </w:pPr>
            <w:r>
              <w:rPr>
                <w:rFonts w:ascii="Times New Roman" w:eastAsia="Times New Roman" w:hAnsi="Times New Roman"/>
                <w:i/>
                <w:sz w:val="22"/>
              </w:rPr>
              <w:t>borrower as provided in each of</w:t>
            </w:r>
          </w:p>
        </w:tc>
      </w:tr>
      <w:tr w:rsidR="00000000">
        <w:trPr>
          <w:trHeight w:val="293"/>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below:</w:t>
            </w: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2500" w:type="dxa"/>
            <w:gridSpan w:val="4"/>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i/>
                <w:sz w:val="22"/>
              </w:rPr>
              <w:t>the facility agreement(s)</w:t>
            </w:r>
            <w:r>
              <w:rPr>
                <w:rFonts w:ascii="Times New Roman" w:eastAsia="Times New Roman" w:hAnsi="Times New Roman"/>
                <w:sz w:val="22"/>
              </w:rPr>
              <w:t>]</w:t>
            </w: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76"/>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5"/>
        </w:trPr>
        <w:tc>
          <w:tcPr>
            <w:tcW w:w="860" w:type="dxa"/>
            <w:tcBorders>
              <w:left w:val="single" w:sz="8" w:space="0" w:color="auto"/>
            </w:tcBorders>
            <w:shd w:val="clear" w:color="auto" w:fill="auto"/>
            <w:vAlign w:val="bottom"/>
          </w:tcPr>
          <w:p w:rsidR="00000000" w:rsidRDefault="006F13F1">
            <w:pPr>
              <w:spacing w:line="235" w:lineRule="exact"/>
              <w:ind w:right="70"/>
              <w:jc w:val="right"/>
              <w:rPr>
                <w:rFonts w:ascii="Times New Roman" w:eastAsia="Times New Roman" w:hAnsi="Times New Roman"/>
                <w:sz w:val="22"/>
              </w:rPr>
            </w:pPr>
            <w:r>
              <w:rPr>
                <w:rFonts w:ascii="Times New Roman" w:eastAsia="Times New Roman" w:hAnsi="Times New Roman"/>
                <w:sz w:val="22"/>
              </w:rPr>
              <w:t>16.</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500" w:type="dxa"/>
            <w:gridSpan w:val="2"/>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Name of the borrower:</w:t>
            </w: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3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824"/>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ind w:left="360"/>
              <w:rPr>
                <w:rFonts w:ascii="Times New Roman" w:eastAsia="Times New Roman" w:hAnsi="Times New Roman"/>
                <w:sz w:val="22"/>
              </w:rPr>
            </w:pPr>
            <w:r>
              <w:rPr>
                <w:rFonts w:ascii="Times New Roman" w:eastAsia="Times New Roman" w:hAnsi="Times New Roman"/>
                <w:sz w:val="22"/>
              </w:rPr>
              <w:t>(a)</w:t>
            </w:r>
          </w:p>
        </w:tc>
        <w:tc>
          <w:tcPr>
            <w:tcW w:w="4840" w:type="dxa"/>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Name of the Borrower</w:t>
            </w: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111"/>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ind w:left="360"/>
              <w:rPr>
                <w:rFonts w:ascii="Times New Roman" w:eastAsia="Times New Roman" w:hAnsi="Times New Roman"/>
                <w:sz w:val="22"/>
              </w:rPr>
            </w:pPr>
            <w:r>
              <w:rPr>
                <w:rFonts w:ascii="Times New Roman" w:eastAsia="Times New Roman" w:hAnsi="Times New Roman"/>
                <w:sz w:val="22"/>
              </w:rPr>
              <w:t>(b)</w:t>
            </w:r>
          </w:p>
        </w:tc>
        <w:tc>
          <w:tcPr>
            <w:tcW w:w="4840" w:type="dxa"/>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Registered Office</w:t>
            </w:r>
            <w:r>
              <w:rPr>
                <w:rFonts w:ascii="Times New Roman" w:eastAsia="Times New Roman" w:hAnsi="Times New Roman"/>
                <w:sz w:val="22"/>
              </w:rPr>
              <w:t>/ principal place of business of the</w:t>
            </w: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3"/>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ind w:left="60"/>
              <w:rPr>
                <w:rFonts w:ascii="Times New Roman" w:eastAsia="Times New Roman" w:hAnsi="Times New Roman"/>
                <w:sz w:val="22"/>
              </w:rPr>
            </w:pPr>
            <w:r>
              <w:rPr>
                <w:rFonts w:ascii="Times New Roman" w:eastAsia="Times New Roman" w:hAnsi="Times New Roman"/>
                <w:sz w:val="22"/>
              </w:rPr>
              <w:t>Borrower</w:t>
            </w: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shd w:val="clear" w:color="auto" w:fill="auto"/>
            <w:vAlign w:val="bottom"/>
          </w:tcPr>
          <w:p w:rsidR="00000000" w:rsidRDefault="006F13F1">
            <w:pPr>
              <w:spacing w:line="0" w:lineRule="atLeast"/>
              <w:rPr>
                <w:rFonts w:ascii="Times New Roman" w:eastAsia="Times New Roman" w:hAnsi="Times New Roman"/>
                <w:sz w:val="24"/>
              </w:rPr>
            </w:pP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56"/>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5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2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5"/>
        </w:trPr>
        <w:tc>
          <w:tcPr>
            <w:tcW w:w="860" w:type="dxa"/>
            <w:tcBorders>
              <w:left w:val="single" w:sz="8" w:space="0" w:color="auto"/>
            </w:tcBorders>
            <w:shd w:val="clear" w:color="auto" w:fill="auto"/>
            <w:vAlign w:val="bottom"/>
          </w:tcPr>
          <w:p w:rsidR="00000000" w:rsidRDefault="006F13F1">
            <w:pPr>
              <w:spacing w:line="235" w:lineRule="exact"/>
              <w:ind w:right="70"/>
              <w:jc w:val="right"/>
              <w:rPr>
                <w:rFonts w:ascii="Times New Roman" w:eastAsia="Times New Roman" w:hAnsi="Times New Roman"/>
                <w:sz w:val="22"/>
              </w:rPr>
            </w:pPr>
            <w:r>
              <w:rPr>
                <w:rFonts w:ascii="Times New Roman" w:eastAsia="Times New Roman" w:hAnsi="Times New Roman"/>
                <w:sz w:val="22"/>
              </w:rPr>
              <w:t>17.</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500" w:type="dxa"/>
            <w:gridSpan w:val="2"/>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Description of the Facility Agreement(s)</w:t>
            </w: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The</w:t>
            </w:r>
          </w:p>
        </w:tc>
        <w:tc>
          <w:tcPr>
            <w:tcW w:w="1640" w:type="dxa"/>
            <w:gridSpan w:val="2"/>
            <w:shd w:val="clear" w:color="auto" w:fill="auto"/>
            <w:vAlign w:val="bottom"/>
          </w:tcPr>
          <w:p w:rsidR="00000000" w:rsidRDefault="006F13F1">
            <w:pPr>
              <w:spacing w:line="235" w:lineRule="exact"/>
              <w:ind w:right="20"/>
              <w:jc w:val="right"/>
              <w:rPr>
                <w:rFonts w:ascii="Times New Roman" w:eastAsia="Times New Roman" w:hAnsi="Times New Roman"/>
                <w:sz w:val="22"/>
              </w:rPr>
            </w:pPr>
            <w:r>
              <w:rPr>
                <w:rFonts w:ascii="Times New Roman" w:eastAsia="Times New Roman" w:hAnsi="Times New Roman"/>
                <w:sz w:val="22"/>
              </w:rPr>
              <w:t>_____________</w:t>
            </w:r>
          </w:p>
        </w:tc>
        <w:tc>
          <w:tcPr>
            <w:tcW w:w="1000" w:type="dxa"/>
            <w:gridSpan w:val="3"/>
            <w:tcBorders>
              <w:right w:val="single" w:sz="8" w:space="0" w:color="auto"/>
            </w:tcBorders>
            <w:shd w:val="clear" w:color="auto" w:fill="auto"/>
            <w:vAlign w:val="bottom"/>
          </w:tcPr>
          <w:p w:rsidR="00000000" w:rsidRDefault="006F13F1">
            <w:pPr>
              <w:spacing w:line="235" w:lineRule="exact"/>
              <w:ind w:right="120"/>
              <w:jc w:val="right"/>
              <w:rPr>
                <w:rFonts w:ascii="Times New Roman" w:eastAsia="Times New Roman" w:hAnsi="Times New Roman"/>
                <w:sz w:val="22"/>
              </w:rPr>
            </w:pPr>
            <w:r>
              <w:rPr>
                <w:rFonts w:ascii="Times New Roman" w:eastAsia="Times New Roman" w:hAnsi="Times New Roman"/>
                <w:sz w:val="22"/>
              </w:rPr>
              <w:t>Facility</w:t>
            </w:r>
          </w:p>
        </w:tc>
      </w:tr>
      <w:tr w:rsidR="00000000">
        <w:trPr>
          <w:trHeight w:val="29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Agreement made on the _____</w:t>
            </w:r>
          </w:p>
        </w:tc>
      </w:tr>
      <w:tr w:rsidR="00000000">
        <w:trPr>
          <w:trHeight w:val="293"/>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80" w:type="dxa"/>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day</w:t>
            </w:r>
          </w:p>
        </w:tc>
        <w:tc>
          <w:tcPr>
            <w:tcW w:w="2640" w:type="dxa"/>
            <w:gridSpan w:val="5"/>
            <w:tcBorders>
              <w:right w:val="single" w:sz="8" w:space="0" w:color="auto"/>
            </w:tcBorders>
            <w:shd w:val="clear" w:color="auto" w:fill="auto"/>
            <w:vAlign w:val="bottom"/>
          </w:tcPr>
          <w:p w:rsidR="00000000" w:rsidRDefault="006F13F1">
            <w:pPr>
              <w:spacing w:line="0" w:lineRule="atLeast"/>
              <w:ind w:right="120"/>
              <w:jc w:val="right"/>
              <w:rPr>
                <w:rFonts w:ascii="Times New Roman" w:eastAsia="Times New Roman" w:hAnsi="Times New Roman"/>
                <w:sz w:val="22"/>
              </w:rPr>
            </w:pPr>
            <w:r>
              <w:rPr>
                <w:rFonts w:ascii="Times New Roman" w:eastAsia="Times New Roman" w:hAnsi="Times New Roman"/>
                <w:sz w:val="22"/>
              </w:rPr>
              <w:t>of  ___________________,</w:t>
            </w:r>
          </w:p>
        </w:tc>
      </w:tr>
      <w:tr w:rsidR="00000000">
        <w:trPr>
          <w:trHeight w:val="291"/>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2140" w:type="dxa"/>
            <w:gridSpan w:val="4"/>
            <w:shd w:val="clear" w:color="auto" w:fill="auto"/>
            <w:vAlign w:val="bottom"/>
          </w:tcPr>
          <w:p w:rsidR="00000000" w:rsidRDefault="006F13F1">
            <w:pPr>
              <w:spacing w:line="0" w:lineRule="atLeast"/>
              <w:ind w:left="120"/>
              <w:rPr>
                <w:rFonts w:ascii="Times New Roman" w:eastAsia="Times New Roman" w:hAnsi="Times New Roman"/>
                <w:sz w:val="22"/>
              </w:rPr>
            </w:pPr>
            <w:r>
              <w:rPr>
                <w:rFonts w:ascii="Times New Roman" w:eastAsia="Times New Roman" w:hAnsi="Times New Roman"/>
                <w:sz w:val="22"/>
              </w:rPr>
              <w:t>_________</w:t>
            </w: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gridSpan w:val="2"/>
            <w:tcBorders>
              <w:right w:val="single" w:sz="8" w:space="0" w:color="auto"/>
            </w:tcBorders>
            <w:shd w:val="clear" w:color="auto" w:fill="auto"/>
            <w:vAlign w:val="bottom"/>
          </w:tcPr>
          <w:p w:rsidR="00000000" w:rsidRDefault="006F13F1">
            <w:pPr>
              <w:spacing w:line="0" w:lineRule="atLeast"/>
              <w:ind w:right="120"/>
              <w:jc w:val="right"/>
              <w:rPr>
                <w:rFonts w:ascii="Times New Roman" w:eastAsia="Times New Roman" w:hAnsi="Times New Roman"/>
                <w:sz w:val="22"/>
              </w:rPr>
            </w:pPr>
            <w:r>
              <w:rPr>
                <w:rFonts w:ascii="Times New Roman" w:eastAsia="Times New Roman" w:hAnsi="Times New Roman"/>
                <w:sz w:val="22"/>
              </w:rPr>
              <w:t>at</w:t>
            </w:r>
          </w:p>
        </w:tc>
      </w:tr>
      <w:tr w:rsidR="00000000">
        <w:trPr>
          <w:trHeight w:val="29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2140" w:type="dxa"/>
            <w:gridSpan w:val="4"/>
            <w:shd w:val="clear" w:color="auto" w:fill="auto"/>
            <w:vAlign w:val="bottom"/>
          </w:tcPr>
          <w:p w:rsidR="00000000" w:rsidRDefault="006F13F1">
            <w:pPr>
              <w:spacing w:line="0" w:lineRule="atLeast"/>
              <w:ind w:left="120"/>
              <w:rPr>
                <w:rFonts w:ascii="Times New Roman" w:eastAsia="Times New Roman" w:hAnsi="Times New Roman"/>
                <w:sz w:val="22"/>
              </w:rPr>
            </w:pPr>
            <w:r>
              <w:rPr>
                <w:rFonts w:ascii="Times New Roman" w:eastAsia="Times New Roman" w:hAnsi="Times New Roman"/>
                <w:sz w:val="22"/>
              </w:rPr>
              <w:t>______________</w:t>
            </w:r>
            <w:r>
              <w:rPr>
                <w:rFonts w:ascii="Times New Roman" w:eastAsia="Times New Roman" w:hAnsi="Times New Roman"/>
                <w:sz w:val="22"/>
              </w:rPr>
              <w:t>_,</w:t>
            </w:r>
          </w:p>
        </w:tc>
        <w:tc>
          <w:tcPr>
            <w:tcW w:w="480" w:type="dxa"/>
            <w:shd w:val="clear" w:color="auto" w:fill="auto"/>
            <w:vAlign w:val="bottom"/>
          </w:tcPr>
          <w:p w:rsidR="00000000" w:rsidRDefault="006F13F1">
            <w:pPr>
              <w:spacing w:line="0" w:lineRule="atLeast"/>
              <w:ind w:left="20"/>
              <w:rPr>
                <w:rFonts w:ascii="Times New Roman" w:eastAsia="Times New Roman" w:hAnsi="Times New Roman"/>
                <w:sz w:val="22"/>
              </w:rPr>
            </w:pPr>
            <w:r>
              <w:rPr>
                <w:rFonts w:ascii="Times New Roman" w:eastAsia="Times New Roman" w:hAnsi="Times New Roman"/>
                <w:sz w:val="22"/>
              </w:rPr>
              <w:t>by</w:t>
            </w:r>
          </w:p>
        </w:tc>
        <w:tc>
          <w:tcPr>
            <w:tcW w:w="520" w:type="dxa"/>
            <w:gridSpan w:val="2"/>
            <w:tcBorders>
              <w:right w:val="single" w:sz="8" w:space="0" w:color="auto"/>
            </w:tcBorders>
            <w:shd w:val="clear" w:color="auto" w:fill="auto"/>
            <w:vAlign w:val="bottom"/>
          </w:tcPr>
          <w:p w:rsidR="00000000" w:rsidRDefault="006F13F1">
            <w:pPr>
              <w:spacing w:line="0" w:lineRule="atLeast"/>
              <w:ind w:right="120"/>
              <w:jc w:val="right"/>
              <w:rPr>
                <w:rFonts w:ascii="Times New Roman" w:eastAsia="Times New Roman" w:hAnsi="Times New Roman"/>
                <w:sz w:val="22"/>
              </w:rPr>
            </w:pPr>
            <w:r>
              <w:rPr>
                <w:rFonts w:ascii="Times New Roman" w:eastAsia="Times New Roman" w:hAnsi="Times New Roman"/>
                <w:sz w:val="22"/>
              </w:rPr>
              <w:t>and</w:t>
            </w:r>
          </w:p>
        </w:tc>
      </w:tr>
      <w:tr w:rsidR="00000000">
        <w:trPr>
          <w:trHeight w:val="29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among  the  Borrower  and  the</w:t>
            </w:r>
          </w:p>
        </w:tc>
      </w:tr>
      <w:tr w:rsidR="00000000">
        <w:trPr>
          <w:trHeight w:val="293"/>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2020" w:type="dxa"/>
            <w:gridSpan w:val="3"/>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Bank.</w:t>
            </w:r>
          </w:p>
        </w:tc>
        <w:tc>
          <w:tcPr>
            <w:tcW w:w="480" w:type="dxa"/>
            <w:shd w:val="clear" w:color="auto" w:fill="auto"/>
            <w:vAlign w:val="bottom"/>
          </w:tcPr>
          <w:p w:rsidR="00000000" w:rsidRDefault="006F13F1">
            <w:pPr>
              <w:spacing w:line="0" w:lineRule="atLeast"/>
              <w:rPr>
                <w:rFonts w:ascii="Times New Roman" w:eastAsia="Times New Roman" w:hAnsi="Times New Roman"/>
                <w:sz w:val="24"/>
              </w:rPr>
            </w:pP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5"/>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55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9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94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2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235"/>
        </w:trPr>
        <w:tc>
          <w:tcPr>
            <w:tcW w:w="860" w:type="dxa"/>
            <w:tcBorders>
              <w:left w:val="single" w:sz="8" w:space="0" w:color="auto"/>
            </w:tcBorders>
            <w:shd w:val="clear" w:color="auto" w:fill="auto"/>
            <w:vAlign w:val="bottom"/>
          </w:tcPr>
          <w:p w:rsidR="00000000" w:rsidRDefault="006F13F1">
            <w:pPr>
              <w:spacing w:line="235" w:lineRule="exact"/>
              <w:ind w:right="70"/>
              <w:jc w:val="right"/>
              <w:rPr>
                <w:rFonts w:ascii="Times New Roman" w:eastAsia="Times New Roman" w:hAnsi="Times New Roman"/>
                <w:sz w:val="22"/>
              </w:rPr>
            </w:pPr>
            <w:r>
              <w:rPr>
                <w:rFonts w:ascii="Times New Roman" w:eastAsia="Times New Roman" w:hAnsi="Times New Roman"/>
                <w:sz w:val="22"/>
              </w:rPr>
              <w:t>18.</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500" w:type="dxa"/>
            <w:gridSpan w:val="2"/>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Sanction Letter details</w:t>
            </w: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3020" w:type="dxa"/>
            <w:gridSpan w:val="6"/>
            <w:tcBorders>
              <w:right w:val="single" w:sz="8" w:space="0" w:color="auto"/>
            </w:tcBorders>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The Sanction Letter issued to the</w:t>
            </w:r>
          </w:p>
        </w:tc>
      </w:tr>
      <w:tr w:rsidR="00000000">
        <w:trPr>
          <w:trHeight w:val="29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Borrower on the _____ day of</w:t>
            </w:r>
          </w:p>
        </w:tc>
      </w:tr>
      <w:tr w:rsidR="00000000">
        <w:trPr>
          <w:trHeight w:val="29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2620" w:type="dxa"/>
            <w:gridSpan w:val="5"/>
            <w:shd w:val="clear" w:color="auto" w:fill="auto"/>
            <w:vAlign w:val="bottom"/>
          </w:tcPr>
          <w:p w:rsidR="00000000" w:rsidRDefault="006F13F1">
            <w:pPr>
              <w:spacing w:line="0" w:lineRule="atLeast"/>
              <w:ind w:left="120"/>
              <w:rPr>
                <w:rFonts w:ascii="Times New Roman" w:eastAsia="Times New Roman" w:hAnsi="Times New Roman"/>
                <w:sz w:val="22"/>
              </w:rPr>
            </w:pPr>
            <w:r>
              <w:rPr>
                <w:rFonts w:ascii="Times New Roman" w:eastAsia="Times New Roman" w:hAnsi="Times New Roman"/>
                <w:sz w:val="22"/>
              </w:rPr>
              <w:t>___________________,</w:t>
            </w: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93"/>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2500" w:type="dxa"/>
            <w:gridSpan w:val="4"/>
            <w:shd w:val="clear" w:color="auto" w:fill="auto"/>
            <w:vAlign w:val="bottom"/>
          </w:tcPr>
          <w:p w:rsidR="00000000" w:rsidRDefault="006F13F1">
            <w:pPr>
              <w:spacing w:line="0" w:lineRule="atLeast"/>
              <w:rPr>
                <w:rFonts w:ascii="Times New Roman" w:eastAsia="Times New Roman" w:hAnsi="Times New Roman"/>
                <w:sz w:val="22"/>
              </w:rPr>
            </w:pPr>
            <w:r>
              <w:rPr>
                <w:rFonts w:ascii="Times New Roman" w:eastAsia="Times New Roman" w:hAnsi="Times New Roman"/>
                <w:sz w:val="22"/>
              </w:rPr>
              <w:t>_________ by the Bank.</w:t>
            </w:r>
          </w:p>
        </w:tc>
        <w:tc>
          <w:tcPr>
            <w:tcW w:w="340" w:type="dxa"/>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65"/>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55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5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16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c>
          <w:tcPr>
            <w:tcW w:w="2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4"/>
              </w:rPr>
            </w:pPr>
          </w:p>
        </w:tc>
      </w:tr>
      <w:tr w:rsidR="00000000">
        <w:trPr>
          <w:trHeight w:val="235"/>
        </w:trPr>
        <w:tc>
          <w:tcPr>
            <w:tcW w:w="860" w:type="dxa"/>
            <w:tcBorders>
              <w:left w:val="single" w:sz="8" w:space="0" w:color="auto"/>
            </w:tcBorders>
            <w:shd w:val="clear" w:color="auto" w:fill="auto"/>
            <w:vAlign w:val="bottom"/>
          </w:tcPr>
          <w:p w:rsidR="00000000" w:rsidRDefault="006F13F1">
            <w:pPr>
              <w:spacing w:line="235" w:lineRule="exact"/>
              <w:ind w:right="70"/>
              <w:jc w:val="right"/>
              <w:rPr>
                <w:rFonts w:ascii="Times New Roman" w:eastAsia="Times New Roman" w:hAnsi="Times New Roman"/>
                <w:sz w:val="22"/>
              </w:rPr>
            </w:pPr>
            <w:r>
              <w:rPr>
                <w:rFonts w:ascii="Times New Roman" w:eastAsia="Times New Roman" w:hAnsi="Times New Roman"/>
                <w:sz w:val="22"/>
              </w:rPr>
              <w:t>19.</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500" w:type="dxa"/>
            <w:gridSpan w:val="2"/>
            <w:shd w:val="clear" w:color="auto" w:fill="auto"/>
            <w:vAlign w:val="bottom"/>
          </w:tcPr>
          <w:p w:rsidR="00000000" w:rsidRDefault="006F13F1">
            <w:pPr>
              <w:spacing w:line="235" w:lineRule="exact"/>
              <w:rPr>
                <w:rFonts w:ascii="Times New Roman" w:eastAsia="Times New Roman" w:hAnsi="Times New Roman"/>
                <w:sz w:val="22"/>
              </w:rPr>
            </w:pPr>
            <w:r>
              <w:rPr>
                <w:rFonts w:ascii="Times New Roman" w:eastAsia="Times New Roman" w:hAnsi="Times New Roman"/>
                <w:sz w:val="22"/>
              </w:rPr>
              <w:t>Description</w:t>
            </w:r>
            <w:r>
              <w:rPr>
                <w:rFonts w:ascii="Times New Roman" w:eastAsia="Times New Roman" w:hAnsi="Times New Roman"/>
                <w:sz w:val="22"/>
              </w:rPr>
              <w:t xml:space="preserve"> of Facilities</w:t>
            </w: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2120" w:type="dxa"/>
            <w:gridSpan w:val="3"/>
            <w:shd w:val="clear" w:color="auto" w:fill="auto"/>
            <w:vAlign w:val="bottom"/>
          </w:tcPr>
          <w:p w:rsidR="00000000" w:rsidRDefault="006F13F1">
            <w:pPr>
              <w:spacing w:line="235" w:lineRule="exact"/>
              <w:ind w:left="80"/>
              <w:rPr>
                <w:rFonts w:ascii="Times New Roman" w:eastAsia="Times New Roman" w:hAnsi="Times New Roman"/>
                <w:sz w:val="22"/>
              </w:rPr>
            </w:pPr>
            <w:r>
              <w:rPr>
                <w:rFonts w:ascii="Times New Roman" w:eastAsia="Times New Roman" w:hAnsi="Times New Roman"/>
                <w:sz w:val="22"/>
              </w:rPr>
              <w:t xml:space="preserve">Amount (Rs. </w:t>
            </w:r>
            <w:r>
              <w:rPr>
                <w:rFonts w:ascii="Times New Roman" w:eastAsia="Times New Roman" w:hAnsi="Times New Roman"/>
                <w:sz w:val="22"/>
              </w:rPr>
              <w:t>–</w:t>
            </w:r>
            <w:r>
              <w:rPr>
                <w:rFonts w:ascii="Times New Roman" w:eastAsia="Times New Roman" w:hAnsi="Times New Roman"/>
                <w:sz w:val="22"/>
              </w:rPr>
              <w:t xml:space="preserve"> Lakhs)</w:t>
            </w:r>
          </w:p>
        </w:tc>
        <w:tc>
          <w:tcPr>
            <w:tcW w:w="3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1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4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9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194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c>
          <w:tcPr>
            <w:tcW w:w="2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8"/>
              </w:rPr>
            </w:pPr>
          </w:p>
        </w:tc>
      </w:tr>
      <w:tr w:rsidR="00000000">
        <w:trPr>
          <w:trHeight w:val="40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3"/>
        </w:trPr>
        <w:tc>
          <w:tcPr>
            <w:tcW w:w="8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0"/>
        </w:trPr>
        <w:tc>
          <w:tcPr>
            <w:tcW w:w="8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4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2"/>
        </w:trPr>
        <w:tc>
          <w:tcPr>
            <w:tcW w:w="86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19"/>
        </w:trPr>
        <w:tc>
          <w:tcPr>
            <w:tcW w:w="860" w:type="dxa"/>
            <w:shd w:val="clear" w:color="auto" w:fill="auto"/>
            <w:vAlign w:val="bottom"/>
          </w:tcPr>
          <w:p w:rsidR="00000000" w:rsidRDefault="006F13F1">
            <w:pPr>
              <w:spacing w:line="0" w:lineRule="atLeast"/>
              <w:rPr>
                <w:rFonts w:ascii="Times New Roman" w:eastAsia="Times New Roman" w:hAnsi="Times New Roman"/>
                <w:sz w:val="19"/>
              </w:rPr>
            </w:pPr>
          </w:p>
        </w:tc>
        <w:tc>
          <w:tcPr>
            <w:tcW w:w="100" w:type="dxa"/>
            <w:shd w:val="clear" w:color="auto" w:fill="auto"/>
            <w:vAlign w:val="bottom"/>
          </w:tcPr>
          <w:p w:rsidR="00000000" w:rsidRDefault="006F13F1">
            <w:pPr>
              <w:spacing w:line="0" w:lineRule="atLeast"/>
              <w:rPr>
                <w:rFonts w:ascii="Times New Roman" w:eastAsia="Times New Roman" w:hAnsi="Times New Roman"/>
                <w:sz w:val="19"/>
              </w:rPr>
            </w:pPr>
          </w:p>
        </w:tc>
        <w:tc>
          <w:tcPr>
            <w:tcW w:w="660" w:type="dxa"/>
            <w:shd w:val="clear" w:color="auto" w:fill="auto"/>
            <w:vAlign w:val="bottom"/>
          </w:tcPr>
          <w:p w:rsidR="00000000" w:rsidRDefault="006F13F1">
            <w:pPr>
              <w:spacing w:line="218" w:lineRule="exact"/>
              <w:rPr>
                <w:rFonts w:ascii="Times New Roman" w:eastAsia="Times New Roman" w:hAnsi="Times New Roman"/>
                <w:b/>
                <w:w w:val="97"/>
                <w:sz w:val="18"/>
              </w:rPr>
            </w:pPr>
            <w:r>
              <w:rPr>
                <w:rFonts w:ascii="Times New Roman" w:eastAsia="Times New Roman" w:hAnsi="Times New Roman"/>
                <w:b/>
                <w:w w:val="97"/>
                <w:sz w:val="22"/>
              </w:rPr>
              <w:t>T</w:t>
            </w:r>
            <w:r>
              <w:rPr>
                <w:rFonts w:ascii="Times New Roman" w:eastAsia="Times New Roman" w:hAnsi="Times New Roman"/>
                <w:b/>
                <w:w w:val="97"/>
                <w:sz w:val="18"/>
              </w:rPr>
              <w:t>OTAL</w:t>
            </w:r>
          </w:p>
        </w:tc>
        <w:tc>
          <w:tcPr>
            <w:tcW w:w="4840" w:type="dxa"/>
            <w:shd w:val="clear" w:color="auto" w:fill="auto"/>
            <w:vAlign w:val="bottom"/>
          </w:tcPr>
          <w:p w:rsidR="00000000" w:rsidRDefault="006F13F1">
            <w:pPr>
              <w:spacing w:line="0" w:lineRule="atLeast"/>
              <w:rPr>
                <w:rFonts w:ascii="Times New Roman" w:eastAsia="Times New Roman" w:hAnsi="Times New Roman"/>
                <w:sz w:val="19"/>
              </w:rPr>
            </w:pPr>
          </w:p>
        </w:tc>
        <w:tc>
          <w:tcPr>
            <w:tcW w:w="120" w:type="dxa"/>
            <w:shd w:val="clear" w:color="auto" w:fill="auto"/>
            <w:vAlign w:val="bottom"/>
          </w:tcPr>
          <w:p w:rsidR="00000000" w:rsidRDefault="006F13F1">
            <w:pPr>
              <w:spacing w:line="0" w:lineRule="atLeast"/>
              <w:rPr>
                <w:rFonts w:ascii="Times New Roman" w:eastAsia="Times New Roman" w:hAnsi="Times New Roman"/>
                <w:sz w:val="19"/>
              </w:rPr>
            </w:pPr>
          </w:p>
        </w:tc>
        <w:tc>
          <w:tcPr>
            <w:tcW w:w="3020" w:type="dxa"/>
            <w:gridSpan w:val="6"/>
            <w:shd w:val="clear" w:color="auto" w:fill="auto"/>
            <w:vAlign w:val="bottom"/>
          </w:tcPr>
          <w:p w:rsidR="00000000" w:rsidRDefault="006F13F1">
            <w:pPr>
              <w:spacing w:line="218" w:lineRule="exact"/>
              <w:rPr>
                <w:rFonts w:ascii="Times New Roman" w:eastAsia="Times New Roman" w:hAnsi="Times New Roman"/>
                <w:b/>
                <w:sz w:val="22"/>
              </w:rPr>
            </w:pPr>
            <w:r>
              <w:rPr>
                <w:rFonts w:ascii="Times New Roman" w:eastAsia="Times New Roman" w:hAnsi="Times New Roman"/>
                <w:b/>
                <w:sz w:val="22"/>
              </w:rPr>
              <w:t>_____________ (AMOUNT IN</w:t>
            </w:r>
          </w:p>
        </w:tc>
      </w:tr>
      <w:tr w:rsidR="00000000">
        <w:trPr>
          <w:trHeight w:val="270"/>
        </w:trPr>
        <w:tc>
          <w:tcPr>
            <w:tcW w:w="860" w:type="dxa"/>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c>
          <w:tcPr>
            <w:tcW w:w="66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840" w:type="dxa"/>
            <w:shd w:val="clear" w:color="auto" w:fill="auto"/>
            <w:vAlign w:val="bottom"/>
          </w:tcPr>
          <w:p w:rsidR="00000000" w:rsidRDefault="006F13F1">
            <w:pPr>
              <w:spacing w:line="0" w:lineRule="atLeast"/>
              <w:rPr>
                <w:rFonts w:ascii="Times New Roman" w:eastAsia="Times New Roman" w:hAnsi="Times New Roman"/>
                <w:sz w:val="23"/>
              </w:rPr>
            </w:pPr>
          </w:p>
        </w:tc>
        <w:tc>
          <w:tcPr>
            <w:tcW w:w="120" w:type="dxa"/>
            <w:shd w:val="clear" w:color="auto" w:fill="auto"/>
            <w:vAlign w:val="bottom"/>
          </w:tcPr>
          <w:p w:rsidR="00000000" w:rsidRDefault="006F13F1">
            <w:pPr>
              <w:spacing w:line="0" w:lineRule="atLeast"/>
              <w:rPr>
                <w:rFonts w:ascii="Times New Roman" w:eastAsia="Times New Roman" w:hAnsi="Times New Roman"/>
                <w:sz w:val="23"/>
              </w:rPr>
            </w:pPr>
          </w:p>
        </w:tc>
        <w:tc>
          <w:tcPr>
            <w:tcW w:w="2020" w:type="dxa"/>
            <w:gridSpan w:val="3"/>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b/>
                <w:sz w:val="22"/>
              </w:rPr>
            </w:pPr>
            <w:r>
              <w:rPr>
                <w:rFonts w:ascii="Times New Roman" w:eastAsia="Times New Roman" w:hAnsi="Times New Roman"/>
                <w:b/>
                <w:sz w:val="22"/>
              </w:rPr>
              <w:t>WORDS)</w:t>
            </w:r>
          </w:p>
        </w:tc>
        <w:tc>
          <w:tcPr>
            <w:tcW w:w="4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3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00" w:type="dxa"/>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161"/>
        </w:trPr>
        <w:tc>
          <w:tcPr>
            <w:tcW w:w="8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55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38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52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4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3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2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r>
      <w:tr w:rsidR="00000000">
        <w:trPr>
          <w:trHeight w:val="240"/>
        </w:trPr>
        <w:tc>
          <w:tcPr>
            <w:tcW w:w="860" w:type="dxa"/>
            <w:shd w:val="clear" w:color="auto" w:fill="auto"/>
            <w:vAlign w:val="bottom"/>
          </w:tcPr>
          <w:p w:rsidR="00000000" w:rsidRDefault="006F13F1">
            <w:pPr>
              <w:spacing w:line="240" w:lineRule="exact"/>
              <w:ind w:right="70"/>
              <w:jc w:val="right"/>
              <w:rPr>
                <w:rFonts w:ascii="Times New Roman" w:eastAsia="Times New Roman" w:hAnsi="Times New Roman"/>
                <w:sz w:val="22"/>
              </w:rPr>
            </w:pPr>
            <w:r>
              <w:rPr>
                <w:rFonts w:ascii="Times New Roman" w:eastAsia="Times New Roman" w:hAnsi="Times New Roman"/>
                <w:sz w:val="22"/>
              </w:rPr>
              <w:t>20.</w:t>
            </w: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500" w:type="dxa"/>
            <w:gridSpan w:val="2"/>
            <w:shd w:val="clear" w:color="auto" w:fill="auto"/>
            <w:vAlign w:val="bottom"/>
          </w:tcPr>
          <w:p w:rsidR="00000000" w:rsidRDefault="006F13F1">
            <w:pPr>
              <w:spacing w:line="240" w:lineRule="exact"/>
              <w:rPr>
                <w:rFonts w:ascii="Times New Roman" w:eastAsia="Times New Roman" w:hAnsi="Times New Roman"/>
                <w:sz w:val="22"/>
              </w:rPr>
            </w:pPr>
            <w:r>
              <w:rPr>
                <w:rFonts w:ascii="Times New Roman" w:eastAsia="Times New Roman" w:hAnsi="Times New Roman"/>
                <w:sz w:val="22"/>
              </w:rPr>
              <w:t>Description of authorizations and clearances</w:t>
            </w:r>
          </w:p>
        </w:tc>
        <w:tc>
          <w:tcPr>
            <w:tcW w:w="120" w:type="dxa"/>
            <w:shd w:val="clear" w:color="auto" w:fill="auto"/>
            <w:vAlign w:val="bottom"/>
          </w:tcPr>
          <w:p w:rsidR="00000000" w:rsidRDefault="006F13F1">
            <w:pPr>
              <w:spacing w:line="0" w:lineRule="atLeast"/>
              <w:rPr>
                <w:rFonts w:ascii="Times New Roman" w:eastAsia="Times New Roman" w:hAnsi="Times New Roman"/>
              </w:rPr>
            </w:pPr>
          </w:p>
        </w:tc>
        <w:tc>
          <w:tcPr>
            <w:tcW w:w="380" w:type="dxa"/>
            <w:shd w:val="clear" w:color="auto" w:fill="auto"/>
            <w:vAlign w:val="bottom"/>
          </w:tcPr>
          <w:p w:rsidR="00000000" w:rsidRDefault="006F13F1">
            <w:pPr>
              <w:spacing w:line="0" w:lineRule="atLeast"/>
              <w:rPr>
                <w:rFonts w:ascii="Times New Roman" w:eastAsia="Times New Roman" w:hAnsi="Times New Roman"/>
              </w:rPr>
            </w:pPr>
          </w:p>
        </w:tc>
        <w:tc>
          <w:tcPr>
            <w:tcW w:w="520" w:type="dxa"/>
            <w:shd w:val="clear" w:color="auto" w:fill="auto"/>
            <w:vAlign w:val="bottom"/>
          </w:tcPr>
          <w:p w:rsidR="00000000" w:rsidRDefault="006F13F1">
            <w:pPr>
              <w:spacing w:line="0" w:lineRule="atLeast"/>
              <w:rPr>
                <w:rFonts w:ascii="Times New Roman" w:eastAsia="Times New Roman" w:hAnsi="Times New Roman"/>
              </w:rPr>
            </w:pPr>
          </w:p>
        </w:tc>
        <w:tc>
          <w:tcPr>
            <w:tcW w:w="1120" w:type="dxa"/>
            <w:shd w:val="clear" w:color="auto" w:fill="auto"/>
            <w:vAlign w:val="bottom"/>
          </w:tcPr>
          <w:p w:rsidR="00000000" w:rsidRDefault="006F13F1">
            <w:pPr>
              <w:spacing w:line="0" w:lineRule="atLeast"/>
              <w:rPr>
                <w:rFonts w:ascii="Times New Roman" w:eastAsia="Times New Roman" w:hAnsi="Times New Roman"/>
              </w:rPr>
            </w:pPr>
          </w:p>
        </w:tc>
        <w:tc>
          <w:tcPr>
            <w:tcW w:w="480" w:type="dxa"/>
            <w:shd w:val="clear" w:color="auto" w:fill="auto"/>
            <w:vAlign w:val="bottom"/>
          </w:tcPr>
          <w:p w:rsidR="00000000" w:rsidRDefault="006F13F1">
            <w:pPr>
              <w:spacing w:line="0" w:lineRule="atLeast"/>
              <w:rPr>
                <w:rFonts w:ascii="Times New Roman" w:eastAsia="Times New Roman" w:hAnsi="Times New Roman"/>
              </w:rPr>
            </w:pPr>
          </w:p>
        </w:tc>
        <w:tc>
          <w:tcPr>
            <w:tcW w:w="340" w:type="dxa"/>
            <w:shd w:val="clear" w:color="auto" w:fill="auto"/>
            <w:vAlign w:val="bottom"/>
          </w:tcPr>
          <w:p w:rsidR="00000000" w:rsidRDefault="006F13F1">
            <w:pPr>
              <w:spacing w:line="0" w:lineRule="atLeast"/>
              <w:rPr>
                <w:rFonts w:ascii="Times New Roman" w:eastAsia="Times New Roman" w:hAnsi="Times New Roman"/>
              </w:rPr>
            </w:pPr>
          </w:p>
        </w:tc>
        <w:tc>
          <w:tcPr>
            <w:tcW w:w="200" w:type="dxa"/>
            <w:shd w:val="clear" w:color="auto" w:fill="auto"/>
            <w:vAlign w:val="bottom"/>
          </w:tcPr>
          <w:p w:rsidR="00000000" w:rsidRDefault="006F13F1">
            <w:pPr>
              <w:spacing w:line="0" w:lineRule="atLeast"/>
              <w:rPr>
                <w:rFonts w:ascii="Times New Roman" w:eastAsia="Times New Roman" w:hAnsi="Times New Roman"/>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rPr>
        <w:pict>
          <v:rect id="_x0000_s1298" style="position:absolute;margin-left:.1pt;margin-top:-112pt;width:1pt;height:1pt;z-index:-251612672;mso-position-horizontal-relative:text;mso-position-vertical-relative:text" o:userdrawn="t" fillcolor="black" strokecolor="none"/>
        </w:pict>
      </w:r>
      <w:r>
        <w:rPr>
          <w:rFonts w:ascii="Times New Roman" w:eastAsia="Times New Roman" w:hAnsi="Times New Roman"/>
        </w:rPr>
        <w:pict>
          <v:rect id="_x0000_s1299" style="position:absolute;margin-left:479pt;margin-top:-112pt;width:.95pt;height:1pt;z-index:-251611648;mso-position-horizontal-relative:text;mso-position-vertical-relative:text" o:userdrawn="t" fillcolor="black" strokecolor="none"/>
        </w:pict>
      </w:r>
      <w:r>
        <w:rPr>
          <w:rFonts w:ascii="Times New Roman" w:eastAsia="Times New Roman" w:hAnsi="Times New Roman"/>
        </w:rPr>
        <w:pict>
          <v:line id="_x0000_s1300" style="position:absolute;z-index:-251610624;mso-position-horizontal-relative:text;mso-position-vertical-relative:text" from=".6pt,-111.25pt" to=".6pt,29.6pt" o:userdrawn="t" strokeweight=".16931mm"/>
        </w:pict>
      </w:r>
      <w:r>
        <w:rPr>
          <w:rFonts w:ascii="Times New Roman" w:eastAsia="Times New Roman" w:hAnsi="Times New Roman"/>
        </w:rPr>
        <w:pict>
          <v:line id="_x0000_s1301" style="position:absolute;z-index:-251609600;mso-position-horizontal-relative:text;mso-position-vertical-relative:text" from="479.5pt,-111.25pt" to="479.5pt,29.1pt" o:userdrawn="t" strokeweight=".48pt"/>
        </w:pict>
      </w:r>
    </w:p>
    <w:p w:rsidR="00000000" w:rsidRDefault="006F13F1">
      <w:pPr>
        <w:spacing w:line="145" w:lineRule="exact"/>
        <w:rPr>
          <w:rFonts w:ascii="Times New Roman" w:eastAsia="Times New Roman" w:hAnsi="Times New Roman"/>
        </w:rPr>
      </w:pPr>
    </w:p>
    <w:p w:rsidR="00000000" w:rsidRDefault="006F13F1" w:rsidP="006F13F1">
      <w:pPr>
        <w:numPr>
          <w:ilvl w:val="0"/>
          <w:numId w:val="466"/>
        </w:numPr>
        <w:tabs>
          <w:tab w:val="left" w:pos="960"/>
        </w:tabs>
        <w:spacing w:line="0" w:lineRule="atLeast"/>
        <w:ind w:left="960" w:hanging="556"/>
        <w:rPr>
          <w:rFonts w:ascii="Times New Roman" w:eastAsia="Times New Roman" w:hAnsi="Times New Roman"/>
          <w:sz w:val="22"/>
        </w:rPr>
      </w:pPr>
      <w:r>
        <w:rPr>
          <w:rFonts w:ascii="Times New Roman" w:eastAsia="Times New Roman" w:hAnsi="Times New Roman"/>
          <w:sz w:val="22"/>
        </w:rPr>
        <w:t>Details of the ranking of the Security intere</w:t>
      </w:r>
      <w:r>
        <w:rPr>
          <w:rFonts w:ascii="Times New Roman" w:eastAsia="Times New Roman" w:hAnsi="Times New Roman"/>
          <w:sz w:val="22"/>
        </w:rPr>
        <w:t>st created on the</w:t>
      </w:r>
    </w:p>
    <w:p w:rsidR="00000000" w:rsidRDefault="006F13F1">
      <w:pPr>
        <w:spacing w:line="20" w:lineRule="exact"/>
        <w:rPr>
          <w:rFonts w:ascii="Times New Roman" w:eastAsia="Times New Roman" w:hAnsi="Times New Roman"/>
        </w:rPr>
      </w:pPr>
      <w:r>
        <w:rPr>
          <w:rFonts w:ascii="Times New Roman" w:eastAsia="Times New Roman" w:hAnsi="Times New Roman"/>
          <w:sz w:val="22"/>
        </w:rPr>
        <w:pict>
          <v:line id="_x0000_s1302" style="position:absolute;z-index:-251608576" from=".35pt,8.5pt" to="479.25pt,8.5pt" o:userdrawn="t" strokeweight=".16931mm"/>
        </w:pict>
      </w:r>
      <w:r>
        <w:rPr>
          <w:rFonts w:ascii="Times New Roman" w:eastAsia="Times New Roman" w:hAnsi="Times New Roman"/>
          <w:sz w:val="22"/>
        </w:rPr>
        <w:pict>
          <v:rect id="_x0000_s1303" style="position:absolute;margin-left:479pt;margin-top:8pt;width:.95pt;height:.95pt;z-index:-251607552" o:userdrawn="t" fillcolor="black" strokecolor="none"/>
        </w:pict>
      </w:r>
    </w:p>
    <w:p w:rsidR="00000000" w:rsidRDefault="006F13F1">
      <w:pPr>
        <w:spacing w:line="20" w:lineRule="exact"/>
        <w:rPr>
          <w:rFonts w:ascii="Times New Roman" w:eastAsia="Times New Roman" w:hAnsi="Times New Roman"/>
        </w:rPr>
        <w:sectPr w:rsidR="00000000">
          <w:pgSz w:w="12240" w:h="15840"/>
          <w:pgMar w:top="1437" w:right="1320" w:bottom="1065" w:left="1320" w:header="0" w:footer="0" w:gutter="0"/>
          <w:cols w:space="0" w:equalWidth="0">
            <w:col w:w="9600"/>
          </w:cols>
          <w:docGrid w:linePitch="360"/>
        </w:sectPr>
      </w:pPr>
    </w:p>
    <w:p w:rsidR="00000000" w:rsidRDefault="006F13F1">
      <w:pPr>
        <w:spacing w:line="2" w:lineRule="exact"/>
        <w:rPr>
          <w:rFonts w:ascii="Times New Roman" w:eastAsia="Times New Roman" w:hAnsi="Times New Roman"/>
        </w:rPr>
      </w:pPr>
      <w:bookmarkStart w:id="278" w:name="page279"/>
      <w:bookmarkEnd w:id="278"/>
      <w:r>
        <w:rPr>
          <w:rFonts w:ascii="Times New Roman" w:eastAsia="Times New Roman" w:hAnsi="Times New Roman"/>
        </w:rPr>
        <w:pict>
          <v:line id="_x0000_s1304" style="position:absolute;z-index:-251606528;mso-position-horizontal-relative:page;mso-position-vertical-relative:page" from="66.35pt,72.2pt" to="545.7pt,72.2pt" o:userdrawn="t" strokeweight=".16931mm">
            <w10:wrap anchorx="page" anchory="page"/>
          </v:line>
        </w:pict>
      </w:r>
      <w:r>
        <w:rPr>
          <w:rFonts w:ascii="Times New Roman" w:eastAsia="Times New Roman" w:hAnsi="Times New Roman"/>
        </w:rPr>
        <w:pict>
          <v:line id="_x0000_s1305" style="position:absolute;z-index:-251605504;mso-position-horizontal-relative:page;mso-position-vertical-relative:page" from="66.6pt,1in" to="66.6pt,93.6pt" o:userdrawn="t" strokeweight=".16931mm">
            <w10:wrap anchorx="page" anchory="page"/>
          </v:line>
        </w:pict>
      </w:r>
      <w:r>
        <w:rPr>
          <w:rFonts w:ascii="Times New Roman" w:eastAsia="Times New Roman" w:hAnsi="Times New Roman"/>
        </w:rPr>
        <w:pict>
          <v:line id="_x0000_s1306" style="position:absolute;z-index:-251604480;mso-position-horizontal-relative:page;mso-position-vertical-relative:page" from="108.95pt,1in" to="108.95pt,93.6pt" o:userdrawn="t" strokeweight=".48pt">
            <w10:wrap anchorx="page" anchory="page"/>
          </v:line>
        </w:pict>
      </w:r>
      <w:r>
        <w:rPr>
          <w:rFonts w:ascii="Times New Roman" w:eastAsia="Times New Roman" w:hAnsi="Times New Roman"/>
        </w:rPr>
        <w:pict>
          <v:line id="_x0000_s1307" style="position:absolute;z-index:-251603456;mso-position-horizontal-relative:page;mso-position-vertical-relative:page" from="389.1pt,1in" to="389.1pt,93.6pt" o:userdrawn="t" strokeweight=".16931mm">
            <w10:wrap anchorx="page" anchory="page"/>
          </v:line>
        </w:pict>
      </w:r>
      <w:r>
        <w:rPr>
          <w:rFonts w:ascii="Times New Roman" w:eastAsia="Times New Roman" w:hAnsi="Times New Roman"/>
        </w:rPr>
        <w:pict>
          <v:line id="_x0000_s1308" style="position:absolute;z-index:-251602432;mso-position-horizontal-relative:page;mso-position-vertical-relative:page" from="66.35pt,93.35pt" to="545.7pt,93.35pt" o:userdrawn="t" strokeweight=".16931mm">
            <w10:wrap anchorx="page" anchory="page"/>
          </v:line>
        </w:pict>
      </w:r>
      <w:r>
        <w:rPr>
          <w:rFonts w:ascii="Times New Roman" w:eastAsia="Times New Roman" w:hAnsi="Times New Roman"/>
        </w:rPr>
        <w:pict>
          <v:line id="_x0000_s1309" style="position:absolute;z-index:-251601408;mso-position-horizontal-relative:page;mso-position-vertical-relative:page" from="545.5pt,1in" to="545.5pt,93.6pt" o:userdrawn="t" strokeweight=".48pt">
            <w10:wrap anchorx="page" anchory="page"/>
          </v:line>
        </w:pict>
      </w:r>
    </w:p>
    <w:p w:rsidR="00000000" w:rsidRDefault="006F13F1">
      <w:pPr>
        <w:spacing w:line="0" w:lineRule="atLeast"/>
        <w:ind w:left="840"/>
        <w:rPr>
          <w:rFonts w:ascii="Times New Roman" w:eastAsia="Times New Roman" w:hAnsi="Times New Roman"/>
          <w:sz w:val="22"/>
        </w:rPr>
      </w:pPr>
      <w:r>
        <w:rPr>
          <w:rFonts w:ascii="Times New Roman" w:eastAsia="Times New Roman" w:hAnsi="Times New Roman"/>
          <w:sz w:val="22"/>
        </w:rPr>
        <w:t>Immovable Properties</w:t>
      </w:r>
    </w:p>
    <w:p w:rsidR="00000000" w:rsidRDefault="006F13F1">
      <w:pPr>
        <w:spacing w:line="0" w:lineRule="atLeast"/>
        <w:ind w:left="840"/>
        <w:rPr>
          <w:rFonts w:ascii="Times New Roman" w:eastAsia="Times New Roman" w:hAnsi="Times New Roman"/>
          <w:sz w:val="22"/>
        </w:rPr>
        <w:sectPr w:rsidR="00000000">
          <w:pgSz w:w="12240" w:h="15840"/>
          <w:pgMar w:top="1440" w:right="1440" w:bottom="1440"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2"/>
          <w:u w:val="single"/>
        </w:rPr>
      </w:pPr>
      <w:bookmarkStart w:id="279" w:name="page280"/>
      <w:bookmarkEnd w:id="279"/>
      <w:r>
        <w:rPr>
          <w:rFonts w:ascii="Times New Roman" w:eastAsia="Times New Roman" w:hAnsi="Times New Roman"/>
          <w:b/>
          <w:sz w:val="22"/>
          <w:u w:val="single"/>
        </w:rPr>
        <w:t>SCHEDULE IV</w:t>
      </w:r>
    </w:p>
    <w:p w:rsidR="00000000" w:rsidRDefault="006F13F1">
      <w:pPr>
        <w:spacing w:line="43"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6"/>
          <w:vertAlign w:val="superscript"/>
        </w:rPr>
      </w:pPr>
      <w:r>
        <w:rPr>
          <w:rFonts w:ascii="Times New Roman" w:eastAsia="Times New Roman" w:hAnsi="Times New Roman"/>
          <w:b/>
          <w:sz w:val="21"/>
        </w:rPr>
        <w:t>List of the Title Documents</w:t>
      </w:r>
      <w:r>
        <w:rPr>
          <w:rFonts w:ascii="Times New Roman" w:eastAsia="Times New Roman" w:hAnsi="Times New Roman"/>
          <w:b/>
          <w:sz w:val="26"/>
          <w:vertAlign w:val="superscript"/>
        </w:rPr>
        <w:t>66</w:t>
      </w:r>
    </w:p>
    <w:p w:rsidR="00000000" w:rsidRDefault="006F13F1">
      <w:pPr>
        <w:spacing w:line="20" w:lineRule="exact"/>
        <w:rPr>
          <w:rFonts w:ascii="Times New Roman" w:eastAsia="Times New Roman" w:hAnsi="Times New Roman"/>
        </w:rPr>
      </w:pPr>
      <w:r>
        <w:rPr>
          <w:rFonts w:ascii="Times New Roman" w:eastAsia="Times New Roman" w:hAnsi="Times New Roman"/>
          <w:b/>
          <w:sz w:val="26"/>
          <w:vertAlign w:val="superscript"/>
        </w:rPr>
        <w:pict>
          <v:line id="_x0000_s1310" style="position:absolute;z-index:-251600384" from="21.35pt,43.35pt" to="473.7pt,43.35pt" o:userdrawn="t" strokeweight=".16931mm"/>
        </w:pict>
      </w:r>
      <w:r>
        <w:rPr>
          <w:rFonts w:ascii="Times New Roman" w:eastAsia="Times New Roman" w:hAnsi="Times New Roman"/>
          <w:b/>
          <w:sz w:val="26"/>
          <w:vertAlign w:val="superscript"/>
        </w:rPr>
        <w:pict>
          <v:line id="_x0000_s1311" style="position:absolute;z-index:-251599360" from="21.35pt,100.2pt" to="473.7pt,100.2pt" o:userdrawn="t" strokeweight=".16931mm"/>
        </w:pict>
      </w:r>
      <w:r>
        <w:rPr>
          <w:rFonts w:ascii="Times New Roman" w:eastAsia="Times New Roman" w:hAnsi="Times New Roman"/>
          <w:b/>
          <w:sz w:val="26"/>
          <w:vertAlign w:val="superscript"/>
        </w:rPr>
        <w:pict>
          <v:line id="_x0000_s1312" style="position:absolute;z-index:-251598336" from="21.35pt,114.85pt" to="473.7pt,114.85pt" o:userdrawn="t" strokeweight=".16931mm"/>
        </w:pict>
      </w:r>
      <w:r>
        <w:rPr>
          <w:rFonts w:ascii="Times New Roman" w:eastAsia="Times New Roman" w:hAnsi="Times New Roman"/>
          <w:b/>
          <w:sz w:val="26"/>
          <w:vertAlign w:val="superscript"/>
        </w:rPr>
        <w:pict>
          <v:line id="_x0000_s1313" style="position:absolute;z-index:-251597312" from="21.35pt,129.5pt" to="473.7pt,129.5pt" o:userdrawn="t" strokeweight=".16931mm"/>
        </w:pict>
      </w:r>
      <w:r>
        <w:rPr>
          <w:rFonts w:ascii="Times New Roman" w:eastAsia="Times New Roman" w:hAnsi="Times New Roman"/>
          <w:b/>
          <w:sz w:val="26"/>
          <w:vertAlign w:val="superscript"/>
        </w:rPr>
        <w:pict>
          <v:line id="_x0000_s1314" style="position:absolute;z-index:-251596288" from="21.6pt,43.1pt" to="21.6pt,144.3pt" o:userdrawn="t" strokeweight=".16931mm"/>
        </w:pict>
      </w:r>
      <w:r>
        <w:rPr>
          <w:rFonts w:ascii="Times New Roman" w:eastAsia="Times New Roman" w:hAnsi="Times New Roman"/>
          <w:b/>
          <w:sz w:val="26"/>
          <w:vertAlign w:val="superscript"/>
        </w:rPr>
        <w:pict>
          <v:line id="_x0000_s1315" style="position:absolute;z-index:-251595264" from="56.15pt,43.1pt" to="56.15pt,144.3pt" o:userdrawn="t" strokeweight=".16931mm"/>
        </w:pict>
      </w:r>
      <w:r>
        <w:rPr>
          <w:rFonts w:ascii="Times New Roman" w:eastAsia="Times New Roman" w:hAnsi="Times New Roman"/>
          <w:b/>
          <w:sz w:val="26"/>
          <w:vertAlign w:val="superscript"/>
        </w:rPr>
        <w:pict>
          <v:line id="_x0000_s1316" style="position:absolute;z-index:-251594240" from="185.9pt,43.1pt" to="185.9pt,144.3pt" o:userdrawn="t" strokeweight=".48pt"/>
        </w:pict>
      </w:r>
      <w:r>
        <w:rPr>
          <w:rFonts w:ascii="Times New Roman" w:eastAsia="Times New Roman" w:hAnsi="Times New Roman"/>
          <w:b/>
          <w:sz w:val="26"/>
          <w:vertAlign w:val="superscript"/>
        </w:rPr>
        <w:pict>
          <v:line id="_x0000_s1317" style="position:absolute;z-index:-251593216" from="385.9pt,43.1pt" to="385.9pt,144.3pt" o:userdrawn="t" strokeweight=".48pt"/>
        </w:pict>
      </w:r>
      <w:r>
        <w:rPr>
          <w:rFonts w:ascii="Times New Roman" w:eastAsia="Times New Roman" w:hAnsi="Times New Roman"/>
          <w:b/>
          <w:sz w:val="26"/>
          <w:vertAlign w:val="superscript"/>
        </w:rPr>
        <w:pict>
          <v:line id="_x0000_s1318" style="position:absolute;z-index:-251592192" from="473.5pt,43.1pt" to="473.5pt,144.3pt" o:userdrawn="t" strokeweight=".48pt"/>
        </w:pict>
      </w:r>
    </w:p>
    <w:p w:rsidR="00000000" w:rsidRDefault="006F13F1">
      <w:pPr>
        <w:spacing w:line="20" w:lineRule="exact"/>
        <w:rPr>
          <w:rFonts w:ascii="Times New Roman" w:eastAsia="Times New Roman" w:hAnsi="Times New Roman"/>
        </w:rPr>
        <w:sectPr w:rsidR="00000000">
          <w:pgSz w:w="12240" w:h="15840"/>
          <w:pgMar w:top="1437" w:right="1440" w:bottom="88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1"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Sr.</w:t>
      </w:r>
    </w:p>
    <w:p w:rsidR="00000000" w:rsidRDefault="006F13F1">
      <w:pPr>
        <w:spacing w:line="38"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No.</w:t>
      </w:r>
    </w:p>
    <w:p w:rsidR="00000000" w:rsidRDefault="006F13F1">
      <w:pPr>
        <w:spacing w:line="200" w:lineRule="exact"/>
        <w:rPr>
          <w:rFonts w:ascii="Times New Roman" w:eastAsia="Times New Roman" w:hAnsi="Times New Roman"/>
        </w:rPr>
      </w:pPr>
      <w:r>
        <w:rPr>
          <w:rFonts w:ascii="Century Gothic" w:eastAsia="Century Gothic" w:hAnsi="Century Gothic"/>
        </w:rPr>
        <w:br w:type="column"/>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7"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Date of Documents</w:t>
      </w:r>
    </w:p>
    <w:p w:rsidR="00000000" w:rsidRDefault="006F13F1">
      <w:pPr>
        <w:spacing w:line="20" w:lineRule="exact"/>
        <w:rPr>
          <w:rFonts w:ascii="Times New Roman" w:eastAsia="Times New Roman" w:hAnsi="Times New Roman"/>
        </w:rPr>
      </w:pPr>
      <w:r>
        <w:rPr>
          <w:rFonts w:ascii="Century Gothic" w:eastAsia="Century Gothic" w:hAnsi="Century Gothic"/>
          <w:sz w:val="19"/>
        </w:rPr>
        <w:pict>
          <v:line id="_x0000_s1319" style="position:absolute;z-index:-251591168" from="-61.95pt,548.15pt" to="82pt,548.15pt" o:userdrawn="t" strokeweight=".21164mm"/>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2" w:lineRule="exact"/>
        <w:rPr>
          <w:rFonts w:ascii="Times New Roman" w:eastAsia="Times New Roman" w:hAnsi="Times New Roman"/>
        </w:rPr>
      </w:pPr>
    </w:p>
    <w:p w:rsidR="00000000" w:rsidRDefault="006F13F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80"/>
        <w:gridCol w:w="1140"/>
        <w:gridCol w:w="1480"/>
      </w:tblGrid>
      <w:tr w:rsidR="00000000">
        <w:trPr>
          <w:trHeight w:val="259"/>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Nature</w:t>
            </w:r>
          </w:p>
        </w:tc>
        <w:tc>
          <w:tcPr>
            <w:tcW w:w="1140" w:type="dxa"/>
            <w:tcBorders>
              <w:right w:val="single" w:sz="8" w:space="0" w:color="auto"/>
            </w:tcBorders>
            <w:shd w:val="clear" w:color="auto" w:fill="auto"/>
            <w:vAlign w:val="bottom"/>
          </w:tcPr>
          <w:p w:rsidR="00000000" w:rsidRDefault="006F13F1">
            <w:pPr>
              <w:spacing w:line="0" w:lineRule="atLeast"/>
              <w:ind w:right="40"/>
              <w:jc w:val="right"/>
              <w:rPr>
                <w:rFonts w:ascii="Century Gothic" w:eastAsia="Century Gothic" w:hAnsi="Century Gothic"/>
              </w:rPr>
            </w:pPr>
            <w:r>
              <w:rPr>
                <w:rFonts w:ascii="Century Gothic" w:eastAsia="Century Gothic" w:hAnsi="Century Gothic"/>
              </w:rPr>
              <w:t>of</w:t>
            </w:r>
          </w:p>
        </w:tc>
        <w:tc>
          <w:tcPr>
            <w:tcW w:w="1480" w:type="dxa"/>
            <w:shd w:val="clear" w:color="auto" w:fill="auto"/>
            <w:vAlign w:val="bottom"/>
          </w:tcPr>
          <w:p w:rsidR="00000000" w:rsidRDefault="006F13F1">
            <w:pPr>
              <w:spacing w:line="0" w:lineRule="atLeast"/>
              <w:ind w:left="80"/>
              <w:rPr>
                <w:rFonts w:ascii="Century Gothic" w:eastAsia="Century Gothic" w:hAnsi="Century Gothic"/>
                <w:w w:val="99"/>
              </w:rPr>
            </w:pPr>
            <w:r>
              <w:rPr>
                <w:rFonts w:ascii="Century Gothic" w:eastAsia="Century Gothic" w:hAnsi="Century Gothic"/>
                <w:w w:val="99"/>
              </w:rPr>
              <w:t>Original/Copy</w:t>
            </w:r>
          </w:p>
        </w:tc>
      </w:tr>
      <w:tr w:rsidR="00000000">
        <w:trPr>
          <w:trHeight w:val="277"/>
        </w:trPr>
        <w:tc>
          <w:tcPr>
            <w:tcW w:w="2020" w:type="dxa"/>
            <w:gridSpan w:val="2"/>
            <w:tcBorders>
              <w:right w:val="single" w:sz="8" w:space="0" w:color="auto"/>
            </w:tcBorders>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document   along</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with</w:t>
            </w:r>
          </w:p>
        </w:tc>
        <w:tc>
          <w:tcPr>
            <w:tcW w:w="1140" w:type="dxa"/>
            <w:tcBorders>
              <w:right w:val="single" w:sz="8" w:space="0" w:color="auto"/>
            </w:tcBorders>
            <w:shd w:val="clear" w:color="auto" w:fill="auto"/>
            <w:vAlign w:val="bottom"/>
          </w:tcPr>
          <w:p w:rsidR="00000000" w:rsidRDefault="006F13F1">
            <w:pPr>
              <w:spacing w:line="0" w:lineRule="atLeast"/>
              <w:ind w:right="20"/>
              <w:jc w:val="right"/>
              <w:rPr>
                <w:rFonts w:ascii="Century Gothic" w:eastAsia="Century Gothic" w:hAnsi="Century Gothic"/>
              </w:rPr>
            </w:pPr>
            <w:r>
              <w:rPr>
                <w:rFonts w:ascii="Century Gothic" w:eastAsia="Century Gothic" w:hAnsi="Century Gothic"/>
              </w:rPr>
              <w:t>necessary</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3"/>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Serial no</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923"/>
        </w:trPr>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20" style="position:absolute;z-index:-251590144;mso-position-horizontal-relative:text;mso-position-vertical-relative:text" from="-169.6pt,-.25pt" to="282.7pt,-.25pt" o:userdrawn="t" strokeweight=".17781mm"/>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77"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No of Pages</w:t>
      </w:r>
    </w:p>
    <w:p w:rsidR="00000000" w:rsidRDefault="006F13F1">
      <w:pPr>
        <w:spacing w:line="0" w:lineRule="atLeast"/>
        <w:rPr>
          <w:rFonts w:ascii="Century Gothic" w:eastAsia="Century Gothic" w:hAnsi="Century Gothic"/>
          <w:sz w:val="19"/>
        </w:rPr>
        <w:sectPr w:rsidR="00000000">
          <w:type w:val="continuous"/>
          <w:pgSz w:w="12240" w:h="15840"/>
          <w:pgMar w:top="1437" w:right="1440" w:bottom="887" w:left="1440" w:header="0" w:footer="0" w:gutter="0"/>
          <w:cols w:num="4" w:space="0" w:equalWidth="0">
            <w:col w:w="880" w:space="360"/>
            <w:col w:w="1900" w:space="680"/>
            <w:col w:w="3480" w:space="520"/>
            <w:col w:w="154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2" w:lineRule="exact"/>
        <w:rPr>
          <w:rFonts w:ascii="Times New Roman" w:eastAsia="Times New Roman" w:hAnsi="Times New Roman"/>
        </w:rPr>
      </w:pPr>
    </w:p>
    <w:p w:rsidR="00000000" w:rsidRDefault="006F13F1" w:rsidP="006F13F1">
      <w:pPr>
        <w:numPr>
          <w:ilvl w:val="0"/>
          <w:numId w:val="467"/>
        </w:numPr>
        <w:tabs>
          <w:tab w:val="left" w:pos="140"/>
        </w:tabs>
        <w:spacing w:line="0" w:lineRule="atLeast"/>
        <w:ind w:left="140" w:hanging="140"/>
        <w:rPr>
          <w:rFonts w:ascii="Garamond" w:eastAsia="Garamond" w:hAnsi="Garamond"/>
          <w:sz w:val="10"/>
        </w:rPr>
      </w:pPr>
      <w:r>
        <w:rPr>
          <w:rFonts w:ascii="Garamond" w:eastAsia="Garamond" w:hAnsi="Garamond"/>
          <w:sz w:val="15"/>
        </w:rPr>
        <w:t>Note: Details of the title documents to be inserted as per the title search report.</w:t>
      </w:r>
    </w:p>
    <w:p w:rsidR="00000000" w:rsidRDefault="006F13F1">
      <w:pPr>
        <w:tabs>
          <w:tab w:val="left" w:pos="140"/>
        </w:tabs>
        <w:spacing w:line="0" w:lineRule="atLeast"/>
        <w:ind w:left="140" w:hanging="140"/>
        <w:rPr>
          <w:rFonts w:ascii="Garamond" w:eastAsia="Garamond" w:hAnsi="Garamond"/>
          <w:sz w:val="10"/>
        </w:rPr>
        <w:sectPr w:rsidR="00000000">
          <w:type w:val="continuous"/>
          <w:pgSz w:w="12240" w:h="15840"/>
          <w:pgMar w:top="1437" w:right="1440" w:bottom="88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280" w:name="page281"/>
      <w:bookmarkEnd w:id="280"/>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61"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2"/>
          <w:u w:val="single"/>
        </w:rPr>
      </w:pPr>
      <w:r>
        <w:rPr>
          <w:rFonts w:ascii="Times New Roman" w:eastAsia="Times New Roman" w:hAnsi="Times New Roman"/>
          <w:b/>
          <w:sz w:val="22"/>
          <w:u w:val="single"/>
        </w:rPr>
        <w:t>SCHEDULE V</w:t>
      </w:r>
    </w:p>
    <w:p w:rsidR="00000000" w:rsidRDefault="006F13F1">
      <w:pPr>
        <w:spacing w:line="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2"/>
        </w:rPr>
      </w:pPr>
      <w:r>
        <w:rPr>
          <w:rFonts w:ascii="Times New Roman" w:eastAsia="Times New Roman" w:hAnsi="Times New Roman"/>
          <w:b/>
          <w:sz w:val="22"/>
        </w:rPr>
        <w:t>Description of the Immoveable Properties</w:t>
      </w:r>
    </w:p>
    <w:p w:rsidR="00000000" w:rsidRDefault="006F13F1">
      <w:pPr>
        <w:spacing w:line="331" w:lineRule="exact"/>
        <w:rPr>
          <w:rFonts w:ascii="Times New Roman" w:eastAsia="Times New Roman" w:hAnsi="Times New Roman"/>
        </w:rPr>
      </w:pPr>
    </w:p>
    <w:p w:rsidR="00000000" w:rsidRDefault="006F13F1">
      <w:pPr>
        <w:spacing w:line="254" w:lineRule="auto"/>
        <w:jc w:val="both"/>
        <w:rPr>
          <w:rFonts w:ascii="Times New Roman" w:eastAsia="Times New Roman" w:hAnsi="Times New Roman"/>
          <w:sz w:val="27"/>
          <w:vertAlign w:val="superscript"/>
        </w:rPr>
      </w:pPr>
      <w:r>
        <w:rPr>
          <w:rFonts w:ascii="Times New Roman" w:eastAsia="Times New Roman" w:hAnsi="Times New Roman"/>
          <w:sz w:val="22"/>
        </w:rPr>
        <w:t>All that piece and parcel of land [●]</w:t>
      </w:r>
      <w:r>
        <w:rPr>
          <w:rFonts w:ascii="Times New Roman" w:eastAsia="Times New Roman" w:hAnsi="Times New Roman"/>
          <w:sz w:val="27"/>
          <w:vertAlign w:val="superscript"/>
        </w:rPr>
        <w:t>67</w:t>
      </w:r>
      <w:r>
        <w:rPr>
          <w:rFonts w:ascii="Times New Roman" w:eastAsia="Times New Roman" w:hAnsi="Times New Roman"/>
          <w:sz w:val="22"/>
        </w:rPr>
        <w:t xml:space="preserve"> </w:t>
      </w:r>
      <w:r>
        <w:rPr>
          <w:rFonts w:ascii="Times New Roman" w:eastAsia="Times New Roman" w:hAnsi="Times New Roman"/>
          <w:sz w:val="22"/>
        </w:rPr>
        <w:t>together with all the buildings and</w:t>
      </w:r>
      <w:r>
        <w:rPr>
          <w:rFonts w:ascii="Times New Roman" w:eastAsia="Times New Roman" w:hAnsi="Times New Roman"/>
          <w:sz w:val="22"/>
        </w:rPr>
        <w:t xml:space="preserve"> structures thereon, fixtures,</w:t>
      </w:r>
      <w:r>
        <w:rPr>
          <w:rFonts w:ascii="Times New Roman" w:eastAsia="Times New Roman" w:hAnsi="Times New Roman"/>
          <w:sz w:val="22"/>
        </w:rPr>
        <w:t xml:space="preserve"> fittings and all plant and machinery attached to the earth or permanently fastened to anything attached to the earth, both present and future.</w:t>
      </w:r>
      <w:r>
        <w:rPr>
          <w:rFonts w:ascii="Times New Roman" w:eastAsia="Times New Roman" w:hAnsi="Times New Roman"/>
          <w:sz w:val="27"/>
          <w:vertAlign w:val="superscript"/>
        </w:rPr>
        <w:t>68</w:t>
      </w:r>
    </w:p>
    <w:p w:rsidR="00000000" w:rsidRDefault="006F13F1">
      <w:pPr>
        <w:spacing w:line="236"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2"/>
          <w:u w:val="single"/>
        </w:rPr>
      </w:pPr>
      <w:r>
        <w:rPr>
          <w:rFonts w:ascii="Times New Roman" w:eastAsia="Times New Roman" w:hAnsi="Times New Roman"/>
          <w:b/>
          <w:sz w:val="22"/>
          <w:u w:val="single"/>
        </w:rPr>
        <w:t>OR</w:t>
      </w:r>
    </w:p>
    <w:p w:rsidR="00000000" w:rsidRDefault="006F13F1">
      <w:pPr>
        <w:spacing w:line="332" w:lineRule="exact"/>
        <w:rPr>
          <w:rFonts w:ascii="Times New Roman" w:eastAsia="Times New Roman" w:hAnsi="Times New Roman"/>
        </w:rPr>
      </w:pPr>
    </w:p>
    <w:p w:rsidR="00000000" w:rsidRDefault="006F13F1">
      <w:pPr>
        <w:spacing w:line="260" w:lineRule="auto"/>
        <w:jc w:val="both"/>
        <w:rPr>
          <w:rFonts w:ascii="Times New Roman" w:eastAsia="Times New Roman" w:hAnsi="Times New Roman"/>
          <w:sz w:val="27"/>
          <w:vertAlign w:val="superscript"/>
        </w:rPr>
      </w:pPr>
      <w:r>
        <w:rPr>
          <w:rFonts w:ascii="Times New Roman" w:eastAsia="Times New Roman" w:hAnsi="Times New Roman"/>
          <w:sz w:val="22"/>
        </w:rPr>
        <w:t>All that [●]</w:t>
      </w:r>
      <w:r>
        <w:rPr>
          <w:rFonts w:ascii="Times New Roman" w:eastAsia="Times New Roman" w:hAnsi="Times New Roman"/>
          <w:sz w:val="27"/>
          <w:vertAlign w:val="superscript"/>
        </w:rPr>
        <w:t>69</w:t>
      </w:r>
      <w:r>
        <w:rPr>
          <w:rFonts w:ascii="Times New Roman" w:eastAsia="Times New Roman" w:hAnsi="Times New Roman"/>
          <w:sz w:val="22"/>
        </w:rPr>
        <w:t xml:space="preserve"> </w:t>
      </w:r>
      <w:r>
        <w:rPr>
          <w:rFonts w:ascii="Times New Roman" w:eastAsia="Times New Roman" w:hAnsi="Times New Roman"/>
          <w:sz w:val="22"/>
        </w:rPr>
        <w:t>together with the right to use common areas of the building,</w:t>
      </w:r>
      <w:r>
        <w:rPr>
          <w:rFonts w:ascii="Times New Roman" w:eastAsia="Times New Roman" w:hAnsi="Times New Roman"/>
          <w:sz w:val="22"/>
        </w:rPr>
        <w:t xml:space="preserve"> the right to use water closet,</w:t>
      </w:r>
      <w:r>
        <w:rPr>
          <w:rFonts w:ascii="Times New Roman" w:eastAsia="Times New Roman" w:hAnsi="Times New Roman"/>
          <w:sz w:val="22"/>
        </w:rPr>
        <w:t xml:space="preserve"> drainage, lavatories and other conveniences and facilities, amenities in or upon or pertaining to or connected to the flat / unit / office premises, both present and future and easementary rights and together with all fixtur</w:t>
      </w:r>
      <w:r>
        <w:rPr>
          <w:rFonts w:ascii="Times New Roman" w:eastAsia="Times New Roman" w:hAnsi="Times New Roman"/>
          <w:sz w:val="22"/>
        </w:rPr>
        <w:t>es and fittings, both present and future.</w:t>
      </w:r>
      <w:r>
        <w:rPr>
          <w:rFonts w:ascii="Times New Roman" w:eastAsia="Times New Roman" w:hAnsi="Times New Roman"/>
          <w:sz w:val="27"/>
          <w:vertAlign w:val="superscript"/>
        </w:rPr>
        <w:t>70</w:t>
      </w:r>
    </w:p>
    <w:p w:rsidR="00000000" w:rsidRDefault="006F13F1">
      <w:pPr>
        <w:spacing w:line="20" w:lineRule="exact"/>
        <w:rPr>
          <w:rFonts w:ascii="Times New Roman" w:eastAsia="Times New Roman" w:hAnsi="Times New Roman"/>
        </w:rPr>
      </w:pPr>
      <w:r>
        <w:rPr>
          <w:rFonts w:ascii="Times New Roman" w:eastAsia="Times New Roman" w:hAnsi="Times New Roman"/>
          <w:sz w:val="27"/>
          <w:vertAlign w:val="superscript"/>
        </w:rPr>
        <w:pict>
          <v:line id="_x0000_s1321" style="position:absolute;z-index:-251589120" from="0,338.15pt" to="2in,338.1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rsidP="006F13F1">
      <w:pPr>
        <w:numPr>
          <w:ilvl w:val="0"/>
          <w:numId w:val="468"/>
        </w:numPr>
        <w:tabs>
          <w:tab w:val="left" w:pos="140"/>
        </w:tabs>
        <w:spacing w:line="0" w:lineRule="atLeast"/>
        <w:ind w:left="140" w:hanging="140"/>
        <w:rPr>
          <w:rFonts w:ascii="Garamond" w:eastAsia="Garamond" w:hAnsi="Garamond"/>
          <w:sz w:val="10"/>
        </w:rPr>
      </w:pPr>
      <w:r>
        <w:rPr>
          <w:rFonts w:ascii="Garamond" w:eastAsia="Garamond" w:hAnsi="Garamond"/>
          <w:sz w:val="16"/>
        </w:rPr>
        <w:t>Note: Description to be as per the title search report</w:t>
      </w:r>
    </w:p>
    <w:p w:rsidR="00000000" w:rsidRDefault="006F13F1" w:rsidP="006F13F1">
      <w:pPr>
        <w:numPr>
          <w:ilvl w:val="0"/>
          <w:numId w:val="468"/>
        </w:numPr>
        <w:tabs>
          <w:tab w:val="left" w:pos="137"/>
        </w:tabs>
        <w:spacing w:line="239" w:lineRule="auto"/>
        <w:ind w:right="240"/>
        <w:rPr>
          <w:rFonts w:ascii="Garamond" w:eastAsia="Garamond" w:hAnsi="Garamond"/>
          <w:sz w:val="10"/>
        </w:rPr>
      </w:pPr>
      <w:r>
        <w:rPr>
          <w:rFonts w:ascii="Garamond" w:eastAsia="Garamond" w:hAnsi="Garamond"/>
          <w:sz w:val="16"/>
        </w:rPr>
        <w:t>Note: To be retained for Immoveable Properties involving land and building. To be suitably modified in the event the immo</w:t>
      </w:r>
      <w:r>
        <w:rPr>
          <w:rFonts w:ascii="Garamond" w:eastAsia="Garamond" w:hAnsi="Garamond"/>
          <w:sz w:val="16"/>
        </w:rPr>
        <w:t>vable properties also include any leasehold rights.</w:t>
      </w:r>
    </w:p>
    <w:p w:rsidR="00000000" w:rsidRDefault="006F13F1">
      <w:pPr>
        <w:spacing w:line="1" w:lineRule="exact"/>
        <w:rPr>
          <w:rFonts w:ascii="Garamond" w:eastAsia="Garamond" w:hAnsi="Garamond"/>
          <w:sz w:val="10"/>
        </w:rPr>
      </w:pPr>
    </w:p>
    <w:p w:rsidR="00000000" w:rsidRDefault="006F13F1" w:rsidP="006F13F1">
      <w:pPr>
        <w:numPr>
          <w:ilvl w:val="0"/>
          <w:numId w:val="468"/>
        </w:numPr>
        <w:tabs>
          <w:tab w:val="left" w:pos="140"/>
        </w:tabs>
        <w:spacing w:line="0" w:lineRule="atLeast"/>
        <w:ind w:left="140" w:hanging="140"/>
        <w:rPr>
          <w:rFonts w:ascii="Garamond" w:eastAsia="Garamond" w:hAnsi="Garamond"/>
          <w:sz w:val="10"/>
        </w:rPr>
      </w:pPr>
      <w:r>
        <w:rPr>
          <w:rFonts w:ascii="Garamond" w:eastAsia="Garamond" w:hAnsi="Garamond"/>
          <w:sz w:val="16"/>
        </w:rPr>
        <w:t>Note: Description to be as per the title search report</w:t>
      </w:r>
    </w:p>
    <w:p w:rsidR="00000000" w:rsidRDefault="006F13F1" w:rsidP="006F13F1">
      <w:pPr>
        <w:numPr>
          <w:ilvl w:val="0"/>
          <w:numId w:val="468"/>
        </w:numPr>
        <w:tabs>
          <w:tab w:val="left" w:pos="122"/>
        </w:tabs>
        <w:spacing w:line="0" w:lineRule="atLeast"/>
        <w:ind w:right="180"/>
        <w:rPr>
          <w:rFonts w:ascii="Garamond" w:eastAsia="Garamond" w:hAnsi="Garamond"/>
          <w:sz w:val="10"/>
        </w:rPr>
      </w:pPr>
      <w:r>
        <w:rPr>
          <w:rFonts w:ascii="Garamond" w:eastAsia="Garamond" w:hAnsi="Garamond"/>
          <w:sz w:val="16"/>
        </w:rPr>
        <w:t>Note: To be retained for Immoveable Properties involving flat/unit/office premises located in a building. To be suitably modified in the event the i</w:t>
      </w:r>
      <w:r>
        <w:rPr>
          <w:rFonts w:ascii="Garamond" w:eastAsia="Garamond" w:hAnsi="Garamond"/>
          <w:sz w:val="16"/>
        </w:rPr>
        <w:t>mmovable properties also include any leasehold rights.</w:t>
      </w:r>
    </w:p>
    <w:p w:rsidR="00000000" w:rsidRDefault="006F13F1">
      <w:pPr>
        <w:tabs>
          <w:tab w:val="left" w:pos="122"/>
        </w:tabs>
        <w:spacing w:line="0" w:lineRule="atLeast"/>
        <w:ind w:right="180"/>
        <w:rPr>
          <w:rFonts w:ascii="Garamond" w:eastAsia="Garamond" w:hAnsi="Garamond"/>
          <w:sz w:val="10"/>
        </w:rPr>
        <w:sectPr w:rsidR="00000000">
          <w:pgSz w:w="12240" w:h="15840"/>
          <w:pgMar w:top="1440" w:right="1440" w:bottom="875" w:left="1440" w:header="0" w:footer="0" w:gutter="0"/>
          <w:cols w:space="0" w:equalWidth="0">
            <w:col w:w="9360"/>
          </w:cols>
          <w:docGrid w:linePitch="360"/>
        </w:sectPr>
      </w:pPr>
    </w:p>
    <w:p w:rsidR="00000000" w:rsidRDefault="006F13F1" w:rsidP="006F13F1">
      <w:pPr>
        <w:numPr>
          <w:ilvl w:val="0"/>
          <w:numId w:val="468"/>
        </w:numPr>
        <w:tabs>
          <w:tab w:val="left" w:pos="122"/>
        </w:tabs>
        <w:spacing w:line="0" w:lineRule="atLeast"/>
        <w:rPr>
          <w:rFonts w:ascii="Times New Roman" w:eastAsia="Times New Roman" w:hAnsi="Times New Roman"/>
        </w:rPr>
      </w:pPr>
      <w:bookmarkStart w:id="281" w:name="page282"/>
      <w:bookmarkEnd w:id="281"/>
    </w:p>
    <w:p w:rsidR="00000000" w:rsidRDefault="006F13F1">
      <w:pPr>
        <w:tabs>
          <w:tab w:val="left" w:pos="122"/>
        </w:tabs>
        <w:spacing w:line="0" w:lineRule="atLeast"/>
        <w:rPr>
          <w:rFonts w:ascii="Times New Roman" w:eastAsia="Times New Roman" w:hAnsi="Times New Roman"/>
        </w:rPr>
        <w:sectPr w:rsidR="00000000">
          <w:pgSz w:w="12240" w:h="15840"/>
          <w:pgMar w:top="1440" w:right="1440" w:bottom="875" w:left="1440" w:header="0" w:footer="0" w:gutter="0"/>
          <w:cols w:space="0"/>
          <w:docGrid w:linePitch="360"/>
        </w:sectPr>
      </w:pPr>
    </w:p>
    <w:p w:rsidR="00000000" w:rsidRDefault="006F13F1">
      <w:pPr>
        <w:spacing w:line="0" w:lineRule="atLeast"/>
        <w:jc w:val="center"/>
        <w:rPr>
          <w:rFonts w:ascii="Times New Roman" w:eastAsia="Times New Roman" w:hAnsi="Times New Roman"/>
          <w:b/>
          <w:sz w:val="22"/>
          <w:u w:val="single"/>
        </w:rPr>
      </w:pPr>
      <w:bookmarkStart w:id="282" w:name="page283"/>
      <w:bookmarkEnd w:id="282"/>
      <w:r>
        <w:rPr>
          <w:rFonts w:ascii="Times New Roman" w:eastAsia="Times New Roman" w:hAnsi="Times New Roman"/>
          <w:b/>
          <w:sz w:val="22"/>
          <w:u w:val="single"/>
        </w:rPr>
        <w:t>SCHEDULE VI</w:t>
      </w:r>
    </w:p>
    <w:p w:rsidR="00000000" w:rsidRDefault="006F13F1">
      <w:pPr>
        <w:spacing w:line="333"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6"/>
          <w:u w:val="single"/>
          <w:vertAlign w:val="superscript"/>
        </w:rPr>
      </w:pPr>
      <w:r>
        <w:rPr>
          <w:rFonts w:ascii="Times New Roman" w:eastAsia="Times New Roman" w:hAnsi="Times New Roman"/>
          <w:b/>
          <w:sz w:val="21"/>
          <w:u w:val="single"/>
        </w:rPr>
        <w:t>D</w:t>
      </w:r>
      <w:r>
        <w:rPr>
          <w:rFonts w:ascii="Times New Roman" w:eastAsia="Times New Roman" w:hAnsi="Times New Roman"/>
          <w:b/>
          <w:sz w:val="17"/>
          <w:u w:val="single"/>
        </w:rPr>
        <w:t>ETAILS OF THE EXISTING CHARGES</w:t>
      </w:r>
      <w:r>
        <w:rPr>
          <w:rFonts w:ascii="Times New Roman" w:eastAsia="Times New Roman" w:hAnsi="Times New Roman"/>
          <w:b/>
          <w:sz w:val="21"/>
          <w:u w:val="single"/>
        </w:rPr>
        <w:t>/</w:t>
      </w:r>
      <w:r>
        <w:rPr>
          <w:rFonts w:ascii="Times New Roman" w:eastAsia="Times New Roman" w:hAnsi="Times New Roman"/>
          <w:b/>
          <w:sz w:val="17"/>
          <w:u w:val="single"/>
        </w:rPr>
        <w:t xml:space="preserve"> </w:t>
      </w:r>
      <w:r>
        <w:rPr>
          <w:rFonts w:ascii="Times New Roman" w:eastAsia="Times New Roman" w:hAnsi="Times New Roman"/>
          <w:b/>
          <w:sz w:val="17"/>
          <w:u w:val="single"/>
        </w:rPr>
        <w:t>SECURITY INTEREST ON THE IMMOVABLE PROPERTIES</w:t>
      </w:r>
      <w:r>
        <w:rPr>
          <w:rFonts w:ascii="Times New Roman" w:eastAsia="Times New Roman" w:hAnsi="Times New Roman"/>
          <w:b/>
          <w:sz w:val="26"/>
          <w:u w:val="single"/>
          <w:vertAlign w:val="superscript"/>
        </w:rPr>
        <w:t>71</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pPr>
        <w:spacing w:line="0" w:lineRule="atLeast"/>
        <w:ind w:left="6720"/>
        <w:rPr>
          <w:rFonts w:ascii="Times New Roman" w:eastAsia="Times New Roman" w:hAnsi="Times New Roman"/>
          <w:sz w:val="22"/>
        </w:rPr>
      </w:pPr>
      <w:r>
        <w:rPr>
          <w:rFonts w:ascii="Times New Roman" w:eastAsia="Times New Roman" w:hAnsi="Times New Roman"/>
          <w:sz w:val="22"/>
        </w:rPr>
        <w:t>________________________</w:t>
      </w:r>
    </w:p>
    <w:p w:rsidR="00000000" w:rsidRDefault="006F13F1">
      <w:pPr>
        <w:spacing w:line="40" w:lineRule="exact"/>
        <w:rPr>
          <w:rFonts w:ascii="Times New Roman" w:eastAsia="Times New Roman" w:hAnsi="Times New Roman"/>
        </w:rPr>
      </w:pPr>
    </w:p>
    <w:p w:rsidR="00000000" w:rsidRDefault="006F13F1">
      <w:pPr>
        <w:spacing w:line="0" w:lineRule="atLeast"/>
        <w:ind w:left="6680"/>
        <w:rPr>
          <w:rFonts w:ascii="Times New Roman" w:eastAsia="Times New Roman" w:hAnsi="Times New Roman"/>
          <w:sz w:val="22"/>
        </w:rPr>
      </w:pPr>
      <w:r>
        <w:rPr>
          <w:rFonts w:ascii="Times New Roman" w:eastAsia="Times New Roman" w:hAnsi="Times New Roman"/>
          <w:sz w:val="22"/>
        </w:rPr>
        <w:t>(_______________________)</w:t>
      </w:r>
    </w:p>
    <w:p w:rsidR="00000000" w:rsidRDefault="006F13F1">
      <w:pPr>
        <w:spacing w:line="328" w:lineRule="exact"/>
        <w:rPr>
          <w:rFonts w:ascii="Times New Roman" w:eastAsia="Times New Roman" w:hAnsi="Times New Roman"/>
        </w:rPr>
      </w:pPr>
    </w:p>
    <w:p w:rsidR="00000000" w:rsidRDefault="006F13F1">
      <w:pPr>
        <w:spacing w:line="0" w:lineRule="atLeast"/>
        <w:jc w:val="right"/>
        <w:rPr>
          <w:rFonts w:ascii="Times New Roman" w:eastAsia="Times New Roman" w:hAnsi="Times New Roman"/>
          <w:sz w:val="22"/>
        </w:rPr>
      </w:pPr>
      <w:r>
        <w:rPr>
          <w:rFonts w:ascii="Times New Roman" w:eastAsia="Times New Roman" w:hAnsi="Times New Roman"/>
          <w:sz w:val="22"/>
        </w:rPr>
        <w:t>Signature and name</w:t>
      </w:r>
      <w:r>
        <w:rPr>
          <w:rFonts w:ascii="Times New Roman" w:eastAsia="Times New Roman" w:hAnsi="Times New Roman"/>
          <w:sz w:val="22"/>
        </w:rPr>
        <w:t xml:space="preserve"> of the</w:t>
      </w:r>
    </w:p>
    <w:p w:rsidR="00000000" w:rsidRDefault="006F13F1">
      <w:pPr>
        <w:spacing w:line="37" w:lineRule="exact"/>
        <w:rPr>
          <w:rFonts w:ascii="Times New Roman" w:eastAsia="Times New Roman" w:hAnsi="Times New Roman"/>
        </w:rPr>
      </w:pPr>
    </w:p>
    <w:p w:rsidR="00000000" w:rsidRDefault="006F13F1">
      <w:pPr>
        <w:spacing w:line="0" w:lineRule="atLeast"/>
        <w:jc w:val="right"/>
        <w:rPr>
          <w:rFonts w:ascii="Times New Roman" w:eastAsia="Times New Roman" w:hAnsi="Times New Roman"/>
          <w:sz w:val="22"/>
        </w:rPr>
      </w:pPr>
      <w:r>
        <w:rPr>
          <w:rFonts w:ascii="Times New Roman" w:eastAsia="Times New Roman" w:hAnsi="Times New Roman"/>
          <w:sz w:val="22"/>
        </w:rPr>
        <w:t>Authorized Personnel accepting</w:t>
      </w:r>
    </w:p>
    <w:p w:rsidR="00000000" w:rsidRDefault="006F13F1">
      <w:pPr>
        <w:spacing w:line="40" w:lineRule="exact"/>
        <w:rPr>
          <w:rFonts w:ascii="Times New Roman" w:eastAsia="Times New Roman" w:hAnsi="Times New Roman"/>
        </w:rPr>
      </w:pPr>
    </w:p>
    <w:p w:rsidR="00000000" w:rsidRDefault="006F13F1">
      <w:pPr>
        <w:spacing w:line="0" w:lineRule="atLeast"/>
        <w:jc w:val="right"/>
        <w:rPr>
          <w:rFonts w:ascii="Times New Roman" w:eastAsia="Times New Roman" w:hAnsi="Times New Roman"/>
          <w:sz w:val="22"/>
        </w:rPr>
      </w:pPr>
      <w:r>
        <w:rPr>
          <w:rFonts w:ascii="Times New Roman" w:eastAsia="Times New Roman" w:hAnsi="Times New Roman"/>
          <w:sz w:val="22"/>
        </w:rPr>
        <w:t>the deposit of title deeds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24" w:lineRule="exact"/>
        <w:rPr>
          <w:rFonts w:ascii="Times New Roman" w:eastAsia="Times New Roman" w:hAnsi="Times New Roman"/>
        </w:rPr>
      </w:pPr>
    </w:p>
    <w:p w:rsidR="00000000" w:rsidRDefault="006F13F1">
      <w:pPr>
        <w:spacing w:line="0" w:lineRule="atLeast"/>
        <w:ind w:left="4520"/>
        <w:rPr>
          <w:rFonts w:ascii="Times New Roman" w:eastAsia="Times New Roman" w:hAnsi="Times New Roman"/>
          <w:sz w:val="26"/>
          <w:vertAlign w:val="superscript"/>
        </w:rPr>
      </w:pPr>
      <w:r>
        <w:rPr>
          <w:rFonts w:ascii="Times New Roman" w:eastAsia="Times New Roman" w:hAnsi="Times New Roman"/>
          <w:sz w:val="21"/>
        </w:rPr>
        <w:t>Dated this ________ day of ____________, 200____</w:t>
      </w:r>
      <w:r>
        <w:rPr>
          <w:rFonts w:ascii="Times New Roman" w:eastAsia="Times New Roman" w:hAnsi="Times New Roman"/>
          <w:sz w:val="26"/>
          <w:vertAlign w:val="superscript"/>
        </w:rPr>
        <w:t>72</w:t>
      </w:r>
    </w:p>
    <w:p w:rsidR="00000000" w:rsidRDefault="006F13F1">
      <w:pPr>
        <w:spacing w:line="20" w:lineRule="exact"/>
        <w:rPr>
          <w:rFonts w:ascii="Times New Roman" w:eastAsia="Times New Roman" w:hAnsi="Times New Roman"/>
        </w:rPr>
      </w:pPr>
      <w:r>
        <w:rPr>
          <w:rFonts w:ascii="Times New Roman" w:eastAsia="Times New Roman" w:hAnsi="Times New Roman"/>
          <w:sz w:val="26"/>
          <w:vertAlign w:val="superscript"/>
        </w:rPr>
        <w:pict>
          <v:line id="_x0000_s1322" style="position:absolute;z-index:-251588096" from="0,114.35pt" to="2in,114.35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40" w:bottom="875"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2" w:lineRule="exact"/>
        <w:rPr>
          <w:rFonts w:ascii="Times New Roman" w:eastAsia="Times New Roman" w:hAnsi="Times New Roman"/>
        </w:rPr>
      </w:pPr>
    </w:p>
    <w:p w:rsidR="00000000" w:rsidRDefault="006F13F1" w:rsidP="006F13F1">
      <w:pPr>
        <w:numPr>
          <w:ilvl w:val="0"/>
          <w:numId w:val="469"/>
        </w:numPr>
        <w:tabs>
          <w:tab w:val="left" w:pos="240"/>
        </w:tabs>
        <w:spacing w:line="0" w:lineRule="atLeast"/>
        <w:ind w:left="240" w:hanging="240"/>
        <w:rPr>
          <w:rFonts w:ascii="Garamond" w:eastAsia="Garamond" w:hAnsi="Garamond"/>
          <w:sz w:val="15"/>
        </w:rPr>
      </w:pPr>
      <w:r>
        <w:rPr>
          <w:rFonts w:ascii="Garamond" w:eastAsia="Garamond" w:hAnsi="Garamond"/>
          <w:sz w:val="15"/>
        </w:rPr>
        <w:t>Note: In case there are no existing charges/ security interest created on the Immovable Properties, please mark it as N</w:t>
      </w:r>
      <w:r>
        <w:rPr>
          <w:rFonts w:ascii="Garamond" w:eastAsia="Garamond" w:hAnsi="Garamond"/>
          <w:sz w:val="15"/>
        </w:rPr>
        <w:t>IL.</w:t>
      </w:r>
    </w:p>
    <w:p w:rsidR="00000000" w:rsidRDefault="006F13F1">
      <w:pPr>
        <w:spacing w:line="11" w:lineRule="exact"/>
        <w:rPr>
          <w:rFonts w:ascii="Garamond" w:eastAsia="Garamond" w:hAnsi="Garamond"/>
          <w:sz w:val="15"/>
        </w:rPr>
      </w:pPr>
    </w:p>
    <w:p w:rsidR="00000000" w:rsidRDefault="006F13F1" w:rsidP="006F13F1">
      <w:pPr>
        <w:numPr>
          <w:ilvl w:val="0"/>
          <w:numId w:val="469"/>
        </w:numPr>
        <w:tabs>
          <w:tab w:val="left" w:pos="120"/>
        </w:tabs>
        <w:spacing w:line="0" w:lineRule="atLeast"/>
        <w:ind w:left="120" w:hanging="120"/>
        <w:rPr>
          <w:rFonts w:ascii="Garamond" w:eastAsia="Garamond" w:hAnsi="Garamond"/>
          <w:sz w:val="10"/>
        </w:rPr>
      </w:pPr>
      <w:r>
        <w:rPr>
          <w:rFonts w:ascii="Garamond" w:eastAsia="Garamond" w:hAnsi="Garamond"/>
          <w:sz w:val="16"/>
        </w:rPr>
        <w:t>Note: To be dated one day after the date on which the title deeds have been deposited</w:t>
      </w:r>
    </w:p>
    <w:p w:rsidR="00000000" w:rsidRDefault="006F13F1">
      <w:pPr>
        <w:tabs>
          <w:tab w:val="left" w:pos="120"/>
        </w:tabs>
        <w:spacing w:line="0" w:lineRule="atLeast"/>
        <w:ind w:left="120" w:hanging="120"/>
        <w:rPr>
          <w:rFonts w:ascii="Garamond" w:eastAsia="Garamond" w:hAnsi="Garamond"/>
          <w:sz w:val="10"/>
        </w:rPr>
        <w:sectPr w:rsidR="00000000">
          <w:type w:val="continuous"/>
          <w:pgSz w:w="12240" w:h="15840"/>
          <w:pgMar w:top="1437" w:right="1440" w:bottom="875" w:left="1440" w:header="0" w:footer="0" w:gutter="0"/>
          <w:cols w:space="0" w:equalWidth="0">
            <w:col w:w="9360"/>
          </w:cols>
          <w:docGrid w:linePitch="360"/>
        </w:sectPr>
      </w:pPr>
    </w:p>
    <w:p w:rsidR="00000000" w:rsidRDefault="006F13F1">
      <w:pPr>
        <w:spacing w:line="0" w:lineRule="atLeast"/>
        <w:ind w:left="560"/>
        <w:rPr>
          <w:rFonts w:ascii="Garamond" w:eastAsia="Garamond" w:hAnsi="Garamond"/>
          <w:i/>
          <w:sz w:val="24"/>
        </w:rPr>
      </w:pPr>
      <w:bookmarkStart w:id="283" w:name="page284"/>
      <w:bookmarkEnd w:id="283"/>
      <w:r>
        <w:rPr>
          <w:rFonts w:ascii="Garamond" w:eastAsia="Garamond" w:hAnsi="Garamond"/>
          <w:sz w:val="10"/>
        </w:rPr>
        <w:pict>
          <v:line id="_x0000_s1323" style="position:absolute;left:0;text-align:left;z-index:-251587072;mso-position-horizontal-relative:page;mso-position-vertical-relative:page" from="527.25pt,44.8pt" to="527.25pt,81.55pt" o:userdrawn="t">
            <w10:wrap anchorx="page" anchory="page"/>
          </v:line>
        </w:pict>
      </w:r>
      <w:r>
        <w:rPr>
          <w:rFonts w:ascii="Garamond" w:eastAsia="Garamond" w:hAnsi="Garamond"/>
          <w:sz w:val="10"/>
        </w:rPr>
        <w:pict>
          <v:line id="_x0000_s1324" style="position:absolute;left:0;text-align:left;z-index:-251586048;mso-position-horizontal-relative:page;mso-position-vertical-relative:page" from="73.5pt,45.2pt" to="527.6pt,45.2pt" o:userdrawn="t">
            <w10:wrap anchorx="page" anchory="page"/>
          </v:line>
        </w:pict>
      </w:r>
      <w:r>
        <w:rPr>
          <w:rFonts w:ascii="Garamond" w:eastAsia="Garamond" w:hAnsi="Garamond"/>
          <w:sz w:val="10"/>
        </w:rPr>
        <w:pict>
          <v:line id="_x0000_s1325" style="position:absolute;left:0;text-align:left;z-index:-251585024;mso-position-horizontal-relative:page;mso-position-vertical-relative:page" from="73.9pt,44.8pt" to="73.9pt,81.55pt" o:userdrawn="t">
            <w10:wrap anchorx="page" anchory="page"/>
          </v:line>
        </w:pict>
      </w:r>
      <w:r>
        <w:rPr>
          <w:rFonts w:ascii="Garamond" w:eastAsia="Garamond" w:hAnsi="Garamond"/>
          <w:sz w:val="10"/>
        </w:rPr>
        <w:pict>
          <v:line id="_x0000_s1326" style="position:absolute;left:0;text-align:left;z-index:-251584000;mso-position-horizontal-relative:page;mso-position-vertical-relative:page" from="73.5pt,81.2pt" to="527.6pt,81.2pt" o:userdrawn="t">
            <w10:wrap anchorx="page" anchory="page"/>
          </v:line>
        </w:pict>
      </w:r>
      <w:r>
        <w:rPr>
          <w:rFonts w:ascii="Garamond" w:eastAsia="Garamond" w:hAnsi="Garamond"/>
          <w:i/>
          <w:sz w:val="24"/>
        </w:rPr>
        <w:t>To be stamped as an Affidavit as per the state stamp Act and to be notarized.</w:t>
      </w:r>
    </w:p>
    <w:p w:rsidR="00000000" w:rsidRDefault="006F13F1">
      <w:pPr>
        <w:spacing w:line="34" w:lineRule="exact"/>
        <w:rPr>
          <w:rFonts w:ascii="Times New Roman" w:eastAsia="Times New Roman" w:hAnsi="Times New Roman"/>
        </w:rPr>
      </w:pPr>
    </w:p>
    <w:p w:rsidR="00000000" w:rsidRDefault="006F13F1">
      <w:pPr>
        <w:spacing w:line="0" w:lineRule="atLeast"/>
        <w:ind w:left="560"/>
        <w:rPr>
          <w:rFonts w:ascii="Garamond" w:eastAsia="Garamond" w:hAnsi="Garamond"/>
          <w:i/>
          <w:sz w:val="24"/>
        </w:rPr>
      </w:pPr>
      <w:r>
        <w:rPr>
          <w:rFonts w:ascii="Garamond" w:eastAsia="Garamond" w:hAnsi="Garamond"/>
          <w:i/>
          <w:sz w:val="24"/>
        </w:rPr>
        <w:t>Ensure to delete the footnotes, text boxes and instructions on finalization of do</w:t>
      </w:r>
      <w:r>
        <w:rPr>
          <w:rFonts w:ascii="Garamond" w:eastAsia="Garamond" w:hAnsi="Garamond"/>
          <w:i/>
          <w:sz w:val="24"/>
        </w:rPr>
        <w:t>cument.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9"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6"/>
          <w:u w:val="single"/>
        </w:rPr>
      </w:pPr>
      <w:r>
        <w:rPr>
          <w:rFonts w:ascii="Times New Roman" w:eastAsia="Times New Roman" w:hAnsi="Times New Roman"/>
          <w:b/>
          <w:sz w:val="26"/>
          <w:u w:val="single"/>
        </w:rPr>
        <w:t>DECLARATION CUM CONFIRMATION DEED</w:t>
      </w:r>
    </w:p>
    <w:p w:rsidR="00000000" w:rsidRDefault="006F13F1">
      <w:pPr>
        <w:spacing w:line="200" w:lineRule="exact"/>
        <w:rPr>
          <w:rFonts w:ascii="Times New Roman" w:eastAsia="Times New Roman" w:hAnsi="Times New Roman"/>
        </w:rPr>
      </w:pPr>
    </w:p>
    <w:p w:rsidR="00000000" w:rsidRDefault="006F13F1">
      <w:pPr>
        <w:spacing w:line="202" w:lineRule="exact"/>
        <w:rPr>
          <w:rFonts w:ascii="Times New Roman" w:eastAsia="Times New Roman" w:hAnsi="Times New Roman"/>
        </w:rPr>
      </w:pPr>
    </w:p>
    <w:p w:rsidR="00000000" w:rsidRDefault="006F13F1">
      <w:pPr>
        <w:spacing w:line="234" w:lineRule="auto"/>
        <w:ind w:right="580"/>
        <w:rPr>
          <w:rFonts w:ascii="Times New Roman" w:eastAsia="Times New Roman" w:hAnsi="Times New Roman"/>
          <w:sz w:val="24"/>
        </w:rPr>
      </w:pPr>
      <w:r>
        <w:rPr>
          <w:rFonts w:ascii="Times New Roman" w:eastAsia="Times New Roman" w:hAnsi="Times New Roman"/>
          <w:sz w:val="24"/>
        </w:rPr>
        <w:t xml:space="preserve">The person(s) more particularly described in </w:t>
      </w:r>
      <w:r>
        <w:rPr>
          <w:rFonts w:ascii="Times New Roman" w:eastAsia="Times New Roman" w:hAnsi="Times New Roman"/>
          <w:b/>
          <w:sz w:val="24"/>
        </w:rPr>
        <w:t>Sr. No. 2 of Schedule II</w:t>
      </w:r>
      <w:r>
        <w:rPr>
          <w:rFonts w:ascii="Times New Roman" w:eastAsia="Times New Roman" w:hAnsi="Times New Roman"/>
          <w:sz w:val="24"/>
        </w:rPr>
        <w:t xml:space="preserve"> hereunder written do hereby solemnly declare and confirm, as under -</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rsidP="006F13F1">
      <w:pPr>
        <w:numPr>
          <w:ilvl w:val="0"/>
          <w:numId w:val="470"/>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state that I have clear and marketable title to the said Im</w:t>
      </w:r>
      <w:r>
        <w:rPr>
          <w:rFonts w:ascii="Times New Roman" w:eastAsia="Times New Roman" w:hAnsi="Times New Roman"/>
          <w:sz w:val="24"/>
        </w:rPr>
        <w:t>moveable Property and accordingly have the capacity and authority to create the mortgage by way of deposit of title deeds</w:t>
      </w:r>
      <w:r>
        <w:rPr>
          <w:rFonts w:ascii="Times New Roman" w:eastAsia="Times New Roman" w:hAnsi="Times New Roman"/>
          <w:sz w:val="32"/>
          <w:vertAlign w:val="superscript"/>
        </w:rPr>
        <w:t>73</w:t>
      </w:r>
      <w:r>
        <w:rPr>
          <w:rFonts w:ascii="Times New Roman" w:eastAsia="Times New Roman" w:hAnsi="Times New Roman"/>
          <w:sz w:val="24"/>
        </w:rPr>
        <w:t>.</w:t>
      </w:r>
    </w:p>
    <w:p w:rsidR="00000000" w:rsidRDefault="006F13F1">
      <w:pPr>
        <w:spacing w:line="185" w:lineRule="exact"/>
        <w:rPr>
          <w:rFonts w:ascii="Times New Roman" w:eastAsia="Times New Roman" w:hAnsi="Times New Roman"/>
        </w:rPr>
      </w:pPr>
    </w:p>
    <w:p w:rsidR="00000000" w:rsidRDefault="006F13F1">
      <w:pPr>
        <w:spacing w:line="0" w:lineRule="atLeast"/>
        <w:ind w:right="-359"/>
        <w:jc w:val="center"/>
        <w:rPr>
          <w:rFonts w:ascii="Times New Roman" w:eastAsia="Times New Roman" w:hAnsi="Times New Roman"/>
          <w:b/>
          <w:sz w:val="24"/>
        </w:rPr>
      </w:pPr>
      <w:r>
        <w:rPr>
          <w:rFonts w:ascii="Times New Roman" w:eastAsia="Times New Roman" w:hAnsi="Times New Roman"/>
          <w:b/>
          <w:sz w:val="24"/>
        </w:rPr>
        <w:t>OR</w:t>
      </w:r>
    </w:p>
    <w:p w:rsidR="00000000" w:rsidRDefault="006F13F1">
      <w:pPr>
        <w:spacing w:line="283" w:lineRule="exact"/>
        <w:rPr>
          <w:rFonts w:ascii="Times New Roman" w:eastAsia="Times New Roman" w:hAnsi="Times New Roman"/>
        </w:rPr>
      </w:pPr>
    </w:p>
    <w:p w:rsidR="00000000" w:rsidRDefault="006F13F1" w:rsidP="006F13F1">
      <w:pPr>
        <w:numPr>
          <w:ilvl w:val="0"/>
          <w:numId w:val="471"/>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am/are duly authorized as per the necessary authorization of the Security Provider(s) to create the mortgage by way of de</w:t>
      </w:r>
      <w:r>
        <w:rPr>
          <w:rFonts w:ascii="Times New Roman" w:eastAsia="Times New Roman" w:hAnsi="Times New Roman"/>
          <w:sz w:val="24"/>
        </w:rPr>
        <w:t xml:space="preserve">posit of title deeds on behalf of the Security Provider(s) in favour of the Bank (the details of such authorization(s) is more particularly described in </w:t>
      </w:r>
      <w:r>
        <w:rPr>
          <w:rFonts w:ascii="Times New Roman" w:eastAsia="Times New Roman" w:hAnsi="Times New Roman"/>
          <w:b/>
          <w:sz w:val="24"/>
        </w:rPr>
        <w:t>Sr.</w:t>
      </w:r>
      <w:r>
        <w:rPr>
          <w:rFonts w:ascii="Times New Roman" w:eastAsia="Times New Roman" w:hAnsi="Times New Roman"/>
          <w:b/>
          <w:sz w:val="24"/>
        </w:rPr>
        <w:t xml:space="preserve"> No. 3 of Schedule II</w:t>
      </w:r>
      <w:r>
        <w:rPr>
          <w:rFonts w:ascii="Times New Roman" w:eastAsia="Times New Roman" w:hAnsi="Times New Roman"/>
          <w:sz w:val="24"/>
        </w:rPr>
        <w:t xml:space="preserve"> </w:t>
      </w:r>
      <w:r>
        <w:rPr>
          <w:rFonts w:ascii="Times New Roman" w:eastAsia="Times New Roman" w:hAnsi="Times New Roman"/>
          <w:sz w:val="24"/>
        </w:rPr>
        <w:t>hereunder written) and further stat that the said authorization(s) is/are in</w:t>
      </w:r>
      <w:r>
        <w:rPr>
          <w:rFonts w:ascii="Times New Roman" w:eastAsia="Times New Roman" w:hAnsi="Times New Roman"/>
          <w:b/>
          <w:sz w:val="24"/>
        </w:rPr>
        <w:t xml:space="preserve"> </w:t>
      </w:r>
      <w:r>
        <w:rPr>
          <w:rFonts w:ascii="Times New Roman" w:eastAsia="Times New Roman" w:hAnsi="Times New Roman"/>
          <w:sz w:val="24"/>
        </w:rPr>
        <w:t>f</w:t>
      </w:r>
      <w:r>
        <w:rPr>
          <w:rFonts w:ascii="Times New Roman" w:eastAsia="Times New Roman" w:hAnsi="Times New Roman"/>
          <w:sz w:val="24"/>
        </w:rPr>
        <w:t>ull force and effect</w:t>
      </w:r>
      <w:r>
        <w:rPr>
          <w:rFonts w:ascii="Times New Roman" w:eastAsia="Times New Roman" w:hAnsi="Times New Roman"/>
          <w:sz w:val="32"/>
          <w:vertAlign w:val="superscript"/>
        </w:rPr>
        <w:t>74</w:t>
      </w:r>
      <w:r>
        <w:rPr>
          <w:rFonts w:ascii="Times New Roman" w:eastAsia="Times New Roman" w:hAnsi="Times New Roman"/>
          <w:sz w:val="24"/>
        </w:rPr>
        <w:t>.</w:t>
      </w:r>
    </w:p>
    <w:p w:rsidR="00000000" w:rsidRDefault="006F13F1">
      <w:pPr>
        <w:spacing w:line="196" w:lineRule="exact"/>
        <w:rPr>
          <w:rFonts w:ascii="Times New Roman" w:eastAsia="Times New Roman" w:hAnsi="Times New Roman"/>
          <w:sz w:val="24"/>
        </w:rPr>
      </w:pPr>
    </w:p>
    <w:p w:rsidR="00000000" w:rsidRDefault="006F13F1" w:rsidP="006F13F1">
      <w:pPr>
        <w:numPr>
          <w:ilvl w:val="0"/>
          <w:numId w:val="471"/>
        </w:numPr>
        <w:spacing w:line="236" w:lineRule="auto"/>
        <w:ind w:left="360" w:hanging="360"/>
        <w:jc w:val="both"/>
        <w:rPr>
          <w:rFonts w:ascii="Times New Roman" w:eastAsia="Times New Roman" w:hAnsi="Times New Roman"/>
          <w:sz w:val="24"/>
        </w:rPr>
      </w:pPr>
      <w:r>
        <w:rPr>
          <w:rFonts w:ascii="Times New Roman" w:eastAsia="Times New Roman" w:hAnsi="Times New Roman"/>
          <w:sz w:val="24"/>
        </w:rPr>
        <w:t xml:space="preserve">I/We say that the Security Provider(s) is seized and possessed of or otherwise well and sufficiently entitled to the said mortgaged property more particularly described in </w:t>
      </w:r>
      <w:r>
        <w:rPr>
          <w:rFonts w:ascii="Times New Roman" w:eastAsia="Times New Roman" w:hAnsi="Times New Roman"/>
          <w:b/>
          <w:sz w:val="24"/>
        </w:rPr>
        <w:t>Schedule</w:t>
      </w:r>
      <w:r>
        <w:rPr>
          <w:rFonts w:ascii="Times New Roman" w:eastAsia="Times New Roman" w:hAnsi="Times New Roman"/>
          <w:b/>
          <w:sz w:val="24"/>
        </w:rPr>
        <w:t xml:space="preserve"> V</w:t>
      </w:r>
      <w:r>
        <w:rPr>
          <w:rFonts w:ascii="Times New Roman" w:eastAsia="Times New Roman" w:hAnsi="Times New Roman"/>
          <w:sz w:val="24"/>
        </w:rPr>
        <w:t xml:space="preserve"> </w:t>
      </w:r>
      <w:r>
        <w:rPr>
          <w:rFonts w:ascii="Times New Roman" w:eastAsia="Times New Roman" w:hAnsi="Times New Roman"/>
          <w:sz w:val="24"/>
        </w:rPr>
        <w:t>written (</w:t>
      </w:r>
      <w:r>
        <w:rPr>
          <w:rFonts w:ascii="Times New Roman" w:eastAsia="Times New Roman" w:hAnsi="Times New Roman"/>
          <w:sz w:val="24"/>
        </w:rPr>
        <w:t>“</w:t>
      </w:r>
      <w:r>
        <w:rPr>
          <w:rFonts w:ascii="Times New Roman" w:eastAsia="Times New Roman" w:hAnsi="Times New Roman"/>
          <w:b/>
          <w:sz w:val="24"/>
        </w:rPr>
        <w:t>the said Immoveable Properties</w:t>
      </w:r>
      <w:r>
        <w:rPr>
          <w:rFonts w:ascii="Times New Roman" w:eastAsia="Times New Roman" w:hAnsi="Times New Roman"/>
          <w:sz w:val="24"/>
        </w:rPr>
        <w:t>”).</w:t>
      </w:r>
    </w:p>
    <w:p w:rsidR="00000000" w:rsidRDefault="006F13F1">
      <w:pPr>
        <w:spacing w:line="290" w:lineRule="exact"/>
        <w:rPr>
          <w:rFonts w:ascii="Times New Roman" w:eastAsia="Times New Roman" w:hAnsi="Times New Roman"/>
          <w:sz w:val="24"/>
        </w:rPr>
      </w:pPr>
    </w:p>
    <w:p w:rsidR="00000000" w:rsidRDefault="006F13F1" w:rsidP="006F13F1">
      <w:pPr>
        <w:numPr>
          <w:ilvl w:val="0"/>
          <w:numId w:val="471"/>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w:t>
      </w:r>
      <w:r>
        <w:rPr>
          <w:rFonts w:ascii="Times New Roman" w:eastAsia="Times New Roman" w:hAnsi="Times New Roman"/>
          <w:sz w:val="24"/>
        </w:rPr>
        <w:t xml:space="preserve">e further say that the Immovable Properties are proposed to be mortgaged and charged to Bank for the facilities as mentioned in </w:t>
      </w:r>
      <w:r>
        <w:rPr>
          <w:rFonts w:ascii="Times New Roman" w:eastAsia="Times New Roman" w:hAnsi="Times New Roman"/>
          <w:b/>
          <w:sz w:val="24"/>
        </w:rPr>
        <w:t>Sr. No. 5 of Schedule III</w:t>
      </w:r>
      <w:r>
        <w:rPr>
          <w:rFonts w:ascii="Times New Roman" w:eastAsia="Times New Roman" w:hAnsi="Times New Roman"/>
          <w:sz w:val="24"/>
        </w:rPr>
        <w:t xml:space="preserve"> (hereinafter referred to as the </w:t>
      </w:r>
      <w:r>
        <w:rPr>
          <w:rFonts w:ascii="Times New Roman" w:eastAsia="Times New Roman" w:hAnsi="Times New Roman"/>
          <w:sz w:val="24"/>
        </w:rPr>
        <w:t>“</w:t>
      </w:r>
      <w:r>
        <w:rPr>
          <w:rFonts w:ascii="Times New Roman" w:eastAsia="Times New Roman" w:hAnsi="Times New Roman"/>
          <w:b/>
          <w:sz w:val="24"/>
        </w:rPr>
        <w:t>Facility</w:t>
      </w:r>
      <w:r>
        <w:rPr>
          <w:rFonts w:ascii="Times New Roman" w:eastAsia="Times New Roman" w:hAnsi="Times New Roman"/>
          <w:sz w:val="24"/>
        </w:rPr>
        <w:t xml:space="preserve">”) sanctioned to Borrower(s) named in </w:t>
      </w:r>
      <w:r>
        <w:rPr>
          <w:rFonts w:ascii="Times New Roman" w:eastAsia="Times New Roman" w:hAnsi="Times New Roman"/>
          <w:b/>
          <w:sz w:val="24"/>
        </w:rPr>
        <w:t>Sr. No. 1 of Schedule I</w:t>
      </w:r>
      <w:r>
        <w:rPr>
          <w:rFonts w:ascii="Times New Roman" w:eastAsia="Times New Roman" w:hAnsi="Times New Roman"/>
          <w:b/>
          <w:sz w:val="24"/>
        </w:rPr>
        <w:t>II</w:t>
      </w:r>
      <w:r>
        <w:rPr>
          <w:rFonts w:ascii="Times New Roman" w:eastAsia="Times New Roman" w:hAnsi="Times New Roman"/>
          <w:sz w:val="24"/>
        </w:rPr>
        <w:t xml:space="preserve"> </w:t>
      </w:r>
      <w:r>
        <w:rPr>
          <w:rFonts w:ascii="Times New Roman" w:eastAsia="Times New Roman" w:hAnsi="Times New Roman"/>
          <w:sz w:val="24"/>
        </w:rPr>
        <w:t>(hereinafter</w:t>
      </w:r>
      <w:r>
        <w:rPr>
          <w:rFonts w:ascii="Times New Roman" w:eastAsia="Times New Roman" w:hAnsi="Times New Roman"/>
          <w:sz w:val="24"/>
        </w:rPr>
        <w:t xml:space="preserve"> r</w:t>
      </w:r>
      <w:r>
        <w:rPr>
          <w:rFonts w:ascii="Times New Roman" w:eastAsia="Times New Roman" w:hAnsi="Times New Roman"/>
          <w:sz w:val="24"/>
        </w:rPr>
        <w:t xml:space="preserve">eferred as </w:t>
      </w:r>
      <w:r>
        <w:rPr>
          <w:rFonts w:ascii="Times New Roman" w:eastAsia="Times New Roman" w:hAnsi="Times New Roman"/>
          <w:sz w:val="24"/>
        </w:rPr>
        <w:t>“</w:t>
      </w:r>
      <w:r>
        <w:rPr>
          <w:rFonts w:ascii="Times New Roman" w:eastAsia="Times New Roman" w:hAnsi="Times New Roman"/>
          <w:b/>
          <w:sz w:val="24"/>
        </w:rPr>
        <w:t>Borrower</w:t>
      </w:r>
      <w:r>
        <w:rPr>
          <w:rFonts w:ascii="Times New Roman" w:eastAsia="Times New Roman" w:hAnsi="Times New Roman"/>
          <w:sz w:val="24"/>
        </w:rPr>
        <w:t>”),</w:t>
      </w:r>
      <w:r>
        <w:rPr>
          <w:rFonts w:ascii="Times New Roman" w:eastAsia="Times New Roman" w:hAnsi="Times New Roman"/>
          <w:sz w:val="24"/>
        </w:rPr>
        <w:t xml:space="preserve"> in terms of the facility agreement(s) as more particularly described in </w:t>
      </w:r>
      <w:r>
        <w:rPr>
          <w:rFonts w:ascii="Times New Roman" w:eastAsia="Times New Roman" w:hAnsi="Times New Roman"/>
          <w:b/>
          <w:sz w:val="24"/>
        </w:rPr>
        <w:t>Sr. No. 3 of the Schedule III</w:t>
      </w:r>
      <w:r>
        <w:rPr>
          <w:rFonts w:ascii="Times New Roman" w:eastAsia="Times New Roman" w:hAnsi="Times New Roman"/>
          <w:sz w:val="24"/>
        </w:rPr>
        <w:t xml:space="preserve"> </w:t>
      </w:r>
      <w:r>
        <w:rPr>
          <w:rFonts w:ascii="Times New Roman" w:eastAsia="Times New Roman" w:hAnsi="Times New Roman"/>
          <w:sz w:val="24"/>
        </w:rPr>
        <w:t>hereunder written (</w:t>
      </w:r>
      <w:r>
        <w:rPr>
          <w:rFonts w:ascii="Times New Roman" w:eastAsia="Times New Roman" w:hAnsi="Times New Roman"/>
          <w:sz w:val="24"/>
        </w:rPr>
        <w:t>“</w:t>
      </w:r>
      <w:r>
        <w:rPr>
          <w:rFonts w:ascii="Times New Roman" w:eastAsia="Times New Roman" w:hAnsi="Times New Roman"/>
          <w:b/>
          <w:sz w:val="24"/>
        </w:rPr>
        <w:t>Facility Agreement</w:t>
      </w:r>
      <w:r>
        <w:rPr>
          <w:rFonts w:ascii="Times New Roman" w:eastAsia="Times New Roman" w:hAnsi="Times New Roman"/>
          <w:sz w:val="24"/>
        </w:rPr>
        <w:t>”) to secure</w:t>
      </w:r>
      <w:r>
        <w:rPr>
          <w:rFonts w:ascii="Times New Roman" w:eastAsia="Times New Roman" w:hAnsi="Times New Roman"/>
          <w:sz w:val="24"/>
        </w:rPr>
        <w:t xml:space="preserve"> principal amount of the Facility together with all interest th</w:t>
      </w:r>
      <w:r>
        <w:rPr>
          <w:rFonts w:ascii="Times New Roman" w:eastAsia="Times New Roman" w:hAnsi="Times New Roman"/>
          <w:sz w:val="24"/>
        </w:rPr>
        <w:t>erein, additional interest, default interest, compound interest, liquidated damages, remuneration payable to the Bank, premia on prepayment, costs, charges, expenses and other monies whatsoever, stipulated in or payable together with other debts and liabil</w:t>
      </w:r>
      <w:r>
        <w:rPr>
          <w:rFonts w:ascii="Times New Roman" w:eastAsia="Times New Roman" w:hAnsi="Times New Roman"/>
          <w:sz w:val="24"/>
        </w:rPr>
        <w:t>ities of the Security Provider(s) to Bank under the</w:t>
      </w:r>
    </w:p>
    <w:p w:rsidR="00000000" w:rsidRDefault="006F13F1">
      <w:pPr>
        <w:spacing w:line="9" w:lineRule="exact"/>
        <w:rPr>
          <w:rFonts w:ascii="Times New Roman" w:eastAsia="Times New Roman" w:hAnsi="Times New Roman"/>
          <w:sz w:val="24"/>
        </w:rPr>
      </w:pPr>
    </w:p>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 xml:space="preserve">Facility Agreement (the </w:t>
      </w:r>
      <w:r>
        <w:rPr>
          <w:rFonts w:ascii="Times New Roman" w:eastAsia="Times New Roman" w:hAnsi="Times New Roman"/>
          <w:sz w:val="24"/>
        </w:rPr>
        <w:t>“</w:t>
      </w:r>
      <w:r>
        <w:rPr>
          <w:rFonts w:ascii="Times New Roman" w:eastAsia="Times New Roman" w:hAnsi="Times New Roman"/>
          <w:b/>
          <w:sz w:val="24"/>
        </w:rPr>
        <w:t>Secured Obligations</w:t>
      </w:r>
      <w:r>
        <w:rPr>
          <w:rFonts w:ascii="Times New Roman" w:eastAsia="Times New Roman" w:hAnsi="Times New Roman"/>
          <w:sz w:val="24"/>
        </w:rPr>
        <w:t>”)</w:t>
      </w:r>
      <w:r>
        <w:rPr>
          <w:rFonts w:ascii="Times New Roman" w:eastAsia="Times New Roman" w:hAnsi="Times New Roman"/>
          <w:sz w:val="24"/>
        </w:rPr>
        <w:t>.</w:t>
      </w:r>
    </w:p>
    <w:p w:rsidR="00000000" w:rsidRDefault="006F13F1">
      <w:pPr>
        <w:spacing w:line="288" w:lineRule="exact"/>
        <w:rPr>
          <w:rFonts w:ascii="Times New Roman" w:eastAsia="Times New Roman" w:hAnsi="Times New Roman"/>
          <w:sz w:val="24"/>
        </w:rPr>
      </w:pPr>
    </w:p>
    <w:p w:rsidR="00000000" w:rsidRDefault="006F13F1" w:rsidP="006F13F1">
      <w:pPr>
        <w:numPr>
          <w:ilvl w:val="0"/>
          <w:numId w:val="471"/>
        </w:numPr>
        <w:spacing w:line="238" w:lineRule="auto"/>
        <w:ind w:left="360" w:hanging="360"/>
        <w:jc w:val="both"/>
        <w:rPr>
          <w:rFonts w:ascii="Times New Roman" w:eastAsia="Times New Roman" w:hAnsi="Times New Roman"/>
          <w:i/>
          <w:sz w:val="24"/>
        </w:rPr>
      </w:pPr>
      <w:r>
        <w:rPr>
          <w:rFonts w:ascii="Times New Roman" w:eastAsia="Times New Roman" w:hAnsi="Times New Roman"/>
          <w:i/>
          <w:sz w:val="24"/>
        </w:rPr>
        <w:t xml:space="preserve">I/We confirm that, the title deeds specified in the </w:t>
      </w:r>
      <w:r>
        <w:rPr>
          <w:rFonts w:ascii="Times New Roman" w:eastAsia="Times New Roman" w:hAnsi="Times New Roman"/>
          <w:b/>
          <w:i/>
          <w:sz w:val="24"/>
        </w:rPr>
        <w:t>Schedule IV</w:t>
      </w:r>
      <w:r>
        <w:rPr>
          <w:rFonts w:ascii="Times New Roman" w:eastAsia="Times New Roman" w:hAnsi="Times New Roman"/>
          <w:i/>
          <w:sz w:val="24"/>
        </w:rPr>
        <w:t xml:space="preserve"> (hereinafter collectively referred to as </w:t>
      </w:r>
      <w:r>
        <w:rPr>
          <w:rFonts w:ascii="Times New Roman" w:eastAsia="Times New Roman" w:hAnsi="Times New Roman"/>
          <w:i/>
          <w:sz w:val="24"/>
        </w:rPr>
        <w:t>“</w:t>
      </w:r>
      <w:r>
        <w:rPr>
          <w:rFonts w:ascii="Times New Roman" w:eastAsia="Times New Roman" w:hAnsi="Times New Roman"/>
          <w:b/>
          <w:i/>
          <w:sz w:val="24"/>
        </w:rPr>
        <w:t>the said Title Deeds</w:t>
      </w:r>
      <w:r>
        <w:rPr>
          <w:rFonts w:ascii="Times New Roman" w:eastAsia="Times New Roman" w:hAnsi="Times New Roman"/>
          <w:i/>
          <w:sz w:val="24"/>
        </w:rPr>
        <w:t xml:space="preserve">”) </w:t>
      </w:r>
      <w:r>
        <w:rPr>
          <w:rFonts w:ascii="Times New Roman" w:eastAsia="Times New Roman" w:hAnsi="Times New Roman"/>
          <w:i/>
          <w:sz w:val="24"/>
        </w:rPr>
        <w:t>are being deposited and d</w:t>
      </w:r>
      <w:r>
        <w:rPr>
          <w:rFonts w:ascii="Times New Roman" w:eastAsia="Times New Roman" w:hAnsi="Times New Roman"/>
          <w:i/>
          <w:sz w:val="24"/>
        </w:rPr>
        <w:t>elivered on behalf of the</w:t>
      </w:r>
      <w:r>
        <w:rPr>
          <w:rFonts w:ascii="Times New Roman" w:eastAsia="Times New Roman" w:hAnsi="Times New Roman"/>
          <w:i/>
          <w:sz w:val="24"/>
        </w:rPr>
        <w:t xml:space="preserve"> Security Provider to the authorized personnel of Axis Bank Limited, a company incorporated under the Companies Act, 1956, an existing company within the meaning of Companies Act, 2013 and a banking company within the meaning of th</w:t>
      </w:r>
      <w:r>
        <w:rPr>
          <w:rFonts w:ascii="Times New Roman" w:eastAsia="Times New Roman" w:hAnsi="Times New Roman"/>
          <w:i/>
          <w:sz w:val="24"/>
        </w:rPr>
        <w:t xml:space="preserve">e Banking Regulation Act, 1949 and having its registered office at </w:t>
      </w:r>
      <w:r>
        <w:rPr>
          <w:rFonts w:ascii="Times New Roman" w:eastAsia="Times New Roman" w:hAnsi="Times New Roman"/>
          <w:i/>
          <w:sz w:val="24"/>
        </w:rPr>
        <w:t>‘Trishul</w:t>
      </w:r>
      <w:r>
        <w:rPr>
          <w:rFonts w:ascii="Times New Roman" w:eastAsia="Times New Roman" w:hAnsi="Times New Roman"/>
          <w:i/>
          <w:sz w:val="24"/>
        </w:rPr>
        <w:t>’, 3rd Floor, Opposite Samartheshwar Temple, Law</w:t>
      </w:r>
    </w:p>
    <w:p w:rsidR="00000000" w:rsidRDefault="006F13F1">
      <w:pPr>
        <w:spacing w:line="20" w:lineRule="exact"/>
        <w:rPr>
          <w:rFonts w:ascii="Times New Roman" w:eastAsia="Times New Roman" w:hAnsi="Times New Roman"/>
        </w:rPr>
      </w:pPr>
      <w:r>
        <w:rPr>
          <w:rFonts w:ascii="Times New Roman" w:eastAsia="Times New Roman" w:hAnsi="Times New Roman"/>
          <w:i/>
          <w:sz w:val="24"/>
        </w:rPr>
        <w:pict>
          <v:line id="_x0000_s1327" style="position:absolute;z-index:-251582976" from="0,14.05pt" to="2in,14.05pt" o:userdrawn="t" strokeweight=".21164mm"/>
        </w:pict>
      </w:r>
    </w:p>
    <w:p w:rsidR="00000000" w:rsidRDefault="006F13F1">
      <w:pPr>
        <w:spacing w:line="20" w:lineRule="exact"/>
        <w:rPr>
          <w:rFonts w:ascii="Times New Roman" w:eastAsia="Times New Roman" w:hAnsi="Times New Roman"/>
        </w:rPr>
        <w:sectPr w:rsidR="00000000">
          <w:pgSz w:w="12240" w:h="15840"/>
          <w:pgMar w:top="981" w:right="1440" w:bottom="887" w:left="1440" w:header="0" w:footer="0" w:gutter="0"/>
          <w:cols w:space="0" w:equalWidth="0">
            <w:col w:w="9360"/>
          </w:cols>
          <w:docGrid w:linePitch="360"/>
        </w:sectPr>
      </w:pPr>
    </w:p>
    <w:p w:rsidR="00000000" w:rsidRDefault="006F13F1">
      <w:pPr>
        <w:spacing w:line="396"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73 Note to Axis Bank: To be retained in case mortgage is being created by individuals who are owners of the immoveable property.</w:t>
      </w:r>
    </w:p>
    <w:p w:rsidR="00000000" w:rsidRDefault="006F13F1">
      <w:pPr>
        <w:spacing w:line="0" w:lineRule="atLeast"/>
        <w:rPr>
          <w:rFonts w:ascii="Garamond" w:eastAsia="Garamond" w:hAnsi="Garamond"/>
          <w:sz w:val="15"/>
        </w:rPr>
      </w:pPr>
      <w:r>
        <w:rPr>
          <w:rFonts w:ascii="Garamond" w:eastAsia="Garamond" w:hAnsi="Garamond"/>
          <w:sz w:val="15"/>
        </w:rPr>
        <w:t>74 Note to Axis Bank: To be retained in case mortgage is being created by authorised officers of the owners of the immoveable property</w:t>
      </w:r>
    </w:p>
    <w:p w:rsidR="00000000" w:rsidRDefault="006F13F1">
      <w:pPr>
        <w:spacing w:line="0" w:lineRule="atLeast"/>
        <w:rPr>
          <w:rFonts w:ascii="Garamond" w:eastAsia="Garamond" w:hAnsi="Garamond"/>
          <w:sz w:val="15"/>
        </w:rPr>
        <w:sectPr w:rsidR="00000000">
          <w:type w:val="continuous"/>
          <w:pgSz w:w="12240" w:h="15840"/>
          <w:pgMar w:top="981" w:right="1440" w:bottom="887"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84" w:name="page285"/>
      <w:bookmarkEnd w:id="284"/>
    </w:p>
    <w:p w:rsidR="00000000" w:rsidRDefault="006F13F1">
      <w:pPr>
        <w:spacing w:line="238" w:lineRule="auto"/>
        <w:ind w:left="360"/>
        <w:jc w:val="both"/>
        <w:rPr>
          <w:rFonts w:ascii="Times New Roman" w:eastAsia="Times New Roman" w:hAnsi="Times New Roman"/>
          <w:i/>
          <w:sz w:val="24"/>
        </w:rPr>
      </w:pPr>
      <w:r>
        <w:rPr>
          <w:rFonts w:ascii="Times New Roman" w:eastAsia="Times New Roman" w:hAnsi="Times New Roman"/>
          <w:i/>
          <w:sz w:val="24"/>
        </w:rPr>
        <w:t xml:space="preserve">Garden, Ellis Bridge, Ahmedabad </w:t>
      </w:r>
      <w:r>
        <w:rPr>
          <w:rFonts w:ascii="Times New Roman" w:eastAsia="Times New Roman" w:hAnsi="Times New Roman"/>
          <w:i/>
          <w:sz w:val="24"/>
        </w:rPr>
        <w:t>–</w:t>
      </w:r>
      <w:r>
        <w:rPr>
          <w:rFonts w:ascii="Times New Roman" w:eastAsia="Times New Roman" w:hAnsi="Times New Roman"/>
          <w:i/>
          <w:sz w:val="24"/>
        </w:rPr>
        <w:t xml:space="preserve"> 380 006 and one of its branches at the place as specified in </w:t>
      </w:r>
      <w:r>
        <w:rPr>
          <w:rFonts w:ascii="Times New Roman" w:eastAsia="Times New Roman" w:hAnsi="Times New Roman"/>
          <w:b/>
          <w:i/>
          <w:sz w:val="24"/>
        </w:rPr>
        <w:t>Sr. No. 3 of the Schedu</w:t>
      </w:r>
      <w:r>
        <w:rPr>
          <w:rFonts w:ascii="Times New Roman" w:eastAsia="Times New Roman" w:hAnsi="Times New Roman"/>
          <w:b/>
          <w:i/>
          <w:sz w:val="24"/>
        </w:rPr>
        <w:t>le I</w:t>
      </w:r>
      <w:r>
        <w:rPr>
          <w:rFonts w:ascii="Times New Roman" w:eastAsia="Times New Roman" w:hAnsi="Times New Roman"/>
          <w:i/>
          <w:sz w:val="24"/>
        </w:rPr>
        <w:t xml:space="preserve"> </w:t>
      </w:r>
      <w:r>
        <w:rPr>
          <w:rFonts w:ascii="Times New Roman" w:eastAsia="Times New Roman" w:hAnsi="Times New Roman"/>
          <w:i/>
          <w:sz w:val="24"/>
        </w:rPr>
        <w:t>hereunder written (</w:t>
      </w:r>
      <w:r>
        <w:rPr>
          <w:rFonts w:ascii="Times New Roman" w:eastAsia="Times New Roman" w:hAnsi="Times New Roman"/>
          <w:i/>
          <w:sz w:val="24"/>
        </w:rPr>
        <w:t>“</w:t>
      </w:r>
      <w:r>
        <w:rPr>
          <w:rFonts w:ascii="Times New Roman" w:eastAsia="Times New Roman" w:hAnsi="Times New Roman"/>
          <w:b/>
          <w:i/>
          <w:sz w:val="24"/>
        </w:rPr>
        <w:t>Bank</w:t>
      </w:r>
      <w:r>
        <w:rPr>
          <w:rFonts w:ascii="Times New Roman" w:eastAsia="Times New Roman" w:hAnsi="Times New Roman"/>
          <w:i/>
          <w:sz w:val="24"/>
        </w:rPr>
        <w:t>”</w:t>
      </w:r>
      <w:r>
        <w:rPr>
          <w:rFonts w:ascii="Times New Roman" w:eastAsia="Times New Roman" w:hAnsi="Times New Roman"/>
          <w:i/>
          <w:sz w:val="24"/>
        </w:rPr>
        <w:t xml:space="preserve">), at the place and on the day, month and year set out in </w:t>
      </w:r>
      <w:r>
        <w:rPr>
          <w:rFonts w:ascii="Times New Roman" w:eastAsia="Times New Roman" w:hAnsi="Times New Roman"/>
          <w:b/>
          <w:i/>
          <w:sz w:val="24"/>
        </w:rPr>
        <w:t>Sr. No. 1 and Sr. No. 2 of the Schedule I</w:t>
      </w:r>
      <w:r>
        <w:rPr>
          <w:rFonts w:ascii="Times New Roman" w:eastAsia="Times New Roman" w:hAnsi="Times New Roman"/>
          <w:i/>
          <w:sz w:val="24"/>
        </w:rPr>
        <w:t>, hereunder with an intention to create equitable mortgage upon all Security Providers</w:t>
      </w:r>
      <w:r>
        <w:rPr>
          <w:rFonts w:ascii="Times New Roman" w:eastAsia="Times New Roman" w:hAnsi="Times New Roman"/>
          <w:i/>
          <w:sz w:val="24"/>
        </w:rPr>
        <w:t>’</w:t>
      </w:r>
      <w:r>
        <w:rPr>
          <w:rFonts w:ascii="Times New Roman" w:eastAsia="Times New Roman" w:hAnsi="Times New Roman"/>
          <w:i/>
          <w:sz w:val="24"/>
        </w:rPr>
        <w:t xml:space="preserve"> rights, title and interest in the said </w:t>
      </w:r>
      <w:r>
        <w:rPr>
          <w:rFonts w:ascii="Times New Roman" w:eastAsia="Times New Roman" w:hAnsi="Times New Roman"/>
          <w:i/>
          <w:sz w:val="24"/>
        </w:rPr>
        <w:t>Immovable Properties in favour of the Bank as the security for repayment of the Secured Obligation.</w:t>
      </w:r>
    </w:p>
    <w:p w:rsidR="00000000" w:rsidRDefault="006F13F1">
      <w:pPr>
        <w:spacing w:line="200" w:lineRule="exact"/>
        <w:rPr>
          <w:rFonts w:ascii="Times New Roman" w:eastAsia="Times New Roman" w:hAnsi="Times New Roman"/>
        </w:rPr>
      </w:pPr>
    </w:p>
    <w:p w:rsidR="00000000" w:rsidRDefault="006F13F1">
      <w:pPr>
        <w:spacing w:line="210" w:lineRule="exact"/>
        <w:rPr>
          <w:rFonts w:ascii="Times New Roman" w:eastAsia="Times New Roman" w:hAnsi="Times New Roman"/>
        </w:rPr>
      </w:pPr>
    </w:p>
    <w:p w:rsidR="00000000" w:rsidRDefault="006F13F1" w:rsidP="006F13F1">
      <w:pPr>
        <w:numPr>
          <w:ilvl w:val="0"/>
          <w:numId w:val="472"/>
        </w:numPr>
        <w:spacing w:line="234" w:lineRule="auto"/>
        <w:ind w:left="360" w:hanging="360"/>
        <w:rPr>
          <w:rFonts w:ascii="Times New Roman" w:eastAsia="Times New Roman" w:hAnsi="Times New Roman"/>
          <w:i/>
          <w:sz w:val="24"/>
        </w:rPr>
      </w:pPr>
      <w:r>
        <w:rPr>
          <w:rFonts w:ascii="Times New Roman" w:eastAsia="Times New Roman" w:hAnsi="Times New Roman"/>
          <w:i/>
          <w:sz w:val="24"/>
        </w:rPr>
        <w:t>I/We say that the said Immovable Properties is outside the purview of the Urban Land (Ceiling and Regulation) Act, 1976.</w:t>
      </w:r>
    </w:p>
    <w:p w:rsidR="00000000" w:rsidRDefault="006F13F1">
      <w:pPr>
        <w:spacing w:line="200" w:lineRule="exact"/>
        <w:rPr>
          <w:rFonts w:ascii="Times New Roman" w:eastAsia="Times New Roman" w:hAnsi="Times New Roman"/>
          <w:i/>
          <w:sz w:val="24"/>
        </w:rPr>
      </w:pPr>
    </w:p>
    <w:p w:rsidR="00000000" w:rsidRDefault="006F13F1">
      <w:pPr>
        <w:spacing w:line="209" w:lineRule="exact"/>
        <w:rPr>
          <w:rFonts w:ascii="Times New Roman" w:eastAsia="Times New Roman" w:hAnsi="Times New Roman"/>
          <w:i/>
          <w:sz w:val="24"/>
        </w:rPr>
      </w:pPr>
    </w:p>
    <w:p w:rsidR="00000000" w:rsidRDefault="006F13F1" w:rsidP="006F13F1">
      <w:pPr>
        <w:numPr>
          <w:ilvl w:val="0"/>
          <w:numId w:val="472"/>
        </w:numPr>
        <w:spacing w:line="239" w:lineRule="auto"/>
        <w:ind w:left="360" w:hanging="360"/>
        <w:jc w:val="both"/>
        <w:rPr>
          <w:rFonts w:ascii="Times New Roman" w:eastAsia="Times New Roman" w:hAnsi="Times New Roman"/>
          <w:i/>
          <w:sz w:val="24"/>
        </w:rPr>
      </w:pPr>
      <w:r>
        <w:rPr>
          <w:rFonts w:ascii="Times New Roman" w:eastAsia="Times New Roman" w:hAnsi="Times New Roman"/>
          <w:i/>
          <w:sz w:val="24"/>
        </w:rPr>
        <w:t>I/We say that the said Immovabl</w:t>
      </w:r>
      <w:r>
        <w:rPr>
          <w:rFonts w:ascii="Times New Roman" w:eastAsia="Times New Roman" w:hAnsi="Times New Roman"/>
          <w:i/>
          <w:sz w:val="24"/>
        </w:rPr>
        <w:t xml:space="preserve">e Properties of the Security Provider(s) is free from all encumbrances or charges (statutory or otherwise) claims and demands, save as provided in </w:t>
      </w:r>
      <w:r>
        <w:rPr>
          <w:rFonts w:ascii="Times New Roman" w:eastAsia="Times New Roman" w:hAnsi="Times New Roman"/>
          <w:b/>
          <w:i/>
          <w:sz w:val="24"/>
        </w:rPr>
        <w:t>Schedule VI</w:t>
      </w:r>
      <w:r>
        <w:rPr>
          <w:rFonts w:ascii="Times New Roman" w:eastAsia="Times New Roman" w:hAnsi="Times New Roman"/>
          <w:i/>
          <w:sz w:val="24"/>
        </w:rPr>
        <w:t xml:space="preserve"> </w:t>
      </w:r>
      <w:r>
        <w:rPr>
          <w:rFonts w:ascii="Times New Roman" w:eastAsia="Times New Roman" w:hAnsi="Times New Roman"/>
          <w:i/>
          <w:sz w:val="24"/>
        </w:rPr>
        <w:t>hereunder written and that the same or any of them or any part thereof are/is</w:t>
      </w:r>
      <w:r>
        <w:rPr>
          <w:rFonts w:ascii="Times New Roman" w:eastAsia="Times New Roman" w:hAnsi="Times New Roman"/>
          <w:b/>
          <w:i/>
          <w:sz w:val="24"/>
        </w:rPr>
        <w:t xml:space="preserve"> </w:t>
      </w:r>
      <w:r>
        <w:rPr>
          <w:rFonts w:ascii="Times New Roman" w:eastAsia="Times New Roman" w:hAnsi="Times New Roman"/>
          <w:i/>
          <w:sz w:val="24"/>
        </w:rPr>
        <w:t xml:space="preserve">not subject to any </w:t>
      </w:r>
      <w:r>
        <w:rPr>
          <w:rFonts w:ascii="Times New Roman" w:eastAsia="Times New Roman" w:hAnsi="Times New Roman"/>
          <w:i/>
          <w:sz w:val="24"/>
        </w:rPr>
        <w:t>lien/</w:t>
      </w:r>
      <w:r>
        <w:rPr>
          <w:rFonts w:ascii="Times New Roman" w:eastAsia="Times New Roman" w:hAnsi="Times New Roman"/>
          <w:sz w:val="24"/>
        </w:rPr>
        <w:t>lis pendens</w:t>
      </w:r>
      <w:r>
        <w:rPr>
          <w:rFonts w:ascii="Times New Roman" w:eastAsia="Times New Roman" w:hAnsi="Times New Roman"/>
          <w:i/>
          <w:sz w:val="24"/>
        </w:rPr>
        <w:t>, attachment or any other process issued by any court or Authority and that the Security Provider(s) has not created any trust in respect thereon and that the said Immovable Properties is in the exclusive uninterrupted and undisputed posses</w:t>
      </w:r>
      <w:r>
        <w:rPr>
          <w:rFonts w:ascii="Times New Roman" w:eastAsia="Times New Roman" w:hAnsi="Times New Roman"/>
          <w:i/>
          <w:sz w:val="24"/>
        </w:rPr>
        <w:t>sion and enjoyment of the Security Provider(s) since the date of purchase/acquisition thereon and no adverse claim has been made against the Security Provider(s) in respect of the said Immovable Properties and that no such mortgage, charge or lien or other</w:t>
      </w:r>
      <w:r>
        <w:rPr>
          <w:rFonts w:ascii="Times New Roman" w:eastAsia="Times New Roman" w:hAnsi="Times New Roman"/>
          <w:i/>
          <w:sz w:val="24"/>
        </w:rPr>
        <w:t xml:space="preserve"> encumbrance whatsoever will be created or attachment allowed to be levied on the Immovable Properties or any part or parts thereof in favour of or on behalf of any Government or governmental authority or any person, firm, company, body corporate or societ</w:t>
      </w:r>
      <w:r>
        <w:rPr>
          <w:rFonts w:ascii="Times New Roman" w:eastAsia="Times New Roman" w:hAnsi="Times New Roman"/>
          <w:i/>
          <w:sz w:val="24"/>
        </w:rPr>
        <w:t>y or entity so long as the Borrower continues to be indebted to or liable to the Bank on any account in any manner whatsoever and that no proceedings for recovery of taxes are pending against the Security Provider(s) under the Income Tax Act, 1961 or any o</w:t>
      </w:r>
      <w:r>
        <w:rPr>
          <w:rFonts w:ascii="Times New Roman" w:eastAsia="Times New Roman" w:hAnsi="Times New Roman"/>
          <w:i/>
          <w:sz w:val="24"/>
        </w:rPr>
        <w:t>ther law in force for the time being and that no notice has been issued and/or served on the Security Provider(s) under the Income Tax Act, 1961, or under any other law, relating to recovery of tax.</w:t>
      </w:r>
      <w:r>
        <w:rPr>
          <w:rFonts w:ascii="Times New Roman" w:eastAsia="Times New Roman" w:hAnsi="Times New Roman"/>
          <w:i/>
          <w:sz w:val="32"/>
          <w:vertAlign w:val="superscript"/>
        </w:rPr>
        <w:t>75</w:t>
      </w:r>
    </w:p>
    <w:p w:rsidR="00000000" w:rsidRDefault="006F13F1">
      <w:pPr>
        <w:spacing w:line="326" w:lineRule="exact"/>
        <w:rPr>
          <w:rFonts w:ascii="Times New Roman" w:eastAsia="Times New Roman" w:hAnsi="Times New Roman"/>
          <w:i/>
          <w:sz w:val="24"/>
        </w:rPr>
      </w:pPr>
    </w:p>
    <w:p w:rsidR="00000000" w:rsidRDefault="006F13F1" w:rsidP="006F13F1">
      <w:pPr>
        <w:numPr>
          <w:ilvl w:val="0"/>
          <w:numId w:val="472"/>
        </w:numPr>
        <w:spacing w:line="238" w:lineRule="auto"/>
        <w:ind w:left="360" w:hanging="360"/>
        <w:jc w:val="both"/>
        <w:rPr>
          <w:rFonts w:ascii="Times New Roman" w:eastAsia="Times New Roman" w:hAnsi="Times New Roman"/>
          <w:i/>
          <w:sz w:val="24"/>
        </w:rPr>
      </w:pPr>
      <w:r>
        <w:rPr>
          <w:rFonts w:ascii="Times New Roman" w:eastAsia="Times New Roman" w:hAnsi="Times New Roman"/>
          <w:i/>
          <w:sz w:val="24"/>
        </w:rPr>
        <w:t>I/We also state that the Security Provider(s) has duly</w:t>
      </w:r>
      <w:r>
        <w:rPr>
          <w:rFonts w:ascii="Times New Roman" w:eastAsia="Times New Roman" w:hAnsi="Times New Roman"/>
          <w:i/>
          <w:sz w:val="24"/>
        </w:rPr>
        <w:t xml:space="preserve"> paid all rents, Provident Fund dues, Gratuity dues, Employees State Insurance dues, Income Tax, Sales Tax, Corporation Tax and all other taxes and revenues payable to the Government of India, Government of any State or to any local authority and that at p</w:t>
      </w:r>
      <w:r>
        <w:rPr>
          <w:rFonts w:ascii="Times New Roman" w:eastAsia="Times New Roman" w:hAnsi="Times New Roman"/>
          <w:i/>
          <w:sz w:val="24"/>
        </w:rPr>
        <w:t>resent there are no arrears of such dues, rents, taxes and revenue due and outstanding and that no attachments or warrants have been served on the company in respect of sales tax, Income-tax, government revenue and other taxes.</w:t>
      </w:r>
    </w:p>
    <w:p w:rsidR="00000000" w:rsidRDefault="006F13F1">
      <w:pPr>
        <w:spacing w:line="290" w:lineRule="exact"/>
        <w:rPr>
          <w:rFonts w:ascii="Times New Roman" w:eastAsia="Times New Roman" w:hAnsi="Times New Roman"/>
          <w:i/>
          <w:sz w:val="24"/>
        </w:rPr>
      </w:pPr>
    </w:p>
    <w:p w:rsidR="00000000" w:rsidRDefault="006F13F1" w:rsidP="006F13F1">
      <w:pPr>
        <w:numPr>
          <w:ilvl w:val="0"/>
          <w:numId w:val="472"/>
        </w:numPr>
        <w:spacing w:line="223" w:lineRule="auto"/>
        <w:ind w:left="360" w:hanging="360"/>
        <w:jc w:val="both"/>
        <w:rPr>
          <w:rFonts w:ascii="Times New Roman" w:eastAsia="Times New Roman" w:hAnsi="Times New Roman"/>
          <w:sz w:val="24"/>
        </w:rPr>
      </w:pPr>
      <w:r>
        <w:rPr>
          <w:rFonts w:ascii="Times New Roman" w:eastAsia="Times New Roman" w:hAnsi="Times New Roman"/>
          <w:sz w:val="24"/>
        </w:rPr>
        <w:t>I/We also state that the Se</w:t>
      </w:r>
      <w:r>
        <w:rPr>
          <w:rFonts w:ascii="Times New Roman" w:eastAsia="Times New Roman" w:hAnsi="Times New Roman"/>
          <w:sz w:val="24"/>
        </w:rPr>
        <w:t xml:space="preserve">curity Provider(s) has obtained all requisite consents, governmental approvals, authorizations and clearances [including a no objection certificate (particulars of which are provided in </w:t>
      </w:r>
      <w:r>
        <w:rPr>
          <w:rFonts w:ascii="Times New Roman" w:eastAsia="Times New Roman" w:hAnsi="Times New Roman"/>
          <w:b/>
          <w:sz w:val="24"/>
        </w:rPr>
        <w:t>Sr. No. 6 of Schedule III</w:t>
      </w:r>
      <w:r>
        <w:rPr>
          <w:rFonts w:ascii="Times New Roman" w:eastAsia="Times New Roman" w:hAnsi="Times New Roman"/>
          <w:sz w:val="24"/>
        </w:rPr>
        <w:t xml:space="preserve"> hereunder written) from the income tax autho</w:t>
      </w:r>
      <w:r>
        <w:rPr>
          <w:rFonts w:ascii="Times New Roman" w:eastAsia="Times New Roman" w:hAnsi="Times New Roman"/>
          <w:sz w:val="24"/>
        </w:rPr>
        <w:t>rities pursuant to Section 281 of the Income Tax Act, 1961]</w:t>
      </w:r>
      <w:r>
        <w:rPr>
          <w:rFonts w:ascii="Times New Roman" w:eastAsia="Times New Roman" w:hAnsi="Times New Roman"/>
          <w:sz w:val="32"/>
          <w:vertAlign w:val="superscript"/>
        </w:rPr>
        <w:t>76</w:t>
      </w:r>
      <w:r>
        <w:rPr>
          <w:rFonts w:ascii="Times New Roman" w:eastAsia="Times New Roman" w:hAnsi="Times New Roman"/>
          <w:sz w:val="24"/>
        </w:rPr>
        <w:t xml:space="preserve"> for the creation of the security in respect of the Immovable Properties in favour of the Bank.</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28" style="position:absolute;z-index:-251581952" from="0,40.85pt" to="2in,40.85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40" w:bottom="88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2"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75 Note to Axis Bank: To be modified based on the transaction.</w:t>
      </w:r>
    </w:p>
    <w:p w:rsidR="00000000" w:rsidRDefault="006F13F1">
      <w:pPr>
        <w:spacing w:line="0" w:lineRule="atLeast"/>
        <w:rPr>
          <w:rFonts w:ascii="Garamond" w:eastAsia="Garamond" w:hAnsi="Garamond"/>
          <w:sz w:val="15"/>
        </w:rPr>
      </w:pPr>
      <w:r>
        <w:rPr>
          <w:rFonts w:ascii="Garamond" w:eastAsia="Garamond" w:hAnsi="Garamond"/>
          <w:sz w:val="15"/>
        </w:rPr>
        <w:t>76 Note to Axis Bank: To be m</w:t>
      </w:r>
      <w:r>
        <w:rPr>
          <w:rFonts w:ascii="Garamond" w:eastAsia="Garamond" w:hAnsi="Garamond"/>
          <w:sz w:val="15"/>
        </w:rPr>
        <w:t>odified in the event the Section 281 permission has not been obtained.</w:t>
      </w:r>
    </w:p>
    <w:p w:rsidR="00000000" w:rsidRDefault="006F13F1">
      <w:pPr>
        <w:spacing w:line="0" w:lineRule="atLeast"/>
        <w:rPr>
          <w:rFonts w:ascii="Garamond" w:eastAsia="Garamond" w:hAnsi="Garamond"/>
          <w:sz w:val="15"/>
        </w:rPr>
        <w:sectPr w:rsidR="00000000">
          <w:type w:val="continuous"/>
          <w:pgSz w:w="12240" w:h="15840"/>
          <w:pgMar w:top="1440" w:right="1440" w:bottom="887"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285" w:name="page286"/>
      <w:bookmarkEnd w:id="285"/>
    </w:p>
    <w:p w:rsidR="00000000" w:rsidRDefault="006F13F1" w:rsidP="006F13F1">
      <w:pPr>
        <w:numPr>
          <w:ilvl w:val="0"/>
          <w:numId w:val="473"/>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I/We also agree and undertake (on behalf of the Security Provider(s)) to give such confirmations, declarations, undertaking and other writings as may be required by Bank and satisfact</w:t>
      </w:r>
      <w:r>
        <w:rPr>
          <w:rFonts w:ascii="Times New Roman" w:eastAsia="Times New Roman" w:hAnsi="Times New Roman"/>
          <w:sz w:val="24"/>
        </w:rPr>
        <w:t>orily comply with all other requirements and requisitions submitted by or on behalf of Bank.</w:t>
      </w:r>
    </w:p>
    <w:p w:rsidR="00000000" w:rsidRDefault="006F13F1">
      <w:pPr>
        <w:spacing w:line="253" w:lineRule="exact"/>
        <w:rPr>
          <w:rFonts w:ascii="Times New Roman" w:eastAsia="Times New Roman" w:hAnsi="Times New Roman"/>
          <w:sz w:val="24"/>
        </w:rPr>
      </w:pPr>
    </w:p>
    <w:p w:rsidR="00000000" w:rsidRDefault="006F13F1" w:rsidP="006F13F1">
      <w:pPr>
        <w:numPr>
          <w:ilvl w:val="0"/>
          <w:numId w:val="473"/>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 xml:space="preserve">That the Security Provider(s) has/have duly observed, performed and complied with and shall at all times during the subsistence of the aforesaid mortgage / until </w:t>
      </w:r>
      <w:r>
        <w:rPr>
          <w:rFonts w:ascii="Times New Roman" w:eastAsia="Times New Roman" w:hAnsi="Times New Roman"/>
          <w:sz w:val="24"/>
        </w:rPr>
        <w:t>the Secured Obligations have been repaid to the satisfaction of the Bank in full, continue to duly observe, perform and comply with all the rules, regulations, laws, bye-laws, covenants, terms and conditions in connection with the Immovable Properties.</w:t>
      </w:r>
    </w:p>
    <w:p w:rsidR="00000000" w:rsidRDefault="006F13F1">
      <w:pPr>
        <w:spacing w:line="257" w:lineRule="exact"/>
        <w:rPr>
          <w:rFonts w:ascii="Times New Roman" w:eastAsia="Times New Roman" w:hAnsi="Times New Roman"/>
          <w:sz w:val="24"/>
        </w:rPr>
      </w:pPr>
    </w:p>
    <w:p w:rsidR="00000000" w:rsidRDefault="006F13F1" w:rsidP="006F13F1">
      <w:pPr>
        <w:numPr>
          <w:ilvl w:val="0"/>
          <w:numId w:val="473"/>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Th</w:t>
      </w:r>
      <w:r>
        <w:rPr>
          <w:rFonts w:ascii="Times New Roman" w:eastAsia="Times New Roman" w:hAnsi="Times New Roman"/>
          <w:sz w:val="24"/>
        </w:rPr>
        <w:t>at the Security Provider(s) has/have not done and shall not at any time do any act, deed, matter or thing and/or is/are not aware of any document/ judgment/ order or legal process or latent/patent defect in the title to the Immovable Properties which may a</w:t>
      </w:r>
      <w:r>
        <w:rPr>
          <w:rFonts w:ascii="Times New Roman" w:eastAsia="Times New Roman" w:hAnsi="Times New Roman"/>
          <w:sz w:val="24"/>
        </w:rPr>
        <w:t>dversely affect or prejudice in any manner the Bank's security and/ or interests.</w:t>
      </w:r>
    </w:p>
    <w:p w:rsidR="00000000" w:rsidRDefault="006F13F1">
      <w:pPr>
        <w:spacing w:line="254" w:lineRule="exact"/>
        <w:rPr>
          <w:rFonts w:ascii="Times New Roman" w:eastAsia="Times New Roman" w:hAnsi="Times New Roman"/>
          <w:sz w:val="24"/>
        </w:rPr>
      </w:pPr>
    </w:p>
    <w:p w:rsidR="00000000" w:rsidRDefault="006F13F1" w:rsidP="006F13F1">
      <w:pPr>
        <w:numPr>
          <w:ilvl w:val="0"/>
          <w:numId w:val="473"/>
        </w:numPr>
        <w:spacing w:line="236" w:lineRule="auto"/>
        <w:ind w:left="360" w:right="20" w:hanging="360"/>
        <w:jc w:val="both"/>
        <w:rPr>
          <w:rFonts w:ascii="Times New Roman" w:eastAsia="Times New Roman" w:hAnsi="Times New Roman"/>
          <w:sz w:val="24"/>
        </w:rPr>
      </w:pPr>
      <w:r>
        <w:rPr>
          <w:rFonts w:ascii="Times New Roman" w:eastAsia="Times New Roman" w:hAnsi="Times New Roman"/>
          <w:sz w:val="24"/>
        </w:rPr>
        <w:t>That the Security Provider (s) has / have the necessary power and is are free to secure the Borrower's Dues in the manner done by him/her/it/them and the Security Provider (</w:t>
      </w:r>
      <w:r>
        <w:rPr>
          <w:rFonts w:ascii="Times New Roman" w:eastAsia="Times New Roman" w:hAnsi="Times New Roman"/>
          <w:sz w:val="24"/>
        </w:rPr>
        <w:t>s) is/are not under any statutory, contractual or other restriction or disability to do so.</w:t>
      </w:r>
    </w:p>
    <w:p w:rsidR="00000000" w:rsidRDefault="006F13F1">
      <w:pPr>
        <w:spacing w:line="253" w:lineRule="exact"/>
        <w:rPr>
          <w:rFonts w:ascii="Times New Roman" w:eastAsia="Times New Roman" w:hAnsi="Times New Roman"/>
          <w:sz w:val="24"/>
        </w:rPr>
      </w:pPr>
    </w:p>
    <w:p w:rsidR="00000000" w:rsidRDefault="006F13F1" w:rsidP="006F13F1">
      <w:pPr>
        <w:numPr>
          <w:ilvl w:val="0"/>
          <w:numId w:val="473"/>
        </w:numPr>
        <w:spacing w:line="238" w:lineRule="auto"/>
        <w:ind w:left="360" w:right="20" w:hanging="360"/>
        <w:jc w:val="both"/>
        <w:rPr>
          <w:rFonts w:ascii="Times New Roman" w:eastAsia="Times New Roman" w:hAnsi="Times New Roman"/>
          <w:sz w:val="24"/>
        </w:rPr>
      </w:pPr>
      <w:r>
        <w:rPr>
          <w:rFonts w:ascii="Times New Roman" w:eastAsia="Times New Roman" w:hAnsi="Times New Roman"/>
          <w:sz w:val="24"/>
        </w:rPr>
        <w:t>The shareholders have at its general meeting/ extra ordinary general meeting duly passed a resolution under Section 180(1) (a) of the Companies Act, 2013 authorisi</w:t>
      </w:r>
      <w:r>
        <w:rPr>
          <w:rFonts w:ascii="Times New Roman" w:eastAsia="Times New Roman" w:hAnsi="Times New Roman"/>
          <w:sz w:val="24"/>
        </w:rPr>
        <w:t>ng creation of the mortgage over the Immovable Properties in favour of the Bank (a certified true copy of which resolution has been handed over to the Bank) and the said resolution is in full force and effect and has not been varied or rescinded</w:t>
      </w:r>
      <w:r>
        <w:rPr>
          <w:rFonts w:ascii="Times New Roman" w:eastAsia="Times New Roman" w:hAnsi="Times New Roman"/>
          <w:sz w:val="32"/>
          <w:vertAlign w:val="superscript"/>
        </w:rPr>
        <w:t>77</w:t>
      </w:r>
      <w:r>
        <w:rPr>
          <w:rFonts w:ascii="Times New Roman" w:eastAsia="Times New Roman" w:hAnsi="Times New Roman"/>
          <w:sz w:val="24"/>
        </w:rPr>
        <w:t>.</w:t>
      </w:r>
    </w:p>
    <w:p w:rsidR="00000000" w:rsidRDefault="006F13F1">
      <w:pPr>
        <w:spacing w:line="196" w:lineRule="exact"/>
        <w:rPr>
          <w:rFonts w:ascii="Times New Roman" w:eastAsia="Times New Roman" w:hAnsi="Times New Roman"/>
          <w:sz w:val="24"/>
        </w:rPr>
      </w:pPr>
    </w:p>
    <w:p w:rsidR="00000000" w:rsidRDefault="006F13F1" w:rsidP="006F13F1">
      <w:pPr>
        <w:numPr>
          <w:ilvl w:val="0"/>
          <w:numId w:val="473"/>
        </w:numPr>
        <w:spacing w:line="238" w:lineRule="auto"/>
        <w:ind w:left="360" w:right="20" w:hanging="360"/>
        <w:jc w:val="both"/>
        <w:rPr>
          <w:rFonts w:ascii="Times New Roman" w:eastAsia="Times New Roman" w:hAnsi="Times New Roman"/>
          <w:sz w:val="24"/>
        </w:rPr>
      </w:pPr>
      <w:r>
        <w:rPr>
          <w:rFonts w:ascii="Times New Roman" w:eastAsia="Times New Roman" w:hAnsi="Times New Roman"/>
          <w:sz w:val="24"/>
        </w:rPr>
        <w:t>I/We a</w:t>
      </w:r>
      <w:r>
        <w:rPr>
          <w:rFonts w:ascii="Times New Roman" w:eastAsia="Times New Roman" w:hAnsi="Times New Roman"/>
          <w:sz w:val="24"/>
        </w:rPr>
        <w:t>ssure, agree and declare that the documents evidencing title of the Security Provider(s), evidences, deeds and writings in relation to the said Immovable Properties of the Security Provider(s) which are to be deposited with the Bank are the only title deed</w:t>
      </w:r>
      <w:r>
        <w:rPr>
          <w:rFonts w:ascii="Times New Roman" w:eastAsia="Times New Roman" w:hAnsi="Times New Roman"/>
          <w:sz w:val="24"/>
        </w:rPr>
        <w:t>s relating to the Immovable Properties and the Security Provider(s) shall not retain the originals of any such document of title to the Immovable Properties. I/We further undertake that any additional documents, evidences, and writings relating to the Immo</w:t>
      </w:r>
      <w:r>
        <w:rPr>
          <w:rFonts w:ascii="Times New Roman" w:eastAsia="Times New Roman" w:hAnsi="Times New Roman"/>
          <w:sz w:val="24"/>
        </w:rPr>
        <w:t>vable Properties which may, from time to time, be received by or be in the control, power or possession of the Security Provider(s) or any agent or nominee of the Security Provider(s) will be delivered to, and deposited with, the Bank to secure the Secured</w:t>
      </w:r>
      <w:r>
        <w:rPr>
          <w:rFonts w:ascii="Times New Roman" w:eastAsia="Times New Roman" w:hAnsi="Times New Roman"/>
          <w:sz w:val="24"/>
        </w:rPr>
        <w:t xml:space="preserve"> Obligations.</w:t>
      </w:r>
    </w:p>
    <w:p w:rsidR="00000000" w:rsidRDefault="006F13F1">
      <w:pPr>
        <w:spacing w:line="260" w:lineRule="exact"/>
        <w:rPr>
          <w:rFonts w:ascii="Times New Roman" w:eastAsia="Times New Roman" w:hAnsi="Times New Roman"/>
          <w:sz w:val="24"/>
        </w:rPr>
      </w:pPr>
    </w:p>
    <w:p w:rsidR="00000000" w:rsidRDefault="006F13F1" w:rsidP="006F13F1">
      <w:pPr>
        <w:numPr>
          <w:ilvl w:val="0"/>
          <w:numId w:val="473"/>
        </w:numPr>
        <w:spacing w:line="234" w:lineRule="auto"/>
        <w:ind w:left="360" w:right="20" w:hanging="360"/>
        <w:rPr>
          <w:rFonts w:ascii="Times New Roman" w:eastAsia="Times New Roman" w:hAnsi="Times New Roman"/>
          <w:sz w:val="24"/>
        </w:rPr>
      </w:pPr>
      <w:r>
        <w:rPr>
          <w:rFonts w:ascii="Times New Roman" w:eastAsia="Times New Roman" w:hAnsi="Times New Roman"/>
          <w:sz w:val="24"/>
        </w:rPr>
        <w:t>I/We am/are not aware of any act, deed, matter or things or circumstances which prevent the Security Provider(s) from charging in favour of Bank the said Immovable Properties.</w:t>
      </w:r>
    </w:p>
    <w:p w:rsidR="00000000" w:rsidRDefault="006F13F1">
      <w:pPr>
        <w:spacing w:line="200" w:lineRule="exact"/>
        <w:rPr>
          <w:rFonts w:ascii="Times New Roman" w:eastAsia="Times New Roman" w:hAnsi="Times New Roman"/>
          <w:sz w:val="24"/>
        </w:rPr>
      </w:pPr>
    </w:p>
    <w:p w:rsidR="00000000" w:rsidRDefault="006F13F1">
      <w:pPr>
        <w:spacing w:line="210" w:lineRule="exact"/>
        <w:rPr>
          <w:rFonts w:ascii="Times New Roman" w:eastAsia="Times New Roman" w:hAnsi="Times New Roman"/>
          <w:sz w:val="24"/>
        </w:rPr>
      </w:pPr>
    </w:p>
    <w:p w:rsidR="00000000" w:rsidRDefault="006F13F1" w:rsidP="006F13F1">
      <w:pPr>
        <w:numPr>
          <w:ilvl w:val="0"/>
          <w:numId w:val="473"/>
        </w:numPr>
        <w:spacing w:line="237" w:lineRule="auto"/>
        <w:ind w:left="360" w:hanging="360"/>
        <w:jc w:val="both"/>
        <w:rPr>
          <w:rFonts w:ascii="Times New Roman" w:eastAsia="Times New Roman" w:hAnsi="Times New Roman"/>
          <w:sz w:val="24"/>
        </w:rPr>
      </w:pPr>
      <w:r>
        <w:rPr>
          <w:rFonts w:ascii="Times New Roman" w:eastAsia="Times New Roman" w:hAnsi="Times New Roman"/>
          <w:sz w:val="24"/>
        </w:rPr>
        <w:t>I/We state that the Security Provider(s) has/have disclosed all</w:t>
      </w:r>
      <w:r>
        <w:rPr>
          <w:rFonts w:ascii="Times New Roman" w:eastAsia="Times New Roman" w:hAnsi="Times New Roman"/>
          <w:sz w:val="24"/>
        </w:rPr>
        <w:t xml:space="preserve"> facts relating to the Immovable Properties to the Bank in writing and confirms the accuracy of all information given by him/ her/it/them in this regard and also confirm that all prior or subsequent information furnished by him/her/it/them in this behalf i</w:t>
      </w:r>
      <w:r>
        <w:rPr>
          <w:rFonts w:ascii="Times New Roman" w:eastAsia="Times New Roman" w:hAnsi="Times New Roman"/>
          <w:sz w:val="24"/>
        </w:rPr>
        <w:t>s/will be true, complete and accurate in every way and the Bank may act on the basis of the said information, particulars and documents.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29" style="position:absolute;z-index:-251580928" from="0,29.7pt" to="2in,29.7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20" w:bottom="887" w:left="1440" w:header="0" w:footer="0" w:gutter="0"/>
          <w:cols w:space="0" w:equalWidth="0">
            <w:col w:w="938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09" w:lineRule="exact"/>
        <w:rPr>
          <w:rFonts w:ascii="Times New Roman" w:eastAsia="Times New Roman" w:hAnsi="Times New Roman"/>
        </w:rPr>
      </w:pPr>
    </w:p>
    <w:p w:rsidR="00000000" w:rsidRDefault="006F13F1">
      <w:pPr>
        <w:spacing w:line="0" w:lineRule="atLeast"/>
        <w:rPr>
          <w:rFonts w:ascii="Garamond" w:eastAsia="Garamond" w:hAnsi="Garamond"/>
          <w:sz w:val="15"/>
        </w:rPr>
      </w:pPr>
      <w:r>
        <w:rPr>
          <w:rFonts w:ascii="Garamond" w:eastAsia="Garamond" w:hAnsi="Garamond"/>
          <w:sz w:val="15"/>
        </w:rPr>
        <w:t>77 Note to Axis Bank: To be included if the Security Provider is a public limited company.</w:t>
      </w:r>
    </w:p>
    <w:p w:rsidR="00000000" w:rsidRDefault="006F13F1">
      <w:pPr>
        <w:spacing w:line="0" w:lineRule="atLeast"/>
        <w:rPr>
          <w:rFonts w:ascii="Garamond" w:eastAsia="Garamond" w:hAnsi="Garamond"/>
          <w:sz w:val="15"/>
        </w:rPr>
        <w:sectPr w:rsidR="00000000">
          <w:type w:val="continuous"/>
          <w:pgSz w:w="12240" w:h="15840"/>
          <w:pgMar w:top="1440" w:right="1420" w:bottom="887"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286" w:name="page287"/>
      <w:bookmarkEnd w:id="286"/>
    </w:p>
    <w:p w:rsidR="00000000" w:rsidRDefault="006F13F1" w:rsidP="006F13F1">
      <w:pPr>
        <w:numPr>
          <w:ilvl w:val="0"/>
          <w:numId w:val="474"/>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on behalf of th</w:t>
      </w:r>
      <w:r>
        <w:rPr>
          <w:rFonts w:ascii="Times New Roman" w:eastAsia="Times New Roman" w:hAnsi="Times New Roman"/>
          <w:sz w:val="24"/>
        </w:rPr>
        <w:t>e Security Provider(s) shall ensure that, if during the tenure of the Facility, the Bank is desirous of exercising its right to enforce the mortgage or whenever so required by the Bank, the Borrower and the Security Provider(s) shall without any demur caus</w:t>
      </w:r>
      <w:r>
        <w:rPr>
          <w:rFonts w:ascii="Times New Roman" w:eastAsia="Times New Roman" w:hAnsi="Times New Roman"/>
          <w:sz w:val="24"/>
        </w:rPr>
        <w:t>e any person in occupation or possession of the Immovable Properties to immediately handover the vacant and peaceful possession thereof to the Bank. The Borrower and the Security Provider(s) shall ensure that an appropriate condition is inserted in any con</w:t>
      </w:r>
      <w:r>
        <w:rPr>
          <w:rFonts w:ascii="Times New Roman" w:eastAsia="Times New Roman" w:hAnsi="Times New Roman"/>
          <w:sz w:val="24"/>
        </w:rPr>
        <w:t>tract of the Borrower and Security Provider(s) with such person, if executed.</w:t>
      </w:r>
    </w:p>
    <w:p w:rsidR="00000000" w:rsidRDefault="006F13F1">
      <w:pPr>
        <w:spacing w:line="200" w:lineRule="exact"/>
        <w:rPr>
          <w:rFonts w:ascii="Times New Roman" w:eastAsia="Times New Roman" w:hAnsi="Times New Roman"/>
          <w:sz w:val="24"/>
        </w:rPr>
      </w:pPr>
    </w:p>
    <w:p w:rsidR="00000000" w:rsidRDefault="006F13F1">
      <w:pPr>
        <w:spacing w:line="212" w:lineRule="exact"/>
        <w:rPr>
          <w:rFonts w:ascii="Times New Roman" w:eastAsia="Times New Roman" w:hAnsi="Times New Roman"/>
          <w:sz w:val="24"/>
        </w:rPr>
      </w:pPr>
    </w:p>
    <w:p w:rsidR="00000000" w:rsidRDefault="006F13F1" w:rsidP="006F13F1">
      <w:pPr>
        <w:numPr>
          <w:ilvl w:val="0"/>
          <w:numId w:val="474"/>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on behalf of the Security Provider(s) agree and undertake to indemnify and keep the Bank fully indemnified, saved and harmless of, from and against any loss, damage, expen</w:t>
      </w:r>
      <w:r>
        <w:rPr>
          <w:rFonts w:ascii="Times New Roman" w:eastAsia="Times New Roman" w:hAnsi="Times New Roman"/>
          <w:sz w:val="24"/>
        </w:rPr>
        <w:t>se, risk and all consequences that might arise to the Bank on account of any defect in title to the Immovable Properties and/or any declaration, statement or assurance being incorrect and/or any breach by the Security Provider(s) of any declaration, statem</w:t>
      </w:r>
      <w:r>
        <w:rPr>
          <w:rFonts w:ascii="Times New Roman" w:eastAsia="Times New Roman" w:hAnsi="Times New Roman"/>
          <w:sz w:val="24"/>
        </w:rPr>
        <w:t>ent, assurance or covenant herein and/or on account of any nonperformance or non-observance or breach by the Security Provider(s) of any terms, clause, conditions or covenants of any document governing the Facility or any other document or any claim, deman</w:t>
      </w:r>
      <w:r>
        <w:rPr>
          <w:rFonts w:ascii="Times New Roman" w:eastAsia="Times New Roman" w:hAnsi="Times New Roman"/>
          <w:sz w:val="24"/>
        </w:rPr>
        <w:t>d or risk however arising to the Bank with reference to the Immovable Properties.</w:t>
      </w:r>
    </w:p>
    <w:p w:rsidR="00000000" w:rsidRDefault="006F13F1">
      <w:pPr>
        <w:spacing w:line="297" w:lineRule="exact"/>
        <w:rPr>
          <w:rFonts w:ascii="Times New Roman" w:eastAsia="Times New Roman" w:hAnsi="Times New Roman"/>
          <w:sz w:val="24"/>
        </w:rPr>
      </w:pPr>
    </w:p>
    <w:p w:rsidR="00000000" w:rsidRDefault="006F13F1" w:rsidP="006F13F1">
      <w:pPr>
        <w:numPr>
          <w:ilvl w:val="0"/>
          <w:numId w:val="474"/>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I/ We on behalf of the Security Provider(s) hereby agree and undertake that as and when required by the Bank, the Security Provider(s) shall assure the Bank of its valid and</w:t>
      </w:r>
      <w:r>
        <w:rPr>
          <w:rFonts w:ascii="Times New Roman" w:eastAsia="Times New Roman" w:hAnsi="Times New Roman"/>
          <w:sz w:val="24"/>
        </w:rPr>
        <w:t xml:space="preserve"> subsisting title to the properties comprised in the Immovable Properties and comply with all requisitions that may be made from time to time by the Bank in that behalf.</w:t>
      </w:r>
    </w:p>
    <w:p w:rsidR="00000000" w:rsidRDefault="006F13F1">
      <w:pPr>
        <w:spacing w:line="253" w:lineRule="exact"/>
        <w:rPr>
          <w:rFonts w:ascii="Times New Roman" w:eastAsia="Times New Roman" w:hAnsi="Times New Roman"/>
          <w:sz w:val="24"/>
        </w:rPr>
      </w:pPr>
    </w:p>
    <w:p w:rsidR="00000000" w:rsidRDefault="006F13F1" w:rsidP="006F13F1">
      <w:pPr>
        <w:numPr>
          <w:ilvl w:val="0"/>
          <w:numId w:val="474"/>
        </w:numPr>
        <w:spacing w:line="236" w:lineRule="auto"/>
        <w:ind w:left="360" w:right="20" w:hanging="360"/>
        <w:jc w:val="both"/>
        <w:rPr>
          <w:rFonts w:ascii="Times New Roman" w:eastAsia="Times New Roman" w:hAnsi="Times New Roman"/>
          <w:sz w:val="24"/>
        </w:rPr>
      </w:pPr>
      <w:r>
        <w:rPr>
          <w:rFonts w:ascii="Times New Roman" w:eastAsia="Times New Roman" w:hAnsi="Times New Roman"/>
          <w:sz w:val="24"/>
        </w:rPr>
        <w:t xml:space="preserve">I/We declare that the Security Provider(s) has undertaken and covenanted to bear and </w:t>
      </w:r>
      <w:r>
        <w:rPr>
          <w:rFonts w:ascii="Times New Roman" w:eastAsia="Times New Roman" w:hAnsi="Times New Roman"/>
          <w:sz w:val="24"/>
        </w:rPr>
        <w:t>discharge all stamp duty, registration fees and any other fees whatsoever, payable at any time in connection with the creation of the mortgage on the Immovable Properties.</w:t>
      </w:r>
    </w:p>
    <w:p w:rsidR="00000000" w:rsidRDefault="006F13F1">
      <w:pPr>
        <w:spacing w:line="254" w:lineRule="exact"/>
        <w:rPr>
          <w:rFonts w:ascii="Times New Roman" w:eastAsia="Times New Roman" w:hAnsi="Times New Roman"/>
          <w:sz w:val="24"/>
        </w:rPr>
      </w:pPr>
    </w:p>
    <w:p w:rsidR="00000000" w:rsidRDefault="006F13F1" w:rsidP="006F13F1">
      <w:pPr>
        <w:numPr>
          <w:ilvl w:val="0"/>
          <w:numId w:val="474"/>
        </w:numPr>
        <w:spacing w:line="237" w:lineRule="auto"/>
        <w:ind w:left="360" w:hanging="360"/>
        <w:jc w:val="both"/>
        <w:rPr>
          <w:rFonts w:ascii="Times New Roman" w:eastAsia="Times New Roman" w:hAnsi="Times New Roman"/>
          <w:sz w:val="24"/>
        </w:rPr>
      </w:pPr>
      <w:r>
        <w:rPr>
          <w:rFonts w:ascii="Times New Roman" w:eastAsia="Times New Roman" w:hAnsi="Times New Roman"/>
          <w:sz w:val="24"/>
        </w:rPr>
        <w:t>And I/We make the aforesaid Declaration solemnly and sincerely believing the same t</w:t>
      </w:r>
      <w:r>
        <w:rPr>
          <w:rFonts w:ascii="Times New Roman" w:eastAsia="Times New Roman" w:hAnsi="Times New Roman"/>
          <w:sz w:val="24"/>
        </w:rPr>
        <w:t>o be true and knowing fully well that on the faith of my/our agreeing to give the above Declaration, the Bank has agreed to accept the mortgage by deposit of the said Title Deeds in respect of the said Immovable Properties as aforesaid.</w:t>
      </w:r>
    </w:p>
    <w:p w:rsidR="00000000" w:rsidRDefault="006F13F1">
      <w:pPr>
        <w:tabs>
          <w:tab w:val="left" w:pos="360"/>
        </w:tabs>
        <w:spacing w:line="237" w:lineRule="auto"/>
        <w:ind w:left="360" w:hanging="360"/>
        <w:jc w:val="both"/>
        <w:rPr>
          <w:rFonts w:ascii="Times New Roman" w:eastAsia="Times New Roman" w:hAnsi="Times New Roman"/>
          <w:sz w:val="24"/>
        </w:rPr>
        <w:sectPr w:rsidR="00000000">
          <w:pgSz w:w="12240" w:h="15840"/>
          <w:pgMar w:top="1440" w:right="1420" w:bottom="1440" w:left="1440" w:header="0" w:footer="0" w:gutter="0"/>
          <w:cols w:space="0" w:equalWidth="0">
            <w:col w:w="93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
        <w:gridCol w:w="3220"/>
        <w:gridCol w:w="1040"/>
        <w:gridCol w:w="280"/>
        <w:gridCol w:w="880"/>
        <w:gridCol w:w="3360"/>
      </w:tblGrid>
      <w:tr w:rsidR="00000000">
        <w:trPr>
          <w:trHeight w:val="280"/>
        </w:trPr>
        <w:tc>
          <w:tcPr>
            <w:tcW w:w="840" w:type="dxa"/>
            <w:shd w:val="clear" w:color="auto" w:fill="auto"/>
            <w:vAlign w:val="bottom"/>
          </w:tcPr>
          <w:p w:rsidR="00000000" w:rsidRDefault="006F13F1">
            <w:pPr>
              <w:spacing w:line="0" w:lineRule="atLeast"/>
              <w:rPr>
                <w:rFonts w:ascii="Times New Roman" w:eastAsia="Times New Roman" w:hAnsi="Times New Roman"/>
                <w:sz w:val="24"/>
              </w:rPr>
            </w:pPr>
            <w:bookmarkStart w:id="287" w:name="page288"/>
            <w:bookmarkEnd w:id="287"/>
          </w:p>
        </w:tc>
        <w:tc>
          <w:tcPr>
            <w:tcW w:w="3220" w:type="dxa"/>
            <w:shd w:val="clear" w:color="auto" w:fill="auto"/>
            <w:vAlign w:val="bottom"/>
          </w:tcPr>
          <w:p w:rsidR="00000000" w:rsidRDefault="006F13F1">
            <w:pPr>
              <w:spacing w:line="0" w:lineRule="atLeast"/>
              <w:rPr>
                <w:rFonts w:ascii="Times New Roman" w:eastAsia="Times New Roman" w:hAnsi="Times New Roman"/>
                <w:sz w:val="24"/>
              </w:rPr>
            </w:pPr>
          </w:p>
        </w:tc>
        <w:tc>
          <w:tcPr>
            <w:tcW w:w="2200" w:type="dxa"/>
            <w:gridSpan w:val="3"/>
            <w:shd w:val="clear" w:color="auto" w:fill="auto"/>
            <w:vAlign w:val="bottom"/>
          </w:tcPr>
          <w:p w:rsidR="00000000" w:rsidRDefault="006F13F1">
            <w:pPr>
              <w:spacing w:line="0" w:lineRule="atLeast"/>
              <w:rPr>
                <w:rFonts w:ascii="Times New Roman" w:eastAsia="Times New Roman" w:hAnsi="Times New Roman"/>
                <w:b/>
                <w:sz w:val="24"/>
                <w:u w:val="single"/>
              </w:rPr>
            </w:pPr>
            <w:r>
              <w:rPr>
                <w:rFonts w:ascii="Times New Roman" w:eastAsia="Times New Roman" w:hAnsi="Times New Roman"/>
                <w:b/>
                <w:sz w:val="24"/>
              </w:rPr>
              <w:t xml:space="preserve">SCHEDULE </w:t>
            </w:r>
            <w:r>
              <w:rPr>
                <w:rFonts w:ascii="Times New Roman" w:eastAsia="Times New Roman" w:hAnsi="Times New Roman"/>
                <w:b/>
                <w:sz w:val="24"/>
                <w:u w:val="single"/>
              </w:rPr>
              <w:t>I</w:t>
            </w:r>
          </w:p>
        </w:tc>
        <w:tc>
          <w:tcPr>
            <w:tcW w:w="3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54"/>
        </w:trPr>
        <w:tc>
          <w:tcPr>
            <w:tcW w:w="8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3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840" w:type="dxa"/>
            <w:tcBorders>
              <w:left w:val="single" w:sz="8" w:space="0" w:color="auto"/>
              <w:right w:val="single" w:sz="8" w:space="0" w:color="auto"/>
            </w:tcBorders>
            <w:shd w:val="clear" w:color="auto" w:fill="auto"/>
            <w:vAlign w:val="bottom"/>
          </w:tcPr>
          <w:p w:rsidR="00000000" w:rsidRDefault="006F13F1">
            <w:pPr>
              <w:spacing w:line="260" w:lineRule="exact"/>
              <w:ind w:left="260"/>
              <w:rPr>
                <w:rFonts w:ascii="Times New Roman" w:eastAsia="Times New Roman" w:hAnsi="Times New Roman"/>
                <w:b/>
                <w:sz w:val="24"/>
              </w:rPr>
            </w:pPr>
            <w:r>
              <w:rPr>
                <w:rFonts w:ascii="Times New Roman" w:eastAsia="Times New Roman" w:hAnsi="Times New Roman"/>
                <w:b/>
                <w:sz w:val="24"/>
              </w:rPr>
              <w:t>Sr.</w:t>
            </w:r>
          </w:p>
        </w:tc>
        <w:tc>
          <w:tcPr>
            <w:tcW w:w="4260" w:type="dxa"/>
            <w:gridSpan w:val="2"/>
            <w:tcBorders>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b/>
                <w:w w:val="99"/>
                <w:sz w:val="24"/>
              </w:rPr>
            </w:pPr>
            <w:r>
              <w:rPr>
                <w:rFonts w:ascii="Times New Roman" w:eastAsia="Times New Roman" w:hAnsi="Times New Roman"/>
                <w:b/>
                <w:w w:val="99"/>
                <w:sz w:val="24"/>
              </w:rPr>
              <w:t>Particulars</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2"/>
              </w:rPr>
            </w:pPr>
          </w:p>
        </w:tc>
        <w:tc>
          <w:tcPr>
            <w:tcW w:w="3360" w:type="dxa"/>
            <w:tcBorders>
              <w:right w:val="single" w:sz="8" w:space="0" w:color="auto"/>
            </w:tcBorders>
            <w:shd w:val="clear" w:color="auto" w:fill="auto"/>
            <w:vAlign w:val="bottom"/>
          </w:tcPr>
          <w:p w:rsidR="00000000" w:rsidRDefault="006F13F1">
            <w:pPr>
              <w:spacing w:line="260" w:lineRule="exact"/>
              <w:ind w:left="720"/>
              <w:rPr>
                <w:rFonts w:ascii="Times New Roman" w:eastAsia="Times New Roman" w:hAnsi="Times New Roman"/>
                <w:b/>
                <w:sz w:val="24"/>
              </w:rPr>
            </w:pPr>
            <w:r>
              <w:rPr>
                <w:rFonts w:ascii="Times New Roman" w:eastAsia="Times New Roman" w:hAnsi="Times New Roman"/>
                <w:b/>
                <w:sz w:val="24"/>
              </w:rPr>
              <w:t>Details</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ind w:left="240"/>
              <w:rPr>
                <w:rFonts w:ascii="Times New Roman" w:eastAsia="Times New Roman" w:hAnsi="Times New Roman"/>
                <w:b/>
                <w:sz w:val="24"/>
              </w:rPr>
            </w:pPr>
            <w:r>
              <w:rPr>
                <w:rFonts w:ascii="Times New Roman" w:eastAsia="Times New Roman" w:hAnsi="Times New Roman"/>
                <w:b/>
                <w:sz w:val="24"/>
              </w:rPr>
              <w:t>No.</w:t>
            </w:r>
          </w:p>
        </w:tc>
        <w:tc>
          <w:tcPr>
            <w:tcW w:w="32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80" w:type="dxa"/>
            <w:shd w:val="clear" w:color="auto" w:fill="auto"/>
            <w:vAlign w:val="bottom"/>
          </w:tcPr>
          <w:p w:rsidR="00000000" w:rsidRDefault="006F13F1">
            <w:pPr>
              <w:spacing w:line="0" w:lineRule="atLeast"/>
              <w:rPr>
                <w:rFonts w:ascii="Times New Roman" w:eastAsia="Times New Roman" w:hAnsi="Times New Roman"/>
                <w:sz w:val="24"/>
              </w:rPr>
            </w:pPr>
          </w:p>
        </w:tc>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25"/>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1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3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60"/>
        </w:trPr>
        <w:tc>
          <w:tcPr>
            <w:tcW w:w="840" w:type="dxa"/>
            <w:tcBorders>
              <w:left w:val="single" w:sz="8" w:space="0" w:color="auto"/>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b/>
                <w:w w:val="99"/>
                <w:sz w:val="24"/>
              </w:rPr>
            </w:pPr>
            <w:r>
              <w:rPr>
                <w:rFonts w:ascii="Times New Roman" w:eastAsia="Times New Roman" w:hAnsi="Times New Roman"/>
                <w:b/>
                <w:w w:val="99"/>
                <w:sz w:val="24"/>
              </w:rPr>
              <w:t>1</w:t>
            </w:r>
          </w:p>
        </w:tc>
        <w:tc>
          <w:tcPr>
            <w:tcW w:w="4260" w:type="dxa"/>
            <w:gridSpan w:val="2"/>
            <w:tcBorders>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Place where the title deeds are being</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2"/>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1"/>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260" w:type="dxa"/>
            <w:gridSpan w:val="2"/>
            <w:tcBorders>
              <w:right w:val="single" w:sz="8" w:space="0" w:color="auto"/>
            </w:tcBorders>
            <w:shd w:val="clear" w:color="auto" w:fill="auto"/>
            <w:vAlign w:val="bottom"/>
          </w:tcPr>
          <w:p w:rsidR="00000000" w:rsidRDefault="006F13F1">
            <w:pPr>
              <w:spacing w:line="271" w:lineRule="exact"/>
              <w:jc w:val="center"/>
              <w:rPr>
                <w:rFonts w:ascii="Times New Roman" w:eastAsia="Times New Roman" w:hAnsi="Times New Roman"/>
                <w:w w:val="99"/>
                <w:sz w:val="24"/>
              </w:rPr>
            </w:pPr>
            <w:r>
              <w:rPr>
                <w:rFonts w:ascii="Times New Roman" w:eastAsia="Times New Roman" w:hAnsi="Times New Roman"/>
                <w:w w:val="99"/>
                <w:sz w:val="24"/>
              </w:rPr>
              <w:t>deposited.</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3"/>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13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1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60"/>
        </w:trPr>
        <w:tc>
          <w:tcPr>
            <w:tcW w:w="840" w:type="dxa"/>
            <w:tcBorders>
              <w:left w:val="single" w:sz="8" w:space="0" w:color="auto"/>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b/>
                <w:w w:val="99"/>
                <w:sz w:val="24"/>
              </w:rPr>
            </w:pPr>
            <w:r>
              <w:rPr>
                <w:rFonts w:ascii="Times New Roman" w:eastAsia="Times New Roman" w:hAnsi="Times New Roman"/>
                <w:b/>
                <w:w w:val="99"/>
                <w:sz w:val="24"/>
              </w:rPr>
              <w:t>2</w:t>
            </w:r>
          </w:p>
        </w:tc>
        <w:tc>
          <w:tcPr>
            <w:tcW w:w="4260" w:type="dxa"/>
            <w:gridSpan w:val="2"/>
            <w:tcBorders>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sz w:val="24"/>
              </w:rPr>
            </w:pPr>
            <w:r>
              <w:rPr>
                <w:rFonts w:ascii="Times New Roman" w:eastAsia="Times New Roman" w:hAnsi="Times New Roman"/>
                <w:sz w:val="24"/>
              </w:rPr>
              <w:t>Date on which the title deeds are being</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2"/>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1"/>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260" w:type="dxa"/>
            <w:gridSpan w:val="2"/>
            <w:tcBorders>
              <w:right w:val="single" w:sz="8" w:space="0" w:color="auto"/>
            </w:tcBorders>
            <w:shd w:val="clear" w:color="auto" w:fill="auto"/>
            <w:vAlign w:val="bottom"/>
          </w:tcPr>
          <w:p w:rsidR="00000000" w:rsidRDefault="006F13F1">
            <w:pPr>
              <w:spacing w:line="271" w:lineRule="exact"/>
              <w:jc w:val="center"/>
              <w:rPr>
                <w:rFonts w:ascii="Times New Roman" w:eastAsia="Times New Roman" w:hAnsi="Times New Roman"/>
                <w:w w:val="99"/>
                <w:sz w:val="24"/>
              </w:rPr>
            </w:pPr>
            <w:r>
              <w:rPr>
                <w:rFonts w:ascii="Times New Roman" w:eastAsia="Times New Roman" w:hAnsi="Times New Roman"/>
                <w:w w:val="99"/>
                <w:sz w:val="24"/>
              </w:rPr>
              <w:t>deposited</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3"/>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13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1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63"/>
        </w:trPr>
        <w:tc>
          <w:tcPr>
            <w:tcW w:w="840" w:type="dxa"/>
            <w:tcBorders>
              <w:left w:val="single" w:sz="8" w:space="0" w:color="auto"/>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3</w:t>
            </w:r>
          </w:p>
        </w:tc>
        <w:tc>
          <w:tcPr>
            <w:tcW w:w="4260" w:type="dxa"/>
            <w:gridSpan w:val="2"/>
            <w:tcBorders>
              <w:right w:val="single" w:sz="8" w:space="0" w:color="auto"/>
            </w:tcBorders>
            <w:shd w:val="clear" w:color="auto" w:fill="auto"/>
            <w:vAlign w:val="bottom"/>
          </w:tcPr>
          <w:p w:rsidR="00000000" w:rsidRDefault="006F13F1">
            <w:pPr>
              <w:spacing w:line="263" w:lineRule="exact"/>
              <w:jc w:val="center"/>
              <w:rPr>
                <w:rFonts w:ascii="Times New Roman" w:eastAsia="Times New Roman" w:hAnsi="Times New Roman"/>
                <w:sz w:val="24"/>
              </w:rPr>
            </w:pPr>
            <w:r>
              <w:rPr>
                <w:rFonts w:ascii="Times New Roman" w:eastAsia="Times New Roman" w:hAnsi="Times New Roman"/>
                <w:sz w:val="24"/>
              </w:rPr>
              <w:t>Address of the branch of Axis Bank</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2"/>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1"/>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260" w:type="dxa"/>
            <w:gridSpan w:val="2"/>
            <w:tcBorders>
              <w:right w:val="single" w:sz="8" w:space="0" w:color="auto"/>
            </w:tcBorders>
            <w:shd w:val="clear" w:color="auto" w:fill="auto"/>
            <w:vAlign w:val="bottom"/>
          </w:tcPr>
          <w:p w:rsidR="00000000" w:rsidRDefault="006F13F1">
            <w:pPr>
              <w:spacing w:line="271" w:lineRule="exact"/>
              <w:jc w:val="center"/>
              <w:rPr>
                <w:rFonts w:ascii="Times New Roman" w:eastAsia="Times New Roman" w:hAnsi="Times New Roman"/>
                <w:w w:val="99"/>
                <w:sz w:val="24"/>
              </w:rPr>
            </w:pPr>
            <w:r>
              <w:rPr>
                <w:rFonts w:ascii="Times New Roman" w:eastAsia="Times New Roman" w:hAnsi="Times New Roman"/>
                <w:w w:val="99"/>
                <w:sz w:val="24"/>
              </w:rPr>
              <w:t>where the title deeds are being deposited</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3"/>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647"/>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840" w:type="dxa"/>
            <w:tcBorders>
              <w:left w:val="single" w:sz="8" w:space="0" w:color="auto"/>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b/>
                <w:w w:val="99"/>
                <w:sz w:val="24"/>
              </w:rPr>
            </w:pPr>
            <w:r>
              <w:rPr>
                <w:rFonts w:ascii="Times New Roman" w:eastAsia="Times New Roman" w:hAnsi="Times New Roman"/>
                <w:b/>
                <w:w w:val="99"/>
                <w:sz w:val="24"/>
              </w:rPr>
              <w:t>4.</w:t>
            </w:r>
          </w:p>
        </w:tc>
        <w:tc>
          <w:tcPr>
            <w:tcW w:w="4260" w:type="dxa"/>
            <w:gridSpan w:val="2"/>
            <w:tcBorders>
              <w:right w:val="single" w:sz="8" w:space="0" w:color="auto"/>
            </w:tcBorders>
            <w:shd w:val="clear" w:color="auto" w:fill="auto"/>
            <w:vAlign w:val="bottom"/>
          </w:tcPr>
          <w:p w:rsidR="00000000" w:rsidRDefault="006F13F1">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Name and Designation of the Authorized</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2"/>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1"/>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260" w:type="dxa"/>
            <w:gridSpan w:val="2"/>
            <w:tcBorders>
              <w:right w:val="single" w:sz="8" w:space="0" w:color="auto"/>
            </w:tcBorders>
            <w:shd w:val="clear" w:color="auto" w:fill="auto"/>
            <w:vAlign w:val="bottom"/>
          </w:tcPr>
          <w:p w:rsidR="00000000" w:rsidRDefault="006F13F1">
            <w:pPr>
              <w:spacing w:line="271" w:lineRule="exact"/>
              <w:jc w:val="center"/>
              <w:rPr>
                <w:rFonts w:ascii="Times New Roman" w:eastAsia="Times New Roman" w:hAnsi="Times New Roman"/>
                <w:w w:val="99"/>
                <w:sz w:val="24"/>
              </w:rPr>
            </w:pPr>
            <w:r>
              <w:rPr>
                <w:rFonts w:ascii="Times New Roman" w:eastAsia="Times New Roman" w:hAnsi="Times New Roman"/>
                <w:w w:val="99"/>
                <w:sz w:val="24"/>
              </w:rPr>
              <w:t>Personnel of the Bank</w:t>
            </w:r>
          </w:p>
        </w:tc>
        <w:tc>
          <w:tcPr>
            <w:tcW w:w="1160" w:type="dxa"/>
            <w:gridSpan w:val="2"/>
            <w:shd w:val="clear" w:color="auto" w:fill="auto"/>
            <w:vAlign w:val="bottom"/>
          </w:tcPr>
          <w:p w:rsidR="00000000" w:rsidRDefault="006F13F1">
            <w:pPr>
              <w:spacing w:line="0" w:lineRule="atLeast"/>
              <w:rPr>
                <w:rFonts w:ascii="Times New Roman" w:eastAsia="Times New Roman" w:hAnsi="Times New Roman"/>
                <w:sz w:val="23"/>
              </w:rPr>
            </w:pPr>
          </w:p>
        </w:tc>
        <w:tc>
          <w:tcPr>
            <w:tcW w:w="33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13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2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3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bl>
    <w:p w:rsidR="00000000" w:rsidRDefault="006F13F1">
      <w:pPr>
        <w:rPr>
          <w:rFonts w:ascii="Times New Roman" w:eastAsia="Times New Roman" w:hAnsi="Times New Roman"/>
          <w:sz w:val="11"/>
        </w:rPr>
        <w:sectPr w:rsidR="00000000">
          <w:pgSz w:w="12240" w:h="15840"/>
          <w:pgMar w:top="1414" w:right="1320" w:bottom="1440" w:left="1320" w:header="0" w:footer="0" w:gutter="0"/>
          <w:cols w:space="0" w:equalWidth="0">
            <w:col w:w="9600"/>
          </w:cols>
          <w:docGrid w:linePitch="360"/>
        </w:sectPr>
      </w:pPr>
    </w:p>
    <w:p w:rsidR="00000000" w:rsidRDefault="006F13F1">
      <w:pPr>
        <w:spacing w:line="0" w:lineRule="atLeast"/>
        <w:ind w:right="-119"/>
        <w:jc w:val="center"/>
        <w:rPr>
          <w:rFonts w:ascii="Times New Roman" w:eastAsia="Times New Roman" w:hAnsi="Times New Roman"/>
          <w:b/>
          <w:sz w:val="24"/>
          <w:u w:val="single"/>
        </w:rPr>
      </w:pPr>
      <w:bookmarkStart w:id="288" w:name="page289"/>
      <w:bookmarkEnd w:id="288"/>
      <w:r>
        <w:rPr>
          <w:rFonts w:ascii="Times New Roman" w:eastAsia="Times New Roman" w:hAnsi="Times New Roman"/>
          <w:b/>
          <w:sz w:val="24"/>
          <w:u w:val="single"/>
        </w:rPr>
        <w:t>SCHEDULE II</w:t>
      </w:r>
    </w:p>
    <w:p w:rsidR="00000000" w:rsidRDefault="006F13F1">
      <w:pPr>
        <w:spacing w:line="137" w:lineRule="exact"/>
        <w:rPr>
          <w:rFonts w:ascii="Times New Roman" w:eastAsia="Times New Roman" w:hAnsi="Times New Roman"/>
        </w:rPr>
      </w:pPr>
    </w:p>
    <w:p w:rsidR="00000000" w:rsidRDefault="006F13F1">
      <w:pPr>
        <w:spacing w:line="0" w:lineRule="atLeast"/>
        <w:ind w:right="-119"/>
        <w:jc w:val="center"/>
        <w:rPr>
          <w:rFonts w:ascii="Times New Roman" w:eastAsia="Times New Roman" w:hAnsi="Times New Roman"/>
          <w:b/>
          <w:sz w:val="26"/>
          <w:u w:val="single"/>
        </w:rPr>
      </w:pPr>
      <w:r>
        <w:rPr>
          <w:rFonts w:ascii="Times New Roman" w:eastAsia="Times New Roman" w:hAnsi="Times New Roman"/>
          <w:b/>
          <w:sz w:val="26"/>
          <w:u w:val="single"/>
        </w:rPr>
        <w:t>Details of the Security Provider</w:t>
      </w:r>
    </w:p>
    <w:p w:rsidR="00000000" w:rsidRDefault="006F13F1">
      <w:pPr>
        <w:spacing w:line="20" w:lineRule="exact"/>
        <w:rPr>
          <w:rFonts w:ascii="Times New Roman" w:eastAsia="Times New Roman" w:hAnsi="Times New Roman"/>
        </w:rPr>
      </w:pPr>
      <w:r>
        <w:rPr>
          <w:rFonts w:ascii="Times New Roman" w:eastAsia="Times New Roman" w:hAnsi="Times New Roman"/>
          <w:b/>
          <w:sz w:val="26"/>
          <w:u w:val="single"/>
        </w:rPr>
        <w:pict>
          <v:line id="_x0000_s1330" style="position:absolute;z-index:-251579904" from=".35pt,30.25pt" to="463.05pt,30.25pt" o:userdrawn="t" strokeweight=".48pt"/>
        </w:pict>
      </w:r>
      <w:r>
        <w:rPr>
          <w:rFonts w:ascii="Times New Roman" w:eastAsia="Times New Roman" w:hAnsi="Times New Roman"/>
          <w:b/>
          <w:sz w:val="26"/>
          <w:u w:val="single"/>
        </w:rPr>
        <w:pict>
          <v:line id="_x0000_s1331" style="position:absolute;z-index:-251578880" from="190.1pt,256.75pt" to="463.05pt,256.75pt" o:userdrawn="t" strokeweight=".48pt"/>
        </w:pict>
      </w:r>
      <w:r>
        <w:rPr>
          <w:rFonts w:ascii="Times New Roman" w:eastAsia="Times New Roman" w:hAnsi="Times New Roman"/>
          <w:b/>
          <w:sz w:val="26"/>
          <w:u w:val="single"/>
        </w:rPr>
        <w:pict>
          <v:line id="_x0000_s1332" style="position:absolute;z-index:-251577856" from=".6pt,30.05pt" to=".6pt,463.05pt" o:userdrawn="t" strokeweight=".16931mm"/>
        </w:pict>
      </w:r>
      <w:r>
        <w:rPr>
          <w:rFonts w:ascii="Times New Roman" w:eastAsia="Times New Roman" w:hAnsi="Times New Roman"/>
          <w:b/>
          <w:sz w:val="26"/>
          <w:u w:val="single"/>
        </w:rPr>
        <w:pict>
          <v:line id="_x0000_s1333" style="position:absolute;z-index:-251576832" from="55.7pt,30.05pt" to="55.7pt,463.05pt" o:userdrawn="t" strokeweight=".48pt"/>
        </w:pict>
      </w:r>
      <w:r>
        <w:rPr>
          <w:rFonts w:ascii="Times New Roman" w:eastAsia="Times New Roman" w:hAnsi="Times New Roman"/>
          <w:b/>
          <w:sz w:val="26"/>
          <w:u w:val="single"/>
        </w:rPr>
        <w:pict>
          <v:line id="_x0000_s1334" style="position:absolute;z-index:-251575808" from="190.1pt,463.3pt" to="463.05pt,463.3pt" o:userdrawn="t" strokeweight=".16931mm"/>
        </w:pict>
      </w:r>
      <w:r>
        <w:rPr>
          <w:rFonts w:ascii="Times New Roman" w:eastAsia="Times New Roman" w:hAnsi="Times New Roman"/>
          <w:b/>
          <w:sz w:val="26"/>
          <w:u w:val="single"/>
        </w:rPr>
        <w:pict>
          <v:line id="_x0000_s1335" style="position:absolute;z-index:-251574784" from="190.35pt,30.05pt" to="190.35pt,600.25pt" o:userdrawn="t" strokeweight=".48pt"/>
        </w:pict>
      </w:r>
      <w:r>
        <w:rPr>
          <w:rFonts w:ascii="Times New Roman" w:eastAsia="Times New Roman" w:hAnsi="Times New Roman"/>
          <w:b/>
          <w:sz w:val="26"/>
          <w:u w:val="single"/>
        </w:rPr>
        <w:pict>
          <v:line id="_x0000_s1336" style="position:absolute;z-index:-251573760" from="462.8pt,30.05pt" to="462.8pt,600.25pt" o:userdrawn="t" strokeweight=".48pt"/>
        </w:pict>
      </w:r>
    </w:p>
    <w:p w:rsidR="00000000" w:rsidRDefault="006F13F1">
      <w:pPr>
        <w:spacing w:line="200" w:lineRule="exact"/>
        <w:rPr>
          <w:rFonts w:ascii="Times New Roman" w:eastAsia="Times New Roman" w:hAnsi="Times New Roman"/>
        </w:rPr>
      </w:pPr>
    </w:p>
    <w:p w:rsidR="00000000" w:rsidRDefault="006F13F1">
      <w:pPr>
        <w:spacing w:line="39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080"/>
        <w:gridCol w:w="20"/>
        <w:gridCol w:w="2680"/>
        <w:gridCol w:w="20"/>
        <w:gridCol w:w="1100"/>
        <w:gridCol w:w="4360"/>
      </w:tblGrid>
      <w:tr w:rsidR="00000000">
        <w:trPr>
          <w:trHeight w:val="304"/>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C6D9F1"/>
            <w:vAlign w:val="bottom"/>
          </w:tcPr>
          <w:p w:rsidR="00000000" w:rsidRDefault="006F13F1">
            <w:pPr>
              <w:spacing w:line="0" w:lineRule="atLeast"/>
              <w:jc w:val="center"/>
              <w:rPr>
                <w:rFonts w:ascii="Times New Roman" w:eastAsia="Times New Roman" w:hAnsi="Times New Roman"/>
                <w:b/>
                <w:w w:val="98"/>
                <w:sz w:val="26"/>
              </w:rPr>
            </w:pPr>
            <w:r>
              <w:rPr>
                <w:rFonts w:ascii="Times New Roman" w:eastAsia="Times New Roman" w:hAnsi="Times New Roman"/>
                <w:b/>
                <w:w w:val="98"/>
                <w:sz w:val="26"/>
              </w:rPr>
              <w:t>Sr. No.</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C6D9F1"/>
            <w:vAlign w:val="bottom"/>
          </w:tcPr>
          <w:p w:rsidR="00000000" w:rsidRDefault="006F13F1">
            <w:pPr>
              <w:spacing w:line="0" w:lineRule="atLeast"/>
              <w:ind w:left="1080"/>
              <w:rPr>
                <w:rFonts w:ascii="Times New Roman" w:eastAsia="Times New Roman" w:hAnsi="Times New Roman"/>
                <w:b/>
                <w:sz w:val="26"/>
              </w:rPr>
            </w:pPr>
            <w:r>
              <w:rPr>
                <w:rFonts w:ascii="Times New Roman" w:eastAsia="Times New Roman" w:hAnsi="Times New Roman"/>
                <w:b/>
                <w:sz w:val="26"/>
              </w:rPr>
              <w:t>Title</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C6D9F1"/>
            <w:vAlign w:val="bottom"/>
          </w:tcPr>
          <w:p w:rsidR="00000000" w:rsidRDefault="006F13F1">
            <w:pPr>
              <w:spacing w:line="0" w:lineRule="atLeast"/>
              <w:rPr>
                <w:rFonts w:ascii="Times New Roman" w:eastAsia="Times New Roman" w:hAnsi="Times New Roman"/>
                <w:sz w:val="24"/>
              </w:rPr>
            </w:pPr>
          </w:p>
        </w:tc>
        <w:tc>
          <w:tcPr>
            <w:tcW w:w="4360" w:type="dxa"/>
            <w:shd w:val="clear" w:color="auto" w:fill="C6D9F1"/>
            <w:vAlign w:val="bottom"/>
          </w:tcPr>
          <w:p w:rsidR="00000000" w:rsidRDefault="006F13F1">
            <w:pPr>
              <w:spacing w:line="0" w:lineRule="atLeast"/>
              <w:ind w:left="1220"/>
              <w:rPr>
                <w:rFonts w:ascii="Times New Roman" w:eastAsia="Times New Roman" w:hAnsi="Times New Roman"/>
                <w:b/>
                <w:sz w:val="26"/>
              </w:rPr>
            </w:pPr>
            <w:r>
              <w:rPr>
                <w:rFonts w:ascii="Times New Roman" w:eastAsia="Times New Roman" w:hAnsi="Times New Roman"/>
                <w:b/>
                <w:sz w:val="26"/>
              </w:rPr>
              <w:t>Details</w:t>
            </w:r>
          </w:p>
        </w:tc>
      </w:tr>
      <w:tr w:rsidR="00000000">
        <w:trPr>
          <w:trHeight w:val="536"/>
        </w:trPr>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auto"/>
            </w:tcBorders>
            <w:shd w:val="clear" w:color="auto" w:fill="C6D9F1"/>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tcBorders>
              <w:bottom w:val="single" w:sz="8" w:space="0" w:color="auto"/>
            </w:tcBorders>
            <w:shd w:val="clear" w:color="auto" w:fill="C6D9F1"/>
            <w:vAlign w:val="bottom"/>
          </w:tcPr>
          <w:p w:rsidR="00000000" w:rsidRDefault="006F13F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tcBorders>
              <w:bottom w:val="single" w:sz="8" w:space="0" w:color="auto"/>
            </w:tcBorders>
            <w:shd w:val="clear" w:color="auto" w:fill="C6D9F1"/>
            <w:vAlign w:val="bottom"/>
          </w:tcPr>
          <w:p w:rsidR="00000000" w:rsidRDefault="006F13F1">
            <w:pPr>
              <w:spacing w:line="0" w:lineRule="atLeast"/>
              <w:rPr>
                <w:rFonts w:ascii="Times New Roman" w:eastAsia="Times New Roman" w:hAnsi="Times New Roman"/>
                <w:sz w:val="24"/>
              </w:rPr>
            </w:pPr>
          </w:p>
        </w:tc>
        <w:tc>
          <w:tcPr>
            <w:tcW w:w="4360" w:type="dxa"/>
            <w:tcBorders>
              <w:bottom w:val="single" w:sz="8" w:space="0" w:color="auto"/>
            </w:tcBorders>
            <w:shd w:val="clear" w:color="auto" w:fill="C6D9F1"/>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shd w:val="clear" w:color="auto" w:fill="auto"/>
            <w:vAlign w:val="bottom"/>
          </w:tcPr>
          <w:p w:rsidR="00000000" w:rsidRDefault="006F13F1">
            <w:pPr>
              <w:spacing w:line="256" w:lineRule="exact"/>
              <w:ind w:right="315"/>
              <w:jc w:val="right"/>
              <w:rPr>
                <w:rFonts w:ascii="Times New Roman" w:eastAsia="Times New Roman" w:hAnsi="Times New Roman"/>
                <w:sz w:val="24"/>
              </w:rPr>
            </w:pPr>
            <w:r>
              <w:rPr>
                <w:rFonts w:ascii="Times New Roman" w:eastAsia="Times New Roman" w:hAnsi="Times New Roman"/>
                <w:sz w:val="24"/>
              </w:rPr>
              <w:t>4.</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268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Description of Security</w:t>
            </w:r>
          </w:p>
        </w:tc>
        <w:tc>
          <w:tcPr>
            <w:tcW w:w="20" w:type="dxa"/>
            <w:shd w:val="clear" w:color="auto" w:fill="auto"/>
            <w:vAlign w:val="bottom"/>
          </w:tcPr>
          <w:p w:rsidR="00000000" w:rsidRDefault="006F13F1">
            <w:pPr>
              <w:spacing w:line="0" w:lineRule="atLeast"/>
              <w:rPr>
                <w:rFonts w:ascii="Times New Roman" w:eastAsia="Times New Roman" w:hAnsi="Times New Roman"/>
                <w:sz w:val="22"/>
              </w:rPr>
            </w:pPr>
          </w:p>
        </w:tc>
        <w:tc>
          <w:tcPr>
            <w:tcW w:w="5440" w:type="dxa"/>
            <w:gridSpan w:val="2"/>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(a)  In case the Security Provider is an individu</w:t>
            </w:r>
            <w:r>
              <w:rPr>
                <w:rFonts w:ascii="Times New Roman" w:eastAsia="Times New Roman" w:hAnsi="Times New Roman"/>
                <w:sz w:val="24"/>
              </w:rPr>
              <w:t>al:</w:t>
            </w:r>
          </w:p>
        </w:tc>
      </w:tr>
      <w:tr w:rsidR="00000000">
        <w:trPr>
          <w:trHeight w:val="276"/>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Providers</w:t>
            </w: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6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16"/>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40" w:type="dxa"/>
            <w:gridSpan w:val="2"/>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 son/daughter/wife of [●], aged [●] years,</w:t>
            </w:r>
          </w:p>
        </w:tc>
      </w:tr>
      <w:tr w:rsidR="00000000">
        <w:trPr>
          <w:trHeight w:val="276"/>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40" w:type="dxa"/>
            <w:gridSpan w:val="2"/>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residing at [●] having passport no. [●], which</w:t>
            </w:r>
          </w:p>
        </w:tc>
      </w:tr>
      <w:tr w:rsidR="00000000">
        <w:trPr>
          <w:trHeight w:val="277"/>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40" w:type="dxa"/>
            <w:gridSpan w:val="2"/>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expression shall unless repugnant to the context</w:t>
            </w:r>
          </w:p>
        </w:tc>
      </w:tr>
      <w:tr w:rsidR="00000000">
        <w:trPr>
          <w:trHeight w:val="276"/>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40" w:type="dxa"/>
            <w:gridSpan w:val="2"/>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or meaning thereof be deemed to include his/her</w:t>
            </w:r>
          </w:p>
        </w:tc>
      </w:tr>
      <w:tr w:rsidR="00000000">
        <w:trPr>
          <w:trHeight w:val="276"/>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5440" w:type="dxa"/>
            <w:gridSpan w:val="2"/>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heirs, adminis</w:t>
            </w:r>
            <w:r>
              <w:rPr>
                <w:rFonts w:ascii="Times New Roman" w:eastAsia="Times New Roman" w:hAnsi="Times New Roman"/>
                <w:sz w:val="24"/>
              </w:rPr>
              <w:t>trators and executors.</w:t>
            </w:r>
          </w:p>
        </w:tc>
      </w:tr>
      <w:tr w:rsidR="00000000">
        <w:trPr>
          <w:trHeight w:val="811"/>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60" w:type="dxa"/>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Email :</w:t>
            </w:r>
          </w:p>
        </w:tc>
      </w:tr>
      <w:tr w:rsidR="00000000">
        <w:trPr>
          <w:trHeight w:val="293"/>
        </w:trPr>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2680" w:type="dxa"/>
            <w:shd w:val="clear" w:color="auto" w:fill="auto"/>
            <w:vAlign w:val="bottom"/>
          </w:tcPr>
          <w:p w:rsidR="00000000" w:rsidRDefault="006F13F1">
            <w:pPr>
              <w:spacing w:line="0" w:lineRule="atLeast"/>
              <w:rPr>
                <w:rFonts w:ascii="Times New Roman" w:eastAsia="Times New Roman" w:hAnsi="Times New Roman"/>
                <w:sz w:val="24"/>
              </w:rPr>
            </w:pPr>
          </w:p>
        </w:tc>
        <w:tc>
          <w:tcPr>
            <w:tcW w:w="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60" w:type="dxa"/>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Fax :</w:t>
            </w:r>
          </w:p>
        </w:tc>
      </w:tr>
    </w:tbl>
    <w:p w:rsidR="00000000" w:rsidRDefault="006F13F1">
      <w:pPr>
        <w:spacing w:line="200" w:lineRule="exact"/>
        <w:rPr>
          <w:rFonts w:ascii="Times New Roman" w:eastAsia="Times New Roman" w:hAnsi="Times New Roman"/>
        </w:rPr>
      </w:pPr>
    </w:p>
    <w:p w:rsidR="00000000" w:rsidRDefault="006F13F1">
      <w:pPr>
        <w:spacing w:line="203" w:lineRule="exact"/>
        <w:rPr>
          <w:rFonts w:ascii="Times New Roman" w:eastAsia="Times New Roman" w:hAnsi="Times New Roman"/>
        </w:rPr>
      </w:pPr>
    </w:p>
    <w:p w:rsidR="00000000" w:rsidRDefault="006F13F1" w:rsidP="006F13F1">
      <w:pPr>
        <w:numPr>
          <w:ilvl w:val="0"/>
          <w:numId w:val="475"/>
        </w:numPr>
        <w:tabs>
          <w:tab w:val="left" w:pos="4320"/>
        </w:tabs>
        <w:spacing w:line="0" w:lineRule="atLeast"/>
        <w:ind w:left="4320" w:hanging="405"/>
        <w:rPr>
          <w:rFonts w:ascii="Times New Roman" w:eastAsia="Times New Roman" w:hAnsi="Times New Roman"/>
          <w:sz w:val="24"/>
        </w:rPr>
      </w:pPr>
      <w:r>
        <w:rPr>
          <w:rFonts w:ascii="Times New Roman" w:eastAsia="Times New Roman" w:hAnsi="Times New Roman"/>
          <w:sz w:val="24"/>
        </w:rPr>
        <w:t>In case the Security Provider is a company:</w:t>
      </w:r>
    </w:p>
    <w:p w:rsidR="00000000" w:rsidRDefault="006F13F1">
      <w:pPr>
        <w:spacing w:line="200" w:lineRule="exact"/>
        <w:rPr>
          <w:rFonts w:ascii="Times New Roman" w:eastAsia="Times New Roman" w:hAnsi="Times New Roman"/>
          <w:sz w:val="24"/>
        </w:rPr>
      </w:pPr>
    </w:p>
    <w:p w:rsidR="00000000" w:rsidRDefault="006F13F1">
      <w:pPr>
        <w:spacing w:line="316" w:lineRule="exact"/>
        <w:rPr>
          <w:rFonts w:ascii="Times New Roman" w:eastAsia="Times New Roman" w:hAnsi="Times New Roman"/>
          <w:sz w:val="24"/>
        </w:rPr>
      </w:pPr>
    </w:p>
    <w:p w:rsidR="00000000" w:rsidRDefault="006F13F1">
      <w:pPr>
        <w:spacing w:line="0" w:lineRule="atLeast"/>
        <w:ind w:left="4320"/>
        <w:rPr>
          <w:rFonts w:ascii="Times New Roman" w:eastAsia="Times New Roman" w:hAnsi="Times New Roman"/>
          <w:sz w:val="24"/>
        </w:rPr>
      </w:pPr>
      <w:r>
        <w:rPr>
          <w:rFonts w:ascii="Times New Roman" w:eastAsia="Times New Roman" w:hAnsi="Times New Roman"/>
          <w:sz w:val="24"/>
        </w:rPr>
        <w:t>[●], a company incorporated in India under the</w:t>
      </w:r>
    </w:p>
    <w:p w:rsidR="00000000" w:rsidRDefault="006F13F1">
      <w:pPr>
        <w:spacing w:line="12" w:lineRule="exact"/>
        <w:rPr>
          <w:rFonts w:ascii="Times New Roman" w:eastAsia="Times New Roman" w:hAnsi="Times New Roman"/>
          <w:sz w:val="24"/>
        </w:rPr>
      </w:pPr>
    </w:p>
    <w:p w:rsidR="00000000" w:rsidRDefault="006F13F1">
      <w:pPr>
        <w:spacing w:line="238" w:lineRule="auto"/>
        <w:ind w:left="4320" w:right="580"/>
        <w:rPr>
          <w:rFonts w:ascii="Times New Roman" w:eastAsia="Times New Roman" w:hAnsi="Times New Roman"/>
          <w:sz w:val="24"/>
        </w:rPr>
      </w:pPr>
      <w:r>
        <w:rPr>
          <w:rFonts w:ascii="Times New Roman" w:eastAsia="Times New Roman" w:hAnsi="Times New Roman"/>
          <w:sz w:val="24"/>
        </w:rPr>
        <w:t>[Companies Act, 1956/ Companies Act, 2013], with corporate identification number [●] and having its register</w:t>
      </w:r>
      <w:r>
        <w:rPr>
          <w:rFonts w:ascii="Times New Roman" w:eastAsia="Times New Roman" w:hAnsi="Times New Roman"/>
          <w:sz w:val="24"/>
        </w:rPr>
        <w:t>ed office at [●], which expression shall unless repugnant to the context or meaning thereof be deemed to include its successors and permitted assigns.</w:t>
      </w:r>
    </w:p>
    <w:p w:rsidR="00000000" w:rsidRDefault="006F13F1">
      <w:pPr>
        <w:spacing w:line="125" w:lineRule="exact"/>
        <w:rPr>
          <w:rFonts w:ascii="Times New Roman" w:eastAsia="Times New Roman" w:hAnsi="Times New Roman"/>
          <w:sz w:val="24"/>
        </w:rPr>
      </w:pPr>
    </w:p>
    <w:p w:rsidR="00000000" w:rsidRDefault="006F13F1">
      <w:pPr>
        <w:spacing w:line="265" w:lineRule="auto"/>
        <w:ind w:left="5040" w:right="3160"/>
        <w:rPr>
          <w:rFonts w:ascii="Times New Roman" w:eastAsia="Times New Roman" w:hAnsi="Times New Roman"/>
          <w:sz w:val="23"/>
        </w:rPr>
      </w:pPr>
      <w:r>
        <w:rPr>
          <w:rFonts w:ascii="Times New Roman" w:eastAsia="Times New Roman" w:hAnsi="Times New Roman"/>
          <w:sz w:val="23"/>
        </w:rPr>
        <w:t>Designation : Email :</w:t>
      </w:r>
    </w:p>
    <w:p w:rsidR="00000000" w:rsidRDefault="006F13F1">
      <w:pPr>
        <w:spacing w:line="230" w:lineRule="auto"/>
        <w:ind w:left="4680"/>
        <w:rPr>
          <w:rFonts w:ascii="Times New Roman" w:eastAsia="Times New Roman" w:hAnsi="Times New Roman"/>
          <w:sz w:val="24"/>
        </w:rPr>
      </w:pPr>
      <w:r>
        <w:rPr>
          <w:rFonts w:ascii="Times New Roman" w:eastAsia="Times New Roman" w:hAnsi="Times New Roman"/>
          <w:sz w:val="24"/>
        </w:rPr>
        <w:t>Fax :</w:t>
      </w:r>
    </w:p>
    <w:p w:rsidR="00000000" w:rsidRDefault="006F13F1">
      <w:pPr>
        <w:spacing w:line="200" w:lineRule="exact"/>
        <w:rPr>
          <w:rFonts w:ascii="Times New Roman" w:eastAsia="Times New Roman" w:hAnsi="Times New Roman"/>
          <w:sz w:val="24"/>
        </w:rPr>
      </w:pPr>
    </w:p>
    <w:p w:rsidR="00000000" w:rsidRDefault="006F13F1">
      <w:pPr>
        <w:spacing w:line="246" w:lineRule="exact"/>
        <w:rPr>
          <w:rFonts w:ascii="Times New Roman" w:eastAsia="Times New Roman" w:hAnsi="Times New Roman"/>
          <w:sz w:val="24"/>
        </w:rPr>
      </w:pPr>
    </w:p>
    <w:p w:rsidR="00000000" w:rsidRDefault="006F13F1" w:rsidP="006F13F1">
      <w:pPr>
        <w:numPr>
          <w:ilvl w:val="0"/>
          <w:numId w:val="475"/>
        </w:numPr>
        <w:tabs>
          <w:tab w:val="left" w:pos="4326"/>
        </w:tabs>
        <w:spacing w:line="234" w:lineRule="auto"/>
        <w:ind w:left="3920" w:right="860" w:hanging="5"/>
        <w:rPr>
          <w:rFonts w:ascii="Times New Roman" w:eastAsia="Times New Roman" w:hAnsi="Times New Roman"/>
          <w:sz w:val="24"/>
        </w:rPr>
      </w:pPr>
      <w:r>
        <w:rPr>
          <w:rFonts w:ascii="Times New Roman" w:eastAsia="Times New Roman" w:hAnsi="Times New Roman"/>
          <w:sz w:val="24"/>
        </w:rPr>
        <w:t>In case the Security Provider is a partnership firm:</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337" style="position:absolute;margin-left:.1pt;margin-top:-27.75pt;width:1pt;height:1pt;z-index:-251572736" o:userdrawn="t" fillcolor="black" strokecolor="none"/>
        </w:pict>
      </w:r>
      <w:r>
        <w:rPr>
          <w:rFonts w:ascii="Times New Roman" w:eastAsia="Times New Roman" w:hAnsi="Times New Roman"/>
          <w:sz w:val="24"/>
        </w:rPr>
        <w:pict>
          <v:rect id="_x0000_s1338" style="position:absolute;margin-left:55.2pt;margin-top:-27.75pt;width:.95pt;height:1pt;z-index:-251571712" o:userdrawn="t" fillcolor="black" strokecolor="none"/>
        </w:pict>
      </w:r>
      <w:r>
        <w:rPr>
          <w:rFonts w:ascii="Times New Roman" w:eastAsia="Times New Roman" w:hAnsi="Times New Roman"/>
          <w:sz w:val="24"/>
        </w:rPr>
        <w:pict>
          <v:line id="_x0000_s1339" style="position:absolute;z-index:-251570688" from=".6pt,-27pt" to=".6pt,109.65pt" o:userdrawn="t" strokeweight=".16931mm"/>
        </w:pict>
      </w:r>
      <w:r>
        <w:rPr>
          <w:rFonts w:ascii="Times New Roman" w:eastAsia="Times New Roman" w:hAnsi="Times New Roman"/>
          <w:sz w:val="24"/>
        </w:rPr>
        <w:pict>
          <v:line id="_x0000_s1340" style="position:absolute;z-index:-251569664" from="55.7pt,-27pt" to="55.7pt,109.65pt" o:userdrawn="t" strokeweight=".48pt"/>
        </w:pict>
      </w:r>
    </w:p>
    <w:p w:rsidR="00000000" w:rsidRDefault="006F13F1">
      <w:pPr>
        <w:spacing w:line="200" w:lineRule="exact"/>
        <w:rPr>
          <w:rFonts w:ascii="Times New Roman" w:eastAsia="Times New Roman" w:hAnsi="Times New Roman"/>
        </w:rPr>
      </w:pPr>
    </w:p>
    <w:p w:rsidR="00000000" w:rsidRDefault="006F13F1">
      <w:pPr>
        <w:spacing w:line="298" w:lineRule="exact"/>
        <w:rPr>
          <w:rFonts w:ascii="Times New Roman" w:eastAsia="Times New Roman" w:hAnsi="Times New Roman"/>
        </w:rPr>
      </w:pPr>
    </w:p>
    <w:p w:rsidR="00000000" w:rsidRDefault="006F13F1">
      <w:pPr>
        <w:spacing w:line="0" w:lineRule="atLeast"/>
        <w:ind w:left="4320"/>
        <w:rPr>
          <w:rFonts w:ascii="Times New Roman" w:eastAsia="Times New Roman" w:hAnsi="Times New Roman"/>
          <w:sz w:val="24"/>
        </w:rPr>
      </w:pPr>
      <w:r>
        <w:rPr>
          <w:rFonts w:ascii="Times New Roman" w:eastAsia="Times New Roman" w:hAnsi="Times New Roman"/>
          <w:sz w:val="24"/>
        </w:rPr>
        <w:t>M/s [●], a par</w:t>
      </w:r>
      <w:r>
        <w:rPr>
          <w:rFonts w:ascii="Times New Roman" w:eastAsia="Times New Roman" w:hAnsi="Times New Roman"/>
          <w:sz w:val="24"/>
        </w:rPr>
        <w:t>tnership firm, [registered under the</w:t>
      </w:r>
    </w:p>
    <w:p w:rsidR="00000000" w:rsidRDefault="006F13F1">
      <w:pPr>
        <w:spacing w:line="0" w:lineRule="atLeast"/>
        <w:ind w:left="4320"/>
        <w:rPr>
          <w:rFonts w:ascii="Times New Roman" w:eastAsia="Times New Roman" w:hAnsi="Times New Roman"/>
          <w:sz w:val="24"/>
        </w:rPr>
      </w:pPr>
      <w:r>
        <w:rPr>
          <w:rFonts w:ascii="Times New Roman" w:eastAsia="Times New Roman" w:hAnsi="Times New Roman"/>
          <w:sz w:val="24"/>
        </w:rPr>
        <w:t>Partnership Act, 1932], having its principal place</w:t>
      </w:r>
    </w:p>
    <w:p w:rsidR="00000000" w:rsidRDefault="006F13F1">
      <w:pPr>
        <w:spacing w:line="0" w:lineRule="atLeast"/>
        <w:ind w:left="4320"/>
        <w:rPr>
          <w:rFonts w:ascii="Times New Roman" w:eastAsia="Times New Roman" w:hAnsi="Times New Roman"/>
          <w:i/>
          <w:sz w:val="24"/>
        </w:rPr>
      </w:pPr>
      <w:r>
        <w:rPr>
          <w:rFonts w:ascii="Times New Roman" w:eastAsia="Times New Roman" w:hAnsi="Times New Roman"/>
          <w:sz w:val="24"/>
        </w:rPr>
        <w:t>of business at [●], duly represented by [</w:t>
      </w:r>
      <w:r>
        <w:rPr>
          <w:rFonts w:ascii="Times New Roman" w:eastAsia="Times New Roman" w:hAnsi="Times New Roman"/>
          <w:i/>
          <w:sz w:val="24"/>
        </w:rPr>
        <w:t>insert the</w:t>
      </w:r>
    </w:p>
    <w:p w:rsidR="00000000" w:rsidRDefault="006F13F1">
      <w:pPr>
        <w:spacing w:line="0" w:lineRule="atLeast"/>
        <w:ind w:left="4320"/>
        <w:rPr>
          <w:rFonts w:ascii="Times New Roman" w:eastAsia="Times New Roman" w:hAnsi="Times New Roman"/>
          <w:sz w:val="24"/>
        </w:rPr>
      </w:pPr>
      <w:r>
        <w:rPr>
          <w:rFonts w:ascii="Times New Roman" w:eastAsia="Times New Roman" w:hAnsi="Times New Roman"/>
          <w:i/>
          <w:sz w:val="24"/>
        </w:rPr>
        <w:t>details of all the partners</w:t>
      </w:r>
      <w:r>
        <w:rPr>
          <w:rFonts w:ascii="Times New Roman" w:eastAsia="Times New Roman" w:hAnsi="Times New Roman"/>
          <w:sz w:val="24"/>
        </w:rPr>
        <w:t>], its partners,</w:t>
      </w:r>
    </w:p>
    <w:p w:rsidR="00000000" w:rsidRDefault="006F13F1">
      <w:pPr>
        <w:spacing w:line="0" w:lineRule="atLeast"/>
        <w:ind w:left="4320"/>
        <w:rPr>
          <w:rFonts w:ascii="Times New Roman" w:eastAsia="Times New Roman" w:hAnsi="Times New Roman"/>
          <w:i/>
          <w:sz w:val="24"/>
        </w:rPr>
      </w:pPr>
      <w:r>
        <w:rPr>
          <w:rFonts w:ascii="Times New Roman" w:eastAsia="Times New Roman" w:hAnsi="Times New Roman"/>
          <w:sz w:val="24"/>
        </w:rPr>
        <w:t>constituted in accordance with [</w:t>
      </w:r>
      <w:r>
        <w:rPr>
          <w:rFonts w:ascii="Times New Roman" w:eastAsia="Times New Roman" w:hAnsi="Times New Roman"/>
          <w:i/>
          <w:sz w:val="24"/>
        </w:rPr>
        <w:t>insert details of</w:t>
      </w:r>
    </w:p>
    <w:p w:rsidR="00000000" w:rsidRDefault="006F13F1">
      <w:pPr>
        <w:spacing w:line="0" w:lineRule="atLeast"/>
        <w:ind w:left="4320"/>
        <w:rPr>
          <w:rFonts w:ascii="Times New Roman" w:eastAsia="Times New Roman" w:hAnsi="Times New Roman"/>
          <w:sz w:val="24"/>
        </w:rPr>
      </w:pPr>
      <w:r>
        <w:rPr>
          <w:rFonts w:ascii="Times New Roman" w:eastAsia="Times New Roman" w:hAnsi="Times New Roman"/>
          <w:i/>
          <w:sz w:val="24"/>
        </w:rPr>
        <w:t>the partnership deed</w:t>
      </w:r>
      <w:r>
        <w:rPr>
          <w:rFonts w:ascii="Times New Roman" w:eastAsia="Times New Roman" w:hAnsi="Times New Roman"/>
          <w:sz w:val="24"/>
        </w:rPr>
        <w:t>],</w:t>
      </w:r>
      <w:r>
        <w:rPr>
          <w:rFonts w:ascii="Times New Roman" w:eastAsia="Times New Roman" w:hAnsi="Times New Roman"/>
          <w:sz w:val="24"/>
        </w:rPr>
        <w:t xml:space="preserve"> which expression shall</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41" style="position:absolute;z-index:-251568640" from=".35pt,.7pt" to="463.05pt,.7pt" o:userdrawn="t" strokeweight=".48pt"/>
        </w:pict>
      </w:r>
    </w:p>
    <w:p w:rsidR="00000000" w:rsidRDefault="006F13F1">
      <w:pPr>
        <w:spacing w:line="20" w:lineRule="exact"/>
        <w:rPr>
          <w:rFonts w:ascii="Times New Roman" w:eastAsia="Times New Roman" w:hAnsi="Times New Roman"/>
        </w:rPr>
        <w:sectPr w:rsidR="00000000">
          <w:pgSz w:w="12240" w:h="15840"/>
          <w:pgMar w:top="1437" w:right="1440" w:bottom="1140" w:left="1320" w:header="0" w:footer="0" w:gutter="0"/>
          <w:cols w:space="0" w:equalWidth="0">
            <w:col w:w="9480"/>
          </w:cols>
          <w:docGrid w:linePitch="360"/>
        </w:sectPr>
      </w:pPr>
    </w:p>
    <w:p w:rsidR="00000000" w:rsidRDefault="006F13F1">
      <w:pPr>
        <w:spacing w:line="0" w:lineRule="atLeast"/>
        <w:ind w:left="4200"/>
        <w:rPr>
          <w:rFonts w:ascii="Times New Roman" w:eastAsia="Times New Roman" w:hAnsi="Times New Roman"/>
          <w:sz w:val="24"/>
        </w:rPr>
      </w:pPr>
      <w:bookmarkStart w:id="289" w:name="page290"/>
      <w:bookmarkEnd w:id="289"/>
      <w:r>
        <w:rPr>
          <w:rFonts w:ascii="Times New Roman" w:eastAsia="Times New Roman" w:hAnsi="Times New Roman"/>
        </w:rPr>
        <w:pict>
          <v:line id="_x0000_s1342" style="position:absolute;left:0;text-align:left;z-index:-251567616;mso-position-horizontal-relative:page;mso-position-vertical-relative:page" from="66.35pt,72.2pt" to="529.05pt,72.2pt" o:userdrawn="t" strokeweight=".16931mm">
            <w10:wrap anchorx="page" anchory="page"/>
          </v:line>
        </w:pict>
      </w:r>
      <w:r>
        <w:rPr>
          <w:rFonts w:ascii="Times New Roman" w:eastAsia="Times New Roman" w:hAnsi="Times New Roman"/>
        </w:rPr>
        <w:pict>
          <v:line id="_x0000_s1343" style="position:absolute;left:0;text-align:left;z-index:-251566592;mso-position-horizontal-relative:page;mso-position-vertical-relative:page" from="256.1pt,231.35pt" to="529.05pt,231.35pt" o:userdrawn="t" strokeweight=".16931mm">
            <w10:wrap anchorx="page" anchory="page"/>
          </v:line>
        </w:pict>
      </w:r>
      <w:r>
        <w:rPr>
          <w:rFonts w:ascii="Times New Roman" w:eastAsia="Times New Roman" w:hAnsi="Times New Roman"/>
        </w:rPr>
        <w:pict>
          <v:line id="_x0000_s1344" style="position:absolute;left:0;text-align:left;z-index:-251565568;mso-position-horizontal-relative:page;mso-position-vertical-relative:page" from="256.1pt,493pt" to="529.05pt,493pt" o:userdrawn="t" strokeweight=".48pt">
            <w10:wrap anchorx="page" anchory="page"/>
          </v:line>
        </w:pict>
      </w:r>
      <w:r>
        <w:rPr>
          <w:rFonts w:ascii="Times New Roman" w:eastAsia="Times New Roman" w:hAnsi="Times New Roman"/>
        </w:rPr>
        <w:pict>
          <v:line id="_x0000_s1345" style="position:absolute;left:0;text-align:left;z-index:-251564544;mso-position-horizontal-relative:page;mso-position-vertical-relative:page" from="256.1pt,699.55pt" to="529.05pt,699.55pt" o:userdrawn="t" strokeweight=".16931mm">
            <w10:wrap anchorx="page" anchory="page"/>
          </v:line>
        </w:pict>
      </w:r>
      <w:r>
        <w:rPr>
          <w:rFonts w:ascii="Times New Roman" w:eastAsia="Times New Roman" w:hAnsi="Times New Roman"/>
        </w:rPr>
        <w:pict>
          <v:line id="_x0000_s1346" style="position:absolute;left:0;text-align:left;z-index:-251563520;mso-position-horizontal-relative:page;mso-position-vertical-relative:page" from="66.6pt,1in" to="66.6pt,714.05pt" o:userdrawn="t" strokeweight=".16931mm">
            <w10:wrap anchorx="page" anchory="page"/>
          </v:line>
        </w:pict>
      </w:r>
      <w:r>
        <w:rPr>
          <w:rFonts w:ascii="Times New Roman" w:eastAsia="Times New Roman" w:hAnsi="Times New Roman"/>
        </w:rPr>
        <w:pict>
          <v:line id="_x0000_s1347" style="position:absolute;left:0;text-align:left;z-index:-251562496;mso-position-horizontal-relative:page;mso-position-vertical-relative:page" from="121.7pt,1in" to="121.7pt,714.05pt" o:userdrawn="t" strokeweight=".48pt">
            <w10:wrap anchorx="page" anchory="page"/>
          </v:line>
        </w:pict>
      </w:r>
      <w:r>
        <w:rPr>
          <w:rFonts w:ascii="Times New Roman" w:eastAsia="Times New Roman" w:hAnsi="Times New Roman"/>
        </w:rPr>
        <w:pict>
          <v:line id="_x0000_s1348" style="position:absolute;left:0;text-align:left;z-index:-251561472;mso-position-horizontal-relative:page;mso-position-vertical-relative:page" from="256.35pt,1in" to="256.35pt,714.05pt" o:userdrawn="t" strokeweight=".48pt">
            <w10:wrap anchorx="page" anchory="page"/>
          </v:line>
        </w:pict>
      </w:r>
      <w:r>
        <w:rPr>
          <w:rFonts w:ascii="Times New Roman" w:eastAsia="Times New Roman" w:hAnsi="Times New Roman"/>
        </w:rPr>
        <w:pict>
          <v:line id="_x0000_s1349" style="position:absolute;left:0;text-align:left;z-index:-251560448;mso-position-horizontal-relative:page;mso-position-vertical-relative:page" from="528.8pt,1in" to="528.8pt,714.05pt" o:userdrawn="t" strokeweight=".48pt">
            <w10:wrap anchorx="page" anchory="page"/>
          </v:line>
        </w:pict>
      </w:r>
      <w:r>
        <w:rPr>
          <w:rFonts w:ascii="Times New Roman" w:eastAsia="Times New Roman" w:hAnsi="Times New Roman"/>
          <w:sz w:val="24"/>
        </w:rPr>
        <w:t>unless repugnant to the context or meaning</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thereof be deemed to include its partners for the</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time being and from time to time and the legal</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heirs, executors and administrators of the last</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such surviving partner.</w:t>
      </w:r>
    </w:p>
    <w:p w:rsidR="00000000" w:rsidRDefault="006F13F1">
      <w:pPr>
        <w:spacing w:line="124" w:lineRule="exact"/>
        <w:rPr>
          <w:rFonts w:ascii="Times New Roman" w:eastAsia="Times New Roman" w:hAnsi="Times New Roman"/>
        </w:rPr>
      </w:pPr>
    </w:p>
    <w:p w:rsidR="00000000" w:rsidRDefault="006F13F1">
      <w:pPr>
        <w:spacing w:line="265" w:lineRule="auto"/>
        <w:ind w:left="4920" w:right="3160"/>
        <w:rPr>
          <w:rFonts w:ascii="Times New Roman" w:eastAsia="Times New Roman" w:hAnsi="Times New Roman"/>
          <w:sz w:val="23"/>
        </w:rPr>
      </w:pPr>
      <w:r>
        <w:rPr>
          <w:rFonts w:ascii="Times New Roman" w:eastAsia="Times New Roman" w:hAnsi="Times New Roman"/>
          <w:sz w:val="23"/>
        </w:rPr>
        <w:t>Designat</w:t>
      </w:r>
      <w:r>
        <w:rPr>
          <w:rFonts w:ascii="Times New Roman" w:eastAsia="Times New Roman" w:hAnsi="Times New Roman"/>
          <w:sz w:val="23"/>
        </w:rPr>
        <w:t>ion : Email :</w:t>
      </w:r>
    </w:p>
    <w:p w:rsidR="00000000" w:rsidRDefault="006F13F1">
      <w:pPr>
        <w:spacing w:line="230" w:lineRule="auto"/>
        <w:ind w:left="4560"/>
        <w:rPr>
          <w:rFonts w:ascii="Times New Roman" w:eastAsia="Times New Roman" w:hAnsi="Times New Roman"/>
          <w:sz w:val="24"/>
        </w:rPr>
      </w:pPr>
      <w:r>
        <w:rPr>
          <w:rFonts w:ascii="Times New Roman" w:eastAsia="Times New Roman" w:hAnsi="Times New Roman"/>
          <w:sz w:val="24"/>
        </w:rPr>
        <w:t>Fax :</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2" w:lineRule="exact"/>
        <w:rPr>
          <w:rFonts w:ascii="Times New Roman" w:eastAsia="Times New Roman" w:hAnsi="Times New Roman"/>
        </w:rPr>
      </w:pPr>
    </w:p>
    <w:p w:rsidR="00000000" w:rsidRDefault="006F13F1" w:rsidP="006F13F1">
      <w:pPr>
        <w:numPr>
          <w:ilvl w:val="0"/>
          <w:numId w:val="476"/>
        </w:numPr>
        <w:tabs>
          <w:tab w:val="left" w:pos="4201"/>
        </w:tabs>
        <w:spacing w:line="234" w:lineRule="auto"/>
        <w:ind w:left="3800" w:right="460" w:hanging="5"/>
        <w:rPr>
          <w:rFonts w:ascii="Times New Roman" w:eastAsia="Times New Roman" w:hAnsi="Times New Roman"/>
          <w:sz w:val="24"/>
        </w:rPr>
      </w:pPr>
      <w:r>
        <w:rPr>
          <w:rFonts w:ascii="Times New Roman" w:eastAsia="Times New Roman" w:hAnsi="Times New Roman"/>
          <w:sz w:val="24"/>
        </w:rPr>
        <w:t>In case the Security Provider is a limited liability partnership:</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4200" w:right="480"/>
        <w:rPr>
          <w:rFonts w:ascii="Times New Roman" w:eastAsia="Times New Roman" w:hAnsi="Times New Roman"/>
          <w:sz w:val="24"/>
        </w:rPr>
      </w:pPr>
      <w:r>
        <w:rPr>
          <w:rFonts w:ascii="Times New Roman" w:eastAsia="Times New Roman" w:hAnsi="Times New Roman"/>
          <w:sz w:val="24"/>
        </w:rPr>
        <w:t>M/s [●], a partnership firm formed under the Limited Liability Partnership Act, 2008 and having its principal place of business at [●], represented by its authorize</w:t>
      </w:r>
      <w:r>
        <w:rPr>
          <w:rFonts w:ascii="Times New Roman" w:eastAsia="Times New Roman" w:hAnsi="Times New Roman"/>
          <w:sz w:val="24"/>
        </w:rPr>
        <w:t>d partner [●], in accordance with the resolution passed by its partners dated [●], which e</w:t>
      </w:r>
      <w:r>
        <w:rPr>
          <w:rFonts w:ascii="Times New Roman" w:eastAsia="Times New Roman" w:hAnsi="Times New Roman"/>
          <w:sz w:val="24"/>
        </w:rPr>
        <w:t>xpression shall unless</w:t>
      </w:r>
      <w:r>
        <w:rPr>
          <w:rFonts w:ascii="Times New Roman" w:eastAsia="Times New Roman" w:hAnsi="Times New Roman"/>
          <w:sz w:val="24"/>
        </w:rPr>
        <w:t xml:space="preserve"> repugnant to the context or meaning thereof be deemed to include its successors and permitted assigns.</w:t>
      </w:r>
    </w:p>
    <w:p w:rsidR="00000000" w:rsidRDefault="006F13F1">
      <w:pPr>
        <w:spacing w:line="133" w:lineRule="exact"/>
        <w:rPr>
          <w:rFonts w:ascii="Times New Roman" w:eastAsia="Times New Roman" w:hAnsi="Times New Roman"/>
        </w:rPr>
      </w:pPr>
    </w:p>
    <w:p w:rsidR="00000000" w:rsidRDefault="006F13F1">
      <w:pPr>
        <w:spacing w:line="265" w:lineRule="auto"/>
        <w:ind w:left="4920" w:right="3160"/>
        <w:rPr>
          <w:rFonts w:ascii="Times New Roman" w:eastAsia="Times New Roman" w:hAnsi="Times New Roman"/>
          <w:sz w:val="23"/>
        </w:rPr>
      </w:pPr>
      <w:r>
        <w:rPr>
          <w:rFonts w:ascii="Times New Roman" w:eastAsia="Times New Roman" w:hAnsi="Times New Roman"/>
          <w:sz w:val="23"/>
        </w:rPr>
        <w:t>Designation : Email :</w:t>
      </w:r>
    </w:p>
    <w:p w:rsidR="00000000" w:rsidRDefault="006F13F1">
      <w:pPr>
        <w:spacing w:line="230" w:lineRule="auto"/>
        <w:ind w:left="4560"/>
        <w:rPr>
          <w:rFonts w:ascii="Times New Roman" w:eastAsia="Times New Roman" w:hAnsi="Times New Roman"/>
          <w:sz w:val="24"/>
        </w:rPr>
      </w:pPr>
      <w:r>
        <w:rPr>
          <w:rFonts w:ascii="Times New Roman" w:eastAsia="Times New Roman" w:hAnsi="Times New Roman"/>
          <w:sz w:val="24"/>
        </w:rPr>
        <w:t>Fax :</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19" w:lineRule="exact"/>
        <w:rPr>
          <w:rFonts w:ascii="Times New Roman" w:eastAsia="Times New Roman" w:hAnsi="Times New Roman"/>
        </w:rPr>
      </w:pPr>
    </w:p>
    <w:p w:rsidR="00000000" w:rsidRDefault="006F13F1" w:rsidP="006F13F1">
      <w:pPr>
        <w:numPr>
          <w:ilvl w:val="0"/>
          <w:numId w:val="477"/>
        </w:numPr>
        <w:tabs>
          <w:tab w:val="left" w:pos="4206"/>
        </w:tabs>
        <w:spacing w:line="234" w:lineRule="auto"/>
        <w:ind w:left="3800" w:right="1560" w:hanging="5"/>
        <w:rPr>
          <w:rFonts w:ascii="Times New Roman" w:eastAsia="Times New Roman" w:hAnsi="Times New Roman"/>
          <w:sz w:val="24"/>
        </w:rPr>
      </w:pPr>
      <w:r>
        <w:rPr>
          <w:rFonts w:ascii="Times New Roman" w:eastAsia="Times New Roman" w:hAnsi="Times New Roman"/>
          <w:sz w:val="24"/>
        </w:rPr>
        <w:t xml:space="preserve">In case </w:t>
      </w:r>
      <w:r>
        <w:rPr>
          <w:rFonts w:ascii="Times New Roman" w:eastAsia="Times New Roman" w:hAnsi="Times New Roman"/>
          <w:sz w:val="24"/>
        </w:rPr>
        <w:t>the Security Provider is a sole proprietorship:</w:t>
      </w:r>
    </w:p>
    <w:p w:rsidR="00000000" w:rsidRDefault="006F13F1">
      <w:pPr>
        <w:spacing w:line="200" w:lineRule="exact"/>
        <w:rPr>
          <w:rFonts w:ascii="Times New Roman" w:eastAsia="Times New Roman" w:hAnsi="Times New Roman"/>
        </w:rPr>
      </w:pPr>
    </w:p>
    <w:p w:rsidR="00000000" w:rsidRDefault="006F13F1">
      <w:pPr>
        <w:spacing w:line="318" w:lineRule="exact"/>
        <w:rPr>
          <w:rFonts w:ascii="Times New Roman" w:eastAsia="Times New Roman" w:hAnsi="Times New Roman"/>
        </w:rPr>
      </w:pP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 xml:space="preserve">M/s [●] a proprietorship concern, </w:t>
      </w:r>
      <w:r>
        <w:rPr>
          <w:rFonts w:ascii="Times New Roman" w:eastAsia="Times New Roman" w:hAnsi="Times New Roman"/>
          <w:sz w:val="24"/>
        </w:rPr>
        <w:t>represented by</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 its sole proprietor having its principal place</w:t>
      </w:r>
    </w:p>
    <w:p w:rsidR="00000000" w:rsidRDefault="006F13F1">
      <w:pPr>
        <w:spacing w:line="1" w:lineRule="exact"/>
        <w:rPr>
          <w:rFonts w:ascii="Times New Roman" w:eastAsia="Times New Roman" w:hAnsi="Times New Roman"/>
        </w:rPr>
      </w:pP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of business at [●], which expression shall unless</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repugnant to the context or meaning thereof be</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 xml:space="preserve">deemed </w:t>
      </w:r>
      <w:r>
        <w:rPr>
          <w:rFonts w:ascii="Times New Roman" w:eastAsia="Times New Roman" w:hAnsi="Times New Roman"/>
          <w:sz w:val="24"/>
        </w:rPr>
        <w:t>to include the heirs, administrators and</w:t>
      </w:r>
    </w:p>
    <w:p w:rsidR="00000000" w:rsidRDefault="006F13F1">
      <w:pPr>
        <w:spacing w:line="0" w:lineRule="atLeast"/>
        <w:ind w:left="4200"/>
        <w:rPr>
          <w:rFonts w:ascii="Times New Roman" w:eastAsia="Times New Roman" w:hAnsi="Times New Roman"/>
          <w:sz w:val="24"/>
        </w:rPr>
      </w:pPr>
      <w:r>
        <w:rPr>
          <w:rFonts w:ascii="Times New Roman" w:eastAsia="Times New Roman" w:hAnsi="Times New Roman"/>
          <w:sz w:val="24"/>
        </w:rPr>
        <w:t>executors of the sole proprietor.</w:t>
      </w:r>
    </w:p>
    <w:p w:rsidR="00000000" w:rsidRDefault="006F13F1">
      <w:pPr>
        <w:spacing w:line="124" w:lineRule="exact"/>
        <w:rPr>
          <w:rFonts w:ascii="Times New Roman" w:eastAsia="Times New Roman" w:hAnsi="Times New Roman"/>
        </w:rPr>
      </w:pPr>
    </w:p>
    <w:p w:rsidR="00000000" w:rsidRDefault="006F13F1">
      <w:pPr>
        <w:spacing w:line="265" w:lineRule="auto"/>
        <w:ind w:left="4920" w:right="3160"/>
        <w:rPr>
          <w:rFonts w:ascii="Times New Roman" w:eastAsia="Times New Roman" w:hAnsi="Times New Roman"/>
          <w:sz w:val="23"/>
        </w:rPr>
      </w:pPr>
      <w:r>
        <w:rPr>
          <w:rFonts w:ascii="Times New Roman" w:eastAsia="Times New Roman" w:hAnsi="Times New Roman"/>
          <w:sz w:val="23"/>
        </w:rPr>
        <w:t>Designation : Email :</w:t>
      </w:r>
    </w:p>
    <w:p w:rsidR="00000000" w:rsidRDefault="006F13F1">
      <w:pPr>
        <w:spacing w:line="232" w:lineRule="auto"/>
        <w:ind w:left="4560"/>
        <w:rPr>
          <w:rFonts w:ascii="Times New Roman" w:eastAsia="Times New Roman" w:hAnsi="Times New Roman"/>
          <w:sz w:val="24"/>
        </w:rPr>
      </w:pPr>
      <w:r>
        <w:rPr>
          <w:rFonts w:ascii="Times New Roman" w:eastAsia="Times New Roman" w:hAnsi="Times New Roman"/>
          <w:sz w:val="24"/>
        </w:rPr>
        <w:t>Fax :</w:t>
      </w:r>
    </w:p>
    <w:p w:rsidR="00000000" w:rsidRDefault="006F13F1">
      <w:pPr>
        <w:spacing w:line="200" w:lineRule="exact"/>
        <w:rPr>
          <w:rFonts w:ascii="Times New Roman" w:eastAsia="Times New Roman" w:hAnsi="Times New Roman"/>
        </w:rPr>
      </w:pPr>
    </w:p>
    <w:p w:rsidR="00000000" w:rsidRDefault="006F13F1">
      <w:pPr>
        <w:spacing w:line="231" w:lineRule="exact"/>
        <w:rPr>
          <w:rFonts w:ascii="Times New Roman" w:eastAsia="Times New Roman" w:hAnsi="Times New Roman"/>
        </w:rPr>
      </w:pPr>
    </w:p>
    <w:p w:rsidR="00000000" w:rsidRDefault="006F13F1" w:rsidP="006F13F1">
      <w:pPr>
        <w:numPr>
          <w:ilvl w:val="0"/>
          <w:numId w:val="478"/>
        </w:numPr>
        <w:tabs>
          <w:tab w:val="left" w:pos="4200"/>
        </w:tabs>
        <w:spacing w:line="0" w:lineRule="atLeast"/>
        <w:ind w:left="4200" w:hanging="405"/>
        <w:rPr>
          <w:rFonts w:ascii="Times New Roman" w:eastAsia="Times New Roman" w:hAnsi="Times New Roman"/>
          <w:sz w:val="24"/>
        </w:rPr>
      </w:pPr>
      <w:r>
        <w:rPr>
          <w:rFonts w:ascii="Times New Roman" w:eastAsia="Times New Roman" w:hAnsi="Times New Roman"/>
          <w:sz w:val="24"/>
        </w:rPr>
        <w:t>In case the Security Provider is a Hindu</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50" style="position:absolute;z-index:-251559424" from="-5.6pt,.7pt" to="457.05pt,.7pt" o:userdrawn="t" strokeweight=".16931mm"/>
        </w:pict>
      </w:r>
    </w:p>
    <w:p w:rsidR="00000000" w:rsidRDefault="006F13F1">
      <w:pPr>
        <w:spacing w:line="20" w:lineRule="exact"/>
        <w:rPr>
          <w:rFonts w:ascii="Times New Roman" w:eastAsia="Times New Roman" w:hAnsi="Times New Roman"/>
        </w:rPr>
        <w:sectPr w:rsidR="00000000">
          <w:pgSz w:w="12240" w:h="15840"/>
          <w:pgMar w:top="1440" w:right="1440" w:bottom="1013" w:left="1440" w:header="0" w:footer="0" w:gutter="0"/>
          <w:cols w:space="0" w:equalWidth="0">
            <w:col w:w="9360"/>
          </w:cols>
          <w:docGrid w:linePitch="360"/>
        </w:sectPr>
      </w:pPr>
    </w:p>
    <w:p w:rsidR="00000000" w:rsidRDefault="006F13F1">
      <w:pPr>
        <w:spacing w:line="12" w:lineRule="exact"/>
        <w:rPr>
          <w:rFonts w:ascii="Times New Roman" w:eastAsia="Times New Roman" w:hAnsi="Times New Roman"/>
        </w:rPr>
      </w:pPr>
      <w:bookmarkStart w:id="290" w:name="page291"/>
      <w:bookmarkEnd w:id="290"/>
      <w:r>
        <w:rPr>
          <w:rFonts w:ascii="Times New Roman" w:eastAsia="Times New Roman" w:hAnsi="Times New Roman"/>
        </w:rPr>
        <w:pict>
          <v:line id="_x0000_s1351" style="position:absolute;z-index:-251558400;mso-position-horizontal-relative:page;mso-position-vertical-relative:page" from="66.35pt,72.2pt" to="529.05pt,72.2pt" o:userdrawn="t" strokeweight=".16931mm">
            <w10:wrap anchorx="page" anchory="page"/>
          </v:line>
        </w:pict>
      </w:r>
      <w:r>
        <w:rPr>
          <w:rFonts w:ascii="Times New Roman" w:eastAsia="Times New Roman" w:hAnsi="Times New Roman"/>
        </w:rPr>
        <w:pict>
          <v:line id="_x0000_s1352" style="position:absolute;z-index:-251557376;mso-position-horizontal-relative:page;mso-position-vertical-relative:page" from="256.1pt,320.2pt" to="529.05pt,320.2pt" o:userdrawn="t" strokeweight=".16931mm">
            <w10:wrap anchorx="page" anchory="page"/>
          </v:line>
        </w:pict>
      </w:r>
      <w:r>
        <w:rPr>
          <w:rFonts w:ascii="Times New Roman" w:eastAsia="Times New Roman" w:hAnsi="Times New Roman"/>
        </w:rPr>
        <w:pict>
          <v:line id="_x0000_s1353" style="position:absolute;z-index:-251556352;mso-position-horizontal-relative:page;mso-position-vertical-relative:page" from="66.6pt,1in" to="66.6pt,540.15pt" o:userdrawn="t" strokeweight=".16931mm">
            <w10:wrap anchorx="page" anchory="page"/>
          </v:line>
        </w:pict>
      </w:r>
      <w:r>
        <w:rPr>
          <w:rFonts w:ascii="Times New Roman" w:eastAsia="Times New Roman" w:hAnsi="Times New Roman"/>
        </w:rPr>
        <w:pict>
          <v:line id="_x0000_s1354" style="position:absolute;z-index:-251555328;mso-position-horizontal-relative:page;mso-position-vertical-relative:page" from="121.7pt,1in" to="121.7pt,540.15pt" o:userdrawn="t" strokeweight=".48pt">
            <w10:wrap anchorx="page" anchory="page"/>
          </v:line>
        </w:pict>
      </w:r>
      <w:r>
        <w:rPr>
          <w:rFonts w:ascii="Times New Roman" w:eastAsia="Times New Roman" w:hAnsi="Times New Roman"/>
        </w:rPr>
        <w:pict>
          <v:line id="_x0000_s1355" style="position:absolute;z-index:-251554304;mso-position-horizontal-relative:page;mso-position-vertical-relative:page" from="256.1pt,540.4pt" to="529.05pt,540.4pt" o:userdrawn="t" strokeweight=".16931mm">
            <w10:wrap anchorx="page" anchory="page"/>
          </v:line>
        </w:pict>
      </w:r>
      <w:r>
        <w:rPr>
          <w:rFonts w:ascii="Times New Roman" w:eastAsia="Times New Roman" w:hAnsi="Times New Roman"/>
        </w:rPr>
        <w:pict>
          <v:line id="_x0000_s1356" style="position:absolute;z-index:-251553280;mso-position-horizontal-relative:page;mso-position-vertical-relative:page" from="256.35pt,1in" to="256.35pt,711.9pt" o:userdrawn="t" strokeweight=".48pt">
            <w10:wrap anchorx="page" anchory="page"/>
          </v:line>
        </w:pict>
      </w:r>
      <w:r>
        <w:rPr>
          <w:rFonts w:ascii="Times New Roman" w:eastAsia="Times New Roman" w:hAnsi="Times New Roman"/>
        </w:rPr>
        <w:pict>
          <v:line id="_x0000_s1357" style="position:absolute;z-index:-251552256;mso-position-horizontal-relative:page;mso-position-vertical-relative:page" from="528.8pt,1in" to="528.8pt,711.9pt" o:userdrawn="t" strokeweight=".48pt">
            <w10:wrap anchorx="page" anchory="page"/>
          </v:line>
        </w:pict>
      </w:r>
    </w:p>
    <w:p w:rsidR="00000000" w:rsidRDefault="006F13F1">
      <w:pPr>
        <w:spacing w:line="0" w:lineRule="atLeast"/>
        <w:ind w:right="-59"/>
        <w:jc w:val="center"/>
        <w:rPr>
          <w:rFonts w:ascii="Times New Roman" w:eastAsia="Times New Roman" w:hAnsi="Times New Roman"/>
          <w:sz w:val="23"/>
        </w:rPr>
      </w:pPr>
      <w:r>
        <w:rPr>
          <w:rFonts w:ascii="Times New Roman" w:eastAsia="Times New Roman" w:hAnsi="Times New Roman"/>
          <w:sz w:val="23"/>
        </w:rPr>
        <w:t>Undivided Family:</w:t>
      </w:r>
    </w:p>
    <w:p w:rsidR="00000000" w:rsidRDefault="006F13F1">
      <w:pPr>
        <w:spacing w:line="200" w:lineRule="exact"/>
        <w:rPr>
          <w:rFonts w:ascii="Times New Roman" w:eastAsia="Times New Roman" w:hAnsi="Times New Roman"/>
        </w:rPr>
      </w:pPr>
    </w:p>
    <w:p w:rsidR="00000000" w:rsidRDefault="006F13F1">
      <w:pPr>
        <w:spacing w:line="328" w:lineRule="exact"/>
        <w:rPr>
          <w:rFonts w:ascii="Times New Roman" w:eastAsia="Times New Roman" w:hAnsi="Times New Roman"/>
        </w:rPr>
      </w:pPr>
    </w:p>
    <w:p w:rsidR="00000000" w:rsidRDefault="006F13F1">
      <w:pPr>
        <w:spacing w:line="239" w:lineRule="auto"/>
        <w:ind w:left="4200" w:right="380"/>
        <w:rPr>
          <w:rFonts w:ascii="Times New Roman" w:eastAsia="Times New Roman" w:hAnsi="Times New Roman"/>
          <w:sz w:val="24"/>
        </w:rPr>
      </w:pPr>
      <w:r>
        <w:rPr>
          <w:rFonts w:ascii="Times New Roman" w:eastAsia="Times New Roman" w:hAnsi="Times New Roman"/>
          <w:sz w:val="24"/>
        </w:rPr>
        <w:t>[●], Hindu Undivided Family, represented by [●], the Karta, acting on behalf o</w:t>
      </w:r>
      <w:r>
        <w:rPr>
          <w:rFonts w:ascii="Times New Roman" w:eastAsia="Times New Roman" w:hAnsi="Times New Roman"/>
          <w:sz w:val="24"/>
        </w:rPr>
        <w:t xml:space="preserve">f all the coparceners and all members of the Hindu Undivided Family, having its principal </w:t>
      </w:r>
      <w:r>
        <w:rPr>
          <w:rFonts w:ascii="Times New Roman" w:eastAsia="Times New Roman" w:hAnsi="Times New Roman"/>
          <w:sz w:val="24"/>
        </w:rPr>
        <w:t>place of business [●], which</w:t>
      </w:r>
      <w:r>
        <w:rPr>
          <w:rFonts w:ascii="Times New Roman" w:eastAsia="Times New Roman" w:hAnsi="Times New Roman"/>
          <w:sz w:val="24"/>
        </w:rPr>
        <w:t xml:space="preserve"> expression shall unless repugnant to the context or meaning thereof be deemed to include the Karta and the members for the time being and</w:t>
      </w:r>
      <w:r>
        <w:rPr>
          <w:rFonts w:ascii="Times New Roman" w:eastAsia="Times New Roman" w:hAnsi="Times New Roman"/>
          <w:sz w:val="24"/>
        </w:rPr>
        <w:t xml:space="preserve"> from time to time of the Hindu Undivided Family and their respective heirs, executors, administrators and assigns.</w:t>
      </w:r>
    </w:p>
    <w:p w:rsidR="00000000" w:rsidRDefault="006F13F1">
      <w:pPr>
        <w:spacing w:line="124" w:lineRule="exact"/>
        <w:rPr>
          <w:rFonts w:ascii="Times New Roman" w:eastAsia="Times New Roman" w:hAnsi="Times New Roman"/>
        </w:rPr>
      </w:pPr>
    </w:p>
    <w:p w:rsidR="00000000" w:rsidRDefault="006F13F1">
      <w:pPr>
        <w:spacing w:line="265" w:lineRule="auto"/>
        <w:ind w:left="4920" w:right="3160"/>
        <w:rPr>
          <w:rFonts w:ascii="Times New Roman" w:eastAsia="Times New Roman" w:hAnsi="Times New Roman"/>
          <w:sz w:val="23"/>
        </w:rPr>
      </w:pPr>
      <w:r>
        <w:rPr>
          <w:rFonts w:ascii="Times New Roman" w:eastAsia="Times New Roman" w:hAnsi="Times New Roman"/>
          <w:sz w:val="23"/>
        </w:rPr>
        <w:t>Designation : Email :</w:t>
      </w:r>
    </w:p>
    <w:p w:rsidR="00000000" w:rsidRDefault="006F13F1">
      <w:pPr>
        <w:spacing w:line="230" w:lineRule="auto"/>
        <w:ind w:left="4560"/>
        <w:rPr>
          <w:rFonts w:ascii="Times New Roman" w:eastAsia="Times New Roman" w:hAnsi="Times New Roman"/>
          <w:sz w:val="24"/>
        </w:rPr>
      </w:pPr>
      <w:r>
        <w:rPr>
          <w:rFonts w:ascii="Times New Roman" w:eastAsia="Times New Roman" w:hAnsi="Times New Roman"/>
          <w:sz w:val="24"/>
        </w:rPr>
        <w:t>Fax :</w:t>
      </w:r>
    </w:p>
    <w:p w:rsidR="00000000" w:rsidRDefault="006F13F1">
      <w:pPr>
        <w:spacing w:line="200" w:lineRule="exact"/>
        <w:rPr>
          <w:rFonts w:ascii="Times New Roman" w:eastAsia="Times New Roman" w:hAnsi="Times New Roman"/>
        </w:rPr>
      </w:pPr>
    </w:p>
    <w:p w:rsidR="00000000" w:rsidRDefault="006F13F1">
      <w:pPr>
        <w:spacing w:line="233" w:lineRule="exact"/>
        <w:rPr>
          <w:rFonts w:ascii="Times New Roman" w:eastAsia="Times New Roman" w:hAnsi="Times New Roman"/>
        </w:rPr>
      </w:pPr>
    </w:p>
    <w:p w:rsidR="00000000" w:rsidRDefault="006F13F1" w:rsidP="006F13F1">
      <w:pPr>
        <w:numPr>
          <w:ilvl w:val="0"/>
          <w:numId w:val="479"/>
        </w:numPr>
        <w:tabs>
          <w:tab w:val="left" w:pos="4200"/>
        </w:tabs>
        <w:spacing w:line="0" w:lineRule="atLeast"/>
        <w:ind w:left="4200" w:hanging="405"/>
        <w:rPr>
          <w:rFonts w:ascii="Times New Roman" w:eastAsia="Times New Roman" w:hAnsi="Times New Roman"/>
          <w:sz w:val="24"/>
        </w:rPr>
      </w:pPr>
      <w:r>
        <w:rPr>
          <w:rFonts w:ascii="Times New Roman" w:eastAsia="Times New Roman" w:hAnsi="Times New Roman"/>
          <w:sz w:val="24"/>
        </w:rPr>
        <w:t>In case the Security Provider is a trust:</w:t>
      </w:r>
    </w:p>
    <w:p w:rsidR="00000000" w:rsidRDefault="006F13F1">
      <w:pPr>
        <w:spacing w:line="200" w:lineRule="exact"/>
        <w:rPr>
          <w:rFonts w:ascii="Times New Roman" w:eastAsia="Times New Roman" w:hAnsi="Times New Roman"/>
          <w:sz w:val="24"/>
        </w:rPr>
      </w:pPr>
    </w:p>
    <w:p w:rsidR="00000000" w:rsidRDefault="006F13F1">
      <w:pPr>
        <w:spacing w:line="328" w:lineRule="exact"/>
        <w:rPr>
          <w:rFonts w:ascii="Times New Roman" w:eastAsia="Times New Roman" w:hAnsi="Times New Roman"/>
          <w:sz w:val="24"/>
        </w:rPr>
      </w:pPr>
    </w:p>
    <w:p w:rsidR="00000000" w:rsidRDefault="006F13F1">
      <w:pPr>
        <w:spacing w:line="238" w:lineRule="auto"/>
        <w:ind w:left="4200" w:right="460"/>
        <w:rPr>
          <w:rFonts w:ascii="Times New Roman" w:eastAsia="Times New Roman" w:hAnsi="Times New Roman"/>
          <w:sz w:val="24"/>
        </w:rPr>
      </w:pPr>
      <w:r>
        <w:rPr>
          <w:rFonts w:ascii="Times New Roman" w:eastAsia="Times New Roman" w:hAnsi="Times New Roman"/>
          <w:sz w:val="24"/>
        </w:rPr>
        <w:t>M/s [●], a trust constituted under [●], having its principal plac</w:t>
      </w:r>
      <w:r>
        <w:rPr>
          <w:rFonts w:ascii="Times New Roman" w:eastAsia="Times New Roman" w:hAnsi="Times New Roman"/>
          <w:sz w:val="24"/>
        </w:rPr>
        <w:t>e of business at [●], represented by [●], being the trustee authorized pursuant to t</w:t>
      </w:r>
      <w:r>
        <w:rPr>
          <w:rFonts w:ascii="Times New Roman" w:eastAsia="Times New Roman" w:hAnsi="Times New Roman"/>
          <w:sz w:val="24"/>
        </w:rPr>
        <w:t>he</w:t>
      </w:r>
      <w:r>
        <w:rPr>
          <w:rFonts w:ascii="Times New Roman" w:eastAsia="Times New Roman" w:hAnsi="Times New Roman"/>
          <w:sz w:val="24"/>
        </w:rPr>
        <w:t xml:space="preserve"> resolution dated [●] passed by the trustees in this behalf, which expression shall unless repugnant to the context or meaning thereof be deemed to include the trustee or</w:t>
      </w:r>
      <w:r>
        <w:rPr>
          <w:rFonts w:ascii="Times New Roman" w:eastAsia="Times New Roman" w:hAnsi="Times New Roman"/>
          <w:sz w:val="24"/>
        </w:rPr>
        <w:t xml:space="preserve"> trustees for the time being of the trust.</w:t>
      </w:r>
    </w:p>
    <w:p w:rsidR="00000000" w:rsidRDefault="006F13F1">
      <w:pPr>
        <w:spacing w:line="130" w:lineRule="exact"/>
        <w:rPr>
          <w:rFonts w:ascii="Times New Roman" w:eastAsia="Times New Roman" w:hAnsi="Times New Roman"/>
          <w:sz w:val="24"/>
        </w:rPr>
      </w:pPr>
    </w:p>
    <w:p w:rsidR="00000000" w:rsidRDefault="006F13F1">
      <w:pPr>
        <w:spacing w:line="265" w:lineRule="auto"/>
        <w:ind w:left="4920" w:right="3160"/>
        <w:rPr>
          <w:rFonts w:ascii="Times New Roman" w:eastAsia="Times New Roman" w:hAnsi="Times New Roman"/>
          <w:sz w:val="23"/>
        </w:rPr>
      </w:pPr>
      <w:r>
        <w:rPr>
          <w:rFonts w:ascii="Times New Roman" w:eastAsia="Times New Roman" w:hAnsi="Times New Roman"/>
          <w:sz w:val="23"/>
        </w:rPr>
        <w:t>Designation : Email :</w:t>
      </w:r>
    </w:p>
    <w:p w:rsidR="00000000" w:rsidRDefault="006F13F1">
      <w:pPr>
        <w:spacing w:line="230" w:lineRule="auto"/>
        <w:ind w:left="4560"/>
        <w:rPr>
          <w:rFonts w:ascii="Times New Roman" w:eastAsia="Times New Roman" w:hAnsi="Times New Roman"/>
          <w:sz w:val="24"/>
        </w:rPr>
      </w:pPr>
      <w:r>
        <w:rPr>
          <w:rFonts w:ascii="Times New Roman" w:eastAsia="Times New Roman" w:hAnsi="Times New Roman"/>
          <w:sz w:val="24"/>
        </w:rPr>
        <w:t>Fax :</w:t>
      </w:r>
    </w:p>
    <w:p w:rsidR="00000000" w:rsidRDefault="006F13F1">
      <w:pPr>
        <w:spacing w:line="200" w:lineRule="exact"/>
        <w:rPr>
          <w:rFonts w:ascii="Times New Roman" w:eastAsia="Times New Roman" w:hAnsi="Times New Roman"/>
          <w:sz w:val="24"/>
        </w:rPr>
      </w:pPr>
    </w:p>
    <w:p w:rsidR="00000000" w:rsidRDefault="006F13F1">
      <w:pPr>
        <w:spacing w:line="231" w:lineRule="exact"/>
        <w:rPr>
          <w:rFonts w:ascii="Times New Roman" w:eastAsia="Times New Roman" w:hAnsi="Times New Roman"/>
          <w:sz w:val="24"/>
        </w:rPr>
      </w:pPr>
    </w:p>
    <w:p w:rsidR="00000000" w:rsidRDefault="006F13F1" w:rsidP="006F13F1">
      <w:pPr>
        <w:numPr>
          <w:ilvl w:val="0"/>
          <w:numId w:val="479"/>
        </w:numPr>
        <w:tabs>
          <w:tab w:val="left" w:pos="4200"/>
        </w:tabs>
        <w:spacing w:line="0" w:lineRule="atLeast"/>
        <w:ind w:left="4200" w:hanging="405"/>
        <w:rPr>
          <w:rFonts w:ascii="Times New Roman" w:eastAsia="Times New Roman" w:hAnsi="Times New Roman"/>
          <w:sz w:val="24"/>
        </w:rPr>
      </w:pPr>
      <w:r>
        <w:rPr>
          <w:rFonts w:ascii="Times New Roman" w:eastAsia="Times New Roman" w:hAnsi="Times New Roman"/>
          <w:sz w:val="24"/>
        </w:rPr>
        <w:t>In case the Security Provider is a society:</w:t>
      </w:r>
    </w:p>
    <w:p w:rsidR="00000000" w:rsidRDefault="006F13F1">
      <w:pPr>
        <w:spacing w:line="200" w:lineRule="exact"/>
        <w:rPr>
          <w:rFonts w:ascii="Times New Roman" w:eastAsia="Times New Roman" w:hAnsi="Times New Roman"/>
          <w:sz w:val="24"/>
        </w:rPr>
      </w:pPr>
    </w:p>
    <w:p w:rsidR="00000000" w:rsidRDefault="006F13F1">
      <w:pPr>
        <w:spacing w:line="328" w:lineRule="exact"/>
        <w:rPr>
          <w:rFonts w:ascii="Times New Roman" w:eastAsia="Times New Roman" w:hAnsi="Times New Roman"/>
          <w:sz w:val="24"/>
        </w:rPr>
      </w:pPr>
    </w:p>
    <w:p w:rsidR="00000000" w:rsidRDefault="006F13F1">
      <w:pPr>
        <w:spacing w:line="238" w:lineRule="auto"/>
        <w:ind w:left="4200" w:right="420"/>
        <w:rPr>
          <w:rFonts w:ascii="Times New Roman" w:eastAsia="Times New Roman" w:hAnsi="Times New Roman"/>
          <w:sz w:val="24"/>
        </w:rPr>
      </w:pPr>
      <w:r>
        <w:rPr>
          <w:rFonts w:ascii="Times New Roman" w:eastAsia="Times New Roman" w:hAnsi="Times New Roman"/>
          <w:sz w:val="24"/>
        </w:rPr>
        <w:t xml:space="preserve">M/s [●], a society registered under [●], having its principal place of business at [●], represented by [●], being the member authorized </w:t>
      </w:r>
      <w:r>
        <w:rPr>
          <w:rFonts w:ascii="Times New Roman" w:eastAsia="Times New Roman" w:hAnsi="Times New Roman"/>
          <w:sz w:val="24"/>
        </w:rPr>
        <w:t>pursuant to the resolution dated [●] passed by the members in this behalf, which expression shall unless repugnant to the context or meaning thereof be deemed to include the member or members for the time being of the society.</w:t>
      </w:r>
    </w:p>
    <w:p w:rsidR="00000000" w:rsidRDefault="006F13F1">
      <w:pPr>
        <w:spacing w:line="118" w:lineRule="exact"/>
        <w:rPr>
          <w:rFonts w:ascii="Times New Roman" w:eastAsia="Times New Roman" w:hAnsi="Times New Roman"/>
          <w:sz w:val="24"/>
        </w:rPr>
      </w:pPr>
    </w:p>
    <w:p w:rsidR="00000000" w:rsidRDefault="006F13F1">
      <w:pPr>
        <w:spacing w:line="0" w:lineRule="atLeast"/>
        <w:ind w:left="4560"/>
        <w:rPr>
          <w:rFonts w:ascii="Times New Roman" w:eastAsia="Times New Roman" w:hAnsi="Times New Roman"/>
          <w:sz w:val="24"/>
        </w:rPr>
      </w:pPr>
      <w:r>
        <w:rPr>
          <w:rFonts w:ascii="Times New Roman" w:eastAsia="Times New Roman" w:hAnsi="Times New Roman"/>
          <w:sz w:val="24"/>
        </w:rPr>
        <w:t>Designation :</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358" style="position:absolute;margin-left:-5.85pt;margin-top:-169.6pt;width:1pt;height:.95pt;z-index:-251551232" o:userdrawn="t" fillcolor="black" strokecolor="none"/>
        </w:pict>
      </w:r>
      <w:r>
        <w:rPr>
          <w:rFonts w:ascii="Times New Roman" w:eastAsia="Times New Roman" w:hAnsi="Times New Roman"/>
          <w:sz w:val="24"/>
        </w:rPr>
        <w:pict>
          <v:rect id="_x0000_s1359" style="position:absolute;margin-left:49.2pt;margin-top:-169.6pt;width:.95pt;height:.95pt;z-index:-251550208" o:userdrawn="t" fillcolor="black" strokecolor="none"/>
        </w:pict>
      </w:r>
      <w:r>
        <w:rPr>
          <w:rFonts w:ascii="Times New Roman" w:eastAsia="Times New Roman" w:hAnsi="Times New Roman"/>
          <w:sz w:val="24"/>
        </w:rPr>
        <w:pict>
          <v:line id="_x0000_s1360" style="position:absolute;z-index:-251549184" from="-5.35pt,-168.9pt" to="-5.35pt,2.35pt" o:userdrawn="t" strokeweight=".16931mm"/>
        </w:pict>
      </w:r>
      <w:r>
        <w:rPr>
          <w:rFonts w:ascii="Times New Roman" w:eastAsia="Times New Roman" w:hAnsi="Times New Roman"/>
          <w:sz w:val="24"/>
        </w:rPr>
        <w:pict>
          <v:line id="_x0000_s1361" style="position:absolute;z-index:-251548160" from="49.65pt,-168.9pt" to="49.65pt,2.35pt" o:userdrawn="t" strokeweight=".48pt"/>
        </w:pict>
      </w:r>
      <w:r>
        <w:rPr>
          <w:rFonts w:ascii="Times New Roman" w:eastAsia="Times New Roman" w:hAnsi="Times New Roman"/>
          <w:sz w:val="24"/>
        </w:rPr>
        <w:pict>
          <v:line id="_x0000_s1362" style="position:absolute;z-index:-251547136" from="-5.6pt,2.1pt" to="457.05pt,2.1pt" o:userdrawn="t" strokeweight=".48pt"/>
        </w:pict>
      </w:r>
    </w:p>
    <w:p w:rsidR="00000000" w:rsidRDefault="006F13F1">
      <w:pPr>
        <w:spacing w:line="20" w:lineRule="exact"/>
        <w:rPr>
          <w:rFonts w:ascii="Times New Roman" w:eastAsia="Times New Roman" w:hAnsi="Times New Roman"/>
        </w:rPr>
        <w:sectPr w:rsidR="00000000">
          <w:pgSz w:w="12240" w:h="15840"/>
          <w:pgMar w:top="1440" w:right="1440" w:bottom="1084" w:left="1440" w:header="0" w:footer="0" w:gutter="0"/>
          <w:cols w:space="0" w:equalWidth="0">
            <w:col w:w="936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20"/>
        <w:gridCol w:w="2700"/>
        <w:gridCol w:w="1100"/>
        <w:gridCol w:w="4380"/>
      </w:tblGrid>
      <w:tr w:rsidR="00000000">
        <w:trPr>
          <w:trHeight w:val="297"/>
        </w:trPr>
        <w:tc>
          <w:tcPr>
            <w:tcW w:w="112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bookmarkStart w:id="291" w:name="page292"/>
            <w:bookmarkEnd w:id="291"/>
          </w:p>
        </w:tc>
        <w:tc>
          <w:tcPr>
            <w:tcW w:w="270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top w:val="single" w:sz="8" w:space="0" w:color="auto"/>
              <w:right w:val="single" w:sz="8" w:space="0" w:color="auto"/>
            </w:tcBorders>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Emai</w:t>
            </w:r>
            <w:r>
              <w:rPr>
                <w:rFonts w:ascii="Times New Roman" w:eastAsia="Times New Roman" w:hAnsi="Times New Roman"/>
                <w:sz w:val="24"/>
              </w:rPr>
              <w:t>l :</w:t>
            </w:r>
          </w:p>
        </w:tc>
      </w:tr>
      <w:tr w:rsidR="00000000">
        <w:trPr>
          <w:trHeight w:val="291"/>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Fax :</w:t>
            </w:r>
          </w:p>
        </w:tc>
      </w:tr>
      <w:tr w:rsidR="00000000">
        <w:trPr>
          <w:trHeight w:val="40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1120" w:type="dxa"/>
            <w:tcBorders>
              <w:left w:val="single" w:sz="8" w:space="0" w:color="auto"/>
              <w:right w:val="single" w:sz="8" w:space="0" w:color="auto"/>
            </w:tcBorders>
            <w:shd w:val="clear" w:color="auto" w:fill="auto"/>
            <w:vAlign w:val="bottom"/>
          </w:tcPr>
          <w:p w:rsidR="00000000" w:rsidRDefault="006F13F1">
            <w:pPr>
              <w:spacing w:line="258" w:lineRule="exact"/>
              <w:ind w:right="340"/>
              <w:jc w:val="right"/>
              <w:rPr>
                <w:rFonts w:ascii="Times New Roman" w:eastAsia="Times New Roman" w:hAnsi="Times New Roman"/>
                <w:sz w:val="24"/>
              </w:rPr>
            </w:pPr>
            <w:r>
              <w:rPr>
                <w:rFonts w:ascii="Times New Roman" w:eastAsia="Times New Roman" w:hAnsi="Times New Roman"/>
                <w:sz w:val="24"/>
              </w:rPr>
              <w:t>5.</w:t>
            </w:r>
          </w:p>
        </w:tc>
        <w:tc>
          <w:tcPr>
            <w:tcW w:w="2700" w:type="dxa"/>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Details of the authorized</w:t>
            </w:r>
          </w:p>
        </w:tc>
        <w:tc>
          <w:tcPr>
            <w:tcW w:w="1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representative of the</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Security Provider</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providing this declaration</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on behalf of the Security</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Provider</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1120" w:type="dxa"/>
            <w:tcBorders>
              <w:left w:val="single" w:sz="8" w:space="0" w:color="auto"/>
              <w:right w:val="single" w:sz="8" w:space="0" w:color="auto"/>
            </w:tcBorders>
            <w:shd w:val="clear" w:color="auto" w:fill="auto"/>
            <w:vAlign w:val="bottom"/>
          </w:tcPr>
          <w:p w:rsidR="00000000" w:rsidRDefault="006F13F1">
            <w:pPr>
              <w:spacing w:line="256" w:lineRule="exact"/>
              <w:ind w:right="340"/>
              <w:jc w:val="right"/>
              <w:rPr>
                <w:rFonts w:ascii="Times New Roman" w:eastAsia="Times New Roman" w:hAnsi="Times New Roman"/>
                <w:sz w:val="24"/>
              </w:rPr>
            </w:pPr>
            <w:r>
              <w:rPr>
                <w:rFonts w:ascii="Times New Roman" w:eastAsia="Times New Roman" w:hAnsi="Times New Roman"/>
                <w:sz w:val="24"/>
              </w:rPr>
              <w:t>6.</w:t>
            </w:r>
          </w:p>
        </w:tc>
        <w:tc>
          <w:tcPr>
            <w:tcW w:w="2700" w:type="dxa"/>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Details of the</w:t>
            </w:r>
          </w:p>
        </w:tc>
        <w:tc>
          <w:tcPr>
            <w:tcW w:w="1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authorization in favour of</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7"/>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the person providing the</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declaration.</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792"/>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The name, details</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i/>
                <w:sz w:val="24"/>
              </w:rPr>
            </w:pPr>
            <w:r>
              <w:rPr>
                <w:rFonts w:ascii="Times New Roman" w:eastAsia="Times New Roman" w:hAnsi="Times New Roman"/>
                <w:i/>
                <w:sz w:val="24"/>
              </w:rPr>
              <w:t>of POA/Resolution is</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i/>
                <w:sz w:val="24"/>
              </w:rPr>
            </w:pPr>
            <w:r>
              <w:rPr>
                <w:rFonts w:ascii="Times New Roman" w:eastAsia="Times New Roman" w:hAnsi="Times New Roman"/>
                <w:i/>
                <w:sz w:val="24"/>
              </w:rPr>
              <w:t>required to be</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i/>
                <w:sz w:val="24"/>
              </w:rPr>
            </w:pPr>
            <w:r>
              <w:rPr>
                <w:rFonts w:ascii="Times New Roman" w:eastAsia="Times New Roman" w:hAnsi="Times New Roman"/>
                <w:i/>
                <w:sz w:val="24"/>
              </w:rPr>
              <w:t>mentioned).</w:t>
            </w:r>
          </w:p>
        </w:tc>
        <w:tc>
          <w:tcPr>
            <w:tcW w:w="1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3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7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3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bl>
    <w:p w:rsidR="00000000" w:rsidRDefault="006F13F1">
      <w:pPr>
        <w:rPr>
          <w:rFonts w:ascii="Times New Roman" w:eastAsia="Times New Roman" w:hAnsi="Times New Roman"/>
          <w:sz w:val="11"/>
        </w:rPr>
        <w:sectPr w:rsidR="00000000">
          <w:pgSz w:w="12240" w:h="15840"/>
          <w:pgMar w:top="1420" w:right="1440" w:bottom="1440" w:left="1320" w:header="0" w:footer="0" w:gutter="0"/>
          <w:cols w:space="0" w:equalWidth="0">
            <w:col w:w="9480"/>
          </w:cols>
          <w:docGrid w:linePitch="360"/>
        </w:sectPr>
      </w:pPr>
    </w:p>
    <w:p w:rsidR="00000000" w:rsidRDefault="006F13F1">
      <w:pPr>
        <w:spacing w:line="0" w:lineRule="atLeast"/>
        <w:ind w:right="-119"/>
        <w:jc w:val="center"/>
        <w:rPr>
          <w:rFonts w:ascii="Times New Roman" w:eastAsia="Times New Roman" w:hAnsi="Times New Roman"/>
          <w:b/>
          <w:sz w:val="24"/>
          <w:u w:val="single"/>
        </w:rPr>
      </w:pPr>
      <w:bookmarkStart w:id="292" w:name="page293"/>
      <w:bookmarkEnd w:id="292"/>
      <w:r>
        <w:rPr>
          <w:rFonts w:ascii="Times New Roman" w:eastAsia="Times New Roman" w:hAnsi="Times New Roman"/>
          <w:b/>
          <w:sz w:val="24"/>
          <w:u w:val="single"/>
        </w:rPr>
        <w:t>SCHEDULE III</w:t>
      </w:r>
    </w:p>
    <w:p w:rsidR="00000000" w:rsidRDefault="006F13F1">
      <w:pPr>
        <w:spacing w:line="137" w:lineRule="exact"/>
        <w:rPr>
          <w:rFonts w:ascii="Times New Roman" w:eastAsia="Times New Roman" w:hAnsi="Times New Roman"/>
        </w:rPr>
      </w:pPr>
    </w:p>
    <w:p w:rsidR="00000000" w:rsidRDefault="006F13F1">
      <w:pPr>
        <w:spacing w:line="0" w:lineRule="atLeast"/>
        <w:ind w:left="1020"/>
        <w:rPr>
          <w:rFonts w:ascii="Times New Roman" w:eastAsia="Times New Roman" w:hAnsi="Times New Roman"/>
          <w:b/>
          <w:sz w:val="26"/>
          <w:u w:val="single"/>
        </w:rPr>
      </w:pPr>
      <w:r>
        <w:rPr>
          <w:rFonts w:ascii="Times New Roman" w:eastAsia="Times New Roman" w:hAnsi="Times New Roman"/>
          <w:b/>
          <w:sz w:val="26"/>
          <w:u w:val="single"/>
        </w:rPr>
        <w:t>Details of the Borrower(s), the Facility and the Facility Agreement(s)</w:t>
      </w:r>
    </w:p>
    <w:p w:rsidR="00000000" w:rsidRDefault="006F13F1">
      <w:pPr>
        <w:spacing w:line="147" w:lineRule="exact"/>
        <w:rPr>
          <w:rFonts w:ascii="Times New Roman" w:eastAsia="Times New Roman" w:hAnsi="Times New Roman"/>
        </w:rPr>
      </w:pPr>
    </w:p>
    <w:p w:rsidR="00000000" w:rsidRDefault="006F13F1">
      <w:pPr>
        <w:spacing w:line="0" w:lineRule="atLeast"/>
        <w:ind w:left="120"/>
        <w:rPr>
          <w:rFonts w:ascii="Times New Roman" w:eastAsia="Times New Roman" w:hAnsi="Times New Roman"/>
          <w:b/>
          <w:sz w:val="24"/>
          <w:u w:val="single"/>
        </w:rPr>
      </w:pPr>
      <w:r>
        <w:rPr>
          <w:rFonts w:ascii="Times New Roman" w:eastAsia="Times New Roman" w:hAnsi="Times New Roman"/>
          <w:b/>
          <w:sz w:val="24"/>
          <w:u w:val="single"/>
        </w:rPr>
        <w:t>B</w:t>
      </w:r>
      <w:r>
        <w:rPr>
          <w:rFonts w:ascii="Times New Roman" w:eastAsia="Times New Roman" w:hAnsi="Times New Roman"/>
          <w:b/>
          <w:sz w:val="18"/>
          <w:u w:val="single"/>
        </w:rPr>
        <w:t>ORROWER</w:t>
      </w:r>
      <w:r>
        <w:rPr>
          <w:rFonts w:ascii="Times New Roman" w:eastAsia="Times New Roman" w:hAnsi="Times New Roman"/>
          <w:b/>
          <w:sz w:val="24"/>
          <w:u w:val="single"/>
        </w:rPr>
        <w:t xml:space="preserve"> 1:</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40"/>
        <w:gridCol w:w="5420"/>
        <w:gridCol w:w="3040"/>
      </w:tblGrid>
      <w:tr w:rsidR="00000000">
        <w:trPr>
          <w:trHeight w:val="306"/>
        </w:trPr>
        <w:tc>
          <w:tcPr>
            <w:tcW w:w="840" w:type="dxa"/>
            <w:tcBorders>
              <w:top w:val="single" w:sz="8" w:space="0" w:color="auto"/>
              <w:left w:val="single" w:sz="8" w:space="0" w:color="auto"/>
              <w:right w:val="single" w:sz="8" w:space="0" w:color="auto"/>
            </w:tcBorders>
            <w:shd w:val="clear" w:color="auto" w:fill="C6D9F1"/>
            <w:vAlign w:val="bottom"/>
          </w:tcPr>
          <w:p w:rsidR="00000000" w:rsidRDefault="006F13F1">
            <w:pPr>
              <w:spacing w:line="0" w:lineRule="atLeast"/>
              <w:ind w:right="197"/>
              <w:jc w:val="right"/>
              <w:rPr>
                <w:rFonts w:ascii="Times New Roman" w:eastAsia="Times New Roman" w:hAnsi="Times New Roman"/>
                <w:b/>
                <w:sz w:val="26"/>
              </w:rPr>
            </w:pPr>
            <w:r>
              <w:rPr>
                <w:rFonts w:ascii="Times New Roman" w:eastAsia="Times New Roman" w:hAnsi="Times New Roman"/>
                <w:b/>
                <w:sz w:val="26"/>
              </w:rPr>
              <w:t>S.</w:t>
            </w:r>
          </w:p>
        </w:tc>
        <w:tc>
          <w:tcPr>
            <w:tcW w:w="5420" w:type="dxa"/>
            <w:tcBorders>
              <w:top w:val="single" w:sz="8" w:space="0" w:color="auto"/>
              <w:right w:val="single" w:sz="8" w:space="0" w:color="auto"/>
            </w:tcBorders>
            <w:shd w:val="clear" w:color="auto" w:fill="C6D9F1"/>
            <w:vAlign w:val="bottom"/>
          </w:tcPr>
          <w:p w:rsidR="00000000" w:rsidRDefault="006F13F1">
            <w:pPr>
              <w:spacing w:line="0" w:lineRule="atLeast"/>
              <w:ind w:left="2340"/>
              <w:rPr>
                <w:rFonts w:ascii="Times New Roman" w:eastAsia="Times New Roman" w:hAnsi="Times New Roman"/>
                <w:b/>
                <w:sz w:val="26"/>
              </w:rPr>
            </w:pPr>
            <w:r>
              <w:rPr>
                <w:rFonts w:ascii="Times New Roman" w:eastAsia="Times New Roman" w:hAnsi="Times New Roman"/>
                <w:b/>
                <w:sz w:val="26"/>
              </w:rPr>
              <w:t>Terms</w:t>
            </w:r>
          </w:p>
        </w:tc>
        <w:tc>
          <w:tcPr>
            <w:tcW w:w="3040" w:type="dxa"/>
            <w:tcBorders>
              <w:top w:val="single" w:sz="8" w:space="0" w:color="auto"/>
              <w:right w:val="single" w:sz="8" w:space="0" w:color="auto"/>
            </w:tcBorders>
            <w:shd w:val="clear" w:color="auto" w:fill="C6D9F1"/>
            <w:vAlign w:val="bottom"/>
          </w:tcPr>
          <w:p w:rsidR="00000000" w:rsidRDefault="006F13F1">
            <w:pPr>
              <w:spacing w:line="0" w:lineRule="atLeast"/>
              <w:ind w:left="1100"/>
              <w:rPr>
                <w:rFonts w:ascii="Times New Roman" w:eastAsia="Times New Roman" w:hAnsi="Times New Roman"/>
                <w:b/>
                <w:sz w:val="26"/>
              </w:rPr>
            </w:pPr>
            <w:r>
              <w:rPr>
                <w:rFonts w:ascii="Times New Roman" w:eastAsia="Times New Roman" w:hAnsi="Times New Roman"/>
                <w:b/>
                <w:sz w:val="26"/>
              </w:rPr>
              <w:t>Details</w:t>
            </w:r>
          </w:p>
        </w:tc>
      </w:tr>
      <w:tr w:rsidR="00000000">
        <w:trPr>
          <w:trHeight w:val="300"/>
        </w:trPr>
        <w:tc>
          <w:tcPr>
            <w:tcW w:w="840" w:type="dxa"/>
            <w:tcBorders>
              <w:left w:val="single" w:sz="8" w:space="0" w:color="auto"/>
              <w:right w:val="single" w:sz="8" w:space="0" w:color="auto"/>
            </w:tcBorders>
            <w:shd w:val="clear" w:color="auto" w:fill="C6D9F1"/>
            <w:vAlign w:val="bottom"/>
          </w:tcPr>
          <w:p w:rsidR="00000000" w:rsidRDefault="006F13F1">
            <w:pPr>
              <w:spacing w:line="0" w:lineRule="atLeast"/>
              <w:ind w:right="97"/>
              <w:jc w:val="right"/>
              <w:rPr>
                <w:rFonts w:ascii="Times New Roman" w:eastAsia="Times New Roman" w:hAnsi="Times New Roman"/>
                <w:b/>
                <w:sz w:val="26"/>
              </w:rPr>
            </w:pPr>
            <w:r>
              <w:rPr>
                <w:rFonts w:ascii="Times New Roman" w:eastAsia="Times New Roman" w:hAnsi="Times New Roman"/>
                <w:b/>
                <w:sz w:val="26"/>
              </w:rPr>
              <w:t>No.</w:t>
            </w:r>
          </w:p>
        </w:tc>
        <w:tc>
          <w:tcPr>
            <w:tcW w:w="5420" w:type="dxa"/>
            <w:tcBorders>
              <w:right w:val="single" w:sz="8" w:space="0" w:color="auto"/>
            </w:tcBorders>
            <w:shd w:val="clear" w:color="auto" w:fill="C6D9F1"/>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C6D9F1"/>
            <w:vAlign w:val="bottom"/>
          </w:tcPr>
          <w:p w:rsidR="00000000" w:rsidRDefault="006F13F1">
            <w:pPr>
              <w:spacing w:line="0" w:lineRule="atLeast"/>
              <w:rPr>
                <w:rFonts w:ascii="Times New Roman" w:eastAsia="Times New Roman" w:hAnsi="Times New Roman"/>
                <w:sz w:val="24"/>
              </w:rPr>
            </w:pPr>
          </w:p>
        </w:tc>
      </w:tr>
      <w:tr w:rsidR="00000000">
        <w:trPr>
          <w:trHeight w:val="244"/>
        </w:trPr>
        <w:tc>
          <w:tcPr>
            <w:tcW w:w="840" w:type="dxa"/>
            <w:tcBorders>
              <w:left w:val="single" w:sz="8" w:space="0" w:color="auto"/>
              <w:bottom w:val="single" w:sz="8" w:space="0" w:color="auto"/>
              <w:right w:val="single" w:sz="8" w:space="0" w:color="auto"/>
            </w:tcBorders>
            <w:shd w:val="clear" w:color="auto" w:fill="C6D9F1"/>
            <w:vAlign w:val="bottom"/>
          </w:tcPr>
          <w:p w:rsidR="00000000" w:rsidRDefault="006F13F1">
            <w:pPr>
              <w:spacing w:line="0" w:lineRule="atLeast"/>
              <w:rPr>
                <w:rFonts w:ascii="Times New Roman" w:eastAsia="Times New Roman" w:hAnsi="Times New Roman"/>
                <w:sz w:val="21"/>
              </w:rPr>
            </w:pPr>
          </w:p>
        </w:tc>
        <w:tc>
          <w:tcPr>
            <w:tcW w:w="5420" w:type="dxa"/>
            <w:tcBorders>
              <w:bottom w:val="single" w:sz="8" w:space="0" w:color="auto"/>
              <w:right w:val="single" w:sz="8" w:space="0" w:color="auto"/>
            </w:tcBorders>
            <w:shd w:val="clear" w:color="auto" w:fill="C6D9F1"/>
            <w:vAlign w:val="bottom"/>
          </w:tcPr>
          <w:p w:rsidR="00000000" w:rsidRDefault="006F13F1">
            <w:pPr>
              <w:spacing w:line="0" w:lineRule="atLeast"/>
              <w:rPr>
                <w:rFonts w:ascii="Times New Roman" w:eastAsia="Times New Roman" w:hAnsi="Times New Roman"/>
                <w:sz w:val="21"/>
              </w:rPr>
            </w:pPr>
          </w:p>
        </w:tc>
        <w:tc>
          <w:tcPr>
            <w:tcW w:w="3040" w:type="dxa"/>
            <w:tcBorders>
              <w:bottom w:val="single" w:sz="8" w:space="0" w:color="auto"/>
              <w:right w:val="single" w:sz="8" w:space="0" w:color="auto"/>
            </w:tcBorders>
            <w:shd w:val="clear" w:color="auto" w:fill="C6D9F1"/>
            <w:vAlign w:val="bottom"/>
          </w:tcPr>
          <w:p w:rsidR="00000000" w:rsidRDefault="006F13F1">
            <w:pPr>
              <w:spacing w:line="0" w:lineRule="atLeast"/>
              <w:rPr>
                <w:rFonts w:ascii="Times New Roman" w:eastAsia="Times New Roman" w:hAnsi="Times New Roman"/>
                <w:sz w:val="21"/>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ind w:right="17"/>
              <w:jc w:val="right"/>
              <w:rPr>
                <w:rFonts w:ascii="Times New Roman" w:eastAsia="Times New Roman" w:hAnsi="Times New Roman"/>
                <w:sz w:val="24"/>
              </w:rPr>
            </w:pPr>
            <w:r>
              <w:rPr>
                <w:rFonts w:ascii="Times New Roman" w:eastAsia="Times New Roman" w:hAnsi="Times New Roman"/>
                <w:sz w:val="24"/>
              </w:rPr>
              <w:t>22.</w:t>
            </w:r>
          </w:p>
        </w:tc>
        <w:tc>
          <w:tcPr>
            <w:tcW w:w="5420" w:type="dxa"/>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The t</w:t>
            </w:r>
            <w:r>
              <w:rPr>
                <w:rFonts w:ascii="Times New Roman" w:eastAsia="Times New Roman" w:hAnsi="Times New Roman"/>
                <w:sz w:val="24"/>
              </w:rPr>
              <w:t>erm Borrower shall have the meaning ascribed</w:t>
            </w:r>
          </w:p>
        </w:tc>
        <w:tc>
          <w:tcPr>
            <w:tcW w:w="3040" w:type="dxa"/>
            <w:tcBorders>
              <w:right w:val="single" w:sz="8" w:space="0" w:color="auto"/>
            </w:tcBorders>
            <w:shd w:val="clear" w:color="auto" w:fill="auto"/>
            <w:vAlign w:val="bottom"/>
          </w:tcPr>
          <w:p w:rsidR="00000000" w:rsidRDefault="006F13F1">
            <w:pPr>
              <w:spacing w:line="256" w:lineRule="exact"/>
              <w:ind w:left="8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Provide the details of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to the said term in the respective Facility Agreements</w:t>
            </w: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i/>
                <w:sz w:val="24"/>
              </w:rPr>
            </w:pPr>
            <w:r>
              <w:rPr>
                <w:rFonts w:ascii="Times New Roman" w:eastAsia="Times New Roman" w:hAnsi="Times New Roman"/>
                <w:i/>
                <w:sz w:val="24"/>
              </w:rPr>
              <w:t>borrower as provided in</w:t>
            </w:r>
          </w:p>
        </w:tc>
      </w:tr>
      <w:tr w:rsidR="00000000">
        <w:trPr>
          <w:trHeight w:val="277"/>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specified below:</w:t>
            </w: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i/>
                <w:sz w:val="24"/>
              </w:rPr>
            </w:pPr>
            <w:r>
              <w:rPr>
                <w:rFonts w:ascii="Times New Roman" w:eastAsia="Times New Roman" w:hAnsi="Times New Roman"/>
                <w:i/>
                <w:sz w:val="24"/>
              </w:rPr>
              <w:t>each of the facility</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i/>
                <w:sz w:val="24"/>
              </w:rPr>
              <w:t>agreement(s)</w:t>
            </w:r>
            <w:r>
              <w:rPr>
                <w:rFonts w:ascii="Times New Roman" w:eastAsia="Times New Roman" w:hAnsi="Times New Roman"/>
                <w:sz w:val="24"/>
              </w:rPr>
              <w:t>]</w:t>
            </w:r>
          </w:p>
        </w:tc>
      </w:tr>
      <w:tr w:rsidR="00000000">
        <w:trPr>
          <w:trHeight w:val="25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ind w:right="17"/>
              <w:jc w:val="right"/>
              <w:rPr>
                <w:rFonts w:ascii="Times New Roman" w:eastAsia="Times New Roman" w:hAnsi="Times New Roman"/>
                <w:sz w:val="24"/>
              </w:rPr>
            </w:pPr>
            <w:r>
              <w:rPr>
                <w:rFonts w:ascii="Times New Roman" w:eastAsia="Times New Roman" w:hAnsi="Times New Roman"/>
                <w:sz w:val="24"/>
              </w:rPr>
              <w:t>23.</w:t>
            </w:r>
          </w:p>
        </w:tc>
        <w:tc>
          <w:tcPr>
            <w:tcW w:w="5420" w:type="dxa"/>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Name of the Borrower:</w:t>
            </w:r>
          </w:p>
        </w:tc>
        <w:tc>
          <w:tcPr>
            <w:tcW w:w="30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792"/>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ind w:left="460"/>
              <w:rPr>
                <w:rFonts w:ascii="Times New Roman" w:eastAsia="Times New Roman" w:hAnsi="Times New Roman"/>
                <w:sz w:val="24"/>
              </w:rPr>
            </w:pPr>
            <w:r>
              <w:rPr>
                <w:rFonts w:ascii="Times New Roman" w:eastAsia="Times New Roman" w:hAnsi="Times New Roman"/>
                <w:sz w:val="24"/>
              </w:rPr>
              <w:t>(c) Name of</w:t>
            </w:r>
            <w:r>
              <w:rPr>
                <w:rFonts w:ascii="Times New Roman" w:eastAsia="Times New Roman" w:hAnsi="Times New Roman"/>
                <w:sz w:val="24"/>
              </w:rPr>
              <w:t xml:space="preserve"> the Borrower</w:t>
            </w:r>
          </w:p>
        </w:tc>
        <w:tc>
          <w:tcPr>
            <w:tcW w:w="30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068"/>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ind w:left="460"/>
              <w:rPr>
                <w:rFonts w:ascii="Times New Roman" w:eastAsia="Times New Roman" w:hAnsi="Times New Roman"/>
                <w:sz w:val="24"/>
              </w:rPr>
            </w:pPr>
            <w:r>
              <w:rPr>
                <w:rFonts w:ascii="Times New Roman" w:eastAsia="Times New Roman" w:hAnsi="Times New Roman"/>
                <w:sz w:val="24"/>
              </w:rPr>
              <w:t>(d) Registered Office/ principal place of business</w:t>
            </w:r>
          </w:p>
        </w:tc>
        <w:tc>
          <w:tcPr>
            <w:tcW w:w="30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ind w:left="820"/>
              <w:rPr>
                <w:rFonts w:ascii="Times New Roman" w:eastAsia="Times New Roman" w:hAnsi="Times New Roman"/>
                <w:sz w:val="24"/>
              </w:rPr>
            </w:pPr>
            <w:r>
              <w:rPr>
                <w:rFonts w:ascii="Times New Roman" w:eastAsia="Times New Roman" w:hAnsi="Times New Roman"/>
                <w:sz w:val="24"/>
              </w:rPr>
              <w:t>of the Borrower</w:t>
            </w:r>
          </w:p>
        </w:tc>
        <w:tc>
          <w:tcPr>
            <w:tcW w:w="30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6"/>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ind w:right="17"/>
              <w:jc w:val="right"/>
              <w:rPr>
                <w:rFonts w:ascii="Times New Roman" w:eastAsia="Times New Roman" w:hAnsi="Times New Roman"/>
                <w:sz w:val="24"/>
              </w:rPr>
            </w:pPr>
            <w:r>
              <w:rPr>
                <w:rFonts w:ascii="Times New Roman" w:eastAsia="Times New Roman" w:hAnsi="Times New Roman"/>
                <w:sz w:val="24"/>
              </w:rPr>
              <w:t>24.</w:t>
            </w:r>
          </w:p>
        </w:tc>
        <w:tc>
          <w:tcPr>
            <w:tcW w:w="5420" w:type="dxa"/>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Description of the Facility Agreement</w:t>
            </w:r>
          </w:p>
        </w:tc>
        <w:tc>
          <w:tcPr>
            <w:tcW w:w="3040" w:type="dxa"/>
            <w:tcBorders>
              <w:right w:val="single" w:sz="8" w:space="0" w:color="auto"/>
            </w:tcBorders>
            <w:shd w:val="clear" w:color="auto" w:fill="auto"/>
            <w:vAlign w:val="bottom"/>
          </w:tcPr>
          <w:p w:rsidR="00000000" w:rsidRDefault="006F13F1">
            <w:pPr>
              <w:spacing w:line="256" w:lineRule="exact"/>
              <w:ind w:left="80"/>
              <w:rPr>
                <w:rFonts w:ascii="Times New Roman" w:eastAsia="Times New Roman" w:hAnsi="Times New Roman"/>
                <w:sz w:val="24"/>
              </w:rPr>
            </w:pPr>
            <w:r>
              <w:rPr>
                <w:rFonts w:ascii="Times New Roman" w:eastAsia="Times New Roman" w:hAnsi="Times New Roman"/>
                <w:sz w:val="24"/>
              </w:rPr>
              <w:t>The ____________ Facility</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Agreement made on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 day of</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___________________,</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_________ at</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sz w:val="24"/>
              </w:rPr>
              <w:t>____, by and</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among the Borrower and the</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Bank.</w:t>
            </w:r>
          </w:p>
        </w:tc>
      </w:tr>
      <w:tr w:rsidR="00000000">
        <w:trPr>
          <w:trHeight w:val="13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ind w:right="17"/>
              <w:jc w:val="right"/>
              <w:rPr>
                <w:rFonts w:ascii="Times New Roman" w:eastAsia="Times New Roman" w:hAnsi="Times New Roman"/>
                <w:sz w:val="24"/>
              </w:rPr>
            </w:pPr>
            <w:r>
              <w:rPr>
                <w:rFonts w:ascii="Times New Roman" w:eastAsia="Times New Roman" w:hAnsi="Times New Roman"/>
                <w:sz w:val="24"/>
              </w:rPr>
              <w:t>25.</w:t>
            </w:r>
          </w:p>
        </w:tc>
        <w:tc>
          <w:tcPr>
            <w:tcW w:w="5420" w:type="dxa"/>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Sanction Letter details</w:t>
            </w:r>
          </w:p>
        </w:tc>
        <w:tc>
          <w:tcPr>
            <w:tcW w:w="3040" w:type="dxa"/>
            <w:tcBorders>
              <w:right w:val="single" w:sz="8" w:space="0" w:color="auto"/>
            </w:tcBorders>
            <w:shd w:val="clear" w:color="auto" w:fill="auto"/>
            <w:vAlign w:val="bottom"/>
          </w:tcPr>
          <w:p w:rsidR="00000000" w:rsidRDefault="006F13F1">
            <w:pPr>
              <w:spacing w:line="256" w:lineRule="exact"/>
              <w:ind w:left="80"/>
              <w:rPr>
                <w:rFonts w:ascii="Times New Roman" w:eastAsia="Times New Roman" w:hAnsi="Times New Roman"/>
                <w:sz w:val="24"/>
              </w:rPr>
            </w:pPr>
            <w:r>
              <w:rPr>
                <w:rFonts w:ascii="Times New Roman" w:eastAsia="Times New Roman" w:hAnsi="Times New Roman"/>
                <w:sz w:val="24"/>
              </w:rPr>
              <w:t>The Sanction Letter issued</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to the Borrower on the</w:t>
            </w:r>
          </w:p>
        </w:tc>
      </w:tr>
      <w:tr w:rsidR="00000000">
        <w:trPr>
          <w:trHeight w:val="277"/>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 day of</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___________________,</w:t>
            </w: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_________ by the Bank.</w:t>
            </w:r>
          </w:p>
        </w:tc>
      </w:tr>
      <w:tr w:rsidR="00000000">
        <w:trPr>
          <w:trHeight w:val="13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ind w:right="17"/>
              <w:jc w:val="right"/>
              <w:rPr>
                <w:rFonts w:ascii="Times New Roman" w:eastAsia="Times New Roman" w:hAnsi="Times New Roman"/>
                <w:sz w:val="24"/>
              </w:rPr>
            </w:pPr>
            <w:r>
              <w:rPr>
                <w:rFonts w:ascii="Times New Roman" w:eastAsia="Times New Roman" w:hAnsi="Times New Roman"/>
                <w:sz w:val="24"/>
              </w:rPr>
              <w:t>26.</w:t>
            </w:r>
          </w:p>
        </w:tc>
        <w:tc>
          <w:tcPr>
            <w:tcW w:w="5420" w:type="dxa"/>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Description of Facilities</w:t>
            </w:r>
          </w:p>
        </w:tc>
        <w:tc>
          <w:tcPr>
            <w:tcW w:w="3040" w:type="dxa"/>
            <w:tcBorders>
              <w:right w:val="single" w:sz="8" w:space="0" w:color="auto"/>
            </w:tcBorders>
            <w:shd w:val="clear" w:color="auto" w:fill="auto"/>
            <w:vAlign w:val="bottom"/>
          </w:tcPr>
          <w:p w:rsidR="00000000" w:rsidRDefault="006F13F1">
            <w:pPr>
              <w:spacing w:line="256" w:lineRule="exact"/>
              <w:ind w:left="420"/>
              <w:rPr>
                <w:rFonts w:ascii="Times New Roman" w:eastAsia="Times New Roman" w:hAnsi="Times New Roman"/>
                <w:sz w:val="24"/>
              </w:rPr>
            </w:pPr>
            <w:r>
              <w:rPr>
                <w:rFonts w:ascii="Times New Roman" w:eastAsia="Times New Roman" w:hAnsi="Times New Roman"/>
                <w:sz w:val="24"/>
              </w:rPr>
              <w:t xml:space="preserve">Amount (Rs. </w:t>
            </w:r>
            <w:r>
              <w:rPr>
                <w:rFonts w:ascii="Times New Roman" w:eastAsia="Times New Roman" w:hAnsi="Times New Roman"/>
                <w:sz w:val="24"/>
              </w:rPr>
              <w:t>–</w:t>
            </w:r>
            <w:r>
              <w:rPr>
                <w:rFonts w:ascii="Times New Roman" w:eastAsia="Times New Roman" w:hAnsi="Times New Roman"/>
                <w:sz w:val="24"/>
              </w:rPr>
              <w:t xml:space="preserve"> Lak</w:t>
            </w:r>
            <w:r>
              <w:rPr>
                <w:rFonts w:ascii="Times New Roman" w:eastAsia="Times New Roman" w:hAnsi="Times New Roman"/>
                <w:sz w:val="24"/>
              </w:rPr>
              <w:t>hs)</w:t>
            </w:r>
          </w:p>
        </w:tc>
      </w:tr>
      <w:tr w:rsidR="00000000">
        <w:trPr>
          <w:trHeight w:val="195"/>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38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8"/>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rPr>
          <w:rFonts w:ascii="Times New Roman" w:eastAsia="Times New Roman" w:hAnsi="Times New Roman"/>
          <w:sz w:val="24"/>
        </w:rPr>
        <w:sectPr w:rsidR="00000000">
          <w:pgSz w:w="12240" w:h="15840"/>
          <w:pgMar w:top="1437" w:right="1440" w:bottom="1440" w:left="1320" w:header="0" w:footer="0" w:gutter="0"/>
          <w:cols w:space="0" w:equalWidth="0">
            <w:col w:w="94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40"/>
        <w:gridCol w:w="100"/>
        <w:gridCol w:w="640"/>
        <w:gridCol w:w="4680"/>
        <w:gridCol w:w="80"/>
        <w:gridCol w:w="2100"/>
        <w:gridCol w:w="260"/>
        <w:gridCol w:w="600"/>
      </w:tblGrid>
      <w:tr w:rsidR="00000000">
        <w:trPr>
          <w:trHeight w:val="406"/>
        </w:trPr>
        <w:tc>
          <w:tcPr>
            <w:tcW w:w="84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bookmarkStart w:id="293" w:name="page294"/>
            <w:bookmarkEnd w:id="293"/>
          </w:p>
        </w:tc>
        <w:tc>
          <w:tcPr>
            <w:tcW w:w="10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4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80" w:type="dxa"/>
            <w:tcBorders>
              <w:top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top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2"/>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5320" w:type="dxa"/>
            <w:gridSpan w:val="2"/>
            <w:tcBorders>
              <w:right w:val="single" w:sz="8" w:space="0" w:color="auto"/>
            </w:tcBorders>
            <w:shd w:val="clear" w:color="auto" w:fill="auto"/>
            <w:vAlign w:val="bottom"/>
          </w:tcPr>
          <w:p w:rsidR="00000000" w:rsidRDefault="006F13F1">
            <w:pPr>
              <w:spacing w:line="232" w:lineRule="exact"/>
              <w:rPr>
                <w:rFonts w:ascii="Times New Roman" w:eastAsia="Times New Roman" w:hAnsi="Times New Roman"/>
                <w:sz w:val="18"/>
              </w:rPr>
            </w:pPr>
            <w:r>
              <w:rPr>
                <w:rFonts w:ascii="Times New Roman" w:eastAsia="Times New Roman" w:hAnsi="Times New Roman"/>
                <w:sz w:val="24"/>
              </w:rPr>
              <w:t>T</w:t>
            </w:r>
            <w:r>
              <w:rPr>
                <w:rFonts w:ascii="Times New Roman" w:eastAsia="Times New Roman" w:hAnsi="Times New Roman"/>
                <w:sz w:val="18"/>
              </w:rPr>
              <w:t>OTAL</w:t>
            </w:r>
          </w:p>
        </w:tc>
        <w:tc>
          <w:tcPr>
            <w:tcW w:w="80" w:type="dxa"/>
            <w:shd w:val="clear" w:color="auto" w:fill="auto"/>
            <w:vAlign w:val="bottom"/>
          </w:tcPr>
          <w:p w:rsidR="00000000" w:rsidRDefault="006F13F1">
            <w:pPr>
              <w:spacing w:line="0" w:lineRule="atLeast"/>
              <w:rPr>
                <w:rFonts w:ascii="Times New Roman" w:eastAsia="Times New Roman" w:hAnsi="Times New Roman"/>
              </w:rPr>
            </w:pPr>
          </w:p>
        </w:tc>
        <w:tc>
          <w:tcPr>
            <w:tcW w:w="2360" w:type="dxa"/>
            <w:gridSpan w:val="2"/>
            <w:shd w:val="clear" w:color="auto" w:fill="auto"/>
            <w:vAlign w:val="bottom"/>
          </w:tcPr>
          <w:p w:rsidR="00000000" w:rsidRDefault="006F13F1">
            <w:pPr>
              <w:spacing w:line="232" w:lineRule="exact"/>
              <w:rPr>
                <w:rFonts w:ascii="Times New Roman" w:eastAsia="Times New Roman" w:hAnsi="Times New Roman"/>
                <w:sz w:val="18"/>
              </w:rPr>
            </w:pPr>
            <w:r>
              <w:rPr>
                <w:rFonts w:ascii="Times New Roman" w:eastAsia="Times New Roman" w:hAnsi="Times New Roman"/>
                <w:sz w:val="24"/>
              </w:rPr>
              <w:t>__________(A</w:t>
            </w:r>
            <w:r>
              <w:rPr>
                <w:rFonts w:ascii="Times New Roman" w:eastAsia="Times New Roman" w:hAnsi="Times New Roman"/>
                <w:sz w:val="18"/>
              </w:rPr>
              <w:t>MOUNT IS</w:t>
            </w:r>
          </w:p>
        </w:tc>
        <w:tc>
          <w:tcPr>
            <w:tcW w:w="6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6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6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2360" w:type="dxa"/>
            <w:gridSpan w:val="2"/>
            <w:tcBorders>
              <w:top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19"/>
              </w:rPr>
              <w:t>WORDS</w:t>
            </w:r>
            <w:r>
              <w:rPr>
                <w:rFonts w:ascii="Times New Roman" w:eastAsia="Times New Roman" w:hAnsi="Times New Roman"/>
                <w:sz w:val="24"/>
              </w:rPr>
              <w:t>___________)</w:t>
            </w:r>
          </w:p>
        </w:tc>
        <w:tc>
          <w:tcPr>
            <w:tcW w:w="6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34"/>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3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0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40" w:type="dxa"/>
            <w:tcBorders>
              <w:left w:val="single" w:sz="8" w:space="0" w:color="auto"/>
              <w:right w:val="single" w:sz="8" w:space="0" w:color="auto"/>
            </w:tcBorders>
            <w:shd w:val="clear" w:color="auto" w:fill="auto"/>
            <w:vAlign w:val="bottom"/>
          </w:tcPr>
          <w:p w:rsidR="00000000" w:rsidRDefault="006F13F1">
            <w:pPr>
              <w:spacing w:line="256" w:lineRule="exact"/>
              <w:ind w:right="20"/>
              <w:jc w:val="right"/>
              <w:rPr>
                <w:rFonts w:ascii="Times New Roman" w:eastAsia="Times New Roman" w:hAnsi="Times New Roman"/>
                <w:sz w:val="24"/>
              </w:rPr>
            </w:pPr>
            <w:r>
              <w:rPr>
                <w:rFonts w:ascii="Times New Roman" w:eastAsia="Times New Roman" w:hAnsi="Times New Roman"/>
                <w:sz w:val="24"/>
              </w:rPr>
              <w:t>27.</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2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Description of clearances and authorizations</w:t>
            </w: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2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526"/>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3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840" w:type="dxa"/>
            <w:tcBorders>
              <w:left w:val="single" w:sz="8" w:space="0" w:color="auto"/>
              <w:right w:val="single" w:sz="8" w:space="0" w:color="auto"/>
            </w:tcBorders>
            <w:shd w:val="clear" w:color="auto" w:fill="auto"/>
            <w:vAlign w:val="bottom"/>
          </w:tcPr>
          <w:p w:rsidR="00000000" w:rsidRDefault="006F13F1">
            <w:pPr>
              <w:spacing w:line="258" w:lineRule="exact"/>
              <w:ind w:right="20"/>
              <w:jc w:val="right"/>
              <w:rPr>
                <w:rFonts w:ascii="Times New Roman" w:eastAsia="Times New Roman" w:hAnsi="Times New Roman"/>
                <w:sz w:val="24"/>
              </w:rPr>
            </w:pPr>
            <w:r>
              <w:rPr>
                <w:rFonts w:ascii="Times New Roman" w:eastAsia="Times New Roman" w:hAnsi="Times New Roman"/>
                <w:sz w:val="24"/>
              </w:rPr>
              <w:t>28.</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20" w:type="dxa"/>
            <w:gridSpan w:val="2"/>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Details of the ranking of the security interest being</w:t>
            </w:r>
          </w:p>
        </w:tc>
        <w:tc>
          <w:tcPr>
            <w:tcW w:w="80" w:type="dxa"/>
            <w:shd w:val="clear" w:color="auto" w:fill="auto"/>
            <w:vAlign w:val="bottom"/>
          </w:tcPr>
          <w:p w:rsidR="00000000" w:rsidRDefault="006F13F1">
            <w:pPr>
              <w:spacing w:line="0" w:lineRule="atLeast"/>
              <w:rPr>
                <w:rFonts w:ascii="Times New Roman" w:eastAsia="Times New Roman" w:hAnsi="Times New Roman"/>
                <w:sz w:val="22"/>
              </w:rPr>
            </w:pPr>
          </w:p>
        </w:tc>
        <w:tc>
          <w:tcPr>
            <w:tcW w:w="2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60" w:type="dxa"/>
            <w:shd w:val="clear" w:color="auto" w:fill="auto"/>
            <w:vAlign w:val="bottom"/>
          </w:tcPr>
          <w:p w:rsidR="00000000" w:rsidRDefault="006F13F1">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4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created on Immovable Properties</w:t>
            </w:r>
          </w:p>
        </w:tc>
        <w:tc>
          <w:tcPr>
            <w:tcW w:w="80" w:type="dxa"/>
            <w:shd w:val="clear" w:color="auto" w:fill="auto"/>
            <w:vAlign w:val="bottom"/>
          </w:tcPr>
          <w:p w:rsidR="00000000" w:rsidRDefault="006F13F1">
            <w:pPr>
              <w:spacing w:line="0" w:lineRule="atLeast"/>
              <w:rPr>
                <w:rFonts w:ascii="Times New Roman" w:eastAsia="Times New Roman" w:hAnsi="Times New Roman"/>
                <w:sz w:val="24"/>
              </w:rPr>
            </w:pPr>
          </w:p>
        </w:tc>
        <w:tc>
          <w:tcPr>
            <w:tcW w:w="210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 w:type="dxa"/>
            <w:shd w:val="clear" w:color="auto" w:fill="auto"/>
            <w:vAlign w:val="bottom"/>
          </w:tcPr>
          <w:p w:rsidR="00000000" w:rsidRDefault="006F13F1">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4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6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bl>
    <w:p w:rsidR="00000000" w:rsidRDefault="006F13F1">
      <w:pPr>
        <w:rPr>
          <w:rFonts w:ascii="Times New Roman" w:eastAsia="Times New Roman" w:hAnsi="Times New Roman"/>
          <w:sz w:val="11"/>
        </w:rPr>
        <w:sectPr w:rsidR="00000000">
          <w:pgSz w:w="12240" w:h="15840"/>
          <w:pgMar w:top="1420" w:right="1440" w:bottom="1440" w:left="1320" w:header="0" w:footer="0" w:gutter="0"/>
          <w:cols w:space="0" w:equalWidth="0">
            <w:col w:w="9480"/>
          </w:cols>
          <w:docGrid w:linePitch="360"/>
        </w:sectPr>
      </w:pPr>
    </w:p>
    <w:p w:rsidR="00000000" w:rsidRDefault="006F13F1">
      <w:pPr>
        <w:spacing w:line="200" w:lineRule="exact"/>
        <w:rPr>
          <w:rFonts w:ascii="Times New Roman" w:eastAsia="Times New Roman" w:hAnsi="Times New Roman"/>
        </w:rPr>
      </w:pPr>
      <w:bookmarkStart w:id="294" w:name="page295"/>
      <w:bookmarkEnd w:id="294"/>
    </w:p>
    <w:p w:rsidR="00000000" w:rsidRDefault="006F13F1">
      <w:pPr>
        <w:spacing w:line="374" w:lineRule="exact"/>
        <w:rPr>
          <w:rFonts w:ascii="Times New Roman" w:eastAsia="Times New Roman" w:hAnsi="Times New Roman"/>
        </w:rPr>
      </w:pPr>
    </w:p>
    <w:p w:rsidR="00000000" w:rsidRDefault="006F13F1">
      <w:pPr>
        <w:spacing w:line="0" w:lineRule="atLeast"/>
        <w:ind w:right="-19"/>
        <w:jc w:val="center"/>
        <w:rPr>
          <w:rFonts w:ascii="Times New Roman" w:eastAsia="Times New Roman" w:hAnsi="Times New Roman"/>
          <w:b/>
          <w:sz w:val="24"/>
          <w:u w:val="single"/>
        </w:rPr>
      </w:pPr>
      <w:r>
        <w:rPr>
          <w:rFonts w:ascii="Times New Roman" w:eastAsia="Times New Roman" w:hAnsi="Times New Roman"/>
          <w:b/>
          <w:sz w:val="24"/>
          <w:u w:val="single"/>
        </w:rPr>
        <w:t>SCHEDULE IV</w:t>
      </w:r>
    </w:p>
    <w:p w:rsidR="00000000" w:rsidRDefault="006F13F1">
      <w:pPr>
        <w:spacing w:line="140"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33"/>
          <w:vertAlign w:val="superscript"/>
        </w:rPr>
      </w:pPr>
      <w:r>
        <w:rPr>
          <w:rFonts w:ascii="Times New Roman" w:eastAsia="Times New Roman" w:hAnsi="Times New Roman"/>
          <w:b/>
          <w:sz w:val="25"/>
        </w:rPr>
        <w:t>List of the said Title Documents</w:t>
      </w:r>
      <w:r>
        <w:rPr>
          <w:rFonts w:ascii="Times New Roman" w:eastAsia="Times New Roman" w:hAnsi="Times New Roman"/>
          <w:b/>
          <w:sz w:val="33"/>
          <w:vertAlign w:val="superscript"/>
        </w:rPr>
        <w:t>78</w:t>
      </w:r>
    </w:p>
    <w:p w:rsidR="00000000" w:rsidRDefault="006F13F1">
      <w:pPr>
        <w:spacing w:line="20" w:lineRule="exact"/>
        <w:rPr>
          <w:rFonts w:ascii="Times New Roman" w:eastAsia="Times New Roman" w:hAnsi="Times New Roman"/>
        </w:rPr>
      </w:pPr>
      <w:r>
        <w:rPr>
          <w:rFonts w:ascii="Times New Roman" w:eastAsia="Times New Roman" w:hAnsi="Times New Roman"/>
          <w:b/>
          <w:sz w:val="33"/>
          <w:vertAlign w:val="superscript"/>
        </w:rPr>
        <w:pict>
          <v:line id="_x0000_s1363" style="position:absolute;z-index:-251546112" from="21.35pt,26.1pt" to="473.7pt,26.1pt" o:userdrawn="t" strokeweight=".48pt"/>
        </w:pict>
      </w:r>
      <w:r>
        <w:rPr>
          <w:rFonts w:ascii="Times New Roman" w:eastAsia="Times New Roman" w:hAnsi="Times New Roman"/>
          <w:b/>
          <w:sz w:val="33"/>
          <w:vertAlign w:val="superscript"/>
        </w:rPr>
        <w:pict>
          <v:line id="_x0000_s1364" style="position:absolute;z-index:-251545088" from="21.35pt,82.95pt" to="473.7pt,82.95pt" o:userdrawn="t" strokeweight=".48pt"/>
        </w:pict>
      </w:r>
      <w:r>
        <w:rPr>
          <w:rFonts w:ascii="Times New Roman" w:eastAsia="Times New Roman" w:hAnsi="Times New Roman"/>
          <w:b/>
          <w:sz w:val="33"/>
          <w:vertAlign w:val="superscript"/>
        </w:rPr>
        <w:pict>
          <v:line id="_x0000_s1365" style="position:absolute;z-index:-251544064" from="21.35pt,97.6pt" to="473.7pt,97.6pt" o:userdrawn="t" strokeweight=".48pt"/>
        </w:pict>
      </w:r>
      <w:r>
        <w:rPr>
          <w:rFonts w:ascii="Times New Roman" w:eastAsia="Times New Roman" w:hAnsi="Times New Roman"/>
          <w:b/>
          <w:sz w:val="33"/>
          <w:vertAlign w:val="superscript"/>
        </w:rPr>
        <w:pict>
          <v:line id="_x0000_s1366" style="position:absolute;z-index:-251543040" from="21.35pt,112.3pt" to="473.7pt,112.3pt" o:userdrawn="t" strokeweight=".16931mm"/>
        </w:pict>
      </w:r>
      <w:r>
        <w:rPr>
          <w:rFonts w:ascii="Times New Roman" w:eastAsia="Times New Roman" w:hAnsi="Times New Roman"/>
          <w:b/>
          <w:sz w:val="33"/>
          <w:vertAlign w:val="superscript"/>
        </w:rPr>
        <w:pict>
          <v:line id="_x0000_s1367" style="position:absolute;z-index:-251542016" from="21.6pt,25.85pt" to="21.6pt,127.15pt" o:userdrawn="t" strokeweight=".16931mm"/>
        </w:pict>
      </w:r>
      <w:r>
        <w:rPr>
          <w:rFonts w:ascii="Times New Roman" w:eastAsia="Times New Roman" w:hAnsi="Times New Roman"/>
          <w:b/>
          <w:sz w:val="33"/>
          <w:vertAlign w:val="superscript"/>
        </w:rPr>
        <w:pict>
          <v:line id="_x0000_s1368" style="position:absolute;z-index:-251540992" from="56.15pt,25.85pt" to="56.15pt,127.15pt" o:userdrawn="t" strokeweight=".16931mm"/>
        </w:pict>
      </w:r>
      <w:r>
        <w:rPr>
          <w:rFonts w:ascii="Times New Roman" w:eastAsia="Times New Roman" w:hAnsi="Times New Roman"/>
          <w:b/>
          <w:sz w:val="33"/>
          <w:vertAlign w:val="superscript"/>
        </w:rPr>
        <w:pict>
          <v:line id="_x0000_s1369" style="position:absolute;z-index:-251539968" from="185.9pt,25.85pt" to="185.9pt,127.15pt" o:userdrawn="t" strokeweight=".48pt"/>
        </w:pict>
      </w:r>
      <w:r>
        <w:rPr>
          <w:rFonts w:ascii="Times New Roman" w:eastAsia="Times New Roman" w:hAnsi="Times New Roman"/>
          <w:b/>
          <w:sz w:val="33"/>
          <w:vertAlign w:val="superscript"/>
        </w:rPr>
        <w:pict>
          <v:line id="_x0000_s1370" style="position:absolute;z-index:-251538944" from="385.9pt,25.85pt" to="385.9pt,127.15pt" o:userdrawn="t" strokeweight=".48pt"/>
        </w:pict>
      </w:r>
      <w:r>
        <w:rPr>
          <w:rFonts w:ascii="Times New Roman" w:eastAsia="Times New Roman" w:hAnsi="Times New Roman"/>
          <w:b/>
          <w:sz w:val="33"/>
          <w:vertAlign w:val="superscript"/>
        </w:rPr>
        <w:pict>
          <v:line id="_x0000_s1371" style="position:absolute;z-index:-251537920" from="473.5pt,25.85pt" to="473.5pt,127.15pt" o:userdrawn="t" strokeweight=".48pt"/>
        </w:pict>
      </w:r>
    </w:p>
    <w:p w:rsidR="00000000" w:rsidRDefault="006F13F1">
      <w:pPr>
        <w:spacing w:line="20" w:lineRule="exact"/>
        <w:rPr>
          <w:rFonts w:ascii="Times New Roman" w:eastAsia="Times New Roman" w:hAnsi="Times New Roman"/>
        </w:rPr>
        <w:sectPr w:rsidR="00000000">
          <w:pgSz w:w="12240" w:h="15840"/>
          <w:pgMar w:top="1440" w:right="1440" w:bottom="875"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326"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Sr.</w:t>
      </w:r>
    </w:p>
    <w:p w:rsidR="00000000" w:rsidRDefault="006F13F1">
      <w:pPr>
        <w:spacing w:line="38"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No.</w:t>
      </w:r>
    </w:p>
    <w:p w:rsidR="00000000" w:rsidRDefault="006F13F1">
      <w:pPr>
        <w:spacing w:line="200" w:lineRule="exact"/>
        <w:rPr>
          <w:rFonts w:ascii="Times New Roman" w:eastAsia="Times New Roman" w:hAnsi="Times New Roman"/>
        </w:rPr>
      </w:pPr>
      <w:r>
        <w:rPr>
          <w:rFonts w:ascii="Century Gothic" w:eastAsia="Century Gothic" w:hAnsi="Century Gothic"/>
        </w:rPr>
        <w:br w:type="column"/>
      </w:r>
    </w:p>
    <w:p w:rsidR="00000000" w:rsidRDefault="006F13F1">
      <w:pPr>
        <w:spacing w:line="332"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Date of Documents</w:t>
      </w:r>
    </w:p>
    <w:p w:rsidR="00000000" w:rsidRDefault="006F13F1">
      <w:pPr>
        <w:spacing w:line="20" w:lineRule="exact"/>
        <w:rPr>
          <w:rFonts w:ascii="Times New Roman" w:eastAsia="Times New Roman" w:hAnsi="Times New Roman"/>
        </w:rPr>
      </w:pPr>
      <w:r>
        <w:rPr>
          <w:rFonts w:ascii="Century Gothic" w:eastAsia="Century Gothic" w:hAnsi="Century Gothic"/>
          <w:sz w:val="19"/>
        </w:rPr>
        <w:pict>
          <v:line id="_x0000_s1372" style="position:absolute;z-index:-251536896" from="-61.95pt,526.55pt" to="82pt,526.55pt" o:userdrawn="t" strokeweight=".21164mm"/>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318" w:lineRule="exact"/>
        <w:rPr>
          <w:rFonts w:ascii="Times New Roman" w:eastAsia="Times New Roman" w:hAnsi="Times New Roman"/>
        </w:rPr>
      </w:pPr>
    </w:p>
    <w:p w:rsidR="00000000" w:rsidRDefault="006F13F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80"/>
        <w:gridCol w:w="1140"/>
        <w:gridCol w:w="1480"/>
      </w:tblGrid>
      <w:tr w:rsidR="00000000">
        <w:trPr>
          <w:trHeight w:val="259"/>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Nature</w:t>
            </w:r>
          </w:p>
        </w:tc>
        <w:tc>
          <w:tcPr>
            <w:tcW w:w="1140" w:type="dxa"/>
            <w:tcBorders>
              <w:right w:val="single" w:sz="8" w:space="0" w:color="auto"/>
            </w:tcBorders>
            <w:shd w:val="clear" w:color="auto" w:fill="auto"/>
            <w:vAlign w:val="bottom"/>
          </w:tcPr>
          <w:p w:rsidR="00000000" w:rsidRDefault="006F13F1">
            <w:pPr>
              <w:spacing w:line="0" w:lineRule="atLeast"/>
              <w:ind w:right="40"/>
              <w:jc w:val="right"/>
              <w:rPr>
                <w:rFonts w:ascii="Century Gothic" w:eastAsia="Century Gothic" w:hAnsi="Century Gothic"/>
              </w:rPr>
            </w:pPr>
            <w:r>
              <w:rPr>
                <w:rFonts w:ascii="Century Gothic" w:eastAsia="Century Gothic" w:hAnsi="Century Gothic"/>
              </w:rPr>
              <w:t>of</w:t>
            </w:r>
          </w:p>
        </w:tc>
        <w:tc>
          <w:tcPr>
            <w:tcW w:w="1480" w:type="dxa"/>
            <w:shd w:val="clear" w:color="auto" w:fill="auto"/>
            <w:vAlign w:val="bottom"/>
          </w:tcPr>
          <w:p w:rsidR="00000000" w:rsidRDefault="006F13F1">
            <w:pPr>
              <w:spacing w:line="0" w:lineRule="atLeast"/>
              <w:ind w:left="80"/>
              <w:rPr>
                <w:rFonts w:ascii="Century Gothic" w:eastAsia="Century Gothic" w:hAnsi="Century Gothic"/>
                <w:w w:val="99"/>
              </w:rPr>
            </w:pPr>
            <w:r>
              <w:rPr>
                <w:rFonts w:ascii="Century Gothic" w:eastAsia="Century Gothic" w:hAnsi="Century Gothic"/>
                <w:w w:val="99"/>
              </w:rPr>
              <w:t>Original/Copy</w:t>
            </w:r>
          </w:p>
        </w:tc>
      </w:tr>
      <w:tr w:rsidR="00000000">
        <w:trPr>
          <w:trHeight w:val="277"/>
        </w:trPr>
        <w:tc>
          <w:tcPr>
            <w:tcW w:w="2020" w:type="dxa"/>
            <w:gridSpan w:val="2"/>
            <w:tcBorders>
              <w:right w:val="single" w:sz="8" w:space="0" w:color="auto"/>
            </w:tcBorders>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document   along</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with</w:t>
            </w:r>
          </w:p>
        </w:tc>
        <w:tc>
          <w:tcPr>
            <w:tcW w:w="1140" w:type="dxa"/>
            <w:tcBorders>
              <w:right w:val="single" w:sz="8" w:space="0" w:color="auto"/>
            </w:tcBorders>
            <w:shd w:val="clear" w:color="auto" w:fill="auto"/>
            <w:vAlign w:val="bottom"/>
          </w:tcPr>
          <w:p w:rsidR="00000000" w:rsidRDefault="006F13F1">
            <w:pPr>
              <w:spacing w:line="0" w:lineRule="atLeast"/>
              <w:ind w:right="20"/>
              <w:jc w:val="right"/>
              <w:rPr>
                <w:rFonts w:ascii="Century Gothic" w:eastAsia="Century Gothic" w:hAnsi="Century Gothic"/>
              </w:rPr>
            </w:pPr>
            <w:r>
              <w:rPr>
                <w:rFonts w:ascii="Century Gothic" w:eastAsia="Century Gothic" w:hAnsi="Century Gothic"/>
              </w:rPr>
              <w:t>necessary</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3"/>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Serial no</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925"/>
        </w:trPr>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73" style="position:absolute;z-index:-251535872;mso-position-horizontal-relative:text;mso-position-vertical-relative:text" from="-169.6pt,-.2pt" to="282.7pt,-.2pt" o:userdrawn="t" strokeweight=".48pt"/>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332"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No of Pages</w:t>
      </w:r>
    </w:p>
    <w:p w:rsidR="00000000" w:rsidRDefault="006F13F1">
      <w:pPr>
        <w:spacing w:line="0" w:lineRule="atLeast"/>
        <w:rPr>
          <w:rFonts w:ascii="Century Gothic" w:eastAsia="Century Gothic" w:hAnsi="Century Gothic"/>
          <w:sz w:val="19"/>
        </w:rPr>
        <w:sectPr w:rsidR="00000000">
          <w:type w:val="continuous"/>
          <w:pgSz w:w="12240" w:h="15840"/>
          <w:pgMar w:top="1440" w:right="1440" w:bottom="875" w:left="1440" w:header="0" w:footer="0" w:gutter="0"/>
          <w:cols w:num="4" w:space="0" w:equalWidth="0">
            <w:col w:w="880" w:space="360"/>
            <w:col w:w="1900" w:space="680"/>
            <w:col w:w="3480" w:space="520"/>
            <w:col w:w="154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7"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7</w:t>
      </w:r>
      <w:r>
        <w:rPr>
          <w:rFonts w:ascii="Garamond" w:eastAsia="Garamond" w:hAnsi="Garamond"/>
          <w:sz w:val="16"/>
        </w:rPr>
        <w:t>8 Note to Axis Bank: Details of the title documents to be inserted as per the title search report.</w:t>
      </w:r>
    </w:p>
    <w:p w:rsidR="00000000" w:rsidRDefault="006F13F1">
      <w:pPr>
        <w:spacing w:line="0" w:lineRule="atLeast"/>
        <w:rPr>
          <w:rFonts w:ascii="Garamond" w:eastAsia="Garamond" w:hAnsi="Garamond"/>
          <w:sz w:val="16"/>
        </w:rPr>
        <w:sectPr w:rsidR="00000000">
          <w:type w:val="continuous"/>
          <w:pgSz w:w="12240" w:h="15840"/>
          <w:pgMar w:top="1440" w:right="1440" w:bottom="875"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4"/>
          <w:u w:val="single"/>
        </w:rPr>
      </w:pPr>
      <w:bookmarkStart w:id="295" w:name="page296"/>
      <w:bookmarkEnd w:id="295"/>
      <w:r>
        <w:rPr>
          <w:rFonts w:ascii="Times New Roman" w:eastAsia="Times New Roman" w:hAnsi="Times New Roman"/>
          <w:b/>
          <w:sz w:val="24"/>
          <w:u w:val="single"/>
        </w:rPr>
        <w:t>SCHEDULE V</w:t>
      </w:r>
    </w:p>
    <w:p w:rsidR="00000000" w:rsidRDefault="006F13F1">
      <w:pPr>
        <w:spacing w:line="1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6"/>
        </w:rPr>
      </w:pPr>
      <w:r>
        <w:rPr>
          <w:rFonts w:ascii="Times New Roman" w:eastAsia="Times New Roman" w:hAnsi="Times New Roman"/>
          <w:b/>
          <w:sz w:val="26"/>
        </w:rPr>
        <w:t>Description of the Immoveable Properties</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300" w:lineRule="auto"/>
        <w:jc w:val="both"/>
        <w:rPr>
          <w:rFonts w:ascii="Times New Roman" w:eastAsia="Times New Roman" w:hAnsi="Times New Roman"/>
          <w:sz w:val="32"/>
          <w:vertAlign w:val="superscript"/>
        </w:rPr>
      </w:pPr>
      <w:r>
        <w:rPr>
          <w:rFonts w:ascii="Times New Roman" w:eastAsia="Times New Roman" w:hAnsi="Times New Roman"/>
          <w:sz w:val="24"/>
        </w:rPr>
        <w:t>All that piece and parcel of land [●]</w:t>
      </w:r>
      <w:r>
        <w:rPr>
          <w:rFonts w:ascii="Times New Roman" w:eastAsia="Times New Roman" w:hAnsi="Times New Roman"/>
          <w:sz w:val="32"/>
          <w:vertAlign w:val="superscript"/>
        </w:rPr>
        <w:t>79</w:t>
      </w:r>
      <w:r>
        <w:rPr>
          <w:rFonts w:ascii="Times New Roman" w:eastAsia="Times New Roman" w:hAnsi="Times New Roman"/>
          <w:sz w:val="24"/>
        </w:rPr>
        <w:t xml:space="preserve"> </w:t>
      </w:r>
      <w:r>
        <w:rPr>
          <w:rFonts w:ascii="Times New Roman" w:eastAsia="Times New Roman" w:hAnsi="Times New Roman"/>
          <w:sz w:val="24"/>
        </w:rPr>
        <w:t>together with all the buildings and structures thereon,</w:t>
      </w:r>
      <w:r>
        <w:rPr>
          <w:rFonts w:ascii="Times New Roman" w:eastAsia="Times New Roman" w:hAnsi="Times New Roman"/>
          <w:sz w:val="24"/>
        </w:rPr>
        <w:t xml:space="preserve"> fixtu</w:t>
      </w:r>
      <w:r>
        <w:rPr>
          <w:rFonts w:ascii="Times New Roman" w:eastAsia="Times New Roman" w:hAnsi="Times New Roman"/>
          <w:sz w:val="24"/>
        </w:rPr>
        <w:t>res, fittings and all plant and machinery attached to the earth or permanently fastened to anything attached to the earth, both present and future.</w:t>
      </w:r>
      <w:r>
        <w:rPr>
          <w:rFonts w:ascii="Times New Roman" w:eastAsia="Times New Roman" w:hAnsi="Times New Roman"/>
          <w:sz w:val="32"/>
          <w:vertAlign w:val="superscript"/>
        </w:rPr>
        <w:t>80</w:t>
      </w:r>
    </w:p>
    <w:p w:rsidR="00000000" w:rsidRDefault="006F13F1">
      <w:pPr>
        <w:spacing w:line="229" w:lineRule="auto"/>
        <w:jc w:val="center"/>
        <w:rPr>
          <w:rFonts w:ascii="Times New Roman" w:eastAsia="Times New Roman" w:hAnsi="Times New Roman"/>
          <w:b/>
          <w:sz w:val="24"/>
          <w:u w:val="single"/>
        </w:rPr>
      </w:pPr>
      <w:r>
        <w:rPr>
          <w:rFonts w:ascii="Times New Roman" w:eastAsia="Times New Roman" w:hAnsi="Times New Roman"/>
          <w:b/>
          <w:sz w:val="24"/>
          <w:u w:val="single"/>
        </w:rPr>
        <w:t>OR</w:t>
      </w:r>
    </w:p>
    <w:p w:rsidR="00000000" w:rsidRDefault="006F13F1">
      <w:pPr>
        <w:spacing w:line="200" w:lineRule="exact"/>
        <w:rPr>
          <w:rFonts w:ascii="Times New Roman" w:eastAsia="Times New Roman" w:hAnsi="Times New Roman"/>
        </w:rPr>
      </w:pPr>
    </w:p>
    <w:p w:rsidR="00000000" w:rsidRDefault="006F13F1">
      <w:pPr>
        <w:spacing w:line="341" w:lineRule="exact"/>
        <w:rPr>
          <w:rFonts w:ascii="Times New Roman" w:eastAsia="Times New Roman" w:hAnsi="Times New Roman"/>
        </w:rPr>
      </w:pPr>
    </w:p>
    <w:p w:rsidR="00000000" w:rsidRDefault="006F13F1">
      <w:pPr>
        <w:spacing w:line="319" w:lineRule="auto"/>
        <w:jc w:val="both"/>
        <w:rPr>
          <w:rFonts w:ascii="Times New Roman" w:eastAsia="Times New Roman" w:hAnsi="Times New Roman"/>
          <w:sz w:val="32"/>
          <w:vertAlign w:val="superscript"/>
        </w:rPr>
      </w:pPr>
      <w:r>
        <w:rPr>
          <w:rFonts w:ascii="Times New Roman" w:eastAsia="Times New Roman" w:hAnsi="Times New Roman"/>
          <w:sz w:val="24"/>
        </w:rPr>
        <w:t>All that [●]</w:t>
      </w:r>
      <w:r>
        <w:rPr>
          <w:rFonts w:ascii="Times New Roman" w:eastAsia="Times New Roman" w:hAnsi="Times New Roman"/>
          <w:sz w:val="32"/>
          <w:vertAlign w:val="superscript"/>
        </w:rPr>
        <w:t>81</w:t>
      </w:r>
      <w:r>
        <w:rPr>
          <w:rFonts w:ascii="Times New Roman" w:eastAsia="Times New Roman" w:hAnsi="Times New Roman"/>
          <w:sz w:val="24"/>
        </w:rPr>
        <w:t xml:space="preserve"> </w:t>
      </w:r>
      <w:r>
        <w:rPr>
          <w:rFonts w:ascii="Times New Roman" w:eastAsia="Times New Roman" w:hAnsi="Times New Roman"/>
          <w:sz w:val="24"/>
        </w:rPr>
        <w:t>together with the right to use common areas of the building, the right to use water</w:t>
      </w:r>
      <w:r>
        <w:rPr>
          <w:rFonts w:ascii="Times New Roman" w:eastAsia="Times New Roman" w:hAnsi="Times New Roman"/>
          <w:sz w:val="24"/>
        </w:rPr>
        <w:t xml:space="preserve"> cl</w:t>
      </w:r>
      <w:r>
        <w:rPr>
          <w:rFonts w:ascii="Times New Roman" w:eastAsia="Times New Roman" w:hAnsi="Times New Roman"/>
          <w:sz w:val="24"/>
        </w:rPr>
        <w:t>oset, drainage, lavatories and other conveniences and facilities, amenities in or upon or pertaining to or connected to the flat / unit / office premises, both present and future and easementary rights and together with all fixtures and fittings, both pres</w:t>
      </w:r>
      <w:r>
        <w:rPr>
          <w:rFonts w:ascii="Times New Roman" w:eastAsia="Times New Roman" w:hAnsi="Times New Roman"/>
          <w:sz w:val="24"/>
        </w:rPr>
        <w:t>ent and future.</w:t>
      </w:r>
      <w:r>
        <w:rPr>
          <w:rFonts w:ascii="Times New Roman" w:eastAsia="Times New Roman" w:hAnsi="Times New Roman"/>
          <w:sz w:val="32"/>
          <w:vertAlign w:val="superscript"/>
        </w:rPr>
        <w:t>82</w:t>
      </w:r>
    </w:p>
    <w:p w:rsidR="00000000" w:rsidRDefault="006F13F1">
      <w:pPr>
        <w:spacing w:line="20" w:lineRule="exact"/>
        <w:rPr>
          <w:rFonts w:ascii="Times New Roman" w:eastAsia="Times New Roman" w:hAnsi="Times New Roman"/>
        </w:rPr>
      </w:pPr>
      <w:r>
        <w:rPr>
          <w:rFonts w:ascii="Times New Roman" w:eastAsia="Times New Roman" w:hAnsi="Times New Roman"/>
          <w:sz w:val="32"/>
          <w:vertAlign w:val="superscript"/>
        </w:rPr>
        <w:pict>
          <v:line id="_x0000_s1374" style="position:absolute;z-index:-251534848" from="0,336.15pt" to="2in,336.15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40" w:bottom="875"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38"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79 Note to Axis Bank: Description to be as per the title search report</w:t>
      </w:r>
    </w:p>
    <w:p w:rsidR="00000000" w:rsidRDefault="006F13F1">
      <w:pPr>
        <w:spacing w:line="239" w:lineRule="auto"/>
        <w:ind w:right="300"/>
        <w:rPr>
          <w:rFonts w:ascii="Garamond" w:eastAsia="Garamond" w:hAnsi="Garamond"/>
          <w:sz w:val="16"/>
        </w:rPr>
      </w:pPr>
      <w:r>
        <w:rPr>
          <w:rFonts w:ascii="Garamond" w:eastAsia="Garamond" w:hAnsi="Garamond"/>
          <w:sz w:val="16"/>
        </w:rPr>
        <w:t>80 Note to Axis Bank: To be retained for Immoveable Properties involving land and building. To be suitably modified in the event t</w:t>
      </w:r>
      <w:r>
        <w:rPr>
          <w:rFonts w:ascii="Garamond" w:eastAsia="Garamond" w:hAnsi="Garamond"/>
          <w:sz w:val="16"/>
        </w:rPr>
        <w:t>he immovable properties also include any leasehold right.</w:t>
      </w:r>
    </w:p>
    <w:p w:rsidR="00000000" w:rsidRDefault="006F13F1">
      <w:pPr>
        <w:spacing w:line="1"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81 Note to Axis Bank: Description to be as per the title search report</w:t>
      </w:r>
    </w:p>
    <w:p w:rsidR="00000000" w:rsidRDefault="006F13F1">
      <w:pPr>
        <w:spacing w:line="0" w:lineRule="atLeast"/>
        <w:ind w:right="120"/>
        <w:rPr>
          <w:rFonts w:ascii="Garamond" w:eastAsia="Garamond" w:hAnsi="Garamond"/>
          <w:sz w:val="16"/>
        </w:rPr>
      </w:pPr>
      <w:r>
        <w:rPr>
          <w:rFonts w:ascii="Garamond" w:eastAsia="Garamond" w:hAnsi="Garamond"/>
          <w:sz w:val="16"/>
        </w:rPr>
        <w:t>82 Note to Axis Bank: To be retained for Immoveable Properties involving flat/unit/office premises located in a building. To b</w:t>
      </w:r>
      <w:r>
        <w:rPr>
          <w:rFonts w:ascii="Garamond" w:eastAsia="Garamond" w:hAnsi="Garamond"/>
          <w:sz w:val="16"/>
        </w:rPr>
        <w:t>e suitably modified in the event the immovable properties also include any leasehold right.</w:t>
      </w:r>
    </w:p>
    <w:p w:rsidR="00000000" w:rsidRDefault="006F13F1">
      <w:pPr>
        <w:spacing w:line="0" w:lineRule="atLeast"/>
        <w:ind w:right="120"/>
        <w:rPr>
          <w:rFonts w:ascii="Garamond" w:eastAsia="Garamond" w:hAnsi="Garamond"/>
          <w:sz w:val="16"/>
        </w:rPr>
        <w:sectPr w:rsidR="00000000">
          <w:type w:val="continuous"/>
          <w:pgSz w:w="12240" w:h="15840"/>
          <w:pgMar w:top="1437" w:right="1440" w:bottom="875"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4"/>
          <w:u w:val="single"/>
        </w:rPr>
      </w:pPr>
      <w:bookmarkStart w:id="296" w:name="page297"/>
      <w:bookmarkEnd w:id="296"/>
      <w:r>
        <w:rPr>
          <w:rFonts w:ascii="Times New Roman" w:eastAsia="Times New Roman" w:hAnsi="Times New Roman"/>
          <w:b/>
          <w:sz w:val="24"/>
          <w:u w:val="single"/>
        </w:rPr>
        <w:t>SCHEDULE VI</w:t>
      </w:r>
    </w:p>
    <w:p w:rsidR="00000000" w:rsidRDefault="006F13F1">
      <w:pPr>
        <w:spacing w:line="294" w:lineRule="exact"/>
        <w:rPr>
          <w:rFonts w:ascii="Times New Roman" w:eastAsia="Times New Roman" w:hAnsi="Times New Roman"/>
        </w:rPr>
      </w:pPr>
    </w:p>
    <w:p w:rsidR="00000000" w:rsidRDefault="006F13F1">
      <w:pPr>
        <w:spacing w:line="241" w:lineRule="auto"/>
        <w:ind w:left="20" w:right="20"/>
        <w:jc w:val="center"/>
        <w:rPr>
          <w:rFonts w:ascii="Times New Roman" w:eastAsia="Times New Roman" w:hAnsi="Times New Roman"/>
          <w:b/>
          <w:sz w:val="34"/>
          <w:u w:val="single"/>
          <w:vertAlign w:val="superscript"/>
        </w:rPr>
      </w:pPr>
      <w:r>
        <w:rPr>
          <w:rFonts w:ascii="Times New Roman" w:eastAsia="Times New Roman" w:hAnsi="Times New Roman"/>
          <w:b/>
          <w:sz w:val="26"/>
          <w:u w:val="single"/>
        </w:rPr>
        <w:t>D</w:t>
      </w:r>
      <w:r>
        <w:rPr>
          <w:rFonts w:ascii="Times New Roman" w:eastAsia="Times New Roman" w:hAnsi="Times New Roman"/>
          <w:b/>
          <w:sz w:val="21"/>
          <w:u w:val="single"/>
        </w:rPr>
        <w:t>ETAILS OF THE EXISTING CHARGES</w:t>
      </w:r>
      <w:r>
        <w:rPr>
          <w:rFonts w:ascii="Times New Roman" w:eastAsia="Times New Roman" w:hAnsi="Times New Roman"/>
          <w:b/>
          <w:sz w:val="26"/>
          <w:u w:val="single"/>
        </w:rPr>
        <w:t>/</w:t>
      </w:r>
      <w:r>
        <w:rPr>
          <w:rFonts w:ascii="Times New Roman" w:eastAsia="Times New Roman" w:hAnsi="Times New Roman"/>
          <w:b/>
          <w:sz w:val="21"/>
          <w:u w:val="single"/>
        </w:rPr>
        <w:t xml:space="preserve"> </w:t>
      </w:r>
      <w:r>
        <w:rPr>
          <w:rFonts w:ascii="Times New Roman" w:eastAsia="Times New Roman" w:hAnsi="Times New Roman"/>
          <w:b/>
          <w:sz w:val="21"/>
          <w:u w:val="single"/>
        </w:rPr>
        <w:t>SECURITY INTEREST ON THE IMMOVABLE</w:t>
      </w:r>
      <w:r>
        <w:rPr>
          <w:rFonts w:ascii="Times New Roman" w:eastAsia="Times New Roman" w:hAnsi="Times New Roman"/>
          <w:b/>
          <w:sz w:val="21"/>
          <w:u w:val="single"/>
        </w:rPr>
        <w:t xml:space="preserve"> PROPERTIES</w:t>
      </w:r>
      <w:r>
        <w:rPr>
          <w:rFonts w:ascii="Times New Roman" w:eastAsia="Times New Roman" w:hAnsi="Times New Roman"/>
          <w:b/>
          <w:sz w:val="34"/>
          <w:u w:val="single"/>
          <w:vertAlign w:val="superscript"/>
        </w:rPr>
        <w:t>83</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39" w:lineRule="exact"/>
        <w:rPr>
          <w:rFonts w:ascii="Times New Roman" w:eastAsia="Times New Roman" w:hAnsi="Times New Roman"/>
        </w:rPr>
      </w:pPr>
    </w:p>
    <w:p w:rsidR="00000000" w:rsidRDefault="006F13F1">
      <w:pPr>
        <w:spacing w:line="0" w:lineRule="atLeast"/>
        <w:ind w:left="3620"/>
        <w:rPr>
          <w:rFonts w:ascii="Times New Roman" w:eastAsia="Times New Roman" w:hAnsi="Times New Roman"/>
          <w:sz w:val="23"/>
        </w:rPr>
      </w:pPr>
      <w:r>
        <w:rPr>
          <w:rFonts w:ascii="Times New Roman" w:eastAsia="Times New Roman" w:hAnsi="Times New Roman"/>
          <w:sz w:val="23"/>
        </w:rPr>
        <w:t>Solemnly declared at _____________________</w:t>
      </w:r>
      <w:r>
        <w:rPr>
          <w:rFonts w:ascii="Times New Roman" w:eastAsia="Times New Roman" w:hAnsi="Times New Roman"/>
          <w:sz w:val="23"/>
        </w:rPr>
        <w:t>_______ by</w:t>
      </w:r>
    </w:p>
    <w:p w:rsidR="00000000" w:rsidRDefault="006F13F1">
      <w:pPr>
        <w:spacing w:line="10" w:lineRule="exact"/>
        <w:rPr>
          <w:rFonts w:ascii="Times New Roman" w:eastAsia="Times New Roman" w:hAnsi="Times New Roman"/>
        </w:rPr>
      </w:pPr>
    </w:p>
    <w:p w:rsidR="00000000" w:rsidRDefault="006F13F1">
      <w:pPr>
        <w:spacing w:line="0" w:lineRule="atLeast"/>
        <w:ind w:left="20"/>
        <w:rPr>
          <w:rFonts w:ascii="Times New Roman" w:eastAsia="Times New Roman" w:hAnsi="Times New Roman"/>
          <w:sz w:val="23"/>
        </w:rPr>
      </w:pPr>
      <w:r>
        <w:rPr>
          <w:rFonts w:ascii="Times New Roman" w:eastAsia="Times New Roman" w:hAnsi="Times New Roman"/>
          <w:sz w:val="23"/>
        </w:rPr>
        <w:t>_________________________________________, _____________________, on this ________</w:t>
      </w:r>
    </w:p>
    <w:p w:rsidR="00000000" w:rsidRDefault="006F13F1">
      <w:pPr>
        <w:spacing w:line="0" w:lineRule="atLeast"/>
        <w:ind w:left="6140"/>
        <w:rPr>
          <w:rFonts w:ascii="Times New Roman" w:eastAsia="Times New Roman" w:hAnsi="Times New Roman"/>
          <w:sz w:val="31"/>
          <w:vertAlign w:val="superscript"/>
        </w:rPr>
      </w:pPr>
      <w:r>
        <w:rPr>
          <w:rFonts w:ascii="Times New Roman" w:eastAsia="Times New Roman" w:hAnsi="Times New Roman"/>
          <w:sz w:val="23"/>
        </w:rPr>
        <w:t>day of ____________, 200____</w:t>
      </w:r>
      <w:r>
        <w:rPr>
          <w:rFonts w:ascii="Times New Roman" w:eastAsia="Times New Roman" w:hAnsi="Times New Roman"/>
          <w:sz w:val="31"/>
          <w:vertAlign w:val="superscript"/>
        </w:rPr>
        <w:t>84</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13" w:lineRule="exact"/>
        <w:rPr>
          <w:rFonts w:ascii="Times New Roman" w:eastAsia="Times New Roman" w:hAnsi="Times New Roman"/>
        </w:rPr>
      </w:pPr>
    </w:p>
    <w:p w:rsidR="00000000" w:rsidRDefault="006F13F1">
      <w:pPr>
        <w:spacing w:line="0" w:lineRule="atLeast"/>
        <w:ind w:left="8360"/>
        <w:rPr>
          <w:rFonts w:ascii="Times New Roman" w:eastAsia="Times New Roman" w:hAnsi="Times New Roman"/>
          <w:sz w:val="23"/>
        </w:rPr>
      </w:pPr>
      <w:r>
        <w:rPr>
          <w:rFonts w:ascii="Times New Roman" w:eastAsia="Times New Roman" w:hAnsi="Times New Roman"/>
          <w:sz w:val="23"/>
        </w:rPr>
        <w:t>Before me</w:t>
      </w:r>
    </w:p>
    <w:p w:rsidR="00000000" w:rsidRDefault="006F13F1">
      <w:pPr>
        <w:spacing w:line="12" w:lineRule="exact"/>
        <w:rPr>
          <w:rFonts w:ascii="Times New Roman" w:eastAsia="Times New Roman" w:hAnsi="Times New Roman"/>
        </w:rPr>
      </w:pPr>
    </w:p>
    <w:p w:rsidR="00000000" w:rsidRDefault="006F13F1">
      <w:pPr>
        <w:spacing w:line="0" w:lineRule="atLeast"/>
        <w:ind w:left="770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i/>
          <w:sz w:val="23"/>
        </w:rPr>
        <w:t>To be notarized</w:t>
      </w:r>
      <w:r>
        <w:rPr>
          <w:rFonts w:ascii="Times New Roman" w:eastAsia="Times New Roman" w:hAnsi="Times New Roman"/>
          <w:sz w:val="23"/>
        </w:rPr>
        <w:t>]</w:t>
      </w:r>
    </w:p>
    <w:p w:rsidR="00000000" w:rsidRDefault="006F13F1">
      <w:pPr>
        <w:spacing w:line="20" w:lineRule="exact"/>
        <w:rPr>
          <w:rFonts w:ascii="Times New Roman" w:eastAsia="Times New Roman" w:hAnsi="Times New Roman"/>
        </w:rPr>
      </w:pPr>
      <w:r>
        <w:rPr>
          <w:rFonts w:ascii="Times New Roman" w:eastAsia="Times New Roman" w:hAnsi="Times New Roman"/>
          <w:sz w:val="23"/>
        </w:rPr>
        <w:pict>
          <v:line id="_x0000_s1375" style="position:absolute;z-index:-251533824" from="0,152pt" to="2in,152pt" o:userdrawn="t" strokeweight=".21164mm"/>
        </w:pict>
      </w:r>
    </w:p>
    <w:p w:rsidR="00000000" w:rsidRDefault="006F13F1">
      <w:pPr>
        <w:spacing w:line="20" w:lineRule="exact"/>
        <w:rPr>
          <w:rFonts w:ascii="Times New Roman" w:eastAsia="Times New Roman" w:hAnsi="Times New Roman"/>
        </w:rPr>
        <w:sectPr w:rsidR="00000000">
          <w:pgSz w:w="12240" w:h="15840"/>
          <w:pgMar w:top="1435" w:right="1440" w:bottom="875"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55" w:lineRule="exact"/>
        <w:rPr>
          <w:rFonts w:ascii="Times New Roman" w:eastAsia="Times New Roman" w:hAnsi="Times New Roman"/>
        </w:rPr>
      </w:pPr>
    </w:p>
    <w:p w:rsidR="00000000" w:rsidRDefault="006F13F1" w:rsidP="006F13F1">
      <w:pPr>
        <w:numPr>
          <w:ilvl w:val="0"/>
          <w:numId w:val="480"/>
        </w:numPr>
        <w:tabs>
          <w:tab w:val="left" w:pos="240"/>
        </w:tabs>
        <w:spacing w:line="0" w:lineRule="atLeast"/>
        <w:ind w:left="240" w:hanging="240"/>
        <w:rPr>
          <w:rFonts w:ascii="Garamond" w:eastAsia="Garamond" w:hAnsi="Garamond"/>
          <w:sz w:val="15"/>
        </w:rPr>
      </w:pPr>
      <w:r>
        <w:rPr>
          <w:rFonts w:ascii="Garamond" w:eastAsia="Garamond" w:hAnsi="Garamond"/>
          <w:sz w:val="15"/>
        </w:rPr>
        <w:t>Note to Axis Bank: In case there are no existing charges/ security interest c</w:t>
      </w:r>
      <w:r>
        <w:rPr>
          <w:rFonts w:ascii="Garamond" w:eastAsia="Garamond" w:hAnsi="Garamond"/>
          <w:sz w:val="15"/>
        </w:rPr>
        <w:t>reated on the Immovable Properties, please mark it as NIL.</w:t>
      </w:r>
    </w:p>
    <w:p w:rsidR="00000000" w:rsidRDefault="006F13F1">
      <w:pPr>
        <w:spacing w:line="11" w:lineRule="exact"/>
        <w:rPr>
          <w:rFonts w:ascii="Garamond" w:eastAsia="Garamond" w:hAnsi="Garamond"/>
          <w:sz w:val="15"/>
        </w:rPr>
      </w:pPr>
    </w:p>
    <w:p w:rsidR="00000000" w:rsidRDefault="006F13F1" w:rsidP="006F13F1">
      <w:pPr>
        <w:numPr>
          <w:ilvl w:val="0"/>
          <w:numId w:val="480"/>
        </w:numPr>
        <w:tabs>
          <w:tab w:val="left" w:pos="200"/>
        </w:tabs>
        <w:spacing w:line="0" w:lineRule="atLeast"/>
        <w:ind w:left="200" w:hanging="200"/>
        <w:rPr>
          <w:rFonts w:ascii="Garamond" w:eastAsia="Garamond" w:hAnsi="Garamond"/>
          <w:sz w:val="16"/>
        </w:rPr>
      </w:pPr>
      <w:r>
        <w:rPr>
          <w:rFonts w:ascii="Garamond" w:eastAsia="Garamond" w:hAnsi="Garamond"/>
          <w:sz w:val="16"/>
        </w:rPr>
        <w:t>Note to Axis Bank: To be dated one day after the date on which the title deeds have been deposited</w:t>
      </w:r>
    </w:p>
    <w:p w:rsidR="00000000" w:rsidRDefault="006F13F1">
      <w:pPr>
        <w:tabs>
          <w:tab w:val="left" w:pos="200"/>
        </w:tabs>
        <w:spacing w:line="0" w:lineRule="atLeast"/>
        <w:ind w:left="200" w:hanging="200"/>
        <w:rPr>
          <w:rFonts w:ascii="Garamond" w:eastAsia="Garamond" w:hAnsi="Garamond"/>
          <w:sz w:val="16"/>
        </w:rPr>
        <w:sectPr w:rsidR="00000000">
          <w:type w:val="continuous"/>
          <w:pgSz w:w="12240" w:h="15840"/>
          <w:pgMar w:top="1435" w:right="1440" w:bottom="875" w:left="1440" w:header="0" w:footer="0" w:gutter="0"/>
          <w:cols w:space="0" w:equalWidth="0">
            <w:col w:w="9360"/>
          </w:cols>
          <w:docGrid w:linePitch="360"/>
        </w:sectPr>
      </w:pPr>
    </w:p>
    <w:p w:rsidR="00000000" w:rsidRDefault="006F13F1">
      <w:pPr>
        <w:spacing w:line="0" w:lineRule="atLeast"/>
        <w:ind w:left="80"/>
        <w:rPr>
          <w:rFonts w:ascii="Garamond" w:eastAsia="Garamond" w:hAnsi="Garamond"/>
          <w:i/>
          <w:sz w:val="24"/>
        </w:rPr>
      </w:pPr>
      <w:bookmarkStart w:id="297" w:name="page298"/>
      <w:bookmarkEnd w:id="297"/>
      <w:r>
        <w:rPr>
          <w:rFonts w:ascii="Garamond" w:eastAsia="Garamond" w:hAnsi="Garamond"/>
          <w:sz w:val="16"/>
        </w:rPr>
        <w:pict>
          <v:line id="_x0000_s1376" style="position:absolute;left:0;text-align:left;z-index:-251532800;mso-position-horizontal-relative:page;mso-position-vertical-relative:page" from="564pt,18.95pt" to="564pt,139.05pt" o:userdrawn="t">
            <w10:wrap anchorx="page" anchory="page"/>
          </v:line>
        </w:pict>
      </w:r>
      <w:r>
        <w:rPr>
          <w:rFonts w:ascii="Garamond" w:eastAsia="Garamond" w:hAnsi="Garamond"/>
          <w:sz w:val="16"/>
        </w:rPr>
        <w:pict>
          <v:line id="_x0000_s1377" style="position:absolute;left:0;text-align:left;z-index:-251531776;mso-position-horizontal-relative:page;mso-position-vertical-relative:page" from="41.05pt,19.3pt" to="564.35pt,19.3pt" o:userdrawn="t">
            <w10:wrap anchorx="page" anchory="page"/>
          </v:line>
        </w:pict>
      </w:r>
      <w:r>
        <w:rPr>
          <w:rFonts w:ascii="Garamond" w:eastAsia="Garamond" w:hAnsi="Garamond"/>
          <w:sz w:val="16"/>
        </w:rPr>
        <w:pict>
          <v:line id="_x0000_s1378" style="position:absolute;left:0;text-align:left;z-index:-251530752;mso-position-horizontal-relative:page;mso-position-vertical-relative:page" from="41.45pt,18.95pt" to="41.45pt,139.05pt" o:userdrawn="t">
            <w10:wrap anchorx="page" anchory="page"/>
          </v:line>
        </w:pict>
      </w:r>
      <w:r>
        <w:rPr>
          <w:rFonts w:ascii="Garamond" w:eastAsia="Garamond" w:hAnsi="Garamond"/>
          <w:sz w:val="16"/>
        </w:rPr>
        <w:pict>
          <v:line id="_x0000_s1379" style="position:absolute;left:0;text-align:left;z-index:-251529728;mso-position-horizontal-relative:page;mso-position-vertical-relative:page" from="41.05pt,138.7pt" to="564.35pt,138.7pt" o:userdrawn="t">
            <w10:wrap anchorx="page" anchory="page"/>
          </v:line>
        </w:pict>
      </w:r>
      <w:r>
        <w:rPr>
          <w:rFonts w:ascii="Garamond" w:eastAsia="Garamond" w:hAnsi="Garamond"/>
          <w:i/>
          <w:sz w:val="24"/>
        </w:rPr>
        <w:t>Stamping to be done if applicable as per the State Stamp Act.</w:t>
      </w:r>
    </w:p>
    <w:p w:rsidR="00000000" w:rsidRDefault="006F13F1">
      <w:pPr>
        <w:spacing w:line="34" w:lineRule="exact"/>
        <w:rPr>
          <w:rFonts w:ascii="Times New Roman" w:eastAsia="Times New Roman" w:hAnsi="Times New Roman"/>
        </w:rPr>
      </w:pPr>
    </w:p>
    <w:p w:rsidR="00000000" w:rsidRDefault="006F13F1">
      <w:pPr>
        <w:spacing w:line="269" w:lineRule="auto"/>
        <w:ind w:left="440"/>
        <w:jc w:val="both"/>
        <w:rPr>
          <w:rFonts w:ascii="Garamond" w:eastAsia="Garamond" w:hAnsi="Garamond"/>
          <w:i/>
          <w:sz w:val="24"/>
        </w:rPr>
      </w:pPr>
      <w:r>
        <w:rPr>
          <w:rFonts w:ascii="Garamond" w:eastAsia="Garamond" w:hAnsi="Garamond"/>
          <w:i/>
          <w:sz w:val="24"/>
        </w:rPr>
        <w:t>To be registered with the con</w:t>
      </w:r>
      <w:r>
        <w:rPr>
          <w:rFonts w:ascii="Garamond" w:eastAsia="Garamond" w:hAnsi="Garamond"/>
          <w:i/>
          <w:sz w:val="24"/>
        </w:rPr>
        <w:t>cerned Sub Registrar of Assurance in certain jurisdiction in accordance with applicable law. Places where the SRO has specific format of MOE, such specific format will have to be used/customized accordingly In</w:t>
      </w:r>
    </w:p>
    <w:p w:rsidR="00000000" w:rsidRDefault="006F13F1">
      <w:pPr>
        <w:spacing w:line="3" w:lineRule="exact"/>
        <w:rPr>
          <w:rFonts w:ascii="Times New Roman" w:eastAsia="Times New Roman" w:hAnsi="Times New Roman"/>
        </w:rPr>
      </w:pPr>
    </w:p>
    <w:p w:rsidR="00000000" w:rsidRDefault="006F13F1">
      <w:pPr>
        <w:spacing w:line="0" w:lineRule="atLeast"/>
        <w:ind w:left="440"/>
        <w:rPr>
          <w:rFonts w:ascii="Garamond" w:eastAsia="Garamond" w:hAnsi="Garamond"/>
          <w:i/>
          <w:sz w:val="24"/>
        </w:rPr>
      </w:pPr>
      <w:r>
        <w:rPr>
          <w:rFonts w:ascii="Garamond" w:eastAsia="Garamond" w:hAnsi="Garamond"/>
          <w:i/>
          <w:sz w:val="24"/>
        </w:rPr>
        <w:t>such cases, the Mortgagor may also have to ex</w:t>
      </w:r>
      <w:r>
        <w:rPr>
          <w:rFonts w:ascii="Garamond" w:eastAsia="Garamond" w:hAnsi="Garamond"/>
          <w:i/>
          <w:sz w:val="24"/>
        </w:rPr>
        <w:t>ecute the MOE.</w:t>
      </w:r>
    </w:p>
    <w:p w:rsidR="00000000" w:rsidRDefault="006F13F1">
      <w:pPr>
        <w:spacing w:line="1" w:lineRule="exact"/>
        <w:rPr>
          <w:rFonts w:ascii="Times New Roman" w:eastAsia="Times New Roman" w:hAnsi="Times New Roman"/>
        </w:rPr>
      </w:pPr>
    </w:p>
    <w:p w:rsidR="00000000" w:rsidRDefault="006F13F1">
      <w:pPr>
        <w:spacing w:line="0" w:lineRule="atLeast"/>
        <w:ind w:left="440" w:right="20"/>
        <w:rPr>
          <w:rFonts w:ascii="Garamond" w:eastAsia="Garamond" w:hAnsi="Garamond"/>
          <w:i/>
          <w:sz w:val="24"/>
        </w:rPr>
      </w:pPr>
      <w:r>
        <w:rPr>
          <w:rFonts w:ascii="Garamond" w:eastAsia="Garamond" w:hAnsi="Garamond"/>
          <w:i/>
          <w:sz w:val="24"/>
        </w:rPr>
        <w:t>In States where the EM Registration is mandatory and the SROs/Registration Department has specified the format of MOE/MOA, then the same shall be used for creation/extension of EM.</w:t>
      </w:r>
    </w:p>
    <w:p w:rsidR="00000000" w:rsidRDefault="006F13F1">
      <w:pPr>
        <w:spacing w:line="34" w:lineRule="exact"/>
        <w:rPr>
          <w:rFonts w:ascii="Times New Roman" w:eastAsia="Times New Roman" w:hAnsi="Times New Roman"/>
        </w:rPr>
      </w:pPr>
    </w:p>
    <w:p w:rsidR="00000000" w:rsidRDefault="006F13F1">
      <w:pPr>
        <w:spacing w:line="239" w:lineRule="auto"/>
        <w:ind w:left="80"/>
        <w:rPr>
          <w:rFonts w:ascii="Garamond" w:eastAsia="Garamond" w:hAnsi="Garamond"/>
          <w:i/>
          <w:sz w:val="24"/>
        </w:rPr>
      </w:pPr>
      <w:r>
        <w:rPr>
          <w:rFonts w:ascii="Garamond" w:eastAsia="Garamond" w:hAnsi="Garamond"/>
          <w:i/>
          <w:sz w:val="24"/>
        </w:rPr>
        <w:t>Please also note that for certain jurisdiction filing of n</w:t>
      </w:r>
      <w:r>
        <w:rPr>
          <w:rFonts w:ascii="Garamond" w:eastAsia="Garamond" w:hAnsi="Garamond"/>
          <w:i/>
          <w:sz w:val="24"/>
        </w:rPr>
        <w:t>otice of intimation is also required.</w:t>
      </w:r>
    </w:p>
    <w:p w:rsidR="00000000" w:rsidRDefault="006F13F1">
      <w:pPr>
        <w:spacing w:line="34" w:lineRule="exact"/>
        <w:rPr>
          <w:rFonts w:ascii="Times New Roman" w:eastAsia="Times New Roman" w:hAnsi="Times New Roman"/>
        </w:rPr>
      </w:pPr>
    </w:p>
    <w:p w:rsidR="00000000" w:rsidRDefault="006F13F1">
      <w:pPr>
        <w:spacing w:line="0" w:lineRule="atLeast"/>
        <w:ind w:left="80"/>
        <w:rPr>
          <w:rFonts w:ascii="Garamond" w:eastAsia="Garamond" w:hAnsi="Garamond"/>
          <w:i/>
          <w:sz w:val="24"/>
        </w:rPr>
      </w:pPr>
      <w:r>
        <w:rPr>
          <w:rFonts w:ascii="Garamond" w:eastAsia="Garamond" w:hAnsi="Garamond"/>
          <w:i/>
          <w:sz w:val="24"/>
        </w:rPr>
        <w:t>Ensure to delete the footnotes, text boxes and instructions on finalization of document.</w:t>
      </w:r>
    </w:p>
    <w:p w:rsidR="00000000" w:rsidRDefault="006F13F1">
      <w:pPr>
        <w:spacing w:line="262" w:lineRule="exact"/>
        <w:rPr>
          <w:rFonts w:ascii="Times New Roman" w:eastAsia="Times New Roman" w:hAnsi="Times New Roman"/>
        </w:rPr>
      </w:pPr>
    </w:p>
    <w:p w:rsidR="00000000" w:rsidRDefault="006F13F1">
      <w:pPr>
        <w:spacing w:line="0" w:lineRule="atLeast"/>
        <w:ind w:right="160"/>
        <w:jc w:val="center"/>
        <w:rPr>
          <w:rFonts w:ascii="Times New Roman" w:eastAsia="Times New Roman" w:hAnsi="Times New Roman"/>
          <w:b/>
          <w:sz w:val="24"/>
          <w:u w:val="single"/>
        </w:rPr>
      </w:pPr>
      <w:r>
        <w:rPr>
          <w:rFonts w:ascii="Times New Roman" w:eastAsia="Times New Roman" w:hAnsi="Times New Roman"/>
          <w:b/>
          <w:sz w:val="24"/>
          <w:u w:val="single"/>
        </w:rPr>
        <w:t>MEMORANDUM OF ENTRY</w:t>
      </w:r>
    </w:p>
    <w:p w:rsidR="00000000" w:rsidRDefault="006F13F1">
      <w:pPr>
        <w:spacing w:line="276" w:lineRule="exact"/>
        <w:rPr>
          <w:rFonts w:ascii="Times New Roman" w:eastAsia="Times New Roman" w:hAnsi="Times New Roman"/>
        </w:rPr>
      </w:pPr>
    </w:p>
    <w:p w:rsidR="00000000" w:rsidRDefault="006F13F1">
      <w:pPr>
        <w:spacing w:line="0" w:lineRule="atLeast"/>
        <w:ind w:right="160"/>
        <w:jc w:val="center"/>
        <w:rPr>
          <w:rFonts w:ascii="Times New Roman" w:eastAsia="Times New Roman" w:hAnsi="Times New Roman"/>
          <w:b/>
          <w:sz w:val="24"/>
        </w:rPr>
      </w:pPr>
      <w:r>
        <w:rPr>
          <w:rFonts w:ascii="Times New Roman" w:eastAsia="Times New Roman" w:hAnsi="Times New Roman"/>
          <w:b/>
          <w:sz w:val="24"/>
        </w:rPr>
        <w:t>[E</w:t>
      </w:r>
      <w:r>
        <w:rPr>
          <w:rFonts w:ascii="Times New Roman" w:eastAsia="Times New Roman" w:hAnsi="Times New Roman"/>
          <w:b/>
          <w:sz w:val="18"/>
        </w:rPr>
        <w:t>XTENSION OF</w:t>
      </w:r>
      <w:r>
        <w:rPr>
          <w:rFonts w:ascii="Times New Roman" w:eastAsia="Times New Roman" w:hAnsi="Times New Roman"/>
          <w:b/>
          <w:sz w:val="24"/>
        </w:rPr>
        <w:t xml:space="preserve"> E</w:t>
      </w:r>
      <w:r>
        <w:rPr>
          <w:rFonts w:ascii="Times New Roman" w:eastAsia="Times New Roman" w:hAnsi="Times New Roman"/>
          <w:b/>
          <w:sz w:val="18"/>
        </w:rPr>
        <w:t>QUITABLE</w:t>
      </w:r>
      <w:r>
        <w:rPr>
          <w:rFonts w:ascii="Times New Roman" w:eastAsia="Times New Roman" w:hAnsi="Times New Roman"/>
          <w:b/>
          <w:sz w:val="24"/>
        </w:rPr>
        <w:t xml:space="preserve"> M</w:t>
      </w:r>
      <w:r>
        <w:rPr>
          <w:rFonts w:ascii="Times New Roman" w:eastAsia="Times New Roman" w:hAnsi="Times New Roman"/>
          <w:b/>
          <w:sz w:val="18"/>
        </w:rPr>
        <w:t>ORTGAGE</w:t>
      </w:r>
      <w:r>
        <w:rPr>
          <w:rFonts w:ascii="Times New Roman" w:eastAsia="Times New Roman" w:hAnsi="Times New Roman"/>
          <w:b/>
          <w:sz w:val="24"/>
        </w:rPr>
        <w:t>]</w:t>
      </w:r>
    </w:p>
    <w:p w:rsidR="00000000" w:rsidRDefault="006F13F1">
      <w:pPr>
        <w:spacing w:line="283" w:lineRule="exact"/>
        <w:rPr>
          <w:rFonts w:ascii="Times New Roman" w:eastAsia="Times New Roman" w:hAnsi="Times New Roman"/>
        </w:rPr>
      </w:pPr>
    </w:p>
    <w:p w:rsidR="00000000" w:rsidRDefault="006F13F1" w:rsidP="006F13F1">
      <w:pPr>
        <w:numPr>
          <w:ilvl w:val="0"/>
          <w:numId w:val="481"/>
        </w:numPr>
        <w:tabs>
          <w:tab w:val="left" w:pos="740"/>
        </w:tabs>
        <w:spacing w:line="225" w:lineRule="auto"/>
        <w:ind w:left="740" w:right="340" w:hanging="740"/>
        <w:jc w:val="both"/>
        <w:rPr>
          <w:rFonts w:ascii="Times New Roman" w:eastAsia="Times New Roman" w:hAnsi="Times New Roman"/>
          <w:sz w:val="24"/>
        </w:rPr>
      </w:pPr>
      <w:r>
        <w:rPr>
          <w:rFonts w:ascii="Times New Roman" w:eastAsia="Times New Roman" w:hAnsi="Times New Roman"/>
          <w:sz w:val="24"/>
        </w:rPr>
        <w:t xml:space="preserve">On the day, month and year set out in </w:t>
      </w:r>
      <w:r>
        <w:rPr>
          <w:rFonts w:ascii="Times New Roman" w:eastAsia="Times New Roman" w:hAnsi="Times New Roman"/>
          <w:b/>
          <w:sz w:val="24"/>
        </w:rPr>
        <w:t>Sr. No. 3 of the Schedule I</w:t>
      </w:r>
      <w:r>
        <w:rPr>
          <w:rFonts w:ascii="Times New Roman" w:eastAsia="Times New Roman" w:hAnsi="Times New Roman"/>
          <w:sz w:val="24"/>
        </w:rPr>
        <w:t xml:space="preserve"> and a</w:t>
      </w:r>
      <w:r>
        <w:rPr>
          <w:rFonts w:ascii="Times New Roman" w:eastAsia="Times New Roman" w:hAnsi="Times New Roman"/>
          <w:sz w:val="24"/>
        </w:rPr>
        <w:t xml:space="preserve">t the place as mentioned out in </w:t>
      </w:r>
      <w:r>
        <w:rPr>
          <w:rFonts w:ascii="Times New Roman" w:eastAsia="Times New Roman" w:hAnsi="Times New Roman"/>
          <w:b/>
          <w:sz w:val="24"/>
        </w:rPr>
        <w:t>Sr. No. 4 of the Schedule I</w:t>
      </w:r>
      <w:r>
        <w:rPr>
          <w:rFonts w:ascii="Times New Roman" w:eastAsia="Times New Roman" w:hAnsi="Times New Roman"/>
          <w:sz w:val="24"/>
        </w:rPr>
        <w:t xml:space="preserve">, the person(s) more particularly described in </w:t>
      </w:r>
      <w:r>
        <w:rPr>
          <w:rFonts w:ascii="Times New Roman" w:eastAsia="Times New Roman" w:hAnsi="Times New Roman"/>
          <w:b/>
          <w:sz w:val="24"/>
        </w:rPr>
        <w:t>Sr. No. 1 of the Schedule II</w:t>
      </w:r>
      <w:r>
        <w:rPr>
          <w:rFonts w:ascii="Times New Roman" w:eastAsia="Times New Roman" w:hAnsi="Times New Roman"/>
          <w:sz w:val="24"/>
        </w:rPr>
        <w:t xml:space="preserve"> </w:t>
      </w:r>
      <w:r>
        <w:rPr>
          <w:rFonts w:ascii="Times New Roman" w:eastAsia="Times New Roman" w:hAnsi="Times New Roman"/>
          <w:sz w:val="24"/>
        </w:rPr>
        <w:t xml:space="preserve">hereunder written (hereinafter referred to as the </w:t>
      </w:r>
      <w:r>
        <w:rPr>
          <w:rFonts w:ascii="Times New Roman" w:eastAsia="Times New Roman" w:hAnsi="Times New Roman"/>
          <w:sz w:val="24"/>
        </w:rPr>
        <w:t>“</w:t>
      </w:r>
      <w:r>
        <w:rPr>
          <w:rFonts w:ascii="Times New Roman" w:eastAsia="Times New Roman" w:hAnsi="Times New Roman"/>
          <w:b/>
          <w:sz w:val="24"/>
        </w:rPr>
        <w:t>Security Provider(s)</w:t>
      </w:r>
      <w:r>
        <w:rPr>
          <w:rFonts w:ascii="Times New Roman" w:eastAsia="Times New Roman" w:hAnsi="Times New Roman"/>
          <w:sz w:val="24"/>
        </w:rPr>
        <w:t>”)</w:t>
      </w:r>
      <w:r>
        <w:rPr>
          <w:rFonts w:ascii="Times New Roman" w:eastAsia="Times New Roman" w:hAnsi="Times New Roman"/>
          <w:sz w:val="32"/>
          <w:vertAlign w:val="superscript"/>
        </w:rPr>
        <w:t>85</w:t>
      </w:r>
      <w:r>
        <w:rPr>
          <w:rFonts w:ascii="Times New Roman" w:eastAsia="Times New Roman" w:hAnsi="Times New Roman"/>
          <w:sz w:val="24"/>
        </w:rPr>
        <w:t xml:space="preserve">, attended the office of Axis Bank Limited, a </w:t>
      </w:r>
      <w:r>
        <w:rPr>
          <w:rFonts w:ascii="Times New Roman" w:eastAsia="Times New Roman" w:hAnsi="Times New Roman"/>
          <w:sz w:val="24"/>
        </w:rPr>
        <w:t>company incorporated under</w:t>
      </w:r>
      <w:r>
        <w:rPr>
          <w:rFonts w:ascii="Times New Roman" w:eastAsia="Times New Roman" w:hAnsi="Times New Roman"/>
          <w:b/>
          <w:sz w:val="24"/>
        </w:rPr>
        <w:t xml:space="preserve"> </w:t>
      </w:r>
      <w:r>
        <w:rPr>
          <w:rFonts w:ascii="Times New Roman" w:eastAsia="Times New Roman" w:hAnsi="Times New Roman"/>
          <w:sz w:val="24"/>
        </w:rPr>
        <w:t xml:space="preserve">the Companies Act, 1956, an existing company within the meaning of Companies Act, 2013 and a banking company within the meaning of the Banking Regulation Act, 1949 and having its registered office at </w:t>
      </w:r>
      <w:r>
        <w:rPr>
          <w:rFonts w:ascii="Times New Roman" w:eastAsia="Times New Roman" w:hAnsi="Times New Roman"/>
          <w:sz w:val="24"/>
        </w:rPr>
        <w:t>‘Trishul</w:t>
      </w:r>
      <w:r>
        <w:rPr>
          <w:rFonts w:ascii="Times New Roman" w:eastAsia="Times New Roman" w:hAnsi="Times New Roman"/>
          <w:sz w:val="24"/>
        </w:rPr>
        <w:t>’, 3</w:t>
      </w:r>
      <w:r>
        <w:rPr>
          <w:rFonts w:ascii="Times New Roman" w:eastAsia="Times New Roman" w:hAnsi="Times New Roman"/>
          <w:sz w:val="32"/>
          <w:vertAlign w:val="superscript"/>
        </w:rPr>
        <w:t>rd</w:t>
      </w:r>
      <w:r>
        <w:rPr>
          <w:rFonts w:ascii="Times New Roman" w:eastAsia="Times New Roman" w:hAnsi="Times New Roman"/>
          <w:sz w:val="24"/>
        </w:rPr>
        <w:t xml:space="preserve"> </w:t>
      </w:r>
      <w:r>
        <w:rPr>
          <w:rFonts w:ascii="Times New Roman" w:eastAsia="Times New Roman" w:hAnsi="Times New Roman"/>
          <w:sz w:val="24"/>
        </w:rPr>
        <w:t>Floor, Opposit</w:t>
      </w:r>
      <w:r>
        <w:rPr>
          <w:rFonts w:ascii="Times New Roman" w:eastAsia="Times New Roman" w:hAnsi="Times New Roman"/>
          <w:sz w:val="24"/>
        </w:rPr>
        <w:t>e Samartheshwar Temple, Law</w:t>
      </w:r>
      <w:r>
        <w:rPr>
          <w:rFonts w:ascii="Times New Roman" w:eastAsia="Times New Roman" w:hAnsi="Times New Roman"/>
          <w:sz w:val="24"/>
        </w:rPr>
        <w:t xml:space="preserve"> Garden, Ellis Bridge, Ahmedabad </w:t>
      </w:r>
      <w:r>
        <w:rPr>
          <w:rFonts w:ascii="Times New Roman" w:eastAsia="Times New Roman" w:hAnsi="Times New Roman"/>
          <w:sz w:val="24"/>
        </w:rPr>
        <w:t>–</w:t>
      </w:r>
      <w:r>
        <w:rPr>
          <w:rFonts w:ascii="Times New Roman" w:eastAsia="Times New Roman" w:hAnsi="Times New Roman"/>
          <w:sz w:val="24"/>
        </w:rPr>
        <w:t xml:space="preserve"> 380 006 and at the branch office as specified in </w:t>
      </w:r>
      <w:r>
        <w:rPr>
          <w:rFonts w:ascii="Times New Roman" w:eastAsia="Times New Roman" w:hAnsi="Times New Roman"/>
          <w:b/>
          <w:sz w:val="24"/>
        </w:rPr>
        <w:t>Sr.</w:t>
      </w:r>
      <w:r>
        <w:rPr>
          <w:rFonts w:ascii="Times New Roman" w:eastAsia="Times New Roman" w:hAnsi="Times New Roman"/>
          <w:b/>
          <w:sz w:val="24"/>
        </w:rPr>
        <w:t xml:space="preserve"> No. 5 of the Schedule I</w:t>
      </w:r>
      <w:r>
        <w:rPr>
          <w:rFonts w:ascii="Times New Roman" w:eastAsia="Times New Roman" w:hAnsi="Times New Roman"/>
          <w:sz w:val="24"/>
        </w:rPr>
        <w:t xml:space="preserve"> </w:t>
      </w:r>
      <w:r>
        <w:rPr>
          <w:rFonts w:ascii="Times New Roman" w:eastAsia="Times New Roman" w:hAnsi="Times New Roman"/>
          <w:sz w:val="24"/>
        </w:rPr>
        <w:t>hereunder written (</w:t>
      </w:r>
      <w:r>
        <w:rPr>
          <w:rFonts w:ascii="Times New Roman" w:eastAsia="Times New Roman" w:hAnsi="Times New Roman"/>
          <w:sz w:val="24"/>
        </w:rPr>
        <w:t>“</w:t>
      </w:r>
      <w:r>
        <w:rPr>
          <w:rFonts w:ascii="Times New Roman" w:eastAsia="Times New Roman" w:hAnsi="Times New Roman"/>
          <w:b/>
          <w:sz w:val="24"/>
        </w:rPr>
        <w:t>Bank</w:t>
      </w:r>
      <w:r>
        <w:rPr>
          <w:rFonts w:ascii="Times New Roman" w:eastAsia="Times New Roman" w:hAnsi="Times New Roman"/>
          <w:sz w:val="24"/>
        </w:rPr>
        <w:t>”) and delivered to and deposited with</w:t>
      </w:r>
      <w:r>
        <w:rPr>
          <w:rFonts w:ascii="Times New Roman" w:eastAsia="Times New Roman" w:hAnsi="Times New Roman"/>
          <w:sz w:val="24"/>
        </w:rPr>
        <w:t xml:space="preserve"> the authorized personnel of the Bank, whose name is me</w:t>
      </w:r>
      <w:r>
        <w:rPr>
          <w:rFonts w:ascii="Times New Roman" w:eastAsia="Times New Roman" w:hAnsi="Times New Roman"/>
          <w:sz w:val="24"/>
        </w:rPr>
        <w:t xml:space="preserve">ntioned in </w:t>
      </w:r>
      <w:r>
        <w:rPr>
          <w:rFonts w:ascii="Times New Roman" w:eastAsia="Times New Roman" w:hAnsi="Times New Roman"/>
          <w:b/>
          <w:sz w:val="24"/>
        </w:rPr>
        <w:t>Sr. No. 6 of the</w:t>
      </w:r>
      <w:r>
        <w:rPr>
          <w:rFonts w:ascii="Times New Roman" w:eastAsia="Times New Roman" w:hAnsi="Times New Roman"/>
          <w:b/>
          <w:sz w:val="24"/>
        </w:rPr>
        <w:t xml:space="preserve"> Schedule I</w:t>
      </w:r>
      <w:r>
        <w:rPr>
          <w:rFonts w:ascii="Times New Roman" w:eastAsia="Times New Roman" w:hAnsi="Times New Roman"/>
          <w:sz w:val="24"/>
        </w:rPr>
        <w:t xml:space="preserve"> </w:t>
      </w:r>
      <w:r>
        <w:rPr>
          <w:rFonts w:ascii="Times New Roman" w:eastAsia="Times New Roman" w:hAnsi="Times New Roman"/>
          <w:sz w:val="24"/>
        </w:rPr>
        <w:t>hereunder written (</w:t>
      </w:r>
      <w:r>
        <w:rPr>
          <w:rFonts w:ascii="Times New Roman" w:eastAsia="Times New Roman" w:hAnsi="Times New Roman"/>
          <w:sz w:val="24"/>
        </w:rPr>
        <w:t>“</w:t>
      </w:r>
      <w:r>
        <w:rPr>
          <w:rFonts w:ascii="Times New Roman" w:eastAsia="Times New Roman" w:hAnsi="Times New Roman"/>
          <w:b/>
          <w:sz w:val="24"/>
        </w:rPr>
        <w:t>Authorized Personnel</w:t>
      </w:r>
      <w:r>
        <w:rPr>
          <w:rFonts w:ascii="Times New Roman" w:eastAsia="Times New Roman" w:hAnsi="Times New Roman"/>
          <w:sz w:val="24"/>
        </w:rPr>
        <w:t>”), acting for and on behalf of the</w:t>
      </w:r>
    </w:p>
    <w:p w:rsidR="00000000" w:rsidRDefault="006F13F1">
      <w:pPr>
        <w:spacing w:line="18" w:lineRule="exact"/>
        <w:rPr>
          <w:rFonts w:ascii="Times New Roman" w:eastAsia="Times New Roman" w:hAnsi="Times New Roman"/>
          <w:sz w:val="24"/>
        </w:rPr>
      </w:pPr>
    </w:p>
    <w:p w:rsidR="00000000" w:rsidRDefault="006F13F1">
      <w:pPr>
        <w:spacing w:line="239" w:lineRule="auto"/>
        <w:ind w:left="740" w:right="340"/>
        <w:jc w:val="both"/>
        <w:rPr>
          <w:rFonts w:ascii="Times New Roman" w:eastAsia="Times New Roman" w:hAnsi="Times New Roman"/>
          <w:sz w:val="24"/>
        </w:rPr>
      </w:pPr>
      <w:r>
        <w:rPr>
          <w:rFonts w:ascii="Times New Roman" w:eastAsia="Times New Roman" w:hAnsi="Times New Roman"/>
          <w:sz w:val="24"/>
        </w:rPr>
        <w:t xml:space="preserve">Bank, the documents of title, evidences, deeds and writings more particularly described in the </w:t>
      </w:r>
      <w:r>
        <w:rPr>
          <w:rFonts w:ascii="Times New Roman" w:eastAsia="Times New Roman" w:hAnsi="Times New Roman"/>
          <w:b/>
          <w:sz w:val="24"/>
        </w:rPr>
        <w:t>Schedule IV</w:t>
      </w:r>
      <w:r>
        <w:rPr>
          <w:rFonts w:ascii="Times New Roman" w:eastAsia="Times New Roman" w:hAnsi="Times New Roman"/>
          <w:sz w:val="24"/>
        </w:rPr>
        <w:t xml:space="preserve"> hereunder written (hereinafter co</w:t>
      </w:r>
      <w:r>
        <w:rPr>
          <w:rFonts w:ascii="Times New Roman" w:eastAsia="Times New Roman" w:hAnsi="Times New Roman"/>
          <w:sz w:val="24"/>
        </w:rPr>
        <w:t>ll</w:t>
      </w:r>
      <w:r>
        <w:rPr>
          <w:rFonts w:ascii="Times New Roman" w:eastAsia="Times New Roman" w:hAnsi="Times New Roman"/>
          <w:sz w:val="24"/>
        </w:rPr>
        <w:t xml:space="preserve">ectively referred to as </w:t>
      </w:r>
      <w:r>
        <w:rPr>
          <w:rFonts w:ascii="Times New Roman" w:eastAsia="Times New Roman" w:hAnsi="Times New Roman"/>
          <w:sz w:val="24"/>
        </w:rPr>
        <w:t>“</w:t>
      </w:r>
      <w:r>
        <w:rPr>
          <w:rFonts w:ascii="Times New Roman" w:eastAsia="Times New Roman" w:hAnsi="Times New Roman"/>
          <w:b/>
          <w:sz w:val="24"/>
        </w:rPr>
        <w:t>the said Title</w:t>
      </w:r>
      <w:r>
        <w:rPr>
          <w:rFonts w:ascii="Times New Roman" w:eastAsia="Times New Roman" w:hAnsi="Times New Roman"/>
          <w:b/>
          <w:sz w:val="24"/>
        </w:rPr>
        <w:t xml:space="preserve"> Deeds</w:t>
      </w:r>
      <w:r>
        <w:rPr>
          <w:rFonts w:ascii="Times New Roman" w:eastAsia="Times New Roman" w:hAnsi="Times New Roman"/>
          <w:sz w:val="24"/>
        </w:rPr>
        <w:t>”) in respect of the immoveable properties located at and more particularly described</w:t>
      </w:r>
      <w:r>
        <w:rPr>
          <w:rFonts w:ascii="Times New Roman" w:eastAsia="Times New Roman" w:hAnsi="Times New Roman"/>
          <w:sz w:val="24"/>
        </w:rPr>
        <w:t xml:space="preserve"> in the </w:t>
      </w:r>
      <w:r>
        <w:rPr>
          <w:rFonts w:ascii="Times New Roman" w:eastAsia="Times New Roman" w:hAnsi="Times New Roman"/>
          <w:b/>
          <w:sz w:val="24"/>
        </w:rPr>
        <w:t>Schedule V</w:t>
      </w:r>
      <w:r>
        <w:rPr>
          <w:rFonts w:ascii="Times New Roman" w:eastAsia="Times New Roman" w:hAnsi="Times New Roman"/>
          <w:sz w:val="24"/>
        </w:rPr>
        <w:t xml:space="preserve"> </w:t>
      </w:r>
      <w:r>
        <w:rPr>
          <w:rFonts w:ascii="Times New Roman" w:eastAsia="Times New Roman" w:hAnsi="Times New Roman"/>
          <w:sz w:val="24"/>
        </w:rPr>
        <w:t>hereunder written (</w:t>
      </w:r>
      <w:r>
        <w:rPr>
          <w:rFonts w:ascii="Times New Roman" w:eastAsia="Times New Roman" w:hAnsi="Times New Roman"/>
          <w:sz w:val="24"/>
        </w:rPr>
        <w:t>“</w:t>
      </w:r>
      <w:r>
        <w:rPr>
          <w:rFonts w:ascii="Times New Roman" w:eastAsia="Times New Roman" w:hAnsi="Times New Roman"/>
          <w:b/>
          <w:sz w:val="24"/>
        </w:rPr>
        <w:t>the said Immoveable Properties</w:t>
      </w:r>
      <w:r>
        <w:rPr>
          <w:rFonts w:ascii="Times New Roman" w:eastAsia="Times New Roman" w:hAnsi="Times New Roman"/>
          <w:sz w:val="24"/>
        </w:rPr>
        <w:t>”)</w:t>
      </w:r>
      <w:r>
        <w:rPr>
          <w:rFonts w:ascii="Times New Roman" w:eastAsia="Times New Roman" w:hAnsi="Times New Roman"/>
          <w:sz w:val="24"/>
        </w:rPr>
        <w:t xml:space="preserve">, with the intention to extend the existing mortgage </w:t>
      </w:r>
      <w:r>
        <w:rPr>
          <w:rFonts w:ascii="Times New Roman" w:eastAsia="Times New Roman" w:hAnsi="Times New Roman"/>
          <w:sz w:val="24"/>
        </w:rPr>
        <w:t xml:space="preserve">created for securing the earlier facility/limits mentioned in </w:t>
      </w:r>
      <w:r>
        <w:rPr>
          <w:rFonts w:ascii="Times New Roman" w:eastAsia="Times New Roman" w:hAnsi="Times New Roman"/>
          <w:b/>
          <w:sz w:val="24"/>
        </w:rPr>
        <w:t>Sr. No. 5 of the Schedule III</w:t>
      </w:r>
      <w:r>
        <w:rPr>
          <w:rFonts w:ascii="Times New Roman" w:eastAsia="Times New Roman" w:hAnsi="Times New Roman"/>
          <w:sz w:val="24"/>
        </w:rPr>
        <w:t xml:space="preserve"> granted by Bank to Borrower(s) (as more particularly described in </w:t>
      </w:r>
      <w:r>
        <w:rPr>
          <w:rFonts w:ascii="Times New Roman" w:eastAsia="Times New Roman" w:hAnsi="Times New Roman"/>
          <w:b/>
          <w:sz w:val="24"/>
        </w:rPr>
        <w:t>Sr. No.2 of the Schedule III)</w:t>
      </w:r>
      <w:r>
        <w:rPr>
          <w:rFonts w:ascii="Times New Roman" w:eastAsia="Times New Roman" w:hAnsi="Times New Roman"/>
          <w:sz w:val="24"/>
        </w:rPr>
        <w:t xml:space="preserve"> vide sanction letter mentioned in </w:t>
      </w:r>
      <w:r>
        <w:rPr>
          <w:rFonts w:ascii="Times New Roman" w:eastAsia="Times New Roman" w:hAnsi="Times New Roman"/>
          <w:b/>
          <w:sz w:val="24"/>
        </w:rPr>
        <w:t>Sr. No. 6 of the Schedule III</w:t>
      </w:r>
      <w:r>
        <w:rPr>
          <w:rFonts w:ascii="Times New Roman" w:eastAsia="Times New Roman" w:hAnsi="Times New Roman"/>
          <w:sz w:val="24"/>
        </w:rPr>
        <w:t xml:space="preserve">) on </w:t>
      </w:r>
      <w:r>
        <w:rPr>
          <w:rFonts w:ascii="Times New Roman" w:eastAsia="Times New Roman" w:hAnsi="Times New Roman"/>
          <w:sz w:val="24"/>
        </w:rPr>
        <w:t>the Immovable Properties to secure principal amount of</w:t>
      </w:r>
      <w:r>
        <w:rPr>
          <w:rFonts w:ascii="Times New Roman" w:eastAsia="Times New Roman" w:hAnsi="Times New Roman"/>
          <w:b/>
          <w:sz w:val="24"/>
        </w:rPr>
        <w:t xml:space="preserve"> </w:t>
      </w:r>
      <w:r>
        <w:rPr>
          <w:rFonts w:ascii="Times New Roman" w:eastAsia="Times New Roman" w:hAnsi="Times New Roman"/>
          <w:sz w:val="24"/>
        </w:rPr>
        <w:t>the Facility together with all interest therein, additional interest, default interest, compound interest, liquidated damages, remuneration payable to the Bank, premia on prepayment, costs, charges, ex</w:t>
      </w:r>
      <w:r>
        <w:rPr>
          <w:rFonts w:ascii="Times New Roman" w:eastAsia="Times New Roman" w:hAnsi="Times New Roman"/>
          <w:sz w:val="24"/>
        </w:rPr>
        <w:t>penses and other monies whatsoever, stipulated in or payable together with other debts and liabilities of the Borrower(s) to Bank under the Facility Agreement</w:t>
      </w:r>
    </w:p>
    <w:p w:rsidR="00000000" w:rsidRDefault="006F13F1">
      <w:pPr>
        <w:spacing w:line="2" w:lineRule="exact"/>
        <w:rPr>
          <w:rFonts w:ascii="Times New Roman" w:eastAsia="Times New Roman" w:hAnsi="Times New Roman"/>
          <w:sz w:val="24"/>
        </w:rPr>
      </w:pPr>
    </w:p>
    <w:p w:rsidR="00000000" w:rsidRDefault="006F13F1">
      <w:pPr>
        <w:spacing w:line="0" w:lineRule="atLeast"/>
        <w:ind w:left="740"/>
        <w:rPr>
          <w:rFonts w:ascii="Times New Roman" w:eastAsia="Times New Roman" w:hAnsi="Times New Roman"/>
          <w:sz w:val="24"/>
          <w:u w:val="single"/>
        </w:rPr>
      </w:pPr>
      <w:r>
        <w:rPr>
          <w:rFonts w:ascii="Times New Roman" w:eastAsia="Times New Roman" w:hAnsi="Times New Roman"/>
          <w:sz w:val="24"/>
        </w:rPr>
        <w:t xml:space="preserve">(the </w:t>
      </w:r>
      <w:r>
        <w:rPr>
          <w:rFonts w:ascii="Times New Roman" w:eastAsia="Times New Roman" w:hAnsi="Times New Roman"/>
          <w:sz w:val="24"/>
        </w:rPr>
        <w:t>“</w:t>
      </w:r>
      <w:r>
        <w:rPr>
          <w:rFonts w:ascii="Times New Roman" w:eastAsia="Times New Roman" w:hAnsi="Times New Roman"/>
          <w:b/>
          <w:sz w:val="24"/>
        </w:rPr>
        <w:t>Secured Obligations</w:t>
      </w:r>
      <w:r>
        <w:rPr>
          <w:rFonts w:ascii="Times New Roman" w:eastAsia="Times New Roman" w:hAnsi="Times New Roman"/>
          <w:sz w:val="24"/>
        </w:rPr>
        <w:t>”)</w:t>
      </w:r>
      <w:r>
        <w:rPr>
          <w:rFonts w:ascii="Times New Roman" w:eastAsia="Times New Roman" w:hAnsi="Times New Roman"/>
          <w:sz w:val="24"/>
          <w:u w:val="single"/>
        </w:rPr>
        <w:t>.</w:t>
      </w:r>
    </w:p>
    <w:p w:rsidR="00000000" w:rsidRDefault="006F13F1">
      <w:pPr>
        <w:spacing w:line="288" w:lineRule="exact"/>
        <w:rPr>
          <w:rFonts w:ascii="Times New Roman" w:eastAsia="Times New Roman" w:hAnsi="Times New Roman"/>
          <w:sz w:val="24"/>
        </w:rPr>
      </w:pPr>
    </w:p>
    <w:p w:rsidR="00000000" w:rsidRDefault="006F13F1" w:rsidP="006F13F1">
      <w:pPr>
        <w:numPr>
          <w:ilvl w:val="0"/>
          <w:numId w:val="481"/>
        </w:numPr>
        <w:tabs>
          <w:tab w:val="left" w:pos="740"/>
        </w:tabs>
        <w:spacing w:line="224" w:lineRule="auto"/>
        <w:ind w:left="740" w:right="340" w:hanging="740"/>
        <w:jc w:val="both"/>
        <w:rPr>
          <w:rFonts w:ascii="Times New Roman" w:eastAsia="Times New Roman" w:hAnsi="Times New Roman"/>
          <w:sz w:val="24"/>
        </w:rPr>
      </w:pPr>
      <w:r>
        <w:rPr>
          <w:rFonts w:ascii="Times New Roman" w:eastAsia="Times New Roman" w:hAnsi="Times New Roman"/>
          <w:sz w:val="24"/>
        </w:rPr>
        <w:t xml:space="preserve">The said person(s) named in </w:t>
      </w:r>
      <w:r>
        <w:rPr>
          <w:rFonts w:ascii="Times New Roman" w:eastAsia="Times New Roman" w:hAnsi="Times New Roman"/>
          <w:b/>
          <w:sz w:val="24"/>
        </w:rPr>
        <w:t>Sr. No. 2 of the Schedule II</w:t>
      </w:r>
      <w:r>
        <w:rPr>
          <w:rFonts w:ascii="Times New Roman" w:eastAsia="Times New Roman" w:hAnsi="Times New Roman"/>
          <w:sz w:val="24"/>
        </w:rPr>
        <w:t xml:space="preserve"> stated to</w:t>
      </w:r>
      <w:r>
        <w:rPr>
          <w:rFonts w:ascii="Times New Roman" w:eastAsia="Times New Roman" w:hAnsi="Times New Roman"/>
          <w:sz w:val="24"/>
        </w:rPr>
        <w:t xml:space="preserve"> the Authorized Personnel, that they have clear and marketable title to the said Immoveable Property and accordingly have the capacity and authority to create the mortgage by way of deposit of title deeds</w:t>
      </w:r>
      <w:r>
        <w:rPr>
          <w:rFonts w:ascii="Times New Roman" w:eastAsia="Times New Roman" w:hAnsi="Times New Roman"/>
          <w:sz w:val="32"/>
          <w:vertAlign w:val="superscript"/>
        </w:rPr>
        <w:t>86</w:t>
      </w:r>
      <w:r>
        <w:rPr>
          <w:rFonts w:ascii="Times New Roman" w:eastAsia="Times New Roman" w:hAnsi="Times New Roman"/>
          <w:sz w:val="24"/>
        </w:rPr>
        <w:t>.</w:t>
      </w:r>
    </w:p>
    <w:p w:rsidR="00000000" w:rsidRDefault="006F13F1">
      <w:pPr>
        <w:spacing w:line="223" w:lineRule="auto"/>
        <w:ind w:right="-419"/>
        <w:jc w:val="center"/>
        <w:rPr>
          <w:rFonts w:ascii="Times New Roman" w:eastAsia="Times New Roman" w:hAnsi="Times New Roman"/>
          <w:b/>
          <w:sz w:val="24"/>
          <w:u w:val="single"/>
        </w:rPr>
      </w:pPr>
      <w:r>
        <w:rPr>
          <w:rFonts w:ascii="Times New Roman" w:eastAsia="Times New Roman" w:hAnsi="Times New Roman"/>
          <w:b/>
          <w:sz w:val="24"/>
          <w:u w:val="single"/>
        </w:rPr>
        <w:t>OR</w:t>
      </w:r>
    </w:p>
    <w:p w:rsidR="00000000" w:rsidRDefault="006F13F1">
      <w:pPr>
        <w:spacing w:line="20" w:lineRule="exact"/>
        <w:rPr>
          <w:rFonts w:ascii="Times New Roman" w:eastAsia="Times New Roman" w:hAnsi="Times New Roman"/>
        </w:rPr>
      </w:pPr>
      <w:r>
        <w:rPr>
          <w:rFonts w:ascii="Times New Roman" w:eastAsia="Times New Roman" w:hAnsi="Times New Roman"/>
          <w:b/>
          <w:sz w:val="24"/>
          <w:u w:val="single"/>
        </w:rPr>
        <w:pict>
          <v:line id="_x0000_s1380" style="position:absolute;z-index:-251528704" from="9pt,18.1pt" to="153pt,18.1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pPr>
        <w:spacing w:line="239" w:lineRule="auto"/>
        <w:ind w:left="180" w:right="340"/>
        <w:jc w:val="both"/>
        <w:rPr>
          <w:rFonts w:ascii="Bookman Old Style" w:eastAsia="Bookman Old Style" w:hAnsi="Bookman Old Style"/>
          <w:sz w:val="18"/>
        </w:rPr>
      </w:pPr>
      <w:r>
        <w:rPr>
          <w:rFonts w:ascii="Bookman Old Style" w:eastAsia="Bookman Old Style" w:hAnsi="Bookman Old Style"/>
          <w:sz w:val="12"/>
        </w:rPr>
        <w:t>85</w:t>
      </w:r>
      <w:r>
        <w:rPr>
          <w:rFonts w:ascii="Bookman Old Style" w:eastAsia="Bookman Old Style" w:hAnsi="Bookman Old Style"/>
          <w:sz w:val="18"/>
        </w:rPr>
        <w:t xml:space="preserve"> </w:t>
      </w:r>
      <w:r>
        <w:rPr>
          <w:rFonts w:ascii="Bookman Old Style" w:eastAsia="Bookman Old Style" w:hAnsi="Bookman Old Style"/>
          <w:sz w:val="18"/>
        </w:rPr>
        <w:t>Note: This document shall cover all th</w:t>
      </w:r>
      <w:r>
        <w:rPr>
          <w:rFonts w:ascii="Bookman Old Style" w:eastAsia="Bookman Old Style" w:hAnsi="Bookman Old Style"/>
          <w:sz w:val="18"/>
        </w:rPr>
        <w:t>e immovable properties which are held by the Security</w:t>
      </w:r>
      <w:r>
        <w:rPr>
          <w:rFonts w:ascii="Bookman Old Style" w:eastAsia="Bookman Old Style" w:hAnsi="Bookman Old Style"/>
          <w:sz w:val="18"/>
        </w:rPr>
        <w:t xml:space="preserve"> Provider(s). In case there are more than one Security Providers providing security for the Facility, then the Memorandum of Entry shall be accordingly modified. Further the details of Security Provider(</w:t>
      </w:r>
      <w:r>
        <w:rPr>
          <w:rFonts w:ascii="Bookman Old Style" w:eastAsia="Bookman Old Style" w:hAnsi="Bookman Old Style"/>
          <w:sz w:val="18"/>
        </w:rPr>
        <w:t>s) in Sr. Nos.1 &amp; 2 of Schedule II also to be customized accordingly and separate Declaration is to be executed by each Security Provider.</w:t>
      </w:r>
    </w:p>
    <w:p w:rsidR="00000000" w:rsidRDefault="006F13F1">
      <w:pPr>
        <w:spacing w:line="4" w:lineRule="exact"/>
        <w:rPr>
          <w:rFonts w:ascii="Times New Roman" w:eastAsia="Times New Roman" w:hAnsi="Times New Roman"/>
        </w:rPr>
      </w:pPr>
    </w:p>
    <w:p w:rsidR="00000000" w:rsidRDefault="006F13F1" w:rsidP="006F13F1">
      <w:pPr>
        <w:numPr>
          <w:ilvl w:val="0"/>
          <w:numId w:val="482"/>
        </w:numPr>
        <w:tabs>
          <w:tab w:val="left" w:pos="386"/>
        </w:tabs>
        <w:spacing w:line="238" w:lineRule="auto"/>
        <w:ind w:left="180" w:right="360"/>
        <w:rPr>
          <w:rFonts w:ascii="Bookman Old Style" w:eastAsia="Bookman Old Style" w:hAnsi="Bookman Old Style"/>
          <w:sz w:val="12"/>
        </w:rPr>
      </w:pPr>
      <w:r>
        <w:rPr>
          <w:rFonts w:ascii="Bookman Old Style" w:eastAsia="Bookman Old Style" w:hAnsi="Bookman Old Style"/>
          <w:sz w:val="18"/>
        </w:rPr>
        <w:t>Note: To be retained in case mortgage is being created by individuals who are owners of the immoveable property.</w:t>
      </w:r>
    </w:p>
    <w:p w:rsidR="00000000" w:rsidRDefault="006F13F1">
      <w:pPr>
        <w:tabs>
          <w:tab w:val="left" w:pos="386"/>
        </w:tabs>
        <w:spacing w:line="238" w:lineRule="auto"/>
        <w:ind w:left="180" w:right="360"/>
        <w:rPr>
          <w:rFonts w:ascii="Bookman Old Style" w:eastAsia="Bookman Old Style" w:hAnsi="Bookman Old Style"/>
          <w:sz w:val="12"/>
        </w:rPr>
        <w:sectPr w:rsidR="00000000">
          <w:pgSz w:w="12240" w:h="15840"/>
          <w:pgMar w:top="465" w:right="1100" w:bottom="878" w:left="1260" w:header="0" w:footer="0" w:gutter="0"/>
          <w:cols w:space="0" w:equalWidth="0">
            <w:col w:w="9880"/>
          </w:cols>
          <w:docGrid w:linePitch="360"/>
        </w:sectPr>
      </w:pPr>
    </w:p>
    <w:p w:rsidR="00000000" w:rsidRDefault="006F13F1">
      <w:pPr>
        <w:spacing w:line="279" w:lineRule="exact"/>
        <w:rPr>
          <w:rFonts w:ascii="Times New Roman" w:eastAsia="Times New Roman" w:hAnsi="Times New Roman"/>
        </w:rPr>
      </w:pPr>
      <w:bookmarkStart w:id="298" w:name="page299"/>
      <w:bookmarkEnd w:id="298"/>
    </w:p>
    <w:p w:rsidR="00000000" w:rsidRDefault="006F13F1" w:rsidP="006F13F1">
      <w:pPr>
        <w:numPr>
          <w:ilvl w:val="0"/>
          <w:numId w:val="483"/>
        </w:numPr>
        <w:tabs>
          <w:tab w:val="left" w:pos="740"/>
        </w:tabs>
        <w:spacing w:line="239" w:lineRule="auto"/>
        <w:ind w:left="740" w:hanging="740"/>
        <w:jc w:val="both"/>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 xml:space="preserve">he said person(s) named in </w:t>
      </w:r>
      <w:r>
        <w:rPr>
          <w:rFonts w:ascii="Times New Roman" w:eastAsia="Times New Roman" w:hAnsi="Times New Roman"/>
          <w:b/>
          <w:sz w:val="24"/>
        </w:rPr>
        <w:t>Sr. No. 2 of the Schedule II</w:t>
      </w:r>
      <w:r>
        <w:rPr>
          <w:rFonts w:ascii="Times New Roman" w:eastAsia="Times New Roman" w:hAnsi="Times New Roman"/>
          <w:sz w:val="24"/>
        </w:rPr>
        <w:t xml:space="preserve"> handed over to the Authorized Personnel, the necessary authorization of the Security Provider(s) allowing the person named in </w:t>
      </w:r>
      <w:r>
        <w:rPr>
          <w:rFonts w:ascii="Times New Roman" w:eastAsia="Times New Roman" w:hAnsi="Times New Roman"/>
          <w:b/>
          <w:sz w:val="24"/>
        </w:rPr>
        <w:t>Sr. No. 2 of the Schedule II</w:t>
      </w:r>
      <w:r>
        <w:rPr>
          <w:rFonts w:ascii="Times New Roman" w:eastAsia="Times New Roman" w:hAnsi="Times New Roman"/>
          <w:sz w:val="24"/>
        </w:rPr>
        <w:t xml:space="preserve"> to create and extend the mortgage by way of d</w:t>
      </w:r>
      <w:r>
        <w:rPr>
          <w:rFonts w:ascii="Times New Roman" w:eastAsia="Times New Roman" w:hAnsi="Times New Roman"/>
          <w:sz w:val="24"/>
        </w:rPr>
        <w:t xml:space="preserve">eposit of title deeds on behalf of the Security Provider(s) in favour of the Bank (the details of such authorization(s) is more particularly described in </w:t>
      </w:r>
      <w:r>
        <w:rPr>
          <w:rFonts w:ascii="Times New Roman" w:eastAsia="Times New Roman" w:hAnsi="Times New Roman"/>
          <w:b/>
          <w:sz w:val="24"/>
        </w:rPr>
        <w:t>Sr. No. 3 of the Schedule II</w:t>
      </w:r>
      <w:r>
        <w:rPr>
          <w:rFonts w:ascii="Times New Roman" w:eastAsia="Times New Roman" w:hAnsi="Times New Roman"/>
          <w:sz w:val="24"/>
        </w:rPr>
        <w:t xml:space="preserve"> hereunder written) and further stated that the said authorization(s) is/a</w:t>
      </w:r>
      <w:r>
        <w:rPr>
          <w:rFonts w:ascii="Times New Roman" w:eastAsia="Times New Roman" w:hAnsi="Times New Roman"/>
          <w:sz w:val="24"/>
        </w:rPr>
        <w:t>re in full force and effect</w:t>
      </w:r>
      <w:r>
        <w:rPr>
          <w:rFonts w:ascii="Times New Roman" w:eastAsia="Times New Roman" w:hAnsi="Times New Roman"/>
          <w:sz w:val="32"/>
          <w:vertAlign w:val="superscript"/>
        </w:rPr>
        <w:t>87</w:t>
      </w:r>
      <w:r>
        <w:rPr>
          <w:rFonts w:ascii="Times New Roman" w:eastAsia="Times New Roman" w:hAnsi="Times New Roman"/>
          <w:sz w:val="24"/>
        </w:rPr>
        <w:t>.</w:t>
      </w:r>
    </w:p>
    <w:p w:rsidR="00000000" w:rsidRDefault="006F13F1">
      <w:pPr>
        <w:spacing w:line="192" w:lineRule="exact"/>
        <w:rPr>
          <w:rFonts w:ascii="Times New Roman" w:eastAsia="Times New Roman" w:hAnsi="Times New Roman"/>
          <w:sz w:val="24"/>
        </w:rPr>
      </w:pPr>
    </w:p>
    <w:p w:rsidR="00000000" w:rsidRDefault="006F13F1" w:rsidP="006F13F1">
      <w:pPr>
        <w:numPr>
          <w:ilvl w:val="0"/>
          <w:numId w:val="483"/>
        </w:numPr>
        <w:tabs>
          <w:tab w:val="left" w:pos="740"/>
        </w:tabs>
        <w:spacing w:line="239" w:lineRule="auto"/>
        <w:ind w:left="740" w:hanging="740"/>
        <w:jc w:val="both"/>
        <w:rPr>
          <w:rFonts w:ascii="Times New Roman" w:eastAsia="Times New Roman" w:hAnsi="Times New Roman"/>
          <w:sz w:val="24"/>
        </w:rPr>
      </w:pPr>
      <w:r>
        <w:rPr>
          <w:rFonts w:ascii="Times New Roman" w:eastAsia="Times New Roman" w:hAnsi="Times New Roman"/>
          <w:sz w:val="24"/>
        </w:rPr>
        <w:t xml:space="preserve">The said person(s) named in </w:t>
      </w:r>
      <w:r>
        <w:rPr>
          <w:rFonts w:ascii="Times New Roman" w:eastAsia="Times New Roman" w:hAnsi="Times New Roman"/>
          <w:b/>
          <w:sz w:val="24"/>
        </w:rPr>
        <w:t>Sr. No. 2 of the Schedule II</w:t>
      </w:r>
      <w:r>
        <w:rPr>
          <w:rFonts w:ascii="Times New Roman" w:eastAsia="Times New Roman" w:hAnsi="Times New Roman"/>
          <w:sz w:val="24"/>
        </w:rPr>
        <w:t xml:space="preserve"> while submitting the said Title Deeds accorded and gave oral consent on behalf of the Security Provider(s) to the Authorized Personnel to continue to hold and retain t</w:t>
      </w:r>
      <w:r>
        <w:rPr>
          <w:rFonts w:ascii="Times New Roman" w:eastAsia="Times New Roman" w:hAnsi="Times New Roman"/>
          <w:sz w:val="24"/>
        </w:rPr>
        <w:t xml:space="preserve">he said Title Deeds as and by way of equitable mortgage, by deposit of title deeds, by way of constructive delivery on the Immovable Properties as described in the </w:t>
      </w:r>
      <w:r>
        <w:rPr>
          <w:rFonts w:ascii="Times New Roman" w:eastAsia="Times New Roman" w:hAnsi="Times New Roman"/>
          <w:b/>
          <w:sz w:val="24"/>
        </w:rPr>
        <w:t>Schedule V</w:t>
      </w:r>
      <w:r>
        <w:rPr>
          <w:rFonts w:ascii="Times New Roman" w:eastAsia="Times New Roman" w:hAnsi="Times New Roman"/>
          <w:sz w:val="24"/>
        </w:rPr>
        <w:t xml:space="preserve"> hereunder for the due repayment, discharge and redemption by Borrower(s) to the B</w:t>
      </w:r>
      <w:r>
        <w:rPr>
          <w:rFonts w:ascii="Times New Roman" w:eastAsia="Times New Roman" w:hAnsi="Times New Roman"/>
          <w:sz w:val="24"/>
        </w:rPr>
        <w:t xml:space="preserve">ank for the additional credit facilities/limits mentioned in the Facility Agreement, as more particularly described in </w:t>
      </w:r>
      <w:r>
        <w:rPr>
          <w:rFonts w:ascii="Times New Roman" w:eastAsia="Times New Roman" w:hAnsi="Times New Roman"/>
          <w:b/>
          <w:sz w:val="24"/>
        </w:rPr>
        <w:t>Sr.</w:t>
      </w:r>
      <w:r>
        <w:rPr>
          <w:rFonts w:ascii="Times New Roman" w:eastAsia="Times New Roman" w:hAnsi="Times New Roman"/>
          <w:b/>
          <w:sz w:val="24"/>
        </w:rPr>
        <w:t xml:space="preserve"> No. 3 of Schedule III</w:t>
      </w:r>
      <w:r>
        <w:rPr>
          <w:rFonts w:ascii="Times New Roman" w:eastAsia="Times New Roman" w:hAnsi="Times New Roman"/>
          <w:sz w:val="24"/>
        </w:rPr>
        <w:t xml:space="preserve"> </w:t>
      </w:r>
      <w:r>
        <w:rPr>
          <w:rFonts w:ascii="Times New Roman" w:eastAsia="Times New Roman" w:hAnsi="Times New Roman"/>
          <w:sz w:val="24"/>
        </w:rPr>
        <w:t>sanctioned by the Bank to the Borrower(s) vide its sanction letter</w:t>
      </w:r>
      <w:r>
        <w:rPr>
          <w:rFonts w:ascii="Times New Roman" w:eastAsia="Times New Roman" w:hAnsi="Times New Roman"/>
          <w:b/>
          <w:sz w:val="24"/>
        </w:rPr>
        <w:t xml:space="preserve"> </w:t>
      </w:r>
      <w:r>
        <w:rPr>
          <w:rFonts w:ascii="Times New Roman" w:eastAsia="Times New Roman" w:hAnsi="Times New Roman"/>
          <w:sz w:val="24"/>
        </w:rPr>
        <w:t xml:space="preserve">mentioned in </w:t>
      </w:r>
      <w:r>
        <w:rPr>
          <w:rFonts w:ascii="Times New Roman" w:eastAsia="Times New Roman" w:hAnsi="Times New Roman"/>
          <w:b/>
          <w:sz w:val="24"/>
        </w:rPr>
        <w:t>Sr. No. 4 of Schedule III</w:t>
      </w:r>
      <w:r>
        <w:rPr>
          <w:rFonts w:ascii="Times New Roman" w:eastAsia="Times New Roman" w:hAnsi="Times New Roman"/>
          <w:sz w:val="24"/>
        </w:rPr>
        <w:t xml:space="preserve"> toget</w:t>
      </w:r>
      <w:r>
        <w:rPr>
          <w:rFonts w:ascii="Times New Roman" w:eastAsia="Times New Roman" w:hAnsi="Times New Roman"/>
          <w:sz w:val="24"/>
        </w:rPr>
        <w:t>her with the Secured Obligations</w:t>
      </w:r>
      <w:r>
        <w:rPr>
          <w:rFonts w:ascii="Times New Roman" w:eastAsia="Times New Roman" w:hAnsi="Times New Roman"/>
          <w:sz w:val="32"/>
          <w:vertAlign w:val="superscript"/>
        </w:rPr>
        <w:t>88</w:t>
      </w:r>
      <w:r>
        <w:rPr>
          <w:rFonts w:ascii="Times New Roman" w:eastAsia="Times New Roman" w:hAnsi="Times New Roman"/>
          <w:sz w:val="24"/>
        </w:rPr>
        <w:t>.</w:t>
      </w:r>
    </w:p>
    <w:p w:rsidR="00000000" w:rsidRDefault="006F13F1">
      <w:pPr>
        <w:spacing w:line="195" w:lineRule="exact"/>
        <w:rPr>
          <w:rFonts w:ascii="Times New Roman" w:eastAsia="Times New Roman" w:hAnsi="Times New Roman"/>
          <w:sz w:val="24"/>
        </w:rPr>
      </w:pPr>
    </w:p>
    <w:p w:rsidR="00000000" w:rsidRDefault="006F13F1" w:rsidP="006F13F1">
      <w:pPr>
        <w:numPr>
          <w:ilvl w:val="0"/>
          <w:numId w:val="483"/>
        </w:numPr>
        <w:tabs>
          <w:tab w:val="left" w:pos="740"/>
        </w:tabs>
        <w:spacing w:line="239" w:lineRule="auto"/>
        <w:ind w:left="740" w:hanging="740"/>
        <w:jc w:val="both"/>
        <w:rPr>
          <w:rFonts w:ascii="Times New Roman" w:eastAsia="Times New Roman" w:hAnsi="Times New Roman"/>
          <w:sz w:val="24"/>
        </w:rPr>
      </w:pPr>
      <w:r>
        <w:rPr>
          <w:rFonts w:ascii="Times New Roman" w:eastAsia="Times New Roman" w:hAnsi="Times New Roman"/>
          <w:sz w:val="24"/>
        </w:rPr>
        <w:t xml:space="preserve">The said person(s) named in </w:t>
      </w:r>
      <w:r>
        <w:rPr>
          <w:rFonts w:ascii="Times New Roman" w:eastAsia="Times New Roman" w:hAnsi="Times New Roman"/>
          <w:b/>
          <w:sz w:val="24"/>
        </w:rPr>
        <w:t>Sr. No. 2 of the Schedule II</w:t>
      </w:r>
      <w:r>
        <w:rPr>
          <w:rFonts w:ascii="Times New Roman" w:eastAsia="Times New Roman" w:hAnsi="Times New Roman"/>
          <w:sz w:val="24"/>
        </w:rPr>
        <w:t xml:space="preserve"> further stated that the said Title Deeds so deposited were the only documents of title relating to the said Immoveable Properties in the possession, power and con</w:t>
      </w:r>
      <w:r>
        <w:rPr>
          <w:rFonts w:ascii="Times New Roman" w:eastAsia="Times New Roman" w:hAnsi="Times New Roman"/>
          <w:sz w:val="24"/>
        </w:rPr>
        <w:t xml:space="preserve">trol of the Security Provider(s) and that the Security Provider(s) has clear and marketable title to the said Immoveable Properties and further stated that save as provided in </w:t>
      </w:r>
      <w:r>
        <w:rPr>
          <w:rFonts w:ascii="Times New Roman" w:eastAsia="Times New Roman" w:hAnsi="Times New Roman"/>
          <w:b/>
          <w:sz w:val="24"/>
        </w:rPr>
        <w:t>the Schedule VI</w:t>
      </w:r>
      <w:r>
        <w:rPr>
          <w:rFonts w:ascii="Times New Roman" w:eastAsia="Times New Roman" w:hAnsi="Times New Roman"/>
          <w:sz w:val="24"/>
        </w:rPr>
        <w:t xml:space="preserve"> hereunder written, there is no mortgage, charge, lien or other e</w:t>
      </w:r>
      <w:r>
        <w:rPr>
          <w:rFonts w:ascii="Times New Roman" w:eastAsia="Times New Roman" w:hAnsi="Times New Roman"/>
          <w:sz w:val="24"/>
        </w:rPr>
        <w:t xml:space="preserve">ncumbrance or attachment on the Immoveable Properties or any part or parts thereof in favour of any government or the income-tax department or any other governmental authority, or any person, firm or company, body corporate or society or entity whatsoever </w:t>
      </w:r>
      <w:r>
        <w:rPr>
          <w:rFonts w:ascii="Times New Roman" w:eastAsia="Times New Roman" w:hAnsi="Times New Roman"/>
          <w:sz w:val="24"/>
        </w:rPr>
        <w:t xml:space="preserve">and that save as permitted under the Facility Agreements and the other financing documents executed in connection with the Facility, the Security Provider(s) has not entered into any agreement for sale, transfer, lease or alienation thereof or any part or </w:t>
      </w:r>
      <w:r>
        <w:rPr>
          <w:rFonts w:ascii="Times New Roman" w:eastAsia="Times New Roman" w:hAnsi="Times New Roman"/>
          <w:sz w:val="24"/>
        </w:rPr>
        <w:t xml:space="preserve">parts thereof and that no such mortgage, charge or lien or other encumbrance whatsoever will be created or attachment allowed to be levied on the Immovable Properties or any part or parts thereof in favour of or on behalf of any Government or governmental </w:t>
      </w:r>
      <w:r>
        <w:rPr>
          <w:rFonts w:ascii="Times New Roman" w:eastAsia="Times New Roman" w:hAnsi="Times New Roman"/>
          <w:sz w:val="24"/>
        </w:rPr>
        <w:t xml:space="preserve">authority or any person, firm, company, body corporate or society or entity so long as the Borrower continues to be indebted to or liable to the Bank on any account in any manner whatsoever and that no proceedings for recovery of taxes are pending against </w:t>
      </w:r>
      <w:r>
        <w:rPr>
          <w:rFonts w:ascii="Times New Roman" w:eastAsia="Times New Roman" w:hAnsi="Times New Roman"/>
          <w:sz w:val="24"/>
        </w:rPr>
        <w:t>the Security Provider(s) under the Income Tax Act, 1961 or any other law in force for the time being and that no notice has been issued and/or served on the Security Provider(s) under the Income Tax Act, 1961, or under any other law, relating to recovery o</w:t>
      </w:r>
      <w:r>
        <w:rPr>
          <w:rFonts w:ascii="Times New Roman" w:eastAsia="Times New Roman" w:hAnsi="Times New Roman"/>
          <w:sz w:val="24"/>
        </w:rPr>
        <w:t>f tax.</w:t>
      </w:r>
      <w:r>
        <w:rPr>
          <w:rFonts w:ascii="Times New Roman" w:eastAsia="Times New Roman" w:hAnsi="Times New Roman"/>
          <w:sz w:val="32"/>
          <w:vertAlign w:val="superscript"/>
        </w:rPr>
        <w:t>89</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381" style="position:absolute;z-index:-251527680" from="9pt,41.8pt" to="153pt,41.8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4" w:lineRule="exact"/>
        <w:rPr>
          <w:rFonts w:ascii="Times New Roman" w:eastAsia="Times New Roman" w:hAnsi="Times New Roman"/>
        </w:rPr>
      </w:pPr>
    </w:p>
    <w:p w:rsidR="00000000" w:rsidRDefault="006F13F1" w:rsidP="006F13F1">
      <w:pPr>
        <w:numPr>
          <w:ilvl w:val="0"/>
          <w:numId w:val="484"/>
        </w:numPr>
        <w:tabs>
          <w:tab w:val="left" w:pos="405"/>
        </w:tabs>
        <w:spacing w:line="237" w:lineRule="auto"/>
        <w:ind w:left="180"/>
        <w:rPr>
          <w:rFonts w:ascii="Bookman Old Style" w:eastAsia="Bookman Old Style" w:hAnsi="Bookman Old Style"/>
          <w:sz w:val="13"/>
        </w:rPr>
      </w:pPr>
      <w:r>
        <w:rPr>
          <w:rFonts w:ascii="Bookman Old Style" w:eastAsia="Bookman Old Style" w:hAnsi="Bookman Old Style"/>
        </w:rPr>
        <w:t>Note: To be retained in case mortgage is being created by authorised officers of the owners of the immoveable property.</w:t>
      </w:r>
    </w:p>
    <w:p w:rsidR="00000000" w:rsidRDefault="006F13F1">
      <w:pPr>
        <w:spacing w:line="6" w:lineRule="exact"/>
        <w:rPr>
          <w:rFonts w:ascii="Bookman Old Style" w:eastAsia="Bookman Old Style" w:hAnsi="Bookman Old Style"/>
          <w:sz w:val="13"/>
        </w:rPr>
      </w:pPr>
    </w:p>
    <w:p w:rsidR="00000000" w:rsidRDefault="006F13F1" w:rsidP="006F13F1">
      <w:pPr>
        <w:numPr>
          <w:ilvl w:val="0"/>
          <w:numId w:val="484"/>
        </w:numPr>
        <w:tabs>
          <w:tab w:val="left" w:pos="403"/>
        </w:tabs>
        <w:spacing w:line="236" w:lineRule="auto"/>
        <w:ind w:left="180" w:right="1340"/>
        <w:rPr>
          <w:rFonts w:ascii="Bookman Old Style" w:eastAsia="Bookman Old Style" w:hAnsi="Bookman Old Style"/>
          <w:sz w:val="13"/>
        </w:rPr>
      </w:pPr>
      <w:r>
        <w:rPr>
          <w:rFonts w:ascii="Bookman Old Style" w:eastAsia="Bookman Old Style" w:hAnsi="Bookman Old Style"/>
        </w:rPr>
        <w:t>For any second or subsequent enhancements the Sr. Nos. 3, 4, 5 and 6 shall be modified/customized accordingly.</w:t>
      </w:r>
    </w:p>
    <w:p w:rsidR="00000000" w:rsidRDefault="006F13F1">
      <w:pPr>
        <w:spacing w:line="1" w:lineRule="exact"/>
        <w:rPr>
          <w:rFonts w:ascii="Bookman Old Style" w:eastAsia="Bookman Old Style" w:hAnsi="Bookman Old Style"/>
          <w:sz w:val="13"/>
        </w:rPr>
      </w:pPr>
    </w:p>
    <w:p w:rsidR="00000000" w:rsidRDefault="006F13F1" w:rsidP="006F13F1">
      <w:pPr>
        <w:numPr>
          <w:ilvl w:val="0"/>
          <w:numId w:val="484"/>
        </w:numPr>
        <w:spacing w:line="0" w:lineRule="atLeast"/>
        <w:ind w:left="380" w:hanging="200"/>
        <w:rPr>
          <w:rFonts w:ascii="Bookman Old Style" w:eastAsia="Bookman Old Style" w:hAnsi="Bookman Old Style"/>
          <w:sz w:val="13"/>
        </w:rPr>
      </w:pPr>
      <w:r>
        <w:rPr>
          <w:rFonts w:ascii="Bookman Old Style" w:eastAsia="Bookman Old Style" w:hAnsi="Bookman Old Style"/>
        </w:rPr>
        <w:t>Note: To</w:t>
      </w:r>
      <w:r>
        <w:rPr>
          <w:rFonts w:ascii="Bookman Old Style" w:eastAsia="Bookman Old Style" w:hAnsi="Bookman Old Style"/>
        </w:rPr>
        <w:t xml:space="preserve"> be modified based on the transaction.</w:t>
      </w:r>
    </w:p>
    <w:p w:rsidR="00000000" w:rsidRDefault="006F13F1">
      <w:pPr>
        <w:tabs>
          <w:tab w:val="left" w:pos="380"/>
        </w:tabs>
        <w:spacing w:line="0" w:lineRule="atLeast"/>
        <w:ind w:left="380" w:hanging="200"/>
        <w:rPr>
          <w:rFonts w:ascii="Bookman Old Style" w:eastAsia="Bookman Old Style" w:hAnsi="Bookman Old Style"/>
          <w:sz w:val="13"/>
        </w:rPr>
        <w:sectPr w:rsidR="00000000">
          <w:pgSz w:w="12240" w:h="15840"/>
          <w:pgMar w:top="1440" w:right="1440" w:bottom="878" w:left="1260" w:header="0" w:footer="0" w:gutter="0"/>
          <w:cols w:space="0" w:equalWidth="0">
            <w:col w:w="9540"/>
          </w:cols>
          <w:docGrid w:linePitch="360"/>
        </w:sectPr>
      </w:pPr>
    </w:p>
    <w:p w:rsidR="00000000" w:rsidRDefault="006F13F1">
      <w:pPr>
        <w:spacing w:line="3" w:lineRule="exact"/>
        <w:rPr>
          <w:rFonts w:ascii="Times New Roman" w:eastAsia="Times New Roman" w:hAnsi="Times New Roman"/>
        </w:rPr>
      </w:pPr>
      <w:bookmarkStart w:id="299" w:name="page300"/>
      <w:bookmarkEnd w:id="299"/>
    </w:p>
    <w:p w:rsidR="00000000" w:rsidRDefault="006F13F1" w:rsidP="006F13F1">
      <w:pPr>
        <w:numPr>
          <w:ilvl w:val="0"/>
          <w:numId w:val="485"/>
        </w:numPr>
        <w:tabs>
          <w:tab w:val="left" w:pos="740"/>
        </w:tabs>
        <w:spacing w:line="225" w:lineRule="auto"/>
        <w:ind w:left="740" w:hanging="740"/>
        <w:jc w:val="both"/>
        <w:rPr>
          <w:rFonts w:ascii="Times New Roman" w:eastAsia="Times New Roman" w:hAnsi="Times New Roman"/>
          <w:sz w:val="24"/>
        </w:rPr>
      </w:pPr>
      <w:r>
        <w:rPr>
          <w:rFonts w:ascii="Times New Roman" w:eastAsia="Times New Roman" w:hAnsi="Times New Roman"/>
          <w:sz w:val="24"/>
        </w:rPr>
        <w:t xml:space="preserve">The said person(s) named in </w:t>
      </w:r>
      <w:r>
        <w:rPr>
          <w:rFonts w:ascii="Times New Roman" w:eastAsia="Times New Roman" w:hAnsi="Times New Roman"/>
          <w:b/>
          <w:sz w:val="24"/>
        </w:rPr>
        <w:t>Sr. No. 2 of the Schedule II</w:t>
      </w:r>
      <w:r>
        <w:rPr>
          <w:rFonts w:ascii="Times New Roman" w:eastAsia="Times New Roman" w:hAnsi="Times New Roman"/>
          <w:sz w:val="24"/>
        </w:rPr>
        <w:t xml:space="preserve"> further stated that the Security Provider(s) has/have obtained all requisite consents, governmental approvals, authorizations and clearances [including a no o</w:t>
      </w:r>
      <w:r>
        <w:rPr>
          <w:rFonts w:ascii="Times New Roman" w:eastAsia="Times New Roman" w:hAnsi="Times New Roman"/>
          <w:sz w:val="24"/>
        </w:rPr>
        <w:t xml:space="preserve">bjection certificate (particulars of which are provided in </w:t>
      </w:r>
      <w:r>
        <w:rPr>
          <w:rFonts w:ascii="Times New Roman" w:eastAsia="Times New Roman" w:hAnsi="Times New Roman"/>
          <w:b/>
          <w:sz w:val="24"/>
        </w:rPr>
        <w:t>Sr. No. 7 of the Schedule III</w:t>
      </w:r>
      <w:r>
        <w:rPr>
          <w:rFonts w:ascii="Times New Roman" w:eastAsia="Times New Roman" w:hAnsi="Times New Roman"/>
          <w:sz w:val="24"/>
        </w:rPr>
        <w:t xml:space="preserve"> hereunder written) from the income tax authorities pursuant to Section 281 of the Income Tax Act, 1961]</w:t>
      </w:r>
      <w:r>
        <w:rPr>
          <w:rFonts w:ascii="Times New Roman" w:eastAsia="Times New Roman" w:hAnsi="Times New Roman"/>
          <w:sz w:val="32"/>
          <w:vertAlign w:val="superscript"/>
        </w:rPr>
        <w:t>90</w:t>
      </w:r>
      <w:r>
        <w:rPr>
          <w:rFonts w:ascii="Times New Roman" w:eastAsia="Times New Roman" w:hAnsi="Times New Roman"/>
          <w:sz w:val="24"/>
        </w:rPr>
        <w:t xml:space="preserve"> for the creation of the security in respect of the Immovable </w:t>
      </w:r>
      <w:r>
        <w:rPr>
          <w:rFonts w:ascii="Times New Roman" w:eastAsia="Times New Roman" w:hAnsi="Times New Roman"/>
          <w:sz w:val="24"/>
        </w:rPr>
        <w:t>Properties in favour of the Bank.</w:t>
      </w:r>
    </w:p>
    <w:p w:rsidR="00000000" w:rsidRDefault="006F13F1">
      <w:pPr>
        <w:spacing w:line="293" w:lineRule="exact"/>
        <w:rPr>
          <w:rFonts w:ascii="Times New Roman" w:eastAsia="Times New Roman" w:hAnsi="Times New Roman"/>
          <w:sz w:val="24"/>
        </w:rPr>
      </w:pPr>
    </w:p>
    <w:p w:rsidR="00000000" w:rsidRDefault="006F13F1" w:rsidP="006F13F1">
      <w:pPr>
        <w:numPr>
          <w:ilvl w:val="0"/>
          <w:numId w:val="485"/>
        </w:numPr>
        <w:tabs>
          <w:tab w:val="left" w:pos="740"/>
        </w:tabs>
        <w:spacing w:line="237" w:lineRule="auto"/>
        <w:ind w:left="740" w:hanging="740"/>
        <w:jc w:val="both"/>
        <w:rPr>
          <w:rFonts w:ascii="Times New Roman" w:eastAsia="Times New Roman" w:hAnsi="Times New Roman"/>
          <w:sz w:val="24"/>
        </w:rPr>
      </w:pPr>
      <w:r>
        <w:rPr>
          <w:rFonts w:ascii="Times New Roman" w:eastAsia="Times New Roman" w:hAnsi="Times New Roman"/>
          <w:sz w:val="24"/>
        </w:rPr>
        <w:t xml:space="preserve">The aforesaid deposit of the said Title Deeds was made by the said person(s) named in </w:t>
      </w:r>
      <w:r>
        <w:rPr>
          <w:rFonts w:ascii="Times New Roman" w:eastAsia="Times New Roman" w:hAnsi="Times New Roman"/>
          <w:b/>
          <w:sz w:val="24"/>
        </w:rPr>
        <w:t>Sr.</w:t>
      </w:r>
      <w:r>
        <w:rPr>
          <w:rFonts w:ascii="Times New Roman" w:eastAsia="Times New Roman" w:hAnsi="Times New Roman"/>
          <w:b/>
          <w:sz w:val="24"/>
        </w:rPr>
        <w:t xml:space="preserve"> No. 2 of the Schedule II</w:t>
      </w:r>
      <w:r>
        <w:rPr>
          <w:rFonts w:ascii="Times New Roman" w:eastAsia="Times New Roman" w:hAnsi="Times New Roman"/>
          <w:sz w:val="24"/>
        </w:rPr>
        <w:t xml:space="preserve"> </w:t>
      </w:r>
      <w:r>
        <w:rPr>
          <w:rFonts w:ascii="Times New Roman" w:eastAsia="Times New Roman" w:hAnsi="Times New Roman"/>
          <w:sz w:val="24"/>
        </w:rPr>
        <w:t>on behalf of the Security Provider(s) in the presence of the</w:t>
      </w:r>
      <w:r>
        <w:rPr>
          <w:rFonts w:ascii="Times New Roman" w:eastAsia="Times New Roman" w:hAnsi="Times New Roman"/>
          <w:b/>
          <w:sz w:val="24"/>
        </w:rPr>
        <w:t xml:space="preserve"> </w:t>
      </w:r>
      <w:r>
        <w:rPr>
          <w:rFonts w:ascii="Times New Roman" w:eastAsia="Times New Roman" w:hAnsi="Times New Roman"/>
          <w:sz w:val="24"/>
        </w:rPr>
        <w:t>Authorized Personnel of the Bank. The priorit</w:t>
      </w:r>
      <w:r>
        <w:rPr>
          <w:rFonts w:ascii="Times New Roman" w:eastAsia="Times New Roman" w:hAnsi="Times New Roman"/>
          <w:sz w:val="24"/>
        </w:rPr>
        <w:t xml:space="preserve">y of the security interest of the Bank in respect of the security being created on the Immovable Properties is as specified in </w:t>
      </w:r>
      <w:r>
        <w:rPr>
          <w:rFonts w:ascii="Times New Roman" w:eastAsia="Times New Roman" w:hAnsi="Times New Roman"/>
          <w:b/>
          <w:sz w:val="24"/>
        </w:rPr>
        <w:t>Sr. No.</w:t>
      </w:r>
      <w:r>
        <w:rPr>
          <w:rFonts w:ascii="Times New Roman" w:eastAsia="Times New Roman" w:hAnsi="Times New Roman"/>
          <w:b/>
          <w:sz w:val="24"/>
        </w:rPr>
        <w:t xml:space="preserve"> 8 of Schedule III</w:t>
      </w:r>
      <w:r>
        <w:rPr>
          <w:rFonts w:ascii="Times New Roman" w:eastAsia="Times New Roman" w:hAnsi="Times New Roman"/>
          <w:sz w:val="24"/>
        </w:rPr>
        <w:t>.</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59" w:lineRule="exact"/>
        <w:rPr>
          <w:rFonts w:ascii="Times New Roman" w:eastAsia="Times New Roman" w:hAnsi="Times New Roman"/>
        </w:rPr>
      </w:pPr>
    </w:p>
    <w:tbl>
      <w:tblPr>
        <w:tblW w:w="0" w:type="auto"/>
        <w:tblInd w:w="60" w:type="dxa"/>
        <w:tblLayout w:type="fixed"/>
        <w:tblCellMar>
          <w:top w:w="0" w:type="dxa"/>
          <w:left w:w="0" w:type="dxa"/>
          <w:bottom w:w="0" w:type="dxa"/>
          <w:right w:w="0" w:type="dxa"/>
        </w:tblCellMar>
        <w:tblLook w:val="0000" w:firstRow="0" w:lastRow="0" w:firstColumn="0" w:lastColumn="0" w:noHBand="0" w:noVBand="0"/>
      </w:tblPr>
      <w:tblGrid>
        <w:gridCol w:w="120"/>
        <w:gridCol w:w="860"/>
        <w:gridCol w:w="2020"/>
        <w:gridCol w:w="1060"/>
        <w:gridCol w:w="1240"/>
        <w:gridCol w:w="120"/>
        <w:gridCol w:w="120"/>
        <w:gridCol w:w="1120"/>
        <w:gridCol w:w="1240"/>
        <w:gridCol w:w="1260"/>
        <w:gridCol w:w="140"/>
      </w:tblGrid>
      <w:tr w:rsidR="00000000">
        <w:trPr>
          <w:trHeight w:val="280"/>
        </w:trPr>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shd w:val="clear" w:color="auto" w:fill="auto"/>
            <w:vAlign w:val="bottom"/>
          </w:tcPr>
          <w:p w:rsidR="00000000" w:rsidRDefault="006F13F1">
            <w:pPr>
              <w:spacing w:line="0" w:lineRule="atLeast"/>
              <w:rPr>
                <w:rFonts w:ascii="Times New Roman" w:eastAsia="Times New Roman" w:hAnsi="Times New Roman"/>
                <w:sz w:val="24"/>
              </w:rPr>
            </w:pPr>
          </w:p>
        </w:tc>
        <w:tc>
          <w:tcPr>
            <w:tcW w:w="20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b/>
                <w:w w:val="99"/>
                <w:sz w:val="24"/>
              </w:rPr>
            </w:pPr>
            <w:r>
              <w:rPr>
                <w:rFonts w:ascii="Times New Roman" w:eastAsia="Times New Roman" w:hAnsi="Times New Roman"/>
                <w:b/>
                <w:w w:val="99"/>
                <w:sz w:val="24"/>
              </w:rPr>
              <w:t>SCHEDULE I</w:t>
            </w:r>
          </w:p>
        </w:tc>
        <w:tc>
          <w:tcPr>
            <w:tcW w:w="1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54"/>
        </w:trPr>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0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120" w:type="dxa"/>
            <w:tcBorders>
              <w:left w:val="single" w:sz="8" w:space="0" w:color="auto"/>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860" w:type="dxa"/>
            <w:tcBorders>
              <w:right w:val="single" w:sz="8" w:space="0" w:color="auto"/>
            </w:tcBorders>
            <w:shd w:val="clear" w:color="auto" w:fill="A6A6A6"/>
            <w:vAlign w:val="bottom"/>
          </w:tcPr>
          <w:p w:rsidR="00000000" w:rsidRDefault="006F13F1">
            <w:pPr>
              <w:spacing w:line="260" w:lineRule="exact"/>
              <w:ind w:right="20"/>
              <w:jc w:val="right"/>
              <w:rPr>
                <w:rFonts w:ascii="Times New Roman" w:eastAsia="Times New Roman" w:hAnsi="Times New Roman"/>
                <w:b/>
                <w:w w:val="98"/>
                <w:sz w:val="24"/>
              </w:rPr>
            </w:pPr>
            <w:r>
              <w:rPr>
                <w:rFonts w:ascii="Times New Roman" w:eastAsia="Times New Roman" w:hAnsi="Times New Roman"/>
                <w:b/>
                <w:w w:val="98"/>
                <w:sz w:val="24"/>
              </w:rPr>
              <w:t>Sr. No.</w:t>
            </w:r>
          </w:p>
        </w:tc>
        <w:tc>
          <w:tcPr>
            <w:tcW w:w="4320" w:type="dxa"/>
            <w:gridSpan w:val="3"/>
            <w:tcBorders>
              <w:right w:val="single" w:sz="8" w:space="0" w:color="auto"/>
            </w:tcBorders>
            <w:shd w:val="clear" w:color="auto" w:fill="A6A6A6"/>
            <w:vAlign w:val="bottom"/>
          </w:tcPr>
          <w:p w:rsidR="00000000" w:rsidRDefault="006F13F1">
            <w:pPr>
              <w:spacing w:line="260" w:lineRule="exact"/>
              <w:ind w:left="1580"/>
              <w:rPr>
                <w:rFonts w:ascii="Times New Roman" w:eastAsia="Times New Roman" w:hAnsi="Times New Roman"/>
                <w:b/>
                <w:sz w:val="24"/>
              </w:rPr>
            </w:pPr>
            <w:r>
              <w:rPr>
                <w:rFonts w:ascii="Times New Roman" w:eastAsia="Times New Roman" w:hAnsi="Times New Roman"/>
                <w:b/>
                <w:sz w:val="24"/>
              </w:rPr>
              <w:t>Particulars</w:t>
            </w:r>
          </w:p>
        </w:tc>
        <w:tc>
          <w:tcPr>
            <w:tcW w:w="120" w:type="dxa"/>
            <w:tcBorders>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20" w:type="dxa"/>
            <w:shd w:val="clear" w:color="auto" w:fill="A6A6A6"/>
            <w:vAlign w:val="bottom"/>
          </w:tcPr>
          <w:p w:rsidR="00000000" w:rsidRDefault="006F13F1">
            <w:pPr>
              <w:spacing w:line="0" w:lineRule="atLeast"/>
              <w:rPr>
                <w:rFonts w:ascii="Times New Roman" w:eastAsia="Times New Roman" w:hAnsi="Times New Roman"/>
                <w:sz w:val="22"/>
              </w:rPr>
            </w:pPr>
          </w:p>
        </w:tc>
        <w:tc>
          <w:tcPr>
            <w:tcW w:w="1120" w:type="dxa"/>
            <w:tcBorders>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240" w:type="dxa"/>
            <w:tcBorders>
              <w:right w:val="single" w:sz="8" w:space="0" w:color="A6A6A6"/>
            </w:tcBorders>
            <w:shd w:val="clear" w:color="auto" w:fill="A6A6A6"/>
            <w:vAlign w:val="bottom"/>
          </w:tcPr>
          <w:p w:rsidR="00000000" w:rsidRDefault="006F13F1">
            <w:pPr>
              <w:spacing w:line="260" w:lineRule="exact"/>
              <w:ind w:left="260"/>
              <w:rPr>
                <w:rFonts w:ascii="Times New Roman" w:eastAsia="Times New Roman" w:hAnsi="Times New Roman"/>
                <w:b/>
                <w:sz w:val="24"/>
              </w:rPr>
            </w:pPr>
            <w:r>
              <w:rPr>
                <w:rFonts w:ascii="Times New Roman" w:eastAsia="Times New Roman" w:hAnsi="Times New Roman"/>
                <w:b/>
                <w:sz w:val="24"/>
              </w:rPr>
              <w:t>Details</w:t>
            </w:r>
          </w:p>
        </w:tc>
        <w:tc>
          <w:tcPr>
            <w:tcW w:w="1260" w:type="dxa"/>
            <w:tcBorders>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22"/>
              </w:rPr>
            </w:pPr>
          </w:p>
        </w:tc>
      </w:tr>
      <w:tr w:rsidR="00000000">
        <w:trPr>
          <w:trHeight w:val="126"/>
        </w:trPr>
        <w:tc>
          <w:tcPr>
            <w:tcW w:w="120" w:type="dxa"/>
            <w:tcBorders>
              <w:left w:val="single" w:sz="8" w:space="0" w:color="auto"/>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860" w:type="dxa"/>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2020" w:type="dxa"/>
            <w:tcBorders>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060" w:type="dxa"/>
            <w:tcBorders>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40" w:type="dxa"/>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0" w:type="dxa"/>
            <w:tcBorders>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12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4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6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40" w:type="dxa"/>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r>
      <w:tr w:rsidR="00000000">
        <w:trPr>
          <w:trHeight w:val="258"/>
        </w:trPr>
        <w:tc>
          <w:tcPr>
            <w:tcW w:w="980" w:type="dxa"/>
            <w:gridSpan w:val="2"/>
            <w:tcBorders>
              <w:left w:val="single" w:sz="8" w:space="0" w:color="auto"/>
              <w:right w:val="single" w:sz="8" w:space="0" w:color="auto"/>
            </w:tcBorders>
            <w:shd w:val="clear" w:color="auto" w:fill="auto"/>
            <w:vAlign w:val="bottom"/>
          </w:tcPr>
          <w:p w:rsidR="00000000" w:rsidRDefault="006F13F1">
            <w:pPr>
              <w:spacing w:line="258" w:lineRule="exact"/>
              <w:ind w:right="380"/>
              <w:jc w:val="right"/>
              <w:rPr>
                <w:rFonts w:ascii="Times New Roman" w:eastAsia="Times New Roman" w:hAnsi="Times New Roman"/>
                <w:sz w:val="24"/>
              </w:rPr>
            </w:pPr>
            <w:r>
              <w:rPr>
                <w:rFonts w:ascii="Times New Roman" w:eastAsia="Times New Roman" w:hAnsi="Times New Roman"/>
                <w:sz w:val="24"/>
              </w:rPr>
              <w:t>1.</w:t>
            </w:r>
          </w:p>
        </w:tc>
        <w:tc>
          <w:tcPr>
            <w:tcW w:w="4320" w:type="dxa"/>
            <w:gridSpan w:val="3"/>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Place where the title deeds were originally</w:t>
            </w:r>
          </w:p>
        </w:tc>
        <w:tc>
          <w:tcPr>
            <w:tcW w:w="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4"/>
        </w:trPr>
        <w:tc>
          <w:tcPr>
            <w:tcW w:w="12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8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320" w:type="dxa"/>
            <w:gridSpan w:val="3"/>
            <w:tcBorders>
              <w:right w:val="single" w:sz="8" w:space="0" w:color="auto"/>
            </w:tcBorders>
            <w:shd w:val="clear" w:color="auto" w:fill="auto"/>
            <w:vAlign w:val="bottom"/>
          </w:tcPr>
          <w:p w:rsidR="00000000" w:rsidRDefault="006F13F1">
            <w:pPr>
              <w:spacing w:line="273" w:lineRule="exact"/>
              <w:ind w:left="100"/>
              <w:rPr>
                <w:rFonts w:ascii="Times New Roman" w:eastAsia="Times New Roman" w:hAnsi="Times New Roman"/>
                <w:sz w:val="24"/>
              </w:rPr>
            </w:pPr>
            <w:r>
              <w:rPr>
                <w:rFonts w:ascii="Times New Roman" w:eastAsia="Times New Roman" w:hAnsi="Times New Roman"/>
                <w:sz w:val="24"/>
              </w:rPr>
              <w:t>deposited.</w:t>
            </w:r>
          </w:p>
        </w:tc>
        <w:tc>
          <w:tcPr>
            <w:tcW w:w="120" w:type="dxa"/>
            <w:shd w:val="clear" w:color="auto" w:fill="auto"/>
            <w:vAlign w:val="bottom"/>
          </w:tcPr>
          <w:p w:rsidR="00000000" w:rsidRDefault="006F13F1">
            <w:pPr>
              <w:spacing w:line="0" w:lineRule="atLeast"/>
              <w:rPr>
                <w:rFonts w:ascii="Times New Roman" w:eastAsia="Times New Roman" w:hAnsi="Times New Roman"/>
                <w:sz w:val="23"/>
              </w:rPr>
            </w:pPr>
          </w:p>
        </w:tc>
        <w:tc>
          <w:tcPr>
            <w:tcW w:w="120" w:type="dxa"/>
            <w:shd w:val="clear" w:color="auto" w:fill="auto"/>
            <w:vAlign w:val="bottom"/>
          </w:tcPr>
          <w:p w:rsidR="00000000" w:rsidRDefault="006F13F1">
            <w:pPr>
              <w:spacing w:line="0" w:lineRule="atLeast"/>
              <w:rPr>
                <w:rFonts w:ascii="Times New Roman" w:eastAsia="Times New Roman" w:hAnsi="Times New Roman"/>
                <w:sz w:val="23"/>
              </w:rPr>
            </w:pPr>
          </w:p>
        </w:tc>
        <w:tc>
          <w:tcPr>
            <w:tcW w:w="1120" w:type="dxa"/>
            <w:shd w:val="clear" w:color="auto" w:fill="auto"/>
            <w:vAlign w:val="bottom"/>
          </w:tcPr>
          <w:p w:rsidR="00000000" w:rsidRDefault="006F13F1">
            <w:pPr>
              <w:spacing w:line="0" w:lineRule="atLeast"/>
              <w:rPr>
                <w:rFonts w:ascii="Times New Roman" w:eastAsia="Times New Roman" w:hAnsi="Times New Roman"/>
                <w:sz w:val="23"/>
              </w:rPr>
            </w:pPr>
          </w:p>
        </w:tc>
        <w:tc>
          <w:tcPr>
            <w:tcW w:w="1240" w:type="dxa"/>
            <w:shd w:val="clear" w:color="auto" w:fill="auto"/>
            <w:vAlign w:val="bottom"/>
          </w:tcPr>
          <w:p w:rsidR="00000000" w:rsidRDefault="006F13F1">
            <w:pPr>
              <w:spacing w:line="0" w:lineRule="atLeast"/>
              <w:rPr>
                <w:rFonts w:ascii="Times New Roman" w:eastAsia="Times New Roman" w:hAnsi="Times New Roman"/>
                <w:sz w:val="23"/>
              </w:rPr>
            </w:pPr>
          </w:p>
        </w:tc>
        <w:tc>
          <w:tcPr>
            <w:tcW w:w="1260" w:type="dxa"/>
            <w:shd w:val="clear" w:color="auto" w:fill="auto"/>
            <w:vAlign w:val="bottom"/>
          </w:tcPr>
          <w:p w:rsidR="00000000" w:rsidRDefault="006F13F1">
            <w:pPr>
              <w:spacing w:line="0" w:lineRule="atLeast"/>
              <w:rPr>
                <w:rFonts w:ascii="Times New Roman" w:eastAsia="Times New Roman" w:hAnsi="Times New Roman"/>
                <w:sz w:val="23"/>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130"/>
        </w:trPr>
        <w:tc>
          <w:tcPr>
            <w:tcW w:w="9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30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8"/>
        </w:trPr>
        <w:tc>
          <w:tcPr>
            <w:tcW w:w="980" w:type="dxa"/>
            <w:gridSpan w:val="2"/>
            <w:tcBorders>
              <w:left w:val="single" w:sz="8" w:space="0" w:color="auto"/>
              <w:right w:val="single" w:sz="8" w:space="0" w:color="auto"/>
            </w:tcBorders>
            <w:shd w:val="clear" w:color="auto" w:fill="auto"/>
            <w:vAlign w:val="bottom"/>
          </w:tcPr>
          <w:p w:rsidR="00000000" w:rsidRDefault="006F13F1">
            <w:pPr>
              <w:spacing w:line="258" w:lineRule="exact"/>
              <w:ind w:right="380"/>
              <w:jc w:val="right"/>
              <w:rPr>
                <w:rFonts w:ascii="Times New Roman" w:eastAsia="Times New Roman" w:hAnsi="Times New Roman"/>
                <w:sz w:val="24"/>
              </w:rPr>
            </w:pPr>
            <w:r>
              <w:rPr>
                <w:rFonts w:ascii="Times New Roman" w:eastAsia="Times New Roman" w:hAnsi="Times New Roman"/>
                <w:sz w:val="24"/>
              </w:rPr>
              <w:t>2.</w:t>
            </w:r>
          </w:p>
        </w:tc>
        <w:tc>
          <w:tcPr>
            <w:tcW w:w="4320" w:type="dxa"/>
            <w:gridSpan w:val="3"/>
            <w:tcBorders>
              <w:right w:val="single" w:sz="8" w:space="0" w:color="auto"/>
            </w:tcBorders>
            <w:shd w:val="clear" w:color="auto" w:fill="auto"/>
            <w:vAlign w:val="bottom"/>
          </w:tcPr>
          <w:p w:rsidR="00000000" w:rsidRDefault="006F13F1">
            <w:pPr>
              <w:spacing w:line="258" w:lineRule="exact"/>
              <w:ind w:left="100"/>
              <w:rPr>
                <w:rFonts w:ascii="Times New Roman" w:eastAsia="Times New Roman" w:hAnsi="Times New Roman"/>
                <w:sz w:val="24"/>
              </w:rPr>
            </w:pPr>
            <w:r>
              <w:rPr>
                <w:rFonts w:ascii="Times New Roman" w:eastAsia="Times New Roman" w:hAnsi="Times New Roman"/>
                <w:sz w:val="24"/>
              </w:rPr>
              <w:t>Date  on  which  the  title  deeds  were</w:t>
            </w:r>
          </w:p>
        </w:tc>
        <w:tc>
          <w:tcPr>
            <w:tcW w:w="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12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2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320" w:type="dxa"/>
            <w:gridSpan w:val="3"/>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originally deposited.</w:t>
            </w: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980" w:type="dxa"/>
            <w:gridSpan w:val="2"/>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30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65"/>
        </w:trPr>
        <w:tc>
          <w:tcPr>
            <w:tcW w:w="980" w:type="dxa"/>
            <w:gridSpan w:val="2"/>
            <w:tcBorders>
              <w:left w:val="single" w:sz="8" w:space="0" w:color="auto"/>
              <w:right w:val="single" w:sz="8" w:space="0" w:color="auto"/>
            </w:tcBorders>
            <w:shd w:val="clear" w:color="auto" w:fill="auto"/>
            <w:vAlign w:val="bottom"/>
          </w:tcPr>
          <w:p w:rsidR="00000000" w:rsidRDefault="006F13F1">
            <w:pPr>
              <w:spacing w:line="264" w:lineRule="exact"/>
              <w:ind w:right="380"/>
              <w:jc w:val="right"/>
              <w:rPr>
                <w:rFonts w:ascii="Times New Roman" w:eastAsia="Times New Roman" w:hAnsi="Times New Roman"/>
                <w:sz w:val="24"/>
              </w:rPr>
            </w:pPr>
            <w:r>
              <w:rPr>
                <w:rFonts w:ascii="Times New Roman" w:eastAsia="Times New Roman" w:hAnsi="Times New Roman"/>
                <w:sz w:val="24"/>
              </w:rPr>
              <w:t>3.</w:t>
            </w:r>
          </w:p>
        </w:tc>
        <w:tc>
          <w:tcPr>
            <w:tcW w:w="4320" w:type="dxa"/>
            <w:gridSpan w:val="3"/>
            <w:tcBorders>
              <w:right w:val="single" w:sz="8" w:space="0" w:color="auto"/>
            </w:tcBorders>
            <w:shd w:val="clear" w:color="auto" w:fill="auto"/>
            <w:vAlign w:val="bottom"/>
          </w:tcPr>
          <w:p w:rsidR="00000000" w:rsidRDefault="006F13F1">
            <w:pPr>
              <w:spacing w:line="264" w:lineRule="exact"/>
              <w:ind w:left="100"/>
              <w:rPr>
                <w:rFonts w:ascii="Times New Roman" w:eastAsia="Times New Roman" w:hAnsi="Times New Roman"/>
                <w:sz w:val="24"/>
              </w:rPr>
            </w:pPr>
            <w:r>
              <w:rPr>
                <w:rFonts w:ascii="Times New Roman" w:eastAsia="Times New Roman" w:hAnsi="Times New Roman"/>
                <w:sz w:val="24"/>
              </w:rPr>
              <w:t>Previous Extensions, if any</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1240" w:type="dxa"/>
            <w:gridSpan w:val="2"/>
            <w:tcBorders>
              <w:right w:val="single" w:sz="8" w:space="0" w:color="auto"/>
            </w:tcBorders>
            <w:shd w:val="clear" w:color="auto" w:fill="auto"/>
            <w:vAlign w:val="bottom"/>
          </w:tcPr>
          <w:p w:rsidR="00000000" w:rsidRDefault="006F13F1">
            <w:pPr>
              <w:spacing w:line="265" w:lineRule="exact"/>
              <w:ind w:left="80"/>
              <w:rPr>
                <w:rFonts w:ascii="Times New Roman" w:eastAsia="Times New Roman" w:hAnsi="Times New Roman"/>
                <w:sz w:val="24"/>
              </w:rPr>
            </w:pPr>
            <w:r>
              <w:rPr>
                <w:rFonts w:ascii="Times New Roman" w:eastAsia="Times New Roman" w:hAnsi="Times New Roman"/>
                <w:sz w:val="24"/>
              </w:rPr>
              <w:t>Sr no</w:t>
            </w:r>
          </w:p>
        </w:tc>
        <w:tc>
          <w:tcPr>
            <w:tcW w:w="1240" w:type="dxa"/>
            <w:tcBorders>
              <w:right w:val="single" w:sz="8" w:space="0" w:color="auto"/>
            </w:tcBorders>
            <w:shd w:val="clear" w:color="auto" w:fill="auto"/>
            <w:vAlign w:val="bottom"/>
          </w:tcPr>
          <w:p w:rsidR="00000000" w:rsidRDefault="006F13F1">
            <w:pPr>
              <w:spacing w:line="265" w:lineRule="exact"/>
              <w:ind w:left="100"/>
              <w:rPr>
                <w:rFonts w:ascii="Times New Roman" w:eastAsia="Times New Roman" w:hAnsi="Times New Roman"/>
                <w:sz w:val="24"/>
              </w:rPr>
            </w:pPr>
            <w:r>
              <w:rPr>
                <w:rFonts w:ascii="Times New Roman" w:eastAsia="Times New Roman" w:hAnsi="Times New Roman"/>
                <w:sz w:val="24"/>
              </w:rPr>
              <w:t>Date of</w:t>
            </w:r>
          </w:p>
        </w:tc>
        <w:tc>
          <w:tcPr>
            <w:tcW w:w="1260" w:type="dxa"/>
            <w:tcBorders>
              <w:right w:val="single" w:sz="8" w:space="0" w:color="auto"/>
            </w:tcBorders>
            <w:shd w:val="clear" w:color="auto" w:fill="auto"/>
            <w:vAlign w:val="bottom"/>
          </w:tcPr>
          <w:p w:rsidR="00000000" w:rsidRDefault="006F13F1">
            <w:pPr>
              <w:spacing w:line="265" w:lineRule="exact"/>
              <w:ind w:left="100"/>
              <w:rPr>
                <w:rFonts w:ascii="Times New Roman" w:eastAsia="Times New Roman" w:hAnsi="Times New Roman"/>
                <w:sz w:val="24"/>
              </w:rPr>
            </w:pPr>
            <w:r>
              <w:rPr>
                <w:rFonts w:ascii="Times New Roman" w:eastAsia="Times New Roman" w:hAnsi="Times New Roman"/>
                <w:sz w:val="24"/>
              </w:rPr>
              <w:t>Amount</w:t>
            </w: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6"/>
        </w:trPr>
        <w:tc>
          <w:tcPr>
            <w:tcW w:w="12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Extn.</w:t>
            </w:r>
          </w:p>
        </w:tc>
        <w:tc>
          <w:tcPr>
            <w:tcW w:w="126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Secured</w:t>
            </w: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2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311"/>
        </w:trPr>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382" style="position:absolute;margin-left:465.3pt;margin-top:-140.55pt;width:.95pt;height:1pt;z-index:-251526656;mso-position-horizontal-relative:text;mso-position-vertical-relative:text" o:userdrawn="t" fillcolor="black" strokecolor="none"/>
        </w:pict>
      </w:r>
    </w:p>
    <w:p w:rsidR="00000000" w:rsidRDefault="006F13F1">
      <w:pPr>
        <w:spacing w:line="20" w:lineRule="exact"/>
        <w:rPr>
          <w:rFonts w:ascii="Times New Roman" w:eastAsia="Times New Roman" w:hAnsi="Times New Roman"/>
        </w:rPr>
        <w:sectPr w:rsidR="00000000">
          <w:pgSz w:w="12240" w:h="15840"/>
          <w:pgMar w:top="1440" w:right="1440" w:bottom="884" w:left="1260" w:header="0" w:footer="0" w:gutter="0"/>
          <w:cols w:space="0" w:equalWidth="0">
            <w:col w:w="9540"/>
          </w:cols>
          <w:docGrid w:linePitch="360"/>
        </w:sectPr>
      </w:pPr>
    </w:p>
    <w:p w:rsidR="00000000" w:rsidRDefault="006F13F1">
      <w:pPr>
        <w:spacing w:line="112" w:lineRule="exact"/>
        <w:rPr>
          <w:rFonts w:ascii="Times New Roman" w:eastAsia="Times New Roman" w:hAnsi="Times New Roman"/>
        </w:rPr>
      </w:pPr>
    </w:p>
    <w:p w:rsidR="00000000" w:rsidRDefault="006F13F1" w:rsidP="006F13F1">
      <w:pPr>
        <w:numPr>
          <w:ilvl w:val="0"/>
          <w:numId w:val="486"/>
        </w:numPr>
        <w:spacing w:line="0" w:lineRule="atLeast"/>
        <w:ind w:left="380" w:hanging="200"/>
        <w:rPr>
          <w:rFonts w:ascii="Bookman Old Style" w:eastAsia="Bookman Old Style" w:hAnsi="Bookman Old Style"/>
          <w:sz w:val="12"/>
        </w:rPr>
      </w:pPr>
      <w:r>
        <w:rPr>
          <w:rFonts w:ascii="Bookman Old Style" w:eastAsia="Bookman Old Style" w:hAnsi="Bookman Old Style"/>
          <w:sz w:val="19"/>
        </w:rPr>
        <w:t>Note: To be modified in the event the Section 281 permission has not been obtained.</w:t>
      </w:r>
    </w:p>
    <w:p w:rsidR="00000000" w:rsidRDefault="006F13F1">
      <w:pPr>
        <w:tabs>
          <w:tab w:val="left" w:pos="380"/>
        </w:tabs>
        <w:spacing w:line="0" w:lineRule="atLeast"/>
        <w:ind w:left="380" w:hanging="200"/>
        <w:rPr>
          <w:rFonts w:ascii="Bookman Old Style" w:eastAsia="Bookman Old Style" w:hAnsi="Bookman Old Style"/>
          <w:sz w:val="12"/>
        </w:rPr>
        <w:sectPr w:rsidR="00000000">
          <w:type w:val="continuous"/>
          <w:pgSz w:w="12240" w:h="15840"/>
          <w:pgMar w:top="1440" w:right="1440" w:bottom="884" w:left="1260" w:header="0" w:footer="0" w:gutter="0"/>
          <w:cols w:space="0" w:equalWidth="0">
            <w:col w:w="9540"/>
          </w:cols>
          <w:docGrid w:linePitch="360"/>
        </w:sectPr>
      </w:pPr>
    </w:p>
    <w:p w:rsidR="00000000" w:rsidRDefault="006F13F1">
      <w:pPr>
        <w:spacing w:line="200" w:lineRule="exact"/>
        <w:rPr>
          <w:rFonts w:ascii="Times New Roman" w:eastAsia="Times New Roman" w:hAnsi="Times New Roman"/>
        </w:rPr>
      </w:pPr>
      <w:bookmarkStart w:id="300" w:name="page301"/>
      <w:bookmarkEnd w:id="300"/>
      <w:r>
        <w:rPr>
          <w:rFonts w:ascii="Bookman Old Style" w:eastAsia="Bookman Old Style" w:hAnsi="Bookman Old Style"/>
          <w:sz w:val="12"/>
        </w:rPr>
        <w:pict>
          <v:line id="_x0000_s1383" style="position:absolute;z-index:-251525632;mso-position-horizontal-relative:page;mso-position-vertical-relative:page" from="335.8pt,72.7pt" to="523.05pt,72.7pt" o:userdrawn="t" strokeweight=".48pt">
            <w10:wrap anchorx="page" anchory="page"/>
          </v:line>
        </w:pict>
      </w:r>
      <w:r>
        <w:rPr>
          <w:rFonts w:ascii="Bookman Old Style" w:eastAsia="Bookman Old Style" w:hAnsi="Bookman Old Style"/>
          <w:sz w:val="12"/>
        </w:rPr>
        <w:pict>
          <v:line id="_x0000_s1384" style="position:absolute;z-index:-251524608;mso-position-horizontal-relative:page;mso-position-vertical-relative:page" from="335.8pt,93pt" to="523.05pt,93pt" o:userdrawn="t" strokeweight=".16931mm">
            <w10:wrap anchorx="page" anchory="page"/>
          </v:line>
        </w:pict>
      </w:r>
      <w:r>
        <w:rPr>
          <w:rFonts w:ascii="Bookman Old Style" w:eastAsia="Bookman Old Style" w:hAnsi="Bookman Old Style"/>
          <w:sz w:val="12"/>
        </w:rPr>
        <w:pict>
          <v:line id="_x0000_s1385" style="position:absolute;z-index:-251523584;mso-position-horizontal-relative:page;mso-position-vertical-relative:page" from="336.05pt,1in" to="336.05pt,114.1pt" o:userdrawn="t" strokeweight=".48pt">
            <w10:wrap anchorx="page" anchory="page"/>
          </v:line>
        </w:pict>
      </w:r>
      <w:r>
        <w:rPr>
          <w:rFonts w:ascii="Bookman Old Style" w:eastAsia="Bookman Old Style" w:hAnsi="Bookman Old Style"/>
          <w:sz w:val="12"/>
        </w:rPr>
        <w:pict>
          <v:line id="_x0000_s1386" style="position:absolute;z-index:-251522560;mso-position-horizontal-relative:page;mso-position-vertical-relative:page" from="398.3pt,1in" to="398.3pt,114.1pt" o:userdrawn="t" strokeweight=".48pt">
            <w10:wrap anchorx="page" anchory="page"/>
          </v:line>
        </w:pict>
      </w:r>
      <w:r>
        <w:rPr>
          <w:rFonts w:ascii="Bookman Old Style" w:eastAsia="Bookman Old Style" w:hAnsi="Bookman Old Style"/>
          <w:sz w:val="12"/>
        </w:rPr>
        <w:pict>
          <v:line id="_x0000_s1387" style="position:absolute;z-index:-251521536;mso-position-horizontal-relative:page;mso-position-vertical-relative:page" from="460.65pt,1in" to="460.65pt,114.1pt" o:userdrawn="t" strokeweight=".16931mm">
            <w10:wrap anchorx="page" anchory="page"/>
          </v:line>
        </w:pict>
      </w:r>
      <w:r>
        <w:rPr>
          <w:rFonts w:ascii="Bookman Old Style" w:eastAsia="Bookman Old Style" w:hAnsi="Bookman Old Style"/>
          <w:sz w:val="12"/>
        </w:rPr>
        <w:pict>
          <v:line id="_x0000_s1388" style="position:absolute;z-index:-251520512;mso-position-horizontal-relative:page;mso-position-vertical-relative:page" from="522.8pt,1in" to="522.8pt,114.1pt" o:userdrawn="t" strokeweight=".48pt">
            <w10:wrap anchorx="page" anchory="page"/>
          </v:line>
        </w:pict>
      </w:r>
      <w:r>
        <w:rPr>
          <w:rFonts w:ascii="Bookman Old Style" w:eastAsia="Bookman Old Style" w:hAnsi="Bookman Old Style"/>
          <w:sz w:val="12"/>
        </w:rPr>
        <w:pict>
          <v:line id="_x0000_s1389" style="position:absolute;z-index:-251519488;mso-position-horizontal-relative:page;mso-position-vertical-relative:page" from="335.8pt,113.4pt" to="523.05pt,113.4pt" o:userdrawn="t" strokeweight=".16931mm">
            <w10:wrap anchorx="page" anchory="page"/>
          </v:line>
        </w:pict>
      </w:r>
      <w:r>
        <w:rPr>
          <w:rFonts w:ascii="Bookman Old Style" w:eastAsia="Bookman Old Style" w:hAnsi="Bookman Old Style"/>
          <w:sz w:val="12"/>
        </w:rPr>
        <w:pict>
          <v:line id="_x0000_s1390" style="position:absolute;z-index:-251518464;mso-position-horizontal-relative:page;mso-position-vertical-relative:page" from="66.35pt,72.2pt" to="529.05pt,72.2pt" o:userdrawn="t" strokeweight=".16931mm">
            <w10:wrap anchorx="page" anchory="page"/>
          </v:line>
        </w:pict>
      </w:r>
      <w:r>
        <w:rPr>
          <w:rFonts w:ascii="Bookman Old Style" w:eastAsia="Bookman Old Style" w:hAnsi="Bookman Old Style"/>
          <w:sz w:val="12"/>
        </w:rPr>
        <w:pict>
          <v:line id="_x0000_s1391" style="position:absolute;z-index:-251517440;mso-position-horizontal-relative:page;mso-position-vertical-relative:page" from="66.35pt,113.9pt" to="529.05pt,113.9pt" o:userdrawn="t" strokeweight=".48pt">
            <w10:wrap anchorx="page" anchory="page"/>
          </v:line>
        </w:pict>
      </w:r>
      <w:r>
        <w:rPr>
          <w:rFonts w:ascii="Bookman Old Style" w:eastAsia="Bookman Old Style" w:hAnsi="Bookman Old Style"/>
          <w:sz w:val="12"/>
        </w:rPr>
        <w:pict>
          <v:line id="_x0000_s1392" style="position:absolute;z-index:-251516416;mso-position-horizontal-relative:page;mso-position-vertical-relative:page" from="66.35pt,147.95pt" to="529.05pt,147.95pt" o:userdrawn="t" strokeweight=".16931mm">
            <w10:wrap anchorx="page" anchory="page"/>
          </v:line>
        </w:pict>
      </w:r>
      <w:r>
        <w:rPr>
          <w:rFonts w:ascii="Bookman Old Style" w:eastAsia="Bookman Old Style" w:hAnsi="Bookman Old Style"/>
          <w:sz w:val="12"/>
        </w:rPr>
        <w:pict>
          <v:line id="_x0000_s1393" style="position:absolute;z-index:-251515392;mso-position-horizontal-relative:page;mso-position-vertical-relative:page" from="66.35pt,182.05pt" to="529.05pt,182.05pt" o:userdrawn="t" strokeweight=".16931mm">
            <w10:wrap anchorx="page" anchory="page"/>
          </v:line>
        </w:pict>
      </w:r>
      <w:r>
        <w:rPr>
          <w:rFonts w:ascii="Bookman Old Style" w:eastAsia="Bookman Old Style" w:hAnsi="Bookman Old Style"/>
          <w:sz w:val="12"/>
        </w:rPr>
        <w:pict>
          <v:line id="_x0000_s1394" style="position:absolute;z-index:-251514368;mso-position-horizontal-relative:page;mso-position-vertical-relative:page" from="66.35pt,229.9pt" to="529.05pt,229.9pt" o:userdrawn="t" strokeweight=".16931mm">
            <w10:wrap anchorx="page" anchory="page"/>
          </v:line>
        </w:pict>
      </w:r>
      <w:r>
        <w:rPr>
          <w:rFonts w:ascii="Bookman Old Style" w:eastAsia="Bookman Old Style" w:hAnsi="Bookman Old Style"/>
          <w:sz w:val="12"/>
        </w:rPr>
        <w:pict>
          <v:line id="_x0000_s1395" style="position:absolute;z-index:-251513344;mso-position-horizontal-relative:page;mso-position-vertical-relative:page" from="66.6pt,1in" to="66.6pt,291.85pt" o:userdrawn="t" strokeweight=".16931mm">
            <w10:wrap anchorx="page" anchory="page"/>
          </v:line>
        </w:pict>
      </w:r>
      <w:r>
        <w:rPr>
          <w:rFonts w:ascii="Bookman Old Style" w:eastAsia="Bookman Old Style" w:hAnsi="Bookman Old Style"/>
          <w:sz w:val="12"/>
        </w:rPr>
        <w:pict>
          <v:line id="_x0000_s1396" style="position:absolute;z-index:-251512320;mso-position-horizontal-relative:page;mso-position-vertical-relative:page" from="114.6pt,1in" to="114.6pt,291.85pt" o:userdrawn="t" strokeweight=".48pt">
            <w10:wrap anchorx="page" anchory="page"/>
          </v:line>
        </w:pict>
      </w:r>
      <w:r>
        <w:rPr>
          <w:rFonts w:ascii="Bookman Old Style" w:eastAsia="Bookman Old Style" w:hAnsi="Bookman Old Style"/>
          <w:sz w:val="12"/>
        </w:rPr>
        <w:pict>
          <v:line id="_x0000_s1397" style="position:absolute;z-index:-251511296;mso-position-horizontal-relative:page;mso-position-vertical-relative:page" from="330.4pt,1in" to="330.4pt,291.85pt" o:userdrawn="t" strokeweight=".16931mm">
            <w10:wrap anchorx="page" anchory="page"/>
          </v:line>
        </w:pict>
      </w:r>
      <w:r>
        <w:rPr>
          <w:rFonts w:ascii="Bookman Old Style" w:eastAsia="Bookman Old Style" w:hAnsi="Bookman Old Style"/>
          <w:sz w:val="12"/>
        </w:rPr>
        <w:pict>
          <v:line id="_x0000_s1398" style="position:absolute;z-index:-251510272;mso-position-horizontal-relative:page;mso-position-vertical-relative:page" from="66.35pt,291.65pt" to="529.05pt,291.65pt" o:userdrawn="t" strokeweight=".48pt">
            <w10:wrap anchorx="page" anchory="page"/>
          </v:line>
        </w:pict>
      </w:r>
      <w:r>
        <w:rPr>
          <w:rFonts w:ascii="Bookman Old Style" w:eastAsia="Bookman Old Style" w:hAnsi="Bookman Old Style"/>
          <w:sz w:val="12"/>
        </w:rPr>
        <w:pict>
          <v:line id="_x0000_s1399" style="position:absolute;z-index:-251509248;mso-position-horizontal-relative:page;mso-position-vertical-relative:page" from="528.8pt,1in" to="528.8pt,291.85pt" o:userdrawn="t" strokeweight=".48pt">
            <w10:wrap anchorx="page" anchory="page"/>
          </v:line>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45" w:lineRule="exact"/>
        <w:rPr>
          <w:rFonts w:ascii="Times New Roman" w:eastAsia="Times New Roman" w:hAnsi="Times New Roman"/>
        </w:rPr>
      </w:pPr>
    </w:p>
    <w:p w:rsidR="00000000" w:rsidRDefault="006F13F1" w:rsidP="006F13F1">
      <w:pPr>
        <w:numPr>
          <w:ilvl w:val="0"/>
          <w:numId w:val="487"/>
        </w:numPr>
        <w:tabs>
          <w:tab w:val="left" w:pos="960"/>
        </w:tabs>
        <w:spacing w:line="234" w:lineRule="auto"/>
        <w:ind w:left="960" w:right="4300" w:hanging="780"/>
        <w:jc w:val="both"/>
        <w:rPr>
          <w:rFonts w:ascii="Times New Roman" w:eastAsia="Times New Roman" w:hAnsi="Times New Roman"/>
          <w:sz w:val="24"/>
        </w:rPr>
      </w:pPr>
      <w:r>
        <w:rPr>
          <w:rFonts w:ascii="Times New Roman" w:eastAsia="Times New Roman" w:hAnsi="Times New Roman"/>
          <w:sz w:val="24"/>
        </w:rPr>
        <w:t>Place where the title deeds have been deposited by way of constructive delivery.</w:t>
      </w:r>
    </w:p>
    <w:p w:rsidR="00000000" w:rsidRDefault="006F13F1">
      <w:pPr>
        <w:spacing w:line="143" w:lineRule="exact"/>
        <w:rPr>
          <w:rFonts w:ascii="Times New Roman" w:eastAsia="Times New Roman" w:hAnsi="Times New Roman"/>
          <w:sz w:val="24"/>
        </w:rPr>
      </w:pPr>
    </w:p>
    <w:p w:rsidR="00000000" w:rsidRDefault="006F13F1" w:rsidP="006F13F1">
      <w:pPr>
        <w:numPr>
          <w:ilvl w:val="0"/>
          <w:numId w:val="487"/>
        </w:numPr>
        <w:tabs>
          <w:tab w:val="left" w:pos="960"/>
        </w:tabs>
        <w:spacing w:line="234" w:lineRule="auto"/>
        <w:ind w:left="960" w:right="4300" w:hanging="780"/>
        <w:jc w:val="both"/>
        <w:rPr>
          <w:rFonts w:ascii="Times New Roman" w:eastAsia="Times New Roman" w:hAnsi="Times New Roman"/>
          <w:sz w:val="24"/>
        </w:rPr>
      </w:pPr>
      <w:r>
        <w:rPr>
          <w:rFonts w:ascii="Times New Roman" w:eastAsia="Times New Roman" w:hAnsi="Times New Roman"/>
          <w:sz w:val="24"/>
        </w:rPr>
        <w:t>Date on which the title deeds were dep</w:t>
      </w:r>
      <w:r>
        <w:rPr>
          <w:rFonts w:ascii="Times New Roman" w:eastAsia="Times New Roman" w:hAnsi="Times New Roman"/>
          <w:sz w:val="24"/>
        </w:rPr>
        <w:t>osited by way of constructive delivery.</w:t>
      </w:r>
    </w:p>
    <w:p w:rsidR="00000000" w:rsidRDefault="006F13F1">
      <w:pPr>
        <w:spacing w:line="143" w:lineRule="exact"/>
        <w:rPr>
          <w:rFonts w:ascii="Times New Roman" w:eastAsia="Times New Roman" w:hAnsi="Times New Roman"/>
          <w:sz w:val="24"/>
        </w:rPr>
      </w:pPr>
    </w:p>
    <w:p w:rsidR="00000000" w:rsidRDefault="006F13F1" w:rsidP="006F13F1">
      <w:pPr>
        <w:numPr>
          <w:ilvl w:val="0"/>
          <w:numId w:val="487"/>
        </w:numPr>
        <w:tabs>
          <w:tab w:val="left" w:pos="960"/>
        </w:tabs>
        <w:spacing w:line="236" w:lineRule="auto"/>
        <w:ind w:left="960" w:right="4300" w:hanging="780"/>
        <w:jc w:val="both"/>
        <w:rPr>
          <w:rFonts w:ascii="Times New Roman" w:eastAsia="Times New Roman" w:hAnsi="Times New Roman"/>
          <w:sz w:val="24"/>
        </w:rPr>
      </w:pPr>
      <w:r>
        <w:rPr>
          <w:rFonts w:ascii="Times New Roman" w:eastAsia="Times New Roman" w:hAnsi="Times New Roman"/>
          <w:sz w:val="24"/>
        </w:rPr>
        <w:t>Address of the branch of the Axis Bank where the title deeds were deposited by way of constructive delivery</w:t>
      </w:r>
    </w:p>
    <w:p w:rsidR="00000000" w:rsidRDefault="006F13F1">
      <w:pPr>
        <w:spacing w:line="143" w:lineRule="exact"/>
        <w:rPr>
          <w:rFonts w:ascii="Times New Roman" w:eastAsia="Times New Roman" w:hAnsi="Times New Roman"/>
          <w:sz w:val="24"/>
        </w:rPr>
      </w:pPr>
    </w:p>
    <w:p w:rsidR="00000000" w:rsidRDefault="006F13F1" w:rsidP="006F13F1">
      <w:pPr>
        <w:numPr>
          <w:ilvl w:val="0"/>
          <w:numId w:val="487"/>
        </w:numPr>
        <w:tabs>
          <w:tab w:val="left" w:pos="960"/>
        </w:tabs>
        <w:spacing w:line="237" w:lineRule="auto"/>
        <w:ind w:left="960" w:right="4300" w:hanging="780"/>
        <w:jc w:val="both"/>
        <w:rPr>
          <w:rFonts w:ascii="Times New Roman" w:eastAsia="Times New Roman" w:hAnsi="Times New Roman"/>
          <w:sz w:val="24"/>
        </w:rPr>
      </w:pPr>
      <w:r>
        <w:rPr>
          <w:rFonts w:ascii="Times New Roman" w:eastAsia="Times New Roman" w:hAnsi="Times New Roman"/>
          <w:sz w:val="24"/>
        </w:rPr>
        <w:t>Name and Designation of the Authorized Personnel of the Bank to whom the title deeds were deposited by way</w:t>
      </w:r>
      <w:r>
        <w:rPr>
          <w:rFonts w:ascii="Times New Roman" w:eastAsia="Times New Roman" w:hAnsi="Times New Roman"/>
          <w:sz w:val="24"/>
        </w:rPr>
        <w:t xml:space="preserve"> of constructive delivery.</w:t>
      </w:r>
    </w:p>
    <w:p w:rsidR="00000000" w:rsidRDefault="006F13F1">
      <w:pPr>
        <w:tabs>
          <w:tab w:val="left" w:pos="960"/>
        </w:tabs>
        <w:spacing w:line="237" w:lineRule="auto"/>
        <w:ind w:left="960" w:right="4300" w:hanging="78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4"/>
          <w:u w:val="single"/>
        </w:rPr>
      </w:pPr>
      <w:bookmarkStart w:id="301" w:name="page302"/>
      <w:bookmarkEnd w:id="301"/>
      <w:r>
        <w:rPr>
          <w:rFonts w:ascii="Times New Roman" w:eastAsia="Times New Roman" w:hAnsi="Times New Roman"/>
          <w:b/>
          <w:sz w:val="24"/>
          <w:u w:val="single"/>
        </w:rPr>
        <w:t>SCHEDULE II</w:t>
      </w:r>
    </w:p>
    <w:p w:rsidR="00000000" w:rsidRDefault="006F13F1">
      <w:pPr>
        <w:spacing w:line="12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80"/>
        <w:gridCol w:w="2780"/>
        <w:gridCol w:w="440"/>
        <w:gridCol w:w="860"/>
        <w:gridCol w:w="2420"/>
        <w:gridCol w:w="1420"/>
        <w:gridCol w:w="520"/>
      </w:tblGrid>
      <w:tr w:rsidR="00000000">
        <w:trPr>
          <w:trHeight w:val="283"/>
        </w:trPr>
        <w:tc>
          <w:tcPr>
            <w:tcW w:w="1180" w:type="dxa"/>
            <w:tcBorders>
              <w:top w:val="single" w:sz="8" w:space="0" w:color="auto"/>
              <w:left w:val="single" w:sz="8" w:space="0" w:color="auto"/>
              <w:right w:val="single" w:sz="8" w:space="0" w:color="auto"/>
            </w:tcBorders>
            <w:shd w:val="clear" w:color="auto" w:fill="808080"/>
            <w:vAlign w:val="bottom"/>
          </w:tcPr>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Sr. No.</w:t>
            </w:r>
          </w:p>
        </w:tc>
        <w:tc>
          <w:tcPr>
            <w:tcW w:w="2780" w:type="dxa"/>
            <w:tcBorders>
              <w:top w:val="single" w:sz="8" w:space="0" w:color="auto"/>
              <w:right w:val="single" w:sz="8" w:space="0" w:color="auto"/>
            </w:tcBorders>
            <w:shd w:val="clear" w:color="auto" w:fill="808080"/>
            <w:vAlign w:val="bottom"/>
          </w:tcPr>
          <w:p w:rsidR="00000000" w:rsidRDefault="006F13F1">
            <w:pPr>
              <w:spacing w:line="0" w:lineRule="atLeast"/>
              <w:ind w:left="1120"/>
              <w:rPr>
                <w:rFonts w:ascii="Times New Roman" w:eastAsia="Times New Roman" w:hAnsi="Times New Roman"/>
                <w:b/>
                <w:sz w:val="24"/>
              </w:rPr>
            </w:pPr>
            <w:r>
              <w:rPr>
                <w:rFonts w:ascii="Times New Roman" w:eastAsia="Times New Roman" w:hAnsi="Times New Roman"/>
                <w:b/>
                <w:sz w:val="24"/>
              </w:rPr>
              <w:t>Title</w:t>
            </w:r>
          </w:p>
        </w:tc>
        <w:tc>
          <w:tcPr>
            <w:tcW w:w="44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6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2420" w:type="dxa"/>
            <w:tcBorders>
              <w:top w:val="single" w:sz="8" w:space="0" w:color="auto"/>
            </w:tcBorders>
            <w:shd w:val="clear" w:color="auto" w:fill="808080"/>
            <w:vAlign w:val="bottom"/>
          </w:tcPr>
          <w:p w:rsidR="00000000" w:rsidRDefault="006F13F1">
            <w:pPr>
              <w:spacing w:line="0" w:lineRule="atLeast"/>
              <w:ind w:left="1160"/>
              <w:rPr>
                <w:rFonts w:ascii="Times New Roman" w:eastAsia="Times New Roman" w:hAnsi="Times New Roman"/>
                <w:b/>
                <w:sz w:val="24"/>
              </w:rPr>
            </w:pPr>
            <w:r>
              <w:rPr>
                <w:rFonts w:ascii="Times New Roman" w:eastAsia="Times New Roman" w:hAnsi="Times New Roman"/>
                <w:b/>
                <w:sz w:val="24"/>
              </w:rPr>
              <w:t>Details</w:t>
            </w:r>
          </w:p>
        </w:tc>
        <w:tc>
          <w:tcPr>
            <w:tcW w:w="142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20" w:type="dxa"/>
            <w:tcBorders>
              <w:top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125"/>
        </w:trPr>
        <w:tc>
          <w:tcPr>
            <w:tcW w:w="1180" w:type="dxa"/>
            <w:tcBorders>
              <w:left w:val="single" w:sz="8" w:space="0" w:color="auto"/>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278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44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4700" w:type="dxa"/>
            <w:gridSpan w:val="3"/>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52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256" w:lineRule="exact"/>
              <w:ind w:right="400"/>
              <w:jc w:val="right"/>
              <w:rPr>
                <w:rFonts w:ascii="Times New Roman" w:eastAsia="Times New Roman" w:hAnsi="Times New Roman"/>
                <w:sz w:val="24"/>
              </w:rPr>
            </w:pPr>
            <w:r>
              <w:rPr>
                <w:rFonts w:ascii="Times New Roman" w:eastAsia="Times New Roman" w:hAnsi="Times New Roman"/>
                <w:sz w:val="24"/>
              </w:rPr>
              <w:t>7.</w:t>
            </w:r>
          </w:p>
        </w:tc>
        <w:tc>
          <w:tcPr>
            <w:tcW w:w="2780" w:type="dxa"/>
            <w:tcBorders>
              <w:right w:val="single" w:sz="8" w:space="0" w:color="auto"/>
            </w:tcBorders>
            <w:shd w:val="clear" w:color="auto" w:fill="auto"/>
            <w:vAlign w:val="bottom"/>
          </w:tcPr>
          <w:p w:rsidR="00000000" w:rsidRDefault="006F13F1">
            <w:pPr>
              <w:spacing w:line="256" w:lineRule="exact"/>
              <w:ind w:left="80"/>
              <w:rPr>
                <w:rFonts w:ascii="Times New Roman" w:eastAsia="Times New Roman" w:hAnsi="Times New Roman"/>
                <w:sz w:val="24"/>
              </w:rPr>
            </w:pPr>
            <w:r>
              <w:rPr>
                <w:rFonts w:ascii="Times New Roman" w:eastAsia="Times New Roman" w:hAnsi="Times New Roman"/>
                <w:sz w:val="24"/>
              </w:rPr>
              <w:t>Description of Security</w:t>
            </w: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(a)</w:t>
            </w:r>
          </w:p>
        </w:tc>
        <w:tc>
          <w:tcPr>
            <w:tcW w:w="4700" w:type="dxa"/>
            <w:gridSpan w:val="3"/>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an individual:</w:t>
            </w: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Providers</w:t>
            </w: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shd w:val="clear" w:color="auto" w:fill="auto"/>
            <w:vAlign w:val="bottom"/>
          </w:tcPr>
          <w:p w:rsidR="00000000" w:rsidRDefault="006F13F1">
            <w:pPr>
              <w:spacing w:line="0" w:lineRule="atLeast"/>
              <w:rPr>
                <w:rFonts w:ascii="Times New Roman" w:eastAsia="Times New Roman" w:hAnsi="Times New Roman"/>
                <w:sz w:val="24"/>
              </w:rPr>
            </w:pPr>
          </w:p>
        </w:tc>
        <w:tc>
          <w:tcPr>
            <w:tcW w:w="24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1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son/daughter/wife  of  [●],  aged  [●]  years,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residing  at  [●]  havin</w:t>
            </w:r>
            <w:r>
              <w:rPr>
                <w:rFonts w:ascii="Times New Roman" w:eastAsia="Times New Roman" w:hAnsi="Times New Roman"/>
                <w:sz w:val="24"/>
              </w:rPr>
              <w:t>g  passport  no.  [●],  which</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expression shall unless repugnant to the context or</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his/her heirs,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3280" w:type="dxa"/>
            <w:gridSpan w:val="2"/>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administrators and executors.</w:t>
            </w:r>
          </w:p>
        </w:tc>
        <w:tc>
          <w:tcPr>
            <w:tcW w:w="1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27"/>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70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(b)</w:t>
            </w:r>
          </w:p>
        </w:tc>
        <w:tc>
          <w:tcPr>
            <w:tcW w:w="4700" w:type="dxa"/>
            <w:gridSpan w:val="3"/>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company:</w:t>
            </w: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a  company</w:t>
            </w:r>
            <w:r>
              <w:rPr>
                <w:rFonts w:ascii="Times New Roman" w:eastAsia="Times New Roman" w:hAnsi="Times New Roman"/>
                <w:sz w:val="24"/>
              </w:rPr>
              <w:t xml:space="preserve">  incorporated  in  India  under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[Companies Act, 1956/ Companies Act, 2013], with</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corporate identification number [●] a</w:t>
            </w:r>
            <w:r>
              <w:rPr>
                <w:rFonts w:ascii="Times New Roman" w:eastAsia="Times New Roman" w:hAnsi="Times New Roman"/>
                <w:sz w:val="24"/>
              </w:rPr>
              <w:t>nd having its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registered  office  at  [●],  which  expression  shall</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unless repugnant to the context or meaning ther</w:t>
            </w:r>
            <w:r>
              <w:rPr>
                <w:rFonts w:ascii="Times New Roman" w:eastAsia="Times New Roman" w:hAnsi="Times New Roman"/>
                <w:sz w:val="24"/>
              </w:rPr>
              <w:t>eof</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be deemed to include its successors and permitted</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c>
          <w:tcPr>
            <w:tcW w:w="24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2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(c)</w:t>
            </w:r>
          </w:p>
        </w:tc>
        <w:tc>
          <w:tcPr>
            <w:tcW w:w="5200" w:type="dxa"/>
            <w:gridSpan w:val="4"/>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partnership firm:</w:t>
            </w: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w:t>
            </w:r>
            <w:r>
              <w:rPr>
                <w:rFonts w:ascii="Times New Roman" w:eastAsia="Times New Roman" w:hAnsi="Times New Roman"/>
                <w:sz w:val="24"/>
              </w:rPr>
              <w:t>ip firm, [registered under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Partnership Act, 1932], having its principal place of</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sz w:val="24"/>
              </w:rPr>
              <w:t>business  at  [●],  duly  represented  by  [</w:t>
            </w:r>
            <w:r>
              <w:rPr>
                <w:rFonts w:ascii="Times New Roman" w:eastAsia="Times New Roman" w:hAnsi="Times New Roman"/>
                <w:i/>
                <w:sz w:val="24"/>
              </w:rPr>
              <w:t>insert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i/>
                <w:sz w:val="24"/>
              </w:rPr>
              <w:t>details of all the partners</w:t>
            </w:r>
            <w:r>
              <w:rPr>
                <w:rFonts w:ascii="Times New Roman" w:eastAsia="Times New Roman" w:hAnsi="Times New Roman"/>
                <w:sz w:val="24"/>
              </w:rPr>
              <w:t>], its partners, constituted</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sz w:val="24"/>
              </w:rPr>
              <w:t>in accordance with [</w:t>
            </w:r>
            <w:r>
              <w:rPr>
                <w:rFonts w:ascii="Times New Roman" w:eastAsia="Times New Roman" w:hAnsi="Times New Roman"/>
                <w:i/>
                <w:sz w:val="24"/>
              </w:rPr>
              <w:t>insert details of the partnership</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i/>
                <w:sz w:val="24"/>
              </w:rPr>
              <w:t>deed</w:t>
            </w:r>
            <w:r>
              <w:rPr>
                <w:rFonts w:ascii="Times New Roman" w:eastAsia="Times New Roman" w:hAnsi="Times New Roman"/>
                <w:sz w:val="24"/>
              </w:rPr>
              <w:t>], which expression shall unless repugnant to</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  context  or  meanin</w:t>
            </w:r>
            <w:r>
              <w:rPr>
                <w:rFonts w:ascii="Times New Roman" w:eastAsia="Times New Roman" w:hAnsi="Times New Roman"/>
                <w:sz w:val="24"/>
              </w:rPr>
              <w:t>g  thereof  be  deemed  to</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include its partners for the time being and from time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to  time  and  the  legal  heirs,  executors  and</w:t>
            </w:r>
          </w:p>
        </w:tc>
      </w:tr>
      <w:tr w:rsidR="00000000">
        <w:trPr>
          <w:trHeight w:val="277"/>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4700" w:type="dxa"/>
            <w:gridSpan w:val="3"/>
            <w:shd w:val="clear" w:color="auto" w:fill="auto"/>
            <w:vAlign w:val="bottom"/>
          </w:tcPr>
          <w:p w:rsidR="00000000" w:rsidRDefault="006F13F1">
            <w:pPr>
              <w:spacing w:line="0" w:lineRule="atLeast"/>
              <w:ind w:left="60"/>
              <w:rPr>
                <w:rFonts w:ascii="Times New Roman" w:eastAsia="Times New Roman" w:hAnsi="Times New Roman"/>
                <w:w w:val="99"/>
                <w:sz w:val="24"/>
              </w:rPr>
            </w:pPr>
            <w:r>
              <w:rPr>
                <w:rFonts w:ascii="Times New Roman" w:eastAsia="Times New Roman" w:hAnsi="Times New Roman"/>
                <w:w w:val="99"/>
                <w:sz w:val="24"/>
              </w:rPr>
              <w:t>administrators of the last such surviving partner.</w:t>
            </w: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2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40" w:type="dxa"/>
            <w:gridSpan w:val="5"/>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5640" w:type="dxa"/>
            <w:gridSpan w:val="5"/>
            <w:tcBorders>
              <w:right w:val="single" w:sz="8" w:space="0" w:color="auto"/>
            </w:tcBorders>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(d)  In case the Security Provider is a limited liabil</w:t>
            </w:r>
            <w:r>
              <w:rPr>
                <w:rFonts w:ascii="Times New Roman" w:eastAsia="Times New Roman" w:hAnsi="Times New Roman"/>
                <w:sz w:val="24"/>
              </w:rPr>
              <w:t>ity</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00" w:type="dxa"/>
            <w:gridSpan w:val="2"/>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partnership:</w:t>
            </w:r>
          </w:p>
        </w:tc>
        <w:tc>
          <w:tcPr>
            <w:tcW w:w="24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2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00" w:type="dxa"/>
            <w:gridSpan w:val="4"/>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formed  under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shd w:val="clear" w:color="auto" w:fill="auto"/>
            <w:vAlign w:val="bottom"/>
          </w:tcPr>
          <w:p w:rsidR="00000000" w:rsidRDefault="006F13F1">
            <w:pPr>
              <w:spacing w:line="0" w:lineRule="atLeast"/>
              <w:rPr>
                <w:rFonts w:ascii="Times New Roman" w:eastAsia="Times New Roman" w:hAnsi="Times New Roman"/>
                <w:sz w:val="23"/>
              </w:rPr>
            </w:pPr>
          </w:p>
        </w:tc>
        <w:tc>
          <w:tcPr>
            <w:tcW w:w="86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Limited</w:t>
            </w:r>
          </w:p>
        </w:tc>
        <w:tc>
          <w:tcPr>
            <w:tcW w:w="2420" w:type="dxa"/>
            <w:shd w:val="clear" w:color="auto" w:fill="auto"/>
            <w:vAlign w:val="bottom"/>
          </w:tcPr>
          <w:p w:rsidR="00000000" w:rsidRDefault="006F13F1">
            <w:pPr>
              <w:spacing w:line="0" w:lineRule="atLeast"/>
              <w:jc w:val="center"/>
              <w:rPr>
                <w:rFonts w:ascii="Times New Roman" w:eastAsia="Times New Roman" w:hAnsi="Times New Roman"/>
                <w:sz w:val="24"/>
              </w:rPr>
            </w:pPr>
            <w:r>
              <w:rPr>
                <w:rFonts w:ascii="Times New Roman" w:eastAsia="Times New Roman" w:hAnsi="Times New Roman"/>
                <w:sz w:val="24"/>
              </w:rPr>
              <w:t>Liability  Partnership</w:t>
            </w:r>
          </w:p>
        </w:tc>
        <w:tc>
          <w:tcPr>
            <w:tcW w:w="1420" w:type="dxa"/>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Act,  2008</w:t>
            </w:r>
          </w:p>
        </w:tc>
        <w:tc>
          <w:tcPr>
            <w:tcW w:w="52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and</w:t>
            </w:r>
          </w:p>
        </w:tc>
      </w:tr>
      <w:tr w:rsidR="00000000">
        <w:trPr>
          <w:trHeight w:val="281"/>
        </w:trPr>
        <w:tc>
          <w:tcPr>
            <w:tcW w:w="11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having</w:t>
            </w:r>
          </w:p>
        </w:tc>
        <w:tc>
          <w:tcPr>
            <w:tcW w:w="2420" w:type="dxa"/>
            <w:tcBorders>
              <w:bottom w:val="single" w:sz="8" w:space="0" w:color="auto"/>
            </w:tcBorders>
            <w:shd w:val="clear" w:color="auto" w:fill="auto"/>
            <w:vAlign w:val="bottom"/>
          </w:tcPr>
          <w:p w:rsidR="00000000" w:rsidRDefault="006F13F1">
            <w:pPr>
              <w:spacing w:line="0" w:lineRule="atLeast"/>
              <w:jc w:val="center"/>
              <w:rPr>
                <w:rFonts w:ascii="Times New Roman" w:eastAsia="Times New Roman" w:hAnsi="Times New Roman"/>
                <w:sz w:val="24"/>
              </w:rPr>
            </w:pPr>
            <w:r>
              <w:rPr>
                <w:rFonts w:ascii="Times New Roman" w:eastAsia="Times New Roman" w:hAnsi="Times New Roman"/>
                <w:sz w:val="24"/>
              </w:rPr>
              <w:t>its  principal  place  of</w:t>
            </w:r>
          </w:p>
        </w:tc>
        <w:tc>
          <w:tcPr>
            <w:tcW w:w="1420" w:type="dxa"/>
            <w:tcBorders>
              <w:bottom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business  at</w:t>
            </w:r>
          </w:p>
        </w:tc>
        <w:tc>
          <w:tcPr>
            <w:tcW w:w="520" w:type="dxa"/>
            <w:tcBorders>
              <w:bottom w:val="single" w:sz="8" w:space="0" w:color="auto"/>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w w:val="98"/>
                <w:sz w:val="24"/>
              </w:rPr>
            </w:pPr>
            <w:r>
              <w:rPr>
                <w:rFonts w:ascii="Times New Roman" w:eastAsia="Times New Roman" w:hAnsi="Times New Roman"/>
                <w:w w:val="98"/>
                <w:sz w:val="24"/>
              </w:rPr>
              <w:t>[●],</w:t>
            </w:r>
          </w:p>
        </w:tc>
      </w:tr>
    </w:tbl>
    <w:p w:rsidR="00000000" w:rsidRDefault="006F13F1">
      <w:pPr>
        <w:rPr>
          <w:rFonts w:ascii="Times New Roman" w:eastAsia="Times New Roman" w:hAnsi="Times New Roman"/>
          <w:w w:val="98"/>
          <w:sz w:val="24"/>
        </w:rPr>
        <w:sectPr w:rsidR="00000000">
          <w:pgSz w:w="12240" w:h="15840"/>
          <w:pgMar w:top="1437" w:right="1320" w:bottom="1073" w:left="1320" w:header="0" w:footer="0" w:gutter="0"/>
          <w:cols w:space="0" w:equalWidth="0">
            <w:col w:w="9600"/>
          </w:cols>
          <w:docGrid w:linePitch="360"/>
        </w:sectPr>
      </w:pPr>
    </w:p>
    <w:p w:rsidR="00000000" w:rsidRDefault="006F13F1">
      <w:pPr>
        <w:spacing w:line="12" w:lineRule="exact"/>
        <w:rPr>
          <w:rFonts w:ascii="Times New Roman" w:eastAsia="Times New Roman" w:hAnsi="Times New Roman"/>
        </w:rPr>
      </w:pPr>
      <w:bookmarkStart w:id="302" w:name="page303"/>
      <w:bookmarkEnd w:id="302"/>
      <w:r>
        <w:rPr>
          <w:rFonts w:ascii="Times New Roman" w:eastAsia="Times New Roman" w:hAnsi="Times New Roman"/>
          <w:w w:val="98"/>
          <w:sz w:val="24"/>
        </w:rPr>
        <w:pict>
          <v:line id="_x0000_s1400" style="position:absolute;z-index:-251508224;mso-position-horizontal-relative:page;mso-position-vertical-relative:page" from="66.35pt,72.2pt" to="545.7pt,72.2pt" o:userdrawn="t" strokeweight=".16931mm">
            <w10:wrap anchorx="page" anchory="page"/>
          </v:line>
        </w:pict>
      </w:r>
      <w:r>
        <w:rPr>
          <w:rFonts w:ascii="Times New Roman" w:eastAsia="Times New Roman" w:hAnsi="Times New Roman"/>
          <w:w w:val="98"/>
          <w:sz w:val="24"/>
        </w:rPr>
        <w:pict>
          <v:line id="_x0000_s1401" style="position:absolute;z-index:-251507200;mso-position-horizontal-relative:page;mso-position-vertical-relative:page" from="262.95pt,173.75pt" to="545.7pt,173.75pt" o:userdrawn="t" strokeweight=".48pt">
            <w10:wrap anchorx="page" anchory="page"/>
          </v:line>
        </w:pict>
      </w:r>
      <w:r>
        <w:rPr>
          <w:rFonts w:ascii="Times New Roman" w:eastAsia="Times New Roman" w:hAnsi="Times New Roman"/>
          <w:w w:val="98"/>
          <w:sz w:val="24"/>
        </w:rPr>
        <w:pict>
          <v:line id="_x0000_s1402" style="position:absolute;z-index:-251506176;mso-position-horizontal-relative:page;mso-position-vertical-relative:page" from="262.95pt,328.8pt" to="545.7pt,328.8pt" o:userdrawn="t" strokeweight=".48pt">
            <w10:wrap anchorx="page" anchory="page"/>
          </v:line>
        </w:pict>
      </w:r>
      <w:r>
        <w:rPr>
          <w:rFonts w:ascii="Times New Roman" w:eastAsia="Times New Roman" w:hAnsi="Times New Roman"/>
          <w:w w:val="98"/>
          <w:sz w:val="24"/>
        </w:rPr>
        <w:pict>
          <v:line id="_x0000_s1403" style="position:absolute;z-index:-251505152;mso-position-horizontal-relative:page;mso-position-vertical-relative:page" from="66.6pt,1in" to="66.6pt,538.75pt" o:userdrawn="t" strokeweight=".16931mm">
            <w10:wrap anchorx="page" anchory="page"/>
          </v:line>
        </w:pict>
      </w:r>
      <w:r>
        <w:rPr>
          <w:rFonts w:ascii="Times New Roman" w:eastAsia="Times New Roman" w:hAnsi="Times New Roman"/>
          <w:w w:val="98"/>
          <w:sz w:val="24"/>
        </w:rPr>
        <w:pict>
          <v:line id="_x0000_s1404" style="position:absolute;z-index:-251504128;mso-position-horizontal-relative:page;mso-position-vertical-relative:page" from="123.7pt,1in" to="123.7pt,538.75pt" o:userdrawn="t" strokeweight=".48pt">
            <w10:wrap anchorx="page" anchory="page"/>
          </v:line>
        </w:pict>
      </w:r>
      <w:r>
        <w:rPr>
          <w:rFonts w:ascii="Times New Roman" w:eastAsia="Times New Roman" w:hAnsi="Times New Roman"/>
          <w:w w:val="98"/>
          <w:sz w:val="24"/>
        </w:rPr>
        <w:pict>
          <v:line id="_x0000_s1405" style="position:absolute;z-index:-251503104;mso-position-horizontal-relative:page;mso-position-vertical-relative:page" from="262.95pt,538.95pt" to="545.7pt,538.95pt" o:userdrawn="t" strokeweight=".16931mm">
            <w10:wrap anchorx="page" anchory="page"/>
          </v:line>
        </w:pict>
      </w:r>
      <w:r>
        <w:rPr>
          <w:rFonts w:ascii="Times New Roman" w:eastAsia="Times New Roman" w:hAnsi="Times New Roman"/>
          <w:w w:val="98"/>
          <w:sz w:val="24"/>
        </w:rPr>
        <w:pict>
          <v:line id="_x0000_s1406" style="position:absolute;z-index:-251502080;mso-position-horizontal-relative:page;mso-position-vertical-relative:page" from="263.2pt,1in" to="263.2pt,707.95pt" o:userdrawn="t" strokeweight=".48pt">
            <w10:wrap anchorx="page" anchory="page"/>
          </v:line>
        </w:pict>
      </w:r>
      <w:r>
        <w:rPr>
          <w:rFonts w:ascii="Times New Roman" w:eastAsia="Times New Roman" w:hAnsi="Times New Roman"/>
          <w:w w:val="98"/>
          <w:sz w:val="24"/>
        </w:rPr>
        <w:pict>
          <v:line id="_x0000_s1407" style="position:absolute;z-index:-251501056;mso-position-horizontal-relative:page;mso-position-vertical-relative:page" from="545.5pt,1in" to="545.5pt,707.95pt" o:userdrawn="t" strokeweight=".48pt">
            <w10:wrap anchorx="page" anchory="page"/>
          </v:line>
        </w:pict>
      </w:r>
    </w:p>
    <w:p w:rsidR="00000000" w:rsidRDefault="006F13F1">
      <w:pPr>
        <w:spacing w:line="238" w:lineRule="auto"/>
        <w:ind w:left="4340"/>
        <w:jc w:val="both"/>
        <w:rPr>
          <w:rFonts w:ascii="Times New Roman" w:eastAsia="Times New Roman" w:hAnsi="Times New Roman"/>
          <w:sz w:val="24"/>
        </w:rPr>
      </w:pPr>
      <w:r>
        <w:rPr>
          <w:rFonts w:ascii="Times New Roman" w:eastAsia="Times New Roman" w:hAnsi="Times New Roman"/>
          <w:sz w:val="24"/>
        </w:rPr>
        <w:t>represented by its authorised partner [●], in accordance with</w:t>
      </w:r>
      <w:r>
        <w:rPr>
          <w:rFonts w:ascii="Times New Roman" w:eastAsia="Times New Roman" w:hAnsi="Times New Roman"/>
          <w:sz w:val="24"/>
        </w:rPr>
        <w:t xml:space="preserve"> the resolution passed by its partners dated [●], which expression shall unless repugnant to the context or meaning thereof be deemed to include its successors and permitted assigns.</w:t>
      </w:r>
    </w:p>
    <w:p w:rsidR="00000000" w:rsidRDefault="006F13F1">
      <w:pPr>
        <w:spacing w:line="388" w:lineRule="exact"/>
        <w:rPr>
          <w:rFonts w:ascii="Times New Roman" w:eastAsia="Times New Roman" w:hAnsi="Times New Roman"/>
        </w:rPr>
      </w:pPr>
    </w:p>
    <w:p w:rsidR="00000000" w:rsidRDefault="006F13F1" w:rsidP="006F13F1">
      <w:pPr>
        <w:numPr>
          <w:ilvl w:val="0"/>
          <w:numId w:val="488"/>
        </w:numPr>
        <w:tabs>
          <w:tab w:val="left" w:pos="4346"/>
        </w:tabs>
        <w:spacing w:line="234" w:lineRule="auto"/>
        <w:ind w:left="3940" w:hanging="8"/>
        <w:rPr>
          <w:rFonts w:ascii="Times New Roman" w:eastAsia="Times New Roman" w:hAnsi="Times New Roman"/>
          <w:sz w:val="24"/>
        </w:rPr>
      </w:pPr>
      <w:r>
        <w:rPr>
          <w:rFonts w:ascii="Times New Roman" w:eastAsia="Times New Roman" w:hAnsi="Times New Roman"/>
          <w:sz w:val="24"/>
        </w:rPr>
        <w:t>In case the Security Provider is a sole proprietorship:</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4340"/>
        <w:jc w:val="both"/>
        <w:rPr>
          <w:rFonts w:ascii="Times New Roman" w:eastAsia="Times New Roman" w:hAnsi="Times New Roman"/>
          <w:sz w:val="24"/>
        </w:rPr>
      </w:pPr>
      <w:r>
        <w:rPr>
          <w:rFonts w:ascii="Times New Roman" w:eastAsia="Times New Roman" w:hAnsi="Times New Roman"/>
          <w:sz w:val="24"/>
        </w:rPr>
        <w:t>M/s [●] a prop</w:t>
      </w:r>
      <w:r>
        <w:rPr>
          <w:rFonts w:ascii="Times New Roman" w:eastAsia="Times New Roman" w:hAnsi="Times New Roman"/>
          <w:sz w:val="24"/>
        </w:rPr>
        <w:t>rietorship concern, represented by [●], its sole proprietor having its principal place of busine</w:t>
      </w:r>
      <w:r>
        <w:rPr>
          <w:rFonts w:ascii="Times New Roman" w:eastAsia="Times New Roman" w:hAnsi="Times New Roman"/>
          <w:sz w:val="24"/>
        </w:rPr>
        <w:t>ss at [●], which expression shall unless</w:t>
      </w:r>
      <w:r>
        <w:rPr>
          <w:rFonts w:ascii="Times New Roman" w:eastAsia="Times New Roman" w:hAnsi="Times New Roman"/>
          <w:sz w:val="24"/>
        </w:rPr>
        <w:t xml:space="preserve"> repugnant to the context or meaning thereof be deemed to include the heirs, administrators and executors of the sole pr</w:t>
      </w:r>
      <w:r>
        <w:rPr>
          <w:rFonts w:ascii="Times New Roman" w:eastAsia="Times New Roman" w:hAnsi="Times New Roman"/>
          <w:sz w:val="24"/>
        </w:rPr>
        <w:t>oprietor.</w:t>
      </w:r>
    </w:p>
    <w:p w:rsidR="00000000" w:rsidRDefault="006F13F1">
      <w:pPr>
        <w:spacing w:line="391" w:lineRule="exact"/>
        <w:rPr>
          <w:rFonts w:ascii="Times New Roman" w:eastAsia="Times New Roman" w:hAnsi="Times New Roman"/>
        </w:rPr>
      </w:pPr>
    </w:p>
    <w:p w:rsidR="00000000" w:rsidRDefault="006F13F1" w:rsidP="006F13F1">
      <w:pPr>
        <w:numPr>
          <w:ilvl w:val="0"/>
          <w:numId w:val="489"/>
        </w:numPr>
        <w:tabs>
          <w:tab w:val="left" w:pos="4346"/>
        </w:tabs>
        <w:spacing w:line="234" w:lineRule="auto"/>
        <w:ind w:left="3940" w:hanging="8"/>
        <w:rPr>
          <w:rFonts w:ascii="Times New Roman" w:eastAsia="Times New Roman" w:hAnsi="Times New Roman"/>
          <w:sz w:val="24"/>
        </w:rPr>
      </w:pPr>
      <w:r>
        <w:rPr>
          <w:rFonts w:ascii="Times New Roman" w:eastAsia="Times New Roman" w:hAnsi="Times New Roman"/>
          <w:sz w:val="24"/>
        </w:rPr>
        <w:t>In case the Security Provider is a Hindu Undivided Family:</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4340"/>
        <w:jc w:val="both"/>
        <w:rPr>
          <w:rFonts w:ascii="Times New Roman" w:eastAsia="Times New Roman" w:hAnsi="Times New Roman"/>
          <w:sz w:val="24"/>
        </w:rPr>
      </w:pPr>
      <w:r>
        <w:rPr>
          <w:rFonts w:ascii="Times New Roman" w:eastAsia="Times New Roman" w:hAnsi="Times New Roman"/>
          <w:sz w:val="24"/>
        </w:rPr>
        <w:t>[●], Hindu Undivided Family, represented by [●], the Karta, acting on behalf of all the coparceners and all members of the Hindu Undivided Family, having its principal place of busines</w:t>
      </w:r>
      <w:r>
        <w:rPr>
          <w:rFonts w:ascii="Times New Roman" w:eastAsia="Times New Roman" w:hAnsi="Times New Roman"/>
          <w:sz w:val="24"/>
        </w:rPr>
        <w:t>s [●], which expression shall unless repugnant to the context or meaning thereof be deemed to include the Karta and the members for the time being and from time to time of the Hindu Undivided Family and their respective heirs, executors, administrators and</w:t>
      </w:r>
      <w:r>
        <w:rPr>
          <w:rFonts w:ascii="Times New Roman" w:eastAsia="Times New Roman" w:hAnsi="Times New Roman"/>
          <w:sz w:val="24"/>
        </w:rPr>
        <w:t xml:space="preserve"> assigns.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408" style="position:absolute;margin-left:-5.85pt;margin-top:19.05pt;width:1pt;height:.95pt;z-index:-251500032" o:userdrawn="t" fillcolor="black" strokecolor="none"/>
        </w:pict>
      </w:r>
      <w:r>
        <w:rPr>
          <w:rFonts w:ascii="Times New Roman" w:eastAsia="Times New Roman" w:hAnsi="Times New Roman"/>
          <w:sz w:val="24"/>
        </w:rPr>
        <w:pict>
          <v:rect id="_x0000_s1409" style="position:absolute;margin-left:51.25pt;margin-top:19.05pt;width:.95pt;height:.95pt;z-index:-251499008" o:userdrawn="t" fillcolor="black" strokecolor="none"/>
        </w:pict>
      </w:r>
      <w:r>
        <w:rPr>
          <w:rFonts w:ascii="Times New Roman" w:eastAsia="Times New Roman" w:hAnsi="Times New Roman"/>
          <w:sz w:val="24"/>
        </w:rPr>
        <w:pict>
          <v:line id="_x0000_s1410" style="position:absolute;z-index:-251497984" from="-5.35pt,19.75pt" to="-5.35pt,188.5pt" o:userdrawn="t" strokeweight=".16931mm"/>
        </w:pict>
      </w:r>
      <w:r>
        <w:rPr>
          <w:rFonts w:ascii="Times New Roman" w:eastAsia="Times New Roman" w:hAnsi="Times New Roman"/>
          <w:sz w:val="24"/>
        </w:rPr>
        <w:pict>
          <v:line id="_x0000_s1411" style="position:absolute;z-index:-251496960" from="51.7pt,19.75pt" to="51.7pt,188.5pt" o:userdrawn="t" strokeweight=".48pt"/>
        </w:pict>
      </w:r>
    </w:p>
    <w:p w:rsidR="00000000" w:rsidRDefault="006F13F1">
      <w:pPr>
        <w:spacing w:line="366" w:lineRule="exact"/>
        <w:rPr>
          <w:rFonts w:ascii="Times New Roman" w:eastAsia="Times New Roman" w:hAnsi="Times New Roman"/>
        </w:rPr>
      </w:pPr>
    </w:p>
    <w:p w:rsidR="00000000" w:rsidRDefault="006F13F1" w:rsidP="006F13F1">
      <w:pPr>
        <w:numPr>
          <w:ilvl w:val="0"/>
          <w:numId w:val="490"/>
        </w:numPr>
        <w:tabs>
          <w:tab w:val="left" w:pos="4340"/>
        </w:tabs>
        <w:spacing w:line="0" w:lineRule="atLeast"/>
        <w:ind w:left="4340" w:hanging="408"/>
        <w:rPr>
          <w:rFonts w:ascii="Times New Roman" w:eastAsia="Times New Roman" w:hAnsi="Times New Roman"/>
          <w:sz w:val="24"/>
        </w:rPr>
      </w:pPr>
      <w:r>
        <w:rPr>
          <w:rFonts w:ascii="Times New Roman" w:eastAsia="Times New Roman" w:hAnsi="Times New Roman"/>
          <w:sz w:val="24"/>
        </w:rPr>
        <w:t>In case the Security Provider is a trust:</w:t>
      </w:r>
    </w:p>
    <w:p w:rsidR="00000000" w:rsidRDefault="006F13F1">
      <w:pPr>
        <w:spacing w:line="200" w:lineRule="exact"/>
        <w:rPr>
          <w:rFonts w:ascii="Times New Roman" w:eastAsia="Times New Roman" w:hAnsi="Times New Roman"/>
          <w:sz w:val="24"/>
        </w:rPr>
      </w:pPr>
    </w:p>
    <w:p w:rsidR="00000000" w:rsidRDefault="006F13F1">
      <w:pPr>
        <w:spacing w:line="328" w:lineRule="exact"/>
        <w:rPr>
          <w:rFonts w:ascii="Times New Roman" w:eastAsia="Times New Roman" w:hAnsi="Times New Roman"/>
          <w:sz w:val="24"/>
        </w:rPr>
      </w:pPr>
    </w:p>
    <w:p w:rsidR="00000000" w:rsidRDefault="006F13F1">
      <w:pPr>
        <w:spacing w:line="238" w:lineRule="auto"/>
        <w:ind w:left="4340"/>
        <w:jc w:val="both"/>
        <w:rPr>
          <w:rFonts w:ascii="Times New Roman" w:eastAsia="Times New Roman" w:hAnsi="Times New Roman"/>
          <w:sz w:val="24"/>
        </w:rPr>
      </w:pPr>
      <w:r>
        <w:rPr>
          <w:rFonts w:ascii="Times New Roman" w:eastAsia="Times New Roman" w:hAnsi="Times New Roman"/>
          <w:sz w:val="24"/>
        </w:rPr>
        <w:t xml:space="preserve">M/s [●], a trust constituted under [●], having its principal place of business at [●], represented by [●], being the trustee authorized pursuant to the resolution dated [●] passed by the trustees </w:t>
      </w:r>
      <w:r>
        <w:rPr>
          <w:rFonts w:ascii="Times New Roman" w:eastAsia="Times New Roman" w:hAnsi="Times New Roman"/>
          <w:sz w:val="24"/>
        </w:rPr>
        <w:t>in this behalf, which expression shall unless repugnant to the context or meaning thereof be deemed to include the trustee or trustees for the time being of the trust.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12" style="position:absolute;z-index:-251495936" from="-5.6pt,19.25pt" to="473.7pt,19.25pt" o:userdrawn="t" strokeweight=".16931mm"/>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80"/>
        <w:gridCol w:w="440"/>
        <w:gridCol w:w="800"/>
        <w:gridCol w:w="1080"/>
        <w:gridCol w:w="460"/>
        <w:gridCol w:w="5660"/>
      </w:tblGrid>
      <w:tr w:rsidR="00000000">
        <w:trPr>
          <w:trHeight w:val="276"/>
        </w:trPr>
        <w:tc>
          <w:tcPr>
            <w:tcW w:w="118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bookmarkStart w:id="303" w:name="page304"/>
            <w:bookmarkEnd w:id="303"/>
          </w:p>
        </w:tc>
        <w:tc>
          <w:tcPr>
            <w:tcW w:w="44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top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top w:val="single" w:sz="8" w:space="0" w:color="auto"/>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(h)  In case the Security Provider is a society:</w:t>
            </w: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M/s [●], a society regist</w:t>
            </w:r>
            <w:r>
              <w:rPr>
                <w:rFonts w:ascii="Times New Roman" w:eastAsia="Times New Roman" w:hAnsi="Times New Roman"/>
                <w:sz w:val="24"/>
              </w:rPr>
              <w:t>ered under [●], having its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principal place of business at [●], represented by</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 being the mem</w:t>
            </w:r>
            <w:r>
              <w:rPr>
                <w:rFonts w:ascii="Times New Roman" w:eastAsia="Times New Roman" w:hAnsi="Times New Roman"/>
                <w:sz w:val="24"/>
              </w:rPr>
              <w:t>ber authorized pursuant to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resolution dated [●] passed by the members in this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behalf, which expression shall unless repugnant to</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the  context  or  meaning  thereof  be  deemed  to</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include the member or members for the time being</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ind w:left="500"/>
              <w:rPr>
                <w:rFonts w:ascii="Times New Roman" w:eastAsia="Times New Roman" w:hAnsi="Times New Roman"/>
                <w:sz w:val="24"/>
              </w:rPr>
            </w:pPr>
            <w:r>
              <w:rPr>
                <w:rFonts w:ascii="Times New Roman" w:eastAsia="Times New Roman" w:hAnsi="Times New Roman"/>
                <w:sz w:val="24"/>
              </w:rPr>
              <w:t>of the society.</w:t>
            </w:r>
          </w:p>
        </w:tc>
      </w:tr>
      <w:tr w:rsidR="00000000">
        <w:trPr>
          <w:trHeight w:val="375"/>
        </w:trPr>
        <w:tc>
          <w:tcPr>
            <w:tcW w:w="11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gridSpan w:val="4"/>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256" w:lineRule="exact"/>
              <w:ind w:right="400"/>
              <w:jc w:val="right"/>
              <w:rPr>
                <w:rFonts w:ascii="Times New Roman" w:eastAsia="Times New Roman" w:hAnsi="Times New Roman"/>
                <w:sz w:val="24"/>
              </w:rPr>
            </w:pPr>
            <w:r>
              <w:rPr>
                <w:rFonts w:ascii="Times New Roman" w:eastAsia="Times New Roman" w:hAnsi="Times New Roman"/>
                <w:sz w:val="24"/>
              </w:rPr>
              <w:t>8.</w:t>
            </w:r>
          </w:p>
        </w:tc>
        <w:tc>
          <w:tcPr>
            <w:tcW w:w="2780" w:type="dxa"/>
            <w:gridSpan w:val="4"/>
            <w:tcBorders>
              <w:right w:val="single" w:sz="8" w:space="0" w:color="auto"/>
            </w:tcBorders>
            <w:shd w:val="clear" w:color="auto" w:fill="auto"/>
            <w:vAlign w:val="bottom"/>
          </w:tcPr>
          <w:p w:rsidR="00000000" w:rsidRDefault="006F13F1">
            <w:pPr>
              <w:spacing w:line="256" w:lineRule="exact"/>
              <w:ind w:left="80"/>
              <w:rPr>
                <w:rFonts w:ascii="Times New Roman" w:eastAsia="Times New Roman" w:hAnsi="Times New Roman"/>
                <w:sz w:val="24"/>
              </w:rPr>
            </w:pPr>
            <w:r>
              <w:rPr>
                <w:rFonts w:ascii="Times New Roman" w:eastAsia="Times New Roman" w:hAnsi="Times New Roman"/>
                <w:sz w:val="24"/>
              </w:rPr>
              <w:t>Details   of   the   person</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authorized</w:t>
            </w:r>
          </w:p>
        </w:tc>
        <w:tc>
          <w:tcPr>
            <w:tcW w:w="1080" w:type="dxa"/>
            <w:shd w:val="clear" w:color="auto" w:fill="auto"/>
            <w:vAlign w:val="bottom"/>
          </w:tcPr>
          <w:p w:rsidR="00000000" w:rsidRDefault="006F13F1">
            <w:pPr>
              <w:spacing w:line="0" w:lineRule="atLeast"/>
              <w:ind w:left="20"/>
              <w:rPr>
                <w:rFonts w:ascii="Times New Roman" w:eastAsia="Times New Roman" w:hAnsi="Times New Roman"/>
                <w:sz w:val="24"/>
              </w:rPr>
            </w:pPr>
            <w:r>
              <w:rPr>
                <w:rFonts w:ascii="Times New Roman" w:eastAsia="Times New Roman" w:hAnsi="Times New Roman"/>
                <w:sz w:val="24"/>
              </w:rPr>
              <w:t>on  behalf</w:t>
            </w:r>
          </w:p>
        </w:tc>
        <w:tc>
          <w:tcPr>
            <w:tcW w:w="46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320" w:type="dxa"/>
            <w:gridSpan w:val="3"/>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the Security Provider</w:t>
            </w: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gridSpan w:val="4"/>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to  deposit  the  title  deed</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under  this</w:t>
            </w:r>
          </w:p>
        </w:tc>
        <w:tc>
          <w:tcPr>
            <w:tcW w:w="1540" w:type="dxa"/>
            <w:gridSpan w:val="2"/>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memorandum</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of entry</w:t>
            </w: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1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8"/>
        </w:trPr>
        <w:tc>
          <w:tcPr>
            <w:tcW w:w="1180" w:type="dxa"/>
            <w:tcBorders>
              <w:left w:val="single" w:sz="8" w:space="0" w:color="auto"/>
              <w:right w:val="single" w:sz="8" w:space="0" w:color="auto"/>
            </w:tcBorders>
            <w:shd w:val="clear" w:color="auto" w:fill="auto"/>
            <w:vAlign w:val="bottom"/>
          </w:tcPr>
          <w:p w:rsidR="00000000" w:rsidRDefault="006F13F1">
            <w:pPr>
              <w:spacing w:line="258" w:lineRule="exact"/>
              <w:ind w:right="400"/>
              <w:jc w:val="right"/>
              <w:rPr>
                <w:rFonts w:ascii="Times New Roman" w:eastAsia="Times New Roman" w:hAnsi="Times New Roman"/>
                <w:sz w:val="24"/>
              </w:rPr>
            </w:pPr>
            <w:r>
              <w:rPr>
                <w:rFonts w:ascii="Times New Roman" w:eastAsia="Times New Roman" w:hAnsi="Times New Roman"/>
                <w:sz w:val="24"/>
              </w:rPr>
              <w:t>9.</w:t>
            </w:r>
          </w:p>
        </w:tc>
        <w:tc>
          <w:tcPr>
            <w:tcW w:w="1240" w:type="dxa"/>
            <w:gridSpan w:val="2"/>
            <w:shd w:val="clear" w:color="auto" w:fill="auto"/>
            <w:vAlign w:val="bottom"/>
          </w:tcPr>
          <w:p w:rsidR="00000000" w:rsidRDefault="006F13F1">
            <w:pPr>
              <w:spacing w:line="258" w:lineRule="exact"/>
              <w:ind w:left="80"/>
              <w:rPr>
                <w:rFonts w:ascii="Times New Roman" w:eastAsia="Times New Roman" w:hAnsi="Times New Roman"/>
                <w:sz w:val="24"/>
              </w:rPr>
            </w:pPr>
            <w:r>
              <w:rPr>
                <w:rFonts w:ascii="Times New Roman" w:eastAsia="Times New Roman" w:hAnsi="Times New Roman"/>
                <w:sz w:val="24"/>
              </w:rPr>
              <w:t>Details</w:t>
            </w:r>
          </w:p>
        </w:tc>
        <w:tc>
          <w:tcPr>
            <w:tcW w:w="1080" w:type="dxa"/>
            <w:shd w:val="clear" w:color="auto" w:fill="auto"/>
            <w:vAlign w:val="bottom"/>
          </w:tcPr>
          <w:p w:rsidR="00000000" w:rsidRDefault="006F13F1">
            <w:pPr>
              <w:spacing w:line="258" w:lineRule="exact"/>
              <w:ind w:left="220"/>
              <w:rPr>
                <w:rFonts w:ascii="Times New Roman" w:eastAsia="Times New Roman" w:hAnsi="Times New Roman"/>
                <w:sz w:val="24"/>
              </w:rPr>
            </w:pPr>
            <w:r>
              <w:rPr>
                <w:rFonts w:ascii="Times New Roman" w:eastAsia="Times New Roman" w:hAnsi="Times New Roman"/>
                <w:sz w:val="24"/>
              </w:rPr>
              <w:t>of</w:t>
            </w:r>
          </w:p>
        </w:tc>
        <w:tc>
          <w:tcPr>
            <w:tcW w:w="460" w:type="dxa"/>
            <w:tcBorders>
              <w:right w:val="single" w:sz="8" w:space="0" w:color="auto"/>
            </w:tcBorders>
            <w:shd w:val="clear" w:color="auto" w:fill="auto"/>
            <w:vAlign w:val="bottom"/>
          </w:tcPr>
          <w:p w:rsidR="00000000" w:rsidRDefault="006F13F1">
            <w:pPr>
              <w:spacing w:line="258" w:lineRule="exact"/>
              <w:jc w:val="right"/>
              <w:rPr>
                <w:rFonts w:ascii="Times New Roman" w:eastAsia="Times New Roman" w:hAnsi="Times New Roman"/>
                <w:sz w:val="24"/>
              </w:rPr>
            </w:pPr>
            <w:r>
              <w:rPr>
                <w:rFonts w:ascii="Times New Roman" w:eastAsia="Times New Roman" w:hAnsi="Times New Roman"/>
                <w:sz w:val="24"/>
              </w:rPr>
              <w:t>the</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4"/>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780" w:type="dxa"/>
            <w:gridSpan w:val="4"/>
            <w:tcBorders>
              <w:right w:val="single" w:sz="8" w:space="0" w:color="auto"/>
            </w:tcBorders>
            <w:shd w:val="clear" w:color="auto" w:fill="auto"/>
            <w:vAlign w:val="bottom"/>
          </w:tcPr>
          <w:p w:rsidR="00000000" w:rsidRDefault="006F13F1">
            <w:pPr>
              <w:spacing w:line="273" w:lineRule="exact"/>
              <w:ind w:left="80"/>
              <w:rPr>
                <w:rFonts w:ascii="Times New Roman" w:eastAsia="Times New Roman" w:hAnsi="Times New Roman"/>
                <w:sz w:val="24"/>
              </w:rPr>
            </w:pPr>
            <w:r>
              <w:rPr>
                <w:rFonts w:ascii="Times New Roman" w:eastAsia="Times New Roman" w:hAnsi="Times New Roman"/>
                <w:sz w:val="24"/>
              </w:rPr>
              <w:t>authorization in favour of</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the</w:t>
            </w:r>
          </w:p>
        </w:tc>
        <w:tc>
          <w:tcPr>
            <w:tcW w:w="800" w:type="dxa"/>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person</w:t>
            </w:r>
          </w:p>
        </w:tc>
        <w:tc>
          <w:tcPr>
            <w:tcW w:w="108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providing</w:t>
            </w:r>
          </w:p>
        </w:tc>
        <w:tc>
          <w:tcPr>
            <w:tcW w:w="46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the</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declaration.</w:t>
            </w: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gridSpan w:val="4"/>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Note:  The  name,  details</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ind w:left="80"/>
              <w:rPr>
                <w:rFonts w:ascii="Times New Roman" w:eastAsia="Times New Roman" w:hAnsi="Times New Roman"/>
                <w:i/>
                <w:sz w:val="24"/>
              </w:rPr>
            </w:pPr>
            <w:r>
              <w:rPr>
                <w:rFonts w:ascii="Times New Roman" w:eastAsia="Times New Roman" w:hAnsi="Times New Roman"/>
                <w:i/>
                <w:sz w:val="24"/>
              </w:rPr>
              <w:t>of</w:t>
            </w:r>
          </w:p>
        </w:tc>
        <w:tc>
          <w:tcPr>
            <w:tcW w:w="1880" w:type="dxa"/>
            <w:gridSpan w:val="2"/>
            <w:shd w:val="clear" w:color="auto" w:fill="auto"/>
            <w:vAlign w:val="bottom"/>
          </w:tcPr>
          <w:p w:rsidR="00000000" w:rsidRDefault="006F13F1">
            <w:pPr>
              <w:spacing w:line="0" w:lineRule="atLeast"/>
              <w:ind w:left="160"/>
              <w:rPr>
                <w:rFonts w:ascii="Times New Roman" w:eastAsia="Times New Roman" w:hAnsi="Times New Roman"/>
                <w:i/>
                <w:sz w:val="24"/>
              </w:rPr>
            </w:pPr>
            <w:r>
              <w:rPr>
                <w:rFonts w:ascii="Times New Roman" w:eastAsia="Times New Roman" w:hAnsi="Times New Roman"/>
                <w:i/>
                <w:sz w:val="24"/>
              </w:rPr>
              <w:t>POA/Resolution</w:t>
            </w:r>
          </w:p>
        </w:tc>
        <w:tc>
          <w:tcPr>
            <w:tcW w:w="46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i/>
                <w:sz w:val="24"/>
              </w:rPr>
            </w:pPr>
            <w:r>
              <w:rPr>
                <w:rFonts w:ascii="Times New Roman" w:eastAsia="Times New Roman" w:hAnsi="Times New Roman"/>
                <w:i/>
                <w:sz w:val="24"/>
              </w:rPr>
              <w:t>is</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gridSpan w:val="4"/>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i/>
                <w:sz w:val="24"/>
              </w:rPr>
            </w:pPr>
            <w:r>
              <w:rPr>
                <w:rFonts w:ascii="Times New Roman" w:eastAsia="Times New Roman" w:hAnsi="Times New Roman"/>
                <w:i/>
                <w:sz w:val="24"/>
              </w:rPr>
              <w:t>required to be mentioned).</w:t>
            </w:r>
          </w:p>
        </w:tc>
        <w:tc>
          <w:tcPr>
            <w:tcW w:w="5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2"/>
        </w:trPr>
        <w:tc>
          <w:tcPr>
            <w:tcW w:w="11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bl>
    <w:p w:rsidR="00000000" w:rsidRDefault="006F13F1">
      <w:pPr>
        <w:rPr>
          <w:rFonts w:ascii="Times New Roman" w:eastAsia="Times New Roman" w:hAnsi="Times New Roman"/>
          <w:sz w:val="11"/>
        </w:rPr>
        <w:sectPr w:rsidR="00000000">
          <w:pgSz w:w="12240" w:h="15840"/>
          <w:pgMar w:top="1420" w:right="1320" w:bottom="1440" w:left="1320" w:header="0" w:footer="0" w:gutter="0"/>
          <w:cols w:space="0" w:equalWidth="0">
            <w:col w:w="9600"/>
          </w:cols>
          <w:docGrid w:linePitch="360"/>
        </w:sectPr>
      </w:pPr>
    </w:p>
    <w:p w:rsidR="00000000" w:rsidRDefault="006F13F1">
      <w:pPr>
        <w:spacing w:line="0" w:lineRule="atLeast"/>
        <w:jc w:val="center"/>
        <w:rPr>
          <w:rFonts w:ascii="Times New Roman" w:eastAsia="Times New Roman" w:hAnsi="Times New Roman"/>
          <w:b/>
          <w:sz w:val="24"/>
          <w:u w:val="single"/>
        </w:rPr>
      </w:pPr>
      <w:bookmarkStart w:id="304" w:name="page305"/>
      <w:bookmarkEnd w:id="304"/>
      <w:r>
        <w:rPr>
          <w:rFonts w:ascii="Times New Roman" w:eastAsia="Times New Roman" w:hAnsi="Times New Roman"/>
          <w:b/>
          <w:sz w:val="24"/>
          <w:u w:val="single"/>
        </w:rPr>
        <w:t>SCHEDULE III</w:t>
      </w:r>
    </w:p>
    <w:p w:rsidR="00000000" w:rsidRDefault="006F13F1">
      <w:pPr>
        <w:spacing w:line="1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Details</w:t>
      </w:r>
      <w:r>
        <w:rPr>
          <w:rFonts w:ascii="Times New Roman" w:eastAsia="Times New Roman" w:hAnsi="Times New Roman"/>
          <w:b/>
          <w:sz w:val="24"/>
          <w:u w:val="single"/>
        </w:rPr>
        <w:t xml:space="preserve"> of the Borrower(s), the Facility and the Facility Agreement(s)</w:t>
      </w:r>
    </w:p>
    <w:p w:rsidR="00000000" w:rsidRDefault="006F13F1">
      <w:pPr>
        <w:spacing w:line="200" w:lineRule="exact"/>
        <w:rPr>
          <w:rFonts w:ascii="Times New Roman" w:eastAsia="Times New Roman" w:hAnsi="Times New Roman"/>
        </w:rPr>
      </w:pPr>
    </w:p>
    <w:p w:rsidR="00000000" w:rsidRDefault="006F13F1">
      <w:pPr>
        <w:spacing w:line="333" w:lineRule="exact"/>
        <w:rPr>
          <w:rFonts w:ascii="Times New Roman" w:eastAsia="Times New Roman" w:hAnsi="Times New Roman"/>
        </w:rPr>
      </w:pPr>
    </w:p>
    <w:p w:rsidR="00000000" w:rsidRDefault="006F13F1">
      <w:pPr>
        <w:spacing w:line="0" w:lineRule="atLeast"/>
        <w:ind w:left="120"/>
        <w:rPr>
          <w:rFonts w:ascii="Times New Roman" w:eastAsia="Times New Roman" w:hAnsi="Times New Roman"/>
          <w:b/>
          <w:sz w:val="24"/>
          <w:u w:val="single"/>
        </w:rPr>
      </w:pPr>
      <w:r>
        <w:rPr>
          <w:rFonts w:ascii="Times New Roman" w:eastAsia="Times New Roman" w:hAnsi="Times New Roman"/>
          <w:b/>
          <w:sz w:val="24"/>
          <w:u w:val="single"/>
        </w:rPr>
        <w:t>B</w:t>
      </w:r>
      <w:r>
        <w:rPr>
          <w:rFonts w:ascii="Times New Roman" w:eastAsia="Times New Roman" w:hAnsi="Times New Roman"/>
          <w:b/>
          <w:sz w:val="18"/>
          <w:u w:val="single"/>
        </w:rPr>
        <w:t>ORROWER</w:t>
      </w:r>
      <w:r>
        <w:rPr>
          <w:rFonts w:ascii="Times New Roman" w:eastAsia="Times New Roman" w:hAnsi="Times New Roman"/>
          <w:b/>
          <w:sz w:val="24"/>
          <w:u w:val="single"/>
        </w:rPr>
        <w:t xml:space="preserve"> 1:</w:t>
      </w:r>
    </w:p>
    <w:p w:rsidR="00000000" w:rsidRDefault="006F13F1">
      <w:pPr>
        <w:spacing w:line="200" w:lineRule="exact"/>
        <w:rPr>
          <w:rFonts w:ascii="Times New Roman" w:eastAsia="Times New Roman" w:hAnsi="Times New Roman"/>
        </w:rPr>
      </w:pPr>
    </w:p>
    <w:p w:rsidR="00000000" w:rsidRDefault="006F13F1">
      <w:pPr>
        <w:spacing w:line="30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20"/>
        <w:gridCol w:w="100"/>
        <w:gridCol w:w="700"/>
        <w:gridCol w:w="4660"/>
        <w:gridCol w:w="100"/>
        <w:gridCol w:w="1080"/>
        <w:gridCol w:w="160"/>
        <w:gridCol w:w="720"/>
        <w:gridCol w:w="140"/>
        <w:gridCol w:w="440"/>
        <w:gridCol w:w="500"/>
      </w:tblGrid>
      <w:tr w:rsidR="00000000">
        <w:trPr>
          <w:trHeight w:val="280"/>
        </w:trPr>
        <w:tc>
          <w:tcPr>
            <w:tcW w:w="1020" w:type="dxa"/>
            <w:tcBorders>
              <w:top w:val="single" w:sz="8" w:space="0" w:color="auto"/>
              <w:left w:val="single" w:sz="8" w:space="0" w:color="auto"/>
              <w:right w:val="single" w:sz="8" w:space="0" w:color="auto"/>
            </w:tcBorders>
            <w:shd w:val="clear" w:color="auto" w:fill="808080"/>
            <w:vAlign w:val="bottom"/>
          </w:tcPr>
          <w:p w:rsidR="00000000" w:rsidRDefault="006F13F1">
            <w:pPr>
              <w:spacing w:line="0" w:lineRule="atLeast"/>
              <w:ind w:right="40"/>
              <w:jc w:val="right"/>
              <w:rPr>
                <w:rFonts w:ascii="Times New Roman" w:eastAsia="Times New Roman" w:hAnsi="Times New Roman"/>
                <w:b/>
                <w:sz w:val="24"/>
              </w:rPr>
            </w:pPr>
            <w:r>
              <w:rPr>
                <w:rFonts w:ascii="Times New Roman" w:eastAsia="Times New Roman" w:hAnsi="Times New Roman"/>
                <w:b/>
                <w:sz w:val="24"/>
              </w:rPr>
              <w:t>Sr. No.</w:t>
            </w:r>
          </w:p>
        </w:tc>
        <w:tc>
          <w:tcPr>
            <w:tcW w:w="1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7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660" w:type="dxa"/>
            <w:tcBorders>
              <w:top w:val="single" w:sz="8" w:space="0" w:color="auto"/>
              <w:right w:val="single" w:sz="8" w:space="0" w:color="auto"/>
            </w:tcBorders>
            <w:shd w:val="clear" w:color="auto" w:fill="808080"/>
            <w:vAlign w:val="bottom"/>
          </w:tcPr>
          <w:p w:rsidR="00000000" w:rsidRDefault="006F13F1">
            <w:pPr>
              <w:spacing w:line="0" w:lineRule="atLeast"/>
              <w:ind w:left="1580"/>
              <w:rPr>
                <w:rFonts w:ascii="Times New Roman" w:eastAsia="Times New Roman" w:hAnsi="Times New Roman"/>
                <w:b/>
                <w:sz w:val="24"/>
              </w:rPr>
            </w:pPr>
            <w:r>
              <w:rPr>
                <w:rFonts w:ascii="Times New Roman" w:eastAsia="Times New Roman" w:hAnsi="Times New Roman"/>
                <w:b/>
                <w:sz w:val="24"/>
              </w:rPr>
              <w:t>Terms</w:t>
            </w:r>
          </w:p>
        </w:tc>
        <w:tc>
          <w:tcPr>
            <w:tcW w:w="1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08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880" w:type="dxa"/>
            <w:gridSpan w:val="2"/>
            <w:tcBorders>
              <w:top w:val="single" w:sz="8" w:space="0" w:color="auto"/>
            </w:tcBorders>
            <w:shd w:val="clear" w:color="auto" w:fill="808080"/>
            <w:vAlign w:val="bottom"/>
          </w:tcPr>
          <w:p w:rsidR="00000000" w:rsidRDefault="006F13F1">
            <w:pPr>
              <w:spacing w:line="0" w:lineRule="atLeast"/>
              <w:ind w:right="20"/>
              <w:jc w:val="center"/>
              <w:rPr>
                <w:rFonts w:ascii="Times New Roman" w:eastAsia="Times New Roman" w:hAnsi="Times New Roman"/>
                <w:b/>
                <w:w w:val="99"/>
                <w:sz w:val="24"/>
              </w:rPr>
            </w:pPr>
            <w:r>
              <w:rPr>
                <w:rFonts w:ascii="Times New Roman" w:eastAsia="Times New Roman" w:hAnsi="Times New Roman"/>
                <w:b/>
                <w:w w:val="99"/>
                <w:sz w:val="24"/>
              </w:rPr>
              <w:t>Details</w:t>
            </w:r>
          </w:p>
        </w:tc>
        <w:tc>
          <w:tcPr>
            <w:tcW w:w="14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44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00" w:type="dxa"/>
            <w:tcBorders>
              <w:top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125"/>
        </w:trPr>
        <w:tc>
          <w:tcPr>
            <w:tcW w:w="1020" w:type="dxa"/>
            <w:tcBorders>
              <w:left w:val="single" w:sz="8" w:space="0" w:color="auto"/>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7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466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1240" w:type="dxa"/>
            <w:gridSpan w:val="2"/>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860" w:type="dxa"/>
            <w:gridSpan w:val="2"/>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44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50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29.</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The term Borrower shall have the meaning ascribed to</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540" w:type="dxa"/>
            <w:gridSpan w:val="5"/>
            <w:shd w:val="clear" w:color="auto" w:fill="auto"/>
            <w:vAlign w:val="bottom"/>
          </w:tcPr>
          <w:p w:rsidR="00000000" w:rsidRDefault="006F13F1">
            <w:pPr>
              <w:spacing w:line="256" w:lineRule="exac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Provide the details of the</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the said term in the respective Facility Agre</w:t>
            </w:r>
            <w:r>
              <w:rPr>
                <w:rFonts w:ascii="Times New Roman" w:eastAsia="Times New Roman" w:hAnsi="Times New Roman"/>
                <w:sz w:val="24"/>
              </w:rPr>
              <w:t>ements</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borrower as provided in each</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specified below:</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of the facility agreement(s)</w:t>
            </w:r>
            <w:r>
              <w:rPr>
                <w:rFonts w:ascii="Times New Roman" w:eastAsia="Times New Roman" w:hAnsi="Times New Roman"/>
                <w:sz w:val="24"/>
              </w:rPr>
              <w:t>]</w:t>
            </w:r>
          </w:p>
        </w:tc>
      </w:tr>
      <w:tr w:rsidR="00000000">
        <w:trPr>
          <w:trHeight w:val="527"/>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30.</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Name of the borrower:</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080" w:type="dxa"/>
            <w:shd w:val="clear" w:color="auto" w:fill="auto"/>
            <w:vAlign w:val="bottom"/>
          </w:tcPr>
          <w:p w:rsidR="00000000" w:rsidRDefault="006F13F1">
            <w:pPr>
              <w:spacing w:line="0" w:lineRule="atLeast"/>
              <w:rPr>
                <w:rFonts w:ascii="Times New Roman" w:eastAsia="Times New Roman" w:hAnsi="Times New Roman"/>
                <w:sz w:val="22"/>
              </w:rPr>
            </w:pPr>
          </w:p>
        </w:tc>
        <w:tc>
          <w:tcPr>
            <w:tcW w:w="160" w:type="dxa"/>
            <w:shd w:val="clear" w:color="auto" w:fill="auto"/>
            <w:vAlign w:val="bottom"/>
          </w:tcPr>
          <w:p w:rsidR="00000000" w:rsidRDefault="006F13F1">
            <w:pPr>
              <w:spacing w:line="0" w:lineRule="atLeast"/>
              <w:rPr>
                <w:rFonts w:ascii="Times New Roman" w:eastAsia="Times New Roman" w:hAnsi="Times New Roman"/>
                <w:sz w:val="22"/>
              </w:rPr>
            </w:pPr>
          </w:p>
        </w:tc>
        <w:tc>
          <w:tcPr>
            <w:tcW w:w="72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39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(e) Name of the Borrower</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672"/>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(f)  Registered Office/ principal place of business</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ind w:left="20"/>
              <w:rPr>
                <w:rFonts w:ascii="Times New Roman" w:eastAsia="Times New Roman" w:hAnsi="Times New Roman"/>
                <w:sz w:val="24"/>
              </w:rPr>
            </w:pPr>
            <w:r>
              <w:rPr>
                <w:rFonts w:ascii="Times New Roman" w:eastAsia="Times New Roman" w:hAnsi="Times New Roman"/>
                <w:sz w:val="24"/>
              </w:rPr>
              <w:t>of the Borrower</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6"/>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8"/>
        </w:trPr>
        <w:tc>
          <w:tcPr>
            <w:tcW w:w="1020" w:type="dxa"/>
            <w:tcBorders>
              <w:left w:val="single" w:sz="8" w:space="0" w:color="auto"/>
              <w:right w:val="single" w:sz="8" w:space="0" w:color="auto"/>
            </w:tcBorders>
            <w:shd w:val="clear" w:color="auto" w:fill="auto"/>
            <w:vAlign w:val="bottom"/>
          </w:tcPr>
          <w:p w:rsidR="00000000" w:rsidRDefault="006F13F1">
            <w:pPr>
              <w:spacing w:line="258" w:lineRule="exact"/>
              <w:ind w:right="200"/>
              <w:jc w:val="right"/>
              <w:rPr>
                <w:rFonts w:ascii="Times New Roman" w:eastAsia="Times New Roman" w:hAnsi="Times New Roman"/>
                <w:sz w:val="24"/>
              </w:rPr>
            </w:pPr>
            <w:r>
              <w:rPr>
                <w:rFonts w:ascii="Times New Roman" w:eastAsia="Times New Roman" w:hAnsi="Times New Roman"/>
                <w:sz w:val="24"/>
              </w:rPr>
              <w:t>31.</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Description of the Facility Agreement(s)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20" w:type="dxa"/>
            <w:gridSpan w:val="6"/>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The ______________ Facility</w:t>
            </w:r>
          </w:p>
        </w:tc>
      </w:tr>
      <w:tr w:rsidR="00000000">
        <w:trPr>
          <w:trHeight w:val="274"/>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c>
          <w:tcPr>
            <w:tcW w:w="700" w:type="dxa"/>
            <w:shd w:val="clear" w:color="auto" w:fill="auto"/>
            <w:vAlign w:val="bottom"/>
          </w:tcPr>
          <w:p w:rsidR="00000000" w:rsidRDefault="006F13F1">
            <w:pPr>
              <w:spacing w:line="0" w:lineRule="atLeast"/>
              <w:rPr>
                <w:rFonts w:ascii="Times New Roman" w:eastAsia="Times New Roman" w:hAnsi="Times New Roman"/>
                <w:sz w:val="23"/>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c>
          <w:tcPr>
            <w:tcW w:w="1080" w:type="dxa"/>
            <w:shd w:val="clear" w:color="auto" w:fill="auto"/>
            <w:vAlign w:val="bottom"/>
          </w:tcPr>
          <w:p w:rsidR="00000000" w:rsidRDefault="006F13F1">
            <w:pPr>
              <w:spacing w:line="273" w:lineRule="exact"/>
              <w:rPr>
                <w:rFonts w:ascii="Times New Roman" w:eastAsia="Times New Roman" w:hAnsi="Times New Roman"/>
                <w:w w:val="99"/>
                <w:sz w:val="24"/>
              </w:rPr>
            </w:pPr>
            <w:r>
              <w:rPr>
                <w:rFonts w:ascii="Times New Roman" w:eastAsia="Times New Roman" w:hAnsi="Times New Roman"/>
                <w:w w:val="99"/>
                <w:sz w:val="24"/>
              </w:rPr>
              <w:t>Agreement</w:t>
            </w:r>
          </w:p>
        </w:tc>
        <w:tc>
          <w:tcPr>
            <w:tcW w:w="160" w:type="dxa"/>
            <w:shd w:val="clear" w:color="auto" w:fill="auto"/>
            <w:vAlign w:val="bottom"/>
          </w:tcPr>
          <w:p w:rsidR="00000000" w:rsidRDefault="006F13F1">
            <w:pPr>
              <w:spacing w:line="0" w:lineRule="atLeast"/>
              <w:rPr>
                <w:rFonts w:ascii="Times New Roman" w:eastAsia="Times New Roman" w:hAnsi="Times New Roman"/>
                <w:sz w:val="23"/>
              </w:rPr>
            </w:pPr>
          </w:p>
        </w:tc>
        <w:tc>
          <w:tcPr>
            <w:tcW w:w="720" w:type="dxa"/>
            <w:shd w:val="clear" w:color="auto" w:fill="auto"/>
            <w:vAlign w:val="bottom"/>
          </w:tcPr>
          <w:p w:rsidR="00000000" w:rsidRDefault="006F13F1">
            <w:pPr>
              <w:spacing w:line="273" w:lineRule="exact"/>
              <w:ind w:left="80"/>
              <w:rPr>
                <w:rFonts w:ascii="Times New Roman" w:eastAsia="Times New Roman" w:hAnsi="Times New Roman"/>
                <w:sz w:val="24"/>
              </w:rPr>
            </w:pPr>
            <w:r>
              <w:rPr>
                <w:rFonts w:ascii="Times New Roman" w:eastAsia="Times New Roman" w:hAnsi="Times New Roman"/>
                <w:sz w:val="24"/>
              </w:rPr>
              <w:t>made</w:t>
            </w:r>
          </w:p>
        </w:tc>
        <w:tc>
          <w:tcPr>
            <w:tcW w:w="580" w:type="dxa"/>
            <w:gridSpan w:val="2"/>
            <w:shd w:val="clear" w:color="auto" w:fill="auto"/>
            <w:vAlign w:val="bottom"/>
          </w:tcPr>
          <w:p w:rsidR="00000000" w:rsidRDefault="006F13F1">
            <w:pPr>
              <w:spacing w:line="273" w:lineRule="exact"/>
              <w:ind w:left="140"/>
              <w:rPr>
                <w:rFonts w:ascii="Times New Roman" w:eastAsia="Times New Roman" w:hAnsi="Times New Roman"/>
                <w:sz w:val="24"/>
              </w:rPr>
            </w:pPr>
            <w:r>
              <w:rPr>
                <w:rFonts w:ascii="Times New Roman" w:eastAsia="Times New Roman" w:hAnsi="Times New Roman"/>
                <w:sz w:val="24"/>
              </w:rPr>
              <w:t>on</w:t>
            </w:r>
          </w:p>
        </w:tc>
        <w:tc>
          <w:tcPr>
            <w:tcW w:w="500" w:type="dxa"/>
            <w:tcBorders>
              <w:right w:val="single" w:sz="8" w:space="0" w:color="auto"/>
            </w:tcBorders>
            <w:shd w:val="clear" w:color="auto" w:fill="auto"/>
            <w:vAlign w:val="bottom"/>
          </w:tcPr>
          <w:p w:rsidR="00000000" w:rsidRDefault="006F13F1">
            <w:pPr>
              <w:spacing w:line="273" w:lineRule="exact"/>
              <w:jc w:val="right"/>
              <w:rPr>
                <w:rFonts w:ascii="Times New Roman" w:eastAsia="Times New Roman" w:hAnsi="Times New Roman"/>
                <w:sz w:val="24"/>
              </w:rPr>
            </w:pPr>
            <w:r>
              <w:rPr>
                <w:rFonts w:ascii="Times New Roman" w:eastAsia="Times New Roman" w:hAnsi="Times New Roman"/>
                <w:sz w:val="24"/>
              </w:rPr>
              <w:t>the</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gridSpan w:val="2"/>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w:t>
            </w: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day</w:t>
            </w: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40" w:type="dxa"/>
            <w:gridSpan w:val="6"/>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180" w:type="dxa"/>
            <w:gridSpan w:val="2"/>
            <w:shd w:val="clear" w:color="auto" w:fill="auto"/>
            <w:vAlign w:val="bottom"/>
          </w:tcPr>
          <w:p w:rsidR="00000000" w:rsidRDefault="006F13F1">
            <w:pPr>
              <w:spacing w:line="0" w:lineRule="atLeast"/>
              <w:ind w:left="100"/>
              <w:rPr>
                <w:rFonts w:ascii="Times New Roman" w:eastAsia="Times New Roman" w:hAnsi="Times New Roman"/>
                <w:w w:val="98"/>
                <w:sz w:val="24"/>
              </w:rPr>
            </w:pPr>
            <w:r>
              <w:rPr>
                <w:rFonts w:ascii="Times New Roman" w:eastAsia="Times New Roman" w:hAnsi="Times New Roman"/>
                <w:w w:val="98"/>
                <w:sz w:val="24"/>
              </w:rPr>
              <w:t>_________</w:t>
            </w: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at</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60" w:type="dxa"/>
            <w:gridSpan w:val="4"/>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w:t>
            </w:r>
          </w:p>
        </w:tc>
        <w:tc>
          <w:tcPr>
            <w:tcW w:w="580" w:type="dxa"/>
            <w:gridSpan w:val="2"/>
            <w:shd w:val="clear" w:color="auto" w:fill="auto"/>
            <w:vAlign w:val="bottom"/>
          </w:tcPr>
          <w:p w:rsidR="00000000" w:rsidRDefault="006F13F1">
            <w:pPr>
              <w:spacing w:line="0" w:lineRule="atLeast"/>
              <w:ind w:left="120"/>
              <w:rPr>
                <w:rFonts w:ascii="Times New Roman" w:eastAsia="Times New Roman" w:hAnsi="Times New Roman"/>
                <w:sz w:val="24"/>
              </w:rPr>
            </w:pPr>
            <w:r>
              <w:rPr>
                <w:rFonts w:ascii="Times New Roman" w:eastAsia="Times New Roman" w:hAnsi="Times New Roman"/>
                <w:sz w:val="24"/>
              </w:rPr>
              <w:t>by</w:t>
            </w: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w w:val="97"/>
                <w:sz w:val="24"/>
              </w:rPr>
            </w:pPr>
            <w:r>
              <w:rPr>
                <w:rFonts w:ascii="Times New Roman" w:eastAsia="Times New Roman" w:hAnsi="Times New Roman"/>
                <w:w w:val="97"/>
                <w:sz w:val="24"/>
              </w:rPr>
              <w:t>and</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among the Borrower and the</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ank.</w:t>
            </w: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9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8"/>
        </w:trPr>
        <w:tc>
          <w:tcPr>
            <w:tcW w:w="1020" w:type="dxa"/>
            <w:tcBorders>
              <w:left w:val="single" w:sz="8" w:space="0" w:color="auto"/>
              <w:right w:val="single" w:sz="8" w:space="0" w:color="auto"/>
            </w:tcBorders>
            <w:shd w:val="clear" w:color="auto" w:fill="auto"/>
            <w:vAlign w:val="bottom"/>
          </w:tcPr>
          <w:p w:rsidR="00000000" w:rsidRDefault="006F13F1">
            <w:pPr>
              <w:spacing w:line="258" w:lineRule="exact"/>
              <w:ind w:right="200"/>
              <w:jc w:val="right"/>
              <w:rPr>
                <w:rFonts w:ascii="Times New Roman" w:eastAsia="Times New Roman" w:hAnsi="Times New Roman"/>
                <w:sz w:val="24"/>
              </w:rPr>
            </w:pPr>
            <w:r>
              <w:rPr>
                <w:rFonts w:ascii="Times New Roman" w:eastAsia="Times New Roman" w:hAnsi="Times New Roman"/>
                <w:sz w:val="24"/>
              </w:rPr>
              <w:t>32.</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Sanction Letter details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20" w:type="dxa"/>
            <w:gridSpan w:val="6"/>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The Sanction Letter issued to</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6"/>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the  Borrower  on  the  _____</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day</w:t>
            </w:r>
          </w:p>
        </w:tc>
        <w:tc>
          <w:tcPr>
            <w:tcW w:w="160" w:type="dxa"/>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40" w:type="dxa"/>
            <w:gridSpan w:val="6"/>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2540" w:type="dxa"/>
            <w:gridSpan w:val="5"/>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 by the Bank.</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86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33.</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Description of earlier Facilities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540" w:type="dxa"/>
            <w:gridSpan w:val="5"/>
            <w:shd w:val="clear" w:color="auto" w:fill="auto"/>
            <w:vAlign w:val="bottom"/>
          </w:tcPr>
          <w:p w:rsidR="00000000" w:rsidRDefault="006F13F1">
            <w:pPr>
              <w:spacing w:line="256" w:lineRule="exact"/>
              <w:ind w:left="242"/>
              <w:jc w:val="center"/>
              <w:rPr>
                <w:rFonts w:ascii="Times New Roman" w:eastAsia="Times New Roman" w:hAnsi="Times New Roman"/>
                <w:w w:val="99"/>
                <w:sz w:val="24"/>
              </w:rPr>
            </w:pPr>
            <w:r>
              <w:rPr>
                <w:rFonts w:ascii="Times New Roman" w:eastAsia="Times New Roman" w:hAnsi="Times New Roman"/>
                <w:w w:val="99"/>
                <w:sz w:val="24"/>
              </w:rPr>
              <w:t xml:space="preserve">Amount (Rs. </w:t>
            </w:r>
            <w:r>
              <w:rPr>
                <w:rFonts w:ascii="Times New Roman" w:eastAsia="Times New Roman" w:hAnsi="Times New Roman"/>
                <w:w w:val="99"/>
                <w:sz w:val="24"/>
              </w:rPr>
              <w:t>–</w:t>
            </w:r>
            <w:r>
              <w:rPr>
                <w:rFonts w:ascii="Times New Roman" w:eastAsia="Times New Roman" w:hAnsi="Times New Roman"/>
                <w:w w:val="99"/>
                <w:sz w:val="24"/>
              </w:rPr>
              <w:t xml:space="preserve"> L</w:t>
            </w:r>
            <w:r>
              <w:rPr>
                <w:rFonts w:ascii="Times New Roman" w:eastAsia="Times New Roman" w:hAnsi="Times New Roman"/>
                <w:w w:val="99"/>
                <w:sz w:val="24"/>
              </w:rPr>
              <w:t>akhs)</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95"/>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96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39"/>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700" w:type="dxa"/>
            <w:shd w:val="clear" w:color="auto" w:fill="auto"/>
            <w:vAlign w:val="bottom"/>
          </w:tcPr>
          <w:p w:rsidR="00000000" w:rsidRDefault="006F13F1">
            <w:pPr>
              <w:spacing w:line="240" w:lineRule="exact"/>
              <w:rPr>
                <w:rFonts w:ascii="Times New Roman" w:eastAsia="Times New Roman" w:hAnsi="Times New Roman"/>
                <w:b/>
                <w:sz w:val="18"/>
              </w:rPr>
            </w:pPr>
            <w:r>
              <w:rPr>
                <w:rFonts w:ascii="Times New Roman" w:eastAsia="Times New Roman" w:hAnsi="Times New Roman"/>
                <w:b/>
                <w:sz w:val="24"/>
              </w:rPr>
              <w:t>T</w:t>
            </w:r>
            <w:r>
              <w:rPr>
                <w:rFonts w:ascii="Times New Roman" w:eastAsia="Times New Roman" w:hAnsi="Times New Roman"/>
                <w:b/>
                <w:sz w:val="18"/>
              </w:rPr>
              <w:t>OTAL</w:t>
            </w: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c>
          <w:tcPr>
            <w:tcW w:w="100" w:type="dxa"/>
            <w:shd w:val="clear" w:color="auto" w:fill="auto"/>
            <w:vAlign w:val="bottom"/>
          </w:tcPr>
          <w:p w:rsidR="00000000" w:rsidRDefault="006F13F1">
            <w:pPr>
              <w:spacing w:line="0" w:lineRule="atLeast"/>
              <w:rPr>
                <w:rFonts w:ascii="Times New Roman" w:eastAsia="Times New Roman" w:hAnsi="Times New Roman"/>
              </w:rPr>
            </w:pPr>
          </w:p>
        </w:tc>
        <w:tc>
          <w:tcPr>
            <w:tcW w:w="1960" w:type="dxa"/>
            <w:gridSpan w:val="3"/>
            <w:shd w:val="clear" w:color="auto" w:fill="auto"/>
            <w:vAlign w:val="bottom"/>
          </w:tcPr>
          <w:p w:rsidR="00000000" w:rsidRDefault="006F13F1">
            <w:pPr>
              <w:spacing w:line="240" w:lineRule="exact"/>
              <w:ind w:left="40"/>
              <w:rPr>
                <w:rFonts w:ascii="Times New Roman" w:eastAsia="Times New Roman" w:hAnsi="Times New Roman"/>
                <w:b/>
                <w:sz w:val="18"/>
              </w:rPr>
            </w:pPr>
            <w:r>
              <w:rPr>
                <w:rFonts w:ascii="Times New Roman" w:eastAsia="Times New Roman" w:hAnsi="Times New Roman"/>
                <w:b/>
                <w:sz w:val="24"/>
              </w:rPr>
              <w:t>(A</w:t>
            </w:r>
            <w:r>
              <w:rPr>
                <w:rFonts w:ascii="Times New Roman" w:eastAsia="Times New Roman" w:hAnsi="Times New Roman"/>
                <w:b/>
                <w:sz w:val="18"/>
              </w:rPr>
              <w:t>MOUNT IS</w:t>
            </w:r>
          </w:p>
        </w:tc>
        <w:tc>
          <w:tcPr>
            <w:tcW w:w="140" w:type="dxa"/>
            <w:shd w:val="clear" w:color="auto" w:fill="auto"/>
            <w:vAlign w:val="bottom"/>
          </w:tcPr>
          <w:p w:rsidR="00000000" w:rsidRDefault="006F13F1">
            <w:pPr>
              <w:spacing w:line="0" w:lineRule="atLeast"/>
              <w:rPr>
                <w:rFonts w:ascii="Times New Roman" w:eastAsia="Times New Roman" w:hAnsi="Times New Roman"/>
              </w:rPr>
            </w:pPr>
          </w:p>
        </w:tc>
        <w:tc>
          <w:tcPr>
            <w:tcW w:w="440" w:type="dxa"/>
            <w:shd w:val="clear" w:color="auto" w:fill="auto"/>
            <w:vAlign w:val="bottom"/>
          </w:tcPr>
          <w:p w:rsidR="00000000" w:rsidRDefault="006F13F1">
            <w:pPr>
              <w:spacing w:line="0" w:lineRule="atLeast"/>
              <w:rPr>
                <w:rFonts w:ascii="Times New Roman" w:eastAsia="Times New Roman" w:hAnsi="Times New Roman"/>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rPr>
            </w:pPr>
          </w:p>
        </w:tc>
      </w:tr>
      <w:tr w:rsidR="00000000">
        <w:trPr>
          <w:trHeight w:val="24"/>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
              </w:rPr>
            </w:pPr>
          </w:p>
        </w:tc>
        <w:tc>
          <w:tcPr>
            <w:tcW w:w="100" w:type="dxa"/>
            <w:shd w:val="clear" w:color="auto" w:fill="auto"/>
            <w:vAlign w:val="bottom"/>
          </w:tcPr>
          <w:p w:rsidR="00000000" w:rsidRDefault="006F13F1">
            <w:pPr>
              <w:spacing w:line="0" w:lineRule="atLeast"/>
              <w:rPr>
                <w:rFonts w:ascii="Times New Roman" w:eastAsia="Times New Roman" w:hAnsi="Times New Roman"/>
                <w:sz w:val="2"/>
              </w:rPr>
            </w:pPr>
          </w:p>
        </w:tc>
        <w:tc>
          <w:tcPr>
            <w:tcW w:w="700" w:type="dxa"/>
            <w:shd w:val="clear" w:color="auto" w:fill="000000"/>
            <w:vAlign w:val="bottom"/>
          </w:tcPr>
          <w:p w:rsidR="00000000" w:rsidRDefault="006F13F1">
            <w:pPr>
              <w:spacing w:line="0" w:lineRule="atLeast"/>
              <w:rPr>
                <w:rFonts w:ascii="Times New Roman" w:eastAsia="Times New Roman" w:hAnsi="Times New Roman"/>
                <w:sz w:val="2"/>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
              </w:rPr>
            </w:pPr>
          </w:p>
        </w:tc>
        <w:tc>
          <w:tcPr>
            <w:tcW w:w="100" w:type="dxa"/>
            <w:shd w:val="clear" w:color="auto" w:fill="auto"/>
            <w:vAlign w:val="bottom"/>
          </w:tcPr>
          <w:p w:rsidR="00000000" w:rsidRDefault="006F13F1">
            <w:pPr>
              <w:spacing w:line="0" w:lineRule="atLeast"/>
              <w:rPr>
                <w:rFonts w:ascii="Times New Roman" w:eastAsia="Times New Roman" w:hAnsi="Times New Roman"/>
                <w:sz w:val="2"/>
              </w:rPr>
            </w:pPr>
          </w:p>
        </w:tc>
        <w:tc>
          <w:tcPr>
            <w:tcW w:w="1240" w:type="dxa"/>
            <w:gridSpan w:val="2"/>
            <w:shd w:val="clear" w:color="auto" w:fill="000000"/>
            <w:vAlign w:val="bottom"/>
          </w:tcPr>
          <w:p w:rsidR="00000000" w:rsidRDefault="006F13F1">
            <w:pPr>
              <w:spacing w:line="0" w:lineRule="atLeast"/>
              <w:rPr>
                <w:rFonts w:ascii="Times New Roman" w:eastAsia="Times New Roman" w:hAnsi="Times New Roman"/>
                <w:sz w:val="2"/>
              </w:rPr>
            </w:pPr>
          </w:p>
        </w:tc>
        <w:tc>
          <w:tcPr>
            <w:tcW w:w="860" w:type="dxa"/>
            <w:gridSpan w:val="2"/>
            <w:shd w:val="clear" w:color="auto" w:fill="auto"/>
            <w:vAlign w:val="bottom"/>
          </w:tcPr>
          <w:p w:rsidR="00000000" w:rsidRDefault="006F13F1">
            <w:pPr>
              <w:spacing w:line="0" w:lineRule="atLeast"/>
              <w:rPr>
                <w:rFonts w:ascii="Times New Roman" w:eastAsia="Times New Roman" w:hAnsi="Times New Roman"/>
                <w:sz w:val="2"/>
              </w:rPr>
            </w:pPr>
          </w:p>
        </w:tc>
        <w:tc>
          <w:tcPr>
            <w:tcW w:w="440" w:type="dxa"/>
            <w:shd w:val="clear" w:color="auto" w:fill="auto"/>
            <w:vAlign w:val="bottom"/>
          </w:tcPr>
          <w:p w:rsidR="00000000" w:rsidRDefault="006F13F1">
            <w:pPr>
              <w:spacing w:line="0" w:lineRule="atLeast"/>
              <w:rPr>
                <w:rFonts w:ascii="Times New Roman" w:eastAsia="Times New Roman" w:hAnsi="Times New Roman"/>
                <w:sz w:val="2"/>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700" w:type="dxa"/>
            <w:shd w:val="clear" w:color="auto" w:fill="auto"/>
            <w:vAlign w:val="bottom"/>
          </w:tcPr>
          <w:p w:rsidR="00000000" w:rsidRDefault="006F13F1">
            <w:pPr>
              <w:spacing w:line="0" w:lineRule="atLeast"/>
              <w:rPr>
                <w:rFonts w:ascii="Times New Roman" w:eastAsia="Times New Roman" w:hAnsi="Times New Roman"/>
                <w:sz w:val="22"/>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540" w:type="dxa"/>
            <w:gridSpan w:val="5"/>
            <w:shd w:val="clear" w:color="auto" w:fill="auto"/>
            <w:vAlign w:val="bottom"/>
          </w:tcPr>
          <w:p w:rsidR="00000000" w:rsidRDefault="006F13F1">
            <w:pPr>
              <w:spacing w:line="252" w:lineRule="exact"/>
              <w:rPr>
                <w:rFonts w:ascii="Times New Roman" w:eastAsia="Times New Roman" w:hAnsi="Times New Roman"/>
                <w:b/>
                <w:sz w:val="24"/>
              </w:rPr>
            </w:pPr>
            <w:r>
              <w:rPr>
                <w:rFonts w:ascii="Times New Roman" w:eastAsia="Times New Roman" w:hAnsi="Times New Roman"/>
                <w:b/>
                <w:sz w:val="19"/>
              </w:rPr>
              <w:t>WORDS</w:t>
            </w:r>
            <w:r>
              <w:rPr>
                <w:rFonts w:ascii="Times New Roman" w:eastAsia="Times New Roman" w:hAnsi="Times New Roman"/>
                <w:b/>
                <w:sz w:val="24"/>
              </w:rPr>
              <w:t>___________)</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25"/>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3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100" w:type="dxa"/>
            <w:gridSpan w:val="4"/>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9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60"/>
        </w:trPr>
        <w:tc>
          <w:tcPr>
            <w:tcW w:w="1020" w:type="dxa"/>
            <w:tcBorders>
              <w:left w:val="single" w:sz="8" w:space="0" w:color="auto"/>
              <w:right w:val="single" w:sz="8" w:space="0" w:color="auto"/>
            </w:tcBorders>
            <w:shd w:val="clear" w:color="auto" w:fill="auto"/>
            <w:vAlign w:val="bottom"/>
          </w:tcPr>
          <w:p w:rsidR="00000000" w:rsidRDefault="006F13F1">
            <w:pPr>
              <w:spacing w:line="260" w:lineRule="exact"/>
              <w:ind w:right="200"/>
              <w:jc w:val="right"/>
              <w:rPr>
                <w:rFonts w:ascii="Times New Roman" w:eastAsia="Times New Roman" w:hAnsi="Times New Roman"/>
                <w:sz w:val="24"/>
              </w:rPr>
            </w:pPr>
            <w:r>
              <w:rPr>
                <w:rFonts w:ascii="Times New Roman" w:eastAsia="Times New Roman" w:hAnsi="Times New Roman"/>
                <w:sz w:val="24"/>
              </w:rPr>
              <w:t>34.</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Earlier Sanction Letter details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20" w:type="dxa"/>
            <w:gridSpan w:val="6"/>
            <w:tcBorders>
              <w:right w:val="single" w:sz="8" w:space="0" w:color="auto"/>
            </w:tcBorders>
            <w:shd w:val="clear" w:color="auto" w:fill="auto"/>
            <w:vAlign w:val="bottom"/>
          </w:tcPr>
          <w:p w:rsidR="00000000" w:rsidRDefault="006F13F1">
            <w:pPr>
              <w:spacing w:line="260" w:lineRule="exact"/>
              <w:rPr>
                <w:rFonts w:ascii="Times New Roman" w:eastAsia="Times New Roman" w:hAnsi="Times New Roman"/>
                <w:sz w:val="24"/>
              </w:rPr>
            </w:pPr>
            <w:r>
              <w:rPr>
                <w:rFonts w:ascii="Times New Roman" w:eastAsia="Times New Roman" w:hAnsi="Times New Roman"/>
                <w:sz w:val="24"/>
              </w:rPr>
              <w:t>The Sanction Letter issued to</w:t>
            </w:r>
          </w:p>
        </w:tc>
      </w:tr>
      <w:tr w:rsidR="00000000">
        <w:trPr>
          <w:trHeight w:val="125"/>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10"/>
        </w:rPr>
        <w:pict>
          <v:rect id="_x0000_s1413" style="position:absolute;margin-left:.1pt;margin-top:-136.35pt;width:1pt;height:1pt;z-index:-251494912;mso-position-horizontal-relative:text;mso-position-vertical-relative:text" o:userdrawn="t" fillcolor="black" strokecolor="none"/>
        </w:pict>
      </w:r>
      <w:r>
        <w:rPr>
          <w:rFonts w:ascii="Times New Roman" w:eastAsia="Times New Roman" w:hAnsi="Times New Roman"/>
          <w:sz w:val="10"/>
        </w:rPr>
        <w:pict>
          <v:rect id="_x0000_s1414" style="position:absolute;margin-left:479pt;margin-top:-136.35pt;width:.95pt;height:1pt;z-index:-251493888;mso-position-horizontal-relative:text;mso-position-vertical-relative:text" o:userdrawn="t" fillcolor="black" strokecolor="none"/>
        </w:pict>
      </w:r>
      <w:r>
        <w:rPr>
          <w:rFonts w:ascii="Times New Roman" w:eastAsia="Times New Roman" w:hAnsi="Times New Roman"/>
          <w:sz w:val="10"/>
        </w:rPr>
        <w:pict>
          <v:rect id="_x0000_s1415" style="position:absolute;margin-left:479pt;margin-top:-.7pt;width:.95pt;height:.95pt;z-index:-251492864;mso-position-horizontal-relative:text;mso-position-vertical-relative:text" o:userdrawn="t" fillcolor="black" strokecolor="none"/>
        </w:pict>
      </w:r>
    </w:p>
    <w:p w:rsidR="00000000" w:rsidRDefault="006F13F1">
      <w:pPr>
        <w:spacing w:line="20" w:lineRule="exact"/>
        <w:rPr>
          <w:rFonts w:ascii="Times New Roman" w:eastAsia="Times New Roman" w:hAnsi="Times New Roman"/>
        </w:rPr>
        <w:sectPr w:rsidR="00000000">
          <w:pgSz w:w="12240" w:h="15840"/>
          <w:pgMar w:top="1437" w:right="1320" w:bottom="991" w:left="1320" w:header="0" w:footer="0" w:gutter="0"/>
          <w:cols w:space="0" w:equalWidth="0">
            <w:col w:w="96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20"/>
        <w:gridCol w:w="5460"/>
        <w:gridCol w:w="2620"/>
        <w:gridCol w:w="520"/>
      </w:tblGrid>
      <w:tr w:rsidR="00000000">
        <w:trPr>
          <w:trHeight w:val="276"/>
        </w:trPr>
        <w:tc>
          <w:tcPr>
            <w:tcW w:w="1020" w:type="dxa"/>
            <w:tcBorders>
              <w:top w:val="single" w:sz="8" w:space="0" w:color="auto"/>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bookmarkStart w:id="305" w:name="page306"/>
            <w:bookmarkEnd w:id="305"/>
          </w:p>
        </w:tc>
        <w:tc>
          <w:tcPr>
            <w:tcW w:w="5460" w:type="dxa"/>
            <w:tcBorders>
              <w:top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3120" w:type="dxa"/>
            <w:gridSpan w:val="2"/>
            <w:tcBorders>
              <w:top w:val="single" w:sz="8" w:space="0" w:color="auto"/>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the  Borrower  on  the  _____</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20" w:type="dxa"/>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day</w:t>
            </w:r>
          </w:p>
        </w:tc>
        <w:tc>
          <w:tcPr>
            <w:tcW w:w="520" w:type="dxa"/>
            <w:tcBorders>
              <w:right w:val="single" w:sz="8" w:space="0" w:color="auto"/>
            </w:tcBorders>
            <w:shd w:val="clear" w:color="auto" w:fill="auto"/>
            <w:vAlign w:val="bottom"/>
          </w:tcPr>
          <w:p w:rsidR="00000000" w:rsidRDefault="006F13F1">
            <w:pPr>
              <w:spacing w:line="0" w:lineRule="atLeast"/>
              <w:ind w:left="180"/>
              <w:rPr>
                <w:rFonts w:ascii="Times New Roman" w:eastAsia="Times New Roman" w:hAnsi="Times New Roman"/>
                <w:sz w:val="24"/>
              </w:rPr>
            </w:pPr>
            <w:r>
              <w:rPr>
                <w:rFonts w:ascii="Times New Roman" w:eastAsia="Times New Roman" w:hAnsi="Times New Roman"/>
                <w:sz w:val="24"/>
              </w:rPr>
              <w:t>of</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20" w:type="dxa"/>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4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20" w:type="dxa"/>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 by the Bank.</w:t>
            </w: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6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60"/>
        </w:trPr>
        <w:tc>
          <w:tcPr>
            <w:tcW w:w="1020" w:type="dxa"/>
            <w:tcBorders>
              <w:left w:val="single" w:sz="8" w:space="0" w:color="auto"/>
              <w:right w:val="single" w:sz="8" w:space="0" w:color="auto"/>
            </w:tcBorders>
            <w:shd w:val="clear" w:color="auto" w:fill="auto"/>
            <w:vAlign w:val="bottom"/>
          </w:tcPr>
          <w:p w:rsidR="00000000" w:rsidRDefault="006F13F1">
            <w:pPr>
              <w:spacing w:line="260" w:lineRule="exact"/>
              <w:ind w:right="200"/>
              <w:jc w:val="right"/>
              <w:rPr>
                <w:rFonts w:ascii="Times New Roman" w:eastAsia="Times New Roman" w:hAnsi="Times New Roman"/>
                <w:sz w:val="24"/>
              </w:rPr>
            </w:pPr>
            <w:r>
              <w:rPr>
                <w:rFonts w:ascii="Times New Roman" w:eastAsia="Times New Roman" w:hAnsi="Times New Roman"/>
                <w:sz w:val="24"/>
              </w:rPr>
              <w:t>35.</w:t>
            </w:r>
          </w:p>
        </w:tc>
        <w:tc>
          <w:tcPr>
            <w:tcW w:w="5460" w:type="dxa"/>
            <w:tcBorders>
              <w:right w:val="single" w:sz="8" w:space="0" w:color="auto"/>
            </w:tcBorders>
            <w:shd w:val="clear" w:color="auto" w:fill="auto"/>
            <w:vAlign w:val="bottom"/>
          </w:tcPr>
          <w:p w:rsidR="00000000" w:rsidRDefault="006F13F1">
            <w:pPr>
              <w:spacing w:line="260" w:lineRule="exact"/>
              <w:ind w:left="100"/>
              <w:rPr>
                <w:rFonts w:ascii="Times New Roman" w:eastAsia="Times New Roman" w:hAnsi="Times New Roman"/>
                <w:sz w:val="24"/>
              </w:rPr>
            </w:pPr>
            <w:r>
              <w:rPr>
                <w:rFonts w:ascii="Times New Roman" w:eastAsia="Times New Roman" w:hAnsi="Times New Roman"/>
                <w:sz w:val="24"/>
              </w:rPr>
              <w:t>Description of authorizations and clearances</w:t>
            </w:r>
          </w:p>
        </w:tc>
        <w:tc>
          <w:tcPr>
            <w:tcW w:w="2620" w:type="dxa"/>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25"/>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4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26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r>
      <w:tr w:rsidR="00000000">
        <w:trPr>
          <w:trHeight w:val="260"/>
        </w:trPr>
        <w:tc>
          <w:tcPr>
            <w:tcW w:w="1020" w:type="dxa"/>
            <w:tcBorders>
              <w:left w:val="single" w:sz="8" w:space="0" w:color="auto"/>
              <w:right w:val="single" w:sz="8" w:space="0" w:color="auto"/>
            </w:tcBorders>
            <w:shd w:val="clear" w:color="auto" w:fill="auto"/>
            <w:vAlign w:val="bottom"/>
          </w:tcPr>
          <w:p w:rsidR="00000000" w:rsidRDefault="006F13F1">
            <w:pPr>
              <w:spacing w:line="260" w:lineRule="exact"/>
              <w:ind w:right="200"/>
              <w:jc w:val="right"/>
              <w:rPr>
                <w:rFonts w:ascii="Times New Roman" w:eastAsia="Times New Roman" w:hAnsi="Times New Roman"/>
                <w:sz w:val="24"/>
              </w:rPr>
            </w:pPr>
            <w:r>
              <w:rPr>
                <w:rFonts w:ascii="Times New Roman" w:eastAsia="Times New Roman" w:hAnsi="Times New Roman"/>
                <w:sz w:val="24"/>
              </w:rPr>
              <w:t>36.</w:t>
            </w:r>
          </w:p>
        </w:tc>
        <w:tc>
          <w:tcPr>
            <w:tcW w:w="5460" w:type="dxa"/>
            <w:tcBorders>
              <w:right w:val="single" w:sz="8" w:space="0" w:color="auto"/>
            </w:tcBorders>
            <w:shd w:val="clear" w:color="auto" w:fill="auto"/>
            <w:vAlign w:val="bottom"/>
          </w:tcPr>
          <w:p w:rsidR="00000000" w:rsidRDefault="006F13F1">
            <w:pPr>
              <w:spacing w:line="260" w:lineRule="exact"/>
              <w:ind w:left="100"/>
              <w:rPr>
                <w:rFonts w:ascii="Times New Roman" w:eastAsia="Times New Roman" w:hAnsi="Times New Roman"/>
                <w:sz w:val="24"/>
              </w:rPr>
            </w:pPr>
            <w:r>
              <w:rPr>
                <w:rFonts w:ascii="Times New Roman" w:eastAsia="Times New Roman" w:hAnsi="Times New Roman"/>
                <w:sz w:val="24"/>
              </w:rPr>
              <w:t>Details of the ranking of the Security interest created</w:t>
            </w:r>
          </w:p>
        </w:tc>
        <w:tc>
          <w:tcPr>
            <w:tcW w:w="2620" w:type="dxa"/>
            <w:shd w:val="clear" w:color="auto" w:fill="auto"/>
            <w:vAlign w:val="bottom"/>
          </w:tcPr>
          <w:p w:rsidR="00000000" w:rsidRDefault="006F13F1">
            <w:pPr>
              <w:spacing w:line="0" w:lineRule="atLeast"/>
              <w:rPr>
                <w:rFonts w:ascii="Times New Roman" w:eastAsia="Times New Roman" w:hAnsi="Times New Roman"/>
                <w:sz w:val="22"/>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1"/>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5460" w:type="dxa"/>
            <w:tcBorders>
              <w:right w:val="single" w:sz="8" w:space="0" w:color="auto"/>
            </w:tcBorders>
            <w:shd w:val="clear" w:color="auto" w:fill="auto"/>
            <w:vAlign w:val="bottom"/>
          </w:tcPr>
          <w:p w:rsidR="00000000" w:rsidRDefault="006F13F1">
            <w:pPr>
              <w:spacing w:line="271" w:lineRule="exact"/>
              <w:ind w:left="100"/>
              <w:rPr>
                <w:rFonts w:ascii="Times New Roman" w:eastAsia="Times New Roman" w:hAnsi="Times New Roman"/>
                <w:sz w:val="24"/>
              </w:rPr>
            </w:pPr>
            <w:r>
              <w:rPr>
                <w:rFonts w:ascii="Times New Roman" w:eastAsia="Times New Roman" w:hAnsi="Times New Roman"/>
                <w:sz w:val="24"/>
              </w:rPr>
              <w:t>on the Immovable Properties</w:t>
            </w:r>
          </w:p>
        </w:tc>
        <w:tc>
          <w:tcPr>
            <w:tcW w:w="2620" w:type="dxa"/>
            <w:shd w:val="clear" w:color="auto" w:fill="auto"/>
            <w:vAlign w:val="bottom"/>
          </w:tcPr>
          <w:p w:rsidR="00000000" w:rsidRDefault="006F13F1">
            <w:pPr>
              <w:spacing w:line="0" w:lineRule="atLeast"/>
              <w:rPr>
                <w:rFonts w:ascii="Times New Roman" w:eastAsia="Times New Roman" w:hAnsi="Times New Roman"/>
                <w:sz w:val="23"/>
              </w:rPr>
            </w:pPr>
          </w:p>
        </w:tc>
        <w:tc>
          <w:tcPr>
            <w:tcW w:w="5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132"/>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4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6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bl>
    <w:p w:rsidR="00000000" w:rsidRDefault="006F13F1">
      <w:pPr>
        <w:rPr>
          <w:rFonts w:ascii="Times New Roman" w:eastAsia="Times New Roman" w:hAnsi="Times New Roman"/>
          <w:sz w:val="11"/>
        </w:rPr>
        <w:sectPr w:rsidR="00000000">
          <w:pgSz w:w="12240" w:h="15840"/>
          <w:pgMar w:top="1420" w:right="1320" w:bottom="1440" w:left="1320" w:header="0" w:footer="0" w:gutter="0"/>
          <w:cols w:space="0" w:equalWidth="0">
            <w:col w:w="9600"/>
          </w:cols>
          <w:docGrid w:linePitch="360"/>
        </w:sectPr>
      </w:pPr>
    </w:p>
    <w:p w:rsidR="00000000" w:rsidRDefault="006F13F1">
      <w:pPr>
        <w:spacing w:line="0" w:lineRule="atLeast"/>
        <w:ind w:right="-19"/>
        <w:jc w:val="center"/>
        <w:rPr>
          <w:rFonts w:ascii="Times New Roman" w:eastAsia="Times New Roman" w:hAnsi="Times New Roman"/>
          <w:b/>
          <w:sz w:val="24"/>
          <w:u w:val="single"/>
        </w:rPr>
      </w:pPr>
      <w:bookmarkStart w:id="306" w:name="page307"/>
      <w:bookmarkEnd w:id="306"/>
      <w:r>
        <w:rPr>
          <w:rFonts w:ascii="Times New Roman" w:eastAsia="Times New Roman" w:hAnsi="Times New Roman"/>
          <w:b/>
          <w:sz w:val="24"/>
          <w:u w:val="single"/>
        </w:rPr>
        <w:t>SCHEDULE IV</w:t>
      </w:r>
    </w:p>
    <w:p w:rsidR="00000000" w:rsidRDefault="006F13F1">
      <w:pPr>
        <w:spacing w:line="141"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31"/>
          <w:vertAlign w:val="superscript"/>
        </w:rPr>
      </w:pPr>
      <w:r>
        <w:rPr>
          <w:rFonts w:ascii="Times New Roman" w:eastAsia="Times New Roman" w:hAnsi="Times New Roman"/>
          <w:b/>
          <w:sz w:val="23"/>
        </w:rPr>
        <w:t>List of the said Title Doc</w:t>
      </w:r>
      <w:r>
        <w:rPr>
          <w:rFonts w:ascii="Times New Roman" w:eastAsia="Times New Roman" w:hAnsi="Times New Roman"/>
          <w:b/>
          <w:sz w:val="23"/>
        </w:rPr>
        <w:t>uments</w:t>
      </w:r>
      <w:r>
        <w:rPr>
          <w:rFonts w:ascii="Times New Roman" w:eastAsia="Times New Roman" w:hAnsi="Times New Roman"/>
          <w:b/>
          <w:sz w:val="31"/>
          <w:vertAlign w:val="superscript"/>
        </w:rPr>
        <w:t>91</w:t>
      </w:r>
    </w:p>
    <w:p w:rsidR="00000000" w:rsidRDefault="006F13F1">
      <w:pPr>
        <w:spacing w:line="20" w:lineRule="exact"/>
        <w:rPr>
          <w:rFonts w:ascii="Times New Roman" w:eastAsia="Times New Roman" w:hAnsi="Times New Roman"/>
        </w:rPr>
      </w:pPr>
      <w:r>
        <w:rPr>
          <w:rFonts w:ascii="Times New Roman" w:eastAsia="Times New Roman" w:hAnsi="Times New Roman"/>
          <w:b/>
          <w:sz w:val="31"/>
          <w:vertAlign w:val="superscript"/>
        </w:rPr>
        <w:pict>
          <v:line id="_x0000_s1416" style="position:absolute;z-index:-251491840" from="21.35pt,23.7pt" to="473.7pt,23.7pt" o:userdrawn="t" strokeweight=".16931mm"/>
        </w:pict>
      </w:r>
      <w:r>
        <w:rPr>
          <w:rFonts w:ascii="Times New Roman" w:eastAsia="Times New Roman" w:hAnsi="Times New Roman"/>
          <w:b/>
          <w:sz w:val="31"/>
          <w:vertAlign w:val="superscript"/>
        </w:rPr>
        <w:pict>
          <v:line id="_x0000_s1417" style="position:absolute;z-index:-251490816" from="21.35pt,80.7pt" to="473.7pt,80.7pt" o:userdrawn="t" strokeweight=".16931mm"/>
        </w:pict>
      </w:r>
      <w:r>
        <w:rPr>
          <w:rFonts w:ascii="Times New Roman" w:eastAsia="Times New Roman" w:hAnsi="Times New Roman"/>
          <w:b/>
          <w:sz w:val="31"/>
          <w:vertAlign w:val="superscript"/>
        </w:rPr>
        <w:pict>
          <v:line id="_x0000_s1418" style="position:absolute;z-index:-251489792" from="21.35pt,95.25pt" to="473.7pt,95.25pt" o:userdrawn="t" strokeweight=".16931mm"/>
        </w:pict>
      </w:r>
      <w:r>
        <w:rPr>
          <w:rFonts w:ascii="Times New Roman" w:eastAsia="Times New Roman" w:hAnsi="Times New Roman"/>
          <w:b/>
          <w:sz w:val="31"/>
          <w:vertAlign w:val="superscript"/>
        </w:rPr>
        <w:pict>
          <v:line id="_x0000_s1419" style="position:absolute;z-index:-251488768" from="21.35pt,109.9pt" to="473.7pt,109.9pt" o:userdrawn="t" strokeweight=".48pt"/>
        </w:pict>
      </w:r>
      <w:r>
        <w:rPr>
          <w:rFonts w:ascii="Times New Roman" w:eastAsia="Times New Roman" w:hAnsi="Times New Roman"/>
          <w:b/>
          <w:sz w:val="31"/>
          <w:vertAlign w:val="superscript"/>
        </w:rPr>
        <w:pict>
          <v:line id="_x0000_s1420" style="position:absolute;z-index:-251487744" from="21.6pt,23.5pt" to="21.6pt,124.75pt" o:userdrawn="t" strokeweight=".16931mm"/>
        </w:pict>
      </w:r>
      <w:r>
        <w:rPr>
          <w:rFonts w:ascii="Times New Roman" w:eastAsia="Times New Roman" w:hAnsi="Times New Roman"/>
          <w:b/>
          <w:sz w:val="31"/>
          <w:vertAlign w:val="superscript"/>
        </w:rPr>
        <w:pict>
          <v:line id="_x0000_s1421" style="position:absolute;z-index:-251486720" from="56.15pt,23.5pt" to="56.15pt,124.75pt" o:userdrawn="t" strokeweight=".16931mm"/>
        </w:pict>
      </w:r>
      <w:r>
        <w:rPr>
          <w:rFonts w:ascii="Times New Roman" w:eastAsia="Times New Roman" w:hAnsi="Times New Roman"/>
          <w:b/>
          <w:sz w:val="31"/>
          <w:vertAlign w:val="superscript"/>
        </w:rPr>
        <w:pict>
          <v:line id="_x0000_s1422" style="position:absolute;z-index:-251485696" from="185.9pt,23.5pt" to="185.9pt,124.75pt" o:userdrawn="t" strokeweight=".48pt"/>
        </w:pict>
      </w:r>
      <w:r>
        <w:rPr>
          <w:rFonts w:ascii="Times New Roman" w:eastAsia="Times New Roman" w:hAnsi="Times New Roman"/>
          <w:b/>
          <w:sz w:val="31"/>
          <w:vertAlign w:val="superscript"/>
        </w:rPr>
        <w:pict>
          <v:line id="_x0000_s1423" style="position:absolute;z-index:-251484672" from="385.9pt,23.5pt" to="385.9pt,124.75pt" o:userdrawn="t" strokeweight=".48pt"/>
        </w:pict>
      </w:r>
      <w:r>
        <w:rPr>
          <w:rFonts w:ascii="Times New Roman" w:eastAsia="Times New Roman" w:hAnsi="Times New Roman"/>
          <w:b/>
          <w:sz w:val="31"/>
          <w:vertAlign w:val="superscript"/>
        </w:rPr>
        <w:pict>
          <v:line id="_x0000_s1424" style="position:absolute;z-index:-251483648" from="473.5pt,23.5pt" to="473.5pt,124.75pt" o:userdrawn="t" strokeweight=".48pt"/>
        </w:pict>
      </w:r>
    </w:p>
    <w:p w:rsidR="00000000" w:rsidRDefault="006F13F1">
      <w:pPr>
        <w:spacing w:line="20" w:lineRule="exact"/>
        <w:rPr>
          <w:rFonts w:ascii="Times New Roman" w:eastAsia="Times New Roman" w:hAnsi="Times New Roman"/>
        </w:rPr>
        <w:sectPr w:rsidR="00000000">
          <w:pgSz w:w="12240" w:h="15840"/>
          <w:pgMar w:top="1437" w:right="1440" w:bottom="886"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81"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Sr.</w:t>
      </w:r>
    </w:p>
    <w:p w:rsidR="00000000" w:rsidRDefault="006F13F1">
      <w:pPr>
        <w:spacing w:line="36"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No.</w:t>
      </w:r>
    </w:p>
    <w:p w:rsidR="00000000" w:rsidRDefault="006F13F1">
      <w:pPr>
        <w:spacing w:line="200" w:lineRule="exact"/>
        <w:rPr>
          <w:rFonts w:ascii="Times New Roman" w:eastAsia="Times New Roman" w:hAnsi="Times New Roman"/>
        </w:rPr>
      </w:pPr>
      <w:r>
        <w:rPr>
          <w:rFonts w:ascii="Century Gothic" w:eastAsia="Century Gothic" w:hAnsi="Century Gothic"/>
        </w:rPr>
        <w:br w:type="column"/>
      </w:r>
    </w:p>
    <w:p w:rsidR="00000000" w:rsidRDefault="006F13F1">
      <w:pPr>
        <w:spacing w:line="287"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Date of Documents</w:t>
      </w:r>
    </w:p>
    <w:p w:rsidR="00000000" w:rsidRDefault="006F13F1">
      <w:pPr>
        <w:spacing w:line="20" w:lineRule="exact"/>
        <w:rPr>
          <w:rFonts w:ascii="Times New Roman" w:eastAsia="Times New Roman" w:hAnsi="Times New Roman"/>
        </w:rPr>
      </w:pPr>
      <w:r>
        <w:rPr>
          <w:rFonts w:ascii="Century Gothic" w:eastAsia="Century Gothic" w:hAnsi="Century Gothic"/>
          <w:sz w:val="19"/>
        </w:rPr>
        <w:pict>
          <v:line id="_x0000_s1425" style="position:absolute;z-index:-251482624" from="-61.95pt,557.15pt" to="82pt,557.15pt" o:userdrawn="t" strokeweight=".21164mm"/>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70" w:lineRule="exact"/>
        <w:rPr>
          <w:rFonts w:ascii="Times New Roman" w:eastAsia="Times New Roman" w:hAnsi="Times New Roman"/>
        </w:rPr>
      </w:pPr>
    </w:p>
    <w:p w:rsidR="00000000" w:rsidRDefault="006F13F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80"/>
        <w:gridCol w:w="1140"/>
        <w:gridCol w:w="1480"/>
      </w:tblGrid>
      <w:tr w:rsidR="00000000">
        <w:trPr>
          <w:trHeight w:val="259"/>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Nature</w:t>
            </w:r>
          </w:p>
        </w:tc>
        <w:tc>
          <w:tcPr>
            <w:tcW w:w="1140" w:type="dxa"/>
            <w:tcBorders>
              <w:right w:val="single" w:sz="8" w:space="0" w:color="auto"/>
            </w:tcBorders>
            <w:shd w:val="clear" w:color="auto" w:fill="auto"/>
            <w:vAlign w:val="bottom"/>
          </w:tcPr>
          <w:p w:rsidR="00000000" w:rsidRDefault="006F13F1">
            <w:pPr>
              <w:spacing w:line="0" w:lineRule="atLeast"/>
              <w:ind w:right="40"/>
              <w:jc w:val="right"/>
              <w:rPr>
                <w:rFonts w:ascii="Century Gothic" w:eastAsia="Century Gothic" w:hAnsi="Century Gothic"/>
              </w:rPr>
            </w:pPr>
            <w:r>
              <w:rPr>
                <w:rFonts w:ascii="Century Gothic" w:eastAsia="Century Gothic" w:hAnsi="Century Gothic"/>
              </w:rPr>
              <w:t>of</w:t>
            </w:r>
          </w:p>
        </w:tc>
        <w:tc>
          <w:tcPr>
            <w:tcW w:w="1480" w:type="dxa"/>
            <w:shd w:val="clear" w:color="auto" w:fill="auto"/>
            <w:vAlign w:val="bottom"/>
          </w:tcPr>
          <w:p w:rsidR="00000000" w:rsidRDefault="006F13F1">
            <w:pPr>
              <w:spacing w:line="0" w:lineRule="atLeast"/>
              <w:ind w:left="80"/>
              <w:rPr>
                <w:rFonts w:ascii="Century Gothic" w:eastAsia="Century Gothic" w:hAnsi="Century Gothic"/>
                <w:w w:val="99"/>
              </w:rPr>
            </w:pPr>
            <w:r>
              <w:rPr>
                <w:rFonts w:ascii="Century Gothic" w:eastAsia="Century Gothic" w:hAnsi="Century Gothic"/>
                <w:w w:val="99"/>
              </w:rPr>
              <w:t>Original/Copy</w:t>
            </w:r>
          </w:p>
        </w:tc>
      </w:tr>
      <w:tr w:rsidR="00000000">
        <w:trPr>
          <w:trHeight w:val="277"/>
        </w:trPr>
        <w:tc>
          <w:tcPr>
            <w:tcW w:w="2020" w:type="dxa"/>
            <w:gridSpan w:val="2"/>
            <w:tcBorders>
              <w:right w:val="single" w:sz="8" w:space="0" w:color="auto"/>
            </w:tcBorders>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document   along</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3"/>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with</w:t>
            </w:r>
          </w:p>
        </w:tc>
        <w:tc>
          <w:tcPr>
            <w:tcW w:w="1140" w:type="dxa"/>
            <w:tcBorders>
              <w:right w:val="single" w:sz="8" w:space="0" w:color="auto"/>
            </w:tcBorders>
            <w:shd w:val="clear" w:color="auto" w:fill="auto"/>
            <w:vAlign w:val="bottom"/>
          </w:tcPr>
          <w:p w:rsidR="00000000" w:rsidRDefault="006F13F1">
            <w:pPr>
              <w:spacing w:line="0" w:lineRule="atLeast"/>
              <w:ind w:right="20"/>
              <w:jc w:val="right"/>
              <w:rPr>
                <w:rFonts w:ascii="Century Gothic" w:eastAsia="Century Gothic" w:hAnsi="Century Gothic"/>
              </w:rPr>
            </w:pPr>
            <w:r>
              <w:rPr>
                <w:rFonts w:ascii="Century Gothic" w:eastAsia="Century Gothic" w:hAnsi="Century Gothic"/>
              </w:rPr>
              <w:t>necessary</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Serial no</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925"/>
        </w:trPr>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26" style="position:absolute;z-index:-251481600;mso-position-horizontal-relative:text;mso-position-vertical-relative:text" from="-169.6pt,-.2pt" to="282.7pt,-.2pt" o:userdrawn="t" strokeweight=".48pt"/>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87"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No of Pages</w:t>
      </w:r>
    </w:p>
    <w:p w:rsidR="00000000" w:rsidRDefault="006F13F1">
      <w:pPr>
        <w:spacing w:line="0" w:lineRule="atLeast"/>
        <w:rPr>
          <w:rFonts w:ascii="Century Gothic" w:eastAsia="Century Gothic" w:hAnsi="Century Gothic"/>
          <w:sz w:val="19"/>
        </w:rPr>
        <w:sectPr w:rsidR="00000000">
          <w:type w:val="continuous"/>
          <w:pgSz w:w="12240" w:h="15840"/>
          <w:pgMar w:top="1437" w:right="1440" w:bottom="886" w:left="1440" w:header="0" w:footer="0" w:gutter="0"/>
          <w:cols w:num="4" w:space="0" w:equalWidth="0">
            <w:col w:w="880" w:space="360"/>
            <w:col w:w="1900" w:space="680"/>
            <w:col w:w="3480" w:space="520"/>
            <w:col w:w="154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83" w:lineRule="exact"/>
        <w:rPr>
          <w:rFonts w:ascii="Times New Roman" w:eastAsia="Times New Roman" w:hAnsi="Times New Roman"/>
        </w:rPr>
      </w:pPr>
    </w:p>
    <w:p w:rsidR="00000000" w:rsidRDefault="006F13F1" w:rsidP="006F13F1">
      <w:pPr>
        <w:numPr>
          <w:ilvl w:val="0"/>
          <w:numId w:val="491"/>
        </w:numPr>
        <w:tabs>
          <w:tab w:val="left" w:pos="200"/>
        </w:tabs>
        <w:spacing w:line="0" w:lineRule="atLeast"/>
        <w:ind w:left="200" w:hanging="200"/>
        <w:rPr>
          <w:rFonts w:ascii="Bookman Old Style" w:eastAsia="Bookman Old Style" w:hAnsi="Bookman Old Style"/>
          <w:sz w:val="11"/>
        </w:rPr>
      </w:pPr>
      <w:r>
        <w:rPr>
          <w:rFonts w:ascii="Bookman Old Style" w:eastAsia="Bookman Old Style" w:hAnsi="Bookman Old Style"/>
          <w:sz w:val="17"/>
        </w:rPr>
        <w:t xml:space="preserve">Note: Details of the title documents to be inserted as </w:t>
      </w:r>
      <w:r>
        <w:rPr>
          <w:rFonts w:ascii="Bookman Old Style" w:eastAsia="Bookman Old Style" w:hAnsi="Bookman Old Style"/>
          <w:sz w:val="17"/>
        </w:rPr>
        <w:t>per the title search report.</w:t>
      </w:r>
    </w:p>
    <w:p w:rsidR="00000000" w:rsidRDefault="006F13F1">
      <w:pPr>
        <w:tabs>
          <w:tab w:val="left" w:pos="200"/>
        </w:tabs>
        <w:spacing w:line="0" w:lineRule="atLeast"/>
        <w:ind w:left="200" w:hanging="200"/>
        <w:rPr>
          <w:rFonts w:ascii="Bookman Old Style" w:eastAsia="Bookman Old Style" w:hAnsi="Bookman Old Style"/>
          <w:sz w:val="11"/>
        </w:rPr>
        <w:sectPr w:rsidR="00000000">
          <w:type w:val="continuous"/>
          <w:pgSz w:w="12240" w:h="15840"/>
          <w:pgMar w:top="1437" w:right="1440" w:bottom="886" w:left="1440" w:header="0" w:footer="0" w:gutter="0"/>
          <w:cols w:space="0" w:equalWidth="0">
            <w:col w:w="9360"/>
          </w:cols>
          <w:docGrid w:linePitch="360"/>
        </w:sectPr>
      </w:pPr>
    </w:p>
    <w:p w:rsidR="00000000" w:rsidRDefault="006F13F1">
      <w:pPr>
        <w:spacing w:line="0" w:lineRule="atLeast"/>
        <w:ind w:right="-59"/>
        <w:jc w:val="center"/>
        <w:rPr>
          <w:rFonts w:ascii="Times New Roman" w:eastAsia="Times New Roman" w:hAnsi="Times New Roman"/>
          <w:b/>
          <w:sz w:val="24"/>
          <w:u w:val="single"/>
        </w:rPr>
      </w:pPr>
      <w:bookmarkStart w:id="307" w:name="page308"/>
      <w:bookmarkEnd w:id="307"/>
      <w:r>
        <w:rPr>
          <w:rFonts w:ascii="Times New Roman" w:eastAsia="Times New Roman" w:hAnsi="Times New Roman"/>
          <w:b/>
          <w:sz w:val="24"/>
          <w:u w:val="single"/>
        </w:rPr>
        <w:t>SCHEDULE V</w:t>
      </w:r>
    </w:p>
    <w:p w:rsidR="00000000" w:rsidRDefault="006F13F1">
      <w:pPr>
        <w:spacing w:line="1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DESCRIPTION OF THE IMMOVEABLE PROPERTIES</w:t>
      </w:r>
    </w:p>
    <w:p w:rsidR="00000000" w:rsidRDefault="006F13F1">
      <w:pPr>
        <w:spacing w:line="200" w:lineRule="exact"/>
        <w:rPr>
          <w:rFonts w:ascii="Times New Roman" w:eastAsia="Times New Roman" w:hAnsi="Times New Roman"/>
        </w:rPr>
      </w:pPr>
    </w:p>
    <w:p w:rsidR="00000000" w:rsidRDefault="006F13F1">
      <w:pPr>
        <w:spacing w:line="339" w:lineRule="exact"/>
        <w:rPr>
          <w:rFonts w:ascii="Times New Roman" w:eastAsia="Times New Roman" w:hAnsi="Times New Roman"/>
        </w:rPr>
      </w:pPr>
    </w:p>
    <w:p w:rsidR="00000000" w:rsidRDefault="006F13F1">
      <w:pPr>
        <w:spacing w:line="304" w:lineRule="auto"/>
        <w:jc w:val="both"/>
        <w:rPr>
          <w:rFonts w:ascii="Times New Roman" w:eastAsia="Times New Roman" w:hAnsi="Times New Roman"/>
          <w:sz w:val="32"/>
          <w:vertAlign w:val="superscript"/>
        </w:rPr>
      </w:pPr>
      <w:r>
        <w:rPr>
          <w:rFonts w:ascii="Times New Roman" w:eastAsia="Times New Roman" w:hAnsi="Times New Roman"/>
          <w:sz w:val="24"/>
        </w:rPr>
        <w:t>All that piece and parcel of land [●]</w:t>
      </w:r>
      <w:r>
        <w:rPr>
          <w:rFonts w:ascii="Times New Roman" w:eastAsia="Times New Roman" w:hAnsi="Times New Roman"/>
          <w:sz w:val="32"/>
          <w:vertAlign w:val="superscript"/>
        </w:rPr>
        <w:t>92</w:t>
      </w:r>
      <w:r>
        <w:rPr>
          <w:rFonts w:ascii="Times New Roman" w:eastAsia="Times New Roman" w:hAnsi="Times New Roman"/>
          <w:sz w:val="24"/>
        </w:rPr>
        <w:t xml:space="preserve"> </w:t>
      </w:r>
      <w:r>
        <w:rPr>
          <w:rFonts w:ascii="Times New Roman" w:eastAsia="Times New Roman" w:hAnsi="Times New Roman"/>
          <w:sz w:val="24"/>
        </w:rPr>
        <w:t>together with all the buildings and structures thereon,</w:t>
      </w:r>
      <w:r>
        <w:rPr>
          <w:rFonts w:ascii="Times New Roman" w:eastAsia="Times New Roman" w:hAnsi="Times New Roman"/>
          <w:sz w:val="24"/>
        </w:rPr>
        <w:t xml:space="preserve"> fixtures, fittings and all plant and machinery attached to the earth or per</w:t>
      </w:r>
      <w:r>
        <w:rPr>
          <w:rFonts w:ascii="Times New Roman" w:eastAsia="Times New Roman" w:hAnsi="Times New Roman"/>
          <w:sz w:val="24"/>
        </w:rPr>
        <w:t>manently fastened to anything attached to the earth, both present and future.</w:t>
      </w:r>
      <w:r>
        <w:rPr>
          <w:rFonts w:ascii="Times New Roman" w:eastAsia="Times New Roman" w:hAnsi="Times New Roman"/>
          <w:sz w:val="32"/>
          <w:vertAlign w:val="superscript"/>
        </w:rPr>
        <w:t>93</w:t>
      </w:r>
    </w:p>
    <w:p w:rsidR="00000000" w:rsidRDefault="006F13F1">
      <w:pPr>
        <w:spacing w:line="38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OR</w:t>
      </w:r>
    </w:p>
    <w:p w:rsidR="00000000" w:rsidRDefault="006F13F1">
      <w:pPr>
        <w:spacing w:line="200" w:lineRule="exact"/>
        <w:rPr>
          <w:rFonts w:ascii="Times New Roman" w:eastAsia="Times New Roman" w:hAnsi="Times New Roman"/>
        </w:rPr>
      </w:pPr>
    </w:p>
    <w:p w:rsidR="00000000" w:rsidRDefault="006F13F1">
      <w:pPr>
        <w:spacing w:line="340" w:lineRule="exact"/>
        <w:rPr>
          <w:rFonts w:ascii="Times New Roman" w:eastAsia="Times New Roman" w:hAnsi="Times New Roman"/>
        </w:rPr>
      </w:pPr>
    </w:p>
    <w:p w:rsidR="00000000" w:rsidRDefault="006F13F1">
      <w:pPr>
        <w:spacing w:line="319" w:lineRule="auto"/>
        <w:jc w:val="both"/>
        <w:rPr>
          <w:rFonts w:ascii="Times New Roman" w:eastAsia="Times New Roman" w:hAnsi="Times New Roman"/>
          <w:sz w:val="32"/>
          <w:vertAlign w:val="superscript"/>
        </w:rPr>
      </w:pPr>
      <w:r>
        <w:rPr>
          <w:rFonts w:ascii="Times New Roman" w:eastAsia="Times New Roman" w:hAnsi="Times New Roman"/>
          <w:sz w:val="24"/>
        </w:rPr>
        <w:t>All that [●]</w:t>
      </w:r>
      <w:r>
        <w:rPr>
          <w:rFonts w:ascii="Times New Roman" w:eastAsia="Times New Roman" w:hAnsi="Times New Roman"/>
          <w:sz w:val="32"/>
          <w:vertAlign w:val="superscript"/>
        </w:rPr>
        <w:t>94</w:t>
      </w:r>
      <w:r>
        <w:rPr>
          <w:rFonts w:ascii="Times New Roman" w:eastAsia="Times New Roman" w:hAnsi="Times New Roman"/>
          <w:sz w:val="24"/>
        </w:rPr>
        <w:t xml:space="preserve"> </w:t>
      </w:r>
      <w:r>
        <w:rPr>
          <w:rFonts w:ascii="Times New Roman" w:eastAsia="Times New Roman" w:hAnsi="Times New Roman"/>
          <w:sz w:val="24"/>
        </w:rPr>
        <w:t>together with the right to use common areas of the building, the right to use water</w:t>
      </w:r>
      <w:r>
        <w:rPr>
          <w:rFonts w:ascii="Times New Roman" w:eastAsia="Times New Roman" w:hAnsi="Times New Roman"/>
          <w:sz w:val="24"/>
        </w:rPr>
        <w:t xml:space="preserve"> closet, drainage, lavatories and other conveniences and facilities, ame</w:t>
      </w:r>
      <w:r>
        <w:rPr>
          <w:rFonts w:ascii="Times New Roman" w:eastAsia="Times New Roman" w:hAnsi="Times New Roman"/>
          <w:sz w:val="24"/>
        </w:rPr>
        <w:t>nities in or upon or pertaining to or connected to the flat / unit / office premises, both present and future and easementary rights and together with all fixtures and fittings, both present and future.</w:t>
      </w:r>
      <w:r>
        <w:rPr>
          <w:rFonts w:ascii="Times New Roman" w:eastAsia="Times New Roman" w:hAnsi="Times New Roman"/>
          <w:sz w:val="32"/>
          <w:vertAlign w:val="superscript"/>
        </w:rPr>
        <w:t>95</w:t>
      </w:r>
    </w:p>
    <w:p w:rsidR="00000000" w:rsidRDefault="006F13F1">
      <w:pPr>
        <w:spacing w:line="20" w:lineRule="exact"/>
        <w:rPr>
          <w:rFonts w:ascii="Times New Roman" w:eastAsia="Times New Roman" w:hAnsi="Times New Roman"/>
        </w:rPr>
      </w:pPr>
      <w:r>
        <w:rPr>
          <w:rFonts w:ascii="Times New Roman" w:eastAsia="Times New Roman" w:hAnsi="Times New Roman"/>
          <w:sz w:val="32"/>
          <w:vertAlign w:val="superscript"/>
        </w:rPr>
        <w:pict>
          <v:line id="_x0000_s1427" style="position:absolute;z-index:-251480576" from="0,307.8pt" to="2in,307.8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40" w:bottom="878"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69" w:lineRule="exact"/>
        <w:rPr>
          <w:rFonts w:ascii="Times New Roman" w:eastAsia="Times New Roman" w:hAnsi="Times New Roman"/>
        </w:rPr>
      </w:pPr>
    </w:p>
    <w:p w:rsidR="00000000" w:rsidRDefault="006F13F1" w:rsidP="006F13F1">
      <w:pPr>
        <w:numPr>
          <w:ilvl w:val="0"/>
          <w:numId w:val="492"/>
        </w:numPr>
        <w:tabs>
          <w:tab w:val="left" w:pos="200"/>
        </w:tabs>
        <w:spacing w:line="0" w:lineRule="atLeast"/>
        <w:ind w:left="200" w:hanging="200"/>
        <w:rPr>
          <w:rFonts w:ascii="Bookman Old Style" w:eastAsia="Bookman Old Style" w:hAnsi="Bookman Old Style"/>
          <w:sz w:val="12"/>
        </w:rPr>
      </w:pPr>
      <w:r>
        <w:rPr>
          <w:rFonts w:ascii="Bookman Old Style" w:eastAsia="Bookman Old Style" w:hAnsi="Bookman Old Style"/>
          <w:sz w:val="18"/>
        </w:rPr>
        <w:t>Note: Description</w:t>
      </w:r>
      <w:r>
        <w:rPr>
          <w:rFonts w:ascii="Bookman Old Style" w:eastAsia="Bookman Old Style" w:hAnsi="Bookman Old Style"/>
          <w:sz w:val="18"/>
        </w:rPr>
        <w:t xml:space="preserve"> to be as per the title search report</w:t>
      </w:r>
    </w:p>
    <w:p w:rsidR="00000000" w:rsidRDefault="006F13F1">
      <w:pPr>
        <w:spacing w:line="2" w:lineRule="exact"/>
        <w:rPr>
          <w:rFonts w:ascii="Bookman Old Style" w:eastAsia="Bookman Old Style" w:hAnsi="Bookman Old Style"/>
          <w:sz w:val="12"/>
        </w:rPr>
      </w:pPr>
    </w:p>
    <w:p w:rsidR="00000000" w:rsidRDefault="006F13F1" w:rsidP="006F13F1">
      <w:pPr>
        <w:numPr>
          <w:ilvl w:val="0"/>
          <w:numId w:val="492"/>
        </w:numPr>
        <w:tabs>
          <w:tab w:val="left" w:pos="206"/>
        </w:tabs>
        <w:spacing w:line="238" w:lineRule="auto"/>
        <w:ind w:right="180"/>
        <w:rPr>
          <w:rFonts w:ascii="Bookman Old Style" w:eastAsia="Bookman Old Style" w:hAnsi="Bookman Old Style"/>
          <w:sz w:val="12"/>
        </w:rPr>
      </w:pPr>
      <w:r>
        <w:rPr>
          <w:rFonts w:ascii="Bookman Old Style" w:eastAsia="Bookman Old Style" w:hAnsi="Bookman Old Style"/>
          <w:sz w:val="18"/>
        </w:rPr>
        <w:t>Note: To be retained for Immoveable Properties involving land and building. To be suitably modified in the event the immovable properties also include any leasehold right.</w:t>
      </w:r>
    </w:p>
    <w:p w:rsidR="00000000" w:rsidRDefault="006F13F1" w:rsidP="006F13F1">
      <w:pPr>
        <w:numPr>
          <w:ilvl w:val="0"/>
          <w:numId w:val="492"/>
        </w:numPr>
        <w:tabs>
          <w:tab w:val="left" w:pos="200"/>
        </w:tabs>
        <w:spacing w:line="0" w:lineRule="atLeast"/>
        <w:ind w:left="200" w:hanging="200"/>
        <w:rPr>
          <w:rFonts w:ascii="Bookman Old Style" w:eastAsia="Bookman Old Style" w:hAnsi="Bookman Old Style"/>
          <w:sz w:val="12"/>
        </w:rPr>
      </w:pPr>
      <w:r>
        <w:rPr>
          <w:rFonts w:ascii="Bookman Old Style" w:eastAsia="Bookman Old Style" w:hAnsi="Bookman Old Style"/>
          <w:sz w:val="18"/>
        </w:rPr>
        <w:t>Note: Description to be as per the title sear</w:t>
      </w:r>
      <w:r>
        <w:rPr>
          <w:rFonts w:ascii="Bookman Old Style" w:eastAsia="Bookman Old Style" w:hAnsi="Bookman Old Style"/>
          <w:sz w:val="18"/>
        </w:rPr>
        <w:t>ch report</w:t>
      </w:r>
    </w:p>
    <w:p w:rsidR="00000000" w:rsidRDefault="006F13F1">
      <w:pPr>
        <w:spacing w:line="2" w:lineRule="exact"/>
        <w:rPr>
          <w:rFonts w:ascii="Bookman Old Style" w:eastAsia="Bookman Old Style" w:hAnsi="Bookman Old Style"/>
          <w:sz w:val="12"/>
        </w:rPr>
      </w:pPr>
    </w:p>
    <w:p w:rsidR="00000000" w:rsidRDefault="006F13F1" w:rsidP="006F13F1">
      <w:pPr>
        <w:numPr>
          <w:ilvl w:val="0"/>
          <w:numId w:val="492"/>
        </w:numPr>
        <w:tabs>
          <w:tab w:val="left" w:pos="187"/>
        </w:tabs>
        <w:spacing w:line="238" w:lineRule="auto"/>
        <w:ind w:right="80"/>
        <w:rPr>
          <w:rFonts w:ascii="Bookman Old Style" w:eastAsia="Bookman Old Style" w:hAnsi="Bookman Old Style"/>
          <w:sz w:val="12"/>
        </w:rPr>
      </w:pPr>
      <w:r>
        <w:rPr>
          <w:rFonts w:ascii="Bookman Old Style" w:eastAsia="Bookman Old Style" w:hAnsi="Bookman Old Style"/>
          <w:sz w:val="18"/>
        </w:rPr>
        <w:t>Note: To be retained for Immoveable Properties involving flat/unit/office premises located in a building. To be suitably modified in the event the immovable properties also include any leasehold right.</w:t>
      </w:r>
    </w:p>
    <w:p w:rsidR="00000000" w:rsidRDefault="006F13F1">
      <w:pPr>
        <w:tabs>
          <w:tab w:val="left" w:pos="187"/>
        </w:tabs>
        <w:spacing w:line="238" w:lineRule="auto"/>
        <w:ind w:right="80"/>
        <w:rPr>
          <w:rFonts w:ascii="Bookman Old Style" w:eastAsia="Bookman Old Style" w:hAnsi="Bookman Old Style"/>
          <w:sz w:val="12"/>
        </w:rPr>
        <w:sectPr w:rsidR="00000000">
          <w:type w:val="continuous"/>
          <w:pgSz w:w="12240" w:h="15840"/>
          <w:pgMar w:top="1437" w:right="1440" w:bottom="878"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4"/>
          <w:u w:val="single"/>
        </w:rPr>
      </w:pPr>
      <w:bookmarkStart w:id="308" w:name="page309"/>
      <w:bookmarkEnd w:id="308"/>
      <w:r>
        <w:rPr>
          <w:rFonts w:ascii="Times New Roman" w:eastAsia="Times New Roman" w:hAnsi="Times New Roman"/>
          <w:b/>
          <w:sz w:val="24"/>
          <w:u w:val="single"/>
        </w:rPr>
        <w:t>SCHEDULE VI</w:t>
      </w:r>
    </w:p>
    <w:p w:rsidR="00000000" w:rsidRDefault="006F13F1">
      <w:pPr>
        <w:spacing w:line="200" w:lineRule="exact"/>
        <w:rPr>
          <w:rFonts w:ascii="Times New Roman" w:eastAsia="Times New Roman" w:hAnsi="Times New Roman"/>
        </w:rPr>
      </w:pPr>
    </w:p>
    <w:p w:rsidR="00000000" w:rsidRDefault="006F13F1">
      <w:pPr>
        <w:spacing w:line="356"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32"/>
          <w:u w:val="single"/>
          <w:vertAlign w:val="superscript"/>
        </w:rPr>
      </w:pPr>
      <w:r>
        <w:rPr>
          <w:rFonts w:ascii="Times New Roman" w:eastAsia="Times New Roman" w:hAnsi="Times New Roman"/>
          <w:b/>
          <w:sz w:val="24"/>
          <w:u w:val="single"/>
        </w:rPr>
        <w:t>D</w:t>
      </w:r>
      <w:r>
        <w:rPr>
          <w:rFonts w:ascii="Times New Roman" w:eastAsia="Times New Roman" w:hAnsi="Times New Roman"/>
          <w:b/>
          <w:sz w:val="18"/>
          <w:u w:val="single"/>
        </w:rPr>
        <w:t>ETAILS OF THE EXISTING CHAR</w:t>
      </w:r>
      <w:r>
        <w:rPr>
          <w:rFonts w:ascii="Times New Roman" w:eastAsia="Times New Roman" w:hAnsi="Times New Roman"/>
          <w:b/>
          <w:sz w:val="18"/>
          <w:u w:val="single"/>
        </w:rPr>
        <w:t>GES</w:t>
      </w:r>
      <w:r>
        <w:rPr>
          <w:rFonts w:ascii="Times New Roman" w:eastAsia="Times New Roman" w:hAnsi="Times New Roman"/>
          <w:b/>
          <w:sz w:val="24"/>
          <w:u w:val="single"/>
        </w:rPr>
        <w:t>/</w:t>
      </w:r>
      <w:r>
        <w:rPr>
          <w:rFonts w:ascii="Times New Roman" w:eastAsia="Times New Roman" w:hAnsi="Times New Roman"/>
          <w:b/>
          <w:sz w:val="18"/>
          <w:u w:val="single"/>
        </w:rPr>
        <w:t xml:space="preserve"> </w:t>
      </w:r>
      <w:r>
        <w:rPr>
          <w:rFonts w:ascii="Times New Roman" w:eastAsia="Times New Roman" w:hAnsi="Times New Roman"/>
          <w:b/>
          <w:sz w:val="18"/>
          <w:u w:val="single"/>
        </w:rPr>
        <w:t>SECURITY INTEREST ON THE IMMOVABLE PROPERTIES</w:t>
      </w:r>
      <w:r>
        <w:rPr>
          <w:rFonts w:ascii="Times New Roman" w:eastAsia="Times New Roman" w:hAnsi="Times New Roman"/>
          <w:b/>
          <w:sz w:val="32"/>
          <w:u w:val="single"/>
          <w:vertAlign w:val="superscript"/>
        </w:rPr>
        <w:t>96</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54" w:lineRule="exact"/>
        <w:rPr>
          <w:rFonts w:ascii="Times New Roman" w:eastAsia="Times New Roman" w:hAnsi="Times New Roman"/>
        </w:rPr>
      </w:pPr>
    </w:p>
    <w:p w:rsidR="00000000" w:rsidRDefault="006F13F1">
      <w:pPr>
        <w:spacing w:line="0" w:lineRule="atLeast"/>
        <w:ind w:left="6480"/>
        <w:rPr>
          <w:rFonts w:ascii="Times New Roman" w:eastAsia="Times New Roman" w:hAnsi="Times New Roman"/>
          <w:sz w:val="24"/>
        </w:rPr>
      </w:pPr>
      <w:r>
        <w:rPr>
          <w:rFonts w:ascii="Times New Roman" w:eastAsia="Times New Roman" w:hAnsi="Times New Roman"/>
          <w:sz w:val="24"/>
        </w:rPr>
        <w:t>________________________</w:t>
      </w:r>
    </w:p>
    <w:p w:rsidR="00000000" w:rsidRDefault="006F13F1">
      <w:pPr>
        <w:spacing w:line="137" w:lineRule="exact"/>
        <w:rPr>
          <w:rFonts w:ascii="Times New Roman" w:eastAsia="Times New Roman" w:hAnsi="Times New Roman"/>
        </w:rPr>
      </w:pPr>
    </w:p>
    <w:p w:rsidR="00000000" w:rsidRDefault="006F13F1">
      <w:pPr>
        <w:spacing w:line="0" w:lineRule="atLeast"/>
        <w:ind w:left="6440"/>
        <w:rPr>
          <w:rFonts w:ascii="Times New Roman" w:eastAsia="Times New Roman" w:hAnsi="Times New Roman"/>
          <w:sz w:val="24"/>
        </w:rPr>
      </w:pPr>
      <w:r>
        <w:rPr>
          <w:rFonts w:ascii="Times New Roman" w:eastAsia="Times New Roman" w:hAnsi="Times New Roman"/>
          <w:sz w:val="24"/>
        </w:rPr>
        <w:t>(_______________________)</w:t>
      </w:r>
    </w:p>
    <w:p w:rsidR="00000000" w:rsidRDefault="006F13F1">
      <w:pPr>
        <w:spacing w:line="200" w:lineRule="exact"/>
        <w:rPr>
          <w:rFonts w:ascii="Times New Roman" w:eastAsia="Times New Roman" w:hAnsi="Times New Roman"/>
        </w:rPr>
      </w:pPr>
    </w:p>
    <w:p w:rsidR="00000000" w:rsidRDefault="006F13F1">
      <w:pPr>
        <w:spacing w:line="352" w:lineRule="exact"/>
        <w:rPr>
          <w:rFonts w:ascii="Times New Roman" w:eastAsia="Times New Roman" w:hAnsi="Times New Roman"/>
        </w:rPr>
      </w:pPr>
    </w:p>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Signature and name of the</w:t>
      </w:r>
    </w:p>
    <w:p w:rsidR="00000000" w:rsidRDefault="006F13F1">
      <w:pPr>
        <w:spacing w:line="140" w:lineRule="exact"/>
        <w:rPr>
          <w:rFonts w:ascii="Times New Roman" w:eastAsia="Times New Roman" w:hAnsi="Times New Roman"/>
        </w:rPr>
      </w:pPr>
    </w:p>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Authorized Personnel accepting</w:t>
      </w:r>
    </w:p>
    <w:p w:rsidR="00000000" w:rsidRDefault="006F13F1">
      <w:pPr>
        <w:spacing w:line="137" w:lineRule="exact"/>
        <w:rPr>
          <w:rFonts w:ascii="Times New Roman" w:eastAsia="Times New Roman" w:hAnsi="Times New Roman"/>
        </w:rPr>
      </w:pPr>
    </w:p>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the deposit of title deeds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57" w:lineRule="exact"/>
        <w:rPr>
          <w:rFonts w:ascii="Times New Roman" w:eastAsia="Times New Roman" w:hAnsi="Times New Roman"/>
        </w:rPr>
      </w:pPr>
    </w:p>
    <w:p w:rsidR="00000000" w:rsidRDefault="006F13F1">
      <w:pPr>
        <w:spacing w:line="0" w:lineRule="atLeast"/>
        <w:ind w:left="4200"/>
        <w:rPr>
          <w:rFonts w:ascii="Times New Roman" w:eastAsia="Times New Roman" w:hAnsi="Times New Roman"/>
          <w:sz w:val="31"/>
          <w:vertAlign w:val="superscript"/>
        </w:rPr>
      </w:pPr>
      <w:r>
        <w:rPr>
          <w:rFonts w:ascii="Times New Roman" w:eastAsia="Times New Roman" w:hAnsi="Times New Roman"/>
          <w:sz w:val="23"/>
        </w:rPr>
        <w:t>Dated this ________ day</w:t>
      </w:r>
      <w:r>
        <w:rPr>
          <w:rFonts w:ascii="Times New Roman" w:eastAsia="Times New Roman" w:hAnsi="Times New Roman"/>
          <w:sz w:val="23"/>
        </w:rPr>
        <w:t xml:space="preserve"> of ____________, 20____</w:t>
      </w:r>
      <w:r>
        <w:rPr>
          <w:rFonts w:ascii="Times New Roman" w:eastAsia="Times New Roman" w:hAnsi="Times New Roman"/>
          <w:sz w:val="31"/>
          <w:vertAlign w:val="superscript"/>
        </w:rPr>
        <w:t>97</w:t>
      </w:r>
    </w:p>
    <w:p w:rsidR="00000000" w:rsidRDefault="006F13F1">
      <w:pPr>
        <w:spacing w:line="20" w:lineRule="exact"/>
        <w:rPr>
          <w:rFonts w:ascii="Times New Roman" w:eastAsia="Times New Roman" w:hAnsi="Times New Roman"/>
        </w:rPr>
      </w:pPr>
      <w:r>
        <w:rPr>
          <w:rFonts w:ascii="Times New Roman" w:eastAsia="Times New Roman" w:hAnsi="Times New Roman"/>
          <w:sz w:val="31"/>
          <w:vertAlign w:val="superscript"/>
        </w:rPr>
        <w:pict>
          <v:line id="_x0000_s1428" style="position:absolute;z-index:-251479552" from="0,10.7pt" to="2in,10.7pt" o:userdrawn="t" strokeweight=".21164mm"/>
        </w:pict>
      </w:r>
    </w:p>
    <w:p w:rsidR="00000000" w:rsidRDefault="006F13F1">
      <w:pPr>
        <w:spacing w:line="20" w:lineRule="exact"/>
        <w:rPr>
          <w:rFonts w:ascii="Times New Roman" w:eastAsia="Times New Roman" w:hAnsi="Times New Roman"/>
        </w:rPr>
        <w:sectPr w:rsidR="00000000">
          <w:pgSz w:w="12240" w:h="15840"/>
          <w:pgMar w:top="1435" w:right="1440" w:bottom="878" w:left="1440" w:header="0" w:footer="0" w:gutter="0"/>
          <w:cols w:space="0" w:equalWidth="0">
            <w:col w:w="9360"/>
          </w:cols>
          <w:docGrid w:linePitch="360"/>
        </w:sectPr>
      </w:pPr>
    </w:p>
    <w:p w:rsidR="00000000" w:rsidRDefault="006F13F1">
      <w:pPr>
        <w:spacing w:line="330" w:lineRule="exact"/>
        <w:rPr>
          <w:rFonts w:ascii="Times New Roman" w:eastAsia="Times New Roman" w:hAnsi="Times New Roman"/>
        </w:rPr>
      </w:pPr>
    </w:p>
    <w:p w:rsidR="00000000" w:rsidRDefault="006F13F1" w:rsidP="006F13F1">
      <w:pPr>
        <w:numPr>
          <w:ilvl w:val="0"/>
          <w:numId w:val="493"/>
        </w:numPr>
        <w:spacing w:line="238" w:lineRule="auto"/>
        <w:ind w:right="360"/>
        <w:rPr>
          <w:rFonts w:ascii="Bookman Old Style" w:eastAsia="Bookman Old Style" w:hAnsi="Bookman Old Style"/>
          <w:sz w:val="18"/>
        </w:rPr>
      </w:pPr>
      <w:r>
        <w:rPr>
          <w:rFonts w:ascii="Bookman Old Style" w:eastAsia="Bookman Old Style" w:hAnsi="Bookman Old Style"/>
          <w:sz w:val="18"/>
        </w:rPr>
        <w:t>Note: In case there are no existing charges/ security interest created on the Immovable Properties, please mark it as NIL.</w:t>
      </w:r>
    </w:p>
    <w:p w:rsidR="00000000" w:rsidRDefault="006F13F1">
      <w:pPr>
        <w:tabs>
          <w:tab w:val="left" w:pos="341"/>
        </w:tabs>
        <w:spacing w:line="238" w:lineRule="auto"/>
        <w:ind w:right="360"/>
        <w:rPr>
          <w:rFonts w:ascii="Bookman Old Style" w:eastAsia="Bookman Old Style" w:hAnsi="Bookman Old Style"/>
          <w:sz w:val="18"/>
        </w:rPr>
        <w:sectPr w:rsidR="00000000">
          <w:type w:val="continuous"/>
          <w:pgSz w:w="12240" w:h="15840"/>
          <w:pgMar w:top="1435" w:right="1440" w:bottom="878"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309" w:name="page310"/>
      <w:bookmarkEnd w:id="309"/>
      <w:r>
        <w:rPr>
          <w:rFonts w:ascii="Bookman Old Style" w:eastAsia="Bookman Old Style" w:hAnsi="Bookman Old Style"/>
          <w:sz w:val="18"/>
        </w:rPr>
        <w:pict>
          <v:line id="_x0000_s1429" style="position:absolute;z-index:-251478528;mso-position-horizontal-relative:page;mso-position-vertical-relative:page" from="1in,703.7pt" to="76.85pt,703.7pt" o:userdrawn="t" strokeweight=".21164mm">
            <w10:wrap anchorx="page" anchory="page"/>
          </v:line>
        </w:pict>
      </w:r>
      <w:r>
        <w:rPr>
          <w:rFonts w:ascii="Bookman Old Style" w:eastAsia="Bookman Old Style" w:hAnsi="Bookman Old Style"/>
          <w:sz w:val="18"/>
        </w:rPr>
        <w:pict>
          <v:line id="_x0000_s1430" style="position:absolute;z-index:-251477504;mso-position-horizontal-relative:page;mso-position-vertical-relative:page" from="514.85pt,703.7pt" to="540.05pt,703.7pt" o:userdrawn="t" strokeweight=".21164mm">
            <w10:wrap anchorx="page" anchory="page"/>
          </v:line>
        </w:pict>
      </w:r>
      <w:r>
        <w:rPr>
          <w:rFonts w:ascii="Bookman Old Style" w:eastAsia="Bookman Old Style" w:hAnsi="Bookman Old Style"/>
          <w:sz w:val="18"/>
        </w:rPr>
        <w:pict>
          <v:rect id="_x0000_s1431" style="position:absolute;margin-left:76.5pt;margin-top:684.5pt;width:438.75pt;height:36pt;z-index:-251476480;mso-position-horizontal-relative:page;mso-position-vertical-relative:page" o:userdrawn="t" strokecolor="none">
            <w10:wrap anchorx="page" anchory="page"/>
          </v:rect>
        </w:pict>
      </w:r>
      <w:r>
        <w:rPr>
          <w:rFonts w:ascii="Bookman Old Style" w:eastAsia="Bookman Old Style" w:hAnsi="Bookman Old Style"/>
          <w:sz w:val="18"/>
        </w:rPr>
        <w:pict>
          <v:line id="_x0000_s1432" style="position:absolute;z-index:-251475456;mso-position-horizontal-relative:page;mso-position-vertical-relative:page" from="76.1pt,720.5pt" to="515.6pt,720.5pt" o:userdrawn="t">
            <w10:wrap anchorx="page" anchory="page"/>
          </v:line>
        </w:pict>
      </w:r>
      <w:r>
        <w:rPr>
          <w:rFonts w:ascii="Bookman Old Style" w:eastAsia="Bookman Old Style" w:hAnsi="Bookman Old Style"/>
          <w:sz w:val="18"/>
        </w:rPr>
        <w:pict>
          <v:line id="_x0000_s1433" style="position:absolute;z-index:-251474432;mso-position-horizontal-relative:page;mso-position-vertical-relative:page" from="515.25pt,684.1pt" to="515.25pt,720.85pt" o:userdrawn="t">
            <w10:wrap anchorx="page" anchory="page"/>
          </v:line>
        </w:pict>
      </w:r>
      <w:r>
        <w:rPr>
          <w:rFonts w:ascii="Bookman Old Style" w:eastAsia="Bookman Old Style" w:hAnsi="Bookman Old Style"/>
          <w:sz w:val="18"/>
        </w:rPr>
        <w:pict>
          <v:line id="_x0000_s1434" style="position:absolute;z-index:-251473408;mso-position-horizontal-relative:page;mso-position-vertical-relative:page" from="76.1pt,684.5pt" to="515.6pt,684.5pt" o:userdrawn="t">
            <w10:wrap anchorx="page" anchory="page"/>
          </v:line>
        </w:pict>
      </w:r>
      <w:r>
        <w:rPr>
          <w:rFonts w:ascii="Bookman Old Style" w:eastAsia="Bookman Old Style" w:hAnsi="Bookman Old Style"/>
          <w:sz w:val="18"/>
        </w:rPr>
        <w:pict>
          <v:line id="_x0000_s1435" style="position:absolute;z-index:-251472384;mso-position-horizontal-relative:page;mso-position-vertical-relative:page" from="76.5pt,684.1pt" to="76.5pt,720.85pt" o:userdrawn="t">
            <w10:wrap anchorx="page" anchory="page"/>
          </v:line>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0" w:lineRule="atLeast"/>
        <w:ind w:left="600"/>
        <w:rPr>
          <w:rFonts w:ascii="Garamond" w:eastAsia="Garamond" w:hAnsi="Garamond"/>
          <w:i/>
          <w:sz w:val="24"/>
        </w:rPr>
      </w:pPr>
      <w:r>
        <w:rPr>
          <w:rFonts w:ascii="Garamond" w:eastAsia="Garamond" w:hAnsi="Garamond"/>
          <w:i/>
          <w:sz w:val="24"/>
        </w:rPr>
        <w:t xml:space="preserve">To be stamped as an Affidavit as </w:t>
      </w:r>
      <w:r>
        <w:rPr>
          <w:rFonts w:ascii="Garamond" w:eastAsia="Garamond" w:hAnsi="Garamond"/>
          <w:i/>
          <w:sz w:val="24"/>
        </w:rPr>
        <w:t>per the state stamp Act and to be notarized.</w:t>
      </w:r>
    </w:p>
    <w:p w:rsidR="00000000" w:rsidRDefault="006F13F1">
      <w:pPr>
        <w:spacing w:line="188" w:lineRule="auto"/>
        <w:ind w:left="600"/>
        <w:rPr>
          <w:rFonts w:ascii="Garamond" w:eastAsia="Garamond" w:hAnsi="Garamond"/>
          <w:i/>
          <w:sz w:val="14"/>
        </w:rPr>
      </w:pPr>
      <w:r>
        <w:rPr>
          <w:rFonts w:ascii="Garamond" w:eastAsia="Garamond" w:hAnsi="Garamond"/>
          <w:i/>
          <w:sz w:val="14"/>
        </w:rPr>
        <w:t>Ensure to delete the footnotes, text boxes and instructions on finalization of document.</w:t>
      </w:r>
    </w:p>
    <w:p w:rsidR="00000000" w:rsidRDefault="006F13F1">
      <w:pPr>
        <w:spacing w:line="24" w:lineRule="exact"/>
        <w:rPr>
          <w:rFonts w:ascii="Times New Roman" w:eastAsia="Times New Roman" w:hAnsi="Times New Roman"/>
        </w:rPr>
      </w:pPr>
    </w:p>
    <w:p w:rsidR="00000000" w:rsidRDefault="006F13F1">
      <w:pPr>
        <w:spacing w:line="0" w:lineRule="atLeast"/>
        <w:rPr>
          <w:rFonts w:ascii="Bookman Old Style" w:eastAsia="Bookman Old Style" w:hAnsi="Bookman Old Style"/>
          <w:sz w:val="18"/>
        </w:rPr>
      </w:pPr>
      <w:r>
        <w:rPr>
          <w:rFonts w:ascii="Bookman Old Style" w:eastAsia="Bookman Old Style" w:hAnsi="Bookman Old Style"/>
          <w:sz w:val="12"/>
        </w:rPr>
        <w:t>97</w:t>
      </w:r>
      <w:r>
        <w:rPr>
          <w:rFonts w:ascii="Bookman Old Style" w:eastAsia="Bookman Old Style" w:hAnsi="Bookman Old Style"/>
          <w:sz w:val="18"/>
        </w:rPr>
        <w:t xml:space="preserve"> </w:t>
      </w:r>
      <w:r>
        <w:rPr>
          <w:rFonts w:ascii="Bookman Old Style" w:eastAsia="Bookman Old Style" w:hAnsi="Bookman Old Style"/>
          <w:sz w:val="18"/>
        </w:rPr>
        <w:t>Note: To be dated one day after the date on which the title deeds have been deposited</w:t>
      </w:r>
    </w:p>
    <w:p w:rsidR="00000000" w:rsidRDefault="006F13F1">
      <w:pPr>
        <w:spacing w:line="0" w:lineRule="atLeast"/>
        <w:rPr>
          <w:rFonts w:ascii="Bookman Old Style" w:eastAsia="Bookman Old Style" w:hAnsi="Bookman Old Style"/>
          <w:sz w:val="18"/>
        </w:rPr>
        <w:sectPr w:rsidR="00000000">
          <w:pgSz w:w="12240" w:h="15840"/>
          <w:pgMar w:top="1440" w:right="1440" w:bottom="87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bookmarkStart w:id="310" w:name="page311"/>
      <w:bookmarkEnd w:id="310"/>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11" w:lineRule="exact"/>
        <w:rPr>
          <w:rFonts w:ascii="Times New Roman" w:eastAsia="Times New Roman" w:hAnsi="Times New Roman"/>
        </w:rPr>
      </w:pPr>
    </w:p>
    <w:p w:rsidR="00000000" w:rsidRDefault="006F13F1">
      <w:pPr>
        <w:spacing w:line="234" w:lineRule="auto"/>
        <w:jc w:val="center"/>
        <w:rPr>
          <w:rFonts w:ascii="Times New Roman" w:eastAsia="Times New Roman" w:hAnsi="Times New Roman"/>
          <w:b/>
          <w:sz w:val="24"/>
          <w:u w:val="single"/>
        </w:rPr>
      </w:pPr>
      <w:r>
        <w:rPr>
          <w:rFonts w:ascii="Times New Roman" w:eastAsia="Times New Roman" w:hAnsi="Times New Roman"/>
          <w:b/>
          <w:sz w:val="24"/>
          <w:u w:val="single"/>
        </w:rPr>
        <w:t>DECLARATION CUM DEED OF CO</w:t>
      </w:r>
      <w:r>
        <w:rPr>
          <w:rFonts w:ascii="Times New Roman" w:eastAsia="Times New Roman" w:hAnsi="Times New Roman"/>
          <w:b/>
          <w:sz w:val="24"/>
          <w:u w:val="single"/>
        </w:rPr>
        <w:t>NFIRMATION FOR THE EXTENSION OF MORTGAGE</w:t>
      </w:r>
    </w:p>
    <w:p w:rsidR="00000000" w:rsidRDefault="006F13F1">
      <w:pPr>
        <w:spacing w:line="285" w:lineRule="exact"/>
        <w:rPr>
          <w:rFonts w:ascii="Times New Roman" w:eastAsia="Times New Roman" w:hAnsi="Times New Roman"/>
        </w:rPr>
      </w:pPr>
    </w:p>
    <w:p w:rsidR="00000000" w:rsidRDefault="006F13F1">
      <w:pPr>
        <w:spacing w:line="234" w:lineRule="auto"/>
        <w:rPr>
          <w:rFonts w:ascii="Times New Roman" w:eastAsia="Times New Roman" w:hAnsi="Times New Roman"/>
          <w:sz w:val="24"/>
        </w:rPr>
      </w:pPr>
      <w:r>
        <w:rPr>
          <w:rFonts w:ascii="Times New Roman" w:eastAsia="Times New Roman" w:hAnsi="Times New Roman"/>
          <w:sz w:val="24"/>
        </w:rPr>
        <w:t xml:space="preserve">The person(s) more particularly described in </w:t>
      </w:r>
      <w:r>
        <w:rPr>
          <w:rFonts w:ascii="Times New Roman" w:eastAsia="Times New Roman" w:hAnsi="Times New Roman"/>
          <w:b/>
          <w:sz w:val="24"/>
        </w:rPr>
        <w:t>Sr. No. 2 of Schedule II</w:t>
      </w:r>
      <w:r>
        <w:rPr>
          <w:rFonts w:ascii="Times New Roman" w:eastAsia="Times New Roman" w:hAnsi="Times New Roman"/>
          <w:sz w:val="24"/>
        </w:rPr>
        <w:t xml:space="preserve"> hereunder written do hereby solemnly declare and confirm, as under:</w:t>
      </w:r>
    </w:p>
    <w:p w:rsidR="00000000" w:rsidRDefault="006F13F1">
      <w:pPr>
        <w:spacing w:line="134" w:lineRule="exact"/>
        <w:rPr>
          <w:rFonts w:ascii="Times New Roman" w:eastAsia="Times New Roman" w:hAnsi="Times New Roman"/>
        </w:rPr>
      </w:pPr>
    </w:p>
    <w:p w:rsidR="00000000" w:rsidRDefault="006F13F1" w:rsidP="006F13F1">
      <w:pPr>
        <w:numPr>
          <w:ilvl w:val="0"/>
          <w:numId w:val="494"/>
        </w:numPr>
        <w:tabs>
          <w:tab w:val="left" w:pos="422"/>
        </w:tabs>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state that I have clear and marketable title to the said Immoveable P</w:t>
      </w:r>
      <w:r>
        <w:rPr>
          <w:rFonts w:ascii="Times New Roman" w:eastAsia="Times New Roman" w:hAnsi="Times New Roman"/>
          <w:sz w:val="24"/>
        </w:rPr>
        <w:t>roperty and accordingly have the capacity and authority to create the mortgage by way of deposit of title deeds</w:t>
      </w:r>
      <w:r>
        <w:rPr>
          <w:rFonts w:ascii="Times New Roman" w:eastAsia="Times New Roman" w:hAnsi="Times New Roman"/>
          <w:sz w:val="32"/>
          <w:vertAlign w:val="superscript"/>
        </w:rPr>
        <w:t>98</w:t>
      </w:r>
      <w:r>
        <w:rPr>
          <w:rFonts w:ascii="Times New Roman" w:eastAsia="Times New Roman" w:hAnsi="Times New Roman"/>
          <w:sz w:val="24"/>
        </w:rPr>
        <w:t>.</w:t>
      </w:r>
    </w:p>
    <w:p w:rsidR="00000000" w:rsidRDefault="006F13F1">
      <w:pPr>
        <w:spacing w:line="29" w:lineRule="exact"/>
        <w:rPr>
          <w:rFonts w:ascii="Times New Roman" w:eastAsia="Times New Roman" w:hAnsi="Times New Roman"/>
        </w:rPr>
      </w:pPr>
    </w:p>
    <w:p w:rsidR="00000000" w:rsidRDefault="006F13F1">
      <w:pPr>
        <w:spacing w:line="0" w:lineRule="atLeast"/>
        <w:ind w:left="360"/>
        <w:rPr>
          <w:rFonts w:ascii="Times New Roman" w:eastAsia="Times New Roman" w:hAnsi="Times New Roman"/>
          <w:b/>
          <w:sz w:val="24"/>
        </w:rPr>
      </w:pPr>
      <w:r>
        <w:rPr>
          <w:rFonts w:ascii="Times New Roman" w:eastAsia="Times New Roman" w:hAnsi="Times New Roman"/>
          <w:b/>
          <w:sz w:val="24"/>
        </w:rPr>
        <w:t>OR</w:t>
      </w:r>
    </w:p>
    <w:p w:rsidR="00000000" w:rsidRDefault="006F13F1">
      <w:pPr>
        <w:spacing w:line="127" w:lineRule="exact"/>
        <w:rPr>
          <w:rFonts w:ascii="Times New Roman" w:eastAsia="Times New Roman" w:hAnsi="Times New Roman"/>
        </w:rPr>
      </w:pPr>
    </w:p>
    <w:p w:rsidR="00000000" w:rsidRDefault="006F13F1" w:rsidP="006F13F1">
      <w:pPr>
        <w:numPr>
          <w:ilvl w:val="0"/>
          <w:numId w:val="495"/>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am/are duly authorized, as per the necessary authorization of the Security Provider to create and extend the mortgage by way of dep</w:t>
      </w:r>
      <w:r>
        <w:rPr>
          <w:rFonts w:ascii="Times New Roman" w:eastAsia="Times New Roman" w:hAnsi="Times New Roman"/>
          <w:sz w:val="24"/>
        </w:rPr>
        <w:t xml:space="preserve">osit of title deeds on behalf of the Security Provider in favour of the Bank (the details of such authorization(s) is more particularly described in </w:t>
      </w:r>
      <w:r>
        <w:rPr>
          <w:rFonts w:ascii="Times New Roman" w:eastAsia="Times New Roman" w:hAnsi="Times New Roman"/>
          <w:b/>
          <w:sz w:val="24"/>
        </w:rPr>
        <w:t>Sr. No. 3 of Schedule II</w:t>
      </w:r>
      <w:r>
        <w:rPr>
          <w:rFonts w:ascii="Times New Roman" w:eastAsia="Times New Roman" w:hAnsi="Times New Roman"/>
          <w:sz w:val="24"/>
        </w:rPr>
        <w:t xml:space="preserve"> hereunder written) and further state that the said authorization(s) is/are in full</w:t>
      </w:r>
      <w:r>
        <w:rPr>
          <w:rFonts w:ascii="Times New Roman" w:eastAsia="Times New Roman" w:hAnsi="Times New Roman"/>
          <w:sz w:val="24"/>
        </w:rPr>
        <w:t xml:space="preserve"> force and effect</w:t>
      </w:r>
      <w:r>
        <w:rPr>
          <w:rFonts w:ascii="Times New Roman" w:eastAsia="Times New Roman" w:hAnsi="Times New Roman"/>
          <w:sz w:val="32"/>
          <w:vertAlign w:val="superscript"/>
        </w:rPr>
        <w:t>99</w:t>
      </w:r>
      <w:r>
        <w:rPr>
          <w:rFonts w:ascii="Times New Roman" w:eastAsia="Times New Roman" w:hAnsi="Times New Roman"/>
          <w:sz w:val="24"/>
        </w:rPr>
        <w:t>.</w:t>
      </w:r>
    </w:p>
    <w:p w:rsidR="00000000" w:rsidRDefault="006F13F1">
      <w:pPr>
        <w:spacing w:line="40" w:lineRule="exact"/>
        <w:rPr>
          <w:rFonts w:ascii="Times New Roman" w:eastAsia="Times New Roman" w:hAnsi="Times New Roman"/>
          <w:sz w:val="24"/>
        </w:rPr>
      </w:pPr>
    </w:p>
    <w:p w:rsidR="00000000" w:rsidRDefault="006F13F1" w:rsidP="006F13F1">
      <w:pPr>
        <w:numPr>
          <w:ilvl w:val="0"/>
          <w:numId w:val="495"/>
        </w:numPr>
        <w:spacing w:line="236" w:lineRule="auto"/>
        <w:ind w:left="360" w:hanging="360"/>
        <w:jc w:val="both"/>
        <w:rPr>
          <w:rFonts w:ascii="Times New Roman" w:eastAsia="Times New Roman" w:hAnsi="Times New Roman"/>
          <w:sz w:val="24"/>
        </w:rPr>
      </w:pPr>
      <w:r>
        <w:rPr>
          <w:rFonts w:ascii="Times New Roman" w:eastAsia="Times New Roman" w:hAnsi="Times New Roman"/>
          <w:sz w:val="24"/>
        </w:rPr>
        <w:t xml:space="preserve">I/We say that the Security Provider is seized and possessed of or otherwise well and sufficiently entitled to the said mortgaged property more particularly described in </w:t>
      </w:r>
      <w:r>
        <w:rPr>
          <w:rFonts w:ascii="Times New Roman" w:eastAsia="Times New Roman" w:hAnsi="Times New Roman"/>
          <w:b/>
          <w:sz w:val="24"/>
        </w:rPr>
        <w:t>Schedule</w:t>
      </w:r>
      <w:r>
        <w:rPr>
          <w:rFonts w:ascii="Times New Roman" w:eastAsia="Times New Roman" w:hAnsi="Times New Roman"/>
          <w:b/>
          <w:sz w:val="24"/>
        </w:rPr>
        <w:t xml:space="preserve"> V</w:t>
      </w:r>
      <w:r>
        <w:rPr>
          <w:rFonts w:ascii="Times New Roman" w:eastAsia="Times New Roman" w:hAnsi="Times New Roman"/>
          <w:sz w:val="24"/>
        </w:rPr>
        <w:t xml:space="preserve"> </w:t>
      </w:r>
      <w:r>
        <w:rPr>
          <w:rFonts w:ascii="Times New Roman" w:eastAsia="Times New Roman" w:hAnsi="Times New Roman"/>
          <w:sz w:val="24"/>
        </w:rPr>
        <w:t>written (</w:t>
      </w:r>
      <w:r>
        <w:rPr>
          <w:rFonts w:ascii="Times New Roman" w:eastAsia="Times New Roman" w:hAnsi="Times New Roman"/>
          <w:sz w:val="24"/>
        </w:rPr>
        <w:t>“</w:t>
      </w:r>
      <w:r>
        <w:rPr>
          <w:rFonts w:ascii="Times New Roman" w:eastAsia="Times New Roman" w:hAnsi="Times New Roman"/>
          <w:b/>
          <w:sz w:val="24"/>
        </w:rPr>
        <w:t>the said Immoveable Properties</w:t>
      </w:r>
      <w:r>
        <w:rPr>
          <w:rFonts w:ascii="Times New Roman" w:eastAsia="Times New Roman" w:hAnsi="Times New Roman"/>
          <w:sz w:val="24"/>
        </w:rPr>
        <w:t>”).</w:t>
      </w:r>
    </w:p>
    <w:p w:rsidR="00000000" w:rsidRDefault="006F13F1">
      <w:pPr>
        <w:spacing w:line="133" w:lineRule="exact"/>
        <w:rPr>
          <w:rFonts w:ascii="Times New Roman" w:eastAsia="Times New Roman" w:hAnsi="Times New Roman"/>
          <w:sz w:val="24"/>
        </w:rPr>
      </w:pPr>
    </w:p>
    <w:p w:rsidR="00000000" w:rsidRDefault="006F13F1" w:rsidP="006F13F1">
      <w:pPr>
        <w:numPr>
          <w:ilvl w:val="0"/>
          <w:numId w:val="495"/>
        </w:numPr>
        <w:spacing w:line="234" w:lineRule="auto"/>
        <w:ind w:left="360" w:hanging="360"/>
        <w:jc w:val="both"/>
        <w:rPr>
          <w:rFonts w:ascii="Times New Roman" w:eastAsia="Times New Roman" w:hAnsi="Times New Roman"/>
          <w:sz w:val="24"/>
        </w:rPr>
      </w:pPr>
      <w:r>
        <w:rPr>
          <w:rFonts w:ascii="Times New Roman" w:eastAsia="Times New Roman" w:hAnsi="Times New Roman"/>
          <w:sz w:val="24"/>
        </w:rPr>
        <w:t>I/We furt</w:t>
      </w:r>
      <w:r>
        <w:rPr>
          <w:rFonts w:ascii="Times New Roman" w:eastAsia="Times New Roman" w:hAnsi="Times New Roman"/>
          <w:sz w:val="24"/>
        </w:rPr>
        <w:t xml:space="preserve">her say that the Immovable Properties are to be mortgaged by the extension of mortgage by constructive release and redeposit of the title deeds for securing the additional facilities as mentioned in </w:t>
      </w:r>
      <w:r>
        <w:rPr>
          <w:rFonts w:ascii="Times New Roman" w:eastAsia="Times New Roman" w:hAnsi="Times New Roman"/>
          <w:b/>
          <w:sz w:val="24"/>
        </w:rPr>
        <w:t>Sr. No. 5 of Schedule III</w:t>
      </w:r>
      <w:r>
        <w:rPr>
          <w:rFonts w:ascii="Times New Roman" w:eastAsia="Times New Roman" w:hAnsi="Times New Roman"/>
          <w:sz w:val="24"/>
        </w:rPr>
        <w:t xml:space="preserve"> </w:t>
      </w:r>
      <w:r>
        <w:rPr>
          <w:rFonts w:ascii="Times New Roman" w:eastAsia="Times New Roman" w:hAnsi="Times New Roman"/>
          <w:sz w:val="24"/>
        </w:rPr>
        <w:t>(hereinafter referred to as the</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b/>
          <w:sz w:val="24"/>
        </w:rPr>
        <w:t>Facility</w:t>
      </w:r>
      <w:r>
        <w:rPr>
          <w:rFonts w:ascii="Times New Roman" w:eastAsia="Times New Roman" w:hAnsi="Times New Roman"/>
          <w:sz w:val="24"/>
        </w:rPr>
        <w:t>”)</w:t>
      </w:r>
      <w:r>
        <w:rPr>
          <w:rFonts w:ascii="Times New Roman" w:eastAsia="Times New Roman" w:hAnsi="Times New Roman"/>
          <w:sz w:val="24"/>
        </w:rPr>
        <w:t xml:space="preserve"> sanctioned to Borrower(s) named in </w:t>
      </w:r>
      <w:r>
        <w:rPr>
          <w:rFonts w:ascii="Times New Roman" w:eastAsia="Times New Roman" w:hAnsi="Times New Roman"/>
          <w:b/>
          <w:sz w:val="24"/>
        </w:rPr>
        <w:t>Sr. No. 1 of Schedule III</w:t>
      </w:r>
      <w:r>
        <w:rPr>
          <w:rFonts w:ascii="Times New Roman" w:eastAsia="Times New Roman" w:hAnsi="Times New Roman"/>
          <w:sz w:val="24"/>
        </w:rPr>
        <w:t xml:space="preserve"> (hereinafter referred as </w:t>
      </w:r>
      <w:r>
        <w:rPr>
          <w:rFonts w:ascii="Times New Roman" w:eastAsia="Times New Roman" w:hAnsi="Times New Roman"/>
          <w:sz w:val="24"/>
        </w:rPr>
        <w:t>“</w:t>
      </w:r>
      <w:r>
        <w:rPr>
          <w:rFonts w:ascii="Times New Roman" w:eastAsia="Times New Roman" w:hAnsi="Times New Roman"/>
          <w:b/>
          <w:sz w:val="24"/>
        </w:rPr>
        <w:t>Borrower</w:t>
      </w:r>
      <w:r>
        <w:rPr>
          <w:rFonts w:ascii="Times New Roman" w:eastAsia="Times New Roman" w:hAnsi="Times New Roman"/>
          <w:sz w:val="24"/>
        </w:rPr>
        <w:t>”), in terms of the facility agreemen</w:t>
      </w:r>
      <w:r>
        <w:rPr>
          <w:rFonts w:ascii="Times New Roman" w:eastAsia="Times New Roman" w:hAnsi="Times New Roman"/>
          <w:sz w:val="24"/>
        </w:rPr>
        <w:t>t(s) as more particularly described in</w:t>
      </w:r>
      <w:r>
        <w:rPr>
          <w:rFonts w:ascii="Times New Roman" w:eastAsia="Times New Roman" w:hAnsi="Times New Roman"/>
          <w:sz w:val="24"/>
        </w:rPr>
        <w:t xml:space="preserve"> </w:t>
      </w:r>
      <w:r>
        <w:rPr>
          <w:rFonts w:ascii="Times New Roman" w:eastAsia="Times New Roman" w:hAnsi="Times New Roman"/>
          <w:b/>
          <w:sz w:val="24"/>
        </w:rPr>
        <w:t>Sr. No.</w:t>
      </w:r>
      <w:r>
        <w:rPr>
          <w:rFonts w:ascii="Times New Roman" w:eastAsia="Times New Roman" w:hAnsi="Times New Roman"/>
          <w:b/>
          <w:sz w:val="24"/>
        </w:rPr>
        <w:t xml:space="preserve"> 3 of the Schedule III</w:t>
      </w:r>
      <w:r>
        <w:rPr>
          <w:rFonts w:ascii="Times New Roman" w:eastAsia="Times New Roman" w:hAnsi="Times New Roman"/>
          <w:sz w:val="24"/>
        </w:rPr>
        <w:t xml:space="preserve"> </w:t>
      </w:r>
      <w:r>
        <w:rPr>
          <w:rFonts w:ascii="Times New Roman" w:eastAsia="Times New Roman" w:hAnsi="Times New Roman"/>
          <w:sz w:val="24"/>
        </w:rPr>
        <w:t>hereunder written (</w:t>
      </w:r>
      <w:r>
        <w:rPr>
          <w:rFonts w:ascii="Times New Roman" w:eastAsia="Times New Roman" w:hAnsi="Times New Roman"/>
          <w:sz w:val="24"/>
        </w:rPr>
        <w:t>“</w:t>
      </w:r>
      <w:r>
        <w:rPr>
          <w:rFonts w:ascii="Times New Roman" w:eastAsia="Times New Roman" w:hAnsi="Times New Roman"/>
          <w:b/>
          <w:sz w:val="24"/>
        </w:rPr>
        <w:t>Facility Agreement</w:t>
      </w:r>
      <w:r>
        <w:rPr>
          <w:rFonts w:ascii="Times New Roman" w:eastAsia="Times New Roman" w:hAnsi="Times New Roman"/>
          <w:sz w:val="24"/>
        </w:rPr>
        <w:t>”) t</w:t>
      </w:r>
      <w:r>
        <w:rPr>
          <w:rFonts w:ascii="Times New Roman" w:eastAsia="Times New Roman" w:hAnsi="Times New Roman"/>
          <w:sz w:val="24"/>
        </w:rPr>
        <w:t>o secure principal amount</w:t>
      </w:r>
      <w:r>
        <w:rPr>
          <w:rFonts w:ascii="Times New Roman" w:eastAsia="Times New Roman" w:hAnsi="Times New Roman"/>
          <w:sz w:val="24"/>
        </w:rPr>
        <w:t xml:space="preserve"> of the Facility together with all interest therein, additional interest, default interest, compound interest, liquidated damages, remuneration payable to the Axis Bank Limited, a company incorporated under the Companies Act, 1956,</w:t>
      </w:r>
      <w:r>
        <w:rPr>
          <w:rFonts w:ascii="Times New Roman" w:eastAsia="Times New Roman" w:hAnsi="Times New Roman"/>
          <w:sz w:val="24"/>
        </w:rPr>
        <w:t xml:space="preserve"> an existing company within the meaning of Companies Act, 2013 and a banking company within the meaning of the Banking Regulation Act, 1949 and h</w:t>
      </w:r>
      <w:r>
        <w:rPr>
          <w:rFonts w:ascii="Times New Roman" w:eastAsia="Times New Roman" w:hAnsi="Times New Roman"/>
          <w:sz w:val="24"/>
        </w:rPr>
        <w:t xml:space="preserve">aving its registered office at </w:t>
      </w:r>
      <w:r>
        <w:rPr>
          <w:rFonts w:ascii="Times New Roman" w:eastAsia="Times New Roman" w:hAnsi="Times New Roman"/>
          <w:sz w:val="24"/>
        </w:rPr>
        <w:t>‘Trishul</w:t>
      </w:r>
      <w:r>
        <w:rPr>
          <w:rFonts w:ascii="Times New Roman" w:eastAsia="Times New Roman" w:hAnsi="Times New Roman"/>
          <w:sz w:val="24"/>
        </w:rPr>
        <w:t>’, 3</w:t>
      </w:r>
      <w:r>
        <w:rPr>
          <w:rFonts w:ascii="Times New Roman" w:eastAsia="Times New Roman" w:hAnsi="Times New Roman"/>
          <w:sz w:val="32"/>
          <w:vertAlign w:val="superscript"/>
        </w:rPr>
        <w:t>rd</w:t>
      </w:r>
      <w:r>
        <w:rPr>
          <w:rFonts w:ascii="Times New Roman" w:eastAsia="Times New Roman" w:hAnsi="Times New Roman"/>
          <w:sz w:val="24"/>
        </w:rPr>
        <w:t xml:space="preserve"> Floor, Opposite Samartheshwar Temple, Law Garden, Ellis Bridge, A</w:t>
      </w:r>
      <w:r>
        <w:rPr>
          <w:rFonts w:ascii="Times New Roman" w:eastAsia="Times New Roman" w:hAnsi="Times New Roman"/>
          <w:sz w:val="24"/>
        </w:rPr>
        <w:t xml:space="preserve">hmedabad </w:t>
      </w:r>
      <w:r>
        <w:rPr>
          <w:rFonts w:ascii="Times New Roman" w:eastAsia="Times New Roman" w:hAnsi="Times New Roman"/>
          <w:sz w:val="24"/>
        </w:rPr>
        <w:t>–</w:t>
      </w:r>
      <w:r>
        <w:rPr>
          <w:rFonts w:ascii="Times New Roman" w:eastAsia="Times New Roman" w:hAnsi="Times New Roman"/>
          <w:sz w:val="24"/>
        </w:rPr>
        <w:t xml:space="preserve"> 380 006 and at the branch office as specified in </w:t>
      </w:r>
      <w:r>
        <w:rPr>
          <w:rFonts w:ascii="Times New Roman" w:eastAsia="Times New Roman" w:hAnsi="Times New Roman"/>
          <w:b/>
          <w:sz w:val="24"/>
        </w:rPr>
        <w:t>Sr. No. 5 of the Schedule I</w:t>
      </w:r>
      <w:r>
        <w:rPr>
          <w:rFonts w:ascii="Times New Roman" w:eastAsia="Times New Roman" w:hAnsi="Times New Roman"/>
          <w:sz w:val="24"/>
        </w:rPr>
        <w:t xml:space="preserve"> </w:t>
      </w:r>
      <w:r>
        <w:rPr>
          <w:rFonts w:ascii="Times New Roman" w:eastAsia="Times New Roman" w:hAnsi="Times New Roman"/>
          <w:sz w:val="24"/>
        </w:rPr>
        <w:t>hereunder written (</w:t>
      </w:r>
      <w:r>
        <w:rPr>
          <w:rFonts w:ascii="Times New Roman" w:eastAsia="Times New Roman" w:hAnsi="Times New Roman"/>
          <w:sz w:val="24"/>
        </w:rPr>
        <w:t>“</w:t>
      </w:r>
      <w:r>
        <w:rPr>
          <w:rFonts w:ascii="Times New Roman" w:eastAsia="Times New Roman" w:hAnsi="Times New Roman"/>
          <w:b/>
          <w:sz w:val="24"/>
        </w:rPr>
        <w:t>Bank</w:t>
      </w:r>
      <w:r>
        <w:rPr>
          <w:rFonts w:ascii="Times New Roman" w:eastAsia="Times New Roman" w:hAnsi="Times New Roman"/>
          <w:sz w:val="24"/>
        </w:rPr>
        <w:t>”)</w:t>
      </w:r>
      <w:r>
        <w:rPr>
          <w:rFonts w:ascii="Times New Roman" w:eastAsia="Times New Roman" w:hAnsi="Times New Roman"/>
          <w:sz w:val="24"/>
        </w:rPr>
        <w:t>, premia on prepayment, costs, charges, expenses and other monies whatsoever, stipulated in or payable together with other debts and liabiliti</w:t>
      </w:r>
      <w:r>
        <w:rPr>
          <w:rFonts w:ascii="Times New Roman" w:eastAsia="Times New Roman" w:hAnsi="Times New Roman"/>
          <w:sz w:val="24"/>
        </w:rPr>
        <w:t>es of the Borrower(s) to Bank under the Facility</w:t>
      </w:r>
    </w:p>
    <w:p w:rsidR="00000000" w:rsidRDefault="006F13F1">
      <w:pPr>
        <w:spacing w:line="2" w:lineRule="exact"/>
        <w:rPr>
          <w:rFonts w:ascii="Times New Roman" w:eastAsia="Times New Roman" w:hAnsi="Times New Roman"/>
          <w:sz w:val="24"/>
        </w:rPr>
      </w:pPr>
    </w:p>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 xml:space="preserve">Agreement (the </w:t>
      </w:r>
      <w:r>
        <w:rPr>
          <w:rFonts w:ascii="Times New Roman" w:eastAsia="Times New Roman" w:hAnsi="Times New Roman"/>
          <w:sz w:val="24"/>
        </w:rPr>
        <w:t>“</w:t>
      </w:r>
      <w:r>
        <w:rPr>
          <w:rFonts w:ascii="Times New Roman" w:eastAsia="Times New Roman" w:hAnsi="Times New Roman"/>
          <w:b/>
          <w:sz w:val="24"/>
        </w:rPr>
        <w:t>Secured Obligations</w:t>
      </w:r>
      <w:r>
        <w:rPr>
          <w:rFonts w:ascii="Times New Roman" w:eastAsia="Times New Roman" w:hAnsi="Times New Roman"/>
          <w:sz w:val="24"/>
        </w:rPr>
        <w:t>”).</w:t>
      </w:r>
    </w:p>
    <w:p w:rsidR="00000000" w:rsidRDefault="006F13F1">
      <w:pPr>
        <w:spacing w:line="132" w:lineRule="exact"/>
        <w:rPr>
          <w:rFonts w:ascii="Times New Roman" w:eastAsia="Times New Roman" w:hAnsi="Times New Roman"/>
          <w:sz w:val="24"/>
        </w:rPr>
      </w:pPr>
    </w:p>
    <w:p w:rsidR="00000000" w:rsidRDefault="006F13F1" w:rsidP="006F13F1">
      <w:pPr>
        <w:numPr>
          <w:ilvl w:val="0"/>
          <w:numId w:val="495"/>
        </w:numPr>
        <w:spacing w:line="234" w:lineRule="auto"/>
        <w:ind w:left="360" w:hanging="360"/>
        <w:jc w:val="both"/>
        <w:rPr>
          <w:rFonts w:ascii="Times New Roman" w:eastAsia="Times New Roman" w:hAnsi="Times New Roman"/>
          <w:sz w:val="24"/>
        </w:rPr>
      </w:pPr>
      <w:r>
        <w:rPr>
          <w:rFonts w:ascii="Times New Roman" w:eastAsia="Times New Roman" w:hAnsi="Times New Roman"/>
          <w:sz w:val="24"/>
        </w:rPr>
        <w:t xml:space="preserve">I/We confirm that, I/We (on behalf of the Security Provider) give our oral consent to the Authorized Personnel of the Bank whose name(s) is mentioned in </w:t>
      </w:r>
      <w:r>
        <w:rPr>
          <w:rFonts w:ascii="Times New Roman" w:eastAsia="Times New Roman" w:hAnsi="Times New Roman"/>
          <w:b/>
          <w:sz w:val="24"/>
        </w:rPr>
        <w:t xml:space="preserve">Sr. No. 7 of </w:t>
      </w:r>
      <w:r>
        <w:rPr>
          <w:rFonts w:ascii="Times New Roman" w:eastAsia="Times New Roman" w:hAnsi="Times New Roman"/>
          <w:b/>
          <w:sz w:val="24"/>
        </w:rPr>
        <w:t>Schedule I</w:t>
      </w:r>
    </w:p>
    <w:p w:rsidR="00000000" w:rsidRDefault="006F13F1">
      <w:pPr>
        <w:spacing w:line="13" w:lineRule="exact"/>
        <w:rPr>
          <w:rFonts w:ascii="Times New Roman" w:eastAsia="Times New Roman" w:hAnsi="Times New Roman"/>
          <w:sz w:val="24"/>
        </w:rPr>
      </w:pPr>
    </w:p>
    <w:p w:rsidR="00000000" w:rsidRDefault="006F13F1">
      <w:pPr>
        <w:spacing w:line="236" w:lineRule="auto"/>
        <w:ind w:left="36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w:t>
      </w:r>
      <w:r>
        <w:rPr>
          <w:rFonts w:ascii="Times New Roman" w:eastAsia="Times New Roman" w:hAnsi="Times New Roman"/>
          <w:b/>
          <w:sz w:val="24"/>
        </w:rPr>
        <w:t>Authorized Personnel</w:t>
      </w:r>
      <w:r>
        <w:rPr>
          <w:rFonts w:ascii="Times New Roman" w:eastAsia="Times New Roman" w:hAnsi="Times New Roman"/>
          <w:sz w:val="24"/>
        </w:rPr>
        <w:t>”)</w:t>
      </w:r>
      <w:r>
        <w:rPr>
          <w:rFonts w:ascii="Times New Roman" w:eastAsia="Times New Roman" w:hAnsi="Times New Roman"/>
          <w:sz w:val="24"/>
        </w:rPr>
        <w:t>, on the day, month and year set out in</w:t>
      </w:r>
      <w:r>
        <w:rPr>
          <w:rFonts w:ascii="Times New Roman" w:eastAsia="Times New Roman" w:hAnsi="Times New Roman"/>
          <w:sz w:val="24"/>
        </w:rPr>
        <w:t xml:space="preserve"> </w:t>
      </w:r>
      <w:r>
        <w:rPr>
          <w:rFonts w:ascii="Times New Roman" w:eastAsia="Times New Roman" w:hAnsi="Times New Roman"/>
          <w:b/>
          <w:sz w:val="24"/>
        </w:rPr>
        <w:t>Sr. No. 5 of the Schedule</w:t>
      </w:r>
      <w:r>
        <w:rPr>
          <w:rFonts w:ascii="Times New Roman" w:eastAsia="Times New Roman" w:hAnsi="Times New Roman"/>
          <w:sz w:val="24"/>
        </w:rPr>
        <w:t xml:space="preserve"> to continue to hold and retain the Title Deeds specified in the </w:t>
      </w:r>
      <w:r>
        <w:rPr>
          <w:rFonts w:ascii="Times New Roman" w:eastAsia="Times New Roman" w:hAnsi="Times New Roman"/>
          <w:b/>
          <w:sz w:val="24"/>
        </w:rPr>
        <w:t>Schedule IV</w:t>
      </w:r>
      <w:r>
        <w:rPr>
          <w:rFonts w:ascii="Times New Roman" w:eastAsia="Times New Roman" w:hAnsi="Times New Roman"/>
          <w:sz w:val="24"/>
        </w:rPr>
        <w:t xml:space="preserve"> (hereinafter collectively referred to as </w:t>
      </w:r>
      <w:r>
        <w:rPr>
          <w:rFonts w:ascii="Times New Roman" w:eastAsia="Times New Roman" w:hAnsi="Times New Roman"/>
          <w:sz w:val="24"/>
        </w:rPr>
        <w:t>“</w:t>
      </w:r>
      <w:r>
        <w:rPr>
          <w:rFonts w:ascii="Times New Roman" w:eastAsia="Times New Roman" w:hAnsi="Times New Roman"/>
          <w:b/>
          <w:sz w:val="24"/>
        </w:rPr>
        <w:t>the said Title Deeds</w:t>
      </w:r>
      <w:r>
        <w:rPr>
          <w:rFonts w:ascii="Times New Roman" w:eastAsia="Times New Roman" w:hAnsi="Times New Roman"/>
          <w:sz w:val="24"/>
        </w:rPr>
        <w:t xml:space="preserve">”) </w:t>
      </w:r>
      <w:r>
        <w:rPr>
          <w:rFonts w:ascii="Times New Roman" w:eastAsia="Times New Roman" w:hAnsi="Times New Roman"/>
          <w:sz w:val="24"/>
        </w:rPr>
        <w:t>as and by way</w:t>
      </w:r>
      <w:r>
        <w:rPr>
          <w:rFonts w:ascii="Times New Roman" w:eastAsia="Times New Roman" w:hAnsi="Times New Roman"/>
          <w:sz w:val="24"/>
        </w:rPr>
        <w:t xml:space="preserve"> of constructive delivery,</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36" style="position:absolute;z-index:-251471360" from="0,9.15pt" to="2in,9.15pt" o:userdrawn="t" strokeweight=".21164mm"/>
        </w:pict>
      </w:r>
    </w:p>
    <w:p w:rsidR="00000000" w:rsidRDefault="006F13F1">
      <w:pPr>
        <w:spacing w:line="278"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98 Note: To be retained in case mortgage is being created by individuals who are owners of the immoveable property.</w:t>
      </w:r>
    </w:p>
    <w:p w:rsidR="00000000" w:rsidRDefault="006F13F1">
      <w:pPr>
        <w:spacing w:line="0" w:lineRule="atLeast"/>
        <w:rPr>
          <w:rFonts w:ascii="Garamond" w:eastAsia="Garamond" w:hAnsi="Garamond"/>
          <w:sz w:val="16"/>
        </w:rPr>
      </w:pPr>
      <w:r>
        <w:rPr>
          <w:rFonts w:ascii="Garamond" w:eastAsia="Garamond" w:hAnsi="Garamond"/>
          <w:sz w:val="16"/>
        </w:rPr>
        <w:t>99 Note: To be retained in case mortgage is being created by authorized officers of the owners of the immoveab</w:t>
      </w:r>
      <w:r>
        <w:rPr>
          <w:rFonts w:ascii="Garamond" w:eastAsia="Garamond" w:hAnsi="Garamond"/>
          <w:sz w:val="16"/>
        </w:rPr>
        <w:t>le property</w:t>
      </w:r>
    </w:p>
    <w:p w:rsidR="00000000" w:rsidRDefault="006F13F1">
      <w:pPr>
        <w:spacing w:line="0" w:lineRule="atLeast"/>
        <w:rPr>
          <w:rFonts w:ascii="Garamond" w:eastAsia="Garamond" w:hAnsi="Garamond"/>
          <w:sz w:val="16"/>
        </w:rPr>
        <w:sectPr w:rsidR="00000000">
          <w:pgSz w:w="12240" w:h="15840"/>
          <w:pgMar w:top="1440" w:right="1440" w:bottom="875" w:left="1440" w:header="0" w:footer="0" w:gutter="0"/>
          <w:cols w:space="0" w:equalWidth="0">
            <w:col w:w="9360"/>
          </w:cols>
          <w:docGrid w:linePitch="360"/>
        </w:sectPr>
      </w:pPr>
    </w:p>
    <w:p w:rsidR="00000000" w:rsidRDefault="006F13F1">
      <w:pPr>
        <w:spacing w:line="3" w:lineRule="exact"/>
        <w:rPr>
          <w:rFonts w:ascii="Times New Roman" w:eastAsia="Times New Roman" w:hAnsi="Times New Roman"/>
        </w:rPr>
      </w:pPr>
      <w:bookmarkStart w:id="311" w:name="page312"/>
      <w:bookmarkEnd w:id="311"/>
    </w:p>
    <w:p w:rsidR="00000000" w:rsidRDefault="006F13F1">
      <w:pPr>
        <w:spacing w:line="236" w:lineRule="auto"/>
        <w:ind w:left="360" w:right="20"/>
        <w:jc w:val="both"/>
        <w:rPr>
          <w:rFonts w:ascii="Times New Roman" w:eastAsia="Times New Roman" w:hAnsi="Times New Roman"/>
          <w:sz w:val="24"/>
        </w:rPr>
      </w:pPr>
      <w:r>
        <w:rPr>
          <w:rFonts w:ascii="Times New Roman" w:eastAsia="Times New Roman" w:hAnsi="Times New Roman"/>
          <w:sz w:val="24"/>
        </w:rPr>
        <w:t>with an intention to continue the said equitable mortgage upon all the Security Provider's rights, title and interest in the said Immovable Properties in favour of the Bank as the security for repayment of the Secured Obligation.</w:t>
      </w:r>
    </w:p>
    <w:p w:rsidR="00000000" w:rsidRDefault="006F13F1">
      <w:pPr>
        <w:spacing w:line="134" w:lineRule="exact"/>
        <w:rPr>
          <w:rFonts w:ascii="Times New Roman" w:eastAsia="Times New Roman" w:hAnsi="Times New Roman"/>
        </w:rPr>
      </w:pPr>
    </w:p>
    <w:p w:rsidR="00000000" w:rsidRDefault="006F13F1" w:rsidP="006F13F1">
      <w:pPr>
        <w:numPr>
          <w:ilvl w:val="0"/>
          <w:numId w:val="496"/>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I/We also a</w:t>
      </w:r>
      <w:r>
        <w:rPr>
          <w:rFonts w:ascii="Times New Roman" w:eastAsia="Times New Roman" w:hAnsi="Times New Roman"/>
          <w:sz w:val="24"/>
        </w:rPr>
        <w:t xml:space="preserve">gree and undertake on behalf of the Security Provider that the said Title Deeds were already deposited and delivered to the Bank at the place and date as specified in </w:t>
      </w:r>
      <w:r>
        <w:rPr>
          <w:rFonts w:ascii="Times New Roman" w:eastAsia="Times New Roman" w:hAnsi="Times New Roman"/>
          <w:b/>
          <w:sz w:val="24"/>
        </w:rPr>
        <w:t>Sr.</w:t>
      </w:r>
      <w:r>
        <w:rPr>
          <w:rFonts w:ascii="Times New Roman" w:eastAsia="Times New Roman" w:hAnsi="Times New Roman"/>
          <w:b/>
          <w:sz w:val="24"/>
        </w:rPr>
        <w:t xml:space="preserve"> Nos. 1 and 2 of the Schedule I</w:t>
      </w:r>
      <w:r>
        <w:rPr>
          <w:rFonts w:ascii="Times New Roman" w:eastAsia="Times New Roman" w:hAnsi="Times New Roman"/>
          <w:sz w:val="24"/>
        </w:rPr>
        <w:t xml:space="preserve"> </w:t>
      </w:r>
      <w:r>
        <w:rPr>
          <w:rFonts w:ascii="Times New Roman" w:eastAsia="Times New Roman" w:hAnsi="Times New Roman"/>
          <w:sz w:val="24"/>
        </w:rPr>
        <w:t>for securing the facilities granted by the Bank earlie</w:t>
      </w:r>
      <w:r>
        <w:rPr>
          <w:rFonts w:ascii="Times New Roman" w:eastAsia="Times New Roman" w:hAnsi="Times New Roman"/>
          <w:sz w:val="24"/>
        </w:rPr>
        <w:t>r as</w:t>
      </w:r>
      <w:r>
        <w:rPr>
          <w:rFonts w:ascii="Times New Roman" w:eastAsia="Times New Roman" w:hAnsi="Times New Roman"/>
          <w:b/>
          <w:sz w:val="24"/>
        </w:rPr>
        <w:t xml:space="preserve"> </w:t>
      </w:r>
      <w:r>
        <w:rPr>
          <w:rFonts w:ascii="Times New Roman" w:eastAsia="Times New Roman" w:hAnsi="Times New Roman"/>
          <w:sz w:val="24"/>
        </w:rPr>
        <w:t xml:space="preserve">specified in </w:t>
      </w:r>
      <w:r>
        <w:rPr>
          <w:rFonts w:ascii="Times New Roman" w:eastAsia="Times New Roman" w:hAnsi="Times New Roman"/>
          <w:b/>
          <w:sz w:val="24"/>
        </w:rPr>
        <w:t>Sr. No.3 of the Schedule I</w:t>
      </w:r>
      <w:r>
        <w:rPr>
          <w:rFonts w:ascii="Times New Roman" w:eastAsia="Times New Roman" w:hAnsi="Times New Roman"/>
          <w:sz w:val="24"/>
        </w:rPr>
        <w:t xml:space="preserve"> and the mortgage so created was further extended from time to time as specified in </w:t>
      </w:r>
      <w:r>
        <w:rPr>
          <w:rFonts w:ascii="Times New Roman" w:eastAsia="Times New Roman" w:hAnsi="Times New Roman"/>
          <w:b/>
          <w:sz w:val="24"/>
        </w:rPr>
        <w:t>Sr. No.4 of the Schedule I</w:t>
      </w:r>
      <w:r>
        <w:rPr>
          <w:rFonts w:ascii="Times New Roman" w:eastAsia="Times New Roman" w:hAnsi="Times New Roman"/>
          <w:sz w:val="24"/>
        </w:rPr>
        <w:t>.</w:t>
      </w:r>
    </w:p>
    <w:p w:rsidR="00000000" w:rsidRDefault="006F13F1">
      <w:pPr>
        <w:spacing w:line="137" w:lineRule="exact"/>
        <w:rPr>
          <w:rFonts w:ascii="Times New Roman" w:eastAsia="Times New Roman" w:hAnsi="Times New Roman"/>
          <w:sz w:val="24"/>
        </w:rPr>
      </w:pPr>
    </w:p>
    <w:p w:rsidR="00000000" w:rsidRDefault="006F13F1" w:rsidP="006F13F1">
      <w:pPr>
        <w:numPr>
          <w:ilvl w:val="0"/>
          <w:numId w:val="496"/>
        </w:numPr>
        <w:spacing w:line="223" w:lineRule="auto"/>
        <w:ind w:left="360" w:right="20" w:hanging="360"/>
        <w:jc w:val="both"/>
        <w:rPr>
          <w:rFonts w:ascii="Times New Roman" w:eastAsia="Times New Roman" w:hAnsi="Times New Roman"/>
          <w:sz w:val="24"/>
        </w:rPr>
      </w:pPr>
      <w:r>
        <w:rPr>
          <w:rFonts w:ascii="Times New Roman" w:eastAsia="Times New Roman" w:hAnsi="Times New Roman"/>
          <w:sz w:val="24"/>
        </w:rPr>
        <w:t>I/We also agree and undertake on behalf of the Security Provider to file with the concerned Registr</w:t>
      </w:r>
      <w:r>
        <w:rPr>
          <w:rFonts w:ascii="Times New Roman" w:eastAsia="Times New Roman" w:hAnsi="Times New Roman"/>
          <w:sz w:val="24"/>
        </w:rPr>
        <w:t>ar of Companies, Form CHG-1 within 10 (ten) days</w:t>
      </w:r>
      <w:r>
        <w:rPr>
          <w:rFonts w:ascii="Times New Roman" w:eastAsia="Times New Roman" w:hAnsi="Times New Roman"/>
          <w:sz w:val="32"/>
          <w:vertAlign w:val="superscript"/>
        </w:rPr>
        <w:t>100</w:t>
      </w:r>
      <w:r>
        <w:rPr>
          <w:rFonts w:ascii="Times New Roman" w:eastAsia="Times New Roman" w:hAnsi="Times New Roman"/>
          <w:sz w:val="24"/>
        </w:rPr>
        <w:t xml:space="preserve"> from the date hereof to modify the existing charges created on the Immovable Properties and perfect the security being created on the Immovable Properties so that the Bank has the priority of security int</w:t>
      </w:r>
      <w:r>
        <w:rPr>
          <w:rFonts w:ascii="Times New Roman" w:eastAsia="Times New Roman" w:hAnsi="Times New Roman"/>
          <w:sz w:val="24"/>
        </w:rPr>
        <w:t xml:space="preserve">erest, as specified in </w:t>
      </w:r>
      <w:r>
        <w:rPr>
          <w:rFonts w:ascii="Times New Roman" w:eastAsia="Times New Roman" w:hAnsi="Times New Roman"/>
          <w:b/>
          <w:sz w:val="24"/>
        </w:rPr>
        <w:t>Sr. No. 7 of Schedule III</w:t>
      </w:r>
      <w:r>
        <w:rPr>
          <w:rFonts w:ascii="Times New Roman" w:eastAsia="Times New Roman" w:hAnsi="Times New Roman"/>
          <w:sz w:val="24"/>
        </w:rPr>
        <w:t>, in respect of the Immovable Properties.</w:t>
      </w:r>
    </w:p>
    <w:p w:rsidR="00000000" w:rsidRDefault="006F13F1">
      <w:pPr>
        <w:spacing w:line="252" w:lineRule="exact"/>
        <w:rPr>
          <w:rFonts w:ascii="Times New Roman" w:eastAsia="Times New Roman" w:hAnsi="Times New Roman"/>
          <w:sz w:val="24"/>
        </w:rPr>
      </w:pPr>
    </w:p>
    <w:p w:rsidR="00000000" w:rsidRDefault="006F13F1" w:rsidP="006F13F1">
      <w:pPr>
        <w:numPr>
          <w:ilvl w:val="0"/>
          <w:numId w:val="496"/>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I/We also agree and undertake (on behalf of the Security Provider) to give such confirmations, declarations, undertaking and other writings as may be required by Ban</w:t>
      </w:r>
      <w:r>
        <w:rPr>
          <w:rFonts w:ascii="Times New Roman" w:eastAsia="Times New Roman" w:hAnsi="Times New Roman"/>
          <w:sz w:val="24"/>
        </w:rPr>
        <w:t>k and satisfactorily comply with all other requirements and requisitions submitted by or on behalf of Bank.</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496"/>
        </w:numPr>
        <w:spacing w:line="239" w:lineRule="auto"/>
        <w:ind w:left="360" w:right="20" w:hanging="360"/>
        <w:jc w:val="both"/>
        <w:rPr>
          <w:rFonts w:ascii="Times New Roman" w:eastAsia="Times New Roman" w:hAnsi="Times New Roman"/>
          <w:sz w:val="24"/>
        </w:rPr>
      </w:pPr>
      <w:r>
        <w:rPr>
          <w:rFonts w:ascii="Times New Roman" w:eastAsia="Times New Roman" w:hAnsi="Times New Roman"/>
          <w:sz w:val="24"/>
        </w:rPr>
        <w:t>I/We say that the said Immovable Properties of the Security Provider is free from all encumbrances or charges (statutory or otherwise) claims and d</w:t>
      </w:r>
      <w:r>
        <w:rPr>
          <w:rFonts w:ascii="Times New Roman" w:eastAsia="Times New Roman" w:hAnsi="Times New Roman"/>
          <w:sz w:val="24"/>
        </w:rPr>
        <w:t>emands, save as provided in Schedule VI hereunder written and that the same or any of them or any part thereof are/is not subject to any lien/lis pendens, attachment or any other process issued by any court or Authority and that the Security Provider has n</w:t>
      </w:r>
      <w:r>
        <w:rPr>
          <w:rFonts w:ascii="Times New Roman" w:eastAsia="Times New Roman" w:hAnsi="Times New Roman"/>
          <w:sz w:val="24"/>
        </w:rPr>
        <w:t>ot created any trust in respect thereon and that the said Immovable Properties is in the exclusive uninterrupted and undisputed possession and enjoyment of the Security Provider since the date of purchase/acquisition thereon and no adverse claim has been m</w:t>
      </w:r>
      <w:r>
        <w:rPr>
          <w:rFonts w:ascii="Times New Roman" w:eastAsia="Times New Roman" w:hAnsi="Times New Roman"/>
          <w:sz w:val="24"/>
        </w:rPr>
        <w:t>ade against the Security Provider in respect of the said Immovable Properties and that no such mortgage, charge or lien or other encumbrance whatsoever will be created or attachment allowed to be levied on the Immovable Properties or any part or parts ther</w:t>
      </w:r>
      <w:r>
        <w:rPr>
          <w:rFonts w:ascii="Times New Roman" w:eastAsia="Times New Roman" w:hAnsi="Times New Roman"/>
          <w:sz w:val="24"/>
        </w:rPr>
        <w:t>eof in favour of or on behalf of any Government or governmental authority or any person, firm, company, body corporate or society or entity so long as the Borrower continues to be indebted to or liable to the Bank on any account in any manner whatsoever an</w:t>
      </w:r>
      <w:r>
        <w:rPr>
          <w:rFonts w:ascii="Times New Roman" w:eastAsia="Times New Roman" w:hAnsi="Times New Roman"/>
          <w:sz w:val="24"/>
        </w:rPr>
        <w:t>d that no proceedings for recovery of taxes are pending against the Security Provider under the Income Tax Act, 1961 or any other law in force for the time being and that no notice has been issued and/or served on the Security Provider under the Income Tax</w:t>
      </w:r>
      <w:r>
        <w:rPr>
          <w:rFonts w:ascii="Times New Roman" w:eastAsia="Times New Roman" w:hAnsi="Times New Roman"/>
          <w:sz w:val="24"/>
        </w:rPr>
        <w:t xml:space="preserve"> Act, 1961, or under any other law, relating to recovery of tax</w:t>
      </w:r>
      <w:r>
        <w:rPr>
          <w:rFonts w:ascii="Times New Roman" w:eastAsia="Times New Roman" w:hAnsi="Times New Roman"/>
          <w:sz w:val="32"/>
          <w:vertAlign w:val="superscript"/>
        </w:rPr>
        <w:t>101</w:t>
      </w:r>
      <w:r>
        <w:rPr>
          <w:rFonts w:ascii="Times New Roman" w:eastAsia="Times New Roman" w:hAnsi="Times New Roman"/>
          <w:sz w:val="24"/>
        </w:rPr>
        <w:t>.</w:t>
      </w:r>
    </w:p>
    <w:p w:rsidR="00000000" w:rsidRDefault="006F13F1">
      <w:pPr>
        <w:spacing w:line="49" w:lineRule="exact"/>
        <w:rPr>
          <w:rFonts w:ascii="Times New Roman" w:eastAsia="Times New Roman" w:hAnsi="Times New Roman"/>
          <w:sz w:val="24"/>
        </w:rPr>
      </w:pPr>
    </w:p>
    <w:p w:rsidR="00000000" w:rsidRDefault="006F13F1" w:rsidP="006F13F1">
      <w:pPr>
        <w:numPr>
          <w:ilvl w:val="0"/>
          <w:numId w:val="496"/>
        </w:numPr>
        <w:spacing w:line="237" w:lineRule="auto"/>
        <w:ind w:left="360" w:hanging="360"/>
        <w:jc w:val="both"/>
        <w:rPr>
          <w:rFonts w:ascii="Times New Roman" w:eastAsia="Times New Roman" w:hAnsi="Times New Roman"/>
          <w:sz w:val="24"/>
        </w:rPr>
      </w:pPr>
      <w:r>
        <w:rPr>
          <w:rFonts w:ascii="Times New Roman" w:eastAsia="Times New Roman" w:hAnsi="Times New Roman"/>
          <w:sz w:val="24"/>
        </w:rPr>
        <w:t>That the Security Provider(s) has/have disclosed all facts relating to the Immovable Properties to the Bank in writing and confirms the accuracy of all information given by him/ her/it/th</w:t>
      </w:r>
      <w:r>
        <w:rPr>
          <w:rFonts w:ascii="Times New Roman" w:eastAsia="Times New Roman" w:hAnsi="Times New Roman"/>
          <w:sz w:val="24"/>
        </w:rPr>
        <w:t>em in this regard and also confirm that all prior or subsequent information furnished by him/her/it/them in this behalf is/will be true, complete and accurate in every way and the Bank may act on the basis of the said information, particulars and documents</w:t>
      </w:r>
      <w:r>
        <w:rPr>
          <w:rFonts w:ascii="Times New Roman" w:eastAsia="Times New Roman" w:hAnsi="Times New Roman"/>
          <w:sz w:val="24"/>
        </w:rPr>
        <w: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37" style="position:absolute;z-index:-251470336" from="0,40.15pt" to="2in,40.15pt" o:userdrawn="t" strokeweight=".21164mm"/>
        </w:pic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98"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100 Note:: To confirm.</w:t>
      </w:r>
    </w:p>
    <w:p w:rsidR="00000000" w:rsidRDefault="006F13F1" w:rsidP="006F13F1">
      <w:pPr>
        <w:numPr>
          <w:ilvl w:val="0"/>
          <w:numId w:val="497"/>
        </w:numPr>
        <w:tabs>
          <w:tab w:val="left" w:pos="300"/>
        </w:tabs>
        <w:spacing w:line="196" w:lineRule="auto"/>
        <w:ind w:left="300" w:hanging="300"/>
        <w:rPr>
          <w:rFonts w:ascii="Bookman Old Style" w:eastAsia="Bookman Old Style" w:hAnsi="Bookman Old Style"/>
          <w:sz w:val="24"/>
          <w:vertAlign w:val="superscript"/>
        </w:rPr>
      </w:pPr>
      <w:r>
        <w:rPr>
          <w:rFonts w:ascii="Garamond" w:eastAsia="Garamond" w:hAnsi="Garamond"/>
          <w:sz w:val="15"/>
        </w:rPr>
        <w:t>Note: To be modified based on the transaction.</w:t>
      </w:r>
    </w:p>
    <w:p w:rsidR="00000000" w:rsidRDefault="006F13F1">
      <w:pPr>
        <w:tabs>
          <w:tab w:val="left" w:pos="300"/>
        </w:tabs>
        <w:spacing w:line="196" w:lineRule="auto"/>
        <w:ind w:left="300" w:hanging="300"/>
        <w:rPr>
          <w:rFonts w:ascii="Bookman Old Style" w:eastAsia="Bookman Old Style" w:hAnsi="Bookman Old Style"/>
          <w:sz w:val="24"/>
          <w:vertAlign w:val="superscript"/>
        </w:rPr>
        <w:sectPr w:rsidR="00000000">
          <w:pgSz w:w="12240" w:h="15840"/>
          <w:pgMar w:top="1440" w:right="1420" w:bottom="881"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312" w:name="page313"/>
      <w:bookmarkEnd w:id="312"/>
    </w:p>
    <w:p w:rsidR="00000000" w:rsidRDefault="006F13F1" w:rsidP="006F13F1">
      <w:pPr>
        <w:numPr>
          <w:ilvl w:val="0"/>
          <w:numId w:val="498"/>
        </w:numPr>
        <w:spacing w:line="223" w:lineRule="auto"/>
        <w:ind w:left="360" w:right="20" w:hanging="360"/>
        <w:jc w:val="both"/>
        <w:rPr>
          <w:rFonts w:ascii="Times New Roman" w:eastAsia="Times New Roman" w:hAnsi="Times New Roman"/>
          <w:sz w:val="24"/>
        </w:rPr>
      </w:pPr>
      <w:r>
        <w:rPr>
          <w:rFonts w:ascii="Times New Roman" w:eastAsia="Times New Roman" w:hAnsi="Times New Roman"/>
          <w:sz w:val="24"/>
        </w:rPr>
        <w:t>I/We also state that the Security Provider has obtained all requisite consents, governmental approvals, authorizations and clearances [including a no objection certificate (par</w:t>
      </w:r>
      <w:r>
        <w:rPr>
          <w:rFonts w:ascii="Times New Roman" w:eastAsia="Times New Roman" w:hAnsi="Times New Roman"/>
          <w:sz w:val="24"/>
        </w:rPr>
        <w:t xml:space="preserve">ticulars of which are provided in </w:t>
      </w:r>
      <w:r>
        <w:rPr>
          <w:rFonts w:ascii="Times New Roman" w:eastAsia="Times New Roman" w:hAnsi="Times New Roman"/>
          <w:b/>
          <w:sz w:val="24"/>
        </w:rPr>
        <w:t>Sr. No. 6 of Schedule III</w:t>
      </w:r>
      <w:r>
        <w:rPr>
          <w:rFonts w:ascii="Times New Roman" w:eastAsia="Times New Roman" w:hAnsi="Times New Roman"/>
          <w:sz w:val="24"/>
        </w:rPr>
        <w:t xml:space="preserve"> hereunder written) from the income tax authorities pursuant to Section 281 of the Income Tax Act, 1961]</w:t>
      </w:r>
      <w:r>
        <w:rPr>
          <w:rFonts w:ascii="Times New Roman" w:eastAsia="Times New Roman" w:hAnsi="Times New Roman"/>
          <w:sz w:val="32"/>
          <w:vertAlign w:val="superscript"/>
        </w:rPr>
        <w:t>102</w:t>
      </w:r>
      <w:r>
        <w:rPr>
          <w:rFonts w:ascii="Times New Roman" w:eastAsia="Times New Roman" w:hAnsi="Times New Roman"/>
          <w:sz w:val="24"/>
        </w:rPr>
        <w:t xml:space="preserve"> for the creation of the security in respect of the Immovable Properties in favour of the </w:t>
      </w:r>
      <w:r>
        <w:rPr>
          <w:rFonts w:ascii="Times New Roman" w:eastAsia="Times New Roman" w:hAnsi="Times New Roman"/>
          <w:sz w:val="24"/>
        </w:rPr>
        <w:t>Bank.</w:t>
      </w:r>
    </w:p>
    <w:p w:rsidR="00000000" w:rsidRDefault="006F13F1">
      <w:pPr>
        <w:spacing w:line="252" w:lineRule="exact"/>
        <w:rPr>
          <w:rFonts w:ascii="Times New Roman" w:eastAsia="Times New Roman" w:hAnsi="Times New Roman"/>
          <w:sz w:val="24"/>
        </w:rPr>
      </w:pPr>
    </w:p>
    <w:p w:rsidR="00000000" w:rsidRDefault="006F13F1" w:rsidP="006F13F1">
      <w:pPr>
        <w:numPr>
          <w:ilvl w:val="0"/>
          <w:numId w:val="498"/>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That the Security Provider(s) has/have duly observed, performed and complied with and shall at all times during the subsistence of the aforesaid mortgage / until the Secured Obligations have been repaid to the satisfaction of the Bank in full, conti</w:t>
      </w:r>
      <w:r>
        <w:rPr>
          <w:rFonts w:ascii="Times New Roman" w:eastAsia="Times New Roman" w:hAnsi="Times New Roman"/>
          <w:sz w:val="24"/>
        </w:rPr>
        <w:t>nue to duly observe, perform and comply with all the rules, regulations, laws, bye-laws, covenants, terms and conditions in connection with the Immovable Properties.</w:t>
      </w:r>
    </w:p>
    <w:p w:rsidR="00000000" w:rsidRDefault="006F13F1">
      <w:pPr>
        <w:spacing w:line="257" w:lineRule="exact"/>
        <w:rPr>
          <w:rFonts w:ascii="Times New Roman" w:eastAsia="Times New Roman" w:hAnsi="Times New Roman"/>
          <w:sz w:val="24"/>
        </w:rPr>
      </w:pPr>
    </w:p>
    <w:p w:rsidR="00000000" w:rsidRDefault="006F13F1" w:rsidP="006F13F1">
      <w:pPr>
        <w:numPr>
          <w:ilvl w:val="0"/>
          <w:numId w:val="498"/>
        </w:numPr>
        <w:spacing w:line="237" w:lineRule="auto"/>
        <w:ind w:left="360" w:right="20" w:hanging="360"/>
        <w:jc w:val="both"/>
        <w:rPr>
          <w:rFonts w:ascii="Times New Roman" w:eastAsia="Times New Roman" w:hAnsi="Times New Roman"/>
          <w:sz w:val="24"/>
        </w:rPr>
      </w:pPr>
      <w:r>
        <w:rPr>
          <w:rFonts w:ascii="Times New Roman" w:eastAsia="Times New Roman" w:hAnsi="Times New Roman"/>
          <w:sz w:val="24"/>
        </w:rPr>
        <w:t>That the Security Provider(s) has/have not done and shall not at any time do any act, dee</w:t>
      </w:r>
      <w:r>
        <w:rPr>
          <w:rFonts w:ascii="Times New Roman" w:eastAsia="Times New Roman" w:hAnsi="Times New Roman"/>
          <w:sz w:val="24"/>
        </w:rPr>
        <w:t>d, matter or thing and/or is/are not aware of any document/ judgment/ order or legal process or latent/patent defect in the title to the Immovable Properties which may adversely affect or prejudice in any manner the Bank's security and/ or interests.</w:t>
      </w:r>
    </w:p>
    <w:p w:rsidR="00000000" w:rsidRDefault="006F13F1">
      <w:pPr>
        <w:spacing w:line="254" w:lineRule="exact"/>
        <w:rPr>
          <w:rFonts w:ascii="Times New Roman" w:eastAsia="Times New Roman" w:hAnsi="Times New Roman"/>
          <w:sz w:val="24"/>
        </w:rPr>
      </w:pPr>
    </w:p>
    <w:p w:rsidR="00000000" w:rsidRDefault="006F13F1" w:rsidP="006F13F1">
      <w:pPr>
        <w:numPr>
          <w:ilvl w:val="0"/>
          <w:numId w:val="498"/>
        </w:numPr>
        <w:spacing w:line="236" w:lineRule="auto"/>
        <w:ind w:left="360" w:right="20" w:hanging="360"/>
        <w:jc w:val="both"/>
        <w:rPr>
          <w:rFonts w:ascii="Times New Roman" w:eastAsia="Times New Roman" w:hAnsi="Times New Roman"/>
          <w:sz w:val="24"/>
        </w:rPr>
      </w:pPr>
      <w:r>
        <w:rPr>
          <w:rFonts w:ascii="Times New Roman" w:eastAsia="Times New Roman" w:hAnsi="Times New Roman"/>
          <w:sz w:val="24"/>
        </w:rPr>
        <w:t>That</w:t>
      </w:r>
      <w:r>
        <w:rPr>
          <w:rFonts w:ascii="Times New Roman" w:eastAsia="Times New Roman" w:hAnsi="Times New Roman"/>
          <w:sz w:val="24"/>
        </w:rPr>
        <w:t xml:space="preserve"> the Security Provider (s) has / have the necessary power and is are free to secure the Borrower's Dues in the manner done by him/her/it/them and the Security Provider (s) is/are not under any statutory, contractual or other restriction or disability to do</w:t>
      </w:r>
      <w:r>
        <w:rPr>
          <w:rFonts w:ascii="Times New Roman" w:eastAsia="Times New Roman" w:hAnsi="Times New Roman"/>
          <w:sz w:val="24"/>
        </w:rPr>
        <w:t xml:space="preserve"> so.</w:t>
      </w:r>
    </w:p>
    <w:p w:rsidR="00000000" w:rsidRDefault="006F13F1">
      <w:pPr>
        <w:spacing w:line="253" w:lineRule="exact"/>
        <w:rPr>
          <w:rFonts w:ascii="Times New Roman" w:eastAsia="Times New Roman" w:hAnsi="Times New Roman"/>
          <w:sz w:val="24"/>
        </w:rPr>
      </w:pPr>
    </w:p>
    <w:p w:rsidR="00000000" w:rsidRDefault="006F13F1" w:rsidP="006F13F1">
      <w:pPr>
        <w:numPr>
          <w:ilvl w:val="0"/>
          <w:numId w:val="498"/>
        </w:numPr>
        <w:spacing w:line="238" w:lineRule="auto"/>
        <w:ind w:left="360" w:right="20" w:hanging="360"/>
        <w:jc w:val="both"/>
        <w:rPr>
          <w:rFonts w:ascii="Times New Roman" w:eastAsia="Times New Roman" w:hAnsi="Times New Roman"/>
          <w:sz w:val="24"/>
        </w:rPr>
      </w:pPr>
      <w:r>
        <w:rPr>
          <w:rFonts w:ascii="Times New Roman" w:eastAsia="Times New Roman" w:hAnsi="Times New Roman"/>
          <w:sz w:val="24"/>
        </w:rPr>
        <w:t>The shareholders have at its general meeting/ extra ordinary general meeting duly passed a resolution under Section 180(1)(a) of the Companies Act, 2013 authorising creation of the mortgage over the Immovable Properties in favour of the Bank (a certi</w:t>
      </w:r>
      <w:r>
        <w:rPr>
          <w:rFonts w:ascii="Times New Roman" w:eastAsia="Times New Roman" w:hAnsi="Times New Roman"/>
          <w:sz w:val="24"/>
        </w:rPr>
        <w:t>fied true copy of which resolution has been handed over to the Bank) and the said resolution is in full force and effect and has not been varied or rescinded</w:t>
      </w:r>
      <w:r>
        <w:rPr>
          <w:rFonts w:ascii="Times New Roman" w:eastAsia="Times New Roman" w:hAnsi="Times New Roman"/>
          <w:sz w:val="32"/>
          <w:vertAlign w:val="superscript"/>
        </w:rPr>
        <w:t>103</w:t>
      </w:r>
      <w:r>
        <w:rPr>
          <w:rFonts w:ascii="Times New Roman" w:eastAsia="Times New Roman" w:hAnsi="Times New Roman"/>
          <w:sz w:val="24"/>
        </w:rPr>
        <w:t>.</w:t>
      </w:r>
    </w:p>
    <w:p w:rsidR="00000000" w:rsidRDefault="006F13F1">
      <w:pPr>
        <w:spacing w:line="40" w:lineRule="exact"/>
        <w:rPr>
          <w:rFonts w:ascii="Times New Roman" w:eastAsia="Times New Roman" w:hAnsi="Times New Roman"/>
          <w:sz w:val="24"/>
        </w:rPr>
      </w:pPr>
    </w:p>
    <w:p w:rsidR="00000000" w:rsidRDefault="006F13F1" w:rsidP="006F13F1">
      <w:pPr>
        <w:numPr>
          <w:ilvl w:val="0"/>
          <w:numId w:val="498"/>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That the Security Provider(s) shall ensure that, if during the tenure of the Facility, the Ba</w:t>
      </w:r>
      <w:r>
        <w:rPr>
          <w:rFonts w:ascii="Times New Roman" w:eastAsia="Times New Roman" w:hAnsi="Times New Roman"/>
          <w:sz w:val="24"/>
        </w:rPr>
        <w:t>nk is desirous of exercising its right to enforce the mortgage or whenever so required by the Bank, the Borrower and the Security Provider shall without any demur cause any person in occupation or possession of the Immovable Properties to immediately hando</w:t>
      </w:r>
      <w:r>
        <w:rPr>
          <w:rFonts w:ascii="Times New Roman" w:eastAsia="Times New Roman" w:hAnsi="Times New Roman"/>
          <w:sz w:val="24"/>
        </w:rPr>
        <w:t>ver the vacant and peaceful possession thereof to the Bank. The Borrower and the Security Provider(s) shall ensure that an appropriate condition is inserted in any contract of the Borrower and Security Provider(s) with such person, if executed.</w:t>
      </w:r>
    </w:p>
    <w:p w:rsidR="00000000" w:rsidRDefault="006F13F1">
      <w:pPr>
        <w:spacing w:line="136" w:lineRule="exact"/>
        <w:rPr>
          <w:rFonts w:ascii="Times New Roman" w:eastAsia="Times New Roman" w:hAnsi="Times New Roman"/>
          <w:sz w:val="24"/>
        </w:rPr>
      </w:pPr>
    </w:p>
    <w:p w:rsidR="00000000" w:rsidRDefault="006F13F1" w:rsidP="006F13F1">
      <w:pPr>
        <w:numPr>
          <w:ilvl w:val="0"/>
          <w:numId w:val="498"/>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That the S</w:t>
      </w:r>
      <w:r>
        <w:rPr>
          <w:rFonts w:ascii="Times New Roman" w:eastAsia="Times New Roman" w:hAnsi="Times New Roman"/>
          <w:sz w:val="24"/>
        </w:rPr>
        <w:t>ecurity Provider(s) agree and undertake to indemnify and keep the Bank fully indemnified, saved and harmless of, from and against any loss, damage, expense, risk and all consequences that might arise to the Bank on account of any defect in title to the Imm</w:t>
      </w:r>
      <w:r>
        <w:rPr>
          <w:rFonts w:ascii="Times New Roman" w:eastAsia="Times New Roman" w:hAnsi="Times New Roman"/>
          <w:sz w:val="24"/>
        </w:rPr>
        <w:t xml:space="preserve">ovable Properties and/or any declaration, statement or assurance being incorrect and/or any breach by the Security Provider(s) of any declaration, statement, assurance or covenant herein and/or on account of any non performance or non-observance or breach </w:t>
      </w:r>
      <w:r>
        <w:rPr>
          <w:rFonts w:ascii="Times New Roman" w:eastAsia="Times New Roman" w:hAnsi="Times New Roman"/>
          <w:sz w:val="24"/>
        </w:rPr>
        <w:t>by the Security Provider(s) of any terms, clause, conditions or covenants of any document governing the Facility or any other document or any claim, demand or risk however arising to the Bank with reference to the Immovable Properties.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38" style="position:absolute;z-index:-251469312" from="0,40.7pt" to="2in,40.7pt" o:userdrawn="t" strokeweight=".21164mm"/>
        </w:pict>
      </w:r>
    </w:p>
    <w:p w:rsidR="00000000" w:rsidRDefault="006F13F1">
      <w:pPr>
        <w:spacing w:line="20" w:lineRule="exact"/>
        <w:rPr>
          <w:rFonts w:ascii="Times New Roman" w:eastAsia="Times New Roman" w:hAnsi="Times New Roman"/>
        </w:rPr>
        <w:sectPr w:rsidR="00000000">
          <w:pgSz w:w="12240" w:h="15840"/>
          <w:pgMar w:top="1440" w:right="1420" w:bottom="875" w:left="1440" w:header="0" w:footer="0" w:gutter="0"/>
          <w:cols w:space="0" w:equalWidth="0">
            <w:col w:w="938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29" w:lineRule="exact"/>
        <w:rPr>
          <w:rFonts w:ascii="Times New Roman" w:eastAsia="Times New Roman" w:hAnsi="Times New Roman"/>
        </w:rPr>
      </w:pPr>
    </w:p>
    <w:p w:rsidR="00000000" w:rsidRDefault="006F13F1">
      <w:pPr>
        <w:spacing w:line="0" w:lineRule="atLeast"/>
        <w:rPr>
          <w:rFonts w:ascii="Garamond" w:eastAsia="Garamond" w:hAnsi="Garamond"/>
          <w:sz w:val="16"/>
        </w:rPr>
      </w:pPr>
      <w:r>
        <w:rPr>
          <w:rFonts w:ascii="Garamond" w:eastAsia="Garamond" w:hAnsi="Garamond"/>
          <w:sz w:val="16"/>
        </w:rPr>
        <w:t xml:space="preserve">102 Note: To </w:t>
      </w:r>
      <w:r>
        <w:rPr>
          <w:rFonts w:ascii="Garamond" w:eastAsia="Garamond" w:hAnsi="Garamond"/>
          <w:sz w:val="16"/>
        </w:rPr>
        <w:t>be modified in the event the Section 281 permission has not been obtained.</w:t>
      </w:r>
    </w:p>
    <w:p w:rsidR="00000000" w:rsidRDefault="006F13F1">
      <w:pPr>
        <w:spacing w:line="0" w:lineRule="atLeast"/>
        <w:rPr>
          <w:rFonts w:ascii="Garamond" w:eastAsia="Garamond" w:hAnsi="Garamond"/>
          <w:sz w:val="16"/>
        </w:rPr>
      </w:pPr>
      <w:r>
        <w:rPr>
          <w:rFonts w:ascii="Garamond" w:eastAsia="Garamond" w:hAnsi="Garamond"/>
          <w:sz w:val="16"/>
        </w:rPr>
        <w:t>103 Note: To be included if the Security Provider is a public limited company.</w:t>
      </w:r>
    </w:p>
    <w:p w:rsidR="00000000" w:rsidRDefault="006F13F1">
      <w:pPr>
        <w:spacing w:line="0" w:lineRule="atLeast"/>
        <w:rPr>
          <w:rFonts w:ascii="Garamond" w:eastAsia="Garamond" w:hAnsi="Garamond"/>
          <w:sz w:val="16"/>
        </w:rPr>
        <w:sectPr w:rsidR="00000000">
          <w:type w:val="continuous"/>
          <w:pgSz w:w="12240" w:h="15840"/>
          <w:pgMar w:top="1440" w:right="1420" w:bottom="875" w:left="1440" w:header="0" w:footer="0" w:gutter="0"/>
          <w:cols w:space="0" w:equalWidth="0">
            <w:col w:w="9380"/>
          </w:cols>
          <w:docGrid w:linePitch="360"/>
        </w:sectPr>
      </w:pPr>
    </w:p>
    <w:p w:rsidR="00000000" w:rsidRDefault="006F13F1">
      <w:pPr>
        <w:spacing w:line="3" w:lineRule="exact"/>
        <w:rPr>
          <w:rFonts w:ascii="Times New Roman" w:eastAsia="Times New Roman" w:hAnsi="Times New Roman"/>
        </w:rPr>
      </w:pPr>
      <w:bookmarkStart w:id="313" w:name="page314"/>
      <w:bookmarkEnd w:id="313"/>
    </w:p>
    <w:p w:rsidR="00000000" w:rsidRDefault="006F13F1" w:rsidP="006F13F1">
      <w:pPr>
        <w:numPr>
          <w:ilvl w:val="0"/>
          <w:numId w:val="499"/>
        </w:numPr>
        <w:spacing w:line="234" w:lineRule="auto"/>
        <w:ind w:left="360" w:hanging="360"/>
        <w:rPr>
          <w:rFonts w:ascii="Times New Roman" w:eastAsia="Times New Roman" w:hAnsi="Times New Roman"/>
          <w:sz w:val="24"/>
        </w:rPr>
      </w:pPr>
      <w:r>
        <w:rPr>
          <w:rFonts w:ascii="Times New Roman" w:eastAsia="Times New Roman" w:hAnsi="Times New Roman"/>
          <w:sz w:val="24"/>
        </w:rPr>
        <w:t>I/We am/are not aware of any act, deed, matter or things or circumstances which prevent the Security</w:t>
      </w:r>
      <w:r>
        <w:rPr>
          <w:rFonts w:ascii="Times New Roman" w:eastAsia="Times New Roman" w:hAnsi="Times New Roman"/>
          <w:sz w:val="24"/>
        </w:rPr>
        <w:t xml:space="preserve"> Provider from charging in favour of Bank the said Immovable Properties.</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499"/>
        </w:numPr>
        <w:spacing w:line="238" w:lineRule="auto"/>
        <w:ind w:left="360" w:hanging="360"/>
        <w:jc w:val="both"/>
        <w:rPr>
          <w:rFonts w:ascii="Times New Roman" w:eastAsia="Times New Roman" w:hAnsi="Times New Roman"/>
          <w:sz w:val="24"/>
        </w:rPr>
      </w:pPr>
      <w:r>
        <w:rPr>
          <w:rFonts w:ascii="Times New Roman" w:eastAsia="Times New Roman" w:hAnsi="Times New Roman"/>
          <w:sz w:val="24"/>
        </w:rPr>
        <w:t>I/We also state that the Security Provider has duly paid all rents, Provident Fund dues, Gratuity dues, Employees State Insurance dues, Income Tax, Sales Tax, Corporation Tax and all</w:t>
      </w:r>
      <w:r>
        <w:rPr>
          <w:rFonts w:ascii="Times New Roman" w:eastAsia="Times New Roman" w:hAnsi="Times New Roman"/>
          <w:sz w:val="24"/>
        </w:rPr>
        <w:t xml:space="preserve"> other taxes and revenues payable to the Government of India, Government of any State or to any local authority and that at present there are no arrears of such dues, rents, taxes and revenue due and outstanding and that no attachments or warrants have bee</w:t>
      </w:r>
      <w:r>
        <w:rPr>
          <w:rFonts w:ascii="Times New Roman" w:eastAsia="Times New Roman" w:hAnsi="Times New Roman"/>
          <w:sz w:val="24"/>
        </w:rPr>
        <w:t>n served on the company in respect of sales tax, Income-tax, government revenue and other taxes.</w:t>
      </w:r>
    </w:p>
    <w:p w:rsidR="00000000" w:rsidRDefault="006F13F1">
      <w:pPr>
        <w:spacing w:line="289" w:lineRule="exact"/>
        <w:rPr>
          <w:rFonts w:ascii="Times New Roman" w:eastAsia="Times New Roman" w:hAnsi="Times New Roman"/>
          <w:sz w:val="24"/>
        </w:rPr>
      </w:pPr>
    </w:p>
    <w:p w:rsidR="00000000" w:rsidRDefault="006F13F1" w:rsidP="006F13F1">
      <w:pPr>
        <w:numPr>
          <w:ilvl w:val="0"/>
          <w:numId w:val="499"/>
        </w:numPr>
        <w:spacing w:line="236" w:lineRule="auto"/>
        <w:ind w:left="360" w:hanging="360"/>
        <w:jc w:val="both"/>
        <w:rPr>
          <w:rFonts w:ascii="Times New Roman" w:eastAsia="Times New Roman" w:hAnsi="Times New Roman"/>
          <w:sz w:val="24"/>
        </w:rPr>
      </w:pPr>
      <w:r>
        <w:rPr>
          <w:rFonts w:ascii="Times New Roman" w:eastAsia="Times New Roman" w:hAnsi="Times New Roman"/>
          <w:sz w:val="24"/>
        </w:rPr>
        <w:t>I/We declare that the Security Provider has undertaken and covenanted to bear and discharge all stamp duty, registration fees and any other fees whatsoever, p</w:t>
      </w:r>
      <w:r>
        <w:rPr>
          <w:rFonts w:ascii="Times New Roman" w:eastAsia="Times New Roman" w:hAnsi="Times New Roman"/>
          <w:sz w:val="24"/>
        </w:rPr>
        <w:t>ayable at any time in connection with the creation of the mortgage on the Immovable Properties.</w:t>
      </w:r>
    </w:p>
    <w:p w:rsidR="00000000" w:rsidRDefault="006F13F1">
      <w:pPr>
        <w:spacing w:line="254" w:lineRule="exact"/>
        <w:rPr>
          <w:rFonts w:ascii="Times New Roman" w:eastAsia="Times New Roman" w:hAnsi="Times New Roman"/>
          <w:sz w:val="24"/>
        </w:rPr>
      </w:pPr>
    </w:p>
    <w:p w:rsidR="00000000" w:rsidRDefault="006F13F1" w:rsidP="006F13F1">
      <w:pPr>
        <w:numPr>
          <w:ilvl w:val="0"/>
          <w:numId w:val="499"/>
        </w:numPr>
        <w:spacing w:line="237" w:lineRule="auto"/>
        <w:ind w:left="360" w:hanging="360"/>
        <w:jc w:val="both"/>
        <w:rPr>
          <w:rFonts w:ascii="Times New Roman" w:eastAsia="Times New Roman" w:hAnsi="Times New Roman"/>
          <w:sz w:val="24"/>
        </w:rPr>
      </w:pPr>
      <w:r>
        <w:rPr>
          <w:rFonts w:ascii="Times New Roman" w:eastAsia="Times New Roman" w:hAnsi="Times New Roman"/>
          <w:sz w:val="24"/>
        </w:rPr>
        <w:t xml:space="preserve">And I/We make the aforesaid Declaration cum Confirmation (for and on behalf of the Security Provider) solemnly and sincerely believing the same to be true and </w:t>
      </w:r>
      <w:r>
        <w:rPr>
          <w:rFonts w:ascii="Times New Roman" w:eastAsia="Times New Roman" w:hAnsi="Times New Roman"/>
          <w:sz w:val="24"/>
        </w:rPr>
        <w:t>knowing fully well that on the faith of my/our agreeing to give the above Declaration cum Confirmation Deed, Bank has agreed to accept the extension of mortgage by deposit of the said Title Deeds in respect of the said Immovable Properties as aforesaid.</w:t>
      </w:r>
    </w:p>
    <w:p w:rsidR="00000000" w:rsidRDefault="006F13F1">
      <w:pPr>
        <w:tabs>
          <w:tab w:val="left" w:pos="360"/>
        </w:tabs>
        <w:spacing w:line="237" w:lineRule="auto"/>
        <w:ind w:left="360" w:hanging="36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60"/>
        <w:gridCol w:w="120"/>
        <w:gridCol w:w="100"/>
        <w:gridCol w:w="2980"/>
        <w:gridCol w:w="1240"/>
        <w:gridCol w:w="100"/>
        <w:gridCol w:w="1260"/>
        <w:gridCol w:w="1240"/>
        <w:gridCol w:w="1260"/>
        <w:gridCol w:w="140"/>
      </w:tblGrid>
      <w:tr w:rsidR="00000000">
        <w:trPr>
          <w:trHeight w:val="280"/>
        </w:trPr>
        <w:tc>
          <w:tcPr>
            <w:tcW w:w="860" w:type="dxa"/>
            <w:shd w:val="clear" w:color="auto" w:fill="auto"/>
            <w:vAlign w:val="bottom"/>
          </w:tcPr>
          <w:p w:rsidR="00000000" w:rsidRDefault="006F13F1">
            <w:pPr>
              <w:spacing w:line="0" w:lineRule="atLeast"/>
              <w:rPr>
                <w:rFonts w:ascii="Times New Roman" w:eastAsia="Times New Roman" w:hAnsi="Times New Roman"/>
                <w:sz w:val="24"/>
              </w:rPr>
            </w:pPr>
            <w:bookmarkStart w:id="314" w:name="page315"/>
            <w:bookmarkEnd w:id="314"/>
          </w:p>
        </w:tc>
        <w:tc>
          <w:tcPr>
            <w:tcW w:w="120" w:type="dxa"/>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2980" w:type="dxa"/>
            <w:shd w:val="clear" w:color="auto" w:fill="auto"/>
            <w:vAlign w:val="bottom"/>
          </w:tcPr>
          <w:p w:rsidR="00000000" w:rsidRDefault="006F13F1">
            <w:pPr>
              <w:spacing w:line="0" w:lineRule="atLeast"/>
              <w:rPr>
                <w:rFonts w:ascii="Times New Roman" w:eastAsia="Times New Roman" w:hAnsi="Times New Roman"/>
                <w:sz w:val="24"/>
              </w:rPr>
            </w:pPr>
          </w:p>
        </w:tc>
        <w:tc>
          <w:tcPr>
            <w:tcW w:w="2600" w:type="dxa"/>
            <w:gridSpan w:val="3"/>
            <w:shd w:val="clear" w:color="auto" w:fill="auto"/>
            <w:vAlign w:val="bottom"/>
          </w:tcPr>
          <w:p w:rsidR="00000000" w:rsidRDefault="006F13F1">
            <w:pPr>
              <w:spacing w:line="0" w:lineRule="atLeast"/>
              <w:rPr>
                <w:rFonts w:ascii="Times New Roman" w:eastAsia="Times New Roman" w:hAnsi="Times New Roman"/>
                <w:b/>
                <w:sz w:val="24"/>
                <w:u w:val="single"/>
              </w:rPr>
            </w:pPr>
            <w:r>
              <w:rPr>
                <w:rFonts w:ascii="Times New Roman" w:eastAsia="Times New Roman" w:hAnsi="Times New Roman"/>
                <w:b/>
                <w:sz w:val="24"/>
              </w:rPr>
              <w:t xml:space="preserve">SCHEDULE </w:t>
            </w:r>
            <w:r>
              <w:rPr>
                <w:rFonts w:ascii="Times New Roman" w:eastAsia="Times New Roman" w:hAnsi="Times New Roman"/>
                <w:b/>
                <w:sz w:val="24"/>
                <w:u w:val="single"/>
              </w:rPr>
              <w:t>I</w:t>
            </w: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54"/>
        </w:trPr>
        <w:tc>
          <w:tcPr>
            <w:tcW w:w="8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0"/>
        </w:trPr>
        <w:tc>
          <w:tcPr>
            <w:tcW w:w="860" w:type="dxa"/>
            <w:tcBorders>
              <w:left w:val="single" w:sz="8" w:space="0" w:color="auto"/>
            </w:tcBorders>
            <w:shd w:val="clear" w:color="auto" w:fill="A6A6A6"/>
            <w:vAlign w:val="bottom"/>
          </w:tcPr>
          <w:p w:rsidR="00000000" w:rsidRDefault="006F13F1">
            <w:pPr>
              <w:spacing w:line="260" w:lineRule="exact"/>
              <w:jc w:val="right"/>
              <w:rPr>
                <w:rFonts w:ascii="Times New Roman" w:eastAsia="Times New Roman" w:hAnsi="Times New Roman"/>
                <w:b/>
                <w:sz w:val="24"/>
              </w:rPr>
            </w:pPr>
            <w:r>
              <w:rPr>
                <w:rFonts w:ascii="Times New Roman" w:eastAsia="Times New Roman" w:hAnsi="Times New Roman"/>
                <w:b/>
                <w:sz w:val="24"/>
              </w:rPr>
              <w:t>Sr. No.</w:t>
            </w:r>
          </w:p>
        </w:tc>
        <w:tc>
          <w:tcPr>
            <w:tcW w:w="120" w:type="dxa"/>
            <w:tcBorders>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00" w:type="dxa"/>
            <w:shd w:val="clear" w:color="auto" w:fill="A6A6A6"/>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6A6A6"/>
            <w:vAlign w:val="bottom"/>
          </w:tcPr>
          <w:p w:rsidR="00000000" w:rsidRDefault="006F13F1">
            <w:pPr>
              <w:spacing w:line="260" w:lineRule="exact"/>
              <w:rPr>
                <w:rFonts w:ascii="Times New Roman" w:eastAsia="Times New Roman" w:hAnsi="Times New Roman"/>
                <w:b/>
                <w:sz w:val="24"/>
              </w:rPr>
            </w:pPr>
            <w:r>
              <w:rPr>
                <w:rFonts w:ascii="Times New Roman" w:eastAsia="Times New Roman" w:hAnsi="Times New Roman"/>
                <w:b/>
                <w:sz w:val="24"/>
              </w:rPr>
              <w:t>Particulars</w:t>
            </w:r>
          </w:p>
        </w:tc>
        <w:tc>
          <w:tcPr>
            <w:tcW w:w="100" w:type="dxa"/>
            <w:tcBorders>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260" w:type="dxa"/>
            <w:tcBorders>
              <w:right w:val="single" w:sz="8" w:space="0" w:color="A6A6A6"/>
            </w:tcBorders>
            <w:shd w:val="clear" w:color="auto" w:fill="A6A6A6"/>
            <w:vAlign w:val="bottom"/>
          </w:tcPr>
          <w:p w:rsidR="00000000" w:rsidRDefault="006F13F1">
            <w:pPr>
              <w:spacing w:line="260" w:lineRule="exact"/>
              <w:ind w:right="440"/>
              <w:jc w:val="center"/>
              <w:rPr>
                <w:rFonts w:ascii="Times New Roman" w:eastAsia="Times New Roman" w:hAnsi="Times New Roman"/>
                <w:b/>
                <w:w w:val="99"/>
                <w:sz w:val="24"/>
              </w:rPr>
            </w:pPr>
            <w:r>
              <w:rPr>
                <w:rFonts w:ascii="Times New Roman" w:eastAsia="Times New Roman" w:hAnsi="Times New Roman"/>
                <w:b/>
                <w:w w:val="99"/>
                <w:sz w:val="24"/>
              </w:rPr>
              <w:t>Details</w:t>
            </w:r>
          </w:p>
        </w:tc>
        <w:tc>
          <w:tcPr>
            <w:tcW w:w="1240" w:type="dxa"/>
            <w:tcBorders>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260" w:type="dxa"/>
            <w:tcBorders>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22"/>
              </w:rPr>
            </w:pPr>
          </w:p>
        </w:tc>
      </w:tr>
      <w:tr w:rsidR="00000000">
        <w:trPr>
          <w:trHeight w:val="125"/>
        </w:trPr>
        <w:tc>
          <w:tcPr>
            <w:tcW w:w="860" w:type="dxa"/>
            <w:tcBorders>
              <w:left w:val="single" w:sz="8" w:space="0" w:color="auto"/>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4220" w:type="dxa"/>
            <w:gridSpan w:val="2"/>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6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4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260" w:type="dxa"/>
            <w:tcBorders>
              <w:bottom w:val="single" w:sz="8" w:space="0" w:color="auto"/>
              <w:right w:val="single" w:sz="8" w:space="0" w:color="A6A6A6"/>
            </w:tcBorders>
            <w:shd w:val="clear" w:color="auto" w:fill="A6A6A6"/>
            <w:vAlign w:val="bottom"/>
          </w:tcPr>
          <w:p w:rsidR="00000000" w:rsidRDefault="006F13F1">
            <w:pPr>
              <w:spacing w:line="0" w:lineRule="atLeast"/>
              <w:rPr>
                <w:rFonts w:ascii="Times New Roman" w:eastAsia="Times New Roman" w:hAnsi="Times New Roman"/>
                <w:sz w:val="10"/>
              </w:rPr>
            </w:pPr>
          </w:p>
        </w:tc>
        <w:tc>
          <w:tcPr>
            <w:tcW w:w="140" w:type="dxa"/>
            <w:tcBorders>
              <w:bottom w:val="single" w:sz="8" w:space="0" w:color="auto"/>
              <w:right w:val="single" w:sz="8" w:space="0" w:color="auto"/>
            </w:tcBorders>
            <w:shd w:val="clear" w:color="auto" w:fill="A6A6A6"/>
            <w:vAlign w:val="bottom"/>
          </w:tcPr>
          <w:p w:rsidR="00000000" w:rsidRDefault="006F13F1">
            <w:pPr>
              <w:spacing w:line="0" w:lineRule="atLeast"/>
              <w:rPr>
                <w:rFonts w:ascii="Times New Roman" w:eastAsia="Times New Roman" w:hAnsi="Times New Roman"/>
                <w:sz w:val="10"/>
              </w:rPr>
            </w:pPr>
          </w:p>
        </w:tc>
      </w:tr>
      <w:tr w:rsidR="00000000">
        <w:trPr>
          <w:trHeight w:val="256"/>
        </w:trPr>
        <w:tc>
          <w:tcPr>
            <w:tcW w:w="860" w:type="dxa"/>
            <w:tcBorders>
              <w:left w:val="single" w:sz="8" w:space="0" w:color="auto"/>
            </w:tcBorders>
            <w:shd w:val="clear" w:color="auto" w:fill="auto"/>
            <w:vAlign w:val="bottom"/>
          </w:tcPr>
          <w:p w:rsidR="00000000" w:rsidRDefault="006F13F1">
            <w:pPr>
              <w:spacing w:line="256" w:lineRule="exact"/>
              <w:ind w:right="260"/>
              <w:jc w:val="right"/>
              <w:rPr>
                <w:rFonts w:ascii="Times New Roman" w:eastAsia="Times New Roman" w:hAnsi="Times New Roman"/>
                <w:sz w:val="24"/>
              </w:rPr>
            </w:pPr>
            <w:r>
              <w:rPr>
                <w:rFonts w:ascii="Times New Roman" w:eastAsia="Times New Roman" w:hAnsi="Times New Roman"/>
                <w:sz w:val="24"/>
              </w:rPr>
              <w:t>8.</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Place where the title deeds were originally</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deposited.</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60" w:type="dxa"/>
            <w:tcBorders>
              <w:left w:val="single" w:sz="8" w:space="0" w:color="auto"/>
            </w:tcBorders>
            <w:shd w:val="clear" w:color="auto" w:fill="auto"/>
            <w:vAlign w:val="bottom"/>
          </w:tcPr>
          <w:p w:rsidR="00000000" w:rsidRDefault="006F13F1">
            <w:pPr>
              <w:spacing w:line="256" w:lineRule="exact"/>
              <w:ind w:right="260"/>
              <w:jc w:val="right"/>
              <w:rPr>
                <w:rFonts w:ascii="Times New Roman" w:eastAsia="Times New Roman" w:hAnsi="Times New Roman"/>
                <w:sz w:val="24"/>
              </w:rPr>
            </w:pPr>
            <w:r>
              <w:rPr>
                <w:rFonts w:ascii="Times New Roman" w:eastAsia="Times New Roman" w:hAnsi="Times New Roman"/>
                <w:sz w:val="24"/>
              </w:rPr>
              <w:t>9.</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Date on which the title deeds were</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originally deposited.</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8"/>
        </w:trPr>
        <w:tc>
          <w:tcPr>
            <w:tcW w:w="860" w:type="dxa"/>
            <w:tcBorders>
              <w:left w:val="single" w:sz="8" w:space="0" w:color="auto"/>
            </w:tcBorders>
            <w:shd w:val="clear" w:color="auto" w:fill="auto"/>
            <w:vAlign w:val="bottom"/>
          </w:tcPr>
          <w:p w:rsidR="00000000" w:rsidRDefault="006F13F1">
            <w:pPr>
              <w:spacing w:line="258" w:lineRule="exact"/>
              <w:ind w:right="260"/>
              <w:jc w:val="right"/>
              <w:rPr>
                <w:rFonts w:ascii="Times New Roman" w:eastAsia="Times New Roman" w:hAnsi="Times New Roman"/>
                <w:sz w:val="24"/>
              </w:rPr>
            </w:pPr>
            <w:r>
              <w:rPr>
                <w:rFonts w:ascii="Times New Roman" w:eastAsia="Times New Roman" w:hAnsi="Times New Roman"/>
                <w:sz w:val="24"/>
              </w:rPr>
              <w:t>10.</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Tota</w:t>
            </w:r>
            <w:r>
              <w:rPr>
                <w:rFonts w:ascii="Times New Roman" w:eastAsia="Times New Roman" w:hAnsi="Times New Roman"/>
                <w:sz w:val="24"/>
              </w:rPr>
              <w:t>l amount of facility secured by the</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original deposit.</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5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3"/>
              </w:rPr>
            </w:pPr>
          </w:p>
        </w:tc>
      </w:tr>
      <w:tr w:rsidR="00000000">
        <w:trPr>
          <w:trHeight w:val="246"/>
        </w:trPr>
        <w:tc>
          <w:tcPr>
            <w:tcW w:w="860" w:type="dxa"/>
            <w:tcBorders>
              <w:left w:val="single" w:sz="8" w:space="0" w:color="auto"/>
            </w:tcBorders>
            <w:shd w:val="clear" w:color="auto" w:fill="auto"/>
            <w:vAlign w:val="bottom"/>
          </w:tcPr>
          <w:p w:rsidR="00000000" w:rsidRDefault="006F13F1">
            <w:pPr>
              <w:spacing w:line="243" w:lineRule="exact"/>
              <w:ind w:right="260"/>
              <w:jc w:val="right"/>
              <w:rPr>
                <w:rFonts w:ascii="Times New Roman" w:eastAsia="Times New Roman" w:hAnsi="Times New Roman"/>
                <w:sz w:val="24"/>
              </w:rPr>
            </w:pPr>
            <w:r>
              <w:rPr>
                <w:rFonts w:ascii="Times New Roman" w:eastAsia="Times New Roman" w:hAnsi="Times New Roman"/>
                <w:sz w:val="24"/>
              </w:rPr>
              <w:t>11.</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0" w:type="dxa"/>
            <w:shd w:val="clear" w:color="auto" w:fill="auto"/>
            <w:vAlign w:val="bottom"/>
          </w:tcPr>
          <w:p w:rsidR="00000000" w:rsidRDefault="006F13F1">
            <w:pPr>
              <w:spacing w:line="0" w:lineRule="atLeast"/>
              <w:rPr>
                <w:rFonts w:ascii="Times New Roman" w:eastAsia="Times New Roman" w:hAnsi="Times New Roman"/>
                <w:sz w:val="21"/>
              </w:rPr>
            </w:pPr>
          </w:p>
        </w:tc>
        <w:tc>
          <w:tcPr>
            <w:tcW w:w="4220" w:type="dxa"/>
            <w:gridSpan w:val="2"/>
            <w:tcBorders>
              <w:right w:val="single" w:sz="8" w:space="0" w:color="auto"/>
            </w:tcBorders>
            <w:shd w:val="clear" w:color="auto" w:fill="auto"/>
            <w:vAlign w:val="bottom"/>
          </w:tcPr>
          <w:p w:rsidR="00000000" w:rsidRDefault="006F13F1">
            <w:pPr>
              <w:spacing w:line="243" w:lineRule="exact"/>
              <w:rPr>
                <w:rFonts w:ascii="Times New Roman" w:eastAsia="Times New Roman" w:hAnsi="Times New Roman"/>
                <w:sz w:val="24"/>
              </w:rPr>
            </w:pPr>
            <w:r>
              <w:rPr>
                <w:rFonts w:ascii="Times New Roman" w:eastAsia="Times New Roman" w:hAnsi="Times New Roman"/>
                <w:sz w:val="24"/>
              </w:rPr>
              <w:t>Previous Extensions, if any</w:t>
            </w:r>
          </w:p>
        </w:tc>
        <w:tc>
          <w:tcPr>
            <w:tcW w:w="1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000000" w:rsidRDefault="006F13F1">
            <w:pPr>
              <w:spacing w:line="245" w:lineRule="exact"/>
              <w:ind w:right="420"/>
              <w:jc w:val="center"/>
              <w:rPr>
                <w:rFonts w:ascii="Times New Roman" w:eastAsia="Times New Roman" w:hAnsi="Times New Roman"/>
                <w:sz w:val="24"/>
              </w:rPr>
            </w:pPr>
            <w:r>
              <w:rPr>
                <w:rFonts w:ascii="Times New Roman" w:eastAsia="Times New Roman" w:hAnsi="Times New Roman"/>
                <w:sz w:val="24"/>
              </w:rPr>
              <w:t>Sr no</w:t>
            </w:r>
          </w:p>
        </w:tc>
        <w:tc>
          <w:tcPr>
            <w:tcW w:w="1240" w:type="dxa"/>
            <w:tcBorders>
              <w:right w:val="single" w:sz="8" w:space="0" w:color="auto"/>
            </w:tcBorders>
            <w:shd w:val="clear" w:color="auto" w:fill="auto"/>
            <w:vAlign w:val="bottom"/>
          </w:tcPr>
          <w:p w:rsidR="00000000" w:rsidRDefault="006F13F1">
            <w:pPr>
              <w:spacing w:line="245" w:lineRule="exact"/>
              <w:ind w:left="100"/>
              <w:rPr>
                <w:rFonts w:ascii="Times New Roman" w:eastAsia="Times New Roman" w:hAnsi="Times New Roman"/>
                <w:sz w:val="24"/>
              </w:rPr>
            </w:pPr>
            <w:r>
              <w:rPr>
                <w:rFonts w:ascii="Times New Roman" w:eastAsia="Times New Roman" w:hAnsi="Times New Roman"/>
                <w:sz w:val="24"/>
              </w:rPr>
              <w:t>Date of</w:t>
            </w:r>
          </w:p>
        </w:tc>
        <w:tc>
          <w:tcPr>
            <w:tcW w:w="1260" w:type="dxa"/>
            <w:tcBorders>
              <w:right w:val="single" w:sz="8" w:space="0" w:color="auto"/>
            </w:tcBorders>
            <w:shd w:val="clear" w:color="auto" w:fill="auto"/>
            <w:vAlign w:val="bottom"/>
          </w:tcPr>
          <w:p w:rsidR="00000000" w:rsidRDefault="006F13F1">
            <w:pPr>
              <w:spacing w:line="245" w:lineRule="exact"/>
              <w:ind w:left="100"/>
              <w:rPr>
                <w:rFonts w:ascii="Times New Roman" w:eastAsia="Times New Roman" w:hAnsi="Times New Roman"/>
                <w:sz w:val="24"/>
              </w:rPr>
            </w:pPr>
            <w:r>
              <w:rPr>
                <w:rFonts w:ascii="Times New Roman" w:eastAsia="Times New Roman" w:hAnsi="Times New Roman"/>
                <w:sz w:val="24"/>
              </w:rPr>
              <w:t>Amount</w:t>
            </w: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298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Extn.</w:t>
            </w:r>
          </w:p>
        </w:tc>
        <w:tc>
          <w:tcPr>
            <w:tcW w:w="1260" w:type="dxa"/>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Secured</w:t>
            </w: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shd w:val="clear" w:color="auto" w:fill="auto"/>
            <w:vAlign w:val="bottom"/>
          </w:tcPr>
          <w:p w:rsidR="00000000" w:rsidRDefault="006F13F1">
            <w:pPr>
              <w:spacing w:line="0" w:lineRule="atLeast"/>
              <w:rPr>
                <w:rFonts w:ascii="Times New Roman" w:eastAsia="Times New Roman" w:hAnsi="Times New Roman"/>
                <w:sz w:val="11"/>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38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68"/>
        </w:trPr>
        <w:tc>
          <w:tcPr>
            <w:tcW w:w="860" w:type="dxa"/>
            <w:tcBorders>
              <w:left w:val="single" w:sz="8" w:space="0" w:color="auto"/>
            </w:tcBorders>
            <w:shd w:val="clear" w:color="auto" w:fill="auto"/>
            <w:vAlign w:val="bottom"/>
          </w:tcPr>
          <w:p w:rsidR="00000000" w:rsidRDefault="006F13F1">
            <w:pPr>
              <w:spacing w:line="267" w:lineRule="exact"/>
              <w:ind w:right="260"/>
              <w:jc w:val="right"/>
              <w:rPr>
                <w:rFonts w:ascii="Times New Roman" w:eastAsia="Times New Roman" w:hAnsi="Times New Roman"/>
                <w:sz w:val="24"/>
              </w:rPr>
            </w:pPr>
            <w:r>
              <w:rPr>
                <w:rFonts w:ascii="Times New Roman" w:eastAsia="Times New Roman" w:hAnsi="Times New Roman"/>
                <w:sz w:val="24"/>
              </w:rPr>
              <w:t>12.</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c>
          <w:tcPr>
            <w:tcW w:w="4220" w:type="dxa"/>
            <w:gridSpan w:val="2"/>
            <w:tcBorders>
              <w:right w:val="single" w:sz="8" w:space="0" w:color="auto"/>
            </w:tcBorders>
            <w:shd w:val="clear" w:color="auto" w:fill="auto"/>
            <w:vAlign w:val="bottom"/>
          </w:tcPr>
          <w:p w:rsidR="00000000" w:rsidRDefault="006F13F1">
            <w:pPr>
              <w:spacing w:line="267" w:lineRule="exact"/>
              <w:rPr>
                <w:rFonts w:ascii="Times New Roman" w:eastAsia="Times New Roman" w:hAnsi="Times New Roman"/>
                <w:sz w:val="24"/>
              </w:rPr>
            </w:pPr>
            <w:r>
              <w:rPr>
                <w:rFonts w:ascii="Times New Roman" w:eastAsia="Times New Roman" w:hAnsi="Times New Roman"/>
                <w:sz w:val="24"/>
              </w:rPr>
              <w:t>Place where the title deeds are being</w:t>
            </w:r>
          </w:p>
        </w:tc>
        <w:tc>
          <w:tcPr>
            <w:tcW w:w="100" w:type="dxa"/>
            <w:shd w:val="clear" w:color="auto" w:fill="auto"/>
            <w:vAlign w:val="bottom"/>
          </w:tcPr>
          <w:p w:rsidR="00000000" w:rsidRDefault="006F13F1">
            <w:pPr>
              <w:spacing w:line="0" w:lineRule="atLeast"/>
              <w:rPr>
                <w:rFonts w:ascii="Times New Roman" w:eastAsia="Times New Roman" w:hAnsi="Times New Roman"/>
                <w:sz w:val="23"/>
              </w:rPr>
            </w:pPr>
          </w:p>
        </w:tc>
        <w:tc>
          <w:tcPr>
            <w:tcW w:w="1260" w:type="dxa"/>
            <w:shd w:val="clear" w:color="auto" w:fill="auto"/>
            <w:vAlign w:val="bottom"/>
          </w:tcPr>
          <w:p w:rsidR="00000000" w:rsidRDefault="006F13F1">
            <w:pPr>
              <w:spacing w:line="0" w:lineRule="atLeast"/>
              <w:rPr>
                <w:rFonts w:ascii="Times New Roman" w:eastAsia="Times New Roman" w:hAnsi="Times New Roman"/>
                <w:sz w:val="23"/>
              </w:rPr>
            </w:pPr>
          </w:p>
        </w:tc>
        <w:tc>
          <w:tcPr>
            <w:tcW w:w="1240" w:type="dxa"/>
            <w:shd w:val="clear" w:color="auto" w:fill="auto"/>
            <w:vAlign w:val="bottom"/>
          </w:tcPr>
          <w:p w:rsidR="00000000" w:rsidRDefault="006F13F1">
            <w:pPr>
              <w:spacing w:line="0" w:lineRule="atLeast"/>
              <w:rPr>
                <w:rFonts w:ascii="Times New Roman" w:eastAsia="Times New Roman" w:hAnsi="Times New Roman"/>
                <w:sz w:val="23"/>
              </w:rPr>
            </w:pPr>
          </w:p>
        </w:tc>
        <w:tc>
          <w:tcPr>
            <w:tcW w:w="1260" w:type="dxa"/>
            <w:shd w:val="clear" w:color="auto" w:fill="auto"/>
            <w:vAlign w:val="bottom"/>
          </w:tcPr>
          <w:p w:rsidR="00000000" w:rsidRDefault="006F13F1">
            <w:pPr>
              <w:spacing w:line="0" w:lineRule="atLeast"/>
              <w:rPr>
                <w:rFonts w:ascii="Times New Roman" w:eastAsia="Times New Roman" w:hAnsi="Times New Roman"/>
                <w:sz w:val="23"/>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 xml:space="preserve">deposited by </w:t>
            </w:r>
            <w:r>
              <w:rPr>
                <w:rFonts w:ascii="Times New Roman" w:eastAsia="Times New Roman" w:hAnsi="Times New Roman"/>
                <w:sz w:val="24"/>
              </w:rPr>
              <w:t>way of constructive delivery.</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60" w:type="dxa"/>
            <w:tcBorders>
              <w:left w:val="single" w:sz="8" w:space="0" w:color="auto"/>
            </w:tcBorders>
            <w:shd w:val="clear" w:color="auto" w:fill="auto"/>
            <w:vAlign w:val="bottom"/>
          </w:tcPr>
          <w:p w:rsidR="00000000" w:rsidRDefault="006F13F1">
            <w:pPr>
              <w:spacing w:line="256" w:lineRule="exact"/>
              <w:ind w:right="260"/>
              <w:jc w:val="right"/>
              <w:rPr>
                <w:rFonts w:ascii="Times New Roman" w:eastAsia="Times New Roman" w:hAnsi="Times New Roman"/>
                <w:sz w:val="24"/>
              </w:rPr>
            </w:pPr>
            <w:r>
              <w:rPr>
                <w:rFonts w:ascii="Times New Roman" w:eastAsia="Times New Roman" w:hAnsi="Times New Roman"/>
                <w:sz w:val="24"/>
              </w:rPr>
              <w:t>13.</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Date on which the title deeds are being</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deposited by way of constructive delivery.</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60" w:type="dxa"/>
            <w:tcBorders>
              <w:left w:val="single" w:sz="8" w:space="0" w:color="auto"/>
            </w:tcBorders>
            <w:shd w:val="clear" w:color="auto" w:fill="auto"/>
            <w:vAlign w:val="bottom"/>
          </w:tcPr>
          <w:p w:rsidR="00000000" w:rsidRDefault="006F13F1">
            <w:pPr>
              <w:spacing w:line="256" w:lineRule="exact"/>
              <w:ind w:right="260"/>
              <w:jc w:val="right"/>
              <w:rPr>
                <w:rFonts w:ascii="Times New Roman" w:eastAsia="Times New Roman" w:hAnsi="Times New Roman"/>
                <w:sz w:val="24"/>
              </w:rPr>
            </w:pPr>
            <w:r>
              <w:rPr>
                <w:rFonts w:ascii="Times New Roman" w:eastAsia="Times New Roman" w:hAnsi="Times New Roman"/>
                <w:sz w:val="24"/>
              </w:rPr>
              <w:t>14.</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Address of the branch of the Axis Bank</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where the title deeds are being deposited</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by way of constructive delivery</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22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860" w:type="dxa"/>
            <w:tcBorders>
              <w:left w:val="single" w:sz="8" w:space="0" w:color="auto"/>
            </w:tcBorders>
            <w:shd w:val="clear" w:color="auto" w:fill="auto"/>
            <w:vAlign w:val="bottom"/>
          </w:tcPr>
          <w:p w:rsidR="00000000" w:rsidRDefault="006F13F1">
            <w:pPr>
              <w:spacing w:line="256" w:lineRule="exact"/>
              <w:ind w:right="260"/>
              <w:jc w:val="right"/>
              <w:rPr>
                <w:rFonts w:ascii="Times New Roman" w:eastAsia="Times New Roman" w:hAnsi="Times New Roman"/>
                <w:sz w:val="24"/>
              </w:rPr>
            </w:pPr>
            <w:r>
              <w:rPr>
                <w:rFonts w:ascii="Times New Roman" w:eastAsia="Times New Roman" w:hAnsi="Times New Roman"/>
                <w:sz w:val="24"/>
              </w:rPr>
              <w:t>15.</w:t>
            </w: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422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Name and Designation of the Authorized</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1260" w:type="dxa"/>
            <w:shd w:val="clear" w:color="auto" w:fill="auto"/>
            <w:vAlign w:val="bottom"/>
          </w:tcPr>
          <w:p w:rsidR="00000000" w:rsidRDefault="006F13F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860" w:type="dxa"/>
            <w:tcBorders>
              <w:lef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422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Personnel of the Bank.</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1260" w:type="dxa"/>
            <w:shd w:val="clear" w:color="auto" w:fill="auto"/>
            <w:vAlign w:val="bottom"/>
          </w:tcPr>
          <w:p w:rsidR="00000000" w:rsidRDefault="006F13F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860" w:type="dxa"/>
            <w:tcBorders>
              <w:left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98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bl>
    <w:p w:rsidR="00000000" w:rsidRDefault="006F13F1">
      <w:pPr>
        <w:rPr>
          <w:rFonts w:ascii="Times New Roman" w:eastAsia="Times New Roman" w:hAnsi="Times New Roman"/>
          <w:sz w:val="11"/>
        </w:rPr>
        <w:sectPr w:rsidR="00000000">
          <w:pgSz w:w="12240" w:h="15840"/>
          <w:pgMar w:top="1414" w:right="1440" w:bottom="1440" w:left="1320" w:header="0" w:footer="0" w:gutter="0"/>
          <w:cols w:space="0" w:equalWidth="0">
            <w:col w:w="9480"/>
          </w:cols>
          <w:docGrid w:linePitch="360"/>
        </w:sectPr>
      </w:pPr>
    </w:p>
    <w:p w:rsidR="00000000" w:rsidRDefault="006F13F1">
      <w:pPr>
        <w:spacing w:line="0" w:lineRule="atLeast"/>
        <w:jc w:val="center"/>
        <w:rPr>
          <w:rFonts w:ascii="Times New Roman" w:eastAsia="Times New Roman" w:hAnsi="Times New Roman"/>
          <w:b/>
          <w:sz w:val="24"/>
          <w:u w:val="single"/>
        </w:rPr>
      </w:pPr>
      <w:bookmarkStart w:id="315" w:name="page316"/>
      <w:bookmarkEnd w:id="315"/>
      <w:r>
        <w:rPr>
          <w:rFonts w:ascii="Times New Roman" w:eastAsia="Times New Roman" w:hAnsi="Times New Roman"/>
          <w:b/>
          <w:sz w:val="24"/>
          <w:u w:val="single"/>
        </w:rPr>
        <w:t>SCHEDULE II</w:t>
      </w:r>
    </w:p>
    <w:p w:rsidR="00000000" w:rsidRDefault="006F13F1">
      <w:pPr>
        <w:spacing w:line="12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80"/>
        <w:gridCol w:w="2780"/>
        <w:gridCol w:w="440"/>
        <w:gridCol w:w="5220"/>
      </w:tblGrid>
      <w:tr w:rsidR="00000000">
        <w:trPr>
          <w:trHeight w:val="283"/>
        </w:trPr>
        <w:tc>
          <w:tcPr>
            <w:tcW w:w="1180" w:type="dxa"/>
            <w:tcBorders>
              <w:top w:val="single" w:sz="8" w:space="0" w:color="auto"/>
              <w:left w:val="single" w:sz="8" w:space="0" w:color="auto"/>
              <w:right w:val="single" w:sz="8" w:space="0" w:color="auto"/>
            </w:tcBorders>
            <w:shd w:val="clear" w:color="auto" w:fill="808080"/>
            <w:vAlign w:val="bottom"/>
          </w:tcPr>
          <w:p w:rsidR="00000000" w:rsidRDefault="006F13F1">
            <w:pPr>
              <w:spacing w:line="0" w:lineRule="atLeast"/>
              <w:ind w:right="220"/>
              <w:jc w:val="right"/>
              <w:rPr>
                <w:rFonts w:ascii="Times New Roman" w:eastAsia="Times New Roman" w:hAnsi="Times New Roman"/>
                <w:b/>
                <w:sz w:val="24"/>
              </w:rPr>
            </w:pPr>
            <w:r>
              <w:rPr>
                <w:rFonts w:ascii="Times New Roman" w:eastAsia="Times New Roman" w:hAnsi="Times New Roman"/>
                <w:b/>
                <w:sz w:val="24"/>
              </w:rPr>
              <w:t>Sr. No.</w:t>
            </w:r>
          </w:p>
        </w:tc>
        <w:tc>
          <w:tcPr>
            <w:tcW w:w="2780" w:type="dxa"/>
            <w:tcBorders>
              <w:top w:val="single" w:sz="8" w:space="0" w:color="auto"/>
              <w:right w:val="single" w:sz="8" w:space="0" w:color="auto"/>
            </w:tcBorders>
            <w:shd w:val="clear" w:color="auto" w:fill="808080"/>
            <w:vAlign w:val="bottom"/>
          </w:tcPr>
          <w:p w:rsidR="00000000" w:rsidRDefault="006F13F1">
            <w:pPr>
              <w:spacing w:line="0" w:lineRule="atLeast"/>
              <w:ind w:left="80"/>
              <w:rPr>
                <w:rFonts w:ascii="Times New Roman" w:eastAsia="Times New Roman" w:hAnsi="Times New Roman"/>
                <w:b/>
                <w:sz w:val="24"/>
              </w:rPr>
            </w:pPr>
            <w:r>
              <w:rPr>
                <w:rFonts w:ascii="Times New Roman" w:eastAsia="Times New Roman" w:hAnsi="Times New Roman"/>
                <w:b/>
                <w:sz w:val="24"/>
              </w:rPr>
              <w:t>Title</w:t>
            </w:r>
          </w:p>
        </w:tc>
        <w:tc>
          <w:tcPr>
            <w:tcW w:w="5640" w:type="dxa"/>
            <w:gridSpan w:val="2"/>
            <w:tcBorders>
              <w:top w:val="single" w:sz="8" w:space="0" w:color="auto"/>
              <w:right w:val="single" w:sz="8" w:space="0" w:color="auto"/>
            </w:tcBorders>
            <w:shd w:val="clear" w:color="auto" w:fill="808080"/>
            <w:vAlign w:val="bottom"/>
          </w:tcPr>
          <w:p w:rsidR="00000000" w:rsidRDefault="006F13F1">
            <w:pPr>
              <w:spacing w:line="0" w:lineRule="atLeast"/>
              <w:ind w:left="100"/>
              <w:rPr>
                <w:rFonts w:ascii="Times New Roman" w:eastAsia="Times New Roman" w:hAnsi="Times New Roman"/>
                <w:b/>
                <w:sz w:val="24"/>
              </w:rPr>
            </w:pPr>
            <w:r>
              <w:rPr>
                <w:rFonts w:ascii="Times New Roman" w:eastAsia="Times New Roman" w:hAnsi="Times New Roman"/>
                <w:b/>
                <w:sz w:val="24"/>
              </w:rPr>
              <w:t>Details</w:t>
            </w:r>
          </w:p>
        </w:tc>
      </w:tr>
      <w:tr w:rsidR="00000000">
        <w:trPr>
          <w:trHeight w:val="125"/>
        </w:trPr>
        <w:tc>
          <w:tcPr>
            <w:tcW w:w="1180" w:type="dxa"/>
            <w:tcBorders>
              <w:left w:val="single" w:sz="8" w:space="0" w:color="auto"/>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278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44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522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256" w:lineRule="exact"/>
              <w:ind w:right="280"/>
              <w:jc w:val="right"/>
              <w:rPr>
                <w:rFonts w:ascii="Times New Roman" w:eastAsia="Times New Roman" w:hAnsi="Times New Roman"/>
                <w:sz w:val="24"/>
              </w:rPr>
            </w:pPr>
            <w:r>
              <w:rPr>
                <w:rFonts w:ascii="Times New Roman" w:eastAsia="Times New Roman" w:hAnsi="Times New Roman"/>
                <w:sz w:val="24"/>
              </w:rPr>
              <w:t>10.</w:t>
            </w:r>
          </w:p>
        </w:tc>
        <w:tc>
          <w:tcPr>
            <w:tcW w:w="2780" w:type="dxa"/>
            <w:tcBorders>
              <w:right w:val="single" w:sz="8" w:space="0" w:color="auto"/>
            </w:tcBorders>
            <w:shd w:val="clear" w:color="auto" w:fill="auto"/>
            <w:vAlign w:val="bottom"/>
          </w:tcPr>
          <w:p w:rsidR="00000000" w:rsidRDefault="006F13F1">
            <w:pPr>
              <w:spacing w:line="256" w:lineRule="exact"/>
              <w:ind w:left="80"/>
              <w:rPr>
                <w:rFonts w:ascii="Times New Roman" w:eastAsia="Times New Roman" w:hAnsi="Times New Roman"/>
                <w:sz w:val="24"/>
              </w:rPr>
            </w:pPr>
            <w:r>
              <w:rPr>
                <w:rFonts w:ascii="Times New Roman" w:eastAsia="Times New Roman" w:hAnsi="Times New Roman"/>
                <w:sz w:val="24"/>
              </w:rPr>
              <w:t>Description of Security</w:t>
            </w: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(a)</w:t>
            </w:r>
          </w:p>
        </w:tc>
        <w:tc>
          <w:tcPr>
            <w:tcW w:w="5220" w:type="dxa"/>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w:t>
            </w:r>
            <w:r>
              <w:rPr>
                <w:rFonts w:ascii="Times New Roman" w:eastAsia="Times New Roman" w:hAnsi="Times New Roman"/>
                <w:sz w:val="24"/>
              </w:rPr>
              <w:t>s an individual:</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Providers</w:t>
            </w: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51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son/daughter/wife of [●], aged [●] years,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residing at [●] having passport no. [●], which</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expression shall unless repugnant to the context or</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meaning thereof be deemed to include his/her heirs,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adminis</w:t>
            </w:r>
            <w:r>
              <w:rPr>
                <w:rFonts w:ascii="Times New Roman" w:eastAsia="Times New Roman" w:hAnsi="Times New Roman"/>
                <w:sz w:val="24"/>
              </w:rPr>
              <w:t>trators and executors.</w:t>
            </w:r>
          </w:p>
        </w:tc>
      </w:tr>
      <w:tr w:rsidR="00000000">
        <w:trPr>
          <w:trHeight w:val="527"/>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(b)</w:t>
            </w:r>
          </w:p>
        </w:tc>
        <w:tc>
          <w:tcPr>
            <w:tcW w:w="5220" w:type="dxa"/>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company:</w:t>
            </w: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 a company incorporated in India under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[Companies Act, 1956/ Companies Act, 2013], with</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corporate identification number [●] and having its</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registered off</w:t>
            </w:r>
            <w:r>
              <w:rPr>
                <w:rFonts w:ascii="Times New Roman" w:eastAsia="Times New Roman" w:hAnsi="Times New Roman"/>
                <w:sz w:val="24"/>
              </w:rPr>
              <w:t>ice at [●], which expression shall</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unless repugnant to the context or meaning thereof</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be deemed to include its successors and permitted</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assigns.</w:t>
            </w:r>
          </w:p>
        </w:tc>
      </w:tr>
      <w:tr w:rsidR="00000000">
        <w:trPr>
          <w:trHeight w:val="52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(c)</w:t>
            </w:r>
          </w:p>
        </w:tc>
        <w:tc>
          <w:tcPr>
            <w:tcW w:w="5220" w:type="dxa"/>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partnership firm:</w:t>
            </w: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w:t>
            </w:r>
            <w:r>
              <w:rPr>
                <w:rFonts w:ascii="Times New Roman" w:eastAsia="Times New Roman" w:hAnsi="Times New Roman"/>
                <w:sz w:val="24"/>
              </w:rPr>
              <w:t>registered under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Partnership Act, 1932], having its principal place of</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sz w:val="24"/>
              </w:rPr>
              <w:t>business at [●], duly represented by [</w:t>
            </w:r>
            <w:r>
              <w:rPr>
                <w:rFonts w:ascii="Times New Roman" w:eastAsia="Times New Roman" w:hAnsi="Times New Roman"/>
                <w:i/>
                <w:sz w:val="24"/>
              </w:rPr>
              <w:t>insert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i/>
                <w:sz w:val="24"/>
              </w:rPr>
              <w:t>details of all the partners</w:t>
            </w:r>
            <w:r>
              <w:rPr>
                <w:rFonts w:ascii="Times New Roman" w:eastAsia="Times New Roman" w:hAnsi="Times New Roman"/>
                <w:sz w:val="24"/>
              </w:rPr>
              <w:t>], its partners, constituted</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i/>
                <w:sz w:val="24"/>
              </w:rPr>
            </w:pPr>
            <w:r>
              <w:rPr>
                <w:rFonts w:ascii="Times New Roman" w:eastAsia="Times New Roman" w:hAnsi="Times New Roman"/>
                <w:sz w:val="24"/>
              </w:rPr>
              <w:t>in accordance with [</w:t>
            </w:r>
            <w:r>
              <w:rPr>
                <w:rFonts w:ascii="Times New Roman" w:eastAsia="Times New Roman" w:hAnsi="Times New Roman"/>
                <w:i/>
                <w:sz w:val="24"/>
              </w:rPr>
              <w:t>insert details of the partnership</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i/>
                <w:sz w:val="24"/>
              </w:rPr>
              <w:t>de</w:t>
            </w:r>
            <w:r>
              <w:rPr>
                <w:rFonts w:ascii="Times New Roman" w:eastAsia="Times New Roman" w:hAnsi="Times New Roman"/>
                <w:i/>
                <w:sz w:val="24"/>
              </w:rPr>
              <w:t>ed</w:t>
            </w:r>
            <w:r>
              <w:rPr>
                <w:rFonts w:ascii="Times New Roman" w:eastAsia="Times New Roman" w:hAnsi="Times New Roman"/>
                <w:sz w:val="24"/>
              </w:rPr>
              <w:t>], which expression shall unless repugnant to</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the context or meaning thereof be deemed to</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include its partners for the time being and from time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to time and the legal heirs, executors and</w:t>
            </w:r>
          </w:p>
        </w:tc>
      </w:tr>
      <w:tr w:rsidR="00000000">
        <w:trPr>
          <w:trHeight w:val="277"/>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administrators of the last such surviving partner.</w:t>
            </w:r>
          </w:p>
        </w:tc>
      </w:tr>
      <w:tr w:rsidR="00000000">
        <w:trPr>
          <w:trHeight w:val="52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c>
          <w:tcPr>
            <w:tcW w:w="440" w:type="dxa"/>
            <w:shd w:val="clear" w:color="auto" w:fill="auto"/>
            <w:vAlign w:val="bottom"/>
          </w:tcPr>
          <w:p w:rsidR="00000000" w:rsidRDefault="006F13F1">
            <w:pPr>
              <w:spacing w:line="256" w:lineRule="exact"/>
              <w:ind w:left="100"/>
              <w:rPr>
                <w:rFonts w:ascii="Times New Roman" w:eastAsia="Times New Roman" w:hAnsi="Times New Roman"/>
                <w:sz w:val="24"/>
              </w:rPr>
            </w:pPr>
            <w:r>
              <w:rPr>
                <w:rFonts w:ascii="Times New Roman" w:eastAsia="Times New Roman" w:hAnsi="Times New Roman"/>
                <w:sz w:val="24"/>
              </w:rPr>
              <w:t>(d)</w:t>
            </w:r>
          </w:p>
        </w:tc>
        <w:tc>
          <w:tcPr>
            <w:tcW w:w="5220" w:type="dxa"/>
            <w:tcBorders>
              <w:right w:val="single" w:sz="8" w:space="0" w:color="auto"/>
            </w:tcBorders>
            <w:shd w:val="clear" w:color="auto" w:fill="auto"/>
            <w:vAlign w:val="bottom"/>
          </w:tcPr>
          <w:p w:rsidR="00000000" w:rsidRDefault="006F13F1">
            <w:pPr>
              <w:spacing w:line="256" w:lineRule="exact"/>
              <w:ind w:left="60"/>
              <w:rPr>
                <w:rFonts w:ascii="Times New Roman" w:eastAsia="Times New Roman" w:hAnsi="Times New Roman"/>
                <w:sz w:val="24"/>
              </w:rPr>
            </w:pPr>
            <w:r>
              <w:rPr>
                <w:rFonts w:ascii="Times New Roman" w:eastAsia="Times New Roman" w:hAnsi="Times New Roman"/>
                <w:sz w:val="24"/>
              </w:rPr>
              <w:t>In case the Security Provider is a limited liability</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640" w:type="dxa"/>
            <w:gridSpan w:val="2"/>
            <w:tcBorders>
              <w:right w:val="single" w:sz="8" w:space="0" w:color="auto"/>
            </w:tcBorders>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partnership:</w:t>
            </w:r>
          </w:p>
        </w:tc>
      </w:tr>
      <w:tr w:rsidR="00000000">
        <w:trPr>
          <w:trHeight w:val="792"/>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M/s [●], a partnership firm formed under the</w:t>
            </w:r>
          </w:p>
        </w:tc>
      </w:tr>
      <w:tr w:rsidR="00000000">
        <w:trPr>
          <w:trHeight w:val="276"/>
        </w:trPr>
        <w:tc>
          <w:tcPr>
            <w:tcW w:w="118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278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3"/>
              </w:rPr>
            </w:pPr>
          </w:p>
        </w:tc>
        <w:tc>
          <w:tcPr>
            <w:tcW w:w="440" w:type="dxa"/>
            <w:shd w:val="clear" w:color="auto" w:fill="auto"/>
            <w:vAlign w:val="bottom"/>
          </w:tcPr>
          <w:p w:rsidR="00000000" w:rsidRDefault="006F13F1">
            <w:pPr>
              <w:spacing w:line="0" w:lineRule="atLeast"/>
              <w:rPr>
                <w:rFonts w:ascii="Times New Roman" w:eastAsia="Times New Roman" w:hAnsi="Times New Roman"/>
                <w:sz w:val="23"/>
              </w:rPr>
            </w:pPr>
          </w:p>
        </w:tc>
        <w:tc>
          <w:tcPr>
            <w:tcW w:w="5220" w:type="dxa"/>
            <w:tcBorders>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Limited Liability Partnership  Act, 2008 and</w:t>
            </w:r>
          </w:p>
        </w:tc>
      </w:tr>
      <w:tr w:rsidR="00000000">
        <w:trPr>
          <w:trHeight w:val="281"/>
        </w:trPr>
        <w:tc>
          <w:tcPr>
            <w:tcW w:w="118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78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having its principal place of business at [●],</w:t>
            </w:r>
          </w:p>
        </w:tc>
      </w:tr>
    </w:tbl>
    <w:p w:rsidR="00000000" w:rsidRDefault="006F13F1">
      <w:pPr>
        <w:rPr>
          <w:rFonts w:ascii="Times New Roman" w:eastAsia="Times New Roman" w:hAnsi="Times New Roman"/>
          <w:sz w:val="24"/>
        </w:rPr>
        <w:sectPr w:rsidR="00000000">
          <w:pgSz w:w="12240" w:h="15840"/>
          <w:pgMar w:top="1437" w:right="1320" w:bottom="1073" w:left="1320" w:header="0" w:footer="0" w:gutter="0"/>
          <w:cols w:space="0" w:equalWidth="0">
            <w:col w:w="9600"/>
          </w:cols>
          <w:docGrid w:linePitch="360"/>
        </w:sectPr>
      </w:pPr>
    </w:p>
    <w:p w:rsidR="00000000" w:rsidRDefault="006F13F1">
      <w:pPr>
        <w:spacing w:line="12" w:lineRule="exact"/>
        <w:rPr>
          <w:rFonts w:ascii="Times New Roman" w:eastAsia="Times New Roman" w:hAnsi="Times New Roman"/>
        </w:rPr>
      </w:pPr>
      <w:bookmarkStart w:id="316" w:name="page317"/>
      <w:bookmarkEnd w:id="316"/>
      <w:r>
        <w:rPr>
          <w:rFonts w:ascii="Times New Roman" w:eastAsia="Times New Roman" w:hAnsi="Times New Roman"/>
          <w:sz w:val="24"/>
        </w:rPr>
        <w:pict>
          <v:line id="_x0000_s1439" style="position:absolute;z-index:-251468288;mso-position-horizontal-relative:page;mso-position-vertical-relative:page" from="66.35pt,72.2pt" to="545.7pt,72.2pt" o:userdrawn="t" strokeweight=".16931mm">
            <w10:wrap anchorx="page" anchory="page"/>
          </v:line>
        </w:pict>
      </w:r>
      <w:r>
        <w:rPr>
          <w:rFonts w:ascii="Times New Roman" w:eastAsia="Times New Roman" w:hAnsi="Times New Roman"/>
          <w:sz w:val="24"/>
        </w:rPr>
        <w:pict>
          <v:line id="_x0000_s1440" style="position:absolute;z-index:-251467264;mso-position-horizontal-relative:page;mso-position-vertical-relative:page" from="262.95pt,175.3pt" to="545.7pt,175.3pt" o:userdrawn="t" strokeweight=".48pt">
            <w10:wrap anchorx="page" anchory="page"/>
          </v:line>
        </w:pict>
      </w:r>
      <w:r>
        <w:rPr>
          <w:rFonts w:ascii="Times New Roman" w:eastAsia="Times New Roman" w:hAnsi="Times New Roman"/>
          <w:sz w:val="24"/>
        </w:rPr>
        <w:pict>
          <v:line id="_x0000_s1441" style="position:absolute;z-index:-251466240;mso-position-horizontal-relative:page;mso-position-vertical-relative:page" from="262.95pt,331.8pt" to="545.7pt,331.8pt" o:userdrawn="t" strokeweight=".48pt">
            <w10:wrap anchorx="page" anchory="page"/>
          </v:line>
        </w:pict>
      </w:r>
      <w:r>
        <w:rPr>
          <w:rFonts w:ascii="Times New Roman" w:eastAsia="Times New Roman" w:hAnsi="Times New Roman"/>
          <w:sz w:val="24"/>
        </w:rPr>
        <w:pict>
          <v:line id="_x0000_s1442" style="position:absolute;z-index:-251465216;mso-position-horizontal-relative:page;mso-position-vertical-relative:page" from="66.6pt,1in" to="66.6pt,543.3pt" o:userdrawn="t" strokeweight=".16931mm">
            <w10:wrap anchorx="page" anchory="page"/>
          </v:line>
        </w:pict>
      </w:r>
      <w:r>
        <w:rPr>
          <w:rFonts w:ascii="Times New Roman" w:eastAsia="Times New Roman" w:hAnsi="Times New Roman"/>
          <w:sz w:val="24"/>
        </w:rPr>
        <w:pict>
          <v:line id="_x0000_s1443" style="position:absolute;z-index:-251464192;mso-position-horizontal-relative:page;mso-position-vertical-relative:page" from="123.7pt,1in" to="123.7pt,543.3pt" o:userdrawn="t" strokeweight=".48pt">
            <w10:wrap anchorx="page" anchory="page"/>
          </v:line>
        </w:pict>
      </w:r>
      <w:r>
        <w:rPr>
          <w:rFonts w:ascii="Times New Roman" w:eastAsia="Times New Roman" w:hAnsi="Times New Roman"/>
          <w:sz w:val="24"/>
        </w:rPr>
        <w:pict>
          <v:line id="_x0000_s1444" style="position:absolute;z-index:-251463168;mso-position-horizontal-relative:page;mso-position-vertical-relative:page" from="262.95pt,543.55pt" to="545.7pt,543.55pt" o:userdrawn="t" strokeweight=".16931mm">
            <w10:wrap anchorx="page" anchory="page"/>
          </v:line>
        </w:pict>
      </w:r>
      <w:r>
        <w:rPr>
          <w:rFonts w:ascii="Times New Roman" w:eastAsia="Times New Roman" w:hAnsi="Times New Roman"/>
          <w:sz w:val="24"/>
        </w:rPr>
        <w:pict>
          <v:line id="_x0000_s1445" style="position:absolute;z-index:-251462144;mso-position-horizontal-relative:page;mso-position-vertical-relative:page" from="263.2pt,1in" to="263.2pt,714.05pt" o:userdrawn="t" strokeweight=".48pt">
            <w10:wrap anchorx="page" anchory="page"/>
          </v:line>
        </w:pict>
      </w:r>
      <w:r>
        <w:rPr>
          <w:rFonts w:ascii="Times New Roman" w:eastAsia="Times New Roman" w:hAnsi="Times New Roman"/>
          <w:sz w:val="24"/>
        </w:rPr>
        <w:pict>
          <v:line id="_x0000_s1446" style="position:absolute;z-index:-251461120;mso-position-horizontal-relative:page;mso-position-vertical-relative:page" from="545.5pt,1in" to="545.5pt,714.05pt" o:userdrawn="t" strokeweight=".48pt">
            <w10:wrap anchorx="page" anchory="page"/>
          </v:line>
        </w:pict>
      </w:r>
    </w:p>
    <w:p w:rsidR="00000000" w:rsidRDefault="006F13F1">
      <w:pPr>
        <w:spacing w:line="238" w:lineRule="auto"/>
        <w:ind w:left="4340" w:right="340"/>
        <w:rPr>
          <w:rFonts w:ascii="Times New Roman" w:eastAsia="Times New Roman" w:hAnsi="Times New Roman"/>
          <w:sz w:val="24"/>
        </w:rPr>
      </w:pPr>
      <w:r>
        <w:rPr>
          <w:rFonts w:ascii="Times New Roman" w:eastAsia="Times New Roman" w:hAnsi="Times New Roman"/>
          <w:sz w:val="24"/>
        </w:rPr>
        <w:t xml:space="preserve">represented by </w:t>
      </w:r>
      <w:r>
        <w:rPr>
          <w:rFonts w:ascii="Times New Roman" w:eastAsia="Times New Roman" w:hAnsi="Times New Roman"/>
          <w:sz w:val="24"/>
        </w:rPr>
        <w:t xml:space="preserve">its authorized </w:t>
      </w:r>
      <w:r>
        <w:rPr>
          <w:rFonts w:ascii="Times New Roman" w:eastAsia="Times New Roman" w:hAnsi="Times New Roman"/>
          <w:sz w:val="24"/>
        </w:rPr>
        <w:t>partner [●], in</w:t>
      </w:r>
      <w:r>
        <w:rPr>
          <w:rFonts w:ascii="Times New Roman" w:eastAsia="Times New Roman" w:hAnsi="Times New Roman"/>
          <w:sz w:val="24"/>
        </w:rPr>
        <w:t xml:space="preserve"> accordance with the resolution passed by its partners dated [●], which expression shall unless repugnant to the context or meaning thereof be deemed to include its successors and permitted assigns.</w:t>
      </w:r>
    </w:p>
    <w:p w:rsidR="00000000" w:rsidRDefault="006F13F1">
      <w:pPr>
        <w:spacing w:line="200" w:lineRule="exact"/>
        <w:rPr>
          <w:rFonts w:ascii="Times New Roman" w:eastAsia="Times New Roman" w:hAnsi="Times New Roman"/>
        </w:rPr>
      </w:pPr>
    </w:p>
    <w:p w:rsidR="00000000" w:rsidRDefault="006F13F1">
      <w:pPr>
        <w:spacing w:line="220" w:lineRule="exact"/>
        <w:rPr>
          <w:rFonts w:ascii="Times New Roman" w:eastAsia="Times New Roman" w:hAnsi="Times New Roman"/>
        </w:rPr>
      </w:pPr>
    </w:p>
    <w:p w:rsidR="00000000" w:rsidRDefault="006F13F1" w:rsidP="006F13F1">
      <w:pPr>
        <w:numPr>
          <w:ilvl w:val="0"/>
          <w:numId w:val="500"/>
        </w:numPr>
        <w:tabs>
          <w:tab w:val="left" w:pos="4346"/>
        </w:tabs>
        <w:spacing w:line="234" w:lineRule="auto"/>
        <w:ind w:left="3940" w:right="1420" w:hanging="8"/>
        <w:rPr>
          <w:rFonts w:ascii="Times New Roman" w:eastAsia="Times New Roman" w:hAnsi="Times New Roman"/>
          <w:sz w:val="24"/>
        </w:rPr>
      </w:pPr>
      <w:r>
        <w:rPr>
          <w:rFonts w:ascii="Times New Roman" w:eastAsia="Times New Roman" w:hAnsi="Times New Roman"/>
          <w:sz w:val="24"/>
        </w:rPr>
        <w:t>In case the Security Prov</w:t>
      </w:r>
      <w:r>
        <w:rPr>
          <w:rFonts w:ascii="Times New Roman" w:eastAsia="Times New Roman" w:hAnsi="Times New Roman"/>
          <w:sz w:val="24"/>
        </w:rPr>
        <w:t>ider is a sole proprietorship:</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4340" w:right="160"/>
        <w:rPr>
          <w:rFonts w:ascii="Times New Roman" w:eastAsia="Times New Roman" w:hAnsi="Times New Roman"/>
          <w:sz w:val="24"/>
        </w:rPr>
      </w:pPr>
      <w:r>
        <w:rPr>
          <w:rFonts w:ascii="Times New Roman" w:eastAsia="Times New Roman" w:hAnsi="Times New Roman"/>
          <w:sz w:val="24"/>
        </w:rPr>
        <w:t>M/s [●] a proprietorship concern, represented by [●], its sole proprietor having its principal place of business at [●], which expression shall unless repugnant to the context or meaning thereof be deemed to include the hei</w:t>
      </w:r>
      <w:r>
        <w:rPr>
          <w:rFonts w:ascii="Times New Roman" w:eastAsia="Times New Roman" w:hAnsi="Times New Roman"/>
          <w:sz w:val="24"/>
        </w:rPr>
        <w:t>rs, administrators and executors of the sole proprietor.</w:t>
      </w:r>
    </w:p>
    <w:p w:rsidR="00000000" w:rsidRDefault="006F13F1">
      <w:pPr>
        <w:spacing w:line="200" w:lineRule="exact"/>
        <w:rPr>
          <w:rFonts w:ascii="Times New Roman" w:eastAsia="Times New Roman" w:hAnsi="Times New Roman"/>
        </w:rPr>
      </w:pPr>
    </w:p>
    <w:p w:rsidR="00000000" w:rsidRDefault="006F13F1">
      <w:pPr>
        <w:spacing w:line="220" w:lineRule="exact"/>
        <w:rPr>
          <w:rFonts w:ascii="Times New Roman" w:eastAsia="Times New Roman" w:hAnsi="Times New Roman"/>
        </w:rPr>
      </w:pPr>
    </w:p>
    <w:p w:rsidR="00000000" w:rsidRDefault="006F13F1" w:rsidP="006F13F1">
      <w:pPr>
        <w:numPr>
          <w:ilvl w:val="0"/>
          <w:numId w:val="501"/>
        </w:numPr>
        <w:tabs>
          <w:tab w:val="left" w:pos="4346"/>
        </w:tabs>
        <w:spacing w:line="234" w:lineRule="auto"/>
        <w:ind w:left="3940" w:right="140" w:hanging="8"/>
        <w:rPr>
          <w:rFonts w:ascii="Times New Roman" w:eastAsia="Times New Roman" w:hAnsi="Times New Roman"/>
          <w:sz w:val="24"/>
        </w:rPr>
      </w:pPr>
      <w:r>
        <w:rPr>
          <w:rFonts w:ascii="Times New Roman" w:eastAsia="Times New Roman" w:hAnsi="Times New Roman"/>
          <w:sz w:val="24"/>
        </w:rPr>
        <w:t>In case the Security Provider is a Hindu Undivided Family:</w:t>
      </w:r>
    </w:p>
    <w:p w:rsidR="00000000" w:rsidRDefault="006F13F1">
      <w:pPr>
        <w:spacing w:line="200" w:lineRule="exact"/>
        <w:rPr>
          <w:rFonts w:ascii="Times New Roman" w:eastAsia="Times New Roman" w:hAnsi="Times New Roman"/>
        </w:rPr>
      </w:pPr>
    </w:p>
    <w:p w:rsidR="00000000" w:rsidRDefault="006F13F1">
      <w:pPr>
        <w:spacing w:line="330" w:lineRule="exact"/>
        <w:rPr>
          <w:rFonts w:ascii="Times New Roman" w:eastAsia="Times New Roman" w:hAnsi="Times New Roman"/>
        </w:rPr>
      </w:pPr>
    </w:p>
    <w:p w:rsidR="00000000" w:rsidRDefault="006F13F1">
      <w:pPr>
        <w:spacing w:line="238" w:lineRule="auto"/>
        <w:ind w:left="4340" w:right="180"/>
        <w:rPr>
          <w:rFonts w:ascii="Times New Roman" w:eastAsia="Times New Roman" w:hAnsi="Times New Roman"/>
          <w:sz w:val="24"/>
        </w:rPr>
      </w:pPr>
      <w:r>
        <w:rPr>
          <w:rFonts w:ascii="Times New Roman" w:eastAsia="Times New Roman" w:hAnsi="Times New Roman"/>
          <w:sz w:val="24"/>
        </w:rPr>
        <w:t>[●], Hindu Undivided Family, represented by [●], the Karta, acting on behalf of all the coparceners and all members of the Hindu Undivid</w:t>
      </w:r>
      <w:r>
        <w:rPr>
          <w:rFonts w:ascii="Times New Roman" w:eastAsia="Times New Roman" w:hAnsi="Times New Roman"/>
          <w:sz w:val="24"/>
        </w:rPr>
        <w:t>ed Family, having its principal place of business [●], which expression shall unless repugnant to the context or meaning thereof be deemed to include the Karta and the members for the time being and from time to time of the Hindu Undivided Family and their</w:t>
      </w:r>
      <w:r>
        <w:rPr>
          <w:rFonts w:ascii="Times New Roman" w:eastAsia="Times New Roman" w:hAnsi="Times New Roman"/>
          <w:sz w:val="24"/>
        </w:rPr>
        <w:t xml:space="preserve"> respective heirs, executors, administrators and assigns.</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rect id="_x0000_s1447" style="position:absolute;margin-left:-5.85pt;margin-top:20.6pt;width:1pt;height:.95pt;z-index:-251460096" o:userdrawn="t" fillcolor="black" strokecolor="none"/>
        </w:pict>
      </w:r>
      <w:r>
        <w:rPr>
          <w:rFonts w:ascii="Times New Roman" w:eastAsia="Times New Roman" w:hAnsi="Times New Roman"/>
          <w:sz w:val="24"/>
        </w:rPr>
        <w:pict>
          <v:rect id="_x0000_s1448" style="position:absolute;margin-left:51.25pt;margin-top:20.6pt;width:.95pt;height:.95pt;z-index:-251459072" o:userdrawn="t" fillcolor="black" strokecolor="none"/>
        </w:pict>
      </w:r>
      <w:r>
        <w:rPr>
          <w:rFonts w:ascii="Times New Roman" w:eastAsia="Times New Roman" w:hAnsi="Times New Roman"/>
          <w:sz w:val="24"/>
        </w:rPr>
        <w:pict>
          <v:line id="_x0000_s1449" style="position:absolute;z-index:-251458048" from="-5.35pt,21.35pt" to="-5.35pt,191.65pt" o:userdrawn="t" strokeweight=".16931mm"/>
        </w:pict>
      </w:r>
      <w:r>
        <w:rPr>
          <w:rFonts w:ascii="Times New Roman" w:eastAsia="Times New Roman" w:hAnsi="Times New Roman"/>
          <w:sz w:val="24"/>
        </w:rPr>
        <w:pict>
          <v:line id="_x0000_s1450" style="position:absolute;z-index:-251457024" from="51.7pt,21.35pt" to="51.7pt,191.65pt" o:userdrawn="t" strokeweight=".48pt"/>
        </w:pict>
      </w:r>
    </w:p>
    <w:p w:rsidR="00000000" w:rsidRDefault="006F13F1">
      <w:pPr>
        <w:spacing w:line="397" w:lineRule="exact"/>
        <w:rPr>
          <w:rFonts w:ascii="Times New Roman" w:eastAsia="Times New Roman" w:hAnsi="Times New Roman"/>
        </w:rPr>
      </w:pPr>
    </w:p>
    <w:p w:rsidR="00000000" w:rsidRDefault="006F13F1" w:rsidP="006F13F1">
      <w:pPr>
        <w:numPr>
          <w:ilvl w:val="0"/>
          <w:numId w:val="502"/>
        </w:numPr>
        <w:tabs>
          <w:tab w:val="left" w:pos="4340"/>
        </w:tabs>
        <w:spacing w:line="0" w:lineRule="atLeast"/>
        <w:ind w:left="4340" w:hanging="408"/>
        <w:rPr>
          <w:rFonts w:ascii="Times New Roman" w:eastAsia="Times New Roman" w:hAnsi="Times New Roman"/>
          <w:sz w:val="24"/>
        </w:rPr>
      </w:pPr>
      <w:r>
        <w:rPr>
          <w:rFonts w:ascii="Times New Roman" w:eastAsia="Times New Roman" w:hAnsi="Times New Roman"/>
          <w:sz w:val="24"/>
        </w:rPr>
        <w:t>In case the Security Provider is a trust:</w:t>
      </w:r>
    </w:p>
    <w:p w:rsidR="00000000" w:rsidRDefault="006F13F1">
      <w:pPr>
        <w:spacing w:line="200" w:lineRule="exact"/>
        <w:rPr>
          <w:rFonts w:ascii="Times New Roman" w:eastAsia="Times New Roman" w:hAnsi="Times New Roman"/>
          <w:sz w:val="24"/>
        </w:rPr>
      </w:pPr>
    </w:p>
    <w:p w:rsidR="00000000" w:rsidRDefault="006F13F1">
      <w:pPr>
        <w:spacing w:line="328" w:lineRule="exact"/>
        <w:rPr>
          <w:rFonts w:ascii="Times New Roman" w:eastAsia="Times New Roman" w:hAnsi="Times New Roman"/>
          <w:sz w:val="24"/>
        </w:rPr>
      </w:pPr>
    </w:p>
    <w:p w:rsidR="00000000" w:rsidRDefault="006F13F1">
      <w:pPr>
        <w:spacing w:line="238" w:lineRule="auto"/>
        <w:ind w:left="4340" w:right="180"/>
        <w:rPr>
          <w:rFonts w:ascii="Times New Roman" w:eastAsia="Times New Roman" w:hAnsi="Times New Roman"/>
          <w:sz w:val="24"/>
        </w:rPr>
      </w:pPr>
      <w:r>
        <w:rPr>
          <w:rFonts w:ascii="Times New Roman" w:eastAsia="Times New Roman" w:hAnsi="Times New Roman"/>
          <w:sz w:val="24"/>
        </w:rPr>
        <w:t xml:space="preserve">M/s [●], a trust constituted under [●], having its principal place of business at [●], represented by [●], being the trustee authorised pursuant to </w:t>
      </w:r>
      <w:r>
        <w:rPr>
          <w:rFonts w:ascii="Times New Roman" w:eastAsia="Times New Roman" w:hAnsi="Times New Roman"/>
          <w:sz w:val="24"/>
        </w:rPr>
        <w:t>t</w:t>
      </w:r>
      <w:r>
        <w:rPr>
          <w:rFonts w:ascii="Times New Roman" w:eastAsia="Times New Roman" w:hAnsi="Times New Roman"/>
          <w:sz w:val="24"/>
        </w:rPr>
        <w:t>he</w:t>
      </w:r>
      <w:r>
        <w:rPr>
          <w:rFonts w:ascii="Times New Roman" w:eastAsia="Times New Roman" w:hAnsi="Times New Roman"/>
          <w:sz w:val="24"/>
        </w:rPr>
        <w:t xml:space="preserve"> resolution dated [●] passed by the trustees in this behalf, which expression shall unless repugnant to the context or meaning thereof be deemed to include the trustee or trustees for the time being of the trust.</w:t>
      </w:r>
    </w:p>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51" style="position:absolute;z-index:-251456000" from="-5.6pt,20.85pt" to="473.7pt,20.85pt" o:userdrawn="t" strokeweight=".16931mm"/>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rsidP="006F13F1">
      <w:pPr>
        <w:numPr>
          <w:ilvl w:val="0"/>
          <w:numId w:val="503"/>
        </w:numPr>
        <w:tabs>
          <w:tab w:val="left" w:pos="4340"/>
        </w:tabs>
        <w:spacing w:line="0" w:lineRule="atLeast"/>
        <w:ind w:left="4340" w:hanging="408"/>
        <w:rPr>
          <w:rFonts w:ascii="Times New Roman" w:eastAsia="Times New Roman" w:hAnsi="Times New Roman"/>
          <w:sz w:val="24"/>
        </w:rPr>
      </w:pPr>
      <w:bookmarkStart w:id="317" w:name="page318"/>
      <w:bookmarkEnd w:id="317"/>
      <w:r>
        <w:rPr>
          <w:rFonts w:ascii="Times New Roman" w:eastAsia="Times New Roman" w:hAnsi="Times New Roman"/>
        </w:rPr>
        <w:pict>
          <v:line id="_x0000_s1452" style="position:absolute;left:0;text-align:left;z-index:-251454976;mso-position-horizontal-relative:page;mso-position-vertical-relative:page" from="66.35pt,72.2pt" to="545.7pt,72.2pt" o:userdrawn="t" strokeweight=".16931mm">
            <w10:wrap anchorx="page" anchory="page"/>
          </v:line>
        </w:pict>
      </w:r>
      <w:r>
        <w:rPr>
          <w:rFonts w:ascii="Times New Roman" w:eastAsia="Times New Roman" w:hAnsi="Times New Roman"/>
        </w:rPr>
        <w:pict>
          <v:line id="_x0000_s1453" style="position:absolute;left:0;text-align:left;z-index:-251453952;mso-position-horizontal-relative:page;mso-position-vertical-relative:page" from="66.35pt,242.5pt" to="545.7pt,242.5pt" o:userdrawn="t" strokeweight=".48pt">
            <w10:wrap anchorx="page" anchory="page"/>
          </v:line>
        </w:pict>
      </w:r>
      <w:r>
        <w:rPr>
          <w:rFonts w:ascii="Times New Roman" w:eastAsia="Times New Roman" w:hAnsi="Times New Roman"/>
        </w:rPr>
        <w:pict>
          <v:line id="_x0000_s1454" style="position:absolute;left:0;text-align:left;z-index:-251452928;mso-position-horizontal-relative:page;mso-position-vertical-relative:page" from="66.35pt,331.8pt" to="545.7pt,331.8pt" o:userdrawn="t" strokeweight=".48pt">
            <w10:wrap anchorx="page" anchory="page"/>
          </v:line>
        </w:pict>
      </w:r>
      <w:r>
        <w:rPr>
          <w:rFonts w:ascii="Times New Roman" w:eastAsia="Times New Roman" w:hAnsi="Times New Roman"/>
        </w:rPr>
        <w:pict>
          <v:line id="_x0000_s1455" style="position:absolute;left:0;text-align:left;z-index:-251451904;mso-position-horizontal-relative:page;mso-position-vertical-relative:page" from="66.6pt,1in" to="66.6pt,460.95pt" o:userdrawn="t" strokeweight=".16931mm">
            <w10:wrap anchorx="page" anchory="page"/>
          </v:line>
        </w:pict>
      </w:r>
      <w:r>
        <w:rPr>
          <w:rFonts w:ascii="Times New Roman" w:eastAsia="Times New Roman" w:hAnsi="Times New Roman"/>
        </w:rPr>
        <w:pict>
          <v:line id="_x0000_s1456" style="position:absolute;left:0;text-align:left;z-index:-251450880;mso-position-horizontal-relative:page;mso-position-vertical-relative:page" from="123.7pt,1in" to="123.7pt,460.95pt" o:userdrawn="t" strokeweight=".48pt">
            <w10:wrap anchorx="page" anchory="page"/>
          </v:line>
        </w:pict>
      </w:r>
      <w:r>
        <w:rPr>
          <w:rFonts w:ascii="Times New Roman" w:eastAsia="Times New Roman" w:hAnsi="Times New Roman"/>
        </w:rPr>
        <w:pict>
          <v:line id="_x0000_s1457" style="position:absolute;left:0;text-align:left;z-index:-251449856;mso-position-horizontal-relative:page;mso-position-vertical-relative:page" from="263.2pt,1in" to="263.2pt,460.95pt" o:userdrawn="t" strokeweight=".48pt">
            <w10:wrap anchorx="page" anchory="page"/>
          </v:line>
        </w:pict>
      </w:r>
      <w:r>
        <w:rPr>
          <w:rFonts w:ascii="Times New Roman" w:eastAsia="Times New Roman" w:hAnsi="Times New Roman"/>
        </w:rPr>
        <w:pict>
          <v:line id="_x0000_s1458" style="position:absolute;left:0;text-align:left;z-index:-251448832;mso-position-horizontal-relative:page;mso-position-vertical-relative:page" from="545.5pt,1in" to="545.5pt,460.95pt" o:userdrawn="t" strokeweight=".48pt">
            <w10:wrap anchorx="page" anchory="page"/>
          </v:line>
        </w:pict>
      </w:r>
      <w:r>
        <w:rPr>
          <w:rFonts w:ascii="Times New Roman" w:eastAsia="Times New Roman" w:hAnsi="Times New Roman"/>
          <w:sz w:val="24"/>
        </w:rPr>
        <w:t xml:space="preserve">In case the Security Provider </w:t>
      </w:r>
      <w:r>
        <w:rPr>
          <w:rFonts w:ascii="Times New Roman" w:eastAsia="Times New Roman" w:hAnsi="Times New Roman"/>
          <w:sz w:val="24"/>
        </w:rPr>
        <w:t>is a society:</w:t>
      </w:r>
    </w:p>
    <w:p w:rsidR="00000000" w:rsidRDefault="006F13F1">
      <w:pPr>
        <w:spacing w:line="200" w:lineRule="exact"/>
        <w:rPr>
          <w:rFonts w:ascii="Times New Roman" w:eastAsia="Times New Roman" w:hAnsi="Times New Roman"/>
          <w:sz w:val="24"/>
        </w:rPr>
      </w:pPr>
    </w:p>
    <w:p w:rsidR="00000000" w:rsidRDefault="006F13F1">
      <w:pPr>
        <w:spacing w:line="328" w:lineRule="exact"/>
        <w:rPr>
          <w:rFonts w:ascii="Times New Roman" w:eastAsia="Times New Roman" w:hAnsi="Times New Roman"/>
          <w:sz w:val="24"/>
        </w:rPr>
      </w:pPr>
    </w:p>
    <w:p w:rsidR="00000000" w:rsidRDefault="006F13F1">
      <w:pPr>
        <w:spacing w:line="238" w:lineRule="auto"/>
        <w:ind w:left="4340" w:right="140"/>
        <w:rPr>
          <w:rFonts w:ascii="Times New Roman" w:eastAsia="Times New Roman" w:hAnsi="Times New Roman"/>
          <w:sz w:val="24"/>
        </w:rPr>
      </w:pPr>
      <w:r>
        <w:rPr>
          <w:rFonts w:ascii="Times New Roman" w:eastAsia="Times New Roman" w:hAnsi="Times New Roman"/>
          <w:sz w:val="24"/>
        </w:rPr>
        <w:t>M/s [●], a society registered under [●], having its principal place of business at [●], represented by [●], being the member authorised pursuant to the resolution dated [●] passed by the members in this behalf, which expression shall unless</w:t>
      </w:r>
      <w:r>
        <w:rPr>
          <w:rFonts w:ascii="Times New Roman" w:eastAsia="Times New Roman" w:hAnsi="Times New Roman"/>
          <w:sz w:val="24"/>
        </w:rPr>
        <w:t xml:space="preserve"> repugnant to the context or meaning thereof be deemed to include the member or members for the time being of the society.</w:t>
      </w:r>
    </w:p>
    <w:p w:rsidR="00000000" w:rsidRDefault="006F13F1">
      <w:pPr>
        <w:spacing w:line="200" w:lineRule="exact"/>
        <w:rPr>
          <w:rFonts w:ascii="Times New Roman" w:eastAsia="Times New Roman" w:hAnsi="Times New Roman"/>
        </w:rPr>
      </w:pPr>
    </w:p>
    <w:p w:rsidR="00000000" w:rsidRDefault="006F13F1">
      <w:pPr>
        <w:spacing w:line="225" w:lineRule="exact"/>
        <w:rPr>
          <w:rFonts w:ascii="Times New Roman" w:eastAsia="Times New Roman" w:hAnsi="Times New Roman"/>
        </w:rPr>
      </w:pPr>
    </w:p>
    <w:p w:rsidR="00000000" w:rsidRDefault="006F13F1" w:rsidP="006F13F1">
      <w:pPr>
        <w:numPr>
          <w:ilvl w:val="0"/>
          <w:numId w:val="504"/>
        </w:numPr>
        <w:tabs>
          <w:tab w:val="left" w:pos="1140"/>
        </w:tabs>
        <w:spacing w:line="238" w:lineRule="auto"/>
        <w:ind w:left="1140" w:right="5880" w:hanging="780"/>
        <w:rPr>
          <w:rFonts w:ascii="Times New Roman" w:eastAsia="Times New Roman" w:hAnsi="Times New Roman"/>
          <w:sz w:val="24"/>
        </w:rPr>
      </w:pPr>
      <w:r>
        <w:rPr>
          <w:rFonts w:ascii="Times New Roman" w:eastAsia="Times New Roman" w:hAnsi="Times New Roman"/>
          <w:sz w:val="24"/>
        </w:rPr>
        <w:t>Details of the person authorized on behalf of the Security Provider to deposit the title deed under this memorandum of entry</w:t>
      </w:r>
    </w:p>
    <w:p w:rsidR="00000000" w:rsidRDefault="006F13F1">
      <w:pPr>
        <w:spacing w:line="143" w:lineRule="exact"/>
        <w:rPr>
          <w:rFonts w:ascii="Times New Roman" w:eastAsia="Times New Roman" w:hAnsi="Times New Roman"/>
          <w:sz w:val="24"/>
        </w:rPr>
      </w:pPr>
    </w:p>
    <w:p w:rsidR="00000000" w:rsidRDefault="006F13F1" w:rsidP="006F13F1">
      <w:pPr>
        <w:numPr>
          <w:ilvl w:val="0"/>
          <w:numId w:val="504"/>
        </w:numPr>
        <w:tabs>
          <w:tab w:val="left" w:pos="1140"/>
        </w:tabs>
        <w:spacing w:line="237" w:lineRule="auto"/>
        <w:ind w:left="1140" w:right="5760" w:hanging="780"/>
        <w:rPr>
          <w:rFonts w:ascii="Times New Roman" w:eastAsia="Times New Roman" w:hAnsi="Times New Roman"/>
          <w:sz w:val="24"/>
        </w:rPr>
      </w:pPr>
      <w:r>
        <w:rPr>
          <w:rFonts w:ascii="Times New Roman" w:eastAsia="Times New Roman" w:hAnsi="Times New Roman"/>
          <w:sz w:val="24"/>
        </w:rPr>
        <w:t>Detai</w:t>
      </w:r>
      <w:r>
        <w:rPr>
          <w:rFonts w:ascii="Times New Roman" w:eastAsia="Times New Roman" w:hAnsi="Times New Roman"/>
          <w:sz w:val="24"/>
        </w:rPr>
        <w:t>ls of the authorization in favour of the person providing the declaration.</w:t>
      </w:r>
    </w:p>
    <w:p w:rsidR="00000000" w:rsidRDefault="006F13F1">
      <w:pPr>
        <w:spacing w:line="200" w:lineRule="exact"/>
        <w:rPr>
          <w:rFonts w:ascii="Times New Roman" w:eastAsia="Times New Roman" w:hAnsi="Times New Roman"/>
          <w:sz w:val="24"/>
        </w:rPr>
      </w:pPr>
    </w:p>
    <w:p w:rsidR="00000000" w:rsidRDefault="006F13F1">
      <w:pPr>
        <w:spacing w:line="330" w:lineRule="exact"/>
        <w:rPr>
          <w:rFonts w:ascii="Times New Roman" w:eastAsia="Times New Roman" w:hAnsi="Times New Roman"/>
          <w:sz w:val="24"/>
        </w:rPr>
      </w:pPr>
    </w:p>
    <w:p w:rsidR="00000000" w:rsidRDefault="006F13F1">
      <w:pPr>
        <w:spacing w:line="250" w:lineRule="auto"/>
        <w:ind w:left="1140" w:right="5660"/>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i/>
          <w:sz w:val="23"/>
        </w:rPr>
        <w:t>Note: The name, details</w:t>
      </w:r>
      <w:r>
        <w:rPr>
          <w:rFonts w:ascii="Times New Roman" w:eastAsia="Times New Roman" w:hAnsi="Times New Roman"/>
          <w:i/>
          <w:sz w:val="23"/>
        </w:rPr>
        <w:t xml:space="preserve"> of POA/Resolution is required to be mentioned).</w:t>
      </w:r>
    </w:p>
    <w:p w:rsidR="00000000" w:rsidRDefault="006F13F1">
      <w:pPr>
        <w:spacing w:line="20" w:lineRule="exact"/>
        <w:rPr>
          <w:rFonts w:ascii="Times New Roman" w:eastAsia="Times New Roman" w:hAnsi="Times New Roman"/>
        </w:rPr>
      </w:pPr>
      <w:r>
        <w:rPr>
          <w:rFonts w:ascii="Times New Roman" w:eastAsia="Times New Roman" w:hAnsi="Times New Roman"/>
          <w:i/>
          <w:sz w:val="23"/>
        </w:rPr>
        <w:pict>
          <v:line id="_x0000_s1459" style="position:absolute;z-index:-251447808" from="-5.6pt,6.2pt" to="473.7pt,6.2pt" o:userdrawn="t" strokeweight=".48pt"/>
        </w:pict>
      </w:r>
    </w:p>
    <w:p w:rsidR="00000000" w:rsidRDefault="006F13F1">
      <w:pPr>
        <w:spacing w:line="20" w:lineRule="exact"/>
        <w:rPr>
          <w:rFonts w:ascii="Times New Roman" w:eastAsia="Times New Roman" w:hAnsi="Times New Roman"/>
        </w:rPr>
        <w:sectPr w:rsidR="00000000">
          <w:pgSz w:w="12240" w:h="15840"/>
          <w:pgMar w:top="1440" w:right="1440" w:bottom="1440"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4"/>
          <w:u w:val="single"/>
        </w:rPr>
      </w:pPr>
      <w:bookmarkStart w:id="318" w:name="page319"/>
      <w:bookmarkEnd w:id="318"/>
      <w:r>
        <w:rPr>
          <w:rFonts w:ascii="Times New Roman" w:eastAsia="Times New Roman" w:hAnsi="Times New Roman"/>
          <w:b/>
          <w:sz w:val="24"/>
          <w:u w:val="single"/>
        </w:rPr>
        <w:t>SCHEDULE III</w:t>
      </w:r>
    </w:p>
    <w:p w:rsidR="00000000" w:rsidRDefault="006F13F1">
      <w:pPr>
        <w:spacing w:line="1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Details of the Borrower(s), the Facility and the Facility Agreement(s)</w:t>
      </w:r>
    </w:p>
    <w:p w:rsidR="00000000" w:rsidRDefault="006F13F1">
      <w:pPr>
        <w:spacing w:line="200" w:lineRule="exact"/>
        <w:rPr>
          <w:rFonts w:ascii="Times New Roman" w:eastAsia="Times New Roman" w:hAnsi="Times New Roman"/>
        </w:rPr>
      </w:pPr>
    </w:p>
    <w:p w:rsidR="00000000" w:rsidRDefault="006F13F1">
      <w:pPr>
        <w:spacing w:line="333" w:lineRule="exact"/>
        <w:rPr>
          <w:rFonts w:ascii="Times New Roman" w:eastAsia="Times New Roman" w:hAnsi="Times New Roman"/>
        </w:rPr>
      </w:pPr>
    </w:p>
    <w:p w:rsidR="00000000" w:rsidRDefault="006F13F1">
      <w:pPr>
        <w:spacing w:line="0" w:lineRule="atLeast"/>
        <w:ind w:left="120"/>
        <w:rPr>
          <w:rFonts w:ascii="Times New Roman" w:eastAsia="Times New Roman" w:hAnsi="Times New Roman"/>
          <w:b/>
          <w:sz w:val="24"/>
          <w:u w:val="single"/>
        </w:rPr>
      </w:pPr>
      <w:r>
        <w:rPr>
          <w:rFonts w:ascii="Times New Roman" w:eastAsia="Times New Roman" w:hAnsi="Times New Roman"/>
          <w:b/>
          <w:sz w:val="24"/>
          <w:u w:val="single"/>
        </w:rPr>
        <w:t>B</w:t>
      </w:r>
      <w:r>
        <w:rPr>
          <w:rFonts w:ascii="Times New Roman" w:eastAsia="Times New Roman" w:hAnsi="Times New Roman"/>
          <w:b/>
          <w:sz w:val="18"/>
          <w:u w:val="single"/>
        </w:rPr>
        <w:t>ORROWER</w:t>
      </w:r>
      <w:r>
        <w:rPr>
          <w:rFonts w:ascii="Times New Roman" w:eastAsia="Times New Roman" w:hAnsi="Times New Roman"/>
          <w:b/>
          <w:sz w:val="24"/>
          <w:u w:val="single"/>
        </w:rPr>
        <w:t xml:space="preserve"> 1:</w:t>
      </w:r>
    </w:p>
    <w:p w:rsidR="00000000" w:rsidRDefault="006F13F1">
      <w:pPr>
        <w:spacing w:line="200" w:lineRule="exact"/>
        <w:rPr>
          <w:rFonts w:ascii="Times New Roman" w:eastAsia="Times New Roman" w:hAnsi="Times New Roman"/>
        </w:rPr>
      </w:pPr>
    </w:p>
    <w:p w:rsidR="00000000" w:rsidRDefault="006F13F1">
      <w:pPr>
        <w:spacing w:line="30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20"/>
        <w:gridCol w:w="100"/>
        <w:gridCol w:w="700"/>
        <w:gridCol w:w="4660"/>
        <w:gridCol w:w="100"/>
        <w:gridCol w:w="1240"/>
        <w:gridCol w:w="800"/>
        <w:gridCol w:w="500"/>
        <w:gridCol w:w="500"/>
      </w:tblGrid>
      <w:tr w:rsidR="00000000">
        <w:trPr>
          <w:trHeight w:val="280"/>
        </w:trPr>
        <w:tc>
          <w:tcPr>
            <w:tcW w:w="1020" w:type="dxa"/>
            <w:tcBorders>
              <w:top w:val="single" w:sz="8" w:space="0" w:color="auto"/>
              <w:left w:val="single" w:sz="8" w:space="0" w:color="auto"/>
              <w:right w:val="single" w:sz="8" w:space="0" w:color="auto"/>
            </w:tcBorders>
            <w:shd w:val="clear" w:color="auto" w:fill="808080"/>
            <w:vAlign w:val="bottom"/>
          </w:tcPr>
          <w:p w:rsidR="00000000" w:rsidRDefault="006F13F1">
            <w:pPr>
              <w:spacing w:line="0" w:lineRule="atLeast"/>
              <w:ind w:right="60"/>
              <w:jc w:val="right"/>
              <w:rPr>
                <w:rFonts w:ascii="Times New Roman" w:eastAsia="Times New Roman" w:hAnsi="Times New Roman"/>
                <w:b/>
                <w:sz w:val="24"/>
              </w:rPr>
            </w:pPr>
            <w:r>
              <w:rPr>
                <w:rFonts w:ascii="Times New Roman" w:eastAsia="Times New Roman" w:hAnsi="Times New Roman"/>
                <w:b/>
                <w:sz w:val="24"/>
              </w:rPr>
              <w:t>Sr</w:t>
            </w:r>
            <w:r>
              <w:rPr>
                <w:rFonts w:ascii="Times New Roman" w:eastAsia="Times New Roman" w:hAnsi="Times New Roman"/>
                <w:b/>
                <w:sz w:val="24"/>
              </w:rPr>
              <w:t>. No.</w:t>
            </w:r>
          </w:p>
        </w:tc>
        <w:tc>
          <w:tcPr>
            <w:tcW w:w="1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360" w:type="dxa"/>
            <w:gridSpan w:val="2"/>
            <w:tcBorders>
              <w:top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Terms</w:t>
            </w:r>
          </w:p>
        </w:tc>
        <w:tc>
          <w:tcPr>
            <w:tcW w:w="1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124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b/>
                <w:sz w:val="24"/>
              </w:rPr>
            </w:pPr>
            <w:r>
              <w:rPr>
                <w:rFonts w:ascii="Times New Roman" w:eastAsia="Times New Roman" w:hAnsi="Times New Roman"/>
                <w:b/>
                <w:sz w:val="24"/>
              </w:rPr>
              <w:t>Details</w:t>
            </w:r>
          </w:p>
        </w:tc>
        <w:tc>
          <w:tcPr>
            <w:tcW w:w="8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00" w:type="dxa"/>
            <w:tcBorders>
              <w:top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c>
          <w:tcPr>
            <w:tcW w:w="500" w:type="dxa"/>
            <w:tcBorders>
              <w:top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24"/>
              </w:rPr>
            </w:pPr>
          </w:p>
        </w:tc>
      </w:tr>
      <w:tr w:rsidR="00000000">
        <w:trPr>
          <w:trHeight w:val="125"/>
        </w:trPr>
        <w:tc>
          <w:tcPr>
            <w:tcW w:w="1020" w:type="dxa"/>
            <w:tcBorders>
              <w:left w:val="single" w:sz="8" w:space="0" w:color="auto"/>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7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466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2540" w:type="dxa"/>
            <w:gridSpan w:val="3"/>
            <w:tcBorders>
              <w:bottom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c>
          <w:tcPr>
            <w:tcW w:w="500" w:type="dxa"/>
            <w:tcBorders>
              <w:bottom w:val="single" w:sz="8" w:space="0" w:color="auto"/>
              <w:right w:val="single" w:sz="8" w:space="0" w:color="auto"/>
            </w:tcBorders>
            <w:shd w:val="clear" w:color="auto" w:fill="808080"/>
            <w:vAlign w:val="bottom"/>
          </w:tcPr>
          <w:p w:rsidR="00000000" w:rsidRDefault="006F13F1">
            <w:pPr>
              <w:spacing w:line="0" w:lineRule="atLeast"/>
              <w:rPr>
                <w:rFonts w:ascii="Times New Roman" w:eastAsia="Times New Roman" w:hAnsi="Times New Roman"/>
                <w:sz w:val="10"/>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37.</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The term borrower shall have the meaning ascribed to</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540" w:type="dxa"/>
            <w:gridSpan w:val="3"/>
            <w:shd w:val="clear" w:color="auto" w:fill="auto"/>
            <w:vAlign w:val="bottom"/>
          </w:tcPr>
          <w:p w:rsidR="00000000" w:rsidRDefault="006F13F1">
            <w:pPr>
              <w:spacing w:line="256" w:lineRule="exac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Provide the details of the</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the said term in the respective Facility Agreements</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4"/>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i/>
                <w:sz w:val="24"/>
              </w:rPr>
            </w:pPr>
            <w:r>
              <w:rPr>
                <w:rFonts w:ascii="Times New Roman" w:eastAsia="Times New Roman" w:hAnsi="Times New Roman"/>
                <w:i/>
                <w:sz w:val="24"/>
              </w:rPr>
              <w:t>borrower as provided in each</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specified below:</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4"/>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i/>
                <w:sz w:val="24"/>
              </w:rPr>
              <w:t>of the facility agreement(s)</w:t>
            </w:r>
            <w:r>
              <w:rPr>
                <w:rFonts w:ascii="Times New Roman" w:eastAsia="Times New Roman" w:hAnsi="Times New Roman"/>
                <w:sz w:val="24"/>
              </w:rPr>
              <w:t>]</w:t>
            </w:r>
          </w:p>
        </w:tc>
      </w:tr>
      <w:tr w:rsidR="00000000">
        <w:trPr>
          <w:trHeight w:val="527"/>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38.</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Name of the borrower:</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1240" w:type="dxa"/>
            <w:shd w:val="clear" w:color="auto" w:fill="auto"/>
            <w:vAlign w:val="bottom"/>
          </w:tcPr>
          <w:p w:rsidR="00000000" w:rsidRDefault="006F13F1">
            <w:pPr>
              <w:spacing w:line="0" w:lineRule="atLeast"/>
              <w:rPr>
                <w:rFonts w:ascii="Times New Roman" w:eastAsia="Times New Roman" w:hAnsi="Times New Roman"/>
                <w:sz w:val="22"/>
              </w:rPr>
            </w:pPr>
          </w:p>
        </w:tc>
        <w:tc>
          <w:tcPr>
            <w:tcW w:w="80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shd w:val="clear" w:color="auto" w:fill="auto"/>
            <w:vAlign w:val="bottom"/>
          </w:tcPr>
          <w:p w:rsidR="00000000" w:rsidRDefault="006F13F1">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792"/>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(g) Name of the Borrower</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068"/>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right w:val="single" w:sz="8" w:space="0" w:color="auto"/>
            </w:tcBorders>
            <w:shd w:val="clear" w:color="auto" w:fill="auto"/>
            <w:vAlign w:val="bottom"/>
          </w:tcPr>
          <w:p w:rsidR="00000000" w:rsidRDefault="006F13F1">
            <w:pPr>
              <w:spacing w:line="0" w:lineRule="atLeast"/>
              <w:ind w:left="360"/>
              <w:rPr>
                <w:rFonts w:ascii="Times New Roman" w:eastAsia="Times New Roman" w:hAnsi="Times New Roman"/>
                <w:sz w:val="24"/>
              </w:rPr>
            </w:pPr>
            <w:r>
              <w:rPr>
                <w:rFonts w:ascii="Times New Roman" w:eastAsia="Times New Roman" w:hAnsi="Times New Roman"/>
                <w:sz w:val="24"/>
              </w:rPr>
              <w:t>(h) Registered Office/ principal place of business</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ind w:left="20"/>
              <w:rPr>
                <w:rFonts w:ascii="Times New Roman" w:eastAsia="Times New Roman" w:hAnsi="Times New Roman"/>
                <w:sz w:val="24"/>
              </w:rPr>
            </w:pPr>
            <w:r>
              <w:rPr>
                <w:rFonts w:ascii="Times New Roman" w:eastAsia="Times New Roman" w:hAnsi="Times New Roman"/>
                <w:sz w:val="24"/>
              </w:rPr>
              <w:t>of the Borrower</w:t>
            </w: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406"/>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040" w:type="dxa"/>
            <w:gridSpan w:val="2"/>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98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39.</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Description of the Facility Agreement</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040" w:type="dxa"/>
            <w:gridSpan w:val="2"/>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The  ____________</w:t>
            </w:r>
          </w:p>
        </w:tc>
        <w:tc>
          <w:tcPr>
            <w:tcW w:w="980" w:type="dxa"/>
            <w:gridSpan w:val="2"/>
            <w:tcBorders>
              <w:right w:val="single" w:sz="8" w:space="0" w:color="auto"/>
            </w:tcBorders>
            <w:shd w:val="clear" w:color="auto" w:fill="auto"/>
            <w:vAlign w:val="bottom"/>
          </w:tcPr>
          <w:p w:rsidR="00000000" w:rsidRDefault="006F13F1">
            <w:pPr>
              <w:spacing w:line="256" w:lineRule="exact"/>
              <w:jc w:val="right"/>
              <w:rPr>
                <w:rFonts w:ascii="Times New Roman" w:eastAsia="Times New Roman" w:hAnsi="Times New Roman"/>
                <w:sz w:val="24"/>
              </w:rPr>
            </w:pPr>
            <w:r>
              <w:rPr>
                <w:rFonts w:ascii="Times New Roman" w:eastAsia="Times New Roman" w:hAnsi="Times New Roman"/>
                <w:sz w:val="24"/>
              </w:rPr>
              <w:t>Facility</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Agreemen</w:t>
            </w:r>
            <w:r>
              <w:rPr>
                <w:rFonts w:ascii="Times New Roman" w:eastAsia="Times New Roman" w:hAnsi="Times New Roman"/>
                <w:sz w:val="24"/>
              </w:rPr>
              <w:t>t</w:t>
            </w:r>
          </w:p>
        </w:tc>
        <w:tc>
          <w:tcPr>
            <w:tcW w:w="800" w:type="dxa"/>
            <w:shd w:val="clear" w:color="auto" w:fill="auto"/>
            <w:vAlign w:val="bottom"/>
          </w:tcPr>
          <w:p w:rsidR="00000000" w:rsidRDefault="006F13F1">
            <w:pPr>
              <w:spacing w:line="0" w:lineRule="atLeast"/>
              <w:ind w:left="80"/>
              <w:rPr>
                <w:rFonts w:ascii="Times New Roman" w:eastAsia="Times New Roman" w:hAnsi="Times New Roman"/>
                <w:sz w:val="24"/>
              </w:rPr>
            </w:pPr>
            <w:r>
              <w:rPr>
                <w:rFonts w:ascii="Times New Roman" w:eastAsia="Times New Roman" w:hAnsi="Times New Roman"/>
                <w:sz w:val="24"/>
              </w:rPr>
              <w:t>made</w:t>
            </w:r>
          </w:p>
        </w:tc>
        <w:tc>
          <w:tcPr>
            <w:tcW w:w="500" w:type="dxa"/>
            <w:shd w:val="clear" w:color="auto" w:fill="auto"/>
            <w:vAlign w:val="bottom"/>
          </w:tcPr>
          <w:p w:rsidR="00000000" w:rsidRDefault="006F13F1">
            <w:pPr>
              <w:spacing w:line="0" w:lineRule="atLeast"/>
              <w:ind w:left="60"/>
              <w:rPr>
                <w:rFonts w:ascii="Times New Roman" w:eastAsia="Times New Roman" w:hAnsi="Times New Roman"/>
                <w:sz w:val="24"/>
              </w:rPr>
            </w:pPr>
            <w:r>
              <w:rPr>
                <w:rFonts w:ascii="Times New Roman" w:eastAsia="Times New Roman" w:hAnsi="Times New Roman"/>
                <w:sz w:val="24"/>
              </w:rPr>
              <w:t>on</w:t>
            </w: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the</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gridSpan w:val="2"/>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w:t>
            </w:r>
          </w:p>
        </w:tc>
        <w:tc>
          <w:tcPr>
            <w:tcW w:w="800" w:type="dxa"/>
            <w:shd w:val="clear" w:color="auto" w:fill="auto"/>
            <w:vAlign w:val="bottom"/>
          </w:tcPr>
          <w:p w:rsidR="00000000" w:rsidRDefault="006F13F1">
            <w:pPr>
              <w:spacing w:line="0" w:lineRule="atLeast"/>
              <w:ind w:left="240"/>
              <w:rPr>
                <w:rFonts w:ascii="Times New Roman" w:eastAsia="Times New Roman" w:hAnsi="Times New Roman"/>
                <w:sz w:val="24"/>
              </w:rPr>
            </w:pPr>
            <w:r>
              <w:rPr>
                <w:rFonts w:ascii="Times New Roman" w:eastAsia="Times New Roman" w:hAnsi="Times New Roman"/>
                <w:sz w:val="24"/>
              </w:rPr>
              <w:t>day</w:t>
            </w: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of</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40" w:type="dxa"/>
            <w:gridSpan w:val="4"/>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340" w:type="dxa"/>
            <w:gridSpan w:val="2"/>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w:t>
            </w: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sz w:val="24"/>
              </w:rPr>
            </w:pPr>
            <w:r>
              <w:rPr>
                <w:rFonts w:ascii="Times New Roman" w:eastAsia="Times New Roman" w:hAnsi="Times New Roman"/>
                <w:sz w:val="24"/>
              </w:rPr>
              <w:t>at</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140" w:type="dxa"/>
            <w:gridSpan w:val="3"/>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w:t>
            </w:r>
          </w:p>
        </w:tc>
        <w:tc>
          <w:tcPr>
            <w:tcW w:w="500" w:type="dxa"/>
            <w:shd w:val="clear" w:color="auto" w:fill="auto"/>
            <w:vAlign w:val="bottom"/>
          </w:tcPr>
          <w:p w:rsidR="00000000" w:rsidRDefault="006F13F1">
            <w:pPr>
              <w:spacing w:line="0" w:lineRule="atLeast"/>
              <w:ind w:left="40"/>
              <w:rPr>
                <w:rFonts w:ascii="Times New Roman" w:eastAsia="Times New Roman" w:hAnsi="Times New Roman"/>
                <w:sz w:val="24"/>
              </w:rPr>
            </w:pPr>
            <w:r>
              <w:rPr>
                <w:rFonts w:ascii="Times New Roman" w:eastAsia="Times New Roman" w:hAnsi="Times New Roman"/>
                <w:sz w:val="24"/>
              </w:rPr>
              <w:t>by</w:t>
            </w:r>
          </w:p>
        </w:tc>
        <w:tc>
          <w:tcPr>
            <w:tcW w:w="500" w:type="dxa"/>
            <w:tcBorders>
              <w:right w:val="single" w:sz="8" w:space="0" w:color="auto"/>
            </w:tcBorders>
            <w:shd w:val="clear" w:color="auto" w:fill="auto"/>
            <w:vAlign w:val="bottom"/>
          </w:tcPr>
          <w:p w:rsidR="00000000" w:rsidRDefault="006F13F1">
            <w:pPr>
              <w:spacing w:line="0" w:lineRule="atLeast"/>
              <w:jc w:val="right"/>
              <w:rPr>
                <w:rFonts w:ascii="Times New Roman" w:eastAsia="Times New Roman" w:hAnsi="Times New Roman"/>
                <w:w w:val="97"/>
                <w:sz w:val="24"/>
              </w:rPr>
            </w:pPr>
            <w:r>
              <w:rPr>
                <w:rFonts w:ascii="Times New Roman" w:eastAsia="Times New Roman" w:hAnsi="Times New Roman"/>
                <w:w w:val="97"/>
                <w:sz w:val="24"/>
              </w:rPr>
              <w:t>and</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4"/>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among the Borrower and the</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Bank.</w:t>
            </w: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3020" w:type="dxa"/>
            <w:gridSpan w:val="4"/>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8"/>
        </w:trPr>
        <w:tc>
          <w:tcPr>
            <w:tcW w:w="1020" w:type="dxa"/>
            <w:tcBorders>
              <w:left w:val="single" w:sz="8" w:space="0" w:color="auto"/>
              <w:right w:val="single" w:sz="8" w:space="0" w:color="auto"/>
            </w:tcBorders>
            <w:shd w:val="clear" w:color="auto" w:fill="auto"/>
            <w:vAlign w:val="bottom"/>
          </w:tcPr>
          <w:p w:rsidR="00000000" w:rsidRDefault="006F13F1">
            <w:pPr>
              <w:spacing w:line="258" w:lineRule="exact"/>
              <w:ind w:right="200"/>
              <w:jc w:val="right"/>
              <w:rPr>
                <w:rFonts w:ascii="Times New Roman" w:eastAsia="Times New Roman" w:hAnsi="Times New Roman"/>
                <w:sz w:val="24"/>
              </w:rPr>
            </w:pPr>
            <w:r>
              <w:rPr>
                <w:rFonts w:ascii="Times New Roman" w:eastAsia="Times New Roman" w:hAnsi="Times New Roman"/>
                <w:sz w:val="24"/>
              </w:rPr>
              <w:t>40.</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Sanction Letter details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3020" w:type="dxa"/>
            <w:gridSpan w:val="4"/>
            <w:tcBorders>
              <w:right w:val="single" w:sz="8" w:space="0" w:color="auto"/>
            </w:tcBorders>
            <w:shd w:val="clear" w:color="auto" w:fill="auto"/>
            <w:vAlign w:val="bottom"/>
          </w:tcPr>
          <w:p w:rsidR="00000000" w:rsidRDefault="006F13F1">
            <w:pPr>
              <w:spacing w:line="258" w:lineRule="exact"/>
              <w:rPr>
                <w:rFonts w:ascii="Times New Roman" w:eastAsia="Times New Roman" w:hAnsi="Times New Roman"/>
                <w:sz w:val="24"/>
              </w:rPr>
            </w:pPr>
            <w:r>
              <w:rPr>
                <w:rFonts w:ascii="Times New Roman" w:eastAsia="Times New Roman" w:hAnsi="Times New Roman"/>
                <w:sz w:val="24"/>
              </w:rPr>
              <w:t>The Sanction Letter issued to</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3020" w:type="dxa"/>
            <w:gridSpan w:val="4"/>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the Borrower on the _____</w:t>
            </w: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day of</w:t>
            </w:r>
          </w:p>
        </w:tc>
        <w:tc>
          <w:tcPr>
            <w:tcW w:w="8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2640" w:type="dxa"/>
            <w:gridSpan w:val="4"/>
            <w:shd w:val="clear" w:color="auto" w:fill="auto"/>
            <w:vAlign w:val="bottom"/>
          </w:tcPr>
          <w:p w:rsidR="00000000" w:rsidRDefault="006F13F1">
            <w:pPr>
              <w:spacing w:line="0" w:lineRule="atLeast"/>
              <w:ind w:left="100"/>
              <w:rPr>
                <w:rFonts w:ascii="Times New Roman" w:eastAsia="Times New Roman" w:hAnsi="Times New Roman"/>
                <w:sz w:val="24"/>
              </w:rPr>
            </w:pPr>
            <w:r>
              <w:rPr>
                <w:rFonts w:ascii="Times New Roman" w:eastAsia="Times New Roman" w:hAnsi="Times New Roman"/>
                <w:sz w:val="24"/>
              </w:rPr>
              <w:t>___________________,</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77"/>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shd w:val="clear" w:color="auto" w:fill="auto"/>
            <w:vAlign w:val="bottom"/>
          </w:tcPr>
          <w:p w:rsidR="00000000" w:rsidRDefault="006F13F1">
            <w:pPr>
              <w:spacing w:line="0" w:lineRule="atLeast"/>
              <w:rPr>
                <w:rFonts w:ascii="Times New Roman" w:eastAsia="Times New Roman" w:hAnsi="Times New Roman"/>
                <w:sz w:val="24"/>
              </w:rPr>
            </w:pPr>
          </w:p>
        </w:tc>
        <w:tc>
          <w:tcPr>
            <w:tcW w:w="2540" w:type="dxa"/>
            <w:gridSpan w:val="3"/>
            <w:shd w:val="clear" w:color="auto" w:fill="auto"/>
            <w:vAlign w:val="bottom"/>
          </w:tcPr>
          <w:p w:rsidR="00000000" w:rsidRDefault="006F13F1">
            <w:pPr>
              <w:spacing w:line="0" w:lineRule="atLeast"/>
              <w:rPr>
                <w:rFonts w:ascii="Times New Roman" w:eastAsia="Times New Roman" w:hAnsi="Times New Roman"/>
                <w:sz w:val="24"/>
              </w:rPr>
            </w:pPr>
            <w:r>
              <w:rPr>
                <w:rFonts w:ascii="Times New Roman" w:eastAsia="Times New Roman" w:hAnsi="Times New Roman"/>
                <w:sz w:val="24"/>
              </w:rPr>
              <w:t>_________ by the Bank.</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130"/>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2540" w:type="dxa"/>
            <w:gridSpan w:val="3"/>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1"/>
              </w:rPr>
            </w:pPr>
          </w:p>
        </w:tc>
      </w:tr>
      <w:tr w:rsidR="00000000">
        <w:trPr>
          <w:trHeight w:val="256"/>
        </w:trPr>
        <w:tc>
          <w:tcPr>
            <w:tcW w:w="1020" w:type="dxa"/>
            <w:tcBorders>
              <w:left w:val="single" w:sz="8" w:space="0" w:color="auto"/>
              <w:right w:val="single" w:sz="8" w:space="0" w:color="auto"/>
            </w:tcBorders>
            <w:shd w:val="clear" w:color="auto" w:fill="auto"/>
            <w:vAlign w:val="bottom"/>
          </w:tcPr>
          <w:p w:rsidR="00000000" w:rsidRDefault="006F13F1">
            <w:pPr>
              <w:spacing w:line="256" w:lineRule="exact"/>
              <w:ind w:right="200"/>
              <w:jc w:val="right"/>
              <w:rPr>
                <w:rFonts w:ascii="Times New Roman" w:eastAsia="Times New Roman" w:hAnsi="Times New Roman"/>
                <w:sz w:val="24"/>
              </w:rPr>
            </w:pPr>
            <w:r>
              <w:rPr>
                <w:rFonts w:ascii="Times New Roman" w:eastAsia="Times New Roman" w:hAnsi="Times New Roman"/>
                <w:sz w:val="24"/>
              </w:rPr>
              <w:t>41.</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5360" w:type="dxa"/>
            <w:gridSpan w:val="2"/>
            <w:tcBorders>
              <w:right w:val="single" w:sz="8" w:space="0" w:color="auto"/>
            </w:tcBorders>
            <w:shd w:val="clear" w:color="auto" w:fill="auto"/>
            <w:vAlign w:val="bottom"/>
          </w:tcPr>
          <w:p w:rsidR="00000000" w:rsidRDefault="006F13F1">
            <w:pPr>
              <w:spacing w:line="256" w:lineRule="exact"/>
              <w:rPr>
                <w:rFonts w:ascii="Times New Roman" w:eastAsia="Times New Roman" w:hAnsi="Times New Roman"/>
                <w:sz w:val="24"/>
              </w:rPr>
            </w:pPr>
            <w:r>
              <w:rPr>
                <w:rFonts w:ascii="Times New Roman" w:eastAsia="Times New Roman" w:hAnsi="Times New Roman"/>
                <w:sz w:val="24"/>
              </w:rPr>
              <w:t>Description of Facilities</w:t>
            </w:r>
          </w:p>
        </w:tc>
        <w:tc>
          <w:tcPr>
            <w:tcW w:w="100" w:type="dxa"/>
            <w:shd w:val="clear" w:color="auto" w:fill="auto"/>
            <w:vAlign w:val="bottom"/>
          </w:tcPr>
          <w:p w:rsidR="00000000" w:rsidRDefault="006F13F1">
            <w:pPr>
              <w:spacing w:line="0" w:lineRule="atLeast"/>
              <w:rPr>
                <w:rFonts w:ascii="Times New Roman" w:eastAsia="Times New Roman" w:hAnsi="Times New Roman"/>
                <w:sz w:val="22"/>
              </w:rPr>
            </w:pPr>
          </w:p>
        </w:tc>
        <w:tc>
          <w:tcPr>
            <w:tcW w:w="2540" w:type="dxa"/>
            <w:gridSpan w:val="3"/>
            <w:shd w:val="clear" w:color="auto" w:fill="auto"/>
            <w:vAlign w:val="bottom"/>
          </w:tcPr>
          <w:p w:rsidR="00000000" w:rsidRDefault="006F13F1">
            <w:pPr>
              <w:spacing w:line="256" w:lineRule="exact"/>
              <w:ind w:left="380"/>
              <w:rPr>
                <w:rFonts w:ascii="Times New Roman" w:eastAsia="Times New Roman" w:hAnsi="Times New Roman"/>
                <w:w w:val="99"/>
                <w:sz w:val="24"/>
              </w:rPr>
            </w:pPr>
            <w:r>
              <w:rPr>
                <w:rFonts w:ascii="Times New Roman" w:eastAsia="Times New Roman" w:hAnsi="Times New Roman"/>
                <w:w w:val="99"/>
                <w:sz w:val="24"/>
              </w:rPr>
              <w:t xml:space="preserve">Amount (Rs. </w:t>
            </w:r>
            <w:r>
              <w:rPr>
                <w:rFonts w:ascii="Times New Roman" w:eastAsia="Times New Roman" w:hAnsi="Times New Roman"/>
                <w:w w:val="99"/>
                <w:sz w:val="24"/>
              </w:rPr>
              <w:t>–</w:t>
            </w:r>
            <w:r>
              <w:rPr>
                <w:rFonts w:ascii="Times New Roman" w:eastAsia="Times New Roman" w:hAnsi="Times New Roman"/>
                <w:w w:val="99"/>
                <w:sz w:val="24"/>
              </w:rPr>
              <w:t xml:space="preserve"> Lakhs)</w:t>
            </w: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2"/>
              </w:rPr>
            </w:pPr>
          </w:p>
        </w:tc>
      </w:tr>
      <w:tr w:rsidR="00000000">
        <w:trPr>
          <w:trHeight w:val="195"/>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6"/>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386"/>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360" w:type="dxa"/>
            <w:gridSpan w:val="2"/>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43"/>
        </w:trPr>
        <w:tc>
          <w:tcPr>
            <w:tcW w:w="1020" w:type="dxa"/>
            <w:tcBorders>
              <w:left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c>
          <w:tcPr>
            <w:tcW w:w="100" w:type="dxa"/>
            <w:shd w:val="clear" w:color="auto" w:fill="auto"/>
            <w:vAlign w:val="bottom"/>
          </w:tcPr>
          <w:p w:rsidR="00000000" w:rsidRDefault="006F13F1">
            <w:pPr>
              <w:spacing w:line="0" w:lineRule="atLeast"/>
              <w:rPr>
                <w:rFonts w:ascii="Times New Roman" w:eastAsia="Times New Roman" w:hAnsi="Times New Roman"/>
                <w:sz w:val="21"/>
              </w:rPr>
            </w:pPr>
          </w:p>
        </w:tc>
        <w:tc>
          <w:tcPr>
            <w:tcW w:w="5360" w:type="dxa"/>
            <w:gridSpan w:val="2"/>
            <w:tcBorders>
              <w:right w:val="single" w:sz="8" w:space="0" w:color="auto"/>
            </w:tcBorders>
            <w:shd w:val="clear" w:color="auto" w:fill="auto"/>
            <w:vAlign w:val="bottom"/>
          </w:tcPr>
          <w:p w:rsidR="00000000" w:rsidRDefault="006F13F1">
            <w:pPr>
              <w:spacing w:line="240" w:lineRule="exact"/>
              <w:rPr>
                <w:rFonts w:ascii="Times New Roman" w:eastAsia="Times New Roman" w:hAnsi="Times New Roman"/>
                <w:b/>
                <w:sz w:val="18"/>
              </w:rPr>
            </w:pPr>
            <w:r>
              <w:rPr>
                <w:rFonts w:ascii="Times New Roman" w:eastAsia="Times New Roman" w:hAnsi="Times New Roman"/>
                <w:b/>
                <w:sz w:val="24"/>
              </w:rPr>
              <w:t>T</w:t>
            </w:r>
            <w:r>
              <w:rPr>
                <w:rFonts w:ascii="Times New Roman" w:eastAsia="Times New Roman" w:hAnsi="Times New Roman"/>
                <w:b/>
                <w:sz w:val="18"/>
              </w:rPr>
              <w:t>OTAL</w:t>
            </w:r>
          </w:p>
        </w:tc>
        <w:tc>
          <w:tcPr>
            <w:tcW w:w="100" w:type="dxa"/>
            <w:shd w:val="clear" w:color="auto" w:fill="auto"/>
            <w:vAlign w:val="bottom"/>
          </w:tcPr>
          <w:p w:rsidR="00000000" w:rsidRDefault="006F13F1">
            <w:pPr>
              <w:spacing w:line="0" w:lineRule="atLeast"/>
              <w:rPr>
                <w:rFonts w:ascii="Times New Roman" w:eastAsia="Times New Roman" w:hAnsi="Times New Roman"/>
                <w:sz w:val="21"/>
              </w:rPr>
            </w:pPr>
          </w:p>
        </w:tc>
        <w:tc>
          <w:tcPr>
            <w:tcW w:w="1240" w:type="dxa"/>
            <w:shd w:val="clear" w:color="auto" w:fill="auto"/>
            <w:vAlign w:val="bottom"/>
          </w:tcPr>
          <w:p w:rsidR="00000000" w:rsidRDefault="006F13F1">
            <w:pPr>
              <w:spacing w:line="240" w:lineRule="exact"/>
              <w:ind w:left="40"/>
              <w:rPr>
                <w:rFonts w:ascii="Times New Roman" w:eastAsia="Times New Roman" w:hAnsi="Times New Roman"/>
                <w:b/>
                <w:sz w:val="18"/>
              </w:rPr>
            </w:pPr>
            <w:r>
              <w:rPr>
                <w:rFonts w:ascii="Times New Roman" w:eastAsia="Times New Roman" w:hAnsi="Times New Roman"/>
                <w:b/>
                <w:sz w:val="24"/>
              </w:rPr>
              <w:t>(A</w:t>
            </w:r>
            <w:r>
              <w:rPr>
                <w:rFonts w:ascii="Times New Roman" w:eastAsia="Times New Roman" w:hAnsi="Times New Roman"/>
                <w:b/>
                <w:sz w:val="18"/>
              </w:rPr>
              <w:t>MOUNT IS</w:t>
            </w:r>
          </w:p>
        </w:tc>
        <w:tc>
          <w:tcPr>
            <w:tcW w:w="800" w:type="dxa"/>
            <w:shd w:val="clear" w:color="auto" w:fill="auto"/>
            <w:vAlign w:val="bottom"/>
          </w:tcPr>
          <w:p w:rsidR="00000000" w:rsidRDefault="006F13F1">
            <w:pPr>
              <w:spacing w:line="0" w:lineRule="atLeast"/>
              <w:rPr>
                <w:rFonts w:ascii="Times New Roman" w:eastAsia="Times New Roman" w:hAnsi="Times New Roman"/>
                <w:sz w:val="21"/>
              </w:rPr>
            </w:pPr>
          </w:p>
        </w:tc>
        <w:tc>
          <w:tcPr>
            <w:tcW w:w="500" w:type="dxa"/>
            <w:shd w:val="clear" w:color="auto" w:fill="auto"/>
            <w:vAlign w:val="bottom"/>
          </w:tcPr>
          <w:p w:rsidR="00000000" w:rsidRDefault="006F13F1">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1"/>
              </w:rPr>
            </w:pPr>
          </w:p>
        </w:tc>
      </w:tr>
      <w:tr w:rsidR="00000000">
        <w:trPr>
          <w:trHeight w:val="125"/>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70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466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1240" w:type="dxa"/>
            <w:tcBorders>
              <w:top w:val="single" w:sz="8" w:space="0" w:color="auto"/>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8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00" w:type="dxa"/>
            <w:tcBorders>
              <w:bottom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c>
          <w:tcPr>
            <w:tcW w:w="500" w:type="dxa"/>
            <w:tcBorders>
              <w:bottom w:val="single" w:sz="8" w:space="0" w:color="auto"/>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10"/>
              </w:rPr>
            </w:pPr>
          </w:p>
        </w:tc>
      </w:tr>
    </w:tbl>
    <w:p w:rsidR="00000000" w:rsidRDefault="006F13F1">
      <w:pPr>
        <w:rPr>
          <w:rFonts w:ascii="Times New Roman" w:eastAsia="Times New Roman" w:hAnsi="Times New Roman"/>
          <w:sz w:val="10"/>
        </w:rPr>
        <w:sectPr w:rsidR="00000000">
          <w:pgSz w:w="12240" w:h="15840"/>
          <w:pgMar w:top="1437" w:right="1320" w:bottom="881" w:left="1320" w:header="0" w:footer="0" w:gutter="0"/>
          <w:cols w:space="0" w:equalWidth="0">
            <w:col w:w="9600"/>
          </w:cols>
          <w:docGrid w:linePitch="360"/>
        </w:sectPr>
      </w:pPr>
    </w:p>
    <w:p w:rsidR="00000000" w:rsidRDefault="006F13F1">
      <w:pPr>
        <w:spacing w:line="16" w:lineRule="exact"/>
        <w:rPr>
          <w:rFonts w:ascii="Times New Roman" w:eastAsia="Times New Roman" w:hAnsi="Times New Roman"/>
        </w:rPr>
      </w:pPr>
      <w:bookmarkStart w:id="319" w:name="page320"/>
      <w:bookmarkEnd w:id="319"/>
      <w:r>
        <w:rPr>
          <w:rFonts w:ascii="Times New Roman" w:eastAsia="Times New Roman" w:hAnsi="Times New Roman"/>
          <w:sz w:val="10"/>
        </w:rPr>
        <w:pict>
          <v:line id="_x0000_s1460" style="position:absolute;z-index:-251446784;mso-position-horizontal-relative:page;mso-position-vertical-relative:page" from="66.35pt,72.2pt" to="545.7pt,72.2pt" o:userdrawn="t" strokeweight=".16931mm">
            <w10:wrap anchorx="page" anchory="page"/>
          </v:line>
        </w:pict>
      </w:r>
      <w:r>
        <w:rPr>
          <w:rFonts w:ascii="Times New Roman" w:eastAsia="Times New Roman" w:hAnsi="Times New Roman"/>
          <w:sz w:val="10"/>
        </w:rPr>
        <w:pict>
          <v:line id="_x0000_s1461" style="position:absolute;z-index:-251445760;mso-position-horizontal-relative:page;mso-position-vertical-relative:page" from="66.35pt,92.5pt" to="545.7pt,92.5pt" o:userdrawn="t" strokeweight=".48pt">
            <w10:wrap anchorx="page" anchory="page"/>
          </v:line>
        </w:pict>
      </w:r>
      <w:r>
        <w:rPr>
          <w:rFonts w:ascii="Times New Roman" w:eastAsia="Times New Roman" w:hAnsi="Times New Roman"/>
          <w:sz w:val="10"/>
        </w:rPr>
        <w:pict>
          <v:line id="_x0000_s1462" style="position:absolute;z-index:-251444736;mso-position-horizontal-relative:page;mso-position-vertical-relative:page" from="66.35pt,112.8pt" to="545.7pt,112.8pt" o:userdrawn="t" strokeweight=".16931mm">
            <w10:wrap anchorx="page" anchory="page"/>
          </v:line>
        </w:pict>
      </w:r>
      <w:r>
        <w:rPr>
          <w:rFonts w:ascii="Times New Roman" w:eastAsia="Times New Roman" w:hAnsi="Times New Roman"/>
          <w:sz w:val="10"/>
        </w:rPr>
        <w:pict>
          <v:line id="_x0000_s1463" style="position:absolute;z-index:-251443712;mso-position-horizontal-relative:page;mso-position-vertical-relative:page" from="66.6pt,1in" to="66.6pt,147.25pt" o:userdrawn="t" strokeweight=".16931mm">
            <w10:wrap anchorx="page" anchory="page"/>
          </v:line>
        </w:pict>
      </w:r>
      <w:r>
        <w:rPr>
          <w:rFonts w:ascii="Times New Roman" w:eastAsia="Times New Roman" w:hAnsi="Times New Roman"/>
          <w:sz w:val="10"/>
        </w:rPr>
        <w:pict>
          <v:line id="_x0000_s1464" style="position:absolute;z-index:-251442688;mso-position-horizontal-relative:page;mso-position-vertical-relative:page" from="116.3pt,1in" to="116.3pt,147.25pt" o:userdrawn="t" strokeweight=".48pt">
            <w10:wrap anchorx="page" anchory="page"/>
          </v:line>
        </w:pict>
      </w:r>
      <w:r>
        <w:rPr>
          <w:rFonts w:ascii="Times New Roman" w:eastAsia="Times New Roman" w:hAnsi="Times New Roman"/>
          <w:sz w:val="10"/>
        </w:rPr>
        <w:pict>
          <v:line id="_x0000_s1465" style="position:absolute;z-index:-251441664;mso-position-horizontal-relative:page;mso-position-vertical-relative:page" from="389.1pt,1in" to="389.1pt,147.25pt" o:userdrawn="t" strokeweight=".16931mm">
            <w10:wrap anchorx="page" anchory="page"/>
          </v:line>
        </w:pict>
      </w:r>
      <w:r>
        <w:rPr>
          <w:rFonts w:ascii="Times New Roman" w:eastAsia="Times New Roman" w:hAnsi="Times New Roman"/>
          <w:sz w:val="10"/>
        </w:rPr>
        <w:pict>
          <v:line id="_x0000_s1466" style="position:absolute;z-index:-251440640;mso-position-horizontal-relative:page;mso-position-vertical-relative:page" from="66.35pt,147pt" to="545.7pt,147pt" o:userdrawn="t" strokeweight=".48pt">
            <w10:wrap anchorx="page" anchory="page"/>
          </v:line>
        </w:pict>
      </w:r>
      <w:r>
        <w:rPr>
          <w:rFonts w:ascii="Times New Roman" w:eastAsia="Times New Roman" w:hAnsi="Times New Roman"/>
          <w:sz w:val="10"/>
        </w:rPr>
        <w:pict>
          <v:line id="_x0000_s1467" style="position:absolute;z-index:-251439616;mso-position-horizontal-relative:page;mso-position-vertical-relative:page" from="545.5pt,1in" to="545.5pt,147.25pt" o:userdrawn="t" strokeweight=".48pt">
            <w10:wrap anchorx="page" anchory="page"/>
          </v:line>
        </w:pict>
      </w:r>
    </w:p>
    <w:p w:rsidR="00000000" w:rsidRDefault="006F13F1">
      <w:pPr>
        <w:spacing w:line="0" w:lineRule="atLeast"/>
        <w:ind w:left="6460"/>
        <w:rPr>
          <w:rFonts w:ascii="Times New Roman" w:eastAsia="Times New Roman" w:hAnsi="Times New Roman"/>
          <w:b/>
          <w:sz w:val="23"/>
          <w:u w:val="single"/>
        </w:rPr>
      </w:pPr>
      <w:r>
        <w:rPr>
          <w:rFonts w:ascii="Times New Roman" w:eastAsia="Times New Roman" w:hAnsi="Times New Roman"/>
          <w:b/>
          <w:sz w:val="18"/>
          <w:u w:val="single"/>
        </w:rPr>
        <w:t>WORDS</w:t>
      </w:r>
      <w:r>
        <w:rPr>
          <w:rFonts w:ascii="Times New Roman" w:eastAsia="Times New Roman" w:hAnsi="Times New Roman"/>
          <w:b/>
          <w:sz w:val="23"/>
          <w:u w:val="single"/>
        </w:rPr>
        <w:t>___________)</w:t>
      </w:r>
    </w:p>
    <w:p w:rsidR="00000000" w:rsidRDefault="006F13F1">
      <w:pPr>
        <w:spacing w:line="125" w:lineRule="exact"/>
        <w:rPr>
          <w:rFonts w:ascii="Times New Roman" w:eastAsia="Times New Roman" w:hAnsi="Times New Roman"/>
        </w:rPr>
      </w:pPr>
    </w:p>
    <w:p w:rsidR="00000000" w:rsidRDefault="006F13F1" w:rsidP="006F13F1">
      <w:pPr>
        <w:numPr>
          <w:ilvl w:val="0"/>
          <w:numId w:val="505"/>
        </w:numPr>
        <w:tabs>
          <w:tab w:val="left" w:pos="1000"/>
        </w:tabs>
        <w:spacing w:line="0" w:lineRule="atLeast"/>
        <w:ind w:left="1000" w:hanging="716"/>
        <w:rPr>
          <w:rFonts w:ascii="Times New Roman" w:eastAsia="Times New Roman" w:hAnsi="Times New Roman"/>
          <w:sz w:val="24"/>
        </w:rPr>
      </w:pPr>
      <w:r>
        <w:rPr>
          <w:rFonts w:ascii="Times New Roman" w:eastAsia="Times New Roman" w:hAnsi="Times New Roman"/>
          <w:sz w:val="24"/>
        </w:rPr>
        <w:t>Descri</w:t>
      </w:r>
      <w:r>
        <w:rPr>
          <w:rFonts w:ascii="Times New Roman" w:eastAsia="Times New Roman" w:hAnsi="Times New Roman"/>
          <w:sz w:val="24"/>
        </w:rPr>
        <w:t>ption of authorizations and clearances</w:t>
      </w:r>
    </w:p>
    <w:p w:rsidR="00000000" w:rsidRDefault="006F13F1">
      <w:pPr>
        <w:spacing w:line="141" w:lineRule="exact"/>
        <w:rPr>
          <w:rFonts w:ascii="Times New Roman" w:eastAsia="Times New Roman" w:hAnsi="Times New Roman"/>
          <w:sz w:val="24"/>
        </w:rPr>
      </w:pPr>
    </w:p>
    <w:p w:rsidR="00000000" w:rsidRDefault="006F13F1" w:rsidP="006F13F1">
      <w:pPr>
        <w:numPr>
          <w:ilvl w:val="0"/>
          <w:numId w:val="505"/>
        </w:numPr>
        <w:tabs>
          <w:tab w:val="left" w:pos="1000"/>
        </w:tabs>
        <w:spacing w:line="234" w:lineRule="auto"/>
        <w:ind w:left="1000" w:right="3280" w:hanging="716"/>
        <w:rPr>
          <w:rFonts w:ascii="Times New Roman" w:eastAsia="Times New Roman" w:hAnsi="Times New Roman"/>
          <w:sz w:val="24"/>
        </w:rPr>
      </w:pPr>
      <w:r>
        <w:rPr>
          <w:rFonts w:ascii="Times New Roman" w:eastAsia="Times New Roman" w:hAnsi="Times New Roman"/>
          <w:sz w:val="24"/>
        </w:rPr>
        <w:t>Details of the ranking of the Security interest created on the Immovable Properties</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69"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SCHEDULE IV</w:t>
      </w:r>
    </w:p>
    <w:p w:rsidR="00000000" w:rsidRDefault="006F13F1">
      <w:pPr>
        <w:spacing w:line="141"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32"/>
          <w:vertAlign w:val="superscript"/>
        </w:rPr>
      </w:pPr>
      <w:r>
        <w:rPr>
          <w:rFonts w:ascii="Times New Roman" w:eastAsia="Times New Roman" w:hAnsi="Times New Roman"/>
          <w:b/>
          <w:sz w:val="24"/>
        </w:rPr>
        <w:t>List of the said Title Documents</w:t>
      </w:r>
      <w:r>
        <w:rPr>
          <w:rFonts w:ascii="Times New Roman" w:eastAsia="Times New Roman" w:hAnsi="Times New Roman"/>
          <w:b/>
          <w:sz w:val="32"/>
          <w:vertAlign w:val="superscript"/>
        </w:rPr>
        <w:t>104</w:t>
      </w:r>
    </w:p>
    <w:p w:rsidR="00000000" w:rsidRDefault="006F13F1">
      <w:pPr>
        <w:spacing w:line="20" w:lineRule="exact"/>
        <w:rPr>
          <w:rFonts w:ascii="Times New Roman" w:eastAsia="Times New Roman" w:hAnsi="Times New Roman"/>
        </w:rPr>
      </w:pPr>
      <w:r>
        <w:rPr>
          <w:rFonts w:ascii="Times New Roman" w:eastAsia="Times New Roman" w:hAnsi="Times New Roman"/>
          <w:b/>
          <w:sz w:val="32"/>
          <w:vertAlign w:val="superscript"/>
        </w:rPr>
        <w:pict>
          <v:line id="_x0000_s1468" style="position:absolute;z-index:-251438592" from="21.35pt,23.15pt" to="473.7pt,23.15pt" o:userdrawn="t" strokeweight=".48pt"/>
        </w:pict>
      </w:r>
      <w:r>
        <w:rPr>
          <w:rFonts w:ascii="Times New Roman" w:eastAsia="Times New Roman" w:hAnsi="Times New Roman"/>
          <w:b/>
          <w:sz w:val="32"/>
          <w:vertAlign w:val="superscript"/>
        </w:rPr>
        <w:pict>
          <v:line id="_x0000_s1469" style="position:absolute;z-index:-251437568" from="21.35pt,80.05pt" to="473.7pt,80.05pt" o:userdrawn="t" strokeweight=".48pt"/>
        </w:pict>
      </w:r>
      <w:r>
        <w:rPr>
          <w:rFonts w:ascii="Times New Roman" w:eastAsia="Times New Roman" w:hAnsi="Times New Roman"/>
          <w:b/>
          <w:sz w:val="32"/>
          <w:vertAlign w:val="superscript"/>
        </w:rPr>
        <w:pict>
          <v:line id="_x0000_s1470" style="position:absolute;z-index:-251436544" from="21.35pt,94.7pt" to="473.7pt,94.7pt" o:userdrawn="t" strokeweight=".16931mm"/>
        </w:pict>
      </w:r>
      <w:r>
        <w:rPr>
          <w:rFonts w:ascii="Times New Roman" w:eastAsia="Times New Roman" w:hAnsi="Times New Roman"/>
          <w:b/>
          <w:sz w:val="32"/>
          <w:vertAlign w:val="superscript"/>
        </w:rPr>
        <w:pict>
          <v:line id="_x0000_s1471" style="position:absolute;z-index:-251435520" from="21.35pt,109.35pt" to="473.7pt,109.35pt" o:userdrawn="t" strokeweight=".48pt"/>
        </w:pict>
      </w:r>
      <w:r>
        <w:rPr>
          <w:rFonts w:ascii="Times New Roman" w:eastAsia="Times New Roman" w:hAnsi="Times New Roman"/>
          <w:b/>
          <w:sz w:val="32"/>
          <w:vertAlign w:val="superscript"/>
        </w:rPr>
        <w:pict>
          <v:line id="_x0000_s1472" style="position:absolute;z-index:-251434496" from="21.6pt,22.95pt" to="21.6pt,124.1pt" o:userdrawn="t" strokeweight=".16931mm"/>
        </w:pict>
      </w:r>
      <w:r>
        <w:rPr>
          <w:rFonts w:ascii="Times New Roman" w:eastAsia="Times New Roman" w:hAnsi="Times New Roman"/>
          <w:b/>
          <w:sz w:val="32"/>
          <w:vertAlign w:val="superscript"/>
        </w:rPr>
        <w:pict>
          <v:line id="_x0000_s1473" style="position:absolute;z-index:-251433472" from="56.15pt,22.95pt" to="56.15pt,124.1pt" o:userdrawn="t" strokeweight=".16931mm"/>
        </w:pict>
      </w:r>
      <w:r>
        <w:rPr>
          <w:rFonts w:ascii="Times New Roman" w:eastAsia="Times New Roman" w:hAnsi="Times New Roman"/>
          <w:b/>
          <w:sz w:val="32"/>
          <w:vertAlign w:val="superscript"/>
        </w:rPr>
        <w:pict>
          <v:line id="_x0000_s1474" style="position:absolute;z-index:-251432448" from="185.9pt,22.95pt" to="185.9pt,124.1pt" o:userdrawn="t" strokeweight=".48pt"/>
        </w:pict>
      </w:r>
      <w:r>
        <w:rPr>
          <w:rFonts w:ascii="Times New Roman" w:eastAsia="Times New Roman" w:hAnsi="Times New Roman"/>
          <w:b/>
          <w:sz w:val="32"/>
          <w:vertAlign w:val="superscript"/>
        </w:rPr>
        <w:pict>
          <v:line id="_x0000_s1475" style="position:absolute;z-index:-251431424" from="385.9pt,22.95pt" to="385.9pt,124.1pt" o:userdrawn="t" strokeweight=".48pt"/>
        </w:pict>
      </w:r>
      <w:r>
        <w:rPr>
          <w:rFonts w:ascii="Times New Roman" w:eastAsia="Times New Roman" w:hAnsi="Times New Roman"/>
          <w:b/>
          <w:sz w:val="32"/>
          <w:vertAlign w:val="superscript"/>
        </w:rPr>
        <w:pict>
          <v:line id="_x0000_s1476" style="position:absolute;z-index:-251430400" from="473.5pt,22.95pt" to="473.5pt,124.1pt" o:userdrawn="t" strokeweight=".48pt"/>
        </w:pict>
      </w:r>
    </w:p>
    <w:p w:rsidR="00000000" w:rsidRDefault="006F13F1">
      <w:pPr>
        <w:spacing w:line="20" w:lineRule="exact"/>
        <w:rPr>
          <w:rFonts w:ascii="Times New Roman" w:eastAsia="Times New Roman" w:hAnsi="Times New Roman"/>
        </w:rPr>
        <w:sectPr w:rsidR="00000000">
          <w:pgSz w:w="12240" w:h="15840"/>
          <w:pgMar w:top="1440" w:right="1440" w:bottom="887"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68"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Sr.</w:t>
      </w:r>
    </w:p>
    <w:p w:rsidR="00000000" w:rsidRDefault="006F13F1">
      <w:pPr>
        <w:spacing w:line="38" w:lineRule="exact"/>
        <w:rPr>
          <w:rFonts w:ascii="Times New Roman" w:eastAsia="Times New Roman" w:hAnsi="Times New Roman"/>
        </w:rPr>
      </w:pPr>
    </w:p>
    <w:p w:rsidR="00000000" w:rsidRDefault="006F13F1">
      <w:pPr>
        <w:spacing w:line="0" w:lineRule="atLeast"/>
        <w:ind w:left="540"/>
        <w:rPr>
          <w:rFonts w:ascii="Century Gothic" w:eastAsia="Century Gothic" w:hAnsi="Century Gothic"/>
        </w:rPr>
      </w:pPr>
      <w:r>
        <w:rPr>
          <w:rFonts w:ascii="Century Gothic" w:eastAsia="Century Gothic" w:hAnsi="Century Gothic"/>
        </w:rPr>
        <w:t>No.</w:t>
      </w:r>
    </w:p>
    <w:p w:rsidR="00000000" w:rsidRDefault="006F13F1">
      <w:pPr>
        <w:spacing w:line="200" w:lineRule="exact"/>
        <w:rPr>
          <w:rFonts w:ascii="Times New Roman" w:eastAsia="Times New Roman" w:hAnsi="Times New Roman"/>
        </w:rPr>
      </w:pPr>
      <w:r>
        <w:rPr>
          <w:rFonts w:ascii="Century Gothic" w:eastAsia="Century Gothic" w:hAnsi="Century Gothic"/>
        </w:rPr>
        <w:br w:type="column"/>
      </w:r>
    </w:p>
    <w:p w:rsidR="00000000" w:rsidRDefault="006F13F1">
      <w:pPr>
        <w:spacing w:line="273"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Date of Documents</w:t>
      </w:r>
    </w:p>
    <w:p w:rsidR="00000000" w:rsidRDefault="006F13F1">
      <w:pPr>
        <w:spacing w:line="20" w:lineRule="exact"/>
        <w:rPr>
          <w:rFonts w:ascii="Times New Roman" w:eastAsia="Times New Roman" w:hAnsi="Times New Roman"/>
        </w:rPr>
      </w:pPr>
      <w:r>
        <w:rPr>
          <w:rFonts w:ascii="Century Gothic" w:eastAsia="Century Gothic" w:hAnsi="Century Gothic"/>
          <w:sz w:val="19"/>
        </w:rPr>
        <w:pict>
          <v:line id="_x0000_s1477" style="position:absolute;z-index:-251429376" from="-61.95pt,442.15pt" to="82pt,442.15pt" o:userdrawn="t" strokeweight=".21164mm"/>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59" w:lineRule="exact"/>
        <w:rPr>
          <w:rFonts w:ascii="Times New Roman" w:eastAsia="Times New Roman" w:hAnsi="Times New Roman"/>
        </w:rPr>
      </w:pPr>
    </w:p>
    <w:p w:rsidR="00000000" w:rsidRDefault="006F13F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80"/>
        <w:gridCol w:w="1140"/>
        <w:gridCol w:w="1480"/>
      </w:tblGrid>
      <w:tr w:rsidR="00000000">
        <w:trPr>
          <w:trHeight w:val="259"/>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Nature</w:t>
            </w:r>
          </w:p>
        </w:tc>
        <w:tc>
          <w:tcPr>
            <w:tcW w:w="1140" w:type="dxa"/>
            <w:tcBorders>
              <w:right w:val="single" w:sz="8" w:space="0" w:color="auto"/>
            </w:tcBorders>
            <w:shd w:val="clear" w:color="auto" w:fill="auto"/>
            <w:vAlign w:val="bottom"/>
          </w:tcPr>
          <w:p w:rsidR="00000000" w:rsidRDefault="006F13F1">
            <w:pPr>
              <w:spacing w:line="0" w:lineRule="atLeast"/>
              <w:ind w:right="40"/>
              <w:jc w:val="right"/>
              <w:rPr>
                <w:rFonts w:ascii="Century Gothic" w:eastAsia="Century Gothic" w:hAnsi="Century Gothic"/>
              </w:rPr>
            </w:pPr>
            <w:r>
              <w:rPr>
                <w:rFonts w:ascii="Century Gothic" w:eastAsia="Century Gothic" w:hAnsi="Century Gothic"/>
              </w:rPr>
              <w:t>of</w:t>
            </w:r>
          </w:p>
        </w:tc>
        <w:tc>
          <w:tcPr>
            <w:tcW w:w="1480" w:type="dxa"/>
            <w:shd w:val="clear" w:color="auto" w:fill="auto"/>
            <w:vAlign w:val="bottom"/>
          </w:tcPr>
          <w:p w:rsidR="00000000" w:rsidRDefault="006F13F1">
            <w:pPr>
              <w:spacing w:line="0" w:lineRule="atLeast"/>
              <w:ind w:left="80"/>
              <w:rPr>
                <w:rFonts w:ascii="Century Gothic" w:eastAsia="Century Gothic" w:hAnsi="Century Gothic"/>
                <w:w w:val="99"/>
              </w:rPr>
            </w:pPr>
            <w:r>
              <w:rPr>
                <w:rFonts w:ascii="Century Gothic" w:eastAsia="Century Gothic" w:hAnsi="Century Gothic"/>
                <w:w w:val="99"/>
              </w:rPr>
              <w:t>Original/Copy</w:t>
            </w:r>
          </w:p>
        </w:tc>
      </w:tr>
      <w:tr w:rsidR="00000000">
        <w:trPr>
          <w:trHeight w:val="277"/>
        </w:trPr>
        <w:tc>
          <w:tcPr>
            <w:tcW w:w="2020" w:type="dxa"/>
            <w:gridSpan w:val="2"/>
            <w:tcBorders>
              <w:right w:val="single" w:sz="8" w:space="0" w:color="auto"/>
            </w:tcBorders>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docum</w:t>
            </w:r>
            <w:r>
              <w:rPr>
                <w:rFonts w:ascii="Century Gothic" w:eastAsia="Century Gothic" w:hAnsi="Century Gothic"/>
              </w:rPr>
              <w:t>ent   along</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1"/>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with</w:t>
            </w:r>
          </w:p>
        </w:tc>
        <w:tc>
          <w:tcPr>
            <w:tcW w:w="1140" w:type="dxa"/>
            <w:tcBorders>
              <w:right w:val="single" w:sz="8" w:space="0" w:color="auto"/>
            </w:tcBorders>
            <w:shd w:val="clear" w:color="auto" w:fill="auto"/>
            <w:vAlign w:val="bottom"/>
          </w:tcPr>
          <w:p w:rsidR="00000000" w:rsidRDefault="006F13F1">
            <w:pPr>
              <w:spacing w:line="0" w:lineRule="atLeast"/>
              <w:ind w:right="20"/>
              <w:jc w:val="right"/>
              <w:rPr>
                <w:rFonts w:ascii="Century Gothic" w:eastAsia="Century Gothic" w:hAnsi="Century Gothic"/>
              </w:rPr>
            </w:pPr>
            <w:r>
              <w:rPr>
                <w:rFonts w:ascii="Century Gothic" w:eastAsia="Century Gothic" w:hAnsi="Century Gothic"/>
              </w:rPr>
              <w:t>necessary</w:t>
            </w: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283"/>
        </w:trPr>
        <w:tc>
          <w:tcPr>
            <w:tcW w:w="880" w:type="dxa"/>
            <w:shd w:val="clear" w:color="auto" w:fill="auto"/>
            <w:vAlign w:val="bottom"/>
          </w:tcPr>
          <w:p w:rsidR="00000000" w:rsidRDefault="006F13F1">
            <w:pPr>
              <w:spacing w:line="0" w:lineRule="atLeast"/>
              <w:rPr>
                <w:rFonts w:ascii="Century Gothic" w:eastAsia="Century Gothic" w:hAnsi="Century Gothic"/>
              </w:rPr>
            </w:pPr>
            <w:r>
              <w:rPr>
                <w:rFonts w:ascii="Century Gothic" w:eastAsia="Century Gothic" w:hAnsi="Century Gothic"/>
              </w:rPr>
              <w:t>Serial no</w:t>
            </w: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r w:rsidR="00000000">
        <w:trPr>
          <w:trHeight w:val="922"/>
        </w:trPr>
        <w:tc>
          <w:tcPr>
            <w:tcW w:w="880" w:type="dxa"/>
            <w:shd w:val="clear" w:color="auto" w:fill="auto"/>
            <w:vAlign w:val="bottom"/>
          </w:tcPr>
          <w:p w:rsidR="00000000" w:rsidRDefault="006F13F1">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F13F1">
            <w:pPr>
              <w:spacing w:line="0" w:lineRule="atLeast"/>
              <w:rPr>
                <w:rFonts w:ascii="Times New Roman" w:eastAsia="Times New Roman" w:hAnsi="Times New Roman"/>
                <w:sz w:val="24"/>
              </w:rPr>
            </w:pPr>
          </w:p>
        </w:tc>
        <w:tc>
          <w:tcPr>
            <w:tcW w:w="1480" w:type="dxa"/>
            <w:shd w:val="clear" w:color="auto" w:fill="auto"/>
            <w:vAlign w:val="bottom"/>
          </w:tcPr>
          <w:p w:rsidR="00000000" w:rsidRDefault="006F13F1">
            <w:pPr>
              <w:spacing w:line="0" w:lineRule="atLeast"/>
              <w:rPr>
                <w:rFonts w:ascii="Times New Roman" w:eastAsia="Times New Roman" w:hAnsi="Times New Roman"/>
                <w:sz w:val="24"/>
              </w:rPr>
            </w:pPr>
          </w:p>
        </w:tc>
      </w:tr>
    </w:tbl>
    <w:p w:rsidR="00000000" w:rsidRDefault="006F13F1">
      <w:pPr>
        <w:spacing w:line="20" w:lineRule="exact"/>
        <w:rPr>
          <w:rFonts w:ascii="Times New Roman" w:eastAsia="Times New Roman" w:hAnsi="Times New Roman"/>
        </w:rPr>
      </w:pPr>
      <w:r>
        <w:rPr>
          <w:rFonts w:ascii="Times New Roman" w:eastAsia="Times New Roman" w:hAnsi="Times New Roman"/>
          <w:sz w:val="24"/>
        </w:rPr>
        <w:pict>
          <v:line id="_x0000_s1478" style="position:absolute;z-index:-251428352;mso-position-horizontal-relative:text;mso-position-vertical-relative:text" from="-169.6pt,-.2pt" to="282.7pt,-.2pt" o:userdrawn="t" strokeweight=".48pt"/>
        </w:pict>
      </w:r>
    </w:p>
    <w:p w:rsidR="00000000" w:rsidRDefault="006F13F1">
      <w:pPr>
        <w:spacing w:line="200" w:lineRule="exact"/>
        <w:rPr>
          <w:rFonts w:ascii="Times New Roman" w:eastAsia="Times New Roman" w:hAnsi="Times New Roman"/>
        </w:rPr>
      </w:pPr>
      <w:r>
        <w:rPr>
          <w:rFonts w:ascii="Times New Roman" w:eastAsia="Times New Roman" w:hAnsi="Times New Roman"/>
        </w:rPr>
        <w:br w:type="column"/>
      </w:r>
    </w:p>
    <w:p w:rsidR="00000000" w:rsidRDefault="006F13F1">
      <w:pPr>
        <w:spacing w:line="273" w:lineRule="exact"/>
        <w:rPr>
          <w:rFonts w:ascii="Times New Roman" w:eastAsia="Times New Roman" w:hAnsi="Times New Roman"/>
        </w:rPr>
      </w:pPr>
    </w:p>
    <w:p w:rsidR="00000000" w:rsidRDefault="006F13F1">
      <w:pPr>
        <w:spacing w:line="0" w:lineRule="atLeast"/>
        <w:rPr>
          <w:rFonts w:ascii="Century Gothic" w:eastAsia="Century Gothic" w:hAnsi="Century Gothic"/>
          <w:sz w:val="19"/>
        </w:rPr>
      </w:pPr>
      <w:r>
        <w:rPr>
          <w:rFonts w:ascii="Century Gothic" w:eastAsia="Century Gothic" w:hAnsi="Century Gothic"/>
          <w:sz w:val="19"/>
        </w:rPr>
        <w:t>No of Pages</w:t>
      </w:r>
    </w:p>
    <w:p w:rsidR="00000000" w:rsidRDefault="006F13F1">
      <w:pPr>
        <w:spacing w:line="0" w:lineRule="atLeast"/>
        <w:rPr>
          <w:rFonts w:ascii="Century Gothic" w:eastAsia="Century Gothic" w:hAnsi="Century Gothic"/>
          <w:sz w:val="19"/>
        </w:rPr>
        <w:sectPr w:rsidR="00000000">
          <w:type w:val="continuous"/>
          <w:pgSz w:w="12240" w:h="15840"/>
          <w:pgMar w:top="1440" w:right="1440" w:bottom="887" w:left="1440" w:header="0" w:footer="0" w:gutter="0"/>
          <w:cols w:num="4" w:space="0" w:equalWidth="0">
            <w:col w:w="880" w:space="360"/>
            <w:col w:w="1900" w:space="680"/>
            <w:col w:w="3480" w:space="520"/>
            <w:col w:w="154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2" w:lineRule="exact"/>
        <w:rPr>
          <w:rFonts w:ascii="Times New Roman" w:eastAsia="Times New Roman" w:hAnsi="Times New Roman"/>
        </w:rPr>
      </w:pPr>
    </w:p>
    <w:p w:rsidR="00000000" w:rsidRDefault="006F13F1" w:rsidP="006F13F1">
      <w:pPr>
        <w:numPr>
          <w:ilvl w:val="0"/>
          <w:numId w:val="506"/>
        </w:numPr>
        <w:tabs>
          <w:tab w:val="left" w:pos="180"/>
        </w:tabs>
        <w:spacing w:line="0" w:lineRule="atLeast"/>
        <w:ind w:left="180" w:hanging="180"/>
        <w:rPr>
          <w:rFonts w:ascii="Garamond" w:eastAsia="Garamond" w:hAnsi="Garamond"/>
          <w:sz w:val="10"/>
        </w:rPr>
      </w:pPr>
      <w:r>
        <w:rPr>
          <w:rFonts w:ascii="Garamond" w:eastAsia="Garamond" w:hAnsi="Garamond"/>
          <w:sz w:val="15"/>
        </w:rPr>
        <w:t>Note: Details of the title documents to be inserted as per the title search report.</w:t>
      </w:r>
    </w:p>
    <w:p w:rsidR="00000000" w:rsidRDefault="006F13F1">
      <w:pPr>
        <w:tabs>
          <w:tab w:val="left" w:pos="180"/>
        </w:tabs>
        <w:spacing w:line="0" w:lineRule="atLeast"/>
        <w:ind w:left="180" w:hanging="180"/>
        <w:rPr>
          <w:rFonts w:ascii="Garamond" w:eastAsia="Garamond" w:hAnsi="Garamond"/>
          <w:sz w:val="10"/>
        </w:rPr>
        <w:sectPr w:rsidR="00000000">
          <w:type w:val="continuous"/>
          <w:pgSz w:w="12240" w:h="15840"/>
          <w:pgMar w:top="1440" w:right="1440" w:bottom="887" w:left="1440" w:header="0" w:footer="0" w:gutter="0"/>
          <w:cols w:space="0" w:equalWidth="0">
            <w:col w:w="9360"/>
          </w:cols>
          <w:docGrid w:linePitch="360"/>
        </w:sectPr>
      </w:pPr>
    </w:p>
    <w:p w:rsidR="00000000" w:rsidRDefault="006F13F1">
      <w:pPr>
        <w:spacing w:line="0" w:lineRule="atLeast"/>
        <w:ind w:right="-59"/>
        <w:jc w:val="center"/>
        <w:rPr>
          <w:rFonts w:ascii="Times New Roman" w:eastAsia="Times New Roman" w:hAnsi="Times New Roman"/>
          <w:b/>
          <w:sz w:val="24"/>
          <w:u w:val="single"/>
        </w:rPr>
      </w:pPr>
      <w:bookmarkStart w:id="320" w:name="page321"/>
      <w:bookmarkEnd w:id="320"/>
      <w:r>
        <w:rPr>
          <w:rFonts w:ascii="Times New Roman" w:eastAsia="Times New Roman" w:hAnsi="Times New Roman"/>
          <w:b/>
          <w:sz w:val="24"/>
          <w:u w:val="single"/>
        </w:rPr>
        <w:t>SCHEDULE V</w:t>
      </w:r>
    </w:p>
    <w:p w:rsidR="00000000" w:rsidRDefault="006F13F1">
      <w:pPr>
        <w:spacing w:line="13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rPr>
      </w:pPr>
      <w:r>
        <w:rPr>
          <w:rFonts w:ascii="Times New Roman" w:eastAsia="Times New Roman" w:hAnsi="Times New Roman"/>
          <w:b/>
          <w:sz w:val="24"/>
        </w:rPr>
        <w:t>Description of the Immoveable Properties</w:t>
      </w:r>
    </w:p>
    <w:p w:rsidR="00000000" w:rsidRDefault="006F13F1">
      <w:pPr>
        <w:spacing w:line="200" w:lineRule="exact"/>
        <w:rPr>
          <w:rFonts w:ascii="Times New Roman" w:eastAsia="Times New Roman" w:hAnsi="Times New Roman"/>
        </w:rPr>
      </w:pPr>
    </w:p>
    <w:p w:rsidR="00000000" w:rsidRDefault="006F13F1">
      <w:pPr>
        <w:spacing w:line="339" w:lineRule="exact"/>
        <w:rPr>
          <w:rFonts w:ascii="Times New Roman" w:eastAsia="Times New Roman" w:hAnsi="Times New Roman"/>
        </w:rPr>
      </w:pPr>
    </w:p>
    <w:p w:rsidR="00000000" w:rsidRDefault="006F13F1">
      <w:pPr>
        <w:spacing w:line="304" w:lineRule="auto"/>
        <w:jc w:val="both"/>
        <w:rPr>
          <w:rFonts w:ascii="Times New Roman" w:eastAsia="Times New Roman" w:hAnsi="Times New Roman"/>
          <w:sz w:val="32"/>
          <w:vertAlign w:val="superscript"/>
        </w:rPr>
      </w:pPr>
      <w:r>
        <w:rPr>
          <w:rFonts w:ascii="Times New Roman" w:eastAsia="Times New Roman" w:hAnsi="Times New Roman"/>
          <w:sz w:val="24"/>
        </w:rPr>
        <w:t xml:space="preserve">All that piece </w:t>
      </w:r>
      <w:r>
        <w:rPr>
          <w:rFonts w:ascii="Times New Roman" w:eastAsia="Times New Roman" w:hAnsi="Times New Roman"/>
          <w:sz w:val="24"/>
        </w:rPr>
        <w:t>and parcel of land [●]</w:t>
      </w:r>
      <w:r>
        <w:rPr>
          <w:rFonts w:ascii="Times New Roman" w:eastAsia="Times New Roman" w:hAnsi="Times New Roman"/>
          <w:sz w:val="32"/>
          <w:vertAlign w:val="superscript"/>
        </w:rPr>
        <w:t>105</w:t>
      </w:r>
      <w:r>
        <w:rPr>
          <w:rFonts w:ascii="Times New Roman" w:eastAsia="Times New Roman" w:hAnsi="Times New Roman"/>
          <w:sz w:val="24"/>
        </w:rPr>
        <w:t xml:space="preserve"> </w:t>
      </w:r>
      <w:r>
        <w:rPr>
          <w:rFonts w:ascii="Times New Roman" w:eastAsia="Times New Roman" w:hAnsi="Times New Roman"/>
          <w:sz w:val="24"/>
        </w:rPr>
        <w:t>together with all the buildings and structures thereon,</w:t>
      </w:r>
      <w:r>
        <w:rPr>
          <w:rFonts w:ascii="Times New Roman" w:eastAsia="Times New Roman" w:hAnsi="Times New Roman"/>
          <w:sz w:val="24"/>
        </w:rPr>
        <w:t xml:space="preserve"> fixtures, fittings and all plant and machinery attached to the earth or permanently fastened to anything attached to the earth, both present and future.</w:t>
      </w:r>
      <w:r>
        <w:rPr>
          <w:rFonts w:ascii="Times New Roman" w:eastAsia="Times New Roman" w:hAnsi="Times New Roman"/>
          <w:sz w:val="32"/>
          <w:vertAlign w:val="superscript"/>
        </w:rPr>
        <w:t>106</w:t>
      </w:r>
    </w:p>
    <w:p w:rsidR="00000000" w:rsidRDefault="006F13F1">
      <w:pPr>
        <w:spacing w:line="387" w:lineRule="exact"/>
        <w:rPr>
          <w:rFonts w:ascii="Times New Roman" w:eastAsia="Times New Roman" w:hAnsi="Times New Roman"/>
        </w:rPr>
      </w:pPr>
    </w:p>
    <w:p w:rsidR="00000000" w:rsidRDefault="006F13F1">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OR</w:t>
      </w:r>
    </w:p>
    <w:p w:rsidR="00000000" w:rsidRDefault="006F13F1">
      <w:pPr>
        <w:spacing w:line="200" w:lineRule="exact"/>
        <w:rPr>
          <w:rFonts w:ascii="Times New Roman" w:eastAsia="Times New Roman" w:hAnsi="Times New Roman"/>
        </w:rPr>
      </w:pPr>
    </w:p>
    <w:p w:rsidR="00000000" w:rsidRDefault="006F13F1">
      <w:pPr>
        <w:spacing w:line="340" w:lineRule="exact"/>
        <w:rPr>
          <w:rFonts w:ascii="Times New Roman" w:eastAsia="Times New Roman" w:hAnsi="Times New Roman"/>
        </w:rPr>
      </w:pPr>
    </w:p>
    <w:p w:rsidR="00000000" w:rsidRDefault="006F13F1">
      <w:pPr>
        <w:spacing w:line="319" w:lineRule="auto"/>
        <w:jc w:val="both"/>
        <w:rPr>
          <w:rFonts w:ascii="Times New Roman" w:eastAsia="Times New Roman" w:hAnsi="Times New Roman"/>
          <w:sz w:val="32"/>
          <w:vertAlign w:val="superscript"/>
        </w:rPr>
      </w:pPr>
      <w:r>
        <w:rPr>
          <w:rFonts w:ascii="Times New Roman" w:eastAsia="Times New Roman" w:hAnsi="Times New Roman"/>
          <w:sz w:val="24"/>
        </w:rPr>
        <w:t>All that [●]</w:t>
      </w:r>
      <w:r>
        <w:rPr>
          <w:rFonts w:ascii="Times New Roman" w:eastAsia="Times New Roman" w:hAnsi="Times New Roman"/>
          <w:sz w:val="32"/>
          <w:vertAlign w:val="superscript"/>
        </w:rPr>
        <w:t>107</w:t>
      </w:r>
      <w:r>
        <w:rPr>
          <w:rFonts w:ascii="Times New Roman" w:eastAsia="Times New Roman" w:hAnsi="Times New Roman"/>
          <w:sz w:val="24"/>
        </w:rPr>
        <w:t xml:space="preserve"> </w:t>
      </w:r>
      <w:r>
        <w:rPr>
          <w:rFonts w:ascii="Times New Roman" w:eastAsia="Times New Roman" w:hAnsi="Times New Roman"/>
          <w:sz w:val="24"/>
        </w:rPr>
        <w:t>together with the right to use common areas of the building, the right to use water</w:t>
      </w:r>
      <w:r>
        <w:rPr>
          <w:rFonts w:ascii="Times New Roman" w:eastAsia="Times New Roman" w:hAnsi="Times New Roman"/>
          <w:sz w:val="24"/>
        </w:rPr>
        <w:t xml:space="preserve"> closet, drainage, lavatories and other conveniences and facilities, amenities in or upon or pertaining to or connected to the flat / unit / office premises, both presen</w:t>
      </w:r>
      <w:r>
        <w:rPr>
          <w:rFonts w:ascii="Times New Roman" w:eastAsia="Times New Roman" w:hAnsi="Times New Roman"/>
          <w:sz w:val="24"/>
        </w:rPr>
        <w:t>t and future and easementary rights and together with all fixtures and fittings, both present and future.</w:t>
      </w:r>
      <w:r>
        <w:rPr>
          <w:rFonts w:ascii="Times New Roman" w:eastAsia="Times New Roman" w:hAnsi="Times New Roman"/>
          <w:sz w:val="32"/>
          <w:vertAlign w:val="superscript"/>
        </w:rPr>
        <w:t>108</w:t>
      </w:r>
    </w:p>
    <w:p w:rsidR="00000000" w:rsidRDefault="006F13F1">
      <w:pPr>
        <w:spacing w:line="20" w:lineRule="exact"/>
        <w:rPr>
          <w:rFonts w:ascii="Times New Roman" w:eastAsia="Times New Roman" w:hAnsi="Times New Roman"/>
        </w:rPr>
      </w:pPr>
      <w:r>
        <w:rPr>
          <w:rFonts w:ascii="Times New Roman" w:eastAsia="Times New Roman" w:hAnsi="Times New Roman"/>
          <w:sz w:val="32"/>
          <w:vertAlign w:val="superscript"/>
        </w:rPr>
        <w:pict>
          <v:line id="_x0000_s1479" style="position:absolute;z-index:-251427328" from="0,317.15pt" to="2in,317.15pt" o:userdrawn="t" strokeweight=".21164mm"/>
        </w:pict>
      </w:r>
    </w:p>
    <w:p w:rsidR="00000000" w:rsidRDefault="006F13F1">
      <w:pPr>
        <w:spacing w:line="20" w:lineRule="exact"/>
        <w:rPr>
          <w:rFonts w:ascii="Times New Roman" w:eastAsia="Times New Roman" w:hAnsi="Times New Roman"/>
        </w:rPr>
        <w:sectPr w:rsidR="00000000">
          <w:pgSz w:w="12240" w:h="15840"/>
          <w:pgMar w:top="1437" w:right="1440" w:bottom="875"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58" w:lineRule="exact"/>
        <w:rPr>
          <w:rFonts w:ascii="Times New Roman" w:eastAsia="Times New Roman" w:hAnsi="Times New Roman"/>
        </w:rPr>
      </w:pPr>
    </w:p>
    <w:p w:rsidR="00000000" w:rsidRDefault="006F13F1" w:rsidP="006F13F1">
      <w:pPr>
        <w:numPr>
          <w:ilvl w:val="0"/>
          <w:numId w:val="507"/>
        </w:numPr>
        <w:tabs>
          <w:tab w:val="left" w:pos="180"/>
        </w:tabs>
        <w:spacing w:line="0" w:lineRule="atLeast"/>
        <w:ind w:left="180" w:hanging="180"/>
        <w:rPr>
          <w:rFonts w:ascii="Garamond" w:eastAsia="Garamond" w:hAnsi="Garamond"/>
          <w:sz w:val="10"/>
        </w:rPr>
      </w:pPr>
      <w:r>
        <w:rPr>
          <w:rFonts w:ascii="Garamond" w:eastAsia="Garamond" w:hAnsi="Garamond"/>
          <w:sz w:val="16"/>
        </w:rPr>
        <w:t>Note: Description to be as per the title search report</w:t>
      </w:r>
    </w:p>
    <w:p w:rsidR="00000000" w:rsidRDefault="006F13F1" w:rsidP="006F13F1">
      <w:pPr>
        <w:numPr>
          <w:ilvl w:val="0"/>
          <w:numId w:val="507"/>
        </w:numPr>
        <w:tabs>
          <w:tab w:val="left" w:pos="185"/>
        </w:tabs>
        <w:spacing w:line="239" w:lineRule="auto"/>
        <w:ind w:right="200"/>
        <w:rPr>
          <w:rFonts w:ascii="Garamond" w:eastAsia="Garamond" w:hAnsi="Garamond"/>
          <w:sz w:val="10"/>
        </w:rPr>
      </w:pPr>
      <w:r>
        <w:rPr>
          <w:rFonts w:ascii="Garamond" w:eastAsia="Garamond" w:hAnsi="Garamond"/>
          <w:sz w:val="16"/>
        </w:rPr>
        <w:t xml:space="preserve">Note: To be retained for Immoveable Properties involving </w:t>
      </w:r>
      <w:r>
        <w:rPr>
          <w:rFonts w:ascii="Garamond" w:eastAsia="Garamond" w:hAnsi="Garamond"/>
          <w:sz w:val="16"/>
        </w:rPr>
        <w:t>land and building. To be suitably modified in the event the immovable properties also include any leasehold right.</w:t>
      </w:r>
    </w:p>
    <w:p w:rsidR="00000000" w:rsidRDefault="006F13F1">
      <w:pPr>
        <w:spacing w:line="1" w:lineRule="exact"/>
        <w:rPr>
          <w:rFonts w:ascii="Garamond" w:eastAsia="Garamond" w:hAnsi="Garamond"/>
          <w:sz w:val="10"/>
        </w:rPr>
      </w:pPr>
    </w:p>
    <w:p w:rsidR="00000000" w:rsidRDefault="006F13F1" w:rsidP="006F13F1">
      <w:pPr>
        <w:numPr>
          <w:ilvl w:val="0"/>
          <w:numId w:val="507"/>
        </w:numPr>
        <w:tabs>
          <w:tab w:val="left" w:pos="180"/>
        </w:tabs>
        <w:spacing w:line="0" w:lineRule="atLeast"/>
        <w:ind w:left="180" w:hanging="180"/>
        <w:rPr>
          <w:rFonts w:ascii="Garamond" w:eastAsia="Garamond" w:hAnsi="Garamond"/>
          <w:sz w:val="10"/>
        </w:rPr>
      </w:pPr>
      <w:r>
        <w:rPr>
          <w:rFonts w:ascii="Garamond" w:eastAsia="Garamond" w:hAnsi="Garamond"/>
          <w:sz w:val="16"/>
        </w:rPr>
        <w:t>Note: Description to be as per the title search report</w:t>
      </w:r>
    </w:p>
    <w:p w:rsidR="00000000" w:rsidRDefault="006F13F1" w:rsidP="006F13F1">
      <w:pPr>
        <w:numPr>
          <w:ilvl w:val="0"/>
          <w:numId w:val="507"/>
        </w:numPr>
        <w:tabs>
          <w:tab w:val="left" w:pos="170"/>
        </w:tabs>
        <w:spacing w:line="0" w:lineRule="atLeast"/>
        <w:ind w:right="140"/>
        <w:rPr>
          <w:rFonts w:ascii="Garamond" w:eastAsia="Garamond" w:hAnsi="Garamond"/>
          <w:sz w:val="10"/>
        </w:rPr>
      </w:pPr>
      <w:r>
        <w:rPr>
          <w:rFonts w:ascii="Garamond" w:eastAsia="Garamond" w:hAnsi="Garamond"/>
          <w:sz w:val="16"/>
        </w:rPr>
        <w:t>Note: To be retained for Immoveable Properties involving flat/unit/office premises lo</w:t>
      </w:r>
      <w:r>
        <w:rPr>
          <w:rFonts w:ascii="Garamond" w:eastAsia="Garamond" w:hAnsi="Garamond"/>
          <w:sz w:val="16"/>
        </w:rPr>
        <w:t>cated in a building. To be suitably modified in the event the immovable properties also include any leasehold right.</w:t>
      </w:r>
    </w:p>
    <w:p w:rsidR="00000000" w:rsidRDefault="006F13F1">
      <w:pPr>
        <w:tabs>
          <w:tab w:val="left" w:pos="170"/>
        </w:tabs>
        <w:spacing w:line="0" w:lineRule="atLeast"/>
        <w:ind w:right="140"/>
        <w:rPr>
          <w:rFonts w:ascii="Garamond" w:eastAsia="Garamond" w:hAnsi="Garamond"/>
          <w:sz w:val="10"/>
        </w:rPr>
        <w:sectPr w:rsidR="00000000">
          <w:type w:val="continuous"/>
          <w:pgSz w:w="12240" w:h="15840"/>
          <w:pgMar w:top="1437" w:right="1440" w:bottom="875" w:left="1440" w:header="0" w:footer="0" w:gutter="0"/>
          <w:cols w:space="0" w:equalWidth="0">
            <w:col w:w="9360"/>
          </w:cols>
          <w:docGrid w:linePitch="360"/>
        </w:sectPr>
      </w:pPr>
    </w:p>
    <w:p w:rsidR="00000000" w:rsidRDefault="006F13F1">
      <w:pPr>
        <w:spacing w:line="0" w:lineRule="atLeast"/>
        <w:jc w:val="center"/>
        <w:rPr>
          <w:rFonts w:ascii="Times New Roman" w:eastAsia="Times New Roman" w:hAnsi="Times New Roman"/>
          <w:b/>
          <w:sz w:val="24"/>
          <w:u w:val="single"/>
        </w:rPr>
      </w:pPr>
      <w:bookmarkStart w:id="321" w:name="page322"/>
      <w:bookmarkEnd w:id="321"/>
      <w:r>
        <w:rPr>
          <w:rFonts w:ascii="Times New Roman" w:eastAsia="Times New Roman" w:hAnsi="Times New Roman"/>
          <w:b/>
          <w:sz w:val="24"/>
          <w:u w:val="single"/>
        </w:rPr>
        <w:t>SCHEDULE VI</w:t>
      </w:r>
    </w:p>
    <w:p w:rsidR="00000000" w:rsidRDefault="006F13F1">
      <w:pPr>
        <w:spacing w:line="280" w:lineRule="exact"/>
        <w:rPr>
          <w:rFonts w:ascii="Times New Roman" w:eastAsia="Times New Roman" w:hAnsi="Times New Roman"/>
        </w:rPr>
      </w:pPr>
    </w:p>
    <w:p w:rsidR="00000000" w:rsidRDefault="006F13F1">
      <w:pPr>
        <w:spacing w:line="0" w:lineRule="atLeast"/>
        <w:ind w:left="40"/>
        <w:rPr>
          <w:rFonts w:ascii="Times New Roman" w:eastAsia="Times New Roman" w:hAnsi="Times New Roman"/>
          <w:b/>
          <w:sz w:val="32"/>
          <w:u w:val="single"/>
          <w:vertAlign w:val="superscript"/>
        </w:rPr>
      </w:pPr>
      <w:r>
        <w:rPr>
          <w:rFonts w:ascii="Times New Roman" w:eastAsia="Times New Roman" w:hAnsi="Times New Roman"/>
          <w:b/>
          <w:sz w:val="24"/>
          <w:u w:val="single"/>
        </w:rPr>
        <w:t>D</w:t>
      </w:r>
      <w:r>
        <w:rPr>
          <w:rFonts w:ascii="Times New Roman" w:eastAsia="Times New Roman" w:hAnsi="Times New Roman"/>
          <w:b/>
          <w:sz w:val="18"/>
          <w:u w:val="single"/>
        </w:rPr>
        <w:t>ETAILS OF THE EXISTING CHARGES</w:t>
      </w:r>
      <w:r>
        <w:rPr>
          <w:rFonts w:ascii="Times New Roman" w:eastAsia="Times New Roman" w:hAnsi="Times New Roman"/>
          <w:b/>
          <w:sz w:val="24"/>
          <w:u w:val="single"/>
        </w:rPr>
        <w:t>/</w:t>
      </w:r>
      <w:r>
        <w:rPr>
          <w:rFonts w:ascii="Times New Roman" w:eastAsia="Times New Roman" w:hAnsi="Times New Roman"/>
          <w:b/>
          <w:sz w:val="18"/>
          <w:u w:val="single"/>
        </w:rPr>
        <w:t xml:space="preserve"> </w:t>
      </w:r>
      <w:r>
        <w:rPr>
          <w:rFonts w:ascii="Times New Roman" w:eastAsia="Times New Roman" w:hAnsi="Times New Roman"/>
          <w:b/>
          <w:sz w:val="18"/>
          <w:u w:val="single"/>
        </w:rPr>
        <w:t>SECURITY INTEREST ON THE IMMOVABLE PROPERTIES</w:t>
      </w:r>
      <w:r>
        <w:rPr>
          <w:rFonts w:ascii="Times New Roman" w:eastAsia="Times New Roman" w:hAnsi="Times New Roman"/>
          <w:b/>
          <w:sz w:val="32"/>
          <w:u w:val="single"/>
          <w:vertAlign w:val="superscript"/>
        </w:rPr>
        <w:t>109</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48" w:lineRule="exact"/>
        <w:rPr>
          <w:rFonts w:ascii="Times New Roman" w:eastAsia="Times New Roman" w:hAnsi="Times New Roman"/>
        </w:rPr>
      </w:pPr>
    </w:p>
    <w:p w:rsidR="00000000" w:rsidRDefault="006F13F1">
      <w:pPr>
        <w:spacing w:line="0" w:lineRule="atLeast"/>
        <w:ind w:left="3620"/>
        <w:rPr>
          <w:rFonts w:ascii="Times New Roman" w:eastAsia="Times New Roman" w:hAnsi="Times New Roman"/>
          <w:sz w:val="23"/>
        </w:rPr>
      </w:pPr>
      <w:r>
        <w:rPr>
          <w:rFonts w:ascii="Times New Roman" w:eastAsia="Times New Roman" w:hAnsi="Times New Roman"/>
          <w:sz w:val="23"/>
        </w:rPr>
        <w:t xml:space="preserve">Solemnly </w:t>
      </w:r>
      <w:r>
        <w:rPr>
          <w:rFonts w:ascii="Times New Roman" w:eastAsia="Times New Roman" w:hAnsi="Times New Roman"/>
          <w:sz w:val="23"/>
        </w:rPr>
        <w:t>declared at ____________________________ by</w:t>
      </w:r>
    </w:p>
    <w:p w:rsidR="00000000" w:rsidRDefault="006F13F1">
      <w:pPr>
        <w:spacing w:line="10" w:lineRule="exact"/>
        <w:rPr>
          <w:rFonts w:ascii="Times New Roman" w:eastAsia="Times New Roman" w:hAnsi="Times New Roman"/>
        </w:rPr>
      </w:pPr>
    </w:p>
    <w:p w:rsidR="00000000" w:rsidRDefault="006F13F1">
      <w:pPr>
        <w:spacing w:line="0" w:lineRule="atLeast"/>
        <w:ind w:left="20"/>
        <w:rPr>
          <w:rFonts w:ascii="Times New Roman" w:eastAsia="Times New Roman" w:hAnsi="Times New Roman"/>
          <w:sz w:val="23"/>
        </w:rPr>
      </w:pPr>
      <w:r>
        <w:rPr>
          <w:rFonts w:ascii="Times New Roman" w:eastAsia="Times New Roman" w:hAnsi="Times New Roman"/>
          <w:sz w:val="23"/>
        </w:rPr>
        <w:t>_________________________________________, _____________________, on this ________</w:t>
      </w:r>
    </w:p>
    <w:p w:rsidR="00000000" w:rsidRDefault="006F13F1">
      <w:pPr>
        <w:spacing w:line="0" w:lineRule="atLeast"/>
        <w:ind w:left="6040"/>
        <w:rPr>
          <w:rFonts w:ascii="Times New Roman" w:eastAsia="Times New Roman" w:hAnsi="Times New Roman"/>
          <w:sz w:val="31"/>
          <w:vertAlign w:val="superscript"/>
        </w:rPr>
      </w:pPr>
      <w:r>
        <w:rPr>
          <w:rFonts w:ascii="Times New Roman" w:eastAsia="Times New Roman" w:hAnsi="Times New Roman"/>
          <w:sz w:val="23"/>
        </w:rPr>
        <w:t>day of ____________, 200____</w:t>
      </w:r>
      <w:r>
        <w:rPr>
          <w:rFonts w:ascii="Times New Roman" w:eastAsia="Times New Roman" w:hAnsi="Times New Roman"/>
          <w:sz w:val="31"/>
          <w:vertAlign w:val="superscript"/>
        </w:rPr>
        <w:t>110</w:t>
      </w: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13" w:lineRule="exact"/>
        <w:rPr>
          <w:rFonts w:ascii="Times New Roman" w:eastAsia="Times New Roman" w:hAnsi="Times New Roman"/>
        </w:rPr>
      </w:pPr>
    </w:p>
    <w:p w:rsidR="00000000" w:rsidRDefault="006F13F1">
      <w:pPr>
        <w:spacing w:line="0" w:lineRule="atLeast"/>
        <w:ind w:left="8360"/>
        <w:rPr>
          <w:rFonts w:ascii="Times New Roman" w:eastAsia="Times New Roman" w:hAnsi="Times New Roman"/>
          <w:sz w:val="23"/>
        </w:rPr>
      </w:pPr>
      <w:r>
        <w:rPr>
          <w:rFonts w:ascii="Times New Roman" w:eastAsia="Times New Roman" w:hAnsi="Times New Roman"/>
          <w:sz w:val="23"/>
        </w:rPr>
        <w:t>Before me</w:t>
      </w:r>
    </w:p>
    <w:p w:rsidR="00000000" w:rsidRDefault="006F13F1">
      <w:pPr>
        <w:spacing w:line="12" w:lineRule="exact"/>
        <w:rPr>
          <w:rFonts w:ascii="Times New Roman" w:eastAsia="Times New Roman" w:hAnsi="Times New Roman"/>
        </w:rPr>
      </w:pPr>
    </w:p>
    <w:p w:rsidR="00000000" w:rsidRDefault="006F13F1">
      <w:pPr>
        <w:spacing w:line="0" w:lineRule="atLeast"/>
        <w:ind w:left="770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i/>
          <w:sz w:val="23"/>
        </w:rPr>
        <w:t>To be notarized</w:t>
      </w:r>
      <w:r>
        <w:rPr>
          <w:rFonts w:ascii="Times New Roman" w:eastAsia="Times New Roman" w:hAnsi="Times New Roman"/>
          <w:sz w:val="23"/>
        </w:rPr>
        <w:t>]</w:t>
      </w:r>
    </w:p>
    <w:p w:rsidR="00000000" w:rsidRDefault="006F13F1">
      <w:pPr>
        <w:spacing w:line="20" w:lineRule="exact"/>
        <w:rPr>
          <w:rFonts w:ascii="Times New Roman" w:eastAsia="Times New Roman" w:hAnsi="Times New Roman"/>
        </w:rPr>
      </w:pPr>
      <w:r>
        <w:rPr>
          <w:rFonts w:ascii="Times New Roman" w:eastAsia="Times New Roman" w:hAnsi="Times New Roman"/>
          <w:sz w:val="23"/>
        </w:rPr>
        <w:pict>
          <v:line id="_x0000_s1480" style="position:absolute;z-index:-251426304" from="0,93.4pt" to="2in,93.4pt" o:userdrawn="t" strokeweight=".21164mm"/>
        </w:pict>
      </w:r>
    </w:p>
    <w:p w:rsidR="00000000" w:rsidRDefault="006F13F1">
      <w:pPr>
        <w:spacing w:line="20" w:lineRule="exact"/>
        <w:rPr>
          <w:rFonts w:ascii="Times New Roman" w:eastAsia="Times New Roman" w:hAnsi="Times New Roman"/>
        </w:rPr>
        <w:sectPr w:rsidR="00000000">
          <w:pgSz w:w="12240" w:h="15840"/>
          <w:pgMar w:top="1435" w:right="1440" w:bottom="875" w:left="1440" w:header="0" w:footer="0" w:gutter="0"/>
          <w:cols w:space="0" w:equalWidth="0">
            <w:col w:w="9360"/>
          </w:cols>
          <w:docGrid w:linePitch="360"/>
        </w:sect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200" w:lineRule="exact"/>
        <w:rPr>
          <w:rFonts w:ascii="Times New Roman" w:eastAsia="Times New Roman" w:hAnsi="Times New Roman"/>
        </w:rPr>
      </w:pPr>
    </w:p>
    <w:p w:rsidR="00000000" w:rsidRDefault="006F13F1">
      <w:pPr>
        <w:spacing w:line="383" w:lineRule="exact"/>
        <w:rPr>
          <w:rFonts w:ascii="Times New Roman" w:eastAsia="Times New Roman" w:hAnsi="Times New Roman"/>
        </w:rPr>
      </w:pPr>
    </w:p>
    <w:p w:rsidR="00000000" w:rsidRDefault="006F13F1" w:rsidP="006F13F1">
      <w:pPr>
        <w:numPr>
          <w:ilvl w:val="0"/>
          <w:numId w:val="508"/>
        </w:numPr>
        <w:tabs>
          <w:tab w:val="left" w:pos="300"/>
        </w:tabs>
        <w:spacing w:line="0" w:lineRule="atLeast"/>
        <w:ind w:left="300" w:hanging="300"/>
        <w:rPr>
          <w:rFonts w:ascii="Garamond" w:eastAsia="Garamond" w:hAnsi="Garamond"/>
          <w:sz w:val="16"/>
        </w:rPr>
      </w:pPr>
      <w:r>
        <w:rPr>
          <w:rFonts w:ascii="Garamond" w:eastAsia="Garamond" w:hAnsi="Garamond"/>
          <w:sz w:val="16"/>
        </w:rPr>
        <w:t>Note: In case there are no existing charges/ secu</w:t>
      </w:r>
      <w:r>
        <w:rPr>
          <w:rFonts w:ascii="Garamond" w:eastAsia="Garamond" w:hAnsi="Garamond"/>
          <w:sz w:val="16"/>
        </w:rPr>
        <w:t>rity interest of other Lenders created on the Immovable Properties, please mark it as NIL.</w:t>
      </w:r>
    </w:p>
    <w:p w:rsidR="00000000" w:rsidRDefault="006F13F1" w:rsidP="006F13F1">
      <w:pPr>
        <w:numPr>
          <w:ilvl w:val="0"/>
          <w:numId w:val="508"/>
        </w:numPr>
        <w:tabs>
          <w:tab w:val="left" w:pos="260"/>
        </w:tabs>
        <w:spacing w:line="0" w:lineRule="atLeast"/>
        <w:ind w:left="260" w:hanging="260"/>
        <w:rPr>
          <w:rFonts w:ascii="Garamond" w:eastAsia="Garamond" w:hAnsi="Garamond"/>
          <w:sz w:val="16"/>
        </w:rPr>
      </w:pPr>
      <w:r>
        <w:rPr>
          <w:rFonts w:ascii="Garamond" w:eastAsia="Garamond" w:hAnsi="Garamond"/>
          <w:sz w:val="16"/>
        </w:rPr>
        <w:t>Note to Axis Bank: To be dated one day after the date on which the title deeds have been deposited</w:t>
      </w:r>
    </w:p>
    <w:sectPr w:rsidR="00000000">
      <w:type w:val="continuous"/>
      <w:pgSz w:w="12240" w:h="15840"/>
      <w:pgMar w:top="1435" w:right="1440" w:bottom="875"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65FD16"/>
    <w:lvl w:ilvl="0">
      <w:numFmt w:val="none"/>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Ā⤀ĀĀȀȀ⸀"/>
      <w:lvlJc w:val="left"/>
    </w:lvl>
    <w:lvl w:ilvl="4">
      <w:numFmt w:val="decimal"/>
      <w:lvlText w:val=""/>
      <w:lvlJc w:val="left"/>
    </w:lvl>
    <w:lvl w:ilvl="5">
      <w:numFmt w:val="decimal"/>
      <w:lvlText w:val=""/>
      <w:lvlJc w:val="left"/>
    </w:lvl>
    <w:lvl w:ilvl="6">
      <w:numFmt w:val="decimal"/>
      <w:suff w:val="tab"/>
      <w:lvlText w:val="̀⠀Ā⤀ĀᜀĀ"/>
      <w:lvlJc w:val="left"/>
    </w:lvl>
    <w:lvl w:ilvl="7">
      <w:numFmt w:val="decimal"/>
      <w:lvlText w:val=""/>
      <w:lvlJc w:val="left"/>
    </w:lvl>
    <w:lvl w:ilvl="8">
      <w:numFmt w:val="decimal"/>
      <w:lvlText w:val=""/>
      <w:lvlJc w:val="left"/>
    </w:lvl>
  </w:abstractNum>
  <w:abstractNum w:abstractNumId="1" w15:restartNumberingAfterBreak="0">
    <w:nsid w:val="00000002"/>
    <w:multiLevelType w:val="hybridMultilevel"/>
    <w:tmpl w:val="77C9FD68"/>
    <w:lvl w:ilvl="0">
      <w:numFmt w:val="decimal"/>
      <w:lvlText w:null="1"/>
      <w:lvlJc w:val="left"/>
    </w:lvl>
    <w:lvl w:ilvl="1">
      <w:start w:val="23"/>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numFmt w:val="none"/>
      <w:lvlText w:val=""/>
      <w:lvlJc w:val="left"/>
      <w:pPr>
        <w:tabs>
          <w:tab w:val="num" w:pos="360"/>
        </w:tabs>
      </w:pPr>
    </w:lvl>
  </w:abstractNum>
  <w:abstractNum w:abstractNumId="2" w15:restartNumberingAfterBreak="0">
    <w:nsid w:val="00000003"/>
    <w:multiLevelType w:val="hybridMultilevel"/>
    <w:tmpl w:val="298A92BA"/>
    <w:lvl w:ilvl="0">
      <w:start w:val="5888"/>
      <w:numFmt w:val="decimal"/>
      <w:lvlText w:val=""/>
      <w:lvlJc w:val="left"/>
    </w:lvl>
    <w:lvl w:ilvl="1">
      <w:start w:val="5888"/>
      <w:numFmt w:val="decimal"/>
      <w:lvlText w:val=""/>
      <w:lvlJc w:val="left"/>
    </w:lvl>
    <w:lvl w:ilvl="2">
      <w:start w:val="5888"/>
      <w:numFmt w:val="decimal"/>
      <w:lvlText w:val=""/>
      <w:lvlJc w:val="left"/>
    </w:lvl>
    <w:lvl w:ilvl="3">
      <w:start w:val="5888"/>
      <w:numFmt w:val="decimal"/>
      <w:lvlText w:val=""/>
      <w:lvlJc w:val="left"/>
    </w:lvl>
    <w:lvl w:ilvl="4">
      <w:start w:val="5888"/>
      <w:numFmt w:val="decimal"/>
      <w:lvlText w:val=""/>
      <w:lvlJc w:val="left"/>
    </w:lvl>
    <w:lvl w:ilvl="5">
      <w:start w:val="5888"/>
      <w:numFmt w:val="decimal"/>
      <w:lvlText w:val=""/>
      <w:lvlJc w:val="left"/>
    </w:lvl>
    <w:lvl w:ilvl="6">
      <w:start w:val="5888"/>
      <w:numFmt w:val="decimal"/>
      <w:lvlText w:val=""/>
      <w:lvlJc w:val="left"/>
    </w:lvl>
    <w:lvl w:ilvl="7">
      <w:start w:val="5888"/>
      <w:numFmt w:val="decimal"/>
      <w:lvlText w:val=""/>
      <w:lvlJc w:val="left"/>
    </w:lvl>
    <w:lvl w:ilvl="8">
      <w:start w:val="5888"/>
      <w:numFmt w:val="decimal"/>
      <w:lvlText w:null="1"/>
      <w:lvlJc w:val="left"/>
    </w:lvl>
  </w:abstractNum>
  <w:abstractNum w:abstractNumId="3" w15:restartNumberingAfterBreak="0">
    <w:nsid w:val="00000004"/>
    <w:multiLevelType w:val="hybridMultilevel"/>
    <w:tmpl w:val="6FE95EAC"/>
    <w:lvl w:ilvl="0">
      <w:start w:val="23"/>
      <w:numFmt w:val="decimal"/>
      <w:lvlText w:val=""/>
      <w:lvlJc w:val="left"/>
    </w:lvl>
    <w:lvl w:ilvl="1">
      <w:start w:val="23"/>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numFmt w:val="none"/>
      <w:lvlText w:val=""/>
      <w:lvlJc w:val="left"/>
      <w:pPr>
        <w:tabs>
          <w:tab w:val="num" w:pos="360"/>
        </w:tabs>
      </w:pPr>
    </w:lvl>
  </w:abstractNum>
  <w:abstractNum w:abstractNumId="4" w15:restartNumberingAfterBreak="0">
    <w:nsid w:val="00000005"/>
    <w:multiLevelType w:val="hybridMultilevel"/>
    <w:tmpl w:val="4B697C7A"/>
    <w:lvl w:ilvl="0">
      <w:numFmt w:val="none"/>
      <w:lvlText w:val=""/>
      <w:lvlJc w:val="left"/>
      <w:pPr>
        <w:tabs>
          <w:tab w:val="num" w:pos="360"/>
        </w:tabs>
      </w:pPr>
    </w:lvl>
    <w:lvl w:ilvl="1">
      <w:start w:val="50331648"/>
      <w:numFmt w:val="decimal"/>
      <w:lvlRestart w:val="0"/>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hybridMultilevel"/>
    <w:tmpl w:val="51A27A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hybridMultilevel"/>
    <w:tmpl w:val="613183F2"/>
    <w:lvl w:ilvl="0">
      <w:numFmt w:val="decimal"/>
      <w:lvlText w:val=""/>
      <w:lvlJc w:val="left"/>
    </w:lvl>
    <w:lvl w:ilvl="1">
      <w:numFmt w:val="decimal"/>
      <w:suff w:val="tab"/>
      <w:lvlText w:val="ȀĀ⸀ĀᜀĀᜀ"/>
      <w:lvlJc w:val="left"/>
    </w:lvl>
    <w:lvl w:ilvl="2">
      <w:numFmt w:val="decimal"/>
      <w:lvlText w:val=""/>
      <w:lvlJc w:val="center"/>
    </w:lvl>
    <w:lvl w:ilvl="3">
      <w:start w:val="16788992"/>
      <w:numFmt w:val="decimal"/>
      <w:lvlText w:val=""/>
      <w:lvlJc w:val="left"/>
    </w:lvl>
    <w:lvl w:ilvl="4">
      <w:start w:val="16777216"/>
      <w:numFmt w:val="decimal"/>
      <w:lvlText w:val=""/>
      <w:lvlJc w:val="left"/>
    </w:lvl>
    <w:lvl w:ilvl="5">
      <w:start w:val="16777216"/>
      <w:numFmt w:val="decimal"/>
      <w:lvlText w:val=""/>
      <w:lvlJc w:val="left"/>
    </w:lvl>
    <w:lvl w:ilvl="6">
      <w:start w:val="16777216"/>
      <w:numFmt w:val="decimal"/>
      <w:lvlText w:val=""/>
      <w:lvlJc w:val="left"/>
    </w:lvl>
    <w:lvl w:ilvl="7">
      <w:start w:val="16777216"/>
      <w:numFmt w:val="decimal"/>
      <w:lvlText w:val=""/>
      <w:lvlJc w:val="left"/>
    </w:lvl>
    <w:lvl w:ilvl="8">
      <w:start w:val="16777216"/>
      <w:numFmt w:val="decimal"/>
      <w:lvlText w:val=""/>
      <w:lvlJc w:val="left"/>
    </w:lvl>
  </w:abstractNum>
  <w:abstractNum w:abstractNumId="7" w15:restartNumberingAfterBreak="0">
    <w:nsid w:val="00000008"/>
    <w:multiLevelType w:val="hybridMultilevel"/>
    <w:tmpl w:val="634102B4"/>
    <w:lvl w:ilvl="0">
      <w:start w:val="16777216"/>
      <w:numFmt w:val="decimal"/>
      <w:lvlText w:val=""/>
      <w:lvlJc w:val="left"/>
    </w:lvl>
    <w:lvl w:ilvl="1">
      <w:start w:val="16777216"/>
      <w:numFmt w:val="decimal"/>
      <w:lvlText w:val=""/>
      <w:lvlJc w:val="left"/>
    </w:lvl>
    <w:lvl w:ilvl="2">
      <w:start w:val="16777216"/>
      <w:numFmt w:val="decimal"/>
      <w:lvlText w:val=""/>
      <w:lvlJc w:val="left"/>
    </w:lvl>
    <w:lvl w:ilvl="3">
      <w:start w:val="512"/>
      <w:numFmt w:val="decimal"/>
      <w:lvlRestart w:val="0"/>
      <w:isLgl/>
      <w:lvlText w:val=""/>
      <w:lvlJc w:val="righ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hybridMultilevel"/>
    <w:tmpl w:val="65BF9DA8"/>
    <w:lvl w:ilvl="0">
      <w:numFmt w:val="decimal"/>
      <w:lvlText w:val=""/>
      <w:lvlJc w:val="left"/>
    </w:lvl>
    <w:lvl w:ilvl="1">
      <w:numFmt w:val="decimal"/>
      <w:lvlText w:val=""/>
      <w:lvlJc w:val="left"/>
    </w:lvl>
    <w:lvl w:ilvl="2">
      <w:numFmt w:val="decimal"/>
      <w:lvlText w:val=""/>
      <w:lvlJc w:val="left"/>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0"/>
  </w:num>
  <w:num w:numId="164">
    <w:abstractNumId w:val="0"/>
  </w:num>
  <w:num w:numId="165">
    <w:abstractNumId w:val="0"/>
  </w:num>
  <w:num w:numId="166">
    <w:abstractNumId w:val="0"/>
  </w:num>
  <w:num w:numId="167">
    <w:abstractNumId w:val="0"/>
  </w:num>
  <w:num w:numId="168">
    <w:abstractNumId w:val="0"/>
  </w:num>
  <w:num w:numId="169">
    <w:abstractNumId w:val="0"/>
  </w:num>
  <w:num w:numId="170">
    <w:abstractNumId w:val="0"/>
  </w:num>
  <w:num w:numId="171">
    <w:abstractNumId w:val="0"/>
  </w:num>
  <w:num w:numId="172">
    <w:abstractNumId w:val="0"/>
  </w:num>
  <w:num w:numId="173">
    <w:abstractNumId w:val="0"/>
  </w:num>
  <w:num w:numId="174">
    <w:abstractNumId w:val="0"/>
  </w:num>
  <w:num w:numId="175">
    <w:abstractNumId w:val="0"/>
  </w:num>
  <w:num w:numId="176">
    <w:abstractNumId w:val="0"/>
  </w:num>
  <w:num w:numId="177">
    <w:abstractNumId w:val="0"/>
  </w:num>
  <w:num w:numId="178">
    <w:abstractNumId w:val="0"/>
  </w:num>
  <w:num w:numId="179">
    <w:abstractNumId w:val="0"/>
  </w:num>
  <w:num w:numId="180">
    <w:abstractNumId w:val="0"/>
  </w:num>
  <w:num w:numId="181">
    <w:abstractNumId w:val="0"/>
  </w:num>
  <w:num w:numId="182">
    <w:abstractNumId w:val="0"/>
  </w:num>
  <w:num w:numId="183">
    <w:abstractNumId w:val="0"/>
  </w:num>
  <w:num w:numId="184">
    <w:abstractNumId w:val="0"/>
  </w:num>
  <w:num w:numId="185">
    <w:abstractNumId w:val="0"/>
  </w:num>
  <w:num w:numId="186">
    <w:abstractNumId w:val="0"/>
  </w:num>
  <w:num w:numId="187">
    <w:abstractNumId w:val="0"/>
  </w:num>
  <w:num w:numId="188">
    <w:abstractNumId w:val="0"/>
  </w:num>
  <w:num w:numId="189">
    <w:abstractNumId w:val="0"/>
  </w:num>
  <w:num w:numId="190">
    <w:abstractNumId w:val="0"/>
  </w:num>
  <w:num w:numId="191">
    <w:abstractNumId w:val="0"/>
  </w:num>
  <w:num w:numId="192">
    <w:abstractNumId w:val="0"/>
  </w:num>
  <w:num w:numId="193">
    <w:abstractNumId w:val="0"/>
  </w:num>
  <w:num w:numId="194">
    <w:abstractNumId w:val="0"/>
  </w:num>
  <w:num w:numId="195">
    <w:abstractNumId w:val="0"/>
  </w:num>
  <w:num w:numId="196">
    <w:abstractNumId w:val="0"/>
  </w:num>
  <w:num w:numId="197">
    <w:abstractNumId w:val="0"/>
  </w:num>
  <w:num w:numId="198">
    <w:abstractNumId w:val="0"/>
  </w:num>
  <w:num w:numId="199">
    <w:abstractNumId w:val="0"/>
  </w:num>
  <w:num w:numId="200">
    <w:abstractNumId w:val="0"/>
  </w:num>
  <w:num w:numId="201">
    <w:abstractNumId w:val="0"/>
  </w:num>
  <w:num w:numId="202">
    <w:abstractNumId w:val="0"/>
  </w:num>
  <w:num w:numId="203">
    <w:abstractNumId w:val="0"/>
  </w:num>
  <w:num w:numId="204">
    <w:abstractNumId w:val="0"/>
  </w:num>
  <w:num w:numId="205">
    <w:abstractNumId w:val="0"/>
  </w:num>
  <w:num w:numId="206">
    <w:abstractNumId w:val="0"/>
  </w:num>
  <w:num w:numId="207">
    <w:abstractNumId w:val="0"/>
  </w:num>
  <w:num w:numId="208">
    <w:abstractNumId w:val="0"/>
  </w:num>
  <w:num w:numId="209">
    <w:abstractNumId w:val="0"/>
  </w:num>
  <w:num w:numId="210">
    <w:abstractNumId w:val="0"/>
  </w:num>
  <w:num w:numId="211">
    <w:abstractNumId w:val="0"/>
  </w:num>
  <w:num w:numId="212">
    <w:abstractNumId w:val="0"/>
  </w:num>
  <w:num w:numId="213">
    <w:abstractNumId w:val="0"/>
  </w:num>
  <w:num w:numId="214">
    <w:abstractNumId w:val="0"/>
  </w:num>
  <w:num w:numId="215">
    <w:abstractNumId w:val="0"/>
  </w:num>
  <w:num w:numId="216">
    <w:abstractNumId w:val="0"/>
  </w:num>
  <w:num w:numId="217">
    <w:abstractNumId w:val="0"/>
  </w:num>
  <w:num w:numId="218">
    <w:abstractNumId w:val="0"/>
  </w:num>
  <w:num w:numId="219">
    <w:abstractNumId w:val="0"/>
  </w:num>
  <w:num w:numId="220">
    <w:abstractNumId w:val="0"/>
  </w:num>
  <w:num w:numId="221">
    <w:abstractNumId w:val="0"/>
  </w:num>
  <w:num w:numId="222">
    <w:abstractNumId w:val="0"/>
  </w:num>
  <w:num w:numId="223">
    <w:abstractNumId w:val="0"/>
  </w:num>
  <w:num w:numId="224">
    <w:abstractNumId w:val="0"/>
  </w:num>
  <w:num w:numId="225">
    <w:abstractNumId w:val="0"/>
  </w:num>
  <w:num w:numId="226">
    <w:abstractNumId w:val="0"/>
  </w:num>
  <w:num w:numId="227">
    <w:abstractNumId w:val="0"/>
  </w:num>
  <w:num w:numId="228">
    <w:abstractNumId w:val="0"/>
  </w:num>
  <w:num w:numId="229">
    <w:abstractNumId w:val="0"/>
  </w:num>
  <w:num w:numId="230">
    <w:abstractNumId w:val="0"/>
  </w:num>
  <w:num w:numId="231">
    <w:abstractNumId w:val="0"/>
  </w:num>
  <w:num w:numId="232">
    <w:abstractNumId w:val="0"/>
  </w:num>
  <w:num w:numId="233">
    <w:abstractNumId w:val="0"/>
  </w:num>
  <w:num w:numId="234">
    <w:abstractNumId w:val="0"/>
  </w:num>
  <w:num w:numId="235">
    <w:abstractNumId w:val="0"/>
  </w:num>
  <w:num w:numId="236">
    <w:abstractNumId w:val="0"/>
  </w:num>
  <w:num w:numId="237">
    <w:abstractNumId w:val="0"/>
  </w:num>
  <w:num w:numId="238">
    <w:abstractNumId w:val="0"/>
  </w:num>
  <w:num w:numId="239">
    <w:abstractNumId w:val="0"/>
  </w:num>
  <w:num w:numId="240">
    <w:abstractNumId w:val="0"/>
  </w:num>
  <w:num w:numId="241">
    <w:abstractNumId w:val="0"/>
  </w:num>
  <w:num w:numId="242">
    <w:abstractNumId w:val="0"/>
  </w:num>
  <w:num w:numId="243">
    <w:abstractNumId w:val="0"/>
  </w:num>
  <w:num w:numId="244">
    <w:abstractNumId w:val="0"/>
  </w:num>
  <w:num w:numId="245">
    <w:abstractNumId w:val="0"/>
  </w:num>
  <w:num w:numId="246">
    <w:abstractNumId w:val="0"/>
  </w:num>
  <w:num w:numId="247">
    <w:abstractNumId w:val="0"/>
  </w:num>
  <w:num w:numId="248">
    <w:abstractNumId w:val="0"/>
  </w:num>
  <w:num w:numId="249">
    <w:abstractNumId w:val="0"/>
  </w:num>
  <w:num w:numId="250">
    <w:abstractNumId w:val="0"/>
  </w:num>
  <w:num w:numId="251">
    <w:abstractNumId w:val="0"/>
  </w:num>
  <w:num w:numId="252">
    <w:abstractNumId w:val="0"/>
  </w:num>
  <w:num w:numId="253">
    <w:abstractNumId w:val="0"/>
  </w:num>
  <w:num w:numId="254">
    <w:abstractNumId w:val="0"/>
  </w:num>
  <w:num w:numId="255">
    <w:abstractNumId w:val="0"/>
  </w:num>
  <w:num w:numId="256">
    <w:abstractNumId w:val="0"/>
  </w:num>
  <w:num w:numId="257">
    <w:abstractNumId w:val="0"/>
  </w:num>
  <w:num w:numId="258">
    <w:abstractNumId w:val="0"/>
  </w:num>
  <w:num w:numId="259">
    <w:abstractNumId w:val="0"/>
  </w:num>
  <w:num w:numId="260">
    <w:abstractNumId w:val="0"/>
  </w:num>
  <w:num w:numId="261">
    <w:abstractNumId w:val="0"/>
  </w:num>
  <w:num w:numId="262">
    <w:abstractNumId w:val="0"/>
  </w:num>
  <w:num w:numId="263">
    <w:abstractNumId w:val="0"/>
  </w:num>
  <w:num w:numId="264">
    <w:abstractNumId w:val="0"/>
  </w:num>
  <w:num w:numId="265">
    <w:abstractNumId w:val="0"/>
  </w:num>
  <w:num w:numId="266">
    <w:abstractNumId w:val="0"/>
  </w:num>
  <w:num w:numId="267">
    <w:abstractNumId w:val="0"/>
  </w:num>
  <w:num w:numId="268">
    <w:abstractNumId w:val="0"/>
  </w:num>
  <w:num w:numId="269">
    <w:abstractNumId w:val="0"/>
  </w:num>
  <w:num w:numId="270">
    <w:abstractNumId w:val="0"/>
  </w:num>
  <w:num w:numId="271">
    <w:abstractNumId w:val="0"/>
  </w:num>
  <w:num w:numId="272">
    <w:abstractNumId w:val="0"/>
  </w:num>
  <w:num w:numId="273">
    <w:abstractNumId w:val="0"/>
  </w:num>
  <w:num w:numId="274">
    <w:abstractNumId w:val="0"/>
  </w:num>
  <w:num w:numId="275">
    <w:abstractNumId w:val="0"/>
  </w:num>
  <w:num w:numId="276">
    <w:abstractNumId w:val="0"/>
  </w:num>
  <w:num w:numId="277">
    <w:abstractNumId w:val="0"/>
  </w:num>
  <w:num w:numId="278">
    <w:abstractNumId w:val="0"/>
  </w:num>
  <w:num w:numId="279">
    <w:abstractNumId w:val="0"/>
  </w:num>
  <w:num w:numId="280">
    <w:abstractNumId w:val="0"/>
  </w:num>
  <w:num w:numId="281">
    <w:abstractNumId w:val="0"/>
  </w:num>
  <w:num w:numId="282">
    <w:abstractNumId w:val="0"/>
  </w:num>
  <w:num w:numId="283">
    <w:abstractNumId w:val="0"/>
  </w:num>
  <w:num w:numId="284">
    <w:abstractNumId w:val="0"/>
  </w:num>
  <w:num w:numId="285">
    <w:abstractNumId w:val="0"/>
  </w:num>
  <w:num w:numId="286">
    <w:abstractNumId w:val="0"/>
  </w:num>
  <w:num w:numId="287">
    <w:abstractNumId w:val="0"/>
  </w:num>
  <w:num w:numId="288">
    <w:abstractNumId w:val="0"/>
  </w:num>
  <w:num w:numId="289">
    <w:abstractNumId w:val="0"/>
  </w:num>
  <w:num w:numId="290">
    <w:abstractNumId w:val="0"/>
  </w:num>
  <w:num w:numId="291">
    <w:abstractNumId w:val="0"/>
  </w:num>
  <w:num w:numId="292">
    <w:abstractNumId w:val="0"/>
  </w:num>
  <w:num w:numId="293">
    <w:abstractNumId w:val="0"/>
  </w:num>
  <w:num w:numId="294">
    <w:abstractNumId w:val="0"/>
  </w:num>
  <w:num w:numId="295">
    <w:abstractNumId w:val="0"/>
  </w:num>
  <w:num w:numId="296">
    <w:abstractNumId w:val="0"/>
  </w:num>
  <w:num w:numId="297">
    <w:abstractNumId w:val="0"/>
  </w:num>
  <w:num w:numId="298">
    <w:abstractNumId w:val="0"/>
  </w:num>
  <w:num w:numId="299">
    <w:abstractNumId w:val="0"/>
  </w:num>
  <w:num w:numId="300">
    <w:abstractNumId w:val="0"/>
  </w:num>
  <w:num w:numId="301">
    <w:abstractNumId w:val="0"/>
  </w:num>
  <w:num w:numId="302">
    <w:abstractNumId w:val="0"/>
  </w:num>
  <w:num w:numId="303">
    <w:abstractNumId w:val="0"/>
  </w:num>
  <w:num w:numId="304">
    <w:abstractNumId w:val="0"/>
  </w:num>
  <w:num w:numId="305">
    <w:abstractNumId w:val="0"/>
  </w:num>
  <w:num w:numId="306">
    <w:abstractNumId w:val="0"/>
  </w:num>
  <w:num w:numId="307">
    <w:abstractNumId w:val="0"/>
  </w:num>
  <w:num w:numId="308">
    <w:abstractNumId w:val="0"/>
  </w:num>
  <w:num w:numId="309">
    <w:abstractNumId w:val="0"/>
  </w:num>
  <w:num w:numId="310">
    <w:abstractNumId w:val="0"/>
  </w:num>
  <w:num w:numId="311">
    <w:abstractNumId w:val="0"/>
  </w:num>
  <w:num w:numId="312">
    <w:abstractNumId w:val="0"/>
  </w:num>
  <w:num w:numId="313">
    <w:abstractNumId w:val="0"/>
  </w:num>
  <w:num w:numId="314">
    <w:abstractNumId w:val="0"/>
  </w:num>
  <w:num w:numId="315">
    <w:abstractNumId w:val="0"/>
  </w:num>
  <w:num w:numId="316">
    <w:abstractNumId w:val="0"/>
  </w:num>
  <w:num w:numId="317">
    <w:abstractNumId w:val="0"/>
  </w:num>
  <w:num w:numId="318">
    <w:abstractNumId w:val="0"/>
  </w:num>
  <w:num w:numId="319">
    <w:abstractNumId w:val="0"/>
  </w:num>
  <w:num w:numId="320">
    <w:abstractNumId w:val="0"/>
  </w:num>
  <w:num w:numId="321">
    <w:abstractNumId w:val="0"/>
  </w:num>
  <w:num w:numId="322">
    <w:abstractNumId w:val="0"/>
  </w:num>
  <w:num w:numId="323">
    <w:abstractNumId w:val="0"/>
  </w:num>
  <w:num w:numId="324">
    <w:abstractNumId w:val="0"/>
  </w:num>
  <w:num w:numId="325">
    <w:abstractNumId w:val="0"/>
  </w:num>
  <w:num w:numId="326">
    <w:abstractNumId w:val="0"/>
  </w:num>
  <w:num w:numId="327">
    <w:abstractNumId w:val="0"/>
  </w:num>
  <w:num w:numId="328">
    <w:abstractNumId w:val="0"/>
  </w:num>
  <w:num w:numId="329">
    <w:abstractNumId w:val="0"/>
  </w:num>
  <w:num w:numId="330">
    <w:abstractNumId w:val="0"/>
  </w:num>
  <w:num w:numId="331">
    <w:abstractNumId w:val="0"/>
  </w:num>
  <w:num w:numId="332">
    <w:abstractNumId w:val="0"/>
  </w:num>
  <w:num w:numId="333">
    <w:abstractNumId w:val="0"/>
  </w:num>
  <w:num w:numId="334">
    <w:abstractNumId w:val="0"/>
  </w:num>
  <w:num w:numId="335">
    <w:abstractNumId w:val="0"/>
  </w:num>
  <w:num w:numId="336">
    <w:abstractNumId w:val="0"/>
  </w:num>
  <w:num w:numId="337">
    <w:abstractNumId w:val="0"/>
  </w:num>
  <w:num w:numId="338">
    <w:abstractNumId w:val="0"/>
  </w:num>
  <w:num w:numId="339">
    <w:abstractNumId w:val="0"/>
  </w:num>
  <w:num w:numId="340">
    <w:abstractNumId w:val="0"/>
  </w:num>
  <w:num w:numId="341">
    <w:abstractNumId w:val="0"/>
  </w:num>
  <w:num w:numId="342">
    <w:abstractNumId w:val="0"/>
  </w:num>
  <w:num w:numId="343">
    <w:abstractNumId w:val="0"/>
  </w:num>
  <w:num w:numId="344">
    <w:abstractNumId w:val="0"/>
  </w:num>
  <w:num w:numId="345">
    <w:abstractNumId w:val="0"/>
  </w:num>
  <w:num w:numId="346">
    <w:abstractNumId w:val="0"/>
  </w:num>
  <w:num w:numId="347">
    <w:abstractNumId w:val="0"/>
  </w:num>
  <w:num w:numId="348">
    <w:abstractNumId w:val="0"/>
  </w:num>
  <w:num w:numId="349">
    <w:abstractNumId w:val="0"/>
  </w:num>
  <w:num w:numId="350">
    <w:abstractNumId w:val="0"/>
  </w:num>
  <w:num w:numId="351">
    <w:abstractNumId w:val="0"/>
  </w:num>
  <w:num w:numId="352">
    <w:abstractNumId w:val="0"/>
  </w:num>
  <w:num w:numId="353">
    <w:abstractNumId w:val="0"/>
  </w:num>
  <w:num w:numId="354">
    <w:abstractNumId w:val="0"/>
  </w:num>
  <w:num w:numId="355">
    <w:abstractNumId w:val="0"/>
  </w:num>
  <w:num w:numId="356">
    <w:abstractNumId w:val="0"/>
  </w:num>
  <w:num w:numId="357">
    <w:abstractNumId w:val="0"/>
  </w:num>
  <w:num w:numId="358">
    <w:abstractNumId w:val="0"/>
  </w:num>
  <w:num w:numId="359">
    <w:abstractNumId w:val="0"/>
  </w:num>
  <w:num w:numId="360">
    <w:abstractNumId w:val="0"/>
  </w:num>
  <w:num w:numId="361">
    <w:abstractNumId w:val="0"/>
  </w:num>
  <w:num w:numId="362">
    <w:abstractNumId w:val="0"/>
  </w:num>
  <w:num w:numId="363">
    <w:abstractNumId w:val="0"/>
  </w:num>
  <w:num w:numId="364">
    <w:abstractNumId w:val="0"/>
  </w:num>
  <w:num w:numId="365">
    <w:abstractNumId w:val="0"/>
  </w:num>
  <w:num w:numId="366">
    <w:abstractNumId w:val="0"/>
  </w:num>
  <w:num w:numId="367">
    <w:abstractNumId w:val="0"/>
  </w:num>
  <w:num w:numId="368">
    <w:abstractNumId w:val="0"/>
  </w:num>
  <w:num w:numId="369">
    <w:abstractNumId w:val="0"/>
  </w:num>
  <w:num w:numId="370">
    <w:abstractNumId w:val="0"/>
  </w:num>
  <w:num w:numId="371">
    <w:abstractNumId w:val="0"/>
  </w:num>
  <w:num w:numId="372">
    <w:abstractNumId w:val="0"/>
  </w:num>
  <w:num w:numId="373">
    <w:abstractNumId w:val="0"/>
  </w:num>
  <w:num w:numId="374">
    <w:abstractNumId w:val="0"/>
  </w:num>
  <w:num w:numId="375">
    <w:abstractNumId w:val="0"/>
  </w:num>
  <w:num w:numId="376">
    <w:abstractNumId w:val="0"/>
  </w:num>
  <w:num w:numId="377">
    <w:abstractNumId w:val="0"/>
  </w:num>
  <w:num w:numId="378">
    <w:abstractNumId w:val="0"/>
  </w:num>
  <w:num w:numId="379">
    <w:abstractNumId w:val="0"/>
  </w:num>
  <w:num w:numId="380">
    <w:abstractNumId w:val="0"/>
  </w:num>
  <w:num w:numId="381">
    <w:abstractNumId w:val="0"/>
  </w:num>
  <w:num w:numId="382">
    <w:abstractNumId w:val="0"/>
  </w:num>
  <w:num w:numId="383">
    <w:abstractNumId w:val="0"/>
  </w:num>
  <w:num w:numId="384">
    <w:abstractNumId w:val="0"/>
  </w:num>
  <w:num w:numId="385">
    <w:abstractNumId w:val="0"/>
  </w:num>
  <w:num w:numId="386">
    <w:abstractNumId w:val="0"/>
  </w:num>
  <w:num w:numId="387">
    <w:abstractNumId w:val="0"/>
  </w:num>
  <w:num w:numId="388">
    <w:abstractNumId w:val="0"/>
  </w:num>
  <w:num w:numId="389">
    <w:abstractNumId w:val="0"/>
  </w:num>
  <w:num w:numId="390">
    <w:abstractNumId w:val="0"/>
  </w:num>
  <w:num w:numId="391">
    <w:abstractNumId w:val="0"/>
  </w:num>
  <w:num w:numId="392">
    <w:abstractNumId w:val="0"/>
  </w:num>
  <w:num w:numId="393">
    <w:abstractNumId w:val="0"/>
  </w:num>
  <w:num w:numId="394">
    <w:abstractNumId w:val="0"/>
  </w:num>
  <w:num w:numId="395">
    <w:abstractNumId w:val="0"/>
  </w:num>
  <w:num w:numId="396">
    <w:abstractNumId w:val="0"/>
  </w:num>
  <w:num w:numId="397">
    <w:abstractNumId w:val="0"/>
  </w:num>
  <w:num w:numId="398">
    <w:abstractNumId w:val="0"/>
  </w:num>
  <w:num w:numId="399">
    <w:abstractNumId w:val="0"/>
  </w:num>
  <w:num w:numId="400">
    <w:abstractNumId w:val="0"/>
  </w:num>
  <w:num w:numId="401">
    <w:abstractNumId w:val="0"/>
  </w:num>
  <w:num w:numId="402">
    <w:abstractNumId w:val="0"/>
  </w:num>
  <w:num w:numId="403">
    <w:abstractNumId w:val="0"/>
  </w:num>
  <w:num w:numId="404">
    <w:abstractNumId w:val="0"/>
  </w:num>
  <w:num w:numId="405">
    <w:abstractNumId w:val="0"/>
  </w:num>
  <w:num w:numId="406">
    <w:abstractNumId w:val="0"/>
  </w:num>
  <w:num w:numId="407">
    <w:abstractNumId w:val="0"/>
  </w:num>
  <w:num w:numId="408">
    <w:abstractNumId w:val="0"/>
  </w:num>
  <w:num w:numId="409">
    <w:abstractNumId w:val="0"/>
  </w:num>
  <w:num w:numId="410">
    <w:abstractNumId w:val="0"/>
  </w:num>
  <w:num w:numId="411">
    <w:abstractNumId w:val="0"/>
  </w:num>
  <w:num w:numId="412">
    <w:abstractNumId w:val="0"/>
  </w:num>
  <w:num w:numId="413">
    <w:abstractNumId w:val="0"/>
  </w:num>
  <w:num w:numId="414">
    <w:abstractNumId w:val="0"/>
  </w:num>
  <w:num w:numId="415">
    <w:abstractNumId w:val="0"/>
  </w:num>
  <w:num w:numId="416">
    <w:abstractNumId w:val="0"/>
  </w:num>
  <w:num w:numId="417">
    <w:abstractNumId w:val="0"/>
  </w:num>
  <w:num w:numId="418">
    <w:abstractNumId w:val="0"/>
  </w:num>
  <w:num w:numId="419">
    <w:abstractNumId w:val="0"/>
  </w:num>
  <w:num w:numId="420">
    <w:abstractNumId w:val="0"/>
  </w:num>
  <w:num w:numId="421">
    <w:abstractNumId w:val="0"/>
  </w:num>
  <w:num w:numId="422">
    <w:abstractNumId w:val="0"/>
  </w:num>
  <w:num w:numId="423">
    <w:abstractNumId w:val="0"/>
  </w:num>
  <w:num w:numId="424">
    <w:abstractNumId w:val="0"/>
  </w:num>
  <w:num w:numId="425">
    <w:abstractNumId w:val="0"/>
  </w:num>
  <w:num w:numId="426">
    <w:abstractNumId w:val="0"/>
  </w:num>
  <w:num w:numId="427">
    <w:abstractNumId w:val="0"/>
  </w:num>
  <w:num w:numId="428">
    <w:abstractNumId w:val="0"/>
  </w:num>
  <w:num w:numId="429">
    <w:abstractNumId w:val="0"/>
  </w:num>
  <w:num w:numId="430">
    <w:abstractNumId w:val="0"/>
  </w:num>
  <w:num w:numId="431">
    <w:abstractNumId w:val="0"/>
  </w:num>
  <w:num w:numId="432">
    <w:abstractNumId w:val="0"/>
  </w:num>
  <w:num w:numId="433">
    <w:abstractNumId w:val="0"/>
  </w:num>
  <w:num w:numId="434">
    <w:abstractNumId w:val="0"/>
  </w:num>
  <w:num w:numId="435">
    <w:abstractNumId w:val="0"/>
  </w:num>
  <w:num w:numId="436">
    <w:abstractNumId w:val="0"/>
  </w:num>
  <w:num w:numId="437">
    <w:abstractNumId w:val="0"/>
  </w:num>
  <w:num w:numId="438">
    <w:abstractNumId w:val="0"/>
  </w:num>
  <w:num w:numId="439">
    <w:abstractNumId w:val="0"/>
  </w:num>
  <w:num w:numId="440">
    <w:abstractNumId w:val="0"/>
  </w:num>
  <w:num w:numId="441">
    <w:abstractNumId w:val="0"/>
  </w:num>
  <w:num w:numId="442">
    <w:abstractNumId w:val="0"/>
  </w:num>
  <w:num w:numId="443">
    <w:abstractNumId w:val="0"/>
  </w:num>
  <w:num w:numId="444">
    <w:abstractNumId w:val="0"/>
  </w:num>
  <w:num w:numId="445">
    <w:abstractNumId w:val="0"/>
  </w:num>
  <w:num w:numId="446">
    <w:abstractNumId w:val="0"/>
  </w:num>
  <w:num w:numId="447">
    <w:abstractNumId w:val="0"/>
  </w:num>
  <w:num w:numId="448">
    <w:abstractNumId w:val="0"/>
  </w:num>
  <w:num w:numId="449">
    <w:abstractNumId w:val="0"/>
  </w:num>
  <w:num w:numId="450">
    <w:abstractNumId w:val="0"/>
  </w:num>
  <w:num w:numId="451">
    <w:abstractNumId w:val="0"/>
  </w:num>
  <w:num w:numId="452">
    <w:abstractNumId w:val="0"/>
  </w:num>
  <w:num w:numId="453">
    <w:abstractNumId w:val="0"/>
  </w:num>
  <w:num w:numId="454">
    <w:abstractNumId w:val="0"/>
  </w:num>
  <w:num w:numId="455">
    <w:abstractNumId w:val="0"/>
  </w:num>
  <w:num w:numId="456">
    <w:abstractNumId w:val="0"/>
  </w:num>
  <w:num w:numId="457">
    <w:abstractNumId w:val="0"/>
  </w:num>
  <w:num w:numId="458">
    <w:abstractNumId w:val="0"/>
  </w:num>
  <w:num w:numId="459">
    <w:abstractNumId w:val="0"/>
  </w:num>
  <w:num w:numId="460">
    <w:abstractNumId w:val="0"/>
  </w:num>
  <w:num w:numId="461">
    <w:abstractNumId w:val="0"/>
  </w:num>
  <w:num w:numId="462">
    <w:abstractNumId w:val="0"/>
  </w:num>
  <w:num w:numId="463">
    <w:abstractNumId w:val="0"/>
  </w:num>
  <w:num w:numId="464">
    <w:abstractNumId w:val="0"/>
  </w:num>
  <w:num w:numId="465">
    <w:abstractNumId w:val="0"/>
  </w:num>
  <w:num w:numId="466">
    <w:abstractNumId w:val="0"/>
  </w:num>
  <w:num w:numId="467">
    <w:abstractNumId w:val="0"/>
  </w:num>
  <w:num w:numId="468">
    <w:abstractNumId w:val="0"/>
  </w:num>
  <w:num w:numId="469">
    <w:abstractNumId w:val="0"/>
  </w:num>
  <w:num w:numId="470">
    <w:abstractNumId w:val="0"/>
  </w:num>
  <w:num w:numId="471">
    <w:abstractNumId w:val="0"/>
  </w:num>
  <w:num w:numId="472">
    <w:abstractNumId w:val="0"/>
  </w:num>
  <w:num w:numId="473">
    <w:abstractNumId w:val="0"/>
  </w:num>
  <w:num w:numId="474">
    <w:abstractNumId w:val="0"/>
  </w:num>
  <w:num w:numId="475">
    <w:abstractNumId w:val="0"/>
  </w:num>
  <w:num w:numId="476">
    <w:abstractNumId w:val="0"/>
  </w:num>
  <w:num w:numId="477">
    <w:abstractNumId w:val="0"/>
  </w:num>
  <w:num w:numId="478">
    <w:abstractNumId w:val="0"/>
  </w:num>
  <w:num w:numId="479">
    <w:abstractNumId w:val="0"/>
  </w:num>
  <w:num w:numId="480">
    <w:abstractNumId w:val="0"/>
  </w:num>
  <w:num w:numId="481">
    <w:abstractNumId w:val="0"/>
  </w:num>
  <w:num w:numId="482">
    <w:abstractNumId w:val="0"/>
  </w:num>
  <w:num w:numId="483">
    <w:abstractNumId w:val="0"/>
  </w:num>
  <w:num w:numId="484">
    <w:abstractNumId w:val="0"/>
  </w:num>
  <w:num w:numId="485">
    <w:abstractNumId w:val="0"/>
  </w:num>
  <w:num w:numId="486">
    <w:abstractNumId w:val="0"/>
  </w:num>
  <w:num w:numId="487">
    <w:abstractNumId w:val="0"/>
  </w:num>
  <w:num w:numId="488">
    <w:abstractNumId w:val="0"/>
  </w:num>
  <w:num w:numId="489">
    <w:abstractNumId w:val="0"/>
  </w:num>
  <w:num w:numId="490">
    <w:abstractNumId w:val="0"/>
  </w:num>
  <w:num w:numId="491">
    <w:abstractNumId w:val="0"/>
  </w:num>
  <w:num w:numId="492">
    <w:abstractNumId w:val="0"/>
  </w:num>
  <w:num w:numId="493">
    <w:abstractNumId w:val="0"/>
  </w:num>
  <w:num w:numId="494">
    <w:abstractNumId w:val="0"/>
  </w:num>
  <w:num w:numId="495">
    <w:abstractNumId w:val="0"/>
  </w:num>
  <w:num w:numId="496">
    <w:abstractNumId w:val="0"/>
  </w:num>
  <w:num w:numId="497">
    <w:abstractNumId w:val="0"/>
  </w:num>
  <w:num w:numId="498">
    <w:abstractNumId w:val="0"/>
  </w:num>
  <w:num w:numId="499">
    <w:abstractNumId w:val="0"/>
  </w:num>
  <w:num w:numId="500">
    <w:abstractNumId w:val="0"/>
  </w:num>
  <w:num w:numId="501">
    <w:abstractNumId w:val="0"/>
  </w:num>
  <w:num w:numId="502">
    <w:abstractNumId w:val="0"/>
  </w:num>
  <w:num w:numId="503">
    <w:abstractNumId w:val="0"/>
  </w:num>
  <w:num w:numId="504">
    <w:abstractNumId w:val="0"/>
  </w:num>
  <w:num w:numId="505">
    <w:abstractNumId w:val="0"/>
  </w:num>
  <w:num w:numId="506">
    <w:abstractNumId w:val="0"/>
  </w:num>
  <w:num w:numId="507">
    <w:abstractNumId w:val="0"/>
  </w:num>
  <w:num w:numId="508">
    <w:abstractNumId w:val="0"/>
  </w:num>
  <w:numIdMacAtCleanup w:val="5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3F1"/>
    <w:rsid w:val="006F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30BC13-4587-4F7E-AF78-CCE832D7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13"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18"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26"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3" Type="http://schemas.openxmlformats.org/officeDocument/2006/relationships/settings" Target="settings.xml"/><Relationship Id="rId21" Type="http://schemas.openxmlformats.org/officeDocument/2006/relationships/hyperlink" Target="https://www.rbi.org.in/Scripts/BS_ViewMasDirections.aspx?id=12165"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rbi.org.in/Scripts/BS_ViewMasDirections.aspx?id=12165"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rbi.org.in/Scripts/BS_ViewMasDirections.aspx?id=12165" TargetMode="External"/><Relationship Id="rId20" Type="http://schemas.openxmlformats.org/officeDocument/2006/relationships/hyperlink" Target="https://www.rbi.org.in/Scripts/BS_ViewMasDirections.aspx?id=1216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BS_ViewMasDirections.aspx?id=12165" TargetMode="External"/><Relationship Id="rId11" Type="http://schemas.openxmlformats.org/officeDocument/2006/relationships/hyperlink" Target="https://www.rbi.org.in/Scripts/BS_ViewMasDirections.aspx?id=12165" TargetMode="External"/><Relationship Id="rId24" Type="http://schemas.openxmlformats.org/officeDocument/2006/relationships/image" Target="media/image4.png"/><Relationship Id="rId5" Type="http://schemas.openxmlformats.org/officeDocument/2006/relationships/hyperlink" Target="https://www.rbi.org.in/Scripts/BS_ViewMasDirections.aspx?id=12165" TargetMode="External"/><Relationship Id="rId15" Type="http://schemas.openxmlformats.org/officeDocument/2006/relationships/image" Target="media/image3.png"/><Relationship Id="rId23"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28" Type="http://schemas.openxmlformats.org/officeDocument/2006/relationships/fontTable" Target="fontTable.xml"/><Relationship Id="rId10" Type="http://schemas.openxmlformats.org/officeDocument/2006/relationships/hyperlink" Target="https://www.rbi.org.in/Scripts/BS_ViewMasDirections.aspx?id=12165" TargetMode="External"/><Relationship Id="rId19"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4" Type="http://schemas.openxmlformats.org/officeDocument/2006/relationships/webSettings" Target="webSettings.xml"/><Relationship Id="rId9"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14"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22"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 Id="rId27" Type="http://schemas.openxmlformats.org/officeDocument/2006/relationships/hyperlink" Target="https://ind01.safelinks.protection.outlook.com/?url=https%3A%2F%2Fwww.axisbank.com%2Fdocs%2Fdefault-source%2Fdefault-document-library%2Ffair-practice-code-for-lenders.pdf&amp;data=04%7C01%7CMedisetti.Raju%40axisbank.com%7Cdcc0cbca035645f4df6b08d8a0c712bf%7C2d538e6436c741bc8b7d4d804956e957%7C0%7C0%7C637436126860037252%7CUnknown%7CTWFpbGZsb3d8eyJWIjoiMC4wLjAwMDAiLCJQIjoiV2luMzIiLCJBTiI6Ik1haWwiLCJXVCI6Mn0%3D%7C1000&amp;sdata=%2B%2F0s%2BpRtNzTeOLqpz8DZ4l%2BbwosB138JEUh03Ow3Xs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101778</Words>
  <Characters>580140</Characters>
  <Application>Microsoft Office Word</Application>
  <DocSecurity>0</DocSecurity>
  <Lines>4834</Lines>
  <Paragraphs>1361</Paragraphs>
  <ScaleCrop>false</ScaleCrop>
  <Company/>
  <LinksUpToDate>false</LinksUpToDate>
  <CharactersWithSpaces>680557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2026-07-22T23:39:00Z</dcterms:created>
  <dcterms:modified xsi:type="dcterms:W3CDTF">2026-07-22T23:39:00Z</dcterms:modified>
</cp:coreProperties>
</file>