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Arial" w:hAnsi="Arial" w:eastAsia="Arial" w:cs="Arial"/>
          <w:b/>
          <w:sz w:val="24"/>
        </w:rPr>
      </w:pPr>
      <w:bookmarkStart w:id="0" w:name="page1"/>
      <w:bookmarkEnd w:id="0"/>
      <w:r>
        <w:rPr>
          <w:rFonts w:eastAsia="Arial" w:cs="Arial" w:ascii="Arial" w:hAnsi="Arial"/>
          <w:b/>
          <w:sz w:val="24"/>
        </w:rPr>
        <w:t>CLASSICAL AID PROMISSORY NOTE</w:t>
      </w:r>
    </w:p>
    <w:p>
      <w:pPr>
        <w:pStyle w:val="Normal"/>
        <w:spacing w:lineRule="exact" w:line="128"/>
        <w:rPr>
          <w:rFonts w:ascii="Times New Roman" w:hAnsi="Times New Roman" w:eastAsia="Times New Roman" w:cs="Times New Roman"/>
          <w:b/>
          <w:sz w:val="24"/>
        </w:rPr>
      </w:pPr>
      <w:r>
        <w:rPr>
          <w:rFonts w:eastAsia="Times New Roman" w:cs="Times New Roman" w:ascii="Times New Roman" w:hAnsi="Times New Roman"/>
          <w:b/>
          <w:sz w:val="24"/>
        </w:rPr>
      </w:r>
    </w:p>
    <w:tbl>
      <w:tblPr>
        <w:tblW w:w="11180" w:type="dxa"/>
        <w:jc w:val="left"/>
        <w:tblInd w:w="0" w:type="dxa"/>
        <w:tblLayout w:type="fixed"/>
        <w:tblCellMar>
          <w:top w:w="0" w:type="dxa"/>
          <w:left w:w="0" w:type="dxa"/>
          <w:bottom w:w="0" w:type="dxa"/>
          <w:right w:w="0" w:type="dxa"/>
        </w:tblCellMar>
      </w:tblPr>
      <w:tblGrid>
        <w:gridCol w:w="5780"/>
        <w:gridCol w:w="400"/>
        <w:gridCol w:w="5000"/>
      </w:tblGrid>
      <w:tr>
        <w:trPr>
          <w:trHeight w:val="319" w:hRule="atLeast"/>
        </w:trPr>
        <w:tc>
          <w:tcPr>
            <w:tcW w:w="5780" w:type="dxa"/>
            <w:tcBorders>
              <w:left w:val="single" w:sz="8" w:space="0" w:color="000000"/>
              <w:right w:val="single" w:sz="8" w:space="0" w:color="000000"/>
            </w:tcBorders>
          </w:tcPr>
          <w:p>
            <w:pPr>
              <w:pStyle w:val="Normal"/>
              <w:spacing w:lineRule="atLeast" w:line="0"/>
              <w:ind w:left="160" w:right="0"/>
              <w:rPr>
                <w:rFonts w:ascii="Arial" w:hAnsi="Arial" w:eastAsia="Arial" w:cs="Arial"/>
                <w:b/>
                <w:color w:val="FFFFFF"/>
                <w:sz w:val="24"/>
              </w:rPr>
            </w:pPr>
            <w:r>
              <w:rPr>
                <w:rFonts w:eastAsia="Arial" w:cs="Arial" w:ascii="Arial" w:hAnsi="Arial"/>
                <w:b/>
                <w:color w:val="FFFFFF"/>
                <w:sz w:val="24"/>
              </w:rPr>
              <w:t>Section A: Borrower Information</w:t>
            </w:r>
          </w:p>
        </w:tc>
        <w:tc>
          <w:tcPr>
            <w:tcW w:w="400" w:type="dxa"/>
            <w:tcBorders/>
          </w:tcPr>
          <w:p>
            <w:pPr>
              <w:pStyle w:val="Normal"/>
              <w:snapToGrid w:val="false"/>
              <w:spacing w:lineRule="atLeast" w:line="0"/>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tc>
        <w:tc>
          <w:tcPr>
            <w:tcW w:w="50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0" w:type="dxa"/>
            <w:gridSpan w:val="2"/>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57" w:hRule="atLeast"/>
        </w:trPr>
        <w:tc>
          <w:tcPr>
            <w:tcW w:w="5780" w:type="dxa"/>
            <w:tcBorders>
              <w:left w:val="single" w:sz="8" w:space="0" w:color="000000"/>
              <w:right w:val="single" w:sz="8" w:space="0" w:color="000000"/>
            </w:tcBorders>
          </w:tcPr>
          <w:p>
            <w:pPr>
              <w:pStyle w:val="Normal"/>
              <w:spacing w:lineRule="atLeast" w:line="0"/>
              <w:ind w:left="160" w:right="0"/>
              <w:rPr>
                <w:rFonts w:ascii="Arial" w:hAnsi="Arial" w:eastAsia="Arial" w:cs="Arial"/>
                <w:sz w:val="24"/>
              </w:rPr>
            </w:pPr>
            <w:r>
              <w:rPr>
                <w:rFonts w:eastAsia="Arial" w:cs="Arial" w:ascii="Arial" w:hAnsi="Arial"/>
                <w:sz w:val="24"/>
              </w:rPr>
              <w:t>1. Name and Permanent Address</w:t>
            </w:r>
          </w:p>
        </w:tc>
        <w:tc>
          <w:tcPr>
            <w:tcW w:w="5400" w:type="dxa"/>
            <w:gridSpan w:val="2"/>
            <w:tcBorders>
              <w:right w:val="single" w:sz="8" w:space="0" w:color="000000"/>
            </w:tcBorders>
          </w:tcPr>
          <w:p>
            <w:pPr>
              <w:pStyle w:val="Normal"/>
              <w:spacing w:lineRule="atLeast" w:line="0"/>
              <w:ind w:left="140" w:right="0"/>
              <w:rPr>
                <w:rFonts w:ascii="Arial" w:hAnsi="Arial" w:eastAsia="Arial" w:cs="Arial"/>
                <w:sz w:val="24"/>
              </w:rPr>
            </w:pPr>
            <w:r>
              <w:rPr>
                <w:rFonts w:eastAsia="Arial" w:cs="Arial" w:ascii="Arial" w:hAnsi="Arial"/>
                <w:sz w:val="24"/>
              </w:rPr>
              <w:t>2.  Date of Birth</w:t>
            </w:r>
          </w:p>
        </w:tc>
      </w:tr>
      <w:tr>
        <w:trPr>
          <w:trHeight w:val="168"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0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364"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pacing w:lineRule="atLeast" w:line="0"/>
              <w:ind w:left="140" w:right="0"/>
              <w:rPr>
                <w:rFonts w:ascii="Arial" w:hAnsi="Arial" w:eastAsia="Arial" w:cs="Arial"/>
                <w:sz w:val="24"/>
              </w:rPr>
            </w:pPr>
            <w:r>
              <w:rPr>
                <w:rFonts w:eastAsia="Arial" w:cs="Arial" w:ascii="Arial" w:hAnsi="Arial"/>
                <w:sz w:val="24"/>
              </w:rPr>
              <w:t>3.</w:t>
            </w:r>
          </w:p>
        </w:tc>
        <w:tc>
          <w:tcPr>
            <w:tcW w:w="5000" w:type="dxa"/>
            <w:tcBorders>
              <w:right w:val="single" w:sz="8" w:space="0" w:color="000000"/>
            </w:tcBorders>
          </w:tcPr>
          <w:p>
            <w:pPr>
              <w:pStyle w:val="Normal"/>
              <w:spacing w:lineRule="atLeast" w:line="0"/>
              <w:ind w:left="60" w:right="0"/>
              <w:rPr>
                <w:rFonts w:ascii="Arial" w:hAnsi="Arial" w:eastAsia="Arial" w:cs="Arial"/>
                <w:sz w:val="24"/>
              </w:rPr>
            </w:pPr>
            <w:r>
              <w:rPr>
                <w:rFonts w:eastAsia="Arial" w:cs="Arial" w:ascii="Arial" w:hAnsi="Arial"/>
                <w:sz w:val="24"/>
              </w:rPr>
              <w:t>Home Phone Number</w:t>
            </w:r>
          </w:p>
        </w:tc>
      </w:tr>
      <w:tr>
        <w:trPr>
          <w:trHeight w:val="15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50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308"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pacing w:lineRule="atLeast" w:line="0"/>
              <w:ind w:left="140" w:right="0"/>
              <w:rPr>
                <w:rFonts w:ascii="Arial" w:hAnsi="Arial" w:eastAsia="Arial" w:cs="Arial"/>
                <w:sz w:val="24"/>
              </w:rPr>
            </w:pPr>
            <w:r>
              <w:rPr>
                <w:rFonts w:eastAsia="Arial" w:cs="Arial" w:ascii="Arial" w:hAnsi="Arial"/>
                <w:sz w:val="24"/>
              </w:rPr>
              <w:t>4.</w:t>
            </w:r>
          </w:p>
        </w:tc>
        <w:tc>
          <w:tcPr>
            <w:tcW w:w="5000" w:type="dxa"/>
            <w:tcBorders>
              <w:right w:val="single" w:sz="8" w:space="0" w:color="000000"/>
            </w:tcBorders>
          </w:tcPr>
          <w:p>
            <w:pPr>
              <w:pStyle w:val="Normal"/>
              <w:spacing w:lineRule="atLeast" w:line="0"/>
              <w:ind w:left="100" w:right="0"/>
              <w:rPr>
                <w:rFonts w:ascii="Arial" w:hAnsi="Arial" w:eastAsia="Arial" w:cs="Arial"/>
                <w:sz w:val="24"/>
              </w:rPr>
            </w:pPr>
            <w:r>
              <w:rPr>
                <w:rFonts w:eastAsia="Arial" w:cs="Arial" w:ascii="Arial" w:hAnsi="Arial"/>
                <w:sz w:val="24"/>
              </w:rPr>
              <w:t>Anticipate Graduation Date</w:t>
            </w:r>
          </w:p>
        </w:tc>
      </w:tr>
      <w:tr>
        <w:trPr>
          <w:trHeight w:val="212"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c>
          <w:tcPr>
            <w:tcW w:w="50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8"/>
              </w:rPr>
            </w:pPr>
            <w:r>
              <w:rPr>
                <w:rFonts w:eastAsia="Times New Roman" w:cs="Times New Roman" w:ascii="Times New Roman" w:hAnsi="Times New Roman"/>
                <w:sz w:val="18"/>
              </w:rPr>
            </w:r>
          </w:p>
        </w:tc>
      </w:tr>
      <w:tr>
        <w:trPr>
          <w:trHeight w:val="320"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pacing w:lineRule="atLeast" w:line="0"/>
              <w:ind w:left="140" w:right="0"/>
              <w:rPr>
                <w:rFonts w:ascii="Arial" w:hAnsi="Arial" w:eastAsia="Arial" w:cs="Arial"/>
                <w:sz w:val="24"/>
              </w:rPr>
            </w:pPr>
            <w:r>
              <w:rPr>
                <w:rFonts w:eastAsia="Arial" w:cs="Arial" w:ascii="Arial" w:hAnsi="Arial"/>
                <w:sz w:val="24"/>
              </w:rPr>
              <w:t>5.</w:t>
            </w:r>
          </w:p>
        </w:tc>
        <w:tc>
          <w:tcPr>
            <w:tcW w:w="5000" w:type="dxa"/>
            <w:tcBorders>
              <w:right w:val="single" w:sz="8" w:space="0" w:color="000000"/>
            </w:tcBorders>
          </w:tcPr>
          <w:p>
            <w:pPr>
              <w:pStyle w:val="Normal"/>
              <w:spacing w:lineRule="atLeast" w:line="0"/>
              <w:ind w:left="100" w:right="0"/>
              <w:rPr>
                <w:rFonts w:ascii="Arial" w:hAnsi="Arial" w:eastAsia="Arial" w:cs="Arial"/>
                <w:sz w:val="24"/>
              </w:rPr>
            </w:pPr>
            <w:r>
              <w:rPr>
                <w:rFonts w:eastAsia="Arial" w:cs="Arial" w:ascii="Arial" w:hAnsi="Arial"/>
                <w:sz w:val="24"/>
              </w:rPr>
              <w:t>Home Church</w:t>
            </w:r>
          </w:p>
        </w:tc>
      </w:tr>
      <w:tr>
        <w:trPr>
          <w:trHeight w:val="200"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400" w:type="dxa"/>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500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r>
      <w:tr>
        <w:trPr>
          <w:trHeight w:val="319" w:hRule="atLeast"/>
        </w:trPr>
        <w:tc>
          <w:tcPr>
            <w:tcW w:w="5780" w:type="dxa"/>
            <w:tcBorders>
              <w:left w:val="single" w:sz="8" w:space="0" w:color="000000"/>
              <w:right w:val="single" w:sz="8" w:space="0" w:color="000000"/>
            </w:tcBorders>
          </w:tcPr>
          <w:p>
            <w:pPr>
              <w:pStyle w:val="Normal"/>
              <w:spacing w:lineRule="atLeast" w:line="0"/>
              <w:ind w:left="160" w:right="0"/>
              <w:rPr>
                <w:rFonts w:ascii="Arial" w:hAnsi="Arial" w:eastAsia="Arial" w:cs="Arial"/>
                <w:b/>
                <w:color w:val="FFFFFF"/>
                <w:sz w:val="24"/>
              </w:rPr>
            </w:pPr>
            <w:r>
              <w:rPr>
                <w:rFonts w:eastAsia="Arial" w:cs="Arial" w:ascii="Arial" w:hAnsi="Arial"/>
                <w:b/>
                <w:color w:val="FFFFFF"/>
                <w:sz w:val="24"/>
              </w:rPr>
              <w:t>Section B: Classis Information</w:t>
            </w:r>
          </w:p>
        </w:tc>
        <w:tc>
          <w:tcPr>
            <w:tcW w:w="400" w:type="dxa"/>
            <w:tcBorders/>
          </w:tcPr>
          <w:p>
            <w:pPr>
              <w:pStyle w:val="Normal"/>
              <w:snapToGrid w:val="false"/>
              <w:spacing w:lineRule="atLeast" w:line="0"/>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tc>
        <w:tc>
          <w:tcPr>
            <w:tcW w:w="500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3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00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347" w:hRule="atLeast"/>
        </w:trPr>
        <w:tc>
          <w:tcPr>
            <w:tcW w:w="5780" w:type="dxa"/>
            <w:tcBorders>
              <w:left w:val="single" w:sz="8" w:space="0" w:color="000000"/>
              <w:right w:val="single" w:sz="8" w:space="0" w:color="000000"/>
            </w:tcBorders>
          </w:tcPr>
          <w:p>
            <w:pPr>
              <w:pStyle w:val="Normal"/>
              <w:spacing w:lineRule="atLeast" w:line="0"/>
              <w:ind w:left="160" w:right="0"/>
              <w:rPr>
                <w:rFonts w:ascii="Arial" w:hAnsi="Arial" w:eastAsia="Arial" w:cs="Arial"/>
                <w:sz w:val="24"/>
              </w:rPr>
            </w:pPr>
            <w:r>
              <w:rPr>
                <w:rFonts w:eastAsia="Arial" w:cs="Arial" w:ascii="Arial" w:hAnsi="Arial"/>
                <w:sz w:val="24"/>
              </w:rPr>
              <w:t>6.  Classis Contact Information</w:t>
            </w:r>
          </w:p>
        </w:tc>
        <w:tc>
          <w:tcPr>
            <w:tcW w:w="400" w:type="dxa"/>
            <w:tcBorders/>
          </w:tcPr>
          <w:p>
            <w:pPr>
              <w:pStyle w:val="Normal"/>
              <w:spacing w:lineRule="atLeast" w:line="0"/>
              <w:ind w:left="140" w:right="0"/>
              <w:rPr>
                <w:rFonts w:ascii="Arial" w:hAnsi="Arial" w:eastAsia="Arial" w:cs="Arial"/>
                <w:sz w:val="24"/>
              </w:rPr>
            </w:pPr>
            <w:r>
              <w:rPr>
                <w:rFonts w:eastAsia="Arial" w:cs="Arial" w:ascii="Arial" w:hAnsi="Arial"/>
                <w:sz w:val="24"/>
              </w:rPr>
              <w:t>7.</w:t>
            </w:r>
          </w:p>
        </w:tc>
        <w:tc>
          <w:tcPr>
            <w:tcW w:w="5000" w:type="dxa"/>
            <w:tcBorders>
              <w:right w:val="single" w:sz="8" w:space="0" w:color="000000"/>
            </w:tcBorders>
          </w:tcPr>
          <w:p>
            <w:pPr>
              <w:pStyle w:val="Normal"/>
              <w:spacing w:lineRule="atLeast" w:line="0"/>
              <w:ind w:left="60" w:right="0"/>
              <w:rPr>
                <w:rFonts w:ascii="Arial" w:hAnsi="Arial" w:eastAsia="Arial" w:cs="Arial"/>
                <w:sz w:val="24"/>
              </w:rPr>
            </w:pPr>
            <w:r>
              <w:rPr>
                <w:rFonts w:eastAsia="Arial" w:cs="Arial" w:ascii="Arial" w:hAnsi="Arial"/>
                <w:sz w:val="24"/>
              </w:rPr>
              <w:t>Annual Interest Rate</w:t>
            </w:r>
          </w:p>
        </w:tc>
      </w:tr>
      <w:tr>
        <w:trPr>
          <w:trHeight w:val="178"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c>
          <w:tcPr>
            <w:tcW w:w="50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5"/>
              </w:rPr>
            </w:pPr>
            <w:r>
              <w:rPr>
                <w:rFonts w:eastAsia="Times New Roman" w:cs="Times New Roman" w:ascii="Times New Roman" w:hAnsi="Times New Roman"/>
                <w:sz w:val="15"/>
              </w:rPr>
            </w:r>
          </w:p>
        </w:tc>
      </w:tr>
      <w:tr>
        <w:trPr>
          <w:trHeight w:val="354"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tcPr>
          <w:p>
            <w:pPr>
              <w:pStyle w:val="Normal"/>
              <w:spacing w:lineRule="atLeast" w:line="0"/>
              <w:ind w:left="140" w:right="0"/>
              <w:rPr>
                <w:rFonts w:ascii="Arial" w:hAnsi="Arial" w:eastAsia="Arial" w:cs="Arial"/>
                <w:sz w:val="24"/>
              </w:rPr>
            </w:pPr>
            <w:r>
              <w:rPr>
                <w:rFonts w:eastAsia="Arial" w:cs="Arial" w:ascii="Arial" w:hAnsi="Arial"/>
                <w:sz w:val="24"/>
              </w:rPr>
              <w:t>8.</w:t>
            </w:r>
          </w:p>
        </w:tc>
        <w:tc>
          <w:tcPr>
            <w:tcW w:w="5000" w:type="dxa"/>
            <w:tcBorders>
              <w:right w:val="single" w:sz="8" w:space="0" w:color="000000"/>
            </w:tcBorders>
          </w:tcPr>
          <w:p>
            <w:pPr>
              <w:pStyle w:val="Normal"/>
              <w:spacing w:lineRule="atLeast" w:line="0"/>
              <w:ind w:left="60" w:right="0"/>
              <w:rPr>
                <w:rFonts w:ascii="Arial" w:hAnsi="Arial" w:eastAsia="Arial" w:cs="Arial"/>
                <w:sz w:val="24"/>
              </w:rPr>
            </w:pPr>
            <w:r>
              <w:rPr>
                <w:rFonts w:eastAsia="Arial" w:cs="Arial" w:ascii="Arial" w:hAnsi="Arial"/>
                <w:sz w:val="24"/>
              </w:rPr>
              <w:t>2017-18 Loan Amount</w:t>
            </w:r>
          </w:p>
        </w:tc>
      </w:tr>
      <w:tr>
        <w:trPr>
          <w:trHeight w:val="16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5400" w:type="dxa"/>
            <w:gridSpan w:val="2"/>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36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0" w:type="dxa"/>
            <w:gridSpan w:val="2"/>
            <w:tcBorders>
              <w:right w:val="single" w:sz="8" w:space="0" w:color="000000"/>
            </w:tcBorders>
          </w:tcPr>
          <w:p>
            <w:pPr>
              <w:pStyle w:val="Normal"/>
              <w:spacing w:lineRule="atLeast" w:line="0"/>
              <w:ind w:left="140" w:right="0"/>
              <w:rPr>
                <w:rFonts w:ascii="Arial" w:hAnsi="Arial" w:eastAsia="Arial" w:cs="Arial"/>
                <w:sz w:val="24"/>
              </w:rPr>
            </w:pPr>
            <w:r>
              <w:rPr>
                <w:rFonts w:eastAsia="Arial" w:cs="Arial" w:ascii="Arial" w:hAnsi="Arial"/>
                <w:sz w:val="24"/>
              </w:rPr>
              <w:t>SS #:</w:t>
            </w:r>
          </w:p>
        </w:tc>
      </w:tr>
      <w:tr>
        <w:trPr>
          <w:trHeight w:val="276" w:hRule="atLeast"/>
        </w:trPr>
        <w:tc>
          <w:tcPr>
            <w:tcW w:w="5780" w:type="dxa"/>
            <w:tcBorders>
              <w:left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0" w:type="dxa"/>
            <w:gridSpan w:val="2"/>
            <w:tcBorders>
              <w:right w:val="single" w:sz="8" w:space="0" w:color="000000"/>
            </w:tcBorders>
          </w:tcPr>
          <w:p>
            <w:pPr>
              <w:pStyle w:val="Normal"/>
              <w:spacing w:lineRule="atLeast" w:line="0"/>
              <w:ind w:left="140" w:right="0"/>
              <w:rPr>
                <w:rFonts w:ascii="Arial" w:hAnsi="Arial" w:eastAsia="Arial" w:cs="Arial"/>
                <w:sz w:val="24"/>
              </w:rPr>
            </w:pPr>
            <w:r>
              <w:rPr>
                <w:rFonts w:eastAsia="Arial" w:cs="Arial" w:ascii="Arial" w:hAnsi="Arial"/>
                <w:sz w:val="24"/>
              </w:rPr>
              <w:t>Notes:</w:t>
            </w:r>
          </w:p>
        </w:tc>
      </w:tr>
      <w:tr>
        <w:trPr>
          <w:trHeight w:val="598" w:hRule="atLeast"/>
        </w:trPr>
        <w:tc>
          <w:tcPr>
            <w:tcW w:w="578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0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0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15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1020"/>
        <w:rPr/>
      </w:pPr>
      <w:r>
        <w:rPr>
          <w:rFonts w:eastAsia="Arial" w:cs="Arial" w:ascii="Arial" w:hAnsi="Arial"/>
          <w:b/>
        </w:rPr>
        <w:t>REPAYMENT –</w:t>
      </w:r>
      <w:r>
        <w:rPr>
          <w:rFonts w:eastAsia="Arial" w:cs="Arial" w:ascii="Arial" w:hAnsi="Arial"/>
        </w:rPr>
        <w:t xml:space="preserve"> No repayment of the principal or interest shall be required as long as I am enrolled in an institution of higher learning at least half-time.</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800"/>
        <w:rPr>
          <w:rFonts w:ascii="Arial" w:hAnsi="Arial" w:eastAsia="Arial" w:cs="Arial"/>
        </w:rPr>
      </w:pPr>
      <w:r>
        <w:rPr>
          <w:rFonts w:eastAsia="Arial" w:cs="Arial" w:ascii="Arial" w:hAnsi="Arial"/>
        </w:rPr>
        <w:t>There shall be a six month grace period during which no payments shall be required. This period begins immediately after I cease to be a half-time student.</w:t>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1340"/>
        <w:rPr>
          <w:rFonts w:ascii="Arial" w:hAnsi="Arial" w:eastAsia="Arial" w:cs="Arial"/>
        </w:rPr>
      </w:pPr>
      <w:r>
        <w:rPr>
          <w:rFonts w:eastAsia="Arial" w:cs="Arial" w:ascii="Arial" w:hAnsi="Arial"/>
        </w:rPr>
        <w:t>Repayments shall be on a monthly basis unless the student is employed at least half-time for the CRCNA. The minimum payment is $25.00 and the repayment period shall not exceed 10 years.</w:t>
      </w:r>
    </w:p>
    <w:p>
      <w:pPr>
        <w:pStyle w:val="Normal"/>
        <w:spacing w:lineRule="exact" w:line="22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Arial" w:hAnsi="Arial" w:eastAsia="Arial" w:cs="Arial"/>
        </w:rPr>
      </w:pPr>
      <w:r>
        <w:rPr>
          <w:rFonts w:eastAsia="Arial" w:cs="Arial" w:ascii="Arial" w:hAnsi="Arial"/>
        </w:rPr>
        <w:t>Interest on the loan shall be computed at ??% per year.</w:t>
      </w:r>
    </w:p>
    <w:p>
      <w:pPr>
        <w:pStyle w:val="Normal"/>
        <w:spacing w:lineRule="exact" w:line="26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980"/>
        <w:rPr>
          <w:rFonts w:ascii="Arial" w:hAnsi="Arial" w:eastAsia="Arial" w:cs="Arial"/>
        </w:rPr>
      </w:pPr>
      <w:r>
        <w:rPr>
          <w:rFonts w:eastAsia="Arial" w:cs="Arial" w:ascii="Arial" w:hAnsi="Arial"/>
        </w:rPr>
        <w:t>Payments will be accepted during the grace period. This will not start my interest charges or cause me to incur any early payment penalty.</w:t>
      </w:r>
    </w:p>
    <w:p>
      <w:pPr>
        <w:pStyle w:val="Normal"/>
        <w:spacing w:lineRule="exact" w:line="2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right="540"/>
        <w:rPr>
          <w:rFonts w:ascii="Arial" w:hAnsi="Arial" w:eastAsia="Arial" w:cs="Arial"/>
        </w:rPr>
      </w:pPr>
      <w:r>
        <w:rPr>
          <w:rFonts w:eastAsia="Arial" w:cs="Arial" w:ascii="Arial" w:hAnsi="Arial"/>
        </w:rPr>
        <w:t>100% of the loan will be forgiven over a consecutive 10 year period contingent on my entry and continuation into at least half-time position in the Christian Reformed Church in North America and my graduation from my degree program at Calvin Seminary. I understand that for each of the 10 years I will sign and send back the ministry qualification letter in order to qualify for the 10% reduction in the loan for that year</w:t>
      </w:r>
    </w:p>
    <w:p>
      <w:pPr>
        <w:pStyle w:val="Normal"/>
        <w:spacing w:lineRule="exact" w:line="2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560"/>
        <w:rPr/>
      </w:pPr>
      <w:r>
        <w:rPr>
          <w:rFonts w:eastAsia="Arial" w:cs="Arial" w:ascii="Arial" w:hAnsi="Arial"/>
          <w:b/>
        </w:rPr>
        <w:t>CHANGE OF INFORMATION –</w:t>
      </w:r>
      <w:r>
        <w:rPr>
          <w:rFonts w:eastAsia="Arial" w:cs="Arial" w:ascii="Arial" w:hAnsi="Arial"/>
        </w:rPr>
        <w:t xml:space="preserve"> I will inform the classis of any change in my address or in my ability to make repayment on this loan. Further, any changes in my anticipated date of graduation will be submitted to the CMLT committee chair.</w:t>
      </w:r>
    </w:p>
    <w:p>
      <w:pPr>
        <w:pStyle w:val="Normal"/>
        <w:spacing w:lineRule="exact" w:line="2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1"/>
        <w:ind w:right="680"/>
        <w:rPr>
          <w:rFonts w:ascii="Arial" w:hAnsi="Arial" w:eastAsia="Arial" w:cs="Arial"/>
        </w:rPr>
      </w:pPr>
      <w:r>
        <w:rPr>
          <w:rFonts w:eastAsia="Arial" w:cs="Arial" w:ascii="Arial" w:hAnsi="Arial"/>
        </w:rPr>
        <w:t>I understand all of the above information and promise to pay the holder of this note all sums disbursed under the terms of the loan, plus any interest and other fees that may become due as provided in this note.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 behindDoc="1" locked="0" layoutInCell="1" allowOverlap="1">
                <wp:simplePos x="0" y="0"/>
                <wp:positionH relativeFrom="column">
                  <wp:posOffset>0</wp:posOffset>
                </wp:positionH>
                <wp:positionV relativeFrom="paragraph">
                  <wp:posOffset>431800</wp:posOffset>
                </wp:positionV>
                <wp:extent cx="4343400" cy="0"/>
                <wp:effectExtent l="0" t="5080" r="0" b="5080"/>
                <wp:wrapNone/>
                <wp:docPr id="1" name=""/>
                <a:graphic xmlns:a="http://schemas.openxmlformats.org/drawingml/2006/main">
                  <a:graphicData uri="http://schemas.microsoft.com/office/word/2010/wordprocessingShape">
                    <wps:wsp>
                      <wps:cNvSpPr/>
                      <wps:spPr>
                        <a:xfrm>
                          <a:off x="0" y="0"/>
                          <a:ext cx="4343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4pt" to="341.95pt,34pt" stroked="t" o:allowincell="f" style="position:absolute">
                <v:stroke color="black" weight="9360" joinstyle="miter" endcap="flat"/>
                <v:fill o:detectmouseclick="t" on="false"/>
                <w10:wrap type="none"/>
              </v:line>
            </w:pict>
          </mc:Fallback>
        </mc:AlternateContent>
        <mc:AlternateContent>
          <mc:Choice Requires="wps">
            <w:drawing>
              <wp:anchor distT="0" distB="0" distL="114935" distR="114935" simplePos="0" relativeHeight="3" behindDoc="1" locked="0" layoutInCell="1" allowOverlap="1">
                <wp:simplePos x="0" y="0"/>
                <wp:positionH relativeFrom="column">
                  <wp:posOffset>4457700</wp:posOffset>
                </wp:positionH>
                <wp:positionV relativeFrom="paragraph">
                  <wp:posOffset>431800</wp:posOffset>
                </wp:positionV>
                <wp:extent cx="2171700" cy="0"/>
                <wp:effectExtent l="0" t="5080" r="0" b="5080"/>
                <wp:wrapNone/>
                <wp:docPr id="2" name=""/>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34pt" to="521.95pt,34pt" stroked="t" o:allowincell="f" style="position:absolute">
                <v:stroke color="black" weight="9360" joinstyle="miter" endcap="flat"/>
                <v:fill o:detectmouseclick="t" on="false"/>
                <w10:wrap type="none"/>
              </v:line>
            </w:pict>
          </mc:Fallback>
        </mc:AlternateContent>
      </w:r>
    </w:p>
    <w:p>
      <w:pPr>
        <w:sectPr>
          <w:type w:val="nextPage"/>
          <w:pgSz w:w="12240" w:h="15840"/>
          <w:pgMar w:left="540" w:right="540" w:gutter="0" w:header="0" w:top="1388"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0" w:leader="none"/>
        </w:tabs>
        <w:spacing w:lineRule="atLeast" w:line="0"/>
        <w:rPr/>
      </w:pPr>
      <w:r>
        <w:rPr>
          <w:rFonts w:eastAsia="Arial" w:cs="Arial" w:ascii="Arial" w:hAnsi="Arial"/>
        </w:rPr>
        <w:t>Borrower’s Signature</w:t>
      </w:r>
      <w:r>
        <w:rPr>
          <w:rFonts w:eastAsia="Times New Roman" w:cs="Times New Roman" w:ascii="Times New Roman" w:hAnsi="Times New Roman"/>
        </w:rPr>
        <w:tab/>
      </w:r>
      <w:r>
        <w:rPr>
          <w:rFonts w:eastAsia="Arial" w:cs="Arial" w:ascii="Arial" w:hAnsi="Arial"/>
          <w:sz w:val="19"/>
        </w:rPr>
        <w:t>Date</w:t>
      </w:r>
    </w:p>
    <w:sectPr>
      <w:type w:val="continuous"/>
      <w:pgSz w:w="12240" w:h="15840"/>
      <w:pgMar w:left="540" w:right="540" w:gutter="0" w:header="0" w:top="1388"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