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jc w:val="center"/>
        <w:rPr>
          <w:rFonts w:ascii="Courier New" w:hAnsi="Courier New" w:eastAsia="Courier New" w:cs="Courier New"/>
          <w:b/>
          <w:sz w:val="28"/>
        </w:rPr>
      </w:pPr>
      <w:bookmarkStart w:id="0" w:name="page1"/>
      <w:bookmarkEnd w:id="0"/>
      <w:r>
        <w:rPr>
          <w:rFonts w:eastAsia="Courier New" w:cs="Courier New" w:ascii="Courier New" w:hAnsi="Courier New"/>
          <w:b/>
          <w:sz w:val="28"/>
        </w:rPr>
        <w:t>TURNOVER CHECKLIST</w:t>
      </w:r>
    </w:p>
    <w:p>
      <w:pPr>
        <w:pStyle w:val="Normal"/>
        <w:spacing w:lineRule="exact" w:line="312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tabs>
          <w:tab w:val="clear" w:pos="720"/>
          <w:tab w:val="left" w:pos="1300" w:leader="none"/>
        </w:tabs>
        <w:spacing w:lineRule="atLeast" w:line="0"/>
        <w:rPr/>
      </w:pPr>
      <w:r>
        <w:rPr>
          <w:rFonts w:eastAsia="Courier New" w:cs="Courier New" w:ascii="Courier New" w:hAnsi="Courier New"/>
          <w:sz w:val="22"/>
        </w:rPr>
        <w:t>_____ 1.</w:t>
        <w:tab/>
        <w:t>Outgoing update and give turnover binder to incoming.</w:t>
      </w:r>
    </w:p>
    <w:p>
      <w:pPr>
        <w:pStyle w:val="Normal"/>
        <w:spacing w:lineRule="exact" w:line="2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300" w:leader="none"/>
        </w:tabs>
        <w:spacing w:lineRule="atLeast" w:line="0"/>
        <w:rPr/>
      </w:pPr>
      <w:r>
        <w:rPr>
          <w:rFonts w:eastAsia="Courier New" w:cs="Courier New" w:ascii="Courier New" w:hAnsi="Courier New"/>
          <w:sz w:val="22"/>
        </w:rPr>
        <w:t>_____ 2.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Courier New" w:cs="Courier New" w:ascii="Courier New" w:hAnsi="Courier New"/>
          <w:sz w:val="21"/>
        </w:rPr>
        <w:t>Outgoing go over turnover binder with incoming.</w:t>
      </w:r>
    </w:p>
    <w:p>
      <w:pPr>
        <w:pStyle w:val="Normal"/>
        <w:spacing w:lineRule="exact" w:line="2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300" w:leader="none"/>
        </w:tabs>
        <w:spacing w:lineRule="atLeast" w:line="0"/>
        <w:rPr/>
      </w:pPr>
      <w:r>
        <w:rPr>
          <w:rFonts w:eastAsia="Courier New" w:cs="Courier New" w:ascii="Courier New" w:hAnsi="Courier New"/>
          <w:sz w:val="22"/>
        </w:rPr>
        <w:t>_____ 3.</w:t>
        <w:tab/>
        <w:t>Have incoming sit in on a meeting with the staff mentor for</w:t>
      </w:r>
    </w:p>
    <w:p>
      <w:pPr>
        <w:pStyle w:val="Normal"/>
        <w:spacing w:lineRule="exact" w:line="4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360" w:end="0"/>
        <w:rPr>
          <w:rFonts w:ascii="Courier New" w:hAnsi="Courier New" w:eastAsia="Courier New" w:cs="Courier New"/>
          <w:sz w:val="22"/>
        </w:rPr>
      </w:pPr>
      <w:r>
        <w:rPr>
          <w:rFonts w:eastAsia="Courier New" w:cs="Courier New" w:ascii="Courier New" w:hAnsi="Courier New"/>
          <w:sz w:val="22"/>
        </w:rPr>
        <w:t>the position.</w:t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300" w:leader="none"/>
        </w:tabs>
        <w:spacing w:lineRule="atLeast" w:line="0"/>
        <w:rPr/>
      </w:pPr>
      <w:r>
        <w:rPr>
          <w:rFonts w:eastAsia="Courier New" w:cs="Courier New" w:ascii="Courier New" w:hAnsi="Courier New"/>
          <w:sz w:val="22"/>
        </w:rPr>
        <w:t>_____ 4.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Courier New" w:cs="Courier New" w:ascii="Courier New" w:hAnsi="Courier New"/>
          <w:sz w:val="21"/>
        </w:rPr>
        <w:t>Have incoming sit in on a staff meeting.</w:t>
      </w:r>
    </w:p>
    <w:p>
      <w:pPr>
        <w:pStyle w:val="Normal"/>
        <w:spacing w:lineRule="exact" w:line="2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300" w:leader="none"/>
        </w:tabs>
        <w:spacing w:lineRule="atLeast" w:line="0"/>
        <w:rPr/>
      </w:pPr>
      <w:r>
        <w:rPr>
          <w:rFonts w:eastAsia="Courier New" w:cs="Courier New" w:ascii="Courier New" w:hAnsi="Courier New"/>
          <w:sz w:val="22"/>
        </w:rPr>
        <w:t>_____ 5.</w:t>
        <w:tab/>
        <w:t>Go over schedule (daily, weekly, monthly, quarterly).</w:t>
      </w:r>
    </w:p>
    <w:p>
      <w:pPr>
        <w:pStyle w:val="Normal"/>
        <w:spacing w:lineRule="exact" w:line="2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300" w:leader="none"/>
        </w:tabs>
        <w:spacing w:lineRule="atLeast" w:line="0"/>
        <w:rPr/>
      </w:pPr>
      <w:r>
        <w:rPr>
          <w:rFonts w:eastAsia="Courier New" w:cs="Courier New" w:ascii="Courier New" w:hAnsi="Courier New"/>
          <w:sz w:val="22"/>
        </w:rPr>
        <w:t>_____ 6.</w:t>
        <w:tab/>
        <w:t>Go over how to best utilize those who report to the</w:t>
      </w:r>
    </w:p>
    <w:p>
      <w:pPr>
        <w:pStyle w:val="Normal"/>
        <w:spacing w:lineRule="exact" w:line="4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360" w:end="0"/>
        <w:rPr>
          <w:rFonts w:ascii="Courier New" w:hAnsi="Courier New" w:eastAsia="Courier New" w:cs="Courier New"/>
          <w:sz w:val="22"/>
        </w:rPr>
      </w:pPr>
      <w:r>
        <w:rPr>
          <w:rFonts w:eastAsia="Courier New" w:cs="Courier New" w:ascii="Courier New" w:hAnsi="Courier New"/>
          <w:sz w:val="22"/>
        </w:rPr>
        <w:t>position.</w:t>
      </w:r>
    </w:p>
    <w:p>
      <w:pPr>
        <w:pStyle w:val="Normal"/>
        <w:spacing w:lineRule="exact" w:line="2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300" w:leader="none"/>
        </w:tabs>
        <w:spacing w:lineRule="atLeast" w:line="0"/>
        <w:rPr/>
      </w:pPr>
      <w:r>
        <w:rPr>
          <w:rFonts w:eastAsia="Courier New" w:cs="Courier New" w:ascii="Courier New" w:hAnsi="Courier New"/>
          <w:sz w:val="22"/>
        </w:rPr>
        <w:t>_____ 7.</w:t>
        <w:tab/>
        <w:t>Go over joint tasks with other positions.</w:t>
      </w:r>
    </w:p>
    <w:p>
      <w:pPr>
        <w:pStyle w:val="Normal"/>
        <w:spacing w:lineRule="exact" w:line="2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300" w:leader="none"/>
        </w:tabs>
        <w:spacing w:lineRule="atLeast" w:line="0"/>
        <w:rPr/>
      </w:pPr>
      <w:r>
        <w:rPr>
          <w:rFonts w:eastAsia="Courier New" w:cs="Courier New" w:ascii="Courier New" w:hAnsi="Courier New"/>
          <w:sz w:val="22"/>
        </w:rPr>
        <w:t>_____ 8.</w:t>
        <w:tab/>
        <w:t>Establish deadlines for immediate and major projects/tasks.</w:t>
      </w:r>
    </w:p>
    <w:p>
      <w:pPr>
        <w:pStyle w:val="Normal"/>
        <w:spacing w:lineRule="exact" w:line="24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300" w:leader="none"/>
        </w:tabs>
        <w:spacing w:lineRule="atLeast" w:line="0"/>
        <w:rPr/>
      </w:pPr>
      <w:r>
        <w:rPr>
          <w:rFonts w:eastAsia="Courier New" w:cs="Courier New" w:ascii="Courier New" w:hAnsi="Courier New"/>
          <w:sz w:val="22"/>
        </w:rPr>
        <w:t>_____ 9.</w:t>
        <w:tab/>
        <w:t>Go over how to brief in staff meetings and what information</w:t>
      </w:r>
    </w:p>
    <w:p>
      <w:pPr>
        <w:pStyle w:val="Normal"/>
        <w:spacing w:lineRule="exact" w:line="4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360" w:end="0"/>
        <w:rPr>
          <w:rFonts w:ascii="Courier New" w:hAnsi="Courier New" w:eastAsia="Courier New" w:cs="Courier New"/>
          <w:sz w:val="22"/>
        </w:rPr>
      </w:pPr>
      <w:r>
        <w:rPr>
          <w:rFonts w:eastAsia="Courier New" w:cs="Courier New" w:ascii="Courier New" w:hAnsi="Courier New"/>
          <w:sz w:val="22"/>
        </w:rPr>
        <w:t>should be included.</w:t>
      </w:r>
    </w:p>
    <w:p>
      <w:pPr>
        <w:pStyle w:val="Normal"/>
        <w:spacing w:lineRule="exact" w:line="2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Courier New" w:hAnsi="Courier New" w:eastAsia="Courier New" w:cs="Courier New"/>
          <w:sz w:val="22"/>
        </w:rPr>
      </w:pPr>
      <w:r>
        <w:rPr>
          <w:rFonts w:eastAsia="Courier New" w:cs="Courier New" w:ascii="Courier New" w:hAnsi="Courier New"/>
          <w:sz w:val="22"/>
        </w:rPr>
        <w:t>_____ 10. If not included in turnover binder, outgoing provide</w:t>
      </w:r>
    </w:p>
    <w:p>
      <w:pPr>
        <w:pStyle w:val="Normal"/>
        <w:spacing w:lineRule="exact" w:line="4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360" w:end="0"/>
        <w:rPr>
          <w:rFonts w:ascii="Courier New" w:hAnsi="Courier New" w:eastAsia="Courier New" w:cs="Courier New"/>
          <w:sz w:val="22"/>
        </w:rPr>
      </w:pPr>
      <w:r>
        <w:rPr>
          <w:rFonts w:eastAsia="Courier New" w:cs="Courier New" w:ascii="Courier New" w:hAnsi="Courier New"/>
          <w:sz w:val="22"/>
        </w:rPr>
        <w:t>examples to incoming of completed paperwork used throughout</w:t>
      </w:r>
    </w:p>
    <w:p>
      <w:pPr>
        <w:pStyle w:val="Normal"/>
        <w:spacing w:lineRule="atLeast" w:line="0"/>
        <w:ind w:start="1360" w:end="0"/>
        <w:rPr>
          <w:rFonts w:ascii="Courier New" w:hAnsi="Courier New" w:eastAsia="Courier New" w:cs="Courier New"/>
          <w:sz w:val="22"/>
        </w:rPr>
      </w:pPr>
      <w:r>
        <w:rPr>
          <w:rFonts w:eastAsia="Courier New" w:cs="Courier New" w:ascii="Courier New" w:hAnsi="Courier New"/>
          <w:sz w:val="22"/>
        </w:rPr>
        <w:t>the semester.</w:t>
      </w:r>
    </w:p>
    <w:p>
      <w:pPr>
        <w:pStyle w:val="Normal"/>
        <w:spacing w:lineRule="exact" w:line="2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Courier New" w:hAnsi="Courier New" w:eastAsia="Courier New" w:cs="Courier New"/>
          <w:sz w:val="21"/>
        </w:rPr>
      </w:pPr>
      <w:r>
        <w:rPr>
          <w:rFonts w:eastAsia="Courier New" w:cs="Courier New" w:ascii="Courier New" w:hAnsi="Courier New"/>
          <w:sz w:val="21"/>
        </w:rPr>
        <w:t>_____ 11. Go over expectations as outlined in the Battalion Guidebook.</w:t>
      </w:r>
    </w:p>
    <w:p>
      <w:pPr>
        <w:pStyle w:val="Normal"/>
        <w:spacing w:lineRule="exact" w:line="26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Courier New" w:hAnsi="Courier New" w:eastAsia="Courier New" w:cs="Courier New"/>
          <w:sz w:val="22"/>
        </w:rPr>
      </w:pPr>
      <w:r>
        <w:rPr>
          <w:rFonts w:eastAsia="Courier New" w:cs="Courier New" w:ascii="Courier New" w:hAnsi="Courier New"/>
          <w:sz w:val="22"/>
        </w:rPr>
        <w:t>_____ 12. Pass to incoming all relevant contact information.</w:t>
      </w:r>
    </w:p>
    <w:p>
      <w:pPr>
        <w:pStyle w:val="Normal"/>
        <w:spacing w:lineRule="exact" w:line="2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Courier New" w:hAnsi="Courier New" w:eastAsia="Courier New" w:cs="Courier New"/>
          <w:sz w:val="22"/>
        </w:rPr>
      </w:pPr>
      <w:r>
        <w:rPr>
          <w:rFonts w:eastAsia="Courier New" w:cs="Courier New" w:ascii="Courier New" w:hAnsi="Courier New"/>
          <w:sz w:val="22"/>
        </w:rPr>
        <w:t>_____ 13. If not a part of the turnover binder, transfer ownership of</w:t>
      </w:r>
    </w:p>
    <w:p>
      <w:pPr>
        <w:pStyle w:val="Normal"/>
        <w:spacing w:lineRule="exact" w:line="4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360" w:end="0"/>
        <w:rPr>
          <w:rFonts w:ascii="Courier New" w:hAnsi="Courier New" w:eastAsia="Courier New" w:cs="Courier New"/>
          <w:sz w:val="22"/>
        </w:rPr>
      </w:pPr>
      <w:r>
        <w:rPr>
          <w:rFonts w:eastAsia="Courier New" w:cs="Courier New" w:ascii="Courier New" w:hAnsi="Courier New"/>
          <w:sz w:val="22"/>
        </w:rPr>
        <w:t>relevant Google Drive files to incoming.</w:t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Courier New" w:hAnsi="Courier New" w:eastAsia="Courier New" w:cs="Courier New"/>
          <w:sz w:val="21"/>
        </w:rPr>
      </w:pPr>
      <w:r>
        <w:rPr>
          <w:rFonts w:eastAsia="Courier New" w:cs="Courier New" w:ascii="Courier New" w:hAnsi="Courier New"/>
          <w:sz w:val="21"/>
        </w:rPr>
        <w:t>_____ 14. Transfer administrative log-in privileges for any applicable</w:t>
      </w:r>
    </w:p>
    <w:p>
      <w:pPr>
        <w:pStyle w:val="Normal"/>
        <w:spacing w:lineRule="exact" w:line="5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360" w:end="0"/>
        <w:rPr>
          <w:rFonts w:ascii="Courier New" w:hAnsi="Courier New" w:eastAsia="Courier New" w:cs="Courier New"/>
          <w:sz w:val="22"/>
        </w:rPr>
      </w:pPr>
      <w:r>
        <w:rPr>
          <w:rFonts w:eastAsia="Courier New" w:cs="Courier New" w:ascii="Courier New" w:hAnsi="Courier New"/>
          <w:sz w:val="22"/>
        </w:rPr>
        <w:t>websites or accounts to incoming.</w:t>
      </w:r>
    </w:p>
    <w:p>
      <w:pPr>
        <w:pStyle w:val="Normal"/>
        <w:spacing w:lineRule="exact" w:line="2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Courier New" w:hAnsi="Courier New" w:eastAsia="Courier New" w:cs="Courier New"/>
          <w:sz w:val="22"/>
        </w:rPr>
      </w:pPr>
      <w:r>
        <w:rPr>
          <w:rFonts w:eastAsia="Courier New" w:cs="Courier New" w:ascii="Courier New" w:hAnsi="Courier New"/>
          <w:sz w:val="22"/>
        </w:rPr>
        <w:t>_____ 15. Go over counseling procedures for subordinates.</w:t>
      </w:r>
    </w:p>
    <w:p>
      <w:pPr>
        <w:pStyle w:val="Normal"/>
        <w:spacing w:lineRule="exact" w:line="2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Courier New" w:hAnsi="Courier New" w:eastAsia="Courier New" w:cs="Courier New"/>
          <w:sz w:val="22"/>
        </w:rPr>
      </w:pPr>
      <w:r>
        <w:rPr>
          <w:rFonts w:eastAsia="Courier New" w:cs="Courier New" w:ascii="Courier New" w:hAnsi="Courier New"/>
          <w:sz w:val="22"/>
        </w:rPr>
        <w:t>_____ 16. Turn over relevant insignia.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9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Courier New" w:hAnsi="Courier New" w:eastAsia="Courier New" w:cs="Courier New"/>
          <w:sz w:val="21"/>
        </w:rPr>
      </w:pPr>
      <w:r>
        <w:rPr>
          <w:rFonts w:eastAsia="Courier New" w:cs="Courier New" w:ascii="Courier New" w:hAnsi="Courier New"/>
          <w:sz w:val="21"/>
        </w:rPr>
        <w:t>Incoming Officer Signature: __________________________________________</w:t>
      </w:r>
    </w:p>
    <w:p>
      <w:pPr>
        <w:pStyle w:val="Normal"/>
        <w:spacing w:lineRule="exact" w:line="25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Courier New" w:hAnsi="Courier New" w:eastAsia="Courier New" w:cs="Courier New"/>
          <w:sz w:val="21"/>
        </w:rPr>
      </w:pPr>
      <w:r>
        <w:rPr>
          <w:rFonts w:eastAsia="Courier New" w:cs="Courier New" w:ascii="Courier New" w:hAnsi="Courier New"/>
          <w:sz w:val="21"/>
        </w:rPr>
        <w:t>Outgoing Officer Signature: __________________________________________</w:t>
      </w:r>
    </w:p>
    <w:p>
      <w:pPr>
        <w:pStyle w:val="Normal"/>
        <w:spacing w:lineRule="exact" w:line="26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Courier New" w:hAnsi="Courier New" w:eastAsia="Courier New" w:cs="Courier New"/>
          <w:sz w:val="21"/>
        </w:rPr>
      </w:pPr>
      <w:r>
        <w:rPr>
          <w:rFonts w:eastAsia="Courier New" w:cs="Courier New" w:ascii="Courier New" w:hAnsi="Courier New"/>
          <w:sz w:val="21"/>
        </w:rPr>
        <w:t>Staff Mentor Signature: ______________________________________________</w:t>
      </w:r>
    </w:p>
    <w:sectPr>
      <w:type w:val="nextPage"/>
      <w:pgSz w:w="12240" w:h="15840"/>
      <w:pgMar w:left="1440" w:right="1440" w:gutter="0" w:header="0" w:top="1346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Courier New">
    <w:charset w:val="00" w:characterSet="windows-1252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