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Arial" w:hAnsi="Arial" w:eastAsia="Arial" w:cs="Arial"/>
        </w:rPr>
      </w:pPr>
      <w:bookmarkStart w:id="0" w:name="page1"/>
      <w:bookmarkEnd w:id="0"/>
      <w:r>
        <w:rPr>
          <w:rFonts w:eastAsia="Arial" w:cs="Arial" w:ascii="Arial" w:hAnsi="Arial"/>
        </w:rPr>
        <w:t>RECORDING REQUESTED BY: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WHEN RECORDED MAIL TO: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 w:end="0"/>
        <w:rPr>
          <w:rFonts w:ascii="Arial" w:hAnsi="Arial" w:eastAsia="Arial" w:cs="Arial"/>
        </w:rPr>
      </w:pPr>
      <w:r>
        <w:rPr>
          <w:rFonts w:eastAsia="Arial" w:cs="Arial" w:ascii="Arial" w:hAnsi="Arial"/>
        </w:rPr>
        <w:t>__________________________________________________________________________________________</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4"/>
        </w:rPr>
      </w:pPr>
      <w:r>
        <w:rPr>
          <w:rFonts w:eastAsia="Arial" w:cs="Arial" w:ascii="Arial" w:hAnsi="Arial"/>
          <w:b/>
          <w:sz w:val="24"/>
        </w:rPr>
        <w:t>ASSIGNMENT OF DEED OF TRUST</w:t>
      </w:r>
    </w:p>
    <w:p>
      <w:pPr>
        <w:pStyle w:val="Normal"/>
        <w:spacing w:lineRule="exact" w:line="2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rPr>
      </w:pPr>
      <w:r>
        <w:rPr>
          <w:rFonts w:eastAsia="Arial" w:cs="Arial" w:ascii="Arial" w:hAnsi="Arial"/>
        </w:rPr>
        <w:t>FOR VALUE RECEIVED, the undersigned hereby grants, assigns and transfers to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4606290</wp:posOffset>
                </wp:positionH>
                <wp:positionV relativeFrom="paragraph">
                  <wp:posOffset>-6985</wp:posOffset>
                </wp:positionV>
                <wp:extent cx="1670685" cy="0"/>
                <wp:effectExtent l="0" t="4445" r="0" b="4445"/>
                <wp:wrapNone/>
                <wp:docPr id="1" name=""/>
                <a:graphic xmlns:a="http://schemas.openxmlformats.org/drawingml/2006/main">
                  <a:graphicData uri="http://schemas.microsoft.com/office/word/2010/wordprocessingShape">
                    <wps:wsp>
                      <wps:cNvSpPr/>
                      <wps:spPr>
                        <a:xfrm>
                          <a:off x="0" y="0"/>
                          <a:ext cx="16707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2.7pt,-0.55pt" to="494.2pt,-0.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139065</wp:posOffset>
                </wp:positionV>
                <wp:extent cx="6311900" cy="0"/>
                <wp:effectExtent l="0" t="4445" r="0" b="4445"/>
                <wp:wrapNone/>
                <wp:docPr id="2" name=""/>
                <a:graphic xmlns:a="http://schemas.openxmlformats.org/drawingml/2006/main">
                  <a:graphicData uri="http://schemas.microsoft.com/office/word/2010/wordprocessingShape">
                    <wps:wsp>
                      <wps:cNvSpPr/>
                      <wps:spPr>
                        <a:xfrm>
                          <a:off x="0" y="0"/>
                          <a:ext cx="63118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0.95pt" to="496.95pt,10.95pt" stroked="t" o:allowincell="f" style="position:absolute">
                <v:stroke color="black" weight="9000" joinstyle="miter" endcap="flat"/>
                <v:fill o:detectmouseclick="t" on="false"/>
                <w10:wrap type="none"/>
              </v:line>
            </w:pict>
          </mc:Fallback>
        </mc:AlternateConten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tbl>
      <w:tblPr>
        <w:tblW w:w="9980" w:type="dxa"/>
        <w:jc w:val="start"/>
        <w:tblInd w:w="0" w:type="dxa"/>
        <w:tblLayout w:type="fixed"/>
        <w:tblCellMar>
          <w:top w:w="0" w:type="dxa"/>
          <w:start w:w="0" w:type="dxa"/>
          <w:bottom w:w="0" w:type="dxa"/>
          <w:end w:w="0" w:type="dxa"/>
        </w:tblCellMar>
      </w:tblPr>
      <w:tblGrid>
        <w:gridCol w:w="720"/>
        <w:gridCol w:w="360"/>
        <w:gridCol w:w="380"/>
        <w:gridCol w:w="1040"/>
        <w:gridCol w:w="320"/>
        <w:gridCol w:w="860"/>
        <w:gridCol w:w="560"/>
        <w:gridCol w:w="1400"/>
        <w:gridCol w:w="140"/>
        <w:gridCol w:w="1560"/>
        <w:gridCol w:w="2540"/>
        <w:gridCol w:w="60"/>
        <w:gridCol w:w="40"/>
      </w:tblGrid>
      <w:tr>
        <w:trPr>
          <w:trHeight w:val="230" w:hRule="atLeast"/>
        </w:trPr>
        <w:tc>
          <w:tcPr>
            <w:tcW w:w="9880" w:type="dxa"/>
            <w:gridSpan w:val="11"/>
            <w:tcBorders/>
          </w:tcPr>
          <w:p>
            <w:pPr>
              <w:pStyle w:val="Normal"/>
              <w:spacing w:lineRule="atLeast" w:line="0"/>
              <w:rPr>
                <w:rFonts w:ascii="Arial" w:hAnsi="Arial" w:eastAsia="Arial" w:cs="Arial"/>
              </w:rPr>
            </w:pPr>
            <w:r>
              <w:rPr>
                <w:rFonts w:eastAsia="Arial" w:cs="Arial" w:ascii="Arial" w:hAnsi="Arial"/>
              </w:rPr>
              <w:t>all beneficial interest under that certain Deed of Trust dated as of</w:t>
            </w:r>
          </w:p>
        </w:tc>
        <w:tc>
          <w:tcPr>
            <w:tcW w:w="100" w:type="dxa"/>
            <w:gridSpan w:val="2"/>
            <w:tcBorders/>
          </w:tcPr>
          <w:p>
            <w:pPr>
              <w:pStyle w:val="Normal"/>
              <w:spacing w:lineRule="atLeast" w:line="0"/>
              <w:ind w:end="40"/>
              <w:jc w:val="end"/>
              <w:rPr>
                <w:rFonts w:ascii="Arial" w:hAnsi="Arial" w:eastAsia="Arial" w:cs="Arial"/>
                <w:w w:val="71"/>
              </w:rPr>
            </w:pPr>
            <w:r>
              <w:rPr>
                <w:rFonts w:eastAsia="Arial" w:cs="Arial" w:ascii="Arial" w:hAnsi="Arial"/>
                <w:w w:val="71"/>
              </w:rPr>
              <w:t>,</w:t>
            </w:r>
          </w:p>
        </w:tc>
      </w:tr>
      <w:tr>
        <w:trPr>
          <w:trHeight w:val="209" w:hRule="atLeast"/>
        </w:trPr>
        <w:tc>
          <w:tcPr>
            <w:tcW w:w="1080" w:type="dxa"/>
            <w:gridSpan w:val="2"/>
            <w:tcBorders/>
          </w:tcPr>
          <w:p>
            <w:pPr>
              <w:pStyle w:val="Normal"/>
              <w:spacing w:lineRule="exact" w:line="208"/>
              <w:rPr>
                <w:rFonts w:ascii="Arial" w:hAnsi="Arial" w:eastAsia="Arial" w:cs="Arial"/>
                <w:w w:val="98"/>
              </w:rPr>
            </w:pPr>
            <w:r>
              <w:rPr>
                <w:rFonts w:eastAsia="Arial" w:cs="Arial" w:ascii="Arial" w:hAnsi="Arial"/>
                <w:w w:val="98"/>
              </w:rPr>
              <w:t>executed by</w:t>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w w:val="98"/>
                <w:sz w:val="18"/>
              </w:rPr>
            </w:pPr>
            <w:r>
              <w:rPr>
                <w:rFonts w:eastAsia="Times New Roman" w:cs="Times New Roman" w:ascii="Times New Roman" w:hAnsi="Times New Roman"/>
                <w:w w:val="98"/>
                <w:sz w:val="1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0" w:hRule="atLeast"/>
        </w:trPr>
        <w:tc>
          <w:tcPr>
            <w:tcW w:w="1460" w:type="dxa"/>
            <w:gridSpan w:val="3"/>
            <w:tcBorders/>
          </w:tcPr>
          <w:p>
            <w:pPr>
              <w:pStyle w:val="Normal"/>
              <w:spacing w:lineRule="exact" w:line="210"/>
              <w:rPr>
                <w:rFonts w:ascii="Arial" w:hAnsi="Arial" w:eastAsia="Arial" w:cs="Arial"/>
              </w:rPr>
            </w:pPr>
            <w:r>
              <w:rPr>
                <w:rFonts w:eastAsia="Arial" w:cs="Arial" w:ascii="Arial" w:hAnsi="Arial"/>
              </w:rPr>
              <w:t>as Trustor(s), to</w:t>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0" w:hRule="atLeast"/>
        </w:trPr>
        <w:tc>
          <w:tcPr>
            <w:tcW w:w="2500" w:type="dxa"/>
            <w:gridSpan w:val="4"/>
            <w:tcBorders/>
          </w:tcPr>
          <w:p>
            <w:pPr>
              <w:pStyle w:val="Normal"/>
              <w:spacing w:lineRule="exact" w:line="210"/>
              <w:rPr>
                <w:rFonts w:ascii="Arial" w:hAnsi="Arial" w:eastAsia="Arial" w:cs="Arial"/>
              </w:rPr>
            </w:pPr>
            <w:r>
              <w:rPr>
                <w:rFonts w:eastAsia="Arial" w:cs="Arial" w:ascii="Arial" w:hAnsi="Arial"/>
              </w:rPr>
              <w:t>as Trustee and recorded on</w:t>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gridSpan w:val="2"/>
            <w:tcBorders/>
          </w:tcPr>
          <w:p>
            <w:pPr>
              <w:pStyle w:val="Normal"/>
              <w:spacing w:lineRule="exact" w:line="210"/>
              <w:ind w:start="60" w:end="0"/>
              <w:rPr>
                <w:rFonts w:ascii="Arial" w:hAnsi="Arial" w:eastAsia="Arial" w:cs="Arial"/>
              </w:rPr>
            </w:pPr>
            <w:r>
              <w:rPr>
                <w:rFonts w:eastAsia="Arial" w:cs="Arial" w:ascii="Arial" w:hAnsi="Arial"/>
              </w:rPr>
              <w:t>as Instrument No.</w:t>
            </w:r>
          </w:p>
        </w:tc>
        <w:tc>
          <w:tcPr>
            <w:tcW w:w="25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0" w:hRule="atLeast"/>
        </w:trPr>
        <w:tc>
          <w:tcPr>
            <w:tcW w:w="720" w:type="dxa"/>
            <w:tcBorders/>
          </w:tcPr>
          <w:p>
            <w:pPr>
              <w:pStyle w:val="Normal"/>
              <w:spacing w:lineRule="exact" w:line="210"/>
              <w:rPr>
                <w:rFonts w:ascii="Arial" w:hAnsi="Arial" w:eastAsia="Arial" w:cs="Arial"/>
              </w:rPr>
            </w:pPr>
            <w:r>
              <w:rPr>
                <w:rFonts w:eastAsia="Arial" w:cs="Arial" w:ascii="Arial" w:hAnsi="Arial"/>
              </w:rPr>
              <w:t>in Book</w:t>
            </w:r>
          </w:p>
        </w:tc>
        <w:tc>
          <w:tcPr>
            <w:tcW w:w="178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tcPr>
          <w:p>
            <w:pPr>
              <w:pStyle w:val="Normal"/>
              <w:spacing w:lineRule="exact" w:line="210"/>
              <w:ind w:start="60" w:end="0"/>
              <w:rPr>
                <w:rFonts w:ascii="Arial" w:hAnsi="Arial" w:eastAsia="Arial" w:cs="Arial"/>
              </w:rPr>
            </w:pPr>
            <w:r>
              <w:rPr>
                <w:rFonts w:eastAsia="Arial" w:cs="Arial" w:ascii="Arial" w:hAnsi="Arial"/>
              </w:rPr>
              <w:t>on Page</w:t>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340" w:type="dxa"/>
            <w:gridSpan w:val="5"/>
            <w:tcBorders/>
          </w:tcPr>
          <w:p>
            <w:pPr>
              <w:pStyle w:val="Normal"/>
              <w:spacing w:lineRule="exact" w:line="210"/>
              <w:ind w:start="60" w:end="0"/>
              <w:rPr>
                <w:rFonts w:ascii="Arial" w:hAnsi="Arial" w:eastAsia="Arial" w:cs="Arial"/>
                <w:w w:val="99"/>
              </w:rPr>
            </w:pPr>
            <w:r>
              <w:rPr>
                <w:rFonts w:eastAsia="Arial" w:cs="Arial" w:ascii="Arial" w:hAnsi="Arial"/>
                <w:w w:val="99"/>
              </w:rPr>
              <w:t>of official records in the Office of the Recorder of</w:t>
            </w:r>
          </w:p>
        </w:tc>
      </w:tr>
      <w:tr>
        <w:trPr>
          <w:trHeight w:val="210" w:hRule="atLeast"/>
        </w:trPr>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40" w:type="dxa"/>
            <w:gridSpan w:val="4"/>
            <w:tcBorders/>
          </w:tcPr>
          <w:p>
            <w:pPr>
              <w:pStyle w:val="Normal"/>
              <w:spacing w:lineRule="exact" w:line="210"/>
              <w:ind w:start="60" w:end="0"/>
              <w:rPr>
                <w:rFonts w:ascii="Arial" w:hAnsi="Arial" w:eastAsia="Arial" w:cs="Arial"/>
              </w:rPr>
            </w:pPr>
            <w:r>
              <w:rPr>
                <w:rFonts w:eastAsia="Arial" w:cs="Arial" w:ascii="Arial" w:hAnsi="Arial"/>
              </w:rPr>
              <w:t>County, Arizona.</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40"/>
        <w:rPr>
          <w:rFonts w:ascii="Arial" w:hAnsi="Arial" w:eastAsia="Arial" w:cs="Arial"/>
        </w:rPr>
      </w:pPr>
      <w:r>
        <w:rPr>
          <w:rFonts w:eastAsia="Arial" w:cs="Arial" w:ascii="Arial" w:hAnsi="Arial"/>
        </w:rPr>
        <w:t>All rights accrued or to accrue under said Deed of Trust including the right to have reconveyed, in whole or in part, the real property described therein, commonly known as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3191510</wp:posOffset>
                </wp:positionH>
                <wp:positionV relativeFrom="paragraph">
                  <wp:posOffset>-5715</wp:posOffset>
                </wp:positionV>
                <wp:extent cx="3085465" cy="0"/>
                <wp:effectExtent l="0" t="4445" r="0" b="4445"/>
                <wp:wrapNone/>
                <wp:docPr id="3" name=""/>
                <a:graphic xmlns:a="http://schemas.openxmlformats.org/drawingml/2006/main">
                  <a:graphicData uri="http://schemas.microsoft.com/office/word/2010/wordprocessingShape">
                    <wps:wsp>
                      <wps:cNvSpPr/>
                      <wps:spPr>
                        <a:xfrm>
                          <a:off x="0" y="0"/>
                          <a:ext cx="30855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1.3pt,-0.45pt" to="494.2pt,-0.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139700</wp:posOffset>
                </wp:positionV>
                <wp:extent cx="6311900" cy="0"/>
                <wp:effectExtent l="0" t="4445" r="0" b="4445"/>
                <wp:wrapNone/>
                <wp:docPr id="4" name=""/>
                <a:graphic xmlns:a="http://schemas.openxmlformats.org/drawingml/2006/main">
                  <a:graphicData uri="http://schemas.microsoft.com/office/word/2010/wordprocessingShape">
                    <wps:wsp>
                      <wps:cNvSpPr/>
                      <wps:spPr>
                        <a:xfrm>
                          <a:off x="0" y="0"/>
                          <a:ext cx="63118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1pt" to="496.95pt,11pt" stroked="t" o:allowincell="f" style="position:absolute">
                <v:stroke color="black" weight="9000" joinstyle="miter" endcap="flat"/>
                <v:fill o:detectmouseclick="t" on="false"/>
                <w10:wrap type="none"/>
              </v:line>
            </w:pict>
          </mc:Fallback>
        </mc:AlternateConten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rPr>
        <w:t>and described as follows: See Exhibit “A” attached hereto and made a part hereof</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Dated: 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3201035</wp:posOffset>
                </wp:positionH>
                <wp:positionV relativeFrom="paragraph">
                  <wp:posOffset>6350</wp:posOffset>
                </wp:positionV>
                <wp:extent cx="3201035" cy="0"/>
                <wp:effectExtent l="0" t="3175" r="0" b="3175"/>
                <wp:wrapNone/>
                <wp:docPr id="5" name=""/>
                <a:graphic xmlns:a="http://schemas.openxmlformats.org/drawingml/2006/main">
                  <a:graphicData uri="http://schemas.microsoft.com/office/word/2010/wordprocessingShape">
                    <wps:wsp>
                      <wps:cNvSpPr/>
                      <wps:spPr>
                        <a:xfrm>
                          <a:off x="0" y="0"/>
                          <a:ext cx="32011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2.05pt,0.5pt" to="504.05pt,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3201035</wp:posOffset>
                </wp:positionH>
                <wp:positionV relativeFrom="paragraph">
                  <wp:posOffset>226695</wp:posOffset>
                </wp:positionV>
                <wp:extent cx="3201035" cy="0"/>
                <wp:effectExtent l="0" t="635" r="0" b="635"/>
                <wp:wrapNone/>
                <wp:docPr id="6" name=""/>
                <a:graphic xmlns:a="http://schemas.openxmlformats.org/drawingml/2006/main">
                  <a:graphicData uri="http://schemas.microsoft.com/office/word/2010/wordprocessingShape">
                    <wps:wsp>
                      <wps:cNvSpPr/>
                      <wps:spPr>
                        <a:xfrm>
                          <a:off x="0" y="0"/>
                          <a:ext cx="3201120" cy="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252.05pt,17.85pt" to="504.05pt,17.85pt" stroked="t" o:allowincell="f" style="position:absolute">
                <v:stroke color="black"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-6350</wp:posOffset>
                </wp:positionH>
                <wp:positionV relativeFrom="paragraph">
                  <wp:posOffset>520065</wp:posOffset>
                </wp:positionV>
                <wp:extent cx="12700" cy="32385"/>
                <wp:effectExtent l="5080" t="5715" r="5080" b="4445"/>
                <wp:wrapNone/>
                <wp:docPr id="7" name=""/>
                <a:graphic xmlns:a="http://schemas.openxmlformats.org/drawingml/2006/main">
                  <a:graphicData uri="http://schemas.microsoft.com/office/word/2010/wordprocessingShape">
                    <wps:wsp>
                      <wps:cNvSpPr/>
                      <wps:spPr>
                        <a:xfrm>
                          <a:off x="0" y="0"/>
                          <a:ext cx="12600" cy="324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5pt;margin-top:40.95pt;width:0.95pt;height:2.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
                <wp:simplePos x="0" y="0"/>
                <wp:positionH relativeFrom="column">
                  <wp:posOffset>6366510</wp:posOffset>
                </wp:positionH>
                <wp:positionV relativeFrom="paragraph">
                  <wp:posOffset>520065</wp:posOffset>
                </wp:positionV>
                <wp:extent cx="12700" cy="32385"/>
                <wp:effectExtent l="5080" t="5715" r="5080" b="4445"/>
                <wp:wrapNone/>
                <wp:docPr id="8" name=""/>
                <a:graphic xmlns:a="http://schemas.openxmlformats.org/drawingml/2006/main">
                  <a:graphicData uri="http://schemas.microsoft.com/office/word/2010/wordprocessingShape">
                    <wps:wsp>
                      <wps:cNvSpPr/>
                      <wps:spPr>
                        <a:xfrm>
                          <a:off x="0" y="0"/>
                          <a:ext cx="12600" cy="324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1.3pt;margin-top:40.95pt;width:0.95pt;height:2.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
                <wp:simplePos x="0" y="0"/>
                <wp:positionH relativeFrom="column">
                  <wp:posOffset>4445</wp:posOffset>
                </wp:positionH>
                <wp:positionV relativeFrom="paragraph">
                  <wp:posOffset>524510</wp:posOffset>
                </wp:positionV>
                <wp:extent cx="6372860" cy="0"/>
                <wp:effectExtent l="0" t="4445" r="0" b="4445"/>
                <wp:wrapNone/>
                <wp:docPr id="9" name=""/>
                <a:graphic xmlns:a="http://schemas.openxmlformats.org/drawingml/2006/main">
                  <a:graphicData uri="http://schemas.microsoft.com/office/word/2010/wordprocessingShape">
                    <wps:wsp>
                      <wps:cNvSpPr/>
                      <wps:spPr>
                        <a:xfrm>
                          <a:off x="0" y="0"/>
                          <a:ext cx="63727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35pt,41.3pt" to="502.1pt,41.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530860</wp:posOffset>
                </wp:positionV>
                <wp:extent cx="6372860" cy="0"/>
                <wp:effectExtent l="0" t="1905" r="0" b="1905"/>
                <wp:wrapNone/>
                <wp:docPr id="10" name=""/>
                <a:graphic xmlns:a="http://schemas.openxmlformats.org/drawingml/2006/main">
                  <a:graphicData uri="http://schemas.microsoft.com/office/word/2010/wordprocessingShape">
                    <wps:wsp>
                      <wps:cNvSpPr/>
                      <wps:spPr>
                        <a:xfrm>
                          <a:off x="0" y="0"/>
                          <a:ext cx="63727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pt,41.8pt" to="501.75pt,41.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1270</wp:posOffset>
                </wp:positionH>
                <wp:positionV relativeFrom="paragraph">
                  <wp:posOffset>529590</wp:posOffset>
                </wp:positionV>
                <wp:extent cx="0" cy="316865"/>
                <wp:effectExtent l="1905" t="0" r="1905" b="0"/>
                <wp:wrapNone/>
                <wp:docPr id="11" name=""/>
                <a:graphic xmlns:a="http://schemas.openxmlformats.org/drawingml/2006/main">
                  <a:graphicData uri="http://schemas.microsoft.com/office/word/2010/wordprocessingShape">
                    <wps:wsp>
                      <wps:cNvSpPr/>
                      <wps:spPr>
                        <a:xfrm>
                          <a:off x="0" y="0"/>
                          <a:ext cx="0" cy="3168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1pt,41.7pt" to="0.1pt,66.6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0</wp:posOffset>
                </wp:positionH>
                <wp:positionV relativeFrom="paragraph">
                  <wp:posOffset>552450</wp:posOffset>
                </wp:positionV>
                <wp:extent cx="0" cy="294005"/>
                <wp:effectExtent l="4445" t="0" r="4445" b="0"/>
                <wp:wrapNone/>
                <wp:docPr id="12" name=""/>
                <a:graphic xmlns:a="http://schemas.openxmlformats.org/drawingml/2006/main">
                  <a:graphicData uri="http://schemas.microsoft.com/office/word/2010/wordprocessingShape">
                    <wps:wsp>
                      <wps:cNvSpPr/>
                      <wps:spPr>
                        <a:xfrm>
                          <a:off x="0" y="0"/>
                          <a:ext cx="0" cy="2941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43.5pt" to="0pt,66.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6371590</wp:posOffset>
                </wp:positionH>
                <wp:positionV relativeFrom="paragraph">
                  <wp:posOffset>520065</wp:posOffset>
                </wp:positionV>
                <wp:extent cx="0" cy="326390"/>
                <wp:effectExtent l="1905" t="0" r="1905" b="0"/>
                <wp:wrapNone/>
                <wp:docPr id="13" name=""/>
                <a:graphic xmlns:a="http://schemas.openxmlformats.org/drawingml/2006/main">
                  <a:graphicData uri="http://schemas.microsoft.com/office/word/2010/wordprocessingShape">
                    <wps:wsp>
                      <wps:cNvSpPr/>
                      <wps:spPr>
                        <a:xfrm>
                          <a:off x="0" y="0"/>
                          <a:ext cx="0" cy="3265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01.7pt,40.95pt" to="501.7pt,66.6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6372860</wp:posOffset>
                </wp:positionH>
                <wp:positionV relativeFrom="paragraph">
                  <wp:posOffset>552450</wp:posOffset>
                </wp:positionV>
                <wp:extent cx="0" cy="294005"/>
                <wp:effectExtent l="4445" t="0" r="4445" b="0"/>
                <wp:wrapNone/>
                <wp:docPr id="14" name=""/>
                <a:graphic xmlns:a="http://schemas.openxmlformats.org/drawingml/2006/main">
                  <a:graphicData uri="http://schemas.microsoft.com/office/word/2010/wordprocessingShape">
                    <wps:wsp>
                      <wps:cNvSpPr/>
                      <wps:spPr>
                        <a:xfrm>
                          <a:off x="0" y="0"/>
                          <a:ext cx="0" cy="2941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1.8pt,43.5pt" to="501.8pt,66.6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40" w:end="80"/>
        <w:rPr>
          <w:rFonts w:ascii="Arial" w:hAnsi="Arial" w:eastAsia="Arial" w:cs="Arial"/>
          <w:sz w:val="18"/>
        </w:rPr>
      </w:pPr>
      <w:r>
        <w:rPr>
          <w:rFonts w:eastAsia="Arial" w:cs="Arial" w:ascii="Arial" w:hAnsi="Arial"/>
          <w:sz w:val="18"/>
        </w:rPr>
        <w:t>A notary public or other officer completing this certificate verifies only the identity of the individual who signed the document, to which this certificate is attached, and not the truthfulness, accuracy, or validity of that document.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6">
                <wp:simplePos x="0" y="0"/>
                <wp:positionH relativeFrom="column">
                  <wp:posOffset>-4445</wp:posOffset>
                </wp:positionH>
                <wp:positionV relativeFrom="paragraph">
                  <wp:posOffset>27305</wp:posOffset>
                </wp:positionV>
                <wp:extent cx="6381750" cy="0"/>
                <wp:effectExtent l="0" t="6350" r="0" b="6350"/>
                <wp:wrapNone/>
                <wp:docPr id="15" name=""/>
                <a:graphic xmlns:a="http://schemas.openxmlformats.org/drawingml/2006/main">
                  <a:graphicData uri="http://schemas.microsoft.com/office/word/2010/wordprocessingShape">
                    <wps:wsp>
                      <wps:cNvSpPr/>
                      <wps:spPr>
                        <a:xfrm>
                          <a:off x="0" y="0"/>
                          <a:ext cx="638172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0.35pt,2.15pt" to="502.1pt,2.15pt" stroked="t" o:allowincell="f" style="position:absolute">
                <v:stroke color="black" weight="12240" joinstyle="miter" endcap="flat"/>
                <v:fill o:detectmouseclick="t" on="false"/>
                <w10:wrap type="none"/>
              </v:line>
            </w:pict>
          </mc:Fallback>
        </mc:AlternateContent>
      </w:r>
    </w:p>
    <w:p>
      <w:pPr>
        <w:pStyle w:val="Normal"/>
        <w:spacing w:lineRule="exact" w:line="2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STATE OF</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603250</wp:posOffset>
                </wp:positionH>
                <wp:positionV relativeFrom="paragraph">
                  <wp:posOffset>-6985</wp:posOffset>
                </wp:positionV>
                <wp:extent cx="2086610" cy="0"/>
                <wp:effectExtent l="0" t="4445" r="0" b="4445"/>
                <wp:wrapNone/>
                <wp:docPr id="16" name=""/>
                <a:graphic xmlns:a="http://schemas.openxmlformats.org/drawingml/2006/main">
                  <a:graphicData uri="http://schemas.microsoft.com/office/word/2010/wordprocessingShape">
                    <wps:wsp>
                      <wps:cNvSpPr/>
                      <wps:spPr>
                        <a:xfrm>
                          <a:off x="0" y="0"/>
                          <a:ext cx="20865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7.5pt,-0.55pt" to="211.75pt,-0.55pt" stroked="t" o:allowincell="f" style="position:absolute">
                <v:stroke color="black" weight="9000" joinstyle="miter" endcap="flat"/>
                <v:fill o:detectmouseclick="t" on="false"/>
                <w10:wrap type="none"/>
              </v:line>
            </w:pict>
          </mc:Fallback>
        </mc:AlternateContent>
      </w:r>
    </w:p>
    <w:p>
      <w:pPr>
        <w:pStyle w:val="Normal"/>
        <w:spacing w:lineRule="exact" w:line="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COUNTY OF</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
                <wp:simplePos x="0" y="0"/>
                <wp:positionH relativeFrom="column">
                  <wp:posOffset>780415</wp:posOffset>
                </wp:positionH>
                <wp:positionV relativeFrom="paragraph">
                  <wp:posOffset>-6985</wp:posOffset>
                </wp:positionV>
                <wp:extent cx="1909445" cy="0"/>
                <wp:effectExtent l="0" t="4445" r="0" b="4445"/>
                <wp:wrapNone/>
                <wp:docPr id="17" name=""/>
                <a:graphic xmlns:a="http://schemas.openxmlformats.org/drawingml/2006/main">
                  <a:graphicData uri="http://schemas.microsoft.com/office/word/2010/wordprocessingShape">
                    <wps:wsp>
                      <wps:cNvSpPr/>
                      <wps:spPr>
                        <a:xfrm>
                          <a:off x="0" y="0"/>
                          <a:ext cx="19094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1.45pt,-0.55pt" to="211.75pt,-0.55pt" stroked="t" o:allowincell="f" style="position:absolute">
                <v:stroke color="black" weight="9000" joinstyle="miter" endcap="flat"/>
                <v:fill o:detectmouseclick="t" on="false"/>
                <w10:wrap type="none"/>
              </v:line>
            </w:pict>
          </mc:Fallback>
        </mc:AlternateConten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tbl>
      <w:tblPr>
        <w:tblW w:w="10080" w:type="dxa"/>
        <w:jc w:val="start"/>
        <w:tblInd w:w="0" w:type="dxa"/>
        <w:tblLayout w:type="fixed"/>
        <w:tblCellMar>
          <w:top w:w="0" w:type="dxa"/>
          <w:start w:w="0" w:type="dxa"/>
          <w:bottom w:w="0" w:type="dxa"/>
          <w:end w:w="0" w:type="dxa"/>
        </w:tblCellMar>
      </w:tblPr>
      <w:tblGrid>
        <w:gridCol w:w="320"/>
        <w:gridCol w:w="2840"/>
        <w:gridCol w:w="380"/>
        <w:gridCol w:w="1060"/>
        <w:gridCol w:w="3880"/>
        <w:gridCol w:w="1400"/>
        <w:gridCol w:w="200"/>
      </w:tblGrid>
      <w:tr>
        <w:trPr>
          <w:trHeight w:val="230" w:hRule="atLeast"/>
        </w:trPr>
        <w:tc>
          <w:tcPr>
            <w:tcW w:w="320" w:type="dxa"/>
            <w:tcBorders/>
          </w:tcPr>
          <w:p>
            <w:pPr>
              <w:pStyle w:val="Normal"/>
              <w:spacing w:lineRule="atLeast" w:line="0"/>
              <w:rPr>
                <w:rFonts w:ascii="Arial" w:hAnsi="Arial" w:eastAsia="Arial" w:cs="Arial"/>
              </w:rPr>
            </w:pPr>
            <w:r>
              <w:rPr>
                <w:rFonts w:eastAsia="Arial" w:cs="Arial" w:ascii="Arial" w:hAnsi="Arial"/>
              </w:rPr>
              <w:t>On</w:t>
            </w:r>
          </w:p>
        </w:tc>
        <w:tc>
          <w:tcPr>
            <w:tcW w:w="3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pacing w:lineRule="atLeast" w:line="0"/>
              <w:ind w:start="40" w:end="0"/>
              <w:rPr>
                <w:rFonts w:ascii="Arial" w:hAnsi="Arial" w:eastAsia="Arial" w:cs="Arial"/>
              </w:rPr>
            </w:pPr>
            <w:r>
              <w:rPr>
                <w:rFonts w:eastAsia="Arial" w:cs="Arial" w:ascii="Arial" w:hAnsi="Arial"/>
              </w:rPr>
              <w:t>before me,</w:t>
            </w:r>
          </w:p>
        </w:tc>
        <w:tc>
          <w:tcPr>
            <w:tcW w:w="52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pacing w:lineRule="atLeast" w:line="0"/>
              <w:ind w:end="40"/>
              <w:jc w:val="end"/>
              <w:rPr>
                <w:rFonts w:ascii="Arial" w:hAnsi="Arial" w:eastAsia="Arial" w:cs="Arial"/>
                <w:w w:val="71"/>
              </w:rPr>
            </w:pPr>
            <w:r>
              <w:rPr>
                <w:rFonts w:eastAsia="Arial" w:cs="Arial" w:ascii="Arial" w:hAnsi="Arial"/>
                <w:w w:val="71"/>
              </w:rPr>
              <w:t>,</w:t>
            </w:r>
          </w:p>
        </w:tc>
      </w:tr>
      <w:tr>
        <w:trPr>
          <w:trHeight w:val="210" w:hRule="atLeast"/>
        </w:trPr>
        <w:tc>
          <w:tcPr>
            <w:tcW w:w="3160" w:type="dxa"/>
            <w:gridSpan w:val="2"/>
            <w:tcBorders/>
          </w:tcPr>
          <w:p>
            <w:pPr>
              <w:pStyle w:val="Normal"/>
              <w:spacing w:lineRule="exact" w:line="210"/>
              <w:rPr>
                <w:rFonts w:ascii="Arial" w:hAnsi="Arial" w:eastAsia="Arial" w:cs="Arial"/>
              </w:rPr>
            </w:pPr>
            <w:r>
              <w:rPr>
                <w:rFonts w:eastAsia="Arial" w:cs="Arial" w:ascii="Arial" w:hAnsi="Arial"/>
              </w:rPr>
              <w:t>Notary Public, personally appeared</w:t>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0" w:type="dxa"/>
            <w:gridSpan w:val="2"/>
            <w:tcBorders/>
          </w:tcPr>
          <w:p>
            <w:pPr>
              <w:pStyle w:val="Normal"/>
              <w:spacing w:lineRule="exact" w:line="210"/>
              <w:jc w:val="end"/>
              <w:rPr>
                <w:rFonts w:ascii="Arial" w:hAnsi="Arial" w:eastAsia="Arial" w:cs="Arial"/>
              </w:rPr>
            </w:pPr>
            <w:r>
              <w:rPr>
                <w:rFonts w:eastAsia="Arial" w:cs="Arial" w:ascii="Arial" w:hAnsi="Arial"/>
              </w:rPr>
              <w:t>,  who  proved  to</w:t>
            </w:r>
          </w:p>
        </w:tc>
      </w:tr>
    </w:tbl>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rFonts w:ascii="Arial" w:hAnsi="Arial" w:eastAsia="Arial" w:cs="Arial"/>
        </w:rPr>
      </w:pPr>
      <w:r>
        <w:rPr>
          <w:rFonts w:eastAsia="Arial" w:cs="Arial" w:ascii="Arial" w:hAnsi="Arial"/>
        </w:rPr>
        <w:t>me on the basis of satisfactory evidence to be the person(s) whose name(s) is/are subscribed to the within instrument and acknowledged to me that he/she/they executed the same in his/her/their authorized capacity, and that by his/her/their signature(s) on the instrument the person(s), or the entity upon behalf of which the person(s) acted, executed the instrument.</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3960"/>
        <w:rPr>
          <w:rFonts w:ascii="Arial" w:hAnsi="Arial" w:eastAsia="Arial" w:cs="Arial"/>
        </w:rPr>
      </w:pPr>
      <w:r>
        <w:rPr>
          <w:rFonts w:eastAsia="Arial" w:cs="Arial" w:ascii="Arial" w:hAnsi="Arial"/>
        </w:rPr>
        <w:t>I certify under PENALTY OF PERJURY under the laws of the State of that the foregoing paragraph is true and correct.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
                <wp:simplePos x="0" y="0"/>
                <wp:positionH relativeFrom="column">
                  <wp:posOffset>3923665</wp:posOffset>
                </wp:positionH>
                <wp:positionV relativeFrom="paragraph">
                  <wp:posOffset>-153035</wp:posOffset>
                </wp:positionV>
                <wp:extent cx="2353310" cy="0"/>
                <wp:effectExtent l="0" t="5080" r="0" b="5080"/>
                <wp:wrapNone/>
                <wp:docPr id="18" name=""/>
                <a:graphic xmlns:a="http://schemas.openxmlformats.org/drawingml/2006/main">
                  <a:graphicData uri="http://schemas.microsoft.com/office/word/2010/wordprocessingShape">
                    <wps:wsp>
                      <wps:cNvSpPr/>
                      <wps:spPr>
                        <a:xfrm>
                          <a:off x="0" y="0"/>
                          <a:ext cx="23533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08.95pt,-12.05pt" to="494.2pt,-12.05pt" stroked="t" o:allowincell="f" style="position:absolute">
                <v:stroke color="black" weight="9360" joinstyle="miter" endcap="flat"/>
                <v:fill o:detectmouseclick="t" on="false"/>
                <w10:wrap type="none"/>
              </v:line>
            </w:pict>
          </mc:Fallback>
        </mc:AlternateConten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WITNESS my hand and official seal.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
                <wp:simplePos x="0" y="0"/>
                <wp:positionH relativeFrom="column">
                  <wp:posOffset>0</wp:posOffset>
                </wp:positionH>
                <wp:positionV relativeFrom="paragraph">
                  <wp:posOffset>285115</wp:posOffset>
                </wp:positionV>
                <wp:extent cx="3138170" cy="0"/>
                <wp:effectExtent l="0" t="4445" r="0" b="4445"/>
                <wp:wrapNone/>
                <wp:docPr id="19" name=""/>
                <a:graphic xmlns:a="http://schemas.openxmlformats.org/drawingml/2006/main">
                  <a:graphicData uri="http://schemas.microsoft.com/office/word/2010/wordprocessingShape">
                    <wps:wsp>
                      <wps:cNvSpPr/>
                      <wps:spPr>
                        <a:xfrm>
                          <a:off x="0" y="0"/>
                          <a:ext cx="31381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2.45pt" to="247.05pt,22.45pt" stroked="t" o:allowincell="f" style="position:absolute">
                <v:stroke color="black" weight="9000" joinstyle="miter" endcap="flat"/>
                <v:fill o:detectmouseclick="t" on="false"/>
                <w10:wrap type="none"/>
              </v:line>
            </w:pict>
          </mc:Fallback>
        </mc:AlternateContent>
      </w:r>
    </w:p>
    <w:p>
      <w:pPr>
        <w:sectPr>
          <w:type w:val="nextPage"/>
          <w:pgSz w:w="12240" w:h="15840"/>
          <w:pgMar w:left="1080" w:right="1080" w:gutter="0" w:header="0" w:top="1434"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9"/>
        </w:rPr>
      </w:pPr>
      <w:r>
        <w:rPr>
          <w:rFonts w:eastAsia="Arial" w:cs="Arial" w:ascii="Arial" w:hAnsi="Arial"/>
          <w:sz w:val="19"/>
        </w:rPr>
        <w:t>Notary Public Signature</w:t>
      </w:r>
    </w:p>
    <w:sectPr>
      <w:type w:val="continuous"/>
      <w:pgSz w:w="12240" w:h="15840"/>
      <w:pgMar w:left="1080" w:right="1080" w:gutter="0" w:header="0" w:top="1434"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