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3420" w:end="0"/>
        <w:rPr/>
      </w:pPr>
      <w:r>
        <w:rPr>
          <w:rFonts w:eastAsia="Arial" w:cs="Arial" w:ascii="Arial" w:hAnsi="Arial"/>
          <w:b/>
          <w:sz w:val="24"/>
        </w:rPr>
        <w:t>WORKER’S SETTLEMENT STATEMENT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64"/>
        <w:ind w:start="2900" w:end="0"/>
        <w:jc w:val="center"/>
        <w:rPr/>
      </w:pPr>
      <w:r>
        <w:rPr>
          <w:rFonts w:eastAsia="Arial" w:cs="Arial" w:ascii="Arial" w:hAnsi="Arial"/>
          <w:sz w:val="22"/>
        </w:rPr>
        <w:t>Michigan Department of Labor and Economic Opportunity Workers’ Disability Compensation Agency PO Box 30016, Lansing, MI 48909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Print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-217805</wp:posOffset>
            </wp:positionH>
            <wp:positionV relativeFrom="paragraph">
              <wp:posOffset>-226060</wp:posOffset>
            </wp:positionV>
            <wp:extent cx="784860" cy="26162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" t="-69" r="-23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br w:type="column"/>
      </w:r>
      <w:r>
        <w:rPr>
          <w:rFonts w:eastAsia="Arial" w:cs="Arial" w:ascii="Arial" w:hAnsi="Arial"/>
          <w:b/>
          <w:sz w:val="24"/>
        </w:rPr>
        <w:t>Reset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-186055</wp:posOffset>
            </wp:positionH>
            <wp:positionV relativeFrom="paragraph">
              <wp:posOffset>-212090</wp:posOffset>
            </wp:positionV>
            <wp:extent cx="784860" cy="26162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3" t="-69" r="-23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440" w:right="380" w:gutter="0" w:header="0" w:top="421" w:footer="0" w:bottom="19"/>
          <w:cols w:num="3" w:equalWidth="false" w:sep="false">
            <w:col w:w="8520" w:space="560"/>
            <w:col w:w="780" w:space="720"/>
            <w:col w:w="8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200" w:leader="none"/>
        </w:tabs>
        <w:spacing w:lineRule="atLeast" w:line="0"/>
        <w:ind w:start="2420" w:end="0"/>
        <w:rPr/>
      </w:pPr>
      <w:r>
        <w:rPr>
          <w:rFonts w:eastAsia="Arial" w:cs="Arial" w:ascii="Arial" w:hAnsi="Arial"/>
          <w:sz w:val="19"/>
        </w:rPr>
        <w:t>Plaintiff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Defendant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15875</wp:posOffset>
                </wp:positionH>
                <wp:positionV relativeFrom="paragraph">
                  <wp:posOffset>-130175</wp:posOffset>
                </wp:positionV>
                <wp:extent cx="7234555" cy="0"/>
                <wp:effectExtent l="0" t="1905" r="0" b="190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5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25pt,-10.25pt" to="570.85pt,-10.2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15875</wp:posOffset>
                </wp:positionH>
                <wp:positionV relativeFrom="paragraph">
                  <wp:posOffset>238760</wp:posOffset>
                </wp:positionV>
                <wp:extent cx="7234555" cy="0"/>
                <wp:effectExtent l="0" t="1905" r="0" b="190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5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25pt,18.8pt" to="570.85pt,18.8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17145</wp:posOffset>
                </wp:positionH>
                <wp:positionV relativeFrom="paragraph">
                  <wp:posOffset>-131445</wp:posOffset>
                </wp:positionV>
                <wp:extent cx="0" cy="3413125"/>
                <wp:effectExtent l="1905" t="0" r="190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131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35pt,-10.35pt" to="1.35pt,258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7248525</wp:posOffset>
                </wp:positionH>
                <wp:positionV relativeFrom="paragraph">
                  <wp:posOffset>-131445</wp:posOffset>
                </wp:positionV>
                <wp:extent cx="0" cy="3413125"/>
                <wp:effectExtent l="1905" t="0" r="190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131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0.75pt,-10.35pt" to="570.75pt,258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4729480</wp:posOffset>
                </wp:positionH>
                <wp:positionV relativeFrom="paragraph">
                  <wp:posOffset>160020</wp:posOffset>
                </wp:positionV>
                <wp:extent cx="1225550" cy="0"/>
                <wp:effectExtent l="0" t="1905" r="0" b="190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4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4pt,12.6pt" to="468.85pt,12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4732655</wp:posOffset>
                </wp:positionH>
                <wp:positionV relativeFrom="paragraph">
                  <wp:posOffset>419100</wp:posOffset>
                </wp:positionV>
                <wp:extent cx="1222375" cy="0"/>
                <wp:effectExtent l="0" t="1905" r="0" b="190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2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65pt,33pt" to="468.85pt,3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4733925</wp:posOffset>
                </wp:positionH>
                <wp:positionV relativeFrom="paragraph">
                  <wp:posOffset>158750</wp:posOffset>
                </wp:positionV>
                <wp:extent cx="0" cy="520700"/>
                <wp:effectExtent l="1905" t="0" r="190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05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75pt,12.5pt" to="372.75pt,53.4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4729480</wp:posOffset>
                </wp:positionH>
                <wp:positionV relativeFrom="paragraph">
                  <wp:posOffset>678180</wp:posOffset>
                </wp:positionV>
                <wp:extent cx="2368550" cy="0"/>
                <wp:effectExtent l="0" t="1905" r="0" b="190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4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4pt,53.4pt" to="558.85pt,53.4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5953125</wp:posOffset>
                </wp:positionH>
                <wp:positionV relativeFrom="paragraph">
                  <wp:posOffset>158750</wp:posOffset>
                </wp:positionV>
                <wp:extent cx="0" cy="779780"/>
                <wp:effectExtent l="1905" t="0" r="1905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797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8.75pt,12.5pt" to="468.75pt,73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440" w:right="380" w:gutter="0" w:header="0" w:top="421" w:footer="0" w:bottom="1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00" w:leader="none"/>
        </w:tabs>
        <w:spacing w:lineRule="atLeast" w:line="0"/>
        <w:ind w:start="280" w:end="0"/>
        <w:rPr/>
      </w:pPr>
      <w:r>
        <w:rPr>
          <w:rFonts w:eastAsia="Arial" w:cs="Arial" w:ascii="Arial" w:hAnsi="Arial"/>
        </w:rPr>
        <w:t>1a.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Current Settlement Payment</w:t>
      </w:r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00" w:leader="none"/>
        </w:tabs>
        <w:spacing w:lineRule="atLeast" w:line="0"/>
        <w:ind w:start="280" w:end="0"/>
        <w:rPr/>
      </w:pPr>
      <w:r>
        <w:rPr>
          <w:rFonts w:eastAsia="Arial" w:cs="Arial" w:ascii="Arial" w:hAnsi="Arial"/>
        </w:rPr>
        <w:t>1b.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70% Benefits Paid (if any)</w:t>
      </w:r>
    </w:p>
    <w:p>
      <w:pPr>
        <w:pStyle w:val="Normal"/>
        <w:spacing w:lineRule="exact" w:line="1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00" w:leader="none"/>
        </w:tabs>
        <w:spacing w:lineRule="atLeast" w:line="0"/>
        <w:ind w:start="280" w:end="0"/>
        <w:rPr/>
      </w:pPr>
      <w:r>
        <w:rPr>
          <w:rFonts w:eastAsia="Arial" w:cs="Arial" w:ascii="Arial" w:hAnsi="Arial"/>
        </w:rPr>
        <w:t>1c.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Total Redemption Settlement Amount</w:t>
      </w:r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40" w:end="0"/>
        <w:rPr>
          <w:rFonts w:ascii="Arial" w:hAnsi="Arial" w:eastAsia="Arial" w:cs="Arial"/>
          <w:b/>
          <w:sz w:val="19"/>
        </w:rPr>
      </w:pPr>
      <w:r>
        <w:rPr>
          <w:rFonts w:eastAsia="Arial" w:cs="Arial" w:ascii="Arial" w:hAnsi="Arial"/>
          <w:b/>
          <w:sz w:val="19"/>
        </w:rPr>
        <w:t>ATTORNEY EXPENSES UNDER R408.44(5)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$</w:t>
      </w:r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2295525</wp:posOffset>
                </wp:positionH>
                <wp:positionV relativeFrom="paragraph">
                  <wp:posOffset>10160</wp:posOffset>
                </wp:positionV>
                <wp:extent cx="0" cy="261620"/>
                <wp:effectExtent l="1905" t="0" r="190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172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75pt,0.8pt" to="180.75pt,21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1148080</wp:posOffset>
                </wp:positionH>
                <wp:positionV relativeFrom="paragraph">
                  <wp:posOffset>270510</wp:posOffset>
                </wp:positionV>
                <wp:extent cx="1149350" cy="0"/>
                <wp:effectExtent l="0" t="1905" r="0" b="190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4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4pt,21.3pt" to="180.85pt,21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820"/>
        <w:jc w:val="end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$</w:t>
      </w:r>
    </w:p>
    <w:p>
      <w:pPr>
        <w:sectPr>
          <w:type w:val="continuous"/>
          <w:pgSz w:w="12240" w:h="15840"/>
          <w:pgMar w:left="440" w:right="380" w:gutter="0" w:header="0" w:top="421" w:footer="0" w:bottom="19"/>
          <w:cols w:num="2" w:equalWidth="false" w:sep="false">
            <w:col w:w="6840" w:space="720"/>
            <w:col w:w="38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7220" w:type="dxa"/>
        <w:jc w:val="start"/>
        <w:tblInd w:w="2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3840"/>
        <w:gridCol w:w="940"/>
        <w:gridCol w:w="260"/>
        <w:gridCol w:w="1840"/>
      </w:tblGrid>
      <w:tr>
        <w:trPr>
          <w:trHeight w:val="388" w:hRule="atLeast"/>
        </w:trPr>
        <w:tc>
          <w:tcPr>
            <w:tcW w:w="3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2a.</w:t>
            </w:r>
          </w:p>
        </w:tc>
        <w:tc>
          <w:tcPr>
            <w:tcW w:w="3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4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388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2b.</w:t>
            </w:r>
          </w:p>
        </w:tc>
        <w:tc>
          <w:tcPr>
            <w:tcW w:w="3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4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388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2c.</w:t>
            </w:r>
          </w:p>
        </w:tc>
        <w:tc>
          <w:tcPr>
            <w:tcW w:w="3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4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388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2d.</w:t>
            </w:r>
          </w:p>
        </w:tc>
        <w:tc>
          <w:tcPr>
            <w:tcW w:w="3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4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</w:tr>
      <w:tr>
        <w:trPr>
          <w:trHeight w:val="393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2e.</w:t>
            </w:r>
          </w:p>
        </w:tc>
        <w:tc>
          <w:tcPr>
            <w:tcW w:w="6880" w:type="dxa"/>
            <w:gridSpan w:val="4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5180"/>
              <w:jc w:val="end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Total Expenses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3562350</wp:posOffset>
                </wp:positionH>
                <wp:positionV relativeFrom="paragraph">
                  <wp:posOffset>-260350</wp:posOffset>
                </wp:positionV>
                <wp:extent cx="2392680" cy="0"/>
                <wp:effectExtent l="0" t="1905" r="0" b="190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5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5pt,-20.5pt" to="468.85pt,-20.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80" w:end="0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>ATTORNEY FEE CALCULATION UNDER R408.44(3)(4)(7)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1152525</wp:posOffset>
                </wp:positionH>
                <wp:positionV relativeFrom="paragraph">
                  <wp:posOffset>-248285</wp:posOffset>
                </wp:positionV>
                <wp:extent cx="0" cy="260985"/>
                <wp:effectExtent l="1905" t="0" r="1905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1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75pt,-19.55pt" to="90.75pt,0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-67310</wp:posOffset>
                </wp:positionH>
                <wp:positionV relativeFrom="paragraph">
                  <wp:posOffset>11430</wp:posOffset>
                </wp:positionV>
                <wp:extent cx="1221740" cy="0"/>
                <wp:effectExtent l="0" t="1905" r="0" b="190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8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0.9pt" to="90.85pt,0.9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440" w:right="380" w:gutter="0" w:header="0" w:top="421" w:footer="0" w:bottom="19"/>
          <w:cols w:num="2" w:equalWidth="false" w:sep="false">
            <w:col w:w="7460" w:space="100"/>
            <w:col w:w="38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"/>
        <w:gridCol w:w="237"/>
        <w:gridCol w:w="420"/>
        <w:gridCol w:w="80"/>
        <w:gridCol w:w="1080"/>
        <w:gridCol w:w="200"/>
        <w:gridCol w:w="240"/>
        <w:gridCol w:w="480"/>
        <w:gridCol w:w="360"/>
        <w:gridCol w:w="1200"/>
        <w:gridCol w:w="1060"/>
        <w:gridCol w:w="160"/>
        <w:gridCol w:w="60"/>
        <w:gridCol w:w="40"/>
        <w:gridCol w:w="1800"/>
        <w:gridCol w:w="60"/>
        <w:gridCol w:w="760"/>
        <w:gridCol w:w="240"/>
        <w:gridCol w:w="900"/>
        <w:gridCol w:w="1800"/>
        <w:gridCol w:w="240"/>
      </w:tblGrid>
      <w:tr>
        <w:trPr>
          <w:trHeight w:val="4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3a.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2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Base for Fee Calculation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6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2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(Total Redemption Minus Total Expenses)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0" w:type="dxa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3b.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% of first $25,000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5"/>
              </w:rPr>
            </w:pPr>
            <w:r>
              <w:rPr>
                <w:rFonts w:eastAsia="Arial" w:cs="Arial" w:ascii="Arial" w:hAnsi="Arial"/>
                <w:w w:val="85"/>
              </w:rPr>
              <w:t>=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2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7"/>
              </w:rPr>
            </w:pPr>
            <w:r>
              <w:rPr>
                <w:rFonts w:eastAsia="Arial" w:cs="Arial" w:ascii="Arial" w:hAnsi="Arial"/>
                <w:w w:val="97"/>
              </w:rPr>
              <w:t>3c.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% above $25,000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5"/>
              </w:rPr>
            </w:pPr>
            <w:r>
              <w:rPr>
                <w:rFonts w:eastAsia="Arial" w:cs="Arial" w:ascii="Arial" w:hAnsi="Arial"/>
                <w:w w:val="85"/>
              </w:rPr>
              <w:t>=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2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3d.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%</w:t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X</w:t>
            </w:r>
          </w:p>
        </w:tc>
        <w:tc>
          <w:tcPr>
            <w:tcW w:w="1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5"/>
              </w:rPr>
            </w:pPr>
            <w:r>
              <w:rPr>
                <w:rFonts w:eastAsia="Arial" w:cs="Arial" w:ascii="Arial" w:hAnsi="Arial"/>
                <w:w w:val="85"/>
              </w:rPr>
              <w:t>=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2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3e.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2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Total Attorney Fee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7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227" w:end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4.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2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Redemption Fee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11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415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100.00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DIRECT PAYMENTS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5a.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5b.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7"/>
              </w:rPr>
            </w:pPr>
            <w:r>
              <w:rPr>
                <w:rFonts w:eastAsia="Arial" w:cs="Arial" w:ascii="Arial" w:hAnsi="Arial"/>
                <w:w w:val="97"/>
              </w:rPr>
              <w:t>5c.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5d.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20" w:type="dxa"/>
            <w:gridSpan w:val="7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Total Direct Payments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7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227" w:end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6.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2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70% Benefits Paid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1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7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227" w:end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7.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40" w:type="dxa"/>
            <w:gridSpan w:val="1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Total Expenses, Attorney Fees, Redemption Fee, Direct Payments and 70% Benefits</w:t>
            </w:r>
          </w:p>
        </w:tc>
        <w:tc>
          <w:tcPr>
            <w:tcW w:w="18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2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7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227" w:end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8.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2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Net Amount to Plaintiff (1c minus 7)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$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40" w:type="dxa"/>
            <w:gridSpan w:val="10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I certify that I have read and approved of this statement.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6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160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Date</w:t>
            </w:r>
          </w:p>
        </w:tc>
        <w:tc>
          <w:tcPr>
            <w:tcW w:w="4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Plaintiff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70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Attorney for Plaintiff</w:t>
            </w:r>
          </w:p>
        </w:tc>
        <w:tc>
          <w:tcPr>
            <w:tcW w:w="2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2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94"/>
                <w:sz w:val="16"/>
              </w:rPr>
            </w:pPr>
            <w:r>
              <w:rPr>
                <w:rFonts w:eastAsia="Arial" w:cs="Arial" w:ascii="Arial" w:hAnsi="Arial"/>
                <w:w w:val="94"/>
                <w:sz w:val="16"/>
              </w:rPr>
              <w:t>R408.44(3)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2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69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6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5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16"/>
              </w:rPr>
              <w:t>LEO is</w:t>
            </w:r>
          </w:p>
        </w:tc>
        <w:tc>
          <w:tcPr>
            <w:tcW w:w="16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an equal opportunity</w:t>
            </w:r>
          </w:p>
        </w:tc>
        <w:tc>
          <w:tcPr>
            <w:tcW w:w="326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employer/program. Auxiliary aids, services</w:t>
            </w:r>
          </w:p>
        </w:tc>
        <w:tc>
          <w:tcPr>
            <w:tcW w:w="1960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and other reasonable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162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Authority: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9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5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960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Completion:</w:t>
            </w:r>
          </w:p>
        </w:tc>
        <w:tc>
          <w:tcPr>
            <w:tcW w:w="9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Voluntary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8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357" w:type="dxa"/>
            <w:gridSpan w:val="10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99"/>
                <w:sz w:val="16"/>
              </w:rPr>
            </w:pPr>
            <w:r>
              <w:rPr>
                <w:rFonts w:eastAsia="Arial" w:cs="Arial" w:ascii="Arial" w:hAnsi="Arial"/>
                <w:w w:val="99"/>
                <w:sz w:val="16"/>
              </w:rPr>
              <w:t>accommodations are available upon request to individuals with disabilities.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357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6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Penalty: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None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74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5939155</wp:posOffset>
                </wp:positionH>
                <wp:positionV relativeFrom="paragraph">
                  <wp:posOffset>-1551940</wp:posOffset>
                </wp:positionV>
                <wp:extent cx="27940" cy="29210"/>
                <wp:effectExtent l="5080" t="5080" r="5080" b="508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80" cy="29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67.65pt;margin-top:-122.2pt;width:2.15pt;height:2.2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7082155</wp:posOffset>
                </wp:positionH>
                <wp:positionV relativeFrom="paragraph">
                  <wp:posOffset>-1551940</wp:posOffset>
                </wp:positionV>
                <wp:extent cx="27940" cy="29210"/>
                <wp:effectExtent l="5080" t="5080" r="5080" b="508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80" cy="29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57.65pt;margin-top:-122.2pt;width:2.15pt;height:2.2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4735830</wp:posOffset>
            </wp:positionH>
            <wp:positionV relativeFrom="paragraph">
              <wp:posOffset>-946785</wp:posOffset>
            </wp:positionV>
            <wp:extent cx="2355850" cy="3175"/>
            <wp:effectExtent l="0" t="0" r="0" b="0"/>
            <wp:wrapNone/>
            <wp:docPr id="19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" t="-3846" r="-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4735830</wp:posOffset>
            </wp:positionH>
            <wp:positionV relativeFrom="paragraph">
              <wp:posOffset>-760095</wp:posOffset>
            </wp:positionV>
            <wp:extent cx="2511425" cy="3175"/>
            <wp:effectExtent l="0" t="0" r="0" b="0"/>
            <wp:wrapNone/>
            <wp:docPr id="20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7" t="-3846" r="-7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4735830</wp:posOffset>
            </wp:positionH>
            <wp:positionV relativeFrom="paragraph">
              <wp:posOffset>-482600</wp:posOffset>
            </wp:positionV>
            <wp:extent cx="2511425" cy="3175"/>
            <wp:effectExtent l="0" t="0" r="0" b="0"/>
            <wp:wrapNone/>
            <wp:docPr id="21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" t="-3846" r="-7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5393690</wp:posOffset>
            </wp:positionH>
            <wp:positionV relativeFrom="paragraph">
              <wp:posOffset>-362585</wp:posOffset>
            </wp:positionV>
            <wp:extent cx="1858010" cy="6350"/>
            <wp:effectExtent l="0" t="0" r="0" b="0"/>
            <wp:wrapNone/>
            <wp:docPr id="22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Arial" w:cs="Arial" w:ascii="Arial" w:hAnsi="Arial"/>
          <w:sz w:val="16"/>
        </w:rPr>
        <w:t>WC-544 (Rev. 8/19)</w:t>
      </w:r>
    </w:p>
    <w:sectPr>
      <w:type w:val="continuous"/>
      <w:pgSz w:w="12240" w:h="15840"/>
      <w:pgMar w:left="440" w:right="380" w:gutter="0" w:header="0" w:top="421" w:footer="0" w:bottom="19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189</Words>
  <Characters>977</Characters>
  <CharactersWithSpaces>1082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