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-139"/>
        <w:jc w:val="center"/>
        <w:rPr>
          <w:rFonts w:ascii="Arial" w:hAnsi="Arial" w:eastAsia="Arial" w:cs="Arial"/>
          <w:b/>
          <w:sz w:val="24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1051560</wp:posOffset>
            </wp:positionH>
            <wp:positionV relativeFrom="page">
              <wp:posOffset>320040</wp:posOffset>
            </wp:positionV>
            <wp:extent cx="5610225" cy="762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3846" r="-5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24"/>
        </w:rPr>
        <w:t>Support Broker Invoice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79375</wp:posOffset>
                </wp:positionH>
                <wp:positionV relativeFrom="paragraph">
                  <wp:posOffset>-152400</wp:posOffset>
                </wp:positionV>
                <wp:extent cx="7098030" cy="349885"/>
                <wp:effectExtent l="5080" t="5715" r="5080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8120" cy="349920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b3b3b3" stroked="t" o:allowincell="f" style="position:absolute;margin-left:6.25pt;margin-top:-12pt;width:558.85pt;height:27.5pt;mso-wrap-style:none;v-text-anchor:middle">
                <v:fill o:detectmouseclick="t" type="solid" color2="#4c4c4c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atLeast" w:line="0"/>
        <w:ind w:end="-119"/>
        <w:jc w:val="center"/>
        <w:rPr>
          <w:rFonts w:ascii="Arial" w:hAnsi="Arial" w:eastAsia="Arial" w:cs="Arial"/>
          <w:b/>
          <w:sz w:val="23"/>
        </w:rPr>
      </w:pPr>
      <w:r>
        <w:rPr>
          <w:rFonts w:eastAsia="Arial" w:cs="Arial" w:ascii="Arial" w:hAnsi="Arial"/>
          <w:b/>
          <w:sz w:val="23"/>
        </w:rPr>
        <w:t>and Service Documentation</w:t>
      </w:r>
    </w:p>
    <w:p>
      <w:pPr>
        <w:sectPr>
          <w:type w:val="nextPage"/>
          <w:pgSz w:w="12240" w:h="15840"/>
          <w:pgMar w:left="420" w:right="560" w:gutter="0" w:header="0" w:top="718" w:footer="0" w:bottom="1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60" w:end="0"/>
        <w:rPr/>
      </w:pPr>
      <w:r>
        <w:rPr>
          <w:rFonts w:eastAsia="Arial" w:cs="Arial" w:ascii="Arial" w:hAnsi="Arial"/>
          <w:b/>
          <w:sz w:val="21"/>
        </w:rPr>
        <w:t>Support Broker’s Name: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22860</wp:posOffset>
                </wp:positionH>
                <wp:positionV relativeFrom="paragraph">
                  <wp:posOffset>227330</wp:posOffset>
                </wp:positionV>
                <wp:extent cx="3326130" cy="0"/>
                <wp:effectExtent l="0" t="5080" r="0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604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8pt,17.9pt" to="263.65pt,17.9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60" w:end="0"/>
        <w:rPr/>
      </w:pPr>
      <w:r>
        <w:rPr>
          <w:rFonts w:eastAsia="Arial" w:cs="Arial" w:ascii="Arial" w:hAnsi="Arial"/>
          <w:b/>
        </w:rPr>
        <w:t>Support Broker’s Authorization Number: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13970</wp:posOffset>
                </wp:positionH>
                <wp:positionV relativeFrom="paragraph">
                  <wp:posOffset>297815</wp:posOffset>
                </wp:positionV>
                <wp:extent cx="3335020" cy="0"/>
                <wp:effectExtent l="0" t="5080" r="0" b="508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504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1pt,23.45pt" to="263.65pt,23.45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1"/>
        </w:rPr>
        <w:t>Self-Direction Participant’s Name: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-69850</wp:posOffset>
                </wp:positionH>
                <wp:positionV relativeFrom="paragraph">
                  <wp:posOffset>227330</wp:posOffset>
                </wp:positionV>
                <wp:extent cx="3736340" cy="0"/>
                <wp:effectExtent l="0" t="5080" r="0" b="508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644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5pt,17.9pt" to="288.65pt,17.9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1660"/>
        <w:jc w:val="center"/>
        <w:rPr/>
      </w:pPr>
      <w:r>
        <w:rPr>
          <w:rFonts w:eastAsia="Arial" w:cs="Arial" w:ascii="Arial" w:hAnsi="Arial"/>
          <w:b/>
        </w:rPr>
        <w:t>Self-Direction Participant’s Medicaid CIN: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-78105</wp:posOffset>
                </wp:positionH>
                <wp:positionV relativeFrom="paragraph">
                  <wp:posOffset>287655</wp:posOffset>
                </wp:positionV>
                <wp:extent cx="3744595" cy="0"/>
                <wp:effectExtent l="0" t="5080" r="0" b="508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72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.15pt,22.65pt" to="288.65pt,22.65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420" w:right="560" w:gutter="0" w:header="0" w:top="718" w:footer="0" w:bottom="11"/>
          <w:cols w:num="2" w:equalWidth="false" w:sep="false">
            <w:col w:w="4900" w:space="720"/>
            <w:col w:w="56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800" w:end="0"/>
        <w:rPr>
          <w:rFonts w:ascii="Arial" w:hAnsi="Arial" w:eastAsia="Arial" w:cs="Arial"/>
          <w:b/>
          <w:sz w:val="21"/>
        </w:rPr>
      </w:pPr>
      <w:r>
        <w:rPr>
          <w:rFonts w:eastAsia="Arial" w:cs="Arial" w:ascii="Arial" w:hAnsi="Arial"/>
          <w:b/>
          <w:sz w:val="21"/>
        </w:rPr>
        <w:t>Invoice for the Month of ( mo/year):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3949700</wp:posOffset>
                </wp:positionH>
                <wp:positionV relativeFrom="paragraph">
                  <wp:posOffset>1270</wp:posOffset>
                </wp:positionV>
                <wp:extent cx="1432560" cy="0"/>
                <wp:effectExtent l="0" t="5080" r="0" b="508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44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1pt,0.1pt" to="423.75pt,0.1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0" w:end="0"/>
        <w:rPr/>
      </w:pPr>
      <w:r>
        <w:rPr>
          <w:rFonts w:eastAsia="Arial" w:cs="Arial" w:ascii="Arial" w:hAnsi="Arial"/>
          <w:b/>
          <w:sz w:val="17"/>
        </w:rPr>
        <w:t>Put your initials in the “Initials” box for each date a service was provided. This is your attestation that service was provided on that day.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58420</wp:posOffset>
                </wp:positionH>
                <wp:positionV relativeFrom="paragraph">
                  <wp:posOffset>151130</wp:posOffset>
                </wp:positionV>
                <wp:extent cx="7152640" cy="0"/>
                <wp:effectExtent l="0" t="5080" r="0" b="508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11.9pt" to="567.75pt,11.9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58420</wp:posOffset>
                </wp:positionH>
                <wp:positionV relativeFrom="paragraph">
                  <wp:posOffset>506730</wp:posOffset>
                </wp:positionV>
                <wp:extent cx="7152640" cy="0"/>
                <wp:effectExtent l="0" t="5080" r="0" b="508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39.9pt" to="567.75pt,39.9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58420</wp:posOffset>
                </wp:positionH>
                <wp:positionV relativeFrom="paragraph">
                  <wp:posOffset>913130</wp:posOffset>
                </wp:positionV>
                <wp:extent cx="7152640" cy="0"/>
                <wp:effectExtent l="0" t="5080" r="0" b="508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71.9pt" to="567.75pt,71.9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58420</wp:posOffset>
                </wp:positionH>
                <wp:positionV relativeFrom="paragraph">
                  <wp:posOffset>1309370</wp:posOffset>
                </wp:positionV>
                <wp:extent cx="7152640" cy="0"/>
                <wp:effectExtent l="0" t="5080" r="0" b="508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103.1pt" to="567.75pt,103.1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58420</wp:posOffset>
                </wp:positionH>
                <wp:positionV relativeFrom="paragraph">
                  <wp:posOffset>1715770</wp:posOffset>
                </wp:positionV>
                <wp:extent cx="7152640" cy="0"/>
                <wp:effectExtent l="0" t="5080" r="0" b="508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135.1pt" to="567.75pt,135.1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58420</wp:posOffset>
                </wp:positionH>
                <wp:positionV relativeFrom="paragraph">
                  <wp:posOffset>2112010</wp:posOffset>
                </wp:positionV>
                <wp:extent cx="7152640" cy="0"/>
                <wp:effectExtent l="0" t="5080" r="0" b="508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166.3pt" to="567.75pt,166.3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58420</wp:posOffset>
                </wp:positionH>
                <wp:positionV relativeFrom="paragraph">
                  <wp:posOffset>2508250</wp:posOffset>
                </wp:positionV>
                <wp:extent cx="7152640" cy="0"/>
                <wp:effectExtent l="0" t="5080" r="0" b="508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197.5pt" to="567.75pt,197.5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58420</wp:posOffset>
                </wp:positionH>
                <wp:positionV relativeFrom="paragraph">
                  <wp:posOffset>2914650</wp:posOffset>
                </wp:positionV>
                <wp:extent cx="7152640" cy="0"/>
                <wp:effectExtent l="0" t="5080" r="0" b="508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229.5pt" to="567.75pt,229.5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58420</wp:posOffset>
                </wp:positionH>
                <wp:positionV relativeFrom="paragraph">
                  <wp:posOffset>3310890</wp:posOffset>
                </wp:positionV>
                <wp:extent cx="7152640" cy="0"/>
                <wp:effectExtent l="0" t="5080" r="0" b="508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260.7pt" to="567.75pt,260.7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58420</wp:posOffset>
                </wp:positionH>
                <wp:positionV relativeFrom="paragraph">
                  <wp:posOffset>3717290</wp:posOffset>
                </wp:positionV>
                <wp:extent cx="7152640" cy="0"/>
                <wp:effectExtent l="0" t="5080" r="0" b="508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292.7pt" to="567.75pt,292.7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58420</wp:posOffset>
                </wp:positionH>
                <wp:positionV relativeFrom="paragraph">
                  <wp:posOffset>4113530</wp:posOffset>
                </wp:positionV>
                <wp:extent cx="7152640" cy="0"/>
                <wp:effectExtent l="0" t="5080" r="0" b="508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323.9pt" to="567.75pt,323.9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58420</wp:posOffset>
                </wp:positionH>
                <wp:positionV relativeFrom="paragraph">
                  <wp:posOffset>4519930</wp:posOffset>
                </wp:positionV>
                <wp:extent cx="7152640" cy="0"/>
                <wp:effectExtent l="0" t="5080" r="0" b="508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355.9pt" to="567.75pt,355.9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63500</wp:posOffset>
                </wp:positionH>
                <wp:positionV relativeFrom="paragraph">
                  <wp:posOffset>146050</wp:posOffset>
                </wp:positionV>
                <wp:extent cx="0" cy="4775200"/>
                <wp:effectExtent l="5080" t="0" r="5080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7504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pt,11.5pt" to="5pt,387.45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1109980</wp:posOffset>
                </wp:positionH>
                <wp:positionV relativeFrom="paragraph">
                  <wp:posOffset>501650</wp:posOffset>
                </wp:positionV>
                <wp:extent cx="0" cy="4419600"/>
                <wp:effectExtent l="5080" t="0" r="5080" b="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1972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4pt,39.5pt" to="87.4pt,387.45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6647180</wp:posOffset>
                </wp:positionH>
                <wp:positionV relativeFrom="paragraph">
                  <wp:posOffset>146050</wp:posOffset>
                </wp:positionV>
                <wp:extent cx="0" cy="4775200"/>
                <wp:effectExtent l="5080" t="0" r="5080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7504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3.4pt,11.5pt" to="523.4pt,387.45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58420</wp:posOffset>
                </wp:positionH>
                <wp:positionV relativeFrom="paragraph">
                  <wp:posOffset>4916170</wp:posOffset>
                </wp:positionV>
                <wp:extent cx="7152640" cy="0"/>
                <wp:effectExtent l="0" t="5080" r="0" b="508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6pt,387.1pt" to="567.75pt,387.1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7205980</wp:posOffset>
                </wp:positionH>
                <wp:positionV relativeFrom="paragraph">
                  <wp:posOffset>146050</wp:posOffset>
                </wp:positionV>
                <wp:extent cx="0" cy="4775200"/>
                <wp:effectExtent l="5080" t="0" r="5080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7504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7.4pt,11.5pt" to="567.4pt,387.45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571500</wp:posOffset>
                </wp:positionH>
                <wp:positionV relativeFrom="paragraph">
                  <wp:posOffset>146050</wp:posOffset>
                </wp:positionV>
                <wp:extent cx="0" cy="5090160"/>
                <wp:effectExtent l="5080" t="0" r="5080" b="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9004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pt,11.5pt" to="45pt,412.25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1647825</wp:posOffset>
                </wp:positionH>
                <wp:positionV relativeFrom="paragraph">
                  <wp:posOffset>146050</wp:posOffset>
                </wp:positionV>
                <wp:extent cx="0" cy="5090160"/>
                <wp:effectExtent l="5080" t="0" r="5080" b="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9004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9.75pt,11.5pt" to="129.75pt,412.25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2308225</wp:posOffset>
                </wp:positionH>
                <wp:positionV relativeFrom="paragraph">
                  <wp:posOffset>146050</wp:posOffset>
                </wp:positionV>
                <wp:extent cx="0" cy="5090160"/>
                <wp:effectExtent l="5080" t="0" r="5080" b="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9004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1.75pt,11.5pt" to="181.75pt,412.25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420" w:right="560" w:gutter="0" w:header="0" w:top="718" w:footer="0" w:bottom="11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0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0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Date: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2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Mo/Day</w:t>
      </w:r>
    </w:p>
    <w:p>
      <w:pPr>
        <w:pStyle w:val="Normal"/>
        <w:spacing w:lineRule="exact" w:line="301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Time Worked: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2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From/To</w:t>
      </w:r>
    </w:p>
    <w:p>
      <w:pPr>
        <w:pStyle w:val="Normal"/>
        <w:spacing w:lineRule="exact" w:line="301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Minutes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Charged</w:t>
      </w:r>
    </w:p>
    <w:p>
      <w:pPr>
        <w:pStyle w:val="Normal"/>
        <w:spacing w:lineRule="exact" w:line="301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740"/>
        <w:jc w:val="center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Serv ice Description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740"/>
        <w:jc w:val="center"/>
        <w:rPr/>
      </w:pPr>
      <w:r>
        <w:rPr>
          <w:rFonts w:eastAsia="Arial" w:cs="Arial" w:ascii="Arial" w:hAnsi="Arial"/>
          <w:sz w:val="16"/>
        </w:rPr>
        <w:t xml:space="preserve">(Specify the </w:t>
      </w:r>
      <w:r>
        <w:rPr>
          <w:rFonts w:eastAsia="Arial" w:cs="Arial" w:ascii="Arial" w:hAnsi="Arial"/>
          <w:sz w:val="16"/>
          <w:u w:val="single"/>
        </w:rPr>
        <w:t>type of support</w:t>
      </w:r>
      <w:r>
        <w:rPr>
          <w:rFonts w:eastAsia="Arial" w:cs="Arial" w:ascii="Arial" w:hAnsi="Arial"/>
          <w:sz w:val="16"/>
        </w:rPr>
        <w:t xml:space="preserve"> provided by the Support Broker)</w:t>
      </w:r>
    </w:p>
    <w:p>
      <w:pPr>
        <w:pStyle w:val="Normal"/>
        <w:spacing w:lineRule="exact" w:line="397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Initials</w:t>
      </w:r>
    </w:p>
    <w:p>
      <w:pPr>
        <w:sectPr>
          <w:type w:val="continuous"/>
          <w:pgSz w:w="12240" w:h="15840"/>
          <w:pgMar w:left="420" w:right="560" w:gutter="0" w:header="0" w:top="718" w:footer="0" w:bottom="11"/>
          <w:cols w:num="5" w:equalWidth="false" w:sep="false">
            <w:col w:w="800" w:space="420"/>
            <w:col w:w="1060" w:space="520"/>
            <w:col w:w="1380" w:space="720"/>
            <w:col w:w="5040" w:space="720"/>
            <w:col w:w="6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20" w:end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Total Minutes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566420</wp:posOffset>
                </wp:positionH>
                <wp:positionV relativeFrom="paragraph">
                  <wp:posOffset>102870</wp:posOffset>
                </wp:positionV>
                <wp:extent cx="1746885" cy="0"/>
                <wp:effectExtent l="0" t="5080" r="0" b="508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72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.6pt,8.1pt" to="182.1pt,8.1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Comments: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708660</wp:posOffset>
                </wp:positionH>
                <wp:positionV relativeFrom="paragraph">
                  <wp:posOffset>635</wp:posOffset>
                </wp:positionV>
                <wp:extent cx="6421120" cy="0"/>
                <wp:effectExtent l="0" t="5080" r="0" b="508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096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5.8pt,0pt" to="561.35pt,0pt" stroked="t" o:allowincell="f" style="position:absolute">
                <v:stroke color="black" weight="10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60" w:end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Signing and submitting false information may lead to a charge of Medicaid fraud.</w:t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112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40"/>
        <w:gridCol w:w="1020"/>
        <w:gridCol w:w="480"/>
        <w:gridCol w:w="980"/>
        <w:gridCol w:w="3300"/>
        <w:gridCol w:w="520"/>
        <w:gridCol w:w="240"/>
        <w:gridCol w:w="820"/>
        <w:gridCol w:w="520"/>
        <w:gridCol w:w="940"/>
        <w:gridCol w:w="20"/>
        <w:gridCol w:w="3"/>
        <w:gridCol w:w="77"/>
      </w:tblGrid>
      <w:tr>
        <w:trPr>
          <w:trHeight w:val="207" w:hRule="atLeast"/>
        </w:trPr>
        <w:tc>
          <w:tcPr>
            <w:tcW w:w="3840" w:type="dxa"/>
            <w:gridSpan w:val="3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Signature of Support Broker: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Initials: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56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Date:</w:t>
            </w:r>
          </w:p>
        </w:tc>
      </w:tr>
      <w:tr>
        <w:trPr>
          <w:trHeight w:val="23" w:hRule="atLeast"/>
        </w:trPr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412" w:hRule="atLeast"/>
        </w:trPr>
        <w:tc>
          <w:tcPr>
            <w:tcW w:w="3840" w:type="dxa"/>
            <w:gridSpan w:val="3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96"/>
                <w:sz w:val="18"/>
              </w:rPr>
            </w:pPr>
            <w:r>
              <w:rPr>
                <w:rFonts w:eastAsia="Arial" w:cs="Arial" w:ascii="Arial" w:hAnsi="Arial"/>
                <w:w w:val="96"/>
                <w:sz w:val="18"/>
              </w:rPr>
              <w:t>Signature of Self-Direction Participant/Designee:</w:t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24"/>
              </w:rPr>
            </w:r>
          </w:p>
        </w:tc>
        <w:tc>
          <w:tcPr>
            <w:tcW w:w="3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Date:</w:t>
            </w:r>
          </w:p>
        </w:tc>
        <w:tc>
          <w:tcPr>
            <w:tcW w:w="9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36" w:hRule="atLeast"/>
        </w:trPr>
        <w:tc>
          <w:tcPr>
            <w:tcW w:w="2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540" w:type="dxa"/>
            <w:gridSpan w:val="6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99"/>
                <w:sz w:val="18"/>
              </w:rPr>
              <w:t>**</w:t>
            </w:r>
            <w:r>
              <w:rPr>
                <w:rFonts w:eastAsia="Arial" w:cs="Arial" w:ascii="Arial" w:hAnsi="Arial"/>
                <w:w w:val="99"/>
                <w:sz w:val="14"/>
              </w:rPr>
              <w:t>Serv ices provided must be drawn from a Support Broker Agreement with the self-directing participant.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384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Participant: Original to FI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60" w:type="dxa"/>
            <w:gridSpan w:val="5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w w:val="94"/>
                <w:sz w:val="18"/>
              </w:rPr>
            </w:pPr>
            <w:r>
              <w:rPr>
                <w:rFonts w:eastAsia="Arial" w:cs="Arial" w:ascii="Arial" w:hAnsi="Arial"/>
                <w:w w:val="94"/>
                <w:sz w:val="18"/>
              </w:rPr>
              <w:t>Revised 7/1/19</w:t>
            </w:r>
          </w:p>
        </w:tc>
      </w:tr>
      <w:tr>
        <w:trPr>
          <w:trHeight w:val="202" w:hRule="atLeast"/>
        </w:trPr>
        <w:tc>
          <w:tcPr>
            <w:tcW w:w="3360" w:type="dxa"/>
            <w:gridSpan w:val="2"/>
            <w:tcBorders/>
          </w:tcPr>
          <w:p>
            <w:pPr>
              <w:pStyle w:val="Normal"/>
              <w:spacing w:lineRule="exact" w:line="202"/>
              <w:rPr/>
            </w:pPr>
            <w:r>
              <w:rPr>
                <w:rFonts w:eastAsia="Arial" w:cs="Arial" w:ascii="Arial" w:hAnsi="Arial"/>
                <w:b/>
                <w:w w:val="99"/>
                <w:sz w:val="18"/>
              </w:rPr>
              <w:t>For FI Use Only – Payroll Authorization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7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60" w:type="dxa"/>
            <w:gridSpan w:val="3"/>
            <w:tcBorders/>
          </w:tcPr>
          <w:p>
            <w:pPr>
              <w:pStyle w:val="Normal"/>
              <w:spacing w:lineRule="exact" w:line="202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(FI Initials)</w:t>
            </w:r>
          </w:p>
        </w:tc>
        <w:tc>
          <w:tcPr>
            <w:tcW w:w="2380" w:type="dxa"/>
            <w:gridSpan w:val="6"/>
            <w:tcBorders/>
          </w:tcPr>
          <w:p>
            <w:pPr>
              <w:pStyle w:val="Normal"/>
              <w:spacing w:lineRule="exact" w:line="202"/>
              <w:ind w:start="20" w:end="0"/>
              <w:rPr>
                <w:rFonts w:ascii="Arial" w:hAnsi="Arial" w:eastAsia="Arial" w:cs="Arial"/>
                <w:w w:val="97"/>
                <w:sz w:val="18"/>
              </w:rPr>
            </w:pPr>
            <w:r>
              <w:rPr>
                <w:rFonts w:eastAsia="Arial" w:cs="Arial" w:ascii="Arial" w:hAnsi="Arial"/>
                <w:w w:val="97"/>
                <w:sz w:val="18"/>
              </w:rPr>
              <w:t>Invoice for Support Brokerage</w:t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sectPr>
      <w:type w:val="continuous"/>
      <w:pgSz w:w="12240" w:h="15840"/>
      <w:pgMar w:left="420" w:right="560" w:gutter="0" w:header="0" w:top="718" w:footer="0" w:bottom="11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