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88"/>
        <w:ind w:start="1500" w:end="380"/>
        <w:jc w:val="center"/>
        <w:rPr>
          <w:rFonts w:ascii="Arial" w:hAnsi="Arial" w:eastAsia="Arial" w:cs="Arial"/>
          <w:b/>
          <w:sz w:val="54"/>
        </w:rPr>
      </w:pPr>
      <w:bookmarkStart w:id="0" w:name="page1"/>
      <w:bookmarkEnd w:id="0"/>
      <w:r>
        <w:rPr>
          <w:rFonts w:eastAsia="Arial" w:cs="Arial" w:ascii="Arial" w:hAnsi="Arial"/>
          <w:b/>
          <w:sz w:val="54"/>
        </w:rPr>
        <w:t>Statement of Purpose Guidelines for Scholarships</w:t>
      </w:r>
    </w:p>
    <w:p>
      <w:pPr>
        <w:pStyle w:val="Normal"/>
        <w:spacing w:lineRule="exact" w:line="52"/>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56"/>
        <w:ind w:end="80"/>
        <w:jc w:val="both"/>
        <w:rPr>
          <w:rFonts w:ascii="Times New Roman" w:hAnsi="Times New Roman" w:eastAsia="Times New Roman" w:cs="Times New Roman"/>
          <w:sz w:val="24"/>
        </w:rPr>
      </w:pPr>
      <w:r>
        <w:rPr>
          <w:rFonts w:eastAsia="Times New Roman" w:cs="Times New Roman" w:ascii="Times New Roman" w:hAnsi="Times New Roman"/>
          <w:sz w:val="24"/>
        </w:rPr>
        <w:t>A Statement of Purpose is required in order to be considered for CSU study abroad scholarships. If you are applying for scholarships for more than one program, then you must apply separately and submit a separate essay for each program.</w:t>
      </w:r>
    </w:p>
    <w:p>
      <w:pPr>
        <w:pStyle w:val="Normal"/>
        <w:spacing w:lineRule="exact" w:line="22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6"/>
        <w:ind w:end="380"/>
        <w:rPr>
          <w:rFonts w:ascii="Times New Roman" w:hAnsi="Times New Roman" w:eastAsia="Times New Roman" w:cs="Times New Roman"/>
          <w:i/>
          <w:i/>
          <w:sz w:val="24"/>
        </w:rPr>
      </w:pPr>
      <w:r>
        <w:rPr>
          <w:rFonts w:eastAsia="Times New Roman" w:cs="Times New Roman" w:ascii="Times New Roman" w:hAnsi="Times New Roman"/>
          <w:i/>
          <w:sz w:val="24"/>
        </w:rPr>
        <w:t>Remember that your personal statement is by far the most important factor in the scholarship review process. Think, prepare, write, review and rewrite.</w:t>
      </w:r>
    </w:p>
    <w:p>
      <w:pPr>
        <w:pStyle w:val="Normal"/>
        <w:spacing w:lineRule="exact" w:line="203"/>
        <w:rPr>
          <w:rFonts w:ascii="Times New Roman" w:hAnsi="Times New Roman" w:eastAsia="Times New Roman" w:cs="Times New Roman"/>
          <w:i/>
          <w:i/>
          <w:sz w:val="24"/>
        </w:rPr>
      </w:pPr>
      <w:r>
        <w:rPr>
          <w:rFonts w:eastAsia="Times New Roman" w:cs="Times New Roman" w:ascii="Times New Roman" w:hAnsi="Times New Roman"/>
          <w:i/>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The Statement of Purpose should be</w:t>
      </w:r>
    </w:p>
    <w:p>
      <w:pPr>
        <w:pStyle w:val="Normal"/>
        <w:spacing w:lineRule="exact" w:line="1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500-900 words</w:t>
      </w:r>
    </w:p>
    <w:p>
      <w:pPr>
        <w:pStyle w:val="Normal"/>
        <w:spacing w:lineRule="exact" w:line="1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4"/>
        <w:ind w:start="720" w:end="960"/>
        <w:rPr>
          <w:rFonts w:ascii="Times New Roman" w:hAnsi="Times New Roman" w:eastAsia="Times New Roman" w:cs="Times New Roman"/>
          <w:sz w:val="24"/>
        </w:rPr>
      </w:pPr>
      <w:r>
        <w:rPr>
          <w:rFonts w:eastAsia="Times New Roman" w:cs="Times New Roman" w:ascii="Times New Roman" w:hAnsi="Times New Roman"/>
          <w:sz w:val="24"/>
        </w:rPr>
        <w:t>Double spaced and in an easy to read font (Times New Roman 12, for example) Title page is not required</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Include your name on the first page</w:t>
      </w:r>
    </w:p>
    <w:p>
      <w:pPr>
        <w:pStyle w:val="Normal"/>
        <w:spacing w:lineRule="exact" w:line="27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b/>
          <w:sz w:val="24"/>
          <w:u w:val="single"/>
        </w:rPr>
      </w:pPr>
      <w:r>
        <w:rPr>
          <w:rFonts w:eastAsia="Times New Roman" w:cs="Times New Roman" w:ascii="Times New Roman" w:hAnsi="Times New Roman"/>
          <w:b/>
          <w:sz w:val="24"/>
          <w:u w:val="single"/>
        </w:rPr>
        <w:t>Summary</w:t>
      </w:r>
    </w:p>
    <w:p>
      <w:pPr>
        <w:pStyle w:val="Normal"/>
        <w:spacing w:lineRule="exact" w:line="6"/>
        <w:rPr>
          <w:rFonts w:ascii="Times New Roman" w:hAnsi="Times New Roman" w:eastAsia="Times New Roman" w:cs="Times New Roman"/>
          <w:b/>
          <w:sz w:val="24"/>
          <w:u w:val="single"/>
        </w:rPr>
      </w:pPr>
      <w:r>
        <w:rPr>
          <w:rFonts w:eastAsia="Times New Roman" w:cs="Times New Roman" w:ascii="Times New Roman" w:hAnsi="Times New Roman"/>
          <w:b/>
          <w:sz w:val="24"/>
          <w:u w:val="single"/>
        </w:rPr>
      </w:r>
    </w:p>
    <w:p>
      <w:pPr>
        <w:pStyle w:val="Normal"/>
        <w:spacing w:lineRule="auto" w:line="249"/>
        <w:ind w:end="80"/>
        <w:rPr>
          <w:rFonts w:ascii="Times New Roman" w:hAnsi="Times New Roman" w:eastAsia="Times New Roman" w:cs="Times New Roman"/>
          <w:sz w:val="24"/>
        </w:rPr>
      </w:pPr>
      <w:r>
        <w:rPr>
          <w:rFonts w:eastAsia="Times New Roman" w:cs="Times New Roman" w:ascii="Times New Roman" w:hAnsi="Times New Roman"/>
          <w:sz w:val="24"/>
        </w:rPr>
        <w:t>Briefly (50 words maximum) provide a justification why the scholarship committee members should provide you with a scholarship to participate in this particular study abroad program based on your academic, professional and personal goals. Make sure the content of your essay addresses most of the issues or points listed below but focus your essay on the most relevant and BE SPECIFIC)</w:t>
      </w:r>
    </w:p>
    <w:p>
      <w:pPr>
        <w:pStyle w:val="Normal"/>
        <w:spacing w:lineRule="exact" w:line="23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b/>
          <w:sz w:val="24"/>
          <w:u w:val="single"/>
        </w:rPr>
      </w:pPr>
      <w:r>
        <w:rPr>
          <w:rFonts w:eastAsia="Times New Roman" w:cs="Times New Roman" w:ascii="Times New Roman" w:hAnsi="Times New Roman"/>
          <w:b/>
          <w:sz w:val="24"/>
          <w:u w:val="single"/>
        </w:rPr>
        <w:t>Academic Goals</w:t>
      </w:r>
    </w:p>
    <w:p>
      <w:pPr>
        <w:pStyle w:val="Normal"/>
        <w:spacing w:lineRule="exact" w:line="7"/>
        <w:rPr>
          <w:rFonts w:ascii="Times New Roman" w:hAnsi="Times New Roman" w:eastAsia="Times New Roman" w:cs="Times New Roman"/>
          <w:b/>
          <w:sz w:val="24"/>
          <w:u w:val="single"/>
        </w:rPr>
      </w:pPr>
      <w:r>
        <w:rPr>
          <w:rFonts w:eastAsia="Times New Roman" w:cs="Times New Roman" w:ascii="Times New Roman" w:hAnsi="Times New Roman"/>
          <w:b/>
          <w:sz w:val="24"/>
          <w:u w:val="single"/>
        </w:rPr>
      </w:r>
    </w:p>
    <w:p>
      <w:pPr>
        <w:pStyle w:val="Normal"/>
        <w:spacing w:lineRule="auto" w:line="240"/>
        <w:ind w:start="360" w:end="60"/>
        <w:rPr>
          <w:rFonts w:ascii="Times New Roman" w:hAnsi="Times New Roman" w:eastAsia="Times New Roman" w:cs="Times New Roman"/>
          <w:sz w:val="24"/>
        </w:rPr>
      </w:pPr>
      <w:r>
        <w:rPr>
          <w:rFonts w:eastAsia="Times New Roman" w:cs="Times New Roman" w:ascii="Times New Roman" w:hAnsi="Times New Roman"/>
          <w:sz w:val="24"/>
        </w:rPr>
        <w:t>How will this study abroad program with the course(s) you take support your academic goals at CSU and beyond? What inspired you to study abroad in this particular country?</w:t>
      </w:r>
    </w:p>
    <w:p>
      <w:pPr>
        <w:pStyle w:val="Normal"/>
        <w:spacing w:lineRule="exact" w:line="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1"/>
        <w:ind w:start="360" w:end="660"/>
        <w:rPr>
          <w:rFonts w:ascii="Times New Roman" w:hAnsi="Times New Roman" w:eastAsia="Times New Roman" w:cs="Times New Roman"/>
          <w:sz w:val="24"/>
        </w:rPr>
      </w:pPr>
      <w:r>
        <w:rPr>
          <w:rFonts w:eastAsia="Times New Roman" w:cs="Times New Roman" w:ascii="Times New Roman" w:hAnsi="Times New Roman"/>
          <w:sz w:val="24"/>
        </w:rPr>
        <w:t>Are there specific or unusual components to the program, such as home-stays, that will increase the impact of this program for you?</w:t>
      </w:r>
    </w:p>
    <w:p>
      <w:pPr>
        <w:pStyle w:val="Normal"/>
        <w:spacing w:lineRule="exact" w:line="20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b/>
          <w:sz w:val="24"/>
          <w:u w:val="single"/>
        </w:rPr>
      </w:pPr>
      <w:r>
        <w:rPr>
          <w:rFonts w:eastAsia="Times New Roman" w:cs="Times New Roman" w:ascii="Times New Roman" w:hAnsi="Times New Roman"/>
          <w:b/>
          <w:sz w:val="24"/>
          <w:u w:val="single"/>
        </w:rPr>
        <w:t>Professional Goals</w:t>
      </w:r>
    </w:p>
    <w:p>
      <w:pPr>
        <w:pStyle w:val="Normal"/>
        <w:spacing w:lineRule="exact" w:line="7"/>
        <w:rPr>
          <w:rFonts w:ascii="Times New Roman" w:hAnsi="Times New Roman" w:eastAsia="Times New Roman" w:cs="Times New Roman"/>
          <w:b/>
          <w:sz w:val="24"/>
          <w:u w:val="single"/>
        </w:rPr>
      </w:pPr>
      <w:r>
        <w:rPr>
          <w:rFonts w:eastAsia="Times New Roman" w:cs="Times New Roman" w:ascii="Times New Roman" w:hAnsi="Times New Roman"/>
          <w:b/>
          <w:sz w:val="24"/>
          <w:u w:val="single"/>
        </w:rPr>
      </w:r>
    </w:p>
    <w:p>
      <w:pPr>
        <w:pStyle w:val="Normal"/>
        <w:spacing w:lineRule="auto" w:line="256"/>
        <w:ind w:start="360" w:end="660"/>
        <w:rPr>
          <w:rFonts w:ascii="Times New Roman" w:hAnsi="Times New Roman" w:eastAsia="Times New Roman" w:cs="Times New Roman"/>
          <w:sz w:val="24"/>
        </w:rPr>
      </w:pPr>
      <w:r>
        <w:rPr>
          <w:rFonts w:eastAsia="Times New Roman" w:cs="Times New Roman" w:ascii="Times New Roman" w:hAnsi="Times New Roman"/>
          <w:sz w:val="24"/>
        </w:rPr>
        <w:t>How does this study abroad program support your future professional goals? Are their unusual features to the program and/or course(s) that are particularly important to your professional goals?</w:t>
      </w:r>
    </w:p>
    <w:p>
      <w:pPr>
        <w:pStyle w:val="Normal"/>
        <w:spacing w:lineRule="exact" w:line="2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b/>
          <w:sz w:val="24"/>
          <w:u w:val="single"/>
        </w:rPr>
      </w:pPr>
      <w:r>
        <w:rPr>
          <w:rFonts w:eastAsia="Times New Roman" w:cs="Times New Roman" w:ascii="Times New Roman" w:hAnsi="Times New Roman"/>
          <w:b/>
          <w:sz w:val="24"/>
          <w:u w:val="single"/>
        </w:rPr>
        <w:t>Personal Goals</w:t>
      </w:r>
    </w:p>
    <w:p>
      <w:pPr>
        <w:pStyle w:val="Normal"/>
        <w:spacing w:lineRule="exact" w:line="6"/>
        <w:rPr>
          <w:rFonts w:ascii="Times New Roman" w:hAnsi="Times New Roman" w:eastAsia="Times New Roman" w:cs="Times New Roman"/>
          <w:b/>
          <w:sz w:val="24"/>
          <w:u w:val="single"/>
        </w:rPr>
      </w:pPr>
      <w:r>
        <w:rPr>
          <w:rFonts w:eastAsia="Times New Roman" w:cs="Times New Roman" w:ascii="Times New Roman" w:hAnsi="Times New Roman"/>
          <w:b/>
          <w:sz w:val="24"/>
          <w:u w:val="single"/>
        </w:rPr>
      </w:r>
    </w:p>
    <w:p>
      <w:pPr>
        <w:pStyle w:val="Normal"/>
        <w:spacing w:lineRule="auto" w:line="256"/>
        <w:ind w:start="360" w:end="160"/>
        <w:rPr>
          <w:rFonts w:ascii="Times New Roman" w:hAnsi="Times New Roman" w:eastAsia="Times New Roman" w:cs="Times New Roman"/>
          <w:sz w:val="24"/>
        </w:rPr>
      </w:pPr>
      <w:r>
        <w:rPr>
          <w:rFonts w:eastAsia="Times New Roman" w:cs="Times New Roman" w:ascii="Times New Roman" w:hAnsi="Times New Roman"/>
          <w:sz w:val="24"/>
        </w:rPr>
        <w:t>How will this study abroad program support your personal goals? What challenges or obstacles, if any, have you faced in pursuing study abroad? How would the scholarship help you overcome those obstacles?</w:t>
      </w:r>
    </w:p>
    <w:p>
      <w:pPr>
        <w:pStyle w:val="Normal"/>
        <w:spacing w:lineRule="exact" w:line="2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t>Tips for Good Essays</w:t>
      </w:r>
    </w:p>
    <w:p>
      <w:pPr>
        <w:pStyle w:val="Normal"/>
        <w:spacing w:lineRule="exact" w:line="8"/>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360" w:end="0"/>
        <w:rPr>
          <w:rFonts w:ascii="Times New Roman" w:hAnsi="Times New Roman" w:eastAsia="Times New Roman" w:cs="Times New Roman"/>
          <w:i/>
          <w:i/>
          <w:sz w:val="24"/>
        </w:rPr>
      </w:pPr>
      <w:r>
        <w:rPr>
          <w:rFonts w:eastAsia="Times New Roman" w:cs="Times New Roman" w:ascii="Times New Roman" w:hAnsi="Times New Roman"/>
          <w:i/>
          <w:sz w:val="24"/>
        </w:rPr>
        <w:t>Plan ahead.</w:t>
      </w:r>
    </w:p>
    <w:p>
      <w:pPr>
        <w:pStyle w:val="Normal"/>
        <w:spacing w:lineRule="exact" w:line="2"/>
        <w:rPr>
          <w:rFonts w:ascii="Times New Roman" w:hAnsi="Times New Roman" w:eastAsia="Times New Roman" w:cs="Times New Roman"/>
          <w:i/>
          <w:i/>
          <w:sz w:val="24"/>
        </w:rPr>
      </w:pPr>
      <w:r>
        <w:rPr>
          <w:rFonts w:eastAsia="Times New Roman" w:cs="Times New Roman" w:ascii="Times New Roman" w:hAnsi="Times New Roman"/>
          <w:i/>
          <w:sz w:val="24"/>
        </w:rPr>
      </w:r>
    </w:p>
    <w:p>
      <w:pPr>
        <w:sectPr>
          <w:type w:val="nextPage"/>
          <w:pgSz w:w="12240" w:h="15840"/>
          <w:pgMar w:left="1440" w:right="1440" w:gutter="0" w:header="0" w:top="1398" w:footer="0" w:bottom="1044"/>
          <w:pgNumType w:fmt="decimal"/>
          <w:formProt w:val="false"/>
          <w:textDirection w:val="lrTb"/>
          <w:docGrid w:type="default" w:linePitch="360" w:charSpace="0"/>
        </w:sectPr>
        <w:pStyle w:val="Normal"/>
        <w:numPr>
          <w:ilvl w:val="0"/>
          <w:numId w:val="1"/>
        </w:numPr>
        <w:tabs>
          <w:tab w:val="clear" w:pos="720"/>
          <w:tab w:val="left" w:pos="1440" w:leader="none"/>
        </w:tabs>
        <w:spacing w:lineRule="auto" w:line="266"/>
        <w:ind w:hanging="360" w:start="1440" w:end="820"/>
        <w:rPr>
          <w:rFonts w:ascii="Courier New" w:hAnsi="Courier New" w:eastAsia="Courier New" w:cs="Courier New"/>
        </w:rPr>
      </w:pPr>
      <w:r>
        <w:rPr>
          <w:rFonts w:eastAsia="Times New Roman" w:cs="Times New Roman" w:ascii="Times New Roman" w:hAnsi="Times New Roman"/>
          <w:i/>
          <w:sz w:val="24"/>
        </w:rPr>
        <w:t>Make an outline of what you'd like to say before you start writing. Having structure to your essay is important.</w:t>
      </w:r>
    </w:p>
    <w:p>
      <w:pPr>
        <w:pStyle w:val="Normal"/>
        <w:numPr>
          <w:ilvl w:val="1"/>
          <w:numId w:val="2"/>
        </w:numPr>
        <w:tabs>
          <w:tab w:val="clear" w:pos="720"/>
          <w:tab w:val="left" w:pos="1440" w:leader="none"/>
        </w:tabs>
        <w:spacing w:lineRule="atLeast" w:line="0"/>
        <w:ind w:hanging="360" w:start="1440" w:end="380"/>
        <w:rPr>
          <w:rFonts w:ascii="Courier New" w:hAnsi="Courier New" w:eastAsia="Courier New" w:cs="Courier New"/>
        </w:rPr>
      </w:pPr>
      <w:bookmarkStart w:id="1" w:name="page2"/>
      <w:bookmarkEnd w:id="1"/>
      <w:r>
        <w:rPr>
          <w:rFonts w:eastAsia="Times New Roman" w:cs="Times New Roman" w:ascii="Times New Roman" w:hAnsi="Times New Roman"/>
          <w:i/>
          <w:sz w:val="24"/>
        </w:rPr>
        <w:t>Don't wait until the last minute to get started. A hastily written essay is easy to spot and reduces the likelihood of receiving a scholarship.</w:t>
      </w:r>
    </w:p>
    <w:p>
      <w:pPr>
        <w:pStyle w:val="Normal"/>
        <w:spacing w:lineRule="exact" w:line="1"/>
        <w:rPr>
          <w:rFonts w:ascii="Courier New" w:hAnsi="Courier New" w:eastAsia="Courier New" w:cs="Courier New"/>
        </w:rPr>
      </w:pPr>
      <w:r>
        <w:rPr>
          <w:rFonts w:eastAsia="Courier New" w:cs="Courier New" w:ascii="Courier New" w:hAnsi="Courier New"/>
        </w:rPr>
      </w:r>
    </w:p>
    <w:p>
      <w:pPr>
        <w:pStyle w:val="Normal"/>
        <w:spacing w:lineRule="atLeast" w:line="0"/>
        <w:ind w:start="360" w:end="0"/>
        <w:rPr>
          <w:rFonts w:ascii="Times New Roman" w:hAnsi="Times New Roman" w:eastAsia="Times New Roman" w:cs="Times New Roman"/>
          <w:i/>
          <w:i/>
          <w:sz w:val="24"/>
        </w:rPr>
      </w:pPr>
      <w:r>
        <w:rPr>
          <w:rFonts w:eastAsia="Times New Roman" w:cs="Times New Roman" w:ascii="Times New Roman" w:hAnsi="Times New Roman"/>
          <w:i/>
          <w:sz w:val="24"/>
        </w:rPr>
        <w:t>Advocate for yourself and be yourself.</w:t>
      </w:r>
    </w:p>
    <w:p>
      <w:pPr>
        <w:pStyle w:val="Normal"/>
        <w:spacing w:lineRule="exact" w:line="2"/>
        <w:rPr>
          <w:rFonts w:ascii="Courier New" w:hAnsi="Courier New" w:eastAsia="Courier New" w:cs="Courier New"/>
          <w:i/>
          <w:i/>
          <w:sz w:val="24"/>
        </w:rPr>
      </w:pPr>
      <w:r>
        <w:rPr>
          <w:rFonts w:eastAsia="Courier New" w:cs="Courier New" w:ascii="Courier New" w:hAnsi="Courier New"/>
          <w:i/>
          <w:sz w:val="24"/>
        </w:rPr>
      </w:r>
    </w:p>
    <w:p>
      <w:pPr>
        <w:pStyle w:val="Normal"/>
        <w:numPr>
          <w:ilvl w:val="1"/>
          <w:numId w:val="3"/>
        </w:numPr>
        <w:tabs>
          <w:tab w:val="clear" w:pos="720"/>
          <w:tab w:val="left" w:pos="1440" w:leader="none"/>
        </w:tabs>
        <w:spacing w:lineRule="auto" w:line="235"/>
        <w:ind w:hanging="360" w:start="1440" w:end="0"/>
        <w:rPr>
          <w:rFonts w:ascii="Courier New" w:hAnsi="Courier New" w:eastAsia="Courier New" w:cs="Courier New"/>
        </w:rPr>
      </w:pPr>
      <w:r>
        <w:rPr>
          <w:rFonts w:eastAsia="Times New Roman" w:cs="Times New Roman" w:ascii="Times New Roman" w:hAnsi="Times New Roman"/>
          <w:i/>
          <w:sz w:val="24"/>
        </w:rPr>
        <w:t>Remember you are trying to make the case for why the scholarship review</w:t>
      </w:r>
    </w:p>
    <w:p>
      <w:pPr>
        <w:pStyle w:val="Normal"/>
        <w:spacing w:lineRule="atLeast" w:line="0"/>
        <w:ind w:start="1440" w:end="0"/>
        <w:rPr>
          <w:rFonts w:ascii="Times New Roman" w:hAnsi="Times New Roman" w:eastAsia="Times New Roman" w:cs="Times New Roman"/>
          <w:i/>
          <w:i/>
          <w:sz w:val="24"/>
        </w:rPr>
      </w:pPr>
      <w:r>
        <w:rPr>
          <w:rFonts w:eastAsia="Times New Roman" w:cs="Times New Roman" w:ascii="Times New Roman" w:hAnsi="Times New Roman"/>
          <w:i/>
          <w:sz w:val="24"/>
        </w:rPr>
        <w:t>committee should fund you instead of another applicant.</w:t>
      </w:r>
    </w:p>
    <w:p>
      <w:pPr>
        <w:pStyle w:val="Normal"/>
        <w:spacing w:lineRule="exact" w:line="2"/>
        <w:rPr>
          <w:rFonts w:ascii="Times New Roman" w:hAnsi="Times New Roman" w:eastAsia="Times New Roman" w:cs="Times New Roman"/>
          <w:i/>
          <w:i/>
          <w:sz w:val="24"/>
        </w:rPr>
      </w:pPr>
      <w:r>
        <w:rPr>
          <w:rFonts w:eastAsia="Times New Roman" w:cs="Times New Roman" w:ascii="Times New Roman" w:hAnsi="Times New Roman"/>
          <w:i/>
          <w:sz w:val="24"/>
        </w:rPr>
      </w:r>
    </w:p>
    <w:p>
      <w:pPr>
        <w:pStyle w:val="Normal"/>
        <w:numPr>
          <w:ilvl w:val="1"/>
          <w:numId w:val="4"/>
        </w:numPr>
        <w:tabs>
          <w:tab w:val="clear" w:pos="720"/>
          <w:tab w:val="left" w:pos="1440" w:leader="none"/>
        </w:tabs>
        <w:spacing w:lineRule="auto" w:line="237"/>
        <w:ind w:hanging="360" w:start="1440" w:end="240"/>
        <w:rPr>
          <w:rFonts w:ascii="Courier New" w:hAnsi="Courier New" w:eastAsia="Courier New" w:cs="Courier New"/>
        </w:rPr>
      </w:pPr>
      <w:r>
        <w:rPr>
          <w:rFonts w:eastAsia="Times New Roman" w:cs="Times New Roman" w:ascii="Times New Roman" w:hAnsi="Times New Roman"/>
          <w:i/>
          <w:sz w:val="24"/>
        </w:rPr>
        <w:t>You want a clear and concise argument that shows exactly how investing in you will help you reach your goals.</w:t>
      </w:r>
    </w:p>
    <w:p>
      <w:pPr>
        <w:pStyle w:val="Normal"/>
        <w:spacing w:lineRule="auto" w:line="240"/>
        <w:ind w:start="720" w:end="200"/>
        <w:rPr>
          <w:rFonts w:ascii="Times New Roman" w:hAnsi="Times New Roman" w:eastAsia="Times New Roman" w:cs="Times New Roman"/>
          <w:i/>
          <w:i/>
          <w:sz w:val="24"/>
        </w:rPr>
      </w:pPr>
      <w:r>
        <w:rPr>
          <w:rFonts w:eastAsia="Times New Roman" w:cs="Times New Roman" w:ascii="Times New Roman" w:hAnsi="Times New Roman"/>
          <w:i/>
          <w:sz w:val="24"/>
        </w:rPr>
        <w:t>Also, use this essay as an opportunity to explain any discrepancies with regards to your transcript or academic history. (i.e. you performed poorly in academics as a freshman, but now you are focused and making good grades)</w:t>
      </w:r>
    </w:p>
    <w:p>
      <w:pPr>
        <w:pStyle w:val="Normal"/>
        <w:spacing w:lineRule="exact" w:line="2"/>
        <w:rPr>
          <w:rFonts w:ascii="Courier New" w:hAnsi="Courier New" w:eastAsia="Courier New" w:cs="Courier New"/>
          <w:i/>
          <w:i/>
          <w:sz w:val="24"/>
        </w:rPr>
      </w:pPr>
      <w:r>
        <w:rPr>
          <w:rFonts w:eastAsia="Courier New" w:cs="Courier New" w:ascii="Courier New" w:hAnsi="Courier New"/>
          <w:i/>
          <w:sz w:val="24"/>
        </w:rPr>
      </w:r>
    </w:p>
    <w:p>
      <w:pPr>
        <w:pStyle w:val="Normal"/>
        <w:spacing w:lineRule="atLeast" w:line="0"/>
        <w:ind w:start="360" w:end="0"/>
        <w:rPr>
          <w:rFonts w:ascii="Times New Roman" w:hAnsi="Times New Roman" w:eastAsia="Times New Roman" w:cs="Times New Roman"/>
          <w:i/>
          <w:i/>
          <w:sz w:val="24"/>
        </w:rPr>
      </w:pPr>
      <w:r>
        <w:rPr>
          <w:rFonts w:eastAsia="Times New Roman" w:cs="Times New Roman" w:ascii="Times New Roman" w:hAnsi="Times New Roman"/>
          <w:i/>
          <w:sz w:val="24"/>
        </w:rPr>
        <w:t>Be original and avoid clichés.</w:t>
      </w:r>
    </w:p>
    <w:p>
      <w:pPr>
        <w:pStyle w:val="Normal"/>
        <w:spacing w:lineRule="exact" w:line="2"/>
        <w:rPr>
          <w:rFonts w:ascii="Courier New" w:hAnsi="Courier New" w:eastAsia="Courier New" w:cs="Courier New"/>
          <w:i/>
          <w:i/>
          <w:sz w:val="24"/>
        </w:rPr>
      </w:pPr>
      <w:r>
        <w:rPr>
          <w:rFonts w:eastAsia="Courier New" w:cs="Courier New" w:ascii="Courier New" w:hAnsi="Courier New"/>
          <w:i/>
          <w:sz w:val="24"/>
        </w:rPr>
      </w:r>
    </w:p>
    <w:p>
      <w:pPr>
        <w:pStyle w:val="Normal"/>
        <w:numPr>
          <w:ilvl w:val="1"/>
          <w:numId w:val="5"/>
        </w:numPr>
        <w:tabs>
          <w:tab w:val="clear" w:pos="720"/>
          <w:tab w:val="left" w:pos="1440" w:leader="none"/>
        </w:tabs>
        <w:spacing w:lineRule="atLeast" w:line="0"/>
        <w:ind w:hanging="360" w:start="1440" w:end="300"/>
        <w:rPr>
          <w:rFonts w:ascii="Courier New" w:hAnsi="Courier New" w:eastAsia="Courier New" w:cs="Courier New"/>
        </w:rPr>
      </w:pPr>
      <w:r>
        <w:rPr>
          <w:rFonts w:eastAsia="Times New Roman" w:cs="Times New Roman" w:ascii="Times New Roman" w:hAnsi="Times New Roman"/>
          <w:i/>
          <w:sz w:val="24"/>
        </w:rPr>
        <w:t>Avoid phrases like "I always knew I wanted to travel to [country] and I've dreamed of seeing the world" or "Study abroad is a life changing opportunity." While these statements may be true and are valid opinions, they are frequently</w:t>
      </w:r>
    </w:p>
    <w:p>
      <w:pPr>
        <w:pStyle w:val="Normal"/>
        <w:spacing w:lineRule="exact" w:line="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440" w:end="0"/>
        <w:rPr>
          <w:rFonts w:ascii="Times New Roman" w:hAnsi="Times New Roman" w:eastAsia="Times New Roman" w:cs="Times New Roman"/>
          <w:i/>
          <w:i/>
          <w:sz w:val="24"/>
        </w:rPr>
      </w:pPr>
      <w:r>
        <w:rPr>
          <w:rFonts w:eastAsia="Times New Roman" w:cs="Times New Roman" w:ascii="Times New Roman" w:hAnsi="Times New Roman"/>
          <w:i/>
          <w:sz w:val="24"/>
        </w:rPr>
        <w:t>overused and bore a reader who is reviewing dozens of Essays.</w:t>
      </w:r>
    </w:p>
    <w:p>
      <w:pPr>
        <w:pStyle w:val="Normal"/>
        <w:numPr>
          <w:ilvl w:val="0"/>
          <w:numId w:val="6"/>
        </w:numPr>
        <w:tabs>
          <w:tab w:val="clear" w:pos="720"/>
          <w:tab w:val="left" w:pos="1440" w:leader="none"/>
        </w:tabs>
        <w:spacing w:lineRule="auto" w:line="237"/>
        <w:ind w:hanging="360" w:start="1440" w:end="0"/>
        <w:rPr>
          <w:rFonts w:ascii="Courier New" w:hAnsi="Courier New" w:eastAsia="Courier New" w:cs="Courier New"/>
        </w:rPr>
      </w:pPr>
      <w:r>
        <w:rPr>
          <w:rFonts w:eastAsia="Times New Roman" w:cs="Times New Roman" w:ascii="Times New Roman" w:hAnsi="Times New Roman"/>
          <w:i/>
          <w:sz w:val="24"/>
        </w:rPr>
        <w:t>Be specific in making your case. What will you actually do in the program and</w:t>
      </w:r>
    </w:p>
    <w:p>
      <w:pPr>
        <w:pStyle w:val="Normal"/>
        <w:spacing w:lineRule="atLeast" w:line="0"/>
        <w:ind w:start="1440" w:end="0"/>
        <w:rPr>
          <w:rFonts w:ascii="Times New Roman" w:hAnsi="Times New Roman" w:eastAsia="Times New Roman" w:cs="Times New Roman"/>
          <w:i/>
          <w:i/>
          <w:sz w:val="24"/>
        </w:rPr>
      </w:pPr>
      <w:r>
        <w:rPr>
          <w:rFonts w:eastAsia="Times New Roman" w:cs="Times New Roman" w:ascii="Times New Roman" w:hAnsi="Times New Roman"/>
          <w:i/>
          <w:sz w:val="24"/>
        </w:rPr>
        <w:t>how with your participation help you achieve your goals?</w:t>
      </w:r>
    </w:p>
    <w:p>
      <w:pPr>
        <w:pStyle w:val="Normal"/>
        <w:spacing w:lineRule="exact" w:line="2"/>
        <w:rPr>
          <w:rFonts w:ascii="Times New Roman" w:hAnsi="Times New Roman" w:eastAsia="Times New Roman" w:cs="Times New Roman"/>
          <w:i/>
          <w:i/>
          <w:sz w:val="24"/>
        </w:rPr>
      </w:pPr>
      <w:r>
        <w:rPr>
          <w:rFonts w:eastAsia="Times New Roman" w:cs="Times New Roman" w:ascii="Times New Roman" w:hAnsi="Times New Roman"/>
          <w:i/>
          <w:sz w:val="24"/>
        </w:rPr>
      </w:r>
    </w:p>
    <w:p>
      <w:pPr>
        <w:pStyle w:val="Normal"/>
        <w:numPr>
          <w:ilvl w:val="1"/>
          <w:numId w:val="7"/>
        </w:numPr>
        <w:tabs>
          <w:tab w:val="clear" w:pos="720"/>
          <w:tab w:val="left" w:pos="1440" w:leader="none"/>
        </w:tabs>
        <w:spacing w:lineRule="auto" w:line="237"/>
        <w:ind w:hanging="360" w:start="1440" w:end="60"/>
        <w:rPr>
          <w:rFonts w:ascii="Courier New" w:hAnsi="Courier New" w:eastAsia="Courier New" w:cs="Courier New"/>
        </w:rPr>
      </w:pPr>
      <w:r>
        <w:rPr>
          <w:rFonts w:eastAsia="Times New Roman" w:cs="Times New Roman" w:ascii="Times New Roman" w:hAnsi="Times New Roman"/>
          <w:i/>
          <w:sz w:val="24"/>
        </w:rPr>
        <w:t>Remember your audience. The review committee is comprised of CSU faculty and staff members.</w:t>
      </w:r>
    </w:p>
    <w:p>
      <w:pPr>
        <w:pStyle w:val="Normal"/>
        <w:spacing w:lineRule="atLeast" w:line="0"/>
        <w:ind w:start="360" w:end="0"/>
        <w:rPr>
          <w:rFonts w:ascii="Times New Roman" w:hAnsi="Times New Roman" w:eastAsia="Times New Roman" w:cs="Times New Roman"/>
          <w:i/>
          <w:i/>
          <w:sz w:val="24"/>
        </w:rPr>
      </w:pPr>
      <w:r>
        <w:rPr>
          <w:rFonts w:eastAsia="Times New Roman" w:cs="Times New Roman" w:ascii="Times New Roman" w:hAnsi="Times New Roman"/>
          <w:i/>
          <w:sz w:val="24"/>
        </w:rPr>
        <w:t>Proofread your paper and ask others to help you with that.</w:t>
      </w:r>
    </w:p>
    <w:p>
      <w:pPr>
        <w:pStyle w:val="Normal"/>
        <w:spacing w:lineRule="exact" w:line="3"/>
        <w:rPr>
          <w:rFonts w:ascii="Courier New" w:hAnsi="Courier New" w:eastAsia="Courier New" w:cs="Courier New"/>
          <w:i/>
          <w:i/>
          <w:sz w:val="24"/>
        </w:rPr>
      </w:pPr>
      <w:r>
        <w:rPr>
          <w:rFonts w:eastAsia="Courier New" w:cs="Courier New" w:ascii="Courier New" w:hAnsi="Courier New"/>
          <w:i/>
          <w:sz w:val="24"/>
        </w:rPr>
      </w:r>
    </w:p>
    <w:p>
      <w:pPr>
        <w:pStyle w:val="Normal"/>
        <w:numPr>
          <w:ilvl w:val="1"/>
          <w:numId w:val="8"/>
        </w:numPr>
        <w:tabs>
          <w:tab w:val="clear" w:pos="720"/>
          <w:tab w:val="left" w:pos="1440" w:leader="none"/>
        </w:tabs>
        <w:spacing w:lineRule="auto" w:line="232"/>
        <w:ind w:hanging="360" w:start="1440" w:end="0"/>
        <w:rPr>
          <w:rFonts w:ascii="Courier New" w:hAnsi="Courier New" w:eastAsia="Courier New" w:cs="Courier New"/>
        </w:rPr>
      </w:pPr>
      <w:r>
        <w:rPr>
          <w:rFonts w:eastAsia="Times New Roman" w:cs="Times New Roman" w:ascii="Times New Roman" w:hAnsi="Times New Roman"/>
          <w:i/>
          <w:sz w:val="24"/>
        </w:rPr>
        <w:t>Spelling and grammatical errors will hurt your chances.</w:t>
      </w:r>
    </w:p>
    <w:p>
      <w:pPr>
        <w:pStyle w:val="Normal"/>
        <w:numPr>
          <w:ilvl w:val="0"/>
          <w:numId w:val="9"/>
        </w:numPr>
        <w:tabs>
          <w:tab w:val="clear" w:pos="720"/>
          <w:tab w:val="left" w:pos="1440" w:leader="none"/>
        </w:tabs>
        <w:spacing w:lineRule="auto" w:line="235"/>
        <w:ind w:hanging="360" w:start="1440" w:end="0"/>
        <w:rPr>
          <w:rFonts w:ascii="Courier New" w:hAnsi="Courier New" w:eastAsia="Courier New" w:cs="Courier New"/>
        </w:rPr>
      </w:pPr>
      <w:r>
        <w:rPr>
          <w:rFonts w:eastAsia="Times New Roman" w:cs="Times New Roman" w:ascii="Times New Roman" w:hAnsi="Times New Roman"/>
          <w:i/>
          <w:sz w:val="24"/>
        </w:rPr>
        <w:t>Ask an advisor or professor to give you feedback on your essay. They can help</w:t>
      </w:r>
    </w:p>
    <w:p>
      <w:pPr>
        <w:pStyle w:val="Normal"/>
        <w:spacing w:lineRule="atLeast" w:line="0"/>
        <w:ind w:end="20"/>
        <w:jc w:val="center"/>
        <w:rPr>
          <w:rFonts w:ascii="Times New Roman" w:hAnsi="Times New Roman" w:eastAsia="Times New Roman" w:cs="Times New Roman"/>
          <w:i/>
          <w:i/>
          <w:sz w:val="24"/>
        </w:rPr>
      </w:pPr>
      <w:r>
        <w:rPr>
          <w:rFonts w:eastAsia="Times New Roman" w:cs="Times New Roman" w:ascii="Times New Roman" w:hAnsi="Times New Roman"/>
          <w:i/>
          <w:sz w:val="24"/>
        </w:rPr>
        <w:t>find proofreading errors or give advice on how to improve content.</w:t>
      </w:r>
    </w:p>
    <w:p>
      <w:pPr>
        <w:pStyle w:val="Normal"/>
        <w:spacing w:lineRule="exact" w:line="2"/>
        <w:rPr>
          <w:rFonts w:ascii="Times New Roman" w:hAnsi="Times New Roman" w:eastAsia="Times New Roman" w:cs="Times New Roman"/>
          <w:i/>
          <w:i/>
          <w:sz w:val="24"/>
        </w:rPr>
      </w:pPr>
      <w:r>
        <w:rPr>
          <w:rFonts w:eastAsia="Times New Roman" w:cs="Times New Roman" w:ascii="Times New Roman" w:hAnsi="Times New Roman"/>
          <w:i/>
          <w:sz w:val="24"/>
        </w:rPr>
      </w:r>
    </w:p>
    <w:p>
      <w:pPr>
        <w:pStyle w:val="Normal"/>
        <w:numPr>
          <w:ilvl w:val="0"/>
          <w:numId w:val="10"/>
        </w:numPr>
        <w:tabs>
          <w:tab w:val="clear" w:pos="720"/>
          <w:tab w:val="left" w:pos="1440" w:leader="none"/>
        </w:tabs>
        <w:spacing w:lineRule="atLeast" w:line="0"/>
        <w:ind w:hanging="360" w:start="1440" w:end="0"/>
        <w:rPr>
          <w:rFonts w:ascii="Courier New" w:hAnsi="Courier New" w:eastAsia="Courier New" w:cs="Courier New"/>
        </w:rPr>
      </w:pPr>
      <w:r>
        <w:rPr>
          <w:rFonts w:eastAsia="Times New Roman" w:cs="Times New Roman" w:ascii="Times New Roman" w:hAnsi="Times New Roman"/>
          <w:i/>
          <w:sz w:val="24"/>
        </w:rPr>
        <w:t>Use the Academic Center for Tutoring as a resource as well.</w:t>
      </w:r>
    </w:p>
    <w:sectPr>
      <w:type w:val="nextPage"/>
      <w:pgSz w:w="12240" w:h="15840"/>
      <w:pgMar w:left="1440" w:right="1440" w:gutter="0" w:header="0" w:top="1421" w:footer="0" w:bottom="1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 w:name="Courier New">
    <w:charset w:val="00" w:characterSet="windows-1252"/>
    <w:family w:val="auto"/>
    <w:pitch w:val="default"/>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5"/>
      <w:numFmt w:val="lowerLetter"/>
      <w:lvlText w:val="%1"/>
      <w:lvlJc w:val="start"/>
      <w:pPr>
        <w:tabs>
          <w:tab w:val="num" w:pos="0"/>
        </w:tabs>
        <w:ind w:start="0" w:hanging="0"/>
      </w:pPr>
    </w:lvl>
  </w:abstractNum>
  <w:abstractNum w:abstractNumId="2">
    <w:lvl w:ilvl="0">
      <w:start w:val="1"/>
      <w:numFmt w:val="bullet"/>
      <w:lvlText w:val=""/>
      <w:lvlJc w:val="start"/>
      <w:pPr>
        <w:tabs>
          <w:tab w:val="num" w:pos="0"/>
        </w:tabs>
        <w:ind w:start="0" w:hanging="0"/>
      </w:pPr>
      <w:rPr>
        <w:rFonts w:ascii="Symbol" w:hAnsi="Symbol" w:cs="Symbol" w:hint="default"/>
      </w:rPr>
    </w:lvl>
    <w:lvl w:ilvl="1">
      <w:start w:val="15"/>
      <w:numFmt w:val="lowerLetter"/>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3">
    <w:lvl w:ilvl="0">
      <w:start w:val="1"/>
      <w:numFmt w:val="bullet"/>
      <w:lvlText w:val=""/>
      <w:lvlJc w:val="start"/>
      <w:pPr>
        <w:tabs>
          <w:tab w:val="num" w:pos="0"/>
        </w:tabs>
        <w:ind w:start="0" w:hanging="0"/>
      </w:pPr>
      <w:rPr>
        <w:rFonts w:ascii="Symbol" w:hAnsi="Symbol" w:cs="Symbol" w:hint="default"/>
      </w:rPr>
    </w:lvl>
    <w:lvl w:ilvl="1">
      <w:start w:val="15"/>
      <w:numFmt w:val="lowerLetter"/>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4">
    <w:lvl w:ilvl="0">
      <w:start w:val="1"/>
      <w:numFmt w:val="bullet"/>
      <w:lvlText w:val=""/>
      <w:lvlJc w:val="start"/>
      <w:pPr>
        <w:tabs>
          <w:tab w:val="num" w:pos="0"/>
        </w:tabs>
        <w:ind w:start="0" w:hanging="0"/>
      </w:pPr>
      <w:rPr>
        <w:rFonts w:ascii="Symbol" w:hAnsi="Symbol" w:cs="Symbol" w:hint="default"/>
      </w:rPr>
    </w:lvl>
    <w:lvl w:ilvl="1">
      <w:start w:val="15"/>
      <w:numFmt w:val="lowerLetter"/>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5">
    <w:lvl w:ilvl="0">
      <w:start w:val="1"/>
      <w:numFmt w:val="bullet"/>
      <w:lvlText w:val=""/>
      <w:lvlJc w:val="start"/>
      <w:pPr>
        <w:tabs>
          <w:tab w:val="num" w:pos="0"/>
        </w:tabs>
        <w:ind w:start="0" w:hanging="0"/>
      </w:pPr>
      <w:rPr>
        <w:rFonts w:ascii="Symbol" w:hAnsi="Symbol" w:cs="Symbol" w:hint="default"/>
      </w:rPr>
    </w:lvl>
    <w:lvl w:ilvl="1">
      <w:start w:val="15"/>
      <w:numFmt w:val="lowerLetter"/>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6">
    <w:lvl w:ilvl="0">
      <w:start w:val="15"/>
      <w:numFmt w:val="lowerLetter"/>
      <w:lvlText w:val="%1"/>
      <w:lvlJc w:val="start"/>
      <w:pPr>
        <w:tabs>
          <w:tab w:val="num" w:pos="0"/>
        </w:tabs>
        <w:ind w:start="0" w:hanging="0"/>
      </w:pPr>
    </w:lvl>
  </w:abstractNum>
  <w:abstractNum w:abstractNumId="7">
    <w:lvl w:ilvl="0">
      <w:start w:val="1"/>
      <w:numFmt w:val="bullet"/>
      <w:lvlText w:val=""/>
      <w:lvlJc w:val="start"/>
      <w:pPr>
        <w:tabs>
          <w:tab w:val="num" w:pos="0"/>
        </w:tabs>
        <w:ind w:start="0" w:hanging="0"/>
      </w:pPr>
      <w:rPr>
        <w:rFonts w:ascii="Symbol" w:hAnsi="Symbol" w:cs="Symbol" w:hint="default"/>
      </w:rPr>
    </w:lvl>
    <w:lvl w:ilvl="1">
      <w:start w:val="15"/>
      <w:numFmt w:val="lowerLetter"/>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8">
    <w:lvl w:ilvl="0">
      <w:start w:val="1"/>
      <w:numFmt w:val="bullet"/>
      <w:lvlText w:val=""/>
      <w:lvlJc w:val="start"/>
      <w:pPr>
        <w:tabs>
          <w:tab w:val="num" w:pos="0"/>
        </w:tabs>
        <w:ind w:start="0" w:hanging="0"/>
      </w:pPr>
      <w:rPr>
        <w:rFonts w:ascii="Symbol" w:hAnsi="Symbol" w:cs="Symbol" w:hint="default"/>
      </w:rPr>
    </w:lvl>
    <w:lvl w:ilvl="1">
      <w:start w:val="15"/>
      <w:numFmt w:val="lowerLetter"/>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9">
    <w:lvl w:ilvl="0">
      <w:start w:val="15"/>
      <w:numFmt w:val="lowerLetter"/>
      <w:lvlText w:val="%1"/>
      <w:lvlJc w:val="start"/>
      <w:pPr>
        <w:tabs>
          <w:tab w:val="num" w:pos="0"/>
        </w:tabs>
        <w:ind w:start="0" w:hanging="0"/>
      </w:pPr>
    </w:lvl>
  </w:abstractNum>
  <w:abstractNum w:abstractNumId="10">
    <w:lvl w:ilvl="0">
      <w:start w:val="15"/>
      <w:numFmt w:val="lowerLetter"/>
      <w:lvlText w:val="%1"/>
      <w:lvlJc w:val="start"/>
      <w:pPr>
        <w:tabs>
          <w:tab w:val="num" w:pos="0"/>
        </w:tabs>
        <w:ind w:start="0" w:hanging="0"/>
      </w:pPr>
    </w:lvl>
  </w:abstractNum>
  <w:abstractNum w:abstractNumId="11">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 w:type="numbering" w:styleId="WW8Num14">
    <w:name w:val="WW8Num14"/>
    <w:qFormat/>
  </w:style>
  <w:style w:type="numbering" w:styleId="WW8Num15">
    <w:name w:val="WW8Num15"/>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