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pBdr/>
        <w:spacing w:lineRule="auto" w:line="240" w:before="0" w:after="60"/>
        <w:ind w:hanging="0" w:start="0" w:end="0"/>
        <w:rPr>
          <w:rFonts w:ascii="Arial" w:hAnsi="Arial" w:cs="Arial"/>
          <w:b/>
          <w:bCs/>
          <w:i w:val="false"/>
          <w:i w:val="false"/>
          <w:caps w:val="false"/>
          <w:smallCaps w:val="false"/>
          <w:color w:val="000000"/>
          <w:spacing w:val="0"/>
          <w:sz w:val="30"/>
          <w:szCs w:val="30"/>
          <w:shd w:fill="auto" w:val="clear"/>
        </w:rPr>
      </w:pPr>
      <w:r>
        <w:rPr>
          <w:rFonts w:cs="Arial" w:ascii="Arial" w:hAnsi="Arial"/>
          <w:b/>
          <w:bCs/>
          <w:i w:val="false"/>
          <w:caps w:val="false"/>
          <w:smallCaps w:val="false"/>
          <w:color w:val="000000"/>
          <w:spacing w:val="0"/>
          <w:sz w:val="30"/>
          <w:szCs w:val="30"/>
          <w:shd w:fill="auto" w:val="clear"/>
        </w:rPr>
      </w:r>
    </w:p>
    <w:p>
      <w:pPr>
        <w:pStyle w:val="Heading1"/>
        <w:pBdr/>
        <w:spacing w:lineRule="auto" w:line="240" w:before="0" w:after="60"/>
        <w:ind w:hanging="0" w:start="0" w:end="0"/>
        <w:rPr>
          <w:rFonts w:ascii="Arial" w:hAnsi="Arial" w:cs="Arial"/>
          <w:b w:val="false"/>
          <w:i w:val="false"/>
          <w:i w:val="false"/>
          <w:caps w:val="false"/>
          <w:smallCaps w:val="false"/>
          <w:color w:val="000000"/>
          <w:spacing w:val="0"/>
          <w:sz w:val="21"/>
          <w:szCs w:val="21"/>
          <w:shd w:fill="auto" w:val="clear"/>
        </w:rPr>
      </w:pPr>
      <w:r>
        <w:rPr>
          <w:rFonts w:eastAsia="Arial" w:cs="Arial" w:ascii="Arial" w:hAnsi="Arial"/>
          <w:b/>
          <w:bCs/>
          <w:i w:val="false"/>
          <w:caps w:val="false"/>
          <w:smallCaps w:val="false"/>
          <w:color w:val="000000"/>
          <w:spacing w:val="0"/>
          <w:sz w:val="30"/>
          <w:szCs w:val="30"/>
          <w:shd w:fill="auto" w:val="clear"/>
        </w:rPr>
        <w:t xml:space="preserve">      </w:t>
      </w:r>
      <w:r>
        <w:rPr>
          <w:rFonts w:cs="Arial" w:ascii="Arial" w:hAnsi="Arial"/>
          <w:b/>
          <w:bCs/>
          <w:i w:val="false"/>
          <w:caps w:val="false"/>
          <w:smallCaps w:val="false"/>
          <w:color w:val="000000"/>
          <w:spacing w:val="0"/>
          <w:sz w:val="30"/>
          <w:szCs w:val="30"/>
          <w:shd w:fill="auto" w:val="clear"/>
        </w:rPr>
        <w:tab/>
        <w:tab/>
        <w:t>Sample Authorization Letter</w:t>
      </w:r>
    </w:p>
    <w:p>
      <w:pPr>
        <w:pStyle w:val="BodyText"/>
        <w:spacing w:lineRule="auto" w:line="240" w:before="0" w:after="283"/>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To</w:t>
      </w:r>
    </w:p>
    <w:p>
      <w:pPr>
        <w:pStyle w:val="BodyText"/>
        <w:widowControl/>
        <w:pBdr/>
        <w:spacing w:lineRule="auto" w:line="240" w:before="0" w:after="225"/>
        <w:ind w:end="0"/>
        <w:jc w:val="start"/>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Mrs. Amie Scott</w:t>
      </w:r>
    </w:p>
    <w:p>
      <w:pPr>
        <w:pStyle w:val="BodyText"/>
        <w:widowControl/>
        <w:pBdr/>
        <w:spacing w:lineRule="auto" w:line="240" w:before="0" w:after="225"/>
        <w:ind w:end="0"/>
        <w:jc w:val="start"/>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HR &amp; Operations Head</w:t>
      </w:r>
    </w:p>
    <w:p>
      <w:pPr>
        <w:pStyle w:val="BodyText"/>
        <w:widowControl/>
        <w:pBdr/>
        <w:spacing w:lineRule="auto" w:line="240" w:before="0" w:after="225"/>
        <w:ind w:end="0"/>
        <w:jc w:val="start"/>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Wire &amp; Connect Networks</w:t>
      </w:r>
    </w:p>
    <w:p>
      <w:pPr>
        <w:pStyle w:val="BodyText"/>
        <w:widowControl/>
        <w:pBdr/>
        <w:spacing w:lineRule="auto" w:line="360" w:before="0" w:after="0"/>
        <w:ind w:end="0"/>
        <w:jc w:val="start"/>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 xml:space="preserve">Date: </w:t>
      </w:r>
    </w:p>
    <w:p>
      <w:pPr>
        <w:pStyle w:val="BodyText"/>
        <w:widowControl/>
        <w:pBdr/>
        <w:spacing w:lineRule="auto" w:line="360" w:before="0" w:after="225"/>
        <w:ind w:end="0"/>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Subject: Authorization Letter to hand over the duties and to authorize the decision making rights.</w:t>
      </w:r>
    </w:p>
    <w:p>
      <w:pPr>
        <w:pStyle w:val="BodyText"/>
        <w:widowControl/>
        <w:pBdr/>
        <w:spacing w:lineRule="auto" w:line="360" w:before="0" w:after="225"/>
        <w:ind w:end="0"/>
        <w:jc w:val="start"/>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Respected Ma’am</w:t>
      </w:r>
    </w:p>
    <w:p>
      <w:pPr>
        <w:pStyle w:val="BodyText"/>
        <w:widowControl/>
        <w:pBdr/>
        <w:spacing w:lineRule="auto" w:line="360" w:before="0" w:after="225"/>
        <w:ind w:end="0"/>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I, Neil Symonds, working as Networks Inventory In charge am going for a week, on an official work tour and hereby, authorize Mr. Addy Wilson to take charge of the networking inventory for 7 working days, i.e from 14-12-2011 to 21-12-2011.</w:t>
      </w:r>
    </w:p>
    <w:p>
      <w:pPr>
        <w:pStyle w:val="BodyText"/>
        <w:widowControl/>
        <w:pBdr/>
        <w:spacing w:lineRule="auto" w:line="360" w:before="0" w:after="225"/>
        <w:ind w:end="0"/>
        <w:jc w:val="both"/>
        <w:rPr>
          <w:rFonts w:ascii="Arial" w:hAnsi="Arial" w:cs="Arial"/>
          <w:b w:val="false"/>
          <w:i w:val="false"/>
          <w:i w:val="false"/>
          <w:caps w:val="false"/>
          <w:smallCaps w:val="false"/>
          <w:color w:val="000000"/>
          <w:spacing w:val="0"/>
          <w:sz w:val="21"/>
          <w:szCs w:val="21"/>
          <w:shd w:fill="auto" w:val="clear"/>
        </w:rPr>
      </w:pPr>
      <w:bookmarkStart w:id="0" w:name="div-gpt-ad-sampleletters_org-banner-1-0"/>
      <w:bookmarkEnd w:id="0"/>
      <w:r>
        <w:rPr>
          <w:rFonts w:cs="Arial" w:ascii="Arial" w:hAnsi="Arial"/>
          <w:b w:val="false"/>
          <w:i w:val="false"/>
          <w:caps w:val="false"/>
          <w:smallCaps w:val="false"/>
          <w:color w:val="000000"/>
          <w:spacing w:val="0"/>
          <w:sz w:val="21"/>
          <w:szCs w:val="21"/>
          <w:shd w:fill="auto" w:val="clear"/>
        </w:rPr>
        <w:t>He will be responsible for all the purchase and issuance of networking based equipment to any department within the organization. He can also take all the decisions regarding the purchase order to be placed and also has authorization to inspect the sites in order to check the correct usage of equipment and replace any faulty equipment.</w:t>
      </w:r>
    </w:p>
    <w:p>
      <w:pPr>
        <w:pStyle w:val="BodyText"/>
        <w:widowControl/>
        <w:pBdr/>
        <w:spacing w:lineRule="auto" w:line="360" w:before="0" w:after="225"/>
        <w:ind w:end="0"/>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Kindly do the needful and issue all the Ids and passes required to perform these activities during official hours.</w:t>
      </w:r>
    </w:p>
    <w:p>
      <w:pPr>
        <w:pStyle w:val="BodyText"/>
        <w:widowControl/>
        <w:pBdr/>
        <w:spacing w:lineRule="auto" w:line="240" w:before="0" w:after="225"/>
        <w:ind w:end="0"/>
        <w:jc w:val="start"/>
        <w:rPr>
          <w:rFonts w:ascii="Arial" w:hAnsi="Arial" w:cs="Arial"/>
          <w:color w:val="000000"/>
          <w:sz w:val="21"/>
          <w:szCs w:val="21"/>
        </w:rPr>
      </w:pPr>
      <w:r>
        <w:rPr>
          <w:rFonts w:cs="Arial" w:ascii="Arial" w:hAnsi="Arial"/>
          <w:b w:val="false"/>
          <w:i w:val="false"/>
          <w:caps w:val="false"/>
          <w:smallCaps w:val="false"/>
          <w:color w:val="000000"/>
          <w:spacing w:val="0"/>
          <w:sz w:val="21"/>
          <w:szCs w:val="21"/>
          <w:shd w:fill="auto" w:val="clear"/>
        </w:rPr>
        <w:t>Yours’ sincerely</w:t>
      </w:r>
    </w:p>
    <w:p>
      <w:pPr>
        <w:pStyle w:val="BodyText"/>
        <w:widowControl/>
        <w:pBdr/>
        <w:spacing w:lineRule="auto" w:line="240" w:before="0" w:after="225"/>
        <w:ind w:end="0"/>
        <w:jc w:val="start"/>
        <w:rPr>
          <w:rFonts w:ascii="Arial" w:hAnsi="Arial" w:cs="Arial"/>
          <w:color w:val="000000"/>
          <w:sz w:val="21"/>
          <w:szCs w:val="21"/>
        </w:rPr>
      </w:pPr>
      <w:r>
        <w:rPr>
          <w:rFonts w:cs="Arial" w:ascii="Arial" w:hAnsi="Arial"/>
          <w:color w:val="000000"/>
          <w:sz w:val="21"/>
          <w:szCs w:val="21"/>
        </w:rPr>
        <w:t>Name</w:t>
      </w:r>
    </w:p>
    <w:p>
      <w:pPr>
        <w:pStyle w:val="BodyText"/>
        <w:widowControl/>
        <w:pBdr/>
        <w:spacing w:lineRule="auto" w:line="240" w:before="0" w:after="225"/>
        <w:ind w:end="0"/>
        <w:jc w:val="start"/>
        <w:rPr>
          <w:rFonts w:ascii="Arial" w:hAnsi="Arial" w:cs="Arial"/>
          <w:color w:val="000000"/>
          <w:sz w:val="21"/>
          <w:szCs w:val="21"/>
        </w:rPr>
      </w:pPr>
      <w:r>
        <w:rPr>
          <w:rFonts w:cs="Arial" w:ascii="Arial" w:hAnsi="Arial"/>
          <w:color w:val="000000"/>
          <w:sz w:val="21"/>
          <w:szCs w:val="21"/>
        </w:rPr>
      </w:r>
    </w:p>
    <w:p>
      <w:pPr>
        <w:pStyle w:val="BodyText"/>
        <w:widowControl/>
        <w:pBdr/>
        <w:spacing w:lineRule="auto" w:line="240" w:before="0" w:after="225"/>
        <w:ind w:end="0"/>
        <w:jc w:val="start"/>
        <w:rPr>
          <w:rFonts w:ascii="Arial" w:hAnsi="Arial" w:cs="Arial"/>
          <w:color w:val="000000"/>
          <w:sz w:val="21"/>
          <w:szCs w:val="21"/>
        </w:rPr>
      </w:pPr>
      <w:r>
        <w:rPr>
          <w:rFonts w:cs="Arial" w:ascii="Arial" w:hAnsi="Arial"/>
          <w:color w:val="000000"/>
          <w:sz w:val="21"/>
          <w:szCs w:val="21"/>
        </w:rPr>
      </w:r>
    </w:p>
    <w:sectPr>
      <w:type w:val="nextPage"/>
      <w:pgSz w:w="11906" w:h="16838"/>
      <w:pgMar w:left="1134" w:right="2272"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family w:val="swiss"/>
    <w:pitch w:val="variable"/>
  </w:font>
  <w:font w:name="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432" w:hanging="432"/>
      </w:pPr>
    </w:lvl>
    <w:lvl w:ilvl="1">
      <w:start w:val="1"/>
      <w:numFmt w:val="none"/>
      <w:suff w:val="nothing"/>
      <w:lvlText w:val=""/>
      <w:lvlJc w:val="start"/>
      <w:pPr>
        <w:tabs>
          <w:tab w:val="num" w:pos="0"/>
        </w:tabs>
        <w:ind w:start="576" w:hanging="576"/>
      </w:pPr>
    </w:lvl>
    <w:lvl w:ilvl="2">
      <w:start w:val="1"/>
      <w:numFmt w:val="none"/>
      <w:suff w:val="nothing"/>
      <w:lvlText w:val=""/>
      <w:lvlJc w:val="start"/>
      <w:pPr>
        <w:tabs>
          <w:tab w:val="num" w:pos="0"/>
        </w:tabs>
        <w:ind w:start="720" w:hanging="720"/>
      </w:pPr>
    </w:lvl>
    <w:lvl w:ilvl="3">
      <w:start w:val="1"/>
      <w:numFmt w:val="none"/>
      <w:suff w:val="nothing"/>
      <w:lvlText w:val=""/>
      <w:lvlJc w:val="start"/>
      <w:pPr>
        <w:tabs>
          <w:tab w:val="num" w:pos="0"/>
        </w:tabs>
        <w:ind w:start="864" w:hanging="864"/>
      </w:pPr>
    </w:lvl>
    <w:lvl w:ilvl="4">
      <w:start w:val="1"/>
      <w:numFmt w:val="none"/>
      <w:suff w:val="nothing"/>
      <w:lvlText w:val=""/>
      <w:lvlJc w:val="start"/>
      <w:pPr>
        <w:tabs>
          <w:tab w:val="num" w:pos="0"/>
        </w:tabs>
        <w:ind w:start="1008" w:hanging="1008"/>
      </w:pPr>
    </w:lvl>
    <w:lvl w:ilvl="5">
      <w:start w:val="1"/>
      <w:numFmt w:val="none"/>
      <w:suff w:val="nothing"/>
      <w:lvlText w:val=""/>
      <w:lvlJc w:val="start"/>
      <w:pPr>
        <w:tabs>
          <w:tab w:val="num" w:pos="0"/>
        </w:tabs>
        <w:ind w:start="1152" w:hanging="1152"/>
      </w:pPr>
    </w:lvl>
    <w:lvl w:ilvl="6">
      <w:start w:val="1"/>
      <w:numFmt w:val="none"/>
      <w:suff w:val="nothing"/>
      <w:lvlText w:val=""/>
      <w:lvlJc w:val="start"/>
      <w:pPr>
        <w:tabs>
          <w:tab w:val="num" w:pos="0"/>
        </w:tabs>
        <w:ind w:start="1296" w:hanging="1296"/>
      </w:pPr>
    </w:lvl>
    <w:lvl w:ilvl="7">
      <w:start w:val="1"/>
      <w:numFmt w:val="none"/>
      <w:suff w:val="nothing"/>
      <w:lvlText w:val=""/>
      <w:lvlJc w:val="start"/>
      <w:pPr>
        <w:tabs>
          <w:tab w:val="num" w:pos="0"/>
        </w:tabs>
        <w:ind w:start="1440" w:hanging="1440"/>
      </w:pPr>
    </w:lvl>
    <w:lvl w:ilvl="8">
      <w:start w:val="1"/>
      <w:numFmt w:val="none"/>
      <w:suff w:val="nothing"/>
      <w:lvlText w:val=""/>
      <w:lvlJc w:val="start"/>
      <w:pPr>
        <w:tabs>
          <w:tab w:val="num" w:pos="0"/>
        </w:tabs>
        <w:ind w:start="1584" w:hanging="1584"/>
      </w:pPr>
    </w:lvl>
  </w:abstractNum>
  <w:num w:numId="1">
    <w:abstractNumId w:val="1"/>
  </w:num>
</w:numbering>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pPr>
    <w:rPr>
      <w:rFonts w:ascii="Liberation Serif;Times New Roman" w:hAnsi="Liberation Serif;Times New Roman" w:eastAsia="Droid Sans Fallback" w:cs="FreeSans"/>
      <w:color w:val="auto"/>
      <w:kern w:val="2"/>
      <w:sz w:val="24"/>
      <w:szCs w:val="24"/>
      <w:lang w:val="en-IN" w:eastAsia="zh-CN" w:bidi="hi-IN"/>
    </w:rPr>
  </w:style>
  <w:style w:type="paragraph" w:styleId="Heading1">
    <w:name w:val="Heading 1"/>
    <w:basedOn w:val="Heading"/>
    <w:next w:val="BodyText"/>
    <w:qFormat/>
    <w:pPr>
      <w:numPr>
        <w:ilvl w:val="0"/>
        <w:numId w:val="1"/>
      </w:numPr>
      <w:spacing w:before="240" w:after="120"/>
      <w:outlineLvl w:val="0"/>
    </w:pPr>
    <w:rPr>
      <w:rFonts w:ascii="Liberation Serif;Times New Roman" w:hAnsi="Liberation Serif;Times New Roman" w:eastAsia="Droid Sans Fallback" w:cs="FreeSans"/>
      <w:b/>
      <w:bCs/>
      <w:sz w:val="48"/>
      <w:szCs w:val="48"/>
    </w:rPr>
  </w:style>
  <w:style w:type="character" w:styleId="Emphasis">
    <w:name w:val="Emphasis"/>
    <w:qFormat/>
    <w:rPr>
      <w:i/>
      <w:iCs/>
    </w:rPr>
  </w:style>
  <w:style w:type="character" w:styleId="ins">
    <w:name w:val="ins"/>
    <w:qFormat/>
    <w:rPr/>
  </w:style>
  <w:style w:type="paragraph" w:styleId="Heading">
    <w:name w:val="Heading"/>
    <w:basedOn w:val="Normal"/>
    <w:next w:val="BodyText"/>
    <w:qFormat/>
    <w:pPr>
      <w:keepNext w:val="true"/>
      <w:spacing w:before="240" w:after="120"/>
    </w:pPr>
    <w:rPr>
      <w:rFonts w:ascii="Liberation Sans;Arial" w:hAnsi="Liberation Sans;Arial" w:eastAsia="Droid Sans Fallback" w:cs="Free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2016-02-24T06:18:04Z</dcterms:created>
  <dc:creator/>
  <dc:description/>
  <dc:language>en-US</dc:language>
  <cp:lastModifiedBy/>
  <cp:revision>0</cp:revision>
  <dc:subject/>
  <dc:title/>
</cp:coreProperties>
</file>