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0" w:name="page1"/>
      <w:bookmarkEnd w:id="0"/>
      <w:r>
        <w:rPr>
          <w:rFonts w:eastAsia="Arial" w:cs="Arial" w:ascii="Arial" w:hAnsi="Arial"/>
          <w:sz w:val="19"/>
        </w:rPr>
        <w:t>ESTIMATE MB000011-001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MB000011-001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440"/>
        <w:gridCol w:w="322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4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HALLWAY LEVEL 2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City Hall- Hallway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to smooth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Trends Miracle LVP in choice of colors.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Remove and replace exiting wood base. Transitions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  $3,553.65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-13335</wp:posOffset>
                </wp:positionH>
                <wp:positionV relativeFrom="paragraph">
                  <wp:posOffset>3225165</wp:posOffset>
                </wp:positionV>
                <wp:extent cx="6857365" cy="0"/>
                <wp:effectExtent l="0" t="635" r="0" b="63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53.95pt" to="538.85pt,253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MB000011-001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$1,587.47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$1,966.18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6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$3,553.65</w: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7740" w:space="720"/>
            <w:col w:w="2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1" w:name="page2"/>
      <w:bookmarkEnd w:id="1"/>
      <w:r>
        <w:rPr>
          <w:rFonts w:eastAsia="Arial" w:cs="Arial" w:ascii="Arial" w:hAnsi="Arial"/>
          <w:sz w:val="19"/>
        </w:rPr>
        <w:t>ESTIMATE MB000012-001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MB000012-001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1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540"/>
        <w:gridCol w:w="312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11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1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1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11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5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5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OFFICES 2ND FLOOR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Main Floor Offices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of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Pentz Commercial modular carpet installed. Remove and replace existing wood base. Transitions.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Good:  $5,989.32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Better: $6,954.03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Best:  $7,515.63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-13335</wp:posOffset>
                </wp:positionH>
                <wp:positionV relativeFrom="paragraph">
                  <wp:posOffset>3032760</wp:posOffset>
                </wp:positionV>
                <wp:extent cx="6857365" cy="0"/>
                <wp:effectExtent l="0" t="635" r="0" b="63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38.8pt" to="538.85pt,238.8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MB000012-001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$2,675.54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$3,313.69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36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$5,989.23</w: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7740" w:space="720"/>
            <w:col w:w="2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2" w:name="page3"/>
      <w:bookmarkEnd w:id="2"/>
      <w:r>
        <w:rPr>
          <w:rFonts w:eastAsia="Arial" w:cs="Arial" w:ascii="Arial" w:hAnsi="Arial"/>
          <w:sz w:val="19"/>
        </w:rPr>
        <w:t>ESTIMATE MB000015-001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MB000015-001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21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480"/>
        <w:gridCol w:w="318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116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1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1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1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180" w:type="dxa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COMMUNITY ROOM</w:t>
            </w:r>
          </w:p>
        </w:tc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Community Room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of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Pentz Commercial modular carpet installed. Remove and repalce existing wood base. Transitions.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Good:  $7,534.38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Better: $8,740.38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Best:  $9,442.38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-13335</wp:posOffset>
                </wp:positionH>
                <wp:positionV relativeFrom="paragraph">
                  <wp:posOffset>3032760</wp:posOffset>
                </wp:positionV>
                <wp:extent cx="6857365" cy="0"/>
                <wp:effectExtent l="0" t="635" r="0" b="63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38.8pt" to="538.85pt,238.8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MB000015-001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$3,287.54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$4,246.84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36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$7,534.38</w: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7740" w:space="720"/>
            <w:col w:w="2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3" w:name="page4"/>
      <w:bookmarkEnd w:id="3"/>
      <w:r>
        <w:rPr>
          <w:rFonts w:eastAsia="Arial" w:cs="Arial" w:ascii="Arial" w:hAnsi="Arial"/>
          <w:sz w:val="19"/>
        </w:rPr>
        <w:t>ESTIMATE MB000018-001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MB000018-001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31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340"/>
        <w:gridCol w:w="332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13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1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1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13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COUNCIL ROOM</w:t>
            </w:r>
          </w:p>
        </w:tc>
        <w:tc>
          <w:tcPr>
            <w:tcW w:w="3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Council Room and office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of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Pentz Commercial modular carpet installed. Remove and replace existing wood base. Transitions.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Good:  $9,175.98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Better: $10,564.14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Best:  $11,541.90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-13335</wp:posOffset>
                </wp:positionH>
                <wp:positionV relativeFrom="paragraph">
                  <wp:posOffset>3032760</wp:posOffset>
                </wp:positionV>
                <wp:extent cx="6857365" cy="0"/>
                <wp:effectExtent l="0" t="635" r="0" b="63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38.8pt" to="538.85pt,238.8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MB000018-001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$4,021.94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$5,154.04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36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$9,175.98</w: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7740" w:space="720"/>
            <w:col w:w="2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4" w:name="page5"/>
      <w:bookmarkEnd w:id="4"/>
      <w:r>
        <w:rPr>
          <w:rFonts w:eastAsia="Arial" w:cs="Arial" w:ascii="Arial" w:hAnsi="Arial"/>
          <w:sz w:val="19"/>
        </w:rPr>
        <w:t>ESTIMATE MB000021-001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MB000021-001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41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120"/>
        <w:gridCol w:w="354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5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5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5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5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0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0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540" w:type="dxa"/>
            <w:tcBorders/>
          </w:tcPr>
          <w:p>
            <w:pPr>
              <w:pStyle w:val="Normal"/>
              <w:spacing w:lineRule="atLeast" w:line="0"/>
              <w:ind w:start="10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LANDINGS</w:t>
            </w:r>
          </w:p>
        </w:tc>
        <w:tc>
          <w:tcPr>
            <w:tcW w:w="3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Landings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of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Pentz Commercial modular carpet installed. Vinyl cove base. Transitions.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Good:  $3,003.97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Better: $3,438.13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Best:  $3,690.85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-13335</wp:posOffset>
                </wp:positionH>
                <wp:positionV relativeFrom="paragraph">
                  <wp:posOffset>3032760</wp:posOffset>
                </wp:positionV>
                <wp:extent cx="6857365" cy="0"/>
                <wp:effectExtent l="0" t="635" r="0" b="63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38.8pt" to="538.85pt,238.8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MB000021-001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$1,311.05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$1,692.92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36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$3,003.97</w: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7740" w:space="720"/>
            <w:col w:w="2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5" w:name="page6"/>
      <w:bookmarkEnd w:id="5"/>
      <w:r>
        <w:rPr>
          <w:rFonts w:eastAsia="Arial" w:cs="Arial" w:ascii="Arial" w:hAnsi="Arial"/>
          <w:sz w:val="19"/>
        </w:rPr>
        <w:t>ESTIMATE MB000024-001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MB000024-001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51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440"/>
        <w:gridCol w:w="322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4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4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PD- LOWER LEVEL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PD Lower Level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to smooth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Trends Miracle LVP in choice of colors.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Cove base. Transitions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  $11,487.11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-13335</wp:posOffset>
                </wp:positionH>
                <wp:positionV relativeFrom="paragraph">
                  <wp:posOffset>3225165</wp:posOffset>
                </wp:positionV>
                <wp:extent cx="6857365" cy="0"/>
                <wp:effectExtent l="0" t="635" r="0" b="63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53.95pt" to="538.85pt,253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MB000024-001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$4,880.93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$6,966.18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260" w:leader="none"/>
        </w:tabs>
        <w:spacing w:lineRule="atLeast" w:line="0"/>
        <w:rPr/>
      </w:pPr>
      <w:r>
        <w:rPr>
          <w:rFonts w:eastAsia="Arial" w:cs="Arial" w:ascii="Arial" w:hAnsi="Arial"/>
          <w:b/>
          <w:sz w:val="19"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$11,847.11</w: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7740" w:space="720"/>
            <w:col w:w="22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bookmarkStart w:id="6" w:name="page7"/>
      <w:bookmarkEnd w:id="6"/>
      <w:r>
        <w:rPr>
          <w:rFonts w:eastAsia="Arial" w:cs="Arial" w:ascii="Arial" w:hAnsi="Arial"/>
          <w:sz w:val="19"/>
        </w:rPr>
        <w:t>ESTIMATE MB000025-001</w:t>
      </w:r>
    </w:p>
    <w:p>
      <w:pPr>
        <w:sectPr>
          <w:type w:val="nextPage"/>
          <w:pgSz w:w="12240" w:h="15840"/>
          <w:pgMar w:left="740" w:right="740" w:gutter="0" w:header="0" w:top="71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2000" w:end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CAPAULS FLOORING &amp; CABINETS MAUSTON</w:t>
      </w:r>
    </w:p>
    <w:p>
      <w:pPr>
        <w:pStyle w:val="Normal"/>
        <w:spacing w:lineRule="exact" w:line="45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107 E STATE ST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96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MAUSTON WI 53948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140" w:leader="none"/>
        </w:tabs>
        <w:spacing w:lineRule="atLeast" w:line="0"/>
        <w:ind w:start="1960" w:end="0"/>
        <w:jc w:val="center"/>
        <w:rPr/>
      </w:pPr>
      <w:r>
        <w:rPr>
          <w:rFonts w:eastAsia="Arial" w:cs="Arial" w:ascii="Arial" w:hAnsi="Arial"/>
          <w:sz w:val="16"/>
        </w:rPr>
        <w:t>PHONE: 608-847-9099</w:t>
        <w:tab/>
        <w:t>FAX: 608-847-9099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ESTIMATE Date 12/06/21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MB000025-001</w:t>
      </w:r>
      <w:r>
        <w:rPr>
          <w:rFonts w:eastAsia="Arial" w:cs="Arial" w:ascii="Arial" w:hAnsi="Arial"/>
          <w:b/>
          <w:sz w:val="15"/>
        </w:rPr>
        <w:drawing>
          <wp:inline distT="0" distB="0" distL="0" distR="0">
            <wp:extent cx="12700" cy="156210"/>
            <wp:effectExtent l="0" t="0" r="0" b="0"/>
            <wp:docPr id="61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266" t="-115" r="-1266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-293370</wp:posOffset>
                </wp:positionH>
                <wp:positionV relativeFrom="paragraph">
                  <wp:posOffset>-208915</wp:posOffset>
                </wp:positionV>
                <wp:extent cx="1049655" cy="0"/>
                <wp:effectExtent l="0" t="635" r="0" b="63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16.45pt" to="59.5pt,-16.4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-293370</wp:posOffset>
                </wp:positionH>
                <wp:positionV relativeFrom="paragraph">
                  <wp:posOffset>-635</wp:posOffset>
                </wp:positionV>
                <wp:extent cx="1049655" cy="0"/>
                <wp:effectExtent l="0" t="635" r="0" b="635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.1pt,-0.05pt" to="59.5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-292100</wp:posOffset>
                </wp:positionH>
                <wp:positionV relativeFrom="paragraph">
                  <wp:posOffset>-209550</wp:posOffset>
                </wp:positionV>
                <wp:extent cx="0" cy="209550"/>
                <wp:effectExtent l="635" t="0" r="635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5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3pt,-16.5pt" to="-23pt,-0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-231775</wp:posOffset>
                </wp:positionH>
                <wp:positionV relativeFrom="paragraph">
                  <wp:posOffset>-160655</wp:posOffset>
                </wp:positionV>
                <wp:extent cx="946150" cy="0"/>
                <wp:effectExtent l="0" t="6350" r="0" b="635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2.65pt" to="56.2pt,-12.6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-231775</wp:posOffset>
                </wp:positionH>
                <wp:positionV relativeFrom="paragraph">
                  <wp:posOffset>-17145</wp:posOffset>
                </wp:positionV>
                <wp:extent cx="946150" cy="0"/>
                <wp:effectExtent l="0" t="6350" r="0" b="6350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.25pt,-1.35pt" to="56.2pt,-1.35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-225425</wp:posOffset>
                </wp:positionH>
                <wp:positionV relativeFrom="paragraph">
                  <wp:posOffset>-167005</wp:posOffset>
                </wp:positionV>
                <wp:extent cx="0" cy="156210"/>
                <wp:effectExtent l="6350" t="0" r="6350" b="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62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75pt,-13.15pt" to="-17.75pt,-0.9pt" stroked="t" o:allowincell="f" style="position:absolute">
                <v:stroke color="white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cols w:num="2" w:equalWidth="false" w:sep="false">
            <w:col w:w="8780" w:space="720"/>
            <w:col w:w="12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20"/>
        <w:gridCol w:w="2400"/>
        <w:gridCol w:w="3260"/>
        <w:gridCol w:w="1900"/>
      </w:tblGrid>
      <w:tr>
        <w:trPr>
          <w:trHeight w:val="26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CLIENT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124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PROJECT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</w:r>
          </w:p>
        </w:tc>
      </w:tr>
      <w:tr>
        <w:trPr>
          <w:trHeight w:val="20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1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 CITY HALL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1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1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MANSION ST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1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MAUSTON, WI 53948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562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Tele #1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#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1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1</w:t>
            </w:r>
          </w:p>
        </w:tc>
      </w:tr>
      <w:tr>
        <w:trPr>
          <w:trHeight w:val="230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608-847-6363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GINA BOPPART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19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Job Phone</w:t>
            </w:r>
          </w:p>
        </w:tc>
        <w:tc>
          <w:tcPr>
            <w:tcW w:w="240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MODEL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Salesperson 2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w w:val="98"/>
                <w:sz w:val="16"/>
              </w:rPr>
            </w:pPr>
            <w:r>
              <w:rPr>
                <w:rFonts w:eastAsia="Arial" w:cs="Arial" w:ascii="Arial" w:hAnsi="Arial"/>
                <w:b/>
                <w:w w:val="98"/>
                <w:sz w:val="16"/>
              </w:rPr>
              <w:t>User Header Label 2</w:t>
            </w:r>
          </w:p>
        </w:tc>
      </w:tr>
      <w:tr>
        <w:trPr>
          <w:trHeight w:val="245" w:hRule="atLeast"/>
        </w:trPr>
        <w:tc>
          <w:tcPr>
            <w:tcW w:w="1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1"/>
              </w:rPr>
            </w:r>
          </w:p>
        </w:tc>
        <w:tc>
          <w:tcPr>
            <w:tcW w:w="240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PD UPPER LEVEL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6857365" cy="0"/>
                <wp:effectExtent l="0" t="635" r="0" b="63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11.95pt" to="538.85pt,11.9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PD- Upper Level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b/>
          <w:sz w:val="22"/>
        </w:rPr>
      </w:pPr>
      <w:r>
        <w:rPr>
          <w:rFonts w:eastAsia="Gill Sans MT" w:cs="Gill Sans MT" w:ascii="Gill Sans MT" w:hAnsi="Gill Sans MT"/>
          <w:b/>
          <w:sz w:val="22"/>
        </w:rPr>
        <w:t>Materials and Installation</w:t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Tearout and disposal of existing flooring. Prep and skimcoating of floor.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Pentz Commercial modular carpet installed. Vinyl cove base. Transitions.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TOTAL: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Good:  $6,166.38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Better: $6,984.18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20" w:end="0"/>
        <w:rPr>
          <w:rFonts w:ascii="Gill Sans MT" w:hAnsi="Gill Sans MT" w:eastAsia="Gill Sans MT" w:cs="Gill Sans MT"/>
          <w:sz w:val="22"/>
        </w:rPr>
      </w:pPr>
      <w:r>
        <w:rPr>
          <w:rFonts w:eastAsia="Gill Sans MT" w:cs="Gill Sans MT" w:ascii="Gill Sans MT" w:hAnsi="Gill Sans MT"/>
          <w:sz w:val="22"/>
        </w:rPr>
        <w:t>Best:  $7,692.78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-13335</wp:posOffset>
                </wp:positionH>
                <wp:positionV relativeFrom="paragraph">
                  <wp:posOffset>3032760</wp:posOffset>
                </wp:positionV>
                <wp:extent cx="6857365" cy="0"/>
                <wp:effectExtent l="0" t="635" r="0" b="63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05pt,238.8pt" to="538.85pt,238.8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320" w:type="dxa"/>
        <w:jc w:val="start"/>
        <w:tblInd w:w="84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20"/>
        <w:gridCol w:w="1200"/>
      </w:tblGrid>
      <w:tr>
        <w:trPr>
          <w:trHeight w:val="229" w:hRule="atLeast"/>
        </w:trPr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MB000025-001</w:t>
            </w:r>
          </w:p>
        </w:tc>
      </w:tr>
      <w:tr>
        <w:trPr>
          <w:trHeight w:val="33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Material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$2,675.54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$3,490.84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8"/>
                <w:sz w:val="18"/>
              </w:rPr>
            </w:pPr>
            <w:r>
              <w:rPr>
                <w:rFonts w:eastAsia="Arial" w:cs="Arial" w:ascii="Arial" w:hAnsi="Arial"/>
                <w:w w:val="98"/>
                <w:sz w:val="18"/>
              </w:rPr>
              <w:t>Misc Charges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5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Sales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284" w:hRule="atLeast"/>
        </w:trPr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Misc Tax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5224780</wp:posOffset>
                </wp:positionH>
                <wp:positionV relativeFrom="paragraph">
                  <wp:posOffset>248920</wp:posOffset>
                </wp:positionV>
                <wp:extent cx="1600200" cy="0"/>
                <wp:effectExtent l="0" t="635" r="0" b="63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4pt,19.6pt" to="537.35pt,19.6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40" w:right="740" w:gutter="0" w:header="0" w:top="71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540" w:leader="none"/>
          <w:tab w:val="left" w:pos="2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12/06/2021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Page No: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36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Total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$6,166.38</w:t>
      </w:r>
    </w:p>
    <w:sectPr>
      <w:type w:val="continuous"/>
      <w:pgSz w:w="12240" w:h="15840"/>
      <w:pgMar w:left="740" w:right="740" w:gutter="0" w:header="0" w:top="711" w:footer="0" w:bottom="0"/>
      <w:cols w:num="2" w:equalWidth="false" w:sep="false">
        <w:col w:w="7740" w:space="720"/>
        <w:col w:w="228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ill Sans MT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7</Pages>
  <Words>827</Words>
  <Characters>4765</Characters>
  <CharactersWithSpaces>5279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