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80" w:end="0"/>
        <w:rPr>
          <w:rFonts w:ascii="Arial" w:hAnsi="Arial" w:eastAsia="Arial" w:cs="Arial"/>
          <w:b/>
          <w:sz w:val="24"/>
        </w:rPr>
      </w:pPr>
      <w:bookmarkStart w:id="0" w:name="page1"/>
      <w:bookmarkEnd w:id="0"/>
      <w:r>
        <w:drawing>
          <wp:anchor behindDoc="1" distT="0" distB="0" distL="114935" distR="114935" simplePos="0" locked="0" layoutInCell="0" allowOverlap="1" relativeHeight="2">
            <wp:simplePos x="0" y="0"/>
            <wp:positionH relativeFrom="page">
              <wp:posOffset>395605</wp:posOffset>
            </wp:positionH>
            <wp:positionV relativeFrom="page">
              <wp:posOffset>44450</wp:posOffset>
            </wp:positionV>
            <wp:extent cx="1033780" cy="122110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15" r="-17" b="-15"/>
                    <a:stretch>
                      <a:fillRect/>
                    </a:stretch>
                  </pic:blipFill>
                  <pic:spPr bwMode="auto">
                    <a:xfrm>
                      <a:off x="0" y="0"/>
                      <a:ext cx="1033780" cy="1221105"/>
                    </a:xfrm>
                    <a:prstGeom prst="rect">
                      <a:avLst/>
                    </a:prstGeom>
                  </pic:spPr>
                </pic:pic>
              </a:graphicData>
            </a:graphic>
          </wp:anchor>
        </w:drawing>
      </w:r>
      <w:r>
        <w:rPr>
          <w:rFonts w:eastAsia="Arial" w:cs="Arial" w:ascii="Arial" w:hAnsi="Arial"/>
          <w:b/>
          <w:sz w:val="24"/>
        </w:rPr>
        <w:t>Clear Form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5892165</wp:posOffset>
            </wp:positionH>
            <wp:positionV relativeFrom="paragraph">
              <wp:posOffset>-42545</wp:posOffset>
            </wp:positionV>
            <wp:extent cx="829310" cy="92519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2" t="-19" r="-22" b="-19"/>
                    <a:stretch>
                      <a:fillRect/>
                    </a:stretch>
                  </pic:blipFill>
                  <pic:spPr bwMode="auto">
                    <a:xfrm>
                      <a:off x="0" y="0"/>
                      <a:ext cx="829310" cy="925195"/>
                    </a:xfrm>
                    <a:prstGeom prst="rect">
                      <a:avLst/>
                    </a:prstGeom>
                  </pic:spPr>
                </pic:pic>
              </a:graphicData>
            </a:graphic>
          </wp:anchor>
        </w:drawing>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2"/>
        </w:rPr>
      </w:pPr>
      <w:r>
        <w:rPr>
          <w:rFonts w:eastAsia="Arial" w:cs="Arial" w:ascii="Arial" w:hAnsi="Arial"/>
          <w:b/>
          <w:sz w:val="32"/>
        </w:rPr>
        <w:t>LEAD-BASED PAINT DISCLOSURE FOR</w:t>
      </w:r>
    </w:p>
    <w:p>
      <w:pPr>
        <w:pStyle w:val="Normal"/>
        <w:spacing w:lineRule="exact" w:line="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32"/>
        </w:rPr>
      </w:pPr>
      <w:r>
        <w:rPr>
          <w:rFonts w:eastAsia="Arial" w:cs="Arial" w:ascii="Arial" w:hAnsi="Arial"/>
          <w:b/>
          <w:sz w:val="32"/>
        </w:rPr>
        <w:t>RESIDENTIAL SALES ADDENDUM</w:t>
      </w:r>
    </w:p>
    <w:p>
      <w:pPr>
        <w:pStyle w:val="Normal"/>
        <w:spacing w:lineRule="exact" w:line="2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rPr>
      </w:pPr>
      <w:r>
        <w:rPr>
          <w:rFonts w:eastAsia="Arial" w:cs="Arial" w:ascii="Arial" w:hAnsi="Arial"/>
          <w:b/>
        </w:rPr>
        <w:t>DISCLOSURE OF INFORMATION ON LEAD-BASED PAINT AND</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rPr>
      </w:pPr>
      <w:r>
        <w:rPr>
          <w:rFonts w:eastAsia="Arial" w:cs="Arial" w:ascii="Arial" w:hAnsi="Arial"/>
          <w:b/>
        </w:rPr>
        <w:t>LEAD-BASED PAINT HAZARDS</w:t>
      </w:r>
    </w:p>
    <w:p>
      <w:pPr>
        <w:pStyle w:val="Normal"/>
        <w:spacing w:lineRule="exact" w:line="30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100"/>
        <w:rPr/>
      </w:pPr>
      <w:r>
        <w:rPr>
          <w:rFonts w:eastAsia="Arial" w:cs="Arial" w:ascii="Arial" w:hAnsi="Arial"/>
          <w:sz w:val="18"/>
        </w:rPr>
        <w:t>This Addendum is made by the undersigned BUYER and SELLER and is incorporated into and made a part of the Purchase and Sale Agreement between BUYER and SELLER (the “Agreement”). This Addendum is referenced in the Agreement and pertains to the following Property: _______________________________________________________________________________.</w:t>
      </w:r>
    </w:p>
    <w:p>
      <w:pPr>
        <w:pStyle w:val="Normal"/>
        <w:spacing w:lineRule="atLeast" w:line="0"/>
        <w:jc w:val="center"/>
        <w:rPr>
          <w:rFonts w:ascii="Arial" w:hAnsi="Arial" w:eastAsia="Arial" w:cs="Arial"/>
          <w:b/>
          <w:sz w:val="18"/>
        </w:rPr>
      </w:pPr>
      <w:r>
        <w:rPr>
          <w:rFonts w:eastAsia="Arial" w:cs="Arial" w:ascii="Arial" w:hAnsi="Arial"/>
          <w:b/>
          <w:sz w:val="18"/>
        </w:rPr>
        <w:t>Lead Warning Statement</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jc w:val="both"/>
        <w:rPr/>
      </w:pPr>
      <w:r>
        <w:rPr>
          <w:rFonts w:eastAsia="Arial" w:cs="Arial" w:ascii="Arial" w:hAnsi="Arial"/>
          <w:sz w:val="18"/>
        </w:rPr>
        <w:t>Every purchaser of any interest in residential real property on which a residential dwelling was built prior to 1978 is notified that such property may present exposure to lead from lead-based paint that may place young children at risk of developing lead poisoning. Lead poisoning in young children may produce permanent neurological damage, including learning disabilities, reduced intelligence quotient, behavioral problems, and impaired memory. Lead poisoning also poses a particular risk to pregnant women. The seller of any interest in residential real property is required to provide the buyer with any information on lead-based paint hazards from risk assessments or inspections in the seller’s possession and notify the buyer of any known lead-based paint hazards. A risk assessment or inspection for possible lead-based paint hazards is recommended prior to purchase.</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18"/>
        </w:rPr>
        <w:t>Seller’s Disclosure</w:t>
      </w:r>
      <w:r>
        <w:rPr>
          <w:rFonts w:eastAsia="Arial" w:cs="Arial" w:ascii="Arial" w:hAnsi="Arial"/>
          <w:sz w:val="18"/>
        </w:rPr>
        <w:t xml:space="preserve"> (initial)</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 (a)  Presence of lead-based paint and/or lead-based paint hazards (check one below):</w:t>
      </w:r>
    </w:p>
    <w:p>
      <w:pPr>
        <w:pStyle w:val="Normal"/>
        <w:spacing w:lineRule="auto" w:line="235"/>
        <w:ind w:start="1460" w:end="0"/>
        <w:rPr>
          <w:rFonts w:ascii="Arial" w:hAnsi="Arial" w:eastAsia="Arial" w:cs="Arial"/>
          <w:sz w:val="18"/>
        </w:rPr>
      </w:pPr>
      <w:r>
        <w:rPr>
          <w:rFonts w:eastAsia="Arial" w:cs="Arial" w:ascii="Arial" w:hAnsi="Arial"/>
          <w:sz w:val="18"/>
        </w:rPr>
        <w:t>Known lead-based paint and/or lead-based paint hazards are present in the housing (explain).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713105</wp:posOffset>
                </wp:positionH>
                <wp:positionV relativeFrom="paragraph">
                  <wp:posOffset>-635</wp:posOffset>
                </wp:positionV>
                <wp:extent cx="109855" cy="0"/>
                <wp:effectExtent l="0" t="4445" r="0" b="4445"/>
                <wp:wrapNone/>
                <wp:docPr id="3"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15pt,-0.05pt" to="64.7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717550</wp:posOffset>
                </wp:positionH>
                <wp:positionV relativeFrom="paragraph">
                  <wp:posOffset>-106045</wp:posOffset>
                </wp:positionV>
                <wp:extent cx="0" cy="109220"/>
                <wp:effectExtent l="4445" t="0" r="4445" b="0"/>
                <wp:wrapNone/>
                <wp:docPr id="4"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5pt,-8.35pt" to="56.5pt,0.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713105</wp:posOffset>
                </wp:positionH>
                <wp:positionV relativeFrom="paragraph">
                  <wp:posOffset>-101600</wp:posOffset>
                </wp:positionV>
                <wp:extent cx="109855" cy="0"/>
                <wp:effectExtent l="0" t="4445" r="0" b="4445"/>
                <wp:wrapNone/>
                <wp:docPr id="5"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15pt,-8pt" to="64.75pt,-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817880</wp:posOffset>
                </wp:positionH>
                <wp:positionV relativeFrom="paragraph">
                  <wp:posOffset>-106045</wp:posOffset>
                </wp:positionV>
                <wp:extent cx="0" cy="109220"/>
                <wp:effectExtent l="4445" t="0" r="4445" b="0"/>
                <wp:wrapNone/>
                <wp:docPr id="6"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4.4pt,-8.35pt" to="64.4pt,0.2pt" stroked="t" o:allowincell="f" style="position:absolute">
                <v:stroke color="black" weight="9000" joinstyle="miter" endcap="flat"/>
                <v:fill o:detectmouseclick="t" on="false"/>
                <w10:wrap type="none"/>
              </v:line>
            </w:pict>
          </mc:Fallback>
        </mc:AlternateContent>
      </w:r>
    </w:p>
    <w:p>
      <w:pPr>
        <w:pStyle w:val="Normal"/>
        <w:spacing w:lineRule="auto" w:line="235"/>
        <w:ind w:start="1440" w:end="0"/>
        <w:rPr>
          <w:rFonts w:ascii="Arial" w:hAnsi="Arial" w:eastAsia="Arial" w:cs="Arial"/>
          <w:sz w:val="18"/>
        </w:rPr>
      </w:pPr>
      <w:r>
        <w:rPr>
          <w:rFonts w:eastAsia="Arial" w:cs="Arial" w:ascii="Arial" w:hAnsi="Arial"/>
          <w:sz w:val="18"/>
        </w:rPr>
        <w:t>____________________________________________________________________________________________</w:t>
      </w:r>
    </w:p>
    <w:p>
      <w:pPr>
        <w:pStyle w:val="Normal"/>
        <w:spacing w:lineRule="atLeast" w:line="0"/>
        <w:ind w:start="1440" w:end="0"/>
        <w:rPr>
          <w:rFonts w:ascii="Arial" w:hAnsi="Arial" w:eastAsia="Arial" w:cs="Arial"/>
          <w:sz w:val="18"/>
        </w:rPr>
      </w:pPr>
      <w:r>
        <w:rPr>
          <w:rFonts w:eastAsia="Arial" w:cs="Arial" w:ascii="Arial" w:hAnsi="Arial"/>
          <w:sz w:val="18"/>
        </w:rPr>
        <w:t>____________________________________________________________________________________________</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Arial" w:hAnsi="Arial" w:eastAsia="Arial" w:cs="Arial"/>
          <w:sz w:val="18"/>
        </w:rPr>
      </w:pPr>
      <w:r>
        <w:rPr>
          <w:rFonts w:eastAsia="Arial" w:cs="Arial" w:ascii="Arial" w:hAnsi="Arial"/>
          <w:sz w:val="18"/>
        </w:rPr>
        <w:t>Seller has no knowledge of lead-based paint and/or lead-based paint hazards in the housing.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694690</wp:posOffset>
                </wp:positionH>
                <wp:positionV relativeFrom="paragraph">
                  <wp:posOffset>-103505</wp:posOffset>
                </wp:positionV>
                <wp:extent cx="109855" cy="0"/>
                <wp:effectExtent l="0" t="4445" r="0" b="4445"/>
                <wp:wrapNone/>
                <wp:docPr id="7"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8.15pt" to="63.3pt,-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800100</wp:posOffset>
                </wp:positionH>
                <wp:positionV relativeFrom="paragraph">
                  <wp:posOffset>-107950</wp:posOffset>
                </wp:positionV>
                <wp:extent cx="0" cy="108585"/>
                <wp:effectExtent l="4445" t="0" r="4445" b="0"/>
                <wp:wrapNone/>
                <wp:docPr id="8" name=""/>
                <a:graphic xmlns:a="http://schemas.openxmlformats.org/drawingml/2006/main">
                  <a:graphicData uri="http://schemas.microsoft.com/office/word/2010/wordprocessingShape">
                    <wps:wsp>
                      <wps:cNvSpPr/>
                      <wps:spPr>
                        <a:xfrm>
                          <a:off x="0" y="0"/>
                          <a:ext cx="0" cy="1087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pt,-8.5pt" to="63pt,0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694690</wp:posOffset>
                </wp:positionH>
                <wp:positionV relativeFrom="paragraph">
                  <wp:posOffset>-3175</wp:posOffset>
                </wp:positionV>
                <wp:extent cx="109855" cy="0"/>
                <wp:effectExtent l="0" t="4445" r="0" b="4445"/>
                <wp:wrapNone/>
                <wp:docPr id="9"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0.25pt" to="63.3pt,-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699135</wp:posOffset>
                </wp:positionH>
                <wp:positionV relativeFrom="paragraph">
                  <wp:posOffset>-107950</wp:posOffset>
                </wp:positionV>
                <wp:extent cx="0" cy="108585"/>
                <wp:effectExtent l="4445" t="0" r="4445" b="0"/>
                <wp:wrapNone/>
                <wp:docPr id="10" name=""/>
                <a:graphic xmlns:a="http://schemas.openxmlformats.org/drawingml/2006/main">
                  <a:graphicData uri="http://schemas.microsoft.com/office/word/2010/wordprocessingShape">
                    <wps:wsp>
                      <wps:cNvSpPr/>
                      <wps:spPr>
                        <a:xfrm>
                          <a:off x="0" y="0"/>
                          <a:ext cx="0" cy="1087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05pt,-8.5pt" to="55.05pt,0pt" stroked="t" o:allowincell="f" style="position:absolute">
                <v:stroke color="black" weight="9000" joinstyle="miter" endcap="flat"/>
                <v:fill o:detectmouseclick="t" on="false"/>
                <w10:wrap type="none"/>
              </v:line>
            </w:pict>
          </mc:Fallback>
        </mc:AlternateConten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 (b)  Records and reports available to the seller (check one below:</w:t>
      </w:r>
    </w:p>
    <w:p>
      <w:pPr>
        <w:pStyle w:val="Normal"/>
        <w:spacing w:lineRule="auto" w:line="235"/>
        <w:ind w:firstLine="10" w:start="1420" w:end="1660"/>
        <w:rPr>
          <w:rFonts w:ascii="Arial" w:hAnsi="Arial" w:eastAsia="Arial" w:cs="Arial"/>
          <w:sz w:val="18"/>
        </w:rPr>
      </w:pPr>
      <w:r>
        <w:rPr>
          <w:rFonts w:eastAsia="Arial" w:cs="Arial" w:ascii="Arial" w:hAnsi="Arial"/>
          <w:sz w:val="18"/>
        </w:rPr>
        <w:t>Seller has provided the purchaser with all available records and reports pertaining to lead-based paint and/or lead-based paint hazards in the housing (list documents below).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694690</wp:posOffset>
                </wp:positionH>
                <wp:positionV relativeFrom="paragraph">
                  <wp:posOffset>-130175</wp:posOffset>
                </wp:positionV>
                <wp:extent cx="109855" cy="0"/>
                <wp:effectExtent l="0" t="4445" r="0" b="4445"/>
                <wp:wrapNone/>
                <wp:docPr id="11"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10.25pt" to="63.3pt,-1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694690</wp:posOffset>
                </wp:positionH>
                <wp:positionV relativeFrom="paragraph">
                  <wp:posOffset>-230505</wp:posOffset>
                </wp:positionV>
                <wp:extent cx="109855" cy="0"/>
                <wp:effectExtent l="0" t="4445" r="0" b="4445"/>
                <wp:wrapNone/>
                <wp:docPr id="12"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18.15pt" to="63.3pt,-1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699135</wp:posOffset>
                </wp:positionH>
                <wp:positionV relativeFrom="paragraph">
                  <wp:posOffset>-235585</wp:posOffset>
                </wp:positionV>
                <wp:extent cx="0" cy="109855"/>
                <wp:effectExtent l="4445" t="0" r="4445" b="0"/>
                <wp:wrapNone/>
                <wp:docPr id="13" name=""/>
                <a:graphic xmlns:a="http://schemas.openxmlformats.org/drawingml/2006/main">
                  <a:graphicData uri="http://schemas.microsoft.com/office/word/2010/wordprocessingShape">
                    <wps:wsp>
                      <wps:cNvSpPr/>
                      <wps:spPr>
                        <a:xfrm>
                          <a:off x="0" y="0"/>
                          <a:ext cx="0" cy="109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05pt,-18.55pt" to="55.05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800100</wp:posOffset>
                </wp:positionH>
                <wp:positionV relativeFrom="paragraph">
                  <wp:posOffset>-235585</wp:posOffset>
                </wp:positionV>
                <wp:extent cx="0" cy="109855"/>
                <wp:effectExtent l="4445" t="0" r="4445" b="0"/>
                <wp:wrapNone/>
                <wp:docPr id="14" name=""/>
                <a:graphic xmlns:a="http://schemas.openxmlformats.org/drawingml/2006/main">
                  <a:graphicData uri="http://schemas.microsoft.com/office/word/2010/wordprocessingShape">
                    <wps:wsp>
                      <wps:cNvSpPr/>
                      <wps:spPr>
                        <a:xfrm>
                          <a:off x="0" y="0"/>
                          <a:ext cx="0" cy="109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pt,-18.55pt" to="63pt,-9.95pt" stroked="t" o:allowincell="f" style="position:absolute">
                <v:stroke color="black" weight="9000" joinstyle="miter" endcap="flat"/>
                <v:fill o:detectmouseclick="t" on="false"/>
                <w10:wrap type="none"/>
              </v:line>
            </w:pict>
          </mc:Fallback>
        </mc:AlternateContent>
      </w:r>
    </w:p>
    <w:p>
      <w:pPr>
        <w:pStyle w:val="Normal"/>
        <w:spacing w:lineRule="auto" w:line="235"/>
        <w:ind w:start="1440" w:end="0"/>
        <w:rPr>
          <w:rFonts w:ascii="Arial" w:hAnsi="Arial" w:eastAsia="Arial" w:cs="Arial"/>
          <w:sz w:val="18"/>
        </w:rPr>
      </w:pPr>
      <w:r>
        <w:rPr>
          <w:rFonts w:eastAsia="Arial" w:cs="Arial" w:ascii="Arial" w:hAnsi="Arial"/>
          <w:sz w:val="18"/>
        </w:rPr>
        <w:t>____________________________________________________________________________________________</w:t>
      </w:r>
    </w:p>
    <w:p>
      <w:pPr>
        <w:pStyle w:val="Normal"/>
        <w:spacing w:lineRule="auto" w:line="235"/>
        <w:ind w:start="1440" w:end="0"/>
        <w:rPr>
          <w:rFonts w:ascii="Arial" w:hAnsi="Arial" w:eastAsia="Arial" w:cs="Arial"/>
          <w:sz w:val="18"/>
        </w:rPr>
      </w:pPr>
      <w:r>
        <w:rPr>
          <w:rFonts w:eastAsia="Arial" w:cs="Arial" w:ascii="Arial" w:hAnsi="Arial"/>
          <w:sz w:val="18"/>
        </w:rPr>
        <w:t>____________________________________________________________________________________________</w:t>
      </w:r>
    </w:p>
    <w:p>
      <w:pPr>
        <w:pStyle w:val="Normal"/>
        <w:spacing w:lineRule="auto" w:line="278"/>
        <w:ind w:hanging="40" w:start="1480" w:end="1740"/>
        <w:rPr>
          <w:rFonts w:ascii="Arial" w:hAnsi="Arial" w:eastAsia="Arial" w:cs="Arial"/>
          <w:sz w:val="18"/>
        </w:rPr>
      </w:pPr>
      <w:r>
        <w:rPr>
          <w:rFonts w:eastAsia="Arial" w:cs="Arial" w:ascii="Arial" w:hAnsi="Arial"/>
          <w:sz w:val="18"/>
        </w:rPr>
        <w:t>Seller has no reports or records pertaining to lead-based paint and/or lead-based paint hazards in the housing.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694690</wp:posOffset>
                </wp:positionH>
                <wp:positionV relativeFrom="paragraph">
                  <wp:posOffset>-178435</wp:posOffset>
                </wp:positionV>
                <wp:extent cx="109855" cy="0"/>
                <wp:effectExtent l="0" t="4445" r="0" b="4445"/>
                <wp:wrapNone/>
                <wp:docPr id="15"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14.05pt" to="63.3pt,-1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699135</wp:posOffset>
                </wp:positionH>
                <wp:positionV relativeFrom="paragraph">
                  <wp:posOffset>-283210</wp:posOffset>
                </wp:positionV>
                <wp:extent cx="0" cy="109220"/>
                <wp:effectExtent l="4445" t="0" r="4445" b="0"/>
                <wp:wrapNone/>
                <wp:docPr id="16"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05pt,-22.3pt" to="55.05pt,-1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694690</wp:posOffset>
                </wp:positionH>
                <wp:positionV relativeFrom="paragraph">
                  <wp:posOffset>-278765</wp:posOffset>
                </wp:positionV>
                <wp:extent cx="109855" cy="0"/>
                <wp:effectExtent l="0" t="4445" r="0" b="4445"/>
                <wp:wrapNone/>
                <wp:docPr id="17"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21.95pt" to="63.3pt,-2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800100</wp:posOffset>
                </wp:positionH>
                <wp:positionV relativeFrom="paragraph">
                  <wp:posOffset>-283210</wp:posOffset>
                </wp:positionV>
                <wp:extent cx="0" cy="109220"/>
                <wp:effectExtent l="4445" t="0" r="4445" b="0"/>
                <wp:wrapNone/>
                <wp:docPr id="18"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pt,-22.3pt" to="63pt,-13.75pt" stroked="t" o:allowincell="f" style="position:absolute">
                <v:stroke color="black" weight="90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18"/>
        </w:rPr>
        <w:t>Buyer’s Acknowledgment</w:t>
      </w:r>
      <w:r>
        <w:rPr>
          <w:rFonts w:eastAsia="Arial" w:cs="Arial" w:ascii="Arial" w:hAnsi="Arial"/>
          <w:sz w:val="18"/>
        </w:rPr>
        <w:t xml:space="preserve"> (initial)</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 (c)  Buyer has received copies of all information listed above.</w:t>
      </w:r>
    </w:p>
    <w:p>
      <w:pPr>
        <w:pStyle w:val="Normal"/>
        <w:spacing w:lineRule="atLeast" w:line="0"/>
        <w:rPr/>
      </w:pPr>
      <w:r>
        <w:rPr>
          <w:rFonts w:eastAsia="Arial" w:cs="Arial" w:ascii="Arial" w:hAnsi="Arial"/>
          <w:sz w:val="18"/>
        </w:rPr>
        <w:t xml:space="preserve">_____ (d)  Buyer has received the pamphlet </w:t>
      </w:r>
      <w:r>
        <w:rPr>
          <w:rFonts w:eastAsia="Arial" w:cs="Arial" w:ascii="Arial" w:hAnsi="Arial"/>
          <w:i/>
          <w:sz w:val="18"/>
        </w:rPr>
        <w:t>Protect Your Family from Lead in Your Home</w:t>
      </w:r>
      <w:r>
        <w:rPr>
          <w:rFonts w:eastAsia="Arial" w:cs="Arial" w:ascii="Arial" w:hAnsi="Arial"/>
          <w:sz w:val="18"/>
        </w:rPr>
        <w:t>.</w:t>
      </w:r>
    </w:p>
    <w:p>
      <w:pPr>
        <w:pStyle w:val="Normal"/>
        <w:spacing w:lineRule="auto" w:line="235"/>
        <w:rPr>
          <w:rFonts w:ascii="Arial" w:hAnsi="Arial" w:eastAsia="Arial" w:cs="Arial"/>
          <w:sz w:val="18"/>
        </w:rPr>
      </w:pPr>
      <w:r>
        <w:rPr>
          <w:rFonts w:eastAsia="Arial" w:cs="Arial" w:ascii="Arial" w:hAnsi="Arial"/>
          <w:sz w:val="18"/>
        </w:rPr>
        <w:t>_____ (e)  Buyer has (check one below):</w:t>
      </w:r>
    </w:p>
    <w:p>
      <w:pPr>
        <w:pStyle w:val="Normal"/>
        <w:spacing w:lineRule="auto" w:line="235"/>
        <w:ind w:hanging="25" w:start="1460" w:end="1620"/>
        <w:rPr>
          <w:rFonts w:ascii="Arial" w:hAnsi="Arial" w:eastAsia="Arial" w:cs="Arial"/>
          <w:sz w:val="18"/>
        </w:rPr>
      </w:pPr>
      <w:r>
        <w:rPr>
          <w:rFonts w:eastAsia="Arial" w:cs="Arial" w:ascii="Arial" w:hAnsi="Arial"/>
          <w:sz w:val="18"/>
        </w:rPr>
        <w:t>Received a 10 -day opportunity (or mutually agreed upon period) to conduct a risk assessment or inspection for the presence of lead-based paint and/or lead-based paint hazards;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694690</wp:posOffset>
                </wp:positionH>
                <wp:positionV relativeFrom="paragraph">
                  <wp:posOffset>-130175</wp:posOffset>
                </wp:positionV>
                <wp:extent cx="109855" cy="0"/>
                <wp:effectExtent l="0" t="4445" r="0" b="4445"/>
                <wp:wrapNone/>
                <wp:docPr id="19"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10.25pt" to="63.3pt,-10.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694690</wp:posOffset>
                </wp:positionH>
                <wp:positionV relativeFrom="paragraph">
                  <wp:posOffset>-230505</wp:posOffset>
                </wp:positionV>
                <wp:extent cx="109855" cy="0"/>
                <wp:effectExtent l="0" t="4445" r="0" b="4445"/>
                <wp:wrapNone/>
                <wp:docPr id="20"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7pt,-18.15pt" to="63.3pt,-18.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699135</wp:posOffset>
                </wp:positionH>
                <wp:positionV relativeFrom="paragraph">
                  <wp:posOffset>-235585</wp:posOffset>
                </wp:positionV>
                <wp:extent cx="0" cy="109855"/>
                <wp:effectExtent l="4445" t="0" r="4445" b="0"/>
                <wp:wrapNone/>
                <wp:docPr id="21" name=""/>
                <a:graphic xmlns:a="http://schemas.openxmlformats.org/drawingml/2006/main">
                  <a:graphicData uri="http://schemas.microsoft.com/office/word/2010/wordprocessingShape">
                    <wps:wsp>
                      <wps:cNvSpPr/>
                      <wps:spPr>
                        <a:xfrm>
                          <a:off x="0" y="0"/>
                          <a:ext cx="0" cy="109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5.05pt,-18.55pt" to="55.05pt,-9.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800100</wp:posOffset>
                </wp:positionH>
                <wp:positionV relativeFrom="paragraph">
                  <wp:posOffset>-235585</wp:posOffset>
                </wp:positionV>
                <wp:extent cx="0" cy="109855"/>
                <wp:effectExtent l="4445" t="0" r="4445" b="0"/>
                <wp:wrapNone/>
                <wp:docPr id="22" name=""/>
                <a:graphic xmlns:a="http://schemas.openxmlformats.org/drawingml/2006/main">
                  <a:graphicData uri="http://schemas.microsoft.com/office/word/2010/wordprocessingShape">
                    <wps:wsp>
                      <wps:cNvSpPr/>
                      <wps:spPr>
                        <a:xfrm>
                          <a:off x="0" y="0"/>
                          <a:ext cx="0" cy="1098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pt,-18.55pt" to="63pt,-9.95pt" stroked="t" o:allowincell="f" style="position:absolute">
                <v:stroke color="black" weight="9000" joinstyle="miter" endcap="flat"/>
                <v:fill o:detectmouseclick="t" on="false"/>
                <w10:wrap type="none"/>
              </v:line>
            </w:pict>
          </mc:Fallback>
        </mc:AlternateContent>
      </w:r>
    </w:p>
    <w:p>
      <w:pPr>
        <w:pStyle w:val="Normal"/>
        <w:spacing w:lineRule="auto" w:line="278"/>
        <w:ind w:hanging="47" w:start="1460" w:end="1040"/>
        <w:rPr>
          <w:rFonts w:ascii="Arial" w:hAnsi="Arial" w:eastAsia="Arial" w:cs="Arial"/>
          <w:sz w:val="18"/>
        </w:rPr>
      </w:pPr>
      <w:r>
        <w:rPr>
          <w:rFonts w:eastAsia="Arial" w:cs="Arial" w:ascii="Arial" w:hAnsi="Arial"/>
          <w:sz w:val="18"/>
        </w:rPr>
        <w:t>Waived the opportunity to conduct a risk assessment or inspection for the presence of lead- based paint and/or lead-based paint hazards.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713105</wp:posOffset>
                </wp:positionH>
                <wp:positionV relativeFrom="paragraph">
                  <wp:posOffset>-178435</wp:posOffset>
                </wp:positionV>
                <wp:extent cx="109855" cy="0"/>
                <wp:effectExtent l="0" t="4445" r="0" b="4445"/>
                <wp:wrapNone/>
                <wp:docPr id="23"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15pt,-14.05pt" to="64.75pt,-1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717550</wp:posOffset>
                </wp:positionH>
                <wp:positionV relativeFrom="paragraph">
                  <wp:posOffset>-283210</wp:posOffset>
                </wp:positionV>
                <wp:extent cx="0" cy="109220"/>
                <wp:effectExtent l="4445" t="0" r="4445" b="0"/>
                <wp:wrapNone/>
                <wp:docPr id="24"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5pt,-22.3pt" to="56.5pt,-13.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713105</wp:posOffset>
                </wp:positionH>
                <wp:positionV relativeFrom="paragraph">
                  <wp:posOffset>-278765</wp:posOffset>
                </wp:positionV>
                <wp:extent cx="109855" cy="0"/>
                <wp:effectExtent l="0" t="4445" r="0" b="4445"/>
                <wp:wrapNone/>
                <wp:docPr id="25" name=""/>
                <a:graphic xmlns:a="http://schemas.openxmlformats.org/drawingml/2006/main">
                  <a:graphicData uri="http://schemas.microsoft.com/office/word/2010/wordprocessingShape">
                    <wps:wsp>
                      <wps:cNvSpPr/>
                      <wps:spPr>
                        <a:xfrm>
                          <a:off x="0" y="0"/>
                          <a:ext cx="109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6.15pt,-21.95pt" to="64.75pt,-2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817880</wp:posOffset>
                </wp:positionH>
                <wp:positionV relativeFrom="paragraph">
                  <wp:posOffset>-283210</wp:posOffset>
                </wp:positionV>
                <wp:extent cx="0" cy="109220"/>
                <wp:effectExtent l="4445" t="0" r="4445" b="0"/>
                <wp:wrapNone/>
                <wp:docPr id="26" name=""/>
                <a:graphic xmlns:a="http://schemas.openxmlformats.org/drawingml/2006/main">
                  <a:graphicData uri="http://schemas.microsoft.com/office/word/2010/wordprocessingShape">
                    <wps:wsp>
                      <wps:cNvSpPr/>
                      <wps:spPr>
                        <a:xfrm>
                          <a:off x="0" y="0"/>
                          <a:ext cx="0" cy="109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4.4pt,-22.3pt" to="64.4pt,-13.75pt" stroked="t" o:allowincell="f" style="position:absolute">
                <v:stroke color="black" weight="9000" joinstyle="miter" endcap="flat"/>
                <v:fill o:detectmouseclick="t" on="false"/>
                <w10:wrap type="none"/>
              </v:line>
            </w:pict>
          </mc:Fallback>
        </mc:AlternateContent>
      </w:r>
    </w:p>
    <w:p>
      <w:pPr>
        <w:pStyle w:val="Normal"/>
        <w:spacing w:lineRule="exact" w:line="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18"/>
        </w:rPr>
        <w:t>Licensee’s Acknowledgment</w:t>
      </w:r>
      <w:r>
        <w:rPr>
          <w:rFonts w:eastAsia="Arial" w:cs="Arial" w:ascii="Arial" w:hAnsi="Arial"/>
          <w:sz w:val="18"/>
        </w:rPr>
        <w:t xml:space="preserve"> (initial)</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00" w:leader="none"/>
        </w:tabs>
        <w:spacing w:lineRule="atLeast" w:line="0"/>
        <w:rPr/>
      </w:pPr>
      <w:r>
        <w:rPr>
          <w:rFonts w:eastAsia="Arial" w:cs="Arial" w:ascii="Arial" w:hAnsi="Arial"/>
          <w:sz w:val="18"/>
        </w:rPr>
        <w:t>_____ (f)</w:t>
        <w:tab/>
        <w:t>Licensee has informed the Seller of the Seller’s obligations under 42 U.S.C. 4852(d) and is aware of</w:t>
      </w:r>
    </w:p>
    <w:p>
      <w:pPr>
        <w:pStyle w:val="Normal"/>
        <w:spacing w:lineRule="atLeast" w:line="0"/>
        <w:ind w:start="900" w:end="0"/>
        <w:rPr>
          <w:rFonts w:ascii="Arial" w:hAnsi="Arial" w:eastAsia="Arial" w:cs="Arial"/>
          <w:sz w:val="18"/>
        </w:rPr>
      </w:pPr>
      <w:r>
        <w:rPr>
          <w:rFonts w:eastAsia="Arial" w:cs="Arial" w:ascii="Arial" w:hAnsi="Arial"/>
          <w:sz w:val="18"/>
        </w:rPr>
        <w:t>his/her responsibility to ensure compliance.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8"/>
        </w:rPr>
      </w:pPr>
      <w:r>
        <w:rPr>
          <w:rFonts w:eastAsia="Arial" w:cs="Arial" w:ascii="Arial" w:hAnsi="Arial"/>
          <w:b/>
          <w:sz w:val="18"/>
        </w:rPr>
        <w:t>Certification of Accuracy</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2080"/>
        <w:rPr>
          <w:rFonts w:ascii="Arial" w:hAnsi="Arial" w:eastAsia="Arial" w:cs="Arial"/>
          <w:sz w:val="18"/>
        </w:rPr>
      </w:pPr>
      <w:r>
        <w:rPr>
          <w:rFonts w:eastAsia="Arial" w:cs="Arial" w:ascii="Arial" w:hAnsi="Arial"/>
          <w:sz w:val="18"/>
        </w:rPr>
        <w:t>The following parties have reviewed the information above and certify, to the best of their knowledge, that the information provided by the signatory is true and accurate.</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tbl>
      <w:tblPr>
        <w:tblW w:w="9520" w:type="dxa"/>
        <w:jc w:val="start"/>
        <w:tblInd w:w="0" w:type="dxa"/>
        <w:tblLayout w:type="fixed"/>
        <w:tblCellMar>
          <w:top w:w="0" w:type="dxa"/>
          <w:start w:w="0" w:type="dxa"/>
          <w:bottom w:w="0" w:type="dxa"/>
          <w:end w:w="0" w:type="dxa"/>
        </w:tblCellMar>
      </w:tblPr>
      <w:tblGrid>
        <w:gridCol w:w="3220"/>
        <w:gridCol w:w="1620"/>
        <w:gridCol w:w="3220"/>
        <w:gridCol w:w="1460"/>
      </w:tblGrid>
      <w:tr>
        <w:trPr>
          <w:trHeight w:val="207"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_______________________________</w:t>
            </w:r>
          </w:p>
        </w:tc>
        <w:tc>
          <w:tcPr>
            <w:tcW w:w="162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_____________________________</w:t>
            </w:r>
          </w:p>
        </w:tc>
        <w:tc>
          <w:tcPr>
            <w:tcW w:w="1460" w:type="dxa"/>
            <w:tcBorders/>
          </w:tcPr>
          <w:p>
            <w:pPr>
              <w:pStyle w:val="Normal"/>
              <w:spacing w:lineRule="atLeast" w:line="0"/>
              <w:ind w:start="160" w:end="0"/>
              <w:rPr>
                <w:rFonts w:ascii="Arial" w:hAnsi="Arial" w:eastAsia="Arial" w:cs="Arial"/>
                <w:w w:val="98"/>
                <w:sz w:val="18"/>
              </w:rPr>
            </w:pPr>
            <w:r>
              <w:rPr>
                <w:rFonts w:eastAsia="Arial" w:cs="Arial" w:ascii="Arial" w:hAnsi="Arial"/>
                <w:w w:val="98"/>
                <w:sz w:val="18"/>
              </w:rPr>
              <w:t>_____________</w:t>
            </w:r>
          </w:p>
        </w:tc>
      </w:tr>
      <w:tr>
        <w:trPr>
          <w:trHeight w:val="245"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BUYER</w:t>
            </w:r>
          </w:p>
        </w:tc>
        <w:tc>
          <w:tcPr>
            <w:tcW w:w="1620" w:type="dxa"/>
            <w:tcBorders/>
          </w:tcPr>
          <w:p>
            <w:pPr>
              <w:pStyle w:val="Normal"/>
              <w:spacing w:lineRule="atLeast" w:line="0"/>
              <w:ind w:end="930"/>
              <w:jc w:val="end"/>
              <w:rPr>
                <w:rFonts w:ascii="Arial" w:hAnsi="Arial" w:eastAsia="Arial" w:cs="Arial"/>
                <w:sz w:val="18"/>
              </w:rPr>
            </w:pPr>
            <w:r>
              <w:rPr>
                <w:rFonts w:eastAsia="Arial" w:cs="Arial" w:ascii="Arial" w:hAnsi="Arial"/>
                <w:sz w:val="18"/>
              </w:rPr>
              <w:t>DATE</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SELLER</w:t>
            </w:r>
          </w:p>
        </w:tc>
        <w:tc>
          <w:tcPr>
            <w:tcW w:w="1460" w:type="dxa"/>
            <w:tcBorders/>
          </w:tcPr>
          <w:p>
            <w:pPr>
              <w:pStyle w:val="Normal"/>
              <w:spacing w:lineRule="atLeast" w:line="0"/>
              <w:ind w:start="140" w:end="0"/>
              <w:rPr>
                <w:rFonts w:ascii="Arial" w:hAnsi="Arial" w:eastAsia="Arial" w:cs="Arial"/>
                <w:sz w:val="18"/>
              </w:rPr>
            </w:pPr>
            <w:r>
              <w:rPr>
                <w:rFonts w:eastAsia="Arial" w:cs="Arial" w:ascii="Arial" w:hAnsi="Arial"/>
                <w:sz w:val="18"/>
              </w:rPr>
              <w:t>DATE</w:t>
            </w:r>
          </w:p>
        </w:tc>
      </w:tr>
      <w:tr>
        <w:trPr>
          <w:trHeight w:val="367"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_______________________________</w:t>
            </w:r>
          </w:p>
        </w:tc>
        <w:tc>
          <w:tcPr>
            <w:tcW w:w="162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_____________________________</w:t>
            </w:r>
          </w:p>
        </w:tc>
        <w:tc>
          <w:tcPr>
            <w:tcW w:w="1460" w:type="dxa"/>
            <w:tcBorders/>
          </w:tcPr>
          <w:p>
            <w:pPr>
              <w:pStyle w:val="Normal"/>
              <w:spacing w:lineRule="atLeast" w:line="0"/>
              <w:ind w:start="160" w:end="0"/>
              <w:rPr>
                <w:rFonts w:ascii="Arial" w:hAnsi="Arial" w:eastAsia="Arial" w:cs="Arial"/>
                <w:w w:val="98"/>
                <w:sz w:val="18"/>
              </w:rPr>
            </w:pPr>
            <w:r>
              <w:rPr>
                <w:rFonts w:eastAsia="Arial" w:cs="Arial" w:ascii="Arial" w:hAnsi="Arial"/>
                <w:w w:val="98"/>
                <w:sz w:val="18"/>
              </w:rPr>
              <w:t>_____________</w:t>
            </w:r>
          </w:p>
        </w:tc>
      </w:tr>
      <w:tr>
        <w:trPr>
          <w:trHeight w:val="245"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BUYER</w:t>
            </w:r>
          </w:p>
        </w:tc>
        <w:tc>
          <w:tcPr>
            <w:tcW w:w="1620" w:type="dxa"/>
            <w:tcBorders/>
          </w:tcPr>
          <w:p>
            <w:pPr>
              <w:pStyle w:val="Normal"/>
              <w:spacing w:lineRule="atLeast" w:line="0"/>
              <w:ind w:end="930"/>
              <w:jc w:val="end"/>
              <w:rPr>
                <w:rFonts w:ascii="Arial" w:hAnsi="Arial" w:eastAsia="Arial" w:cs="Arial"/>
                <w:sz w:val="18"/>
              </w:rPr>
            </w:pPr>
            <w:r>
              <w:rPr>
                <w:rFonts w:eastAsia="Arial" w:cs="Arial" w:ascii="Arial" w:hAnsi="Arial"/>
                <w:sz w:val="18"/>
              </w:rPr>
              <w:t>DATE</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SELLER</w:t>
            </w:r>
          </w:p>
        </w:tc>
        <w:tc>
          <w:tcPr>
            <w:tcW w:w="1460" w:type="dxa"/>
            <w:tcBorders/>
          </w:tcPr>
          <w:p>
            <w:pPr>
              <w:pStyle w:val="Normal"/>
              <w:spacing w:lineRule="atLeast" w:line="0"/>
              <w:ind w:start="140" w:end="0"/>
              <w:rPr>
                <w:rFonts w:ascii="Arial" w:hAnsi="Arial" w:eastAsia="Arial" w:cs="Arial"/>
                <w:sz w:val="18"/>
              </w:rPr>
            </w:pPr>
            <w:r>
              <w:rPr>
                <w:rFonts w:eastAsia="Arial" w:cs="Arial" w:ascii="Arial" w:hAnsi="Arial"/>
                <w:sz w:val="18"/>
              </w:rPr>
              <w:t>DATE</w:t>
            </w:r>
          </w:p>
        </w:tc>
      </w:tr>
      <w:tr>
        <w:trPr>
          <w:trHeight w:val="367"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_______________________________</w:t>
            </w:r>
          </w:p>
        </w:tc>
        <w:tc>
          <w:tcPr>
            <w:tcW w:w="162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_____________________________</w:t>
            </w:r>
          </w:p>
        </w:tc>
        <w:tc>
          <w:tcPr>
            <w:tcW w:w="1460" w:type="dxa"/>
            <w:tcBorders/>
          </w:tcPr>
          <w:p>
            <w:pPr>
              <w:pStyle w:val="Normal"/>
              <w:spacing w:lineRule="atLeast" w:line="0"/>
              <w:ind w:start="160" w:end="0"/>
              <w:rPr>
                <w:rFonts w:ascii="Arial" w:hAnsi="Arial" w:eastAsia="Arial" w:cs="Arial"/>
                <w:w w:val="98"/>
                <w:sz w:val="18"/>
              </w:rPr>
            </w:pPr>
            <w:r>
              <w:rPr>
                <w:rFonts w:eastAsia="Arial" w:cs="Arial" w:ascii="Arial" w:hAnsi="Arial"/>
                <w:w w:val="98"/>
                <w:sz w:val="18"/>
              </w:rPr>
              <w:t>_____________</w:t>
            </w:r>
          </w:p>
        </w:tc>
      </w:tr>
      <w:tr>
        <w:trPr>
          <w:trHeight w:val="245"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BUYER</w:t>
            </w:r>
          </w:p>
        </w:tc>
        <w:tc>
          <w:tcPr>
            <w:tcW w:w="1620" w:type="dxa"/>
            <w:tcBorders/>
          </w:tcPr>
          <w:p>
            <w:pPr>
              <w:pStyle w:val="Normal"/>
              <w:spacing w:lineRule="atLeast" w:line="0"/>
              <w:ind w:end="930"/>
              <w:jc w:val="end"/>
              <w:rPr>
                <w:rFonts w:ascii="Arial" w:hAnsi="Arial" w:eastAsia="Arial" w:cs="Arial"/>
                <w:sz w:val="18"/>
              </w:rPr>
            </w:pPr>
            <w:r>
              <w:rPr>
                <w:rFonts w:eastAsia="Arial" w:cs="Arial" w:ascii="Arial" w:hAnsi="Arial"/>
                <w:sz w:val="18"/>
              </w:rPr>
              <w:t>DATE</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SELLER</w:t>
            </w:r>
          </w:p>
        </w:tc>
        <w:tc>
          <w:tcPr>
            <w:tcW w:w="1460" w:type="dxa"/>
            <w:tcBorders/>
          </w:tcPr>
          <w:p>
            <w:pPr>
              <w:pStyle w:val="Normal"/>
              <w:spacing w:lineRule="atLeast" w:line="0"/>
              <w:ind w:start="140" w:end="0"/>
              <w:rPr>
                <w:rFonts w:ascii="Arial" w:hAnsi="Arial" w:eastAsia="Arial" w:cs="Arial"/>
                <w:sz w:val="18"/>
              </w:rPr>
            </w:pPr>
            <w:r>
              <w:rPr>
                <w:rFonts w:eastAsia="Arial" w:cs="Arial" w:ascii="Arial" w:hAnsi="Arial"/>
                <w:sz w:val="18"/>
              </w:rPr>
              <w:t>DATE</w:t>
            </w:r>
          </w:p>
        </w:tc>
      </w:tr>
      <w:tr>
        <w:trPr>
          <w:trHeight w:val="367"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_______________________________</w:t>
            </w:r>
          </w:p>
        </w:tc>
        <w:tc>
          <w:tcPr>
            <w:tcW w:w="162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_____________________________</w:t>
            </w:r>
          </w:p>
        </w:tc>
        <w:tc>
          <w:tcPr>
            <w:tcW w:w="1460" w:type="dxa"/>
            <w:tcBorders/>
          </w:tcPr>
          <w:p>
            <w:pPr>
              <w:pStyle w:val="Normal"/>
              <w:spacing w:lineRule="atLeast" w:line="0"/>
              <w:ind w:start="160" w:end="0"/>
              <w:rPr>
                <w:rFonts w:ascii="Arial" w:hAnsi="Arial" w:eastAsia="Arial" w:cs="Arial"/>
                <w:w w:val="98"/>
                <w:sz w:val="18"/>
              </w:rPr>
            </w:pPr>
            <w:r>
              <w:rPr>
                <w:rFonts w:eastAsia="Arial" w:cs="Arial" w:ascii="Arial" w:hAnsi="Arial"/>
                <w:w w:val="98"/>
                <w:sz w:val="18"/>
              </w:rPr>
              <w:t>_____________</w:t>
            </w:r>
          </w:p>
        </w:tc>
      </w:tr>
      <w:tr>
        <w:trPr>
          <w:trHeight w:val="245"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BUYER</w:t>
            </w:r>
          </w:p>
        </w:tc>
        <w:tc>
          <w:tcPr>
            <w:tcW w:w="1620" w:type="dxa"/>
            <w:tcBorders/>
          </w:tcPr>
          <w:p>
            <w:pPr>
              <w:pStyle w:val="Normal"/>
              <w:spacing w:lineRule="atLeast" w:line="0"/>
              <w:ind w:end="930"/>
              <w:jc w:val="end"/>
              <w:rPr>
                <w:rFonts w:ascii="Arial" w:hAnsi="Arial" w:eastAsia="Arial" w:cs="Arial"/>
                <w:sz w:val="18"/>
              </w:rPr>
            </w:pPr>
            <w:r>
              <w:rPr>
                <w:rFonts w:eastAsia="Arial" w:cs="Arial" w:ascii="Arial" w:hAnsi="Arial"/>
                <w:sz w:val="18"/>
              </w:rPr>
              <w:t>DATE</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SELLER</w:t>
            </w:r>
          </w:p>
        </w:tc>
        <w:tc>
          <w:tcPr>
            <w:tcW w:w="1460" w:type="dxa"/>
            <w:tcBorders/>
          </w:tcPr>
          <w:p>
            <w:pPr>
              <w:pStyle w:val="Normal"/>
              <w:spacing w:lineRule="atLeast" w:line="0"/>
              <w:ind w:start="140" w:end="0"/>
              <w:rPr>
                <w:rFonts w:ascii="Arial" w:hAnsi="Arial" w:eastAsia="Arial" w:cs="Arial"/>
                <w:sz w:val="18"/>
              </w:rPr>
            </w:pPr>
            <w:r>
              <w:rPr>
                <w:rFonts w:eastAsia="Arial" w:cs="Arial" w:ascii="Arial" w:hAnsi="Arial"/>
                <w:sz w:val="18"/>
              </w:rPr>
              <w:t>DATE</w:t>
            </w:r>
          </w:p>
        </w:tc>
      </w:tr>
      <w:tr>
        <w:trPr>
          <w:trHeight w:val="367"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_______________________________</w:t>
            </w:r>
          </w:p>
        </w:tc>
        <w:tc>
          <w:tcPr>
            <w:tcW w:w="1620" w:type="dxa"/>
            <w:tcBorders/>
          </w:tcPr>
          <w:p>
            <w:pPr>
              <w:pStyle w:val="Normal"/>
              <w:spacing w:lineRule="atLeast" w:line="0"/>
              <w:ind w:end="70"/>
              <w:jc w:val="end"/>
              <w:rPr>
                <w:rFonts w:ascii="Arial" w:hAnsi="Arial" w:eastAsia="Arial" w:cs="Arial"/>
                <w:sz w:val="18"/>
              </w:rPr>
            </w:pPr>
            <w:r>
              <w:rPr>
                <w:rFonts w:eastAsia="Arial" w:cs="Arial" w:ascii="Arial" w:hAnsi="Arial"/>
                <w:sz w:val="18"/>
              </w:rPr>
              <w:t>_____________</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_____________________________</w:t>
            </w:r>
          </w:p>
        </w:tc>
        <w:tc>
          <w:tcPr>
            <w:tcW w:w="1460" w:type="dxa"/>
            <w:tcBorders/>
          </w:tcPr>
          <w:p>
            <w:pPr>
              <w:pStyle w:val="Normal"/>
              <w:spacing w:lineRule="atLeast" w:line="0"/>
              <w:ind w:start="160" w:end="0"/>
              <w:rPr>
                <w:rFonts w:ascii="Arial" w:hAnsi="Arial" w:eastAsia="Arial" w:cs="Arial"/>
                <w:w w:val="98"/>
                <w:sz w:val="18"/>
              </w:rPr>
            </w:pPr>
            <w:r>
              <w:rPr>
                <w:rFonts w:eastAsia="Arial" w:cs="Arial" w:ascii="Arial" w:hAnsi="Arial"/>
                <w:w w:val="98"/>
                <w:sz w:val="18"/>
              </w:rPr>
              <w:t>_____________</w:t>
            </w:r>
          </w:p>
        </w:tc>
      </w:tr>
      <w:tr>
        <w:trPr>
          <w:trHeight w:val="245" w:hRule="atLeast"/>
        </w:trPr>
        <w:tc>
          <w:tcPr>
            <w:tcW w:w="3220" w:type="dxa"/>
            <w:tcBorders/>
          </w:tcPr>
          <w:p>
            <w:pPr>
              <w:pStyle w:val="Normal"/>
              <w:spacing w:lineRule="atLeast" w:line="0"/>
              <w:rPr>
                <w:rFonts w:ascii="Arial" w:hAnsi="Arial" w:eastAsia="Arial" w:cs="Arial"/>
                <w:sz w:val="18"/>
              </w:rPr>
            </w:pPr>
            <w:r>
              <w:rPr>
                <w:rFonts w:eastAsia="Arial" w:cs="Arial" w:ascii="Arial" w:hAnsi="Arial"/>
                <w:sz w:val="18"/>
              </w:rPr>
              <w:t>SELLING LICENSEE</w:t>
            </w:r>
          </w:p>
        </w:tc>
        <w:tc>
          <w:tcPr>
            <w:tcW w:w="1620" w:type="dxa"/>
            <w:tcBorders/>
          </w:tcPr>
          <w:p>
            <w:pPr>
              <w:pStyle w:val="Normal"/>
              <w:spacing w:lineRule="atLeast" w:line="0"/>
              <w:ind w:end="930"/>
              <w:jc w:val="end"/>
              <w:rPr>
                <w:rFonts w:ascii="Arial" w:hAnsi="Arial" w:eastAsia="Arial" w:cs="Arial"/>
                <w:sz w:val="18"/>
              </w:rPr>
            </w:pPr>
            <w:r>
              <w:rPr>
                <w:rFonts w:eastAsia="Arial" w:cs="Arial" w:ascii="Arial" w:hAnsi="Arial"/>
                <w:sz w:val="18"/>
              </w:rPr>
              <w:t>DATE</w:t>
            </w:r>
          </w:p>
        </w:tc>
        <w:tc>
          <w:tcPr>
            <w:tcW w:w="3220" w:type="dxa"/>
            <w:tcBorders/>
          </w:tcPr>
          <w:p>
            <w:pPr>
              <w:pStyle w:val="Normal"/>
              <w:spacing w:lineRule="atLeast" w:line="0"/>
              <w:ind w:start="140" w:end="0"/>
              <w:rPr>
                <w:rFonts w:ascii="Arial" w:hAnsi="Arial" w:eastAsia="Arial" w:cs="Arial"/>
                <w:sz w:val="18"/>
              </w:rPr>
            </w:pPr>
            <w:r>
              <w:rPr>
                <w:rFonts w:eastAsia="Arial" w:cs="Arial" w:ascii="Arial" w:hAnsi="Arial"/>
                <w:sz w:val="18"/>
              </w:rPr>
              <w:t>LISTING LICENSEE</w:t>
            </w:r>
          </w:p>
        </w:tc>
        <w:tc>
          <w:tcPr>
            <w:tcW w:w="1460" w:type="dxa"/>
            <w:tcBorders/>
          </w:tcPr>
          <w:p>
            <w:pPr>
              <w:pStyle w:val="Normal"/>
              <w:spacing w:lineRule="atLeast" w:line="0"/>
              <w:ind w:start="160" w:end="0"/>
              <w:rPr>
                <w:rFonts w:ascii="Arial" w:hAnsi="Arial" w:eastAsia="Arial" w:cs="Arial"/>
                <w:sz w:val="18"/>
              </w:rPr>
            </w:pPr>
            <w:r>
              <w:rPr>
                <w:rFonts w:eastAsia="Arial" w:cs="Arial" w:ascii="Arial" w:hAnsi="Arial"/>
                <w:sz w:val="18"/>
              </w:rPr>
              <w:t>DATE</w:t>
            </w:r>
          </w:p>
        </w:tc>
      </w:tr>
    </w:tbl>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2613" w:start="2640" w:end="20"/>
        <w:rPr>
          <w:rFonts w:ascii="Arial" w:hAnsi="Arial" w:eastAsia="Arial" w:cs="Arial"/>
          <w:b/>
          <w:sz w:val="16"/>
        </w:rPr>
      </w:pPr>
      <w:r>
        <w:rPr>
          <w:rFonts w:eastAsia="Arial" w:cs="Arial" w:ascii="Arial" w:hAnsi="Arial"/>
          <w:b/>
          <w:sz w:val="16"/>
        </w:rPr>
        <w:t>Any person or persons who knowingly violate the provisions of the Residential Lead-Based Paint Hazard Reduction Act of 1992 may be subject to civil and criminal penalties and potential triple damages in a private civil lawsuit.</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tbl>
      <w:tblPr>
        <w:tblW w:w="8640" w:type="dxa"/>
        <w:jc w:val="start"/>
        <w:tblInd w:w="0" w:type="dxa"/>
        <w:tblLayout w:type="fixed"/>
        <w:tblCellMar>
          <w:top w:w="0" w:type="dxa"/>
          <w:start w:w="0" w:type="dxa"/>
          <w:bottom w:w="0" w:type="dxa"/>
          <w:end w:w="0" w:type="dxa"/>
        </w:tblCellMar>
      </w:tblPr>
      <w:tblGrid>
        <w:gridCol w:w="4940"/>
        <w:gridCol w:w="3700"/>
      </w:tblGrid>
      <w:tr>
        <w:trPr>
          <w:trHeight w:val="271" w:hRule="atLeast"/>
        </w:trPr>
        <w:tc>
          <w:tcPr>
            <w:tcW w:w="4940" w:type="dxa"/>
            <w:tcBorders/>
          </w:tcPr>
          <w:p>
            <w:pPr>
              <w:pStyle w:val="Normal"/>
              <w:spacing w:lineRule="atLeast" w:line="0"/>
              <w:rPr>
                <w:rFonts w:ascii="Arial" w:hAnsi="Arial" w:eastAsia="Arial" w:cs="Arial"/>
              </w:rPr>
            </w:pPr>
            <w:r>
              <w:rPr>
                <w:rFonts w:eastAsia="Arial" w:cs="Arial" w:ascii="Arial" w:hAnsi="Arial"/>
              </w:rPr>
              <w:t>LPDFRSA (SALES)</w:t>
            </w:r>
          </w:p>
        </w:tc>
        <w:tc>
          <w:tcPr>
            <w:tcW w:w="3700" w:type="dxa"/>
            <w:tcBorders/>
          </w:tcPr>
          <w:p>
            <w:pPr>
              <w:pStyle w:val="Normal"/>
              <w:spacing w:lineRule="atLeast" w:line="0"/>
              <w:jc w:val="end"/>
              <w:rPr>
                <w:rFonts w:ascii="Arial" w:hAnsi="Arial" w:eastAsia="Arial" w:cs="Arial"/>
              </w:rPr>
            </w:pPr>
            <w:r>
              <w:rPr>
                <w:rFonts w:eastAsia="Arial" w:cs="Arial" w:ascii="Arial" w:hAnsi="Arial"/>
              </w:rPr>
              <w:t>11/17</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720" w:right="720" w:gutter="0" w:header="0" w:top="122" w:footer="0" w:bottom="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