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2964180</wp:posOffset>
            </wp:positionH>
            <wp:positionV relativeFrom="page">
              <wp:posOffset>724535</wp:posOffset>
            </wp:positionV>
            <wp:extent cx="1871345" cy="68326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0" t="-26" r="-10" b="-26"/>
                    <a:stretch>
                      <a:fillRect/>
                    </a:stretch>
                  </pic:blipFill>
                  <pic:spPr bwMode="auto">
                    <a:xfrm>
                      <a:off x="0" y="0"/>
                      <a:ext cx="1871345" cy="683260"/>
                    </a:xfrm>
                    <a:prstGeom prst="rect">
                      <a:avLst/>
                    </a:prstGeom>
                  </pic:spPr>
                </pic:pic>
              </a:graphicData>
            </a:graphic>
          </wp:anchor>
        </w:drawing>
      </w:r>
      <w:bookmarkStart w:id="0" w:name="page1"/>
      <w:bookmarkStart w:id="1" w:name="page1"/>
      <w:bookmarkEnd w:id="1"/>
    </w:p>
    <w:p>
      <w:pPr>
        <w:pStyle w:val="Normal"/>
        <w:spacing w:lineRule="atLeast" w:line="0"/>
        <w:ind w:start="3700" w:end="0"/>
        <w:rPr>
          <w:rFonts w:ascii="Arial" w:hAnsi="Arial" w:eastAsia="Arial" w:cs="Arial"/>
          <w:sz w:val="83"/>
        </w:rPr>
      </w:pPr>
      <w:r>
        <w:rPr>
          <w:rFonts w:eastAsia="Arial" w:cs="Arial" w:ascii="Arial" w:hAnsi="Arial"/>
          <w:sz w:val="83"/>
        </w:rPr>
        <w:t>H W</w:t>
      </w:r>
    </w:p>
    <w:p>
      <w:pPr>
        <w:pStyle w:val="Normal"/>
        <w:spacing w:lineRule="atLeast" w:line="0"/>
        <w:rPr>
          <w:rFonts w:ascii="Arial" w:hAnsi="Arial" w:eastAsia="Arial" w:cs="Arial"/>
          <w:sz w:val="83"/>
        </w:rPr>
      </w:pPr>
      <w:r>
        <w:br w:type="column"/>
      </w:r>
      <w:r>
        <w:rPr>
          <w:rFonts w:eastAsia="Arial" w:cs="Arial" w:ascii="Arial" w:hAnsi="Arial"/>
          <w:sz w:val="83"/>
        </w:rPr>
        <w:t>C</w:t>
      </w:r>
    </w:p>
    <w:p>
      <w:pPr>
        <w:sectPr>
          <w:type w:val="continuous"/>
          <w:pgSz w:w="12240" w:h="15840"/>
          <w:pgMar w:left="1080" w:right="1080" w:gutter="0" w:header="0" w:top="1182" w:footer="0" w:bottom="736"/>
          <w:cols w:num="2" w:equalWidth="false" w:sep="false">
            <w:col w:w="5460" w:space="220"/>
            <w:col w:w="4400"/>
          </w:cols>
          <w:formProt w:val="false"/>
          <w:textDirection w:val="lrTb"/>
          <w:docGrid w:type="default" w:linePitch="360" w:charSpace="0"/>
        </w:sectPr>
      </w:pPr>
    </w:p>
    <w:p>
      <w:pPr>
        <w:pStyle w:val="Normal"/>
        <w:spacing w:lineRule="exact" w:line="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16"/>
        </w:rPr>
      </w:pPr>
      <w:r>
        <w:rPr>
          <w:rFonts w:eastAsia="Arial" w:cs="Arial" w:ascii="Arial" w:hAnsi="Arial"/>
          <w:sz w:val="16"/>
        </w:rPr>
        <w:t>The  Hixon  Writing  Center  at  Caltech</w:t>
      </w:r>
    </w:p>
    <w:p>
      <w:pPr>
        <w:pStyle w:val="Normal"/>
        <w:spacing w:lineRule="exact" w:line="3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Calisto MT" w:hAnsi="Calisto MT" w:eastAsia="Calisto MT" w:cs="Calisto MT"/>
          <w:sz w:val="28"/>
        </w:rPr>
      </w:pPr>
      <w:r>
        <w:rPr>
          <w:rFonts w:eastAsia="Calisto MT" w:cs="Calisto MT" w:ascii="Calisto MT" w:hAnsi="Calisto MT"/>
          <w:sz w:val="28"/>
        </w:rPr>
        <w:t>Approaching the Graduate School Statement of Purpose</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listo MT" w:hAnsi="Calisto MT" w:eastAsia="Calisto MT" w:cs="Calisto MT"/>
          <w:sz w:val="22"/>
        </w:rPr>
      </w:pPr>
      <w:r>
        <w:rPr>
          <w:rFonts w:eastAsia="Calisto MT" w:cs="Calisto MT" w:ascii="Calisto MT" w:hAnsi="Calisto MT"/>
          <w:sz w:val="22"/>
        </w:rPr>
        <w:t>In general, a statement of purpose for admission to graduate school should tell your reader:</w:t>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tLeast" w:line="0"/>
        <w:ind w:hanging="360" w:start="1080" w:end="0"/>
        <w:rPr>
          <w:rFonts w:ascii="Arial" w:hAnsi="Arial" w:eastAsia="Arial" w:cs="Arial"/>
          <w:sz w:val="22"/>
        </w:rPr>
      </w:pPr>
      <w:r>
        <w:rPr>
          <w:rFonts w:eastAsia="Calisto MT" w:cs="Calisto MT" w:ascii="Calisto MT" w:hAnsi="Calisto MT"/>
          <w:sz w:val="22"/>
        </w:rPr>
        <w:t>Why you are compelled to do further study and research</w:t>
      </w:r>
    </w:p>
    <w:p>
      <w:pPr>
        <w:pStyle w:val="Normal"/>
        <w:spacing w:lineRule="exact" w:line="74"/>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1080" w:leader="none"/>
        </w:tabs>
        <w:spacing w:lineRule="atLeast" w:line="0"/>
        <w:ind w:hanging="360" w:start="1080" w:end="0"/>
        <w:rPr>
          <w:rFonts w:ascii="Arial" w:hAnsi="Arial" w:eastAsia="Arial" w:cs="Arial"/>
          <w:sz w:val="22"/>
        </w:rPr>
      </w:pPr>
      <w:r>
        <w:rPr>
          <w:rFonts w:eastAsia="Calisto MT" w:cs="Calisto MT" w:ascii="Calisto MT" w:hAnsi="Calisto MT"/>
          <w:sz w:val="22"/>
        </w:rPr>
        <w:t>How you have become qualified to pursue that study and research</w:t>
      </w:r>
    </w:p>
    <w:p>
      <w:pPr>
        <w:pStyle w:val="Normal"/>
        <w:spacing w:lineRule="exact" w:line="74"/>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1080" w:leader="none"/>
        </w:tabs>
        <w:spacing w:lineRule="atLeast" w:line="0"/>
        <w:ind w:hanging="360" w:start="1080" w:end="0"/>
        <w:rPr>
          <w:rFonts w:ascii="Arial" w:hAnsi="Arial" w:eastAsia="Arial" w:cs="Arial"/>
          <w:sz w:val="22"/>
        </w:rPr>
      </w:pPr>
      <w:r>
        <w:rPr>
          <w:rFonts w:eastAsia="Calisto MT" w:cs="Calisto MT" w:ascii="Calisto MT" w:hAnsi="Calisto MT"/>
          <w:sz w:val="22"/>
        </w:rPr>
        <w:t>What you hope to learn and what knowledge you want to produce</w:t>
      </w:r>
    </w:p>
    <w:p>
      <w:pPr>
        <w:pStyle w:val="Normal"/>
        <w:spacing w:lineRule="exact" w:line="74"/>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1080" w:leader="none"/>
        </w:tabs>
        <w:spacing w:lineRule="atLeast" w:line="0"/>
        <w:ind w:hanging="360" w:start="1080" w:end="0"/>
        <w:rPr>
          <w:rFonts w:ascii="Arial" w:hAnsi="Arial" w:eastAsia="Arial" w:cs="Arial"/>
          <w:sz w:val="22"/>
        </w:rPr>
      </w:pPr>
      <w:r>
        <w:rPr>
          <w:rFonts w:eastAsia="Calisto MT" w:cs="Calisto MT" w:ascii="Calisto MT" w:hAnsi="Calisto MT"/>
          <w:sz w:val="22"/>
        </w:rPr>
        <w:t xml:space="preserve">Why </w:t>
      </w:r>
      <w:r>
        <w:rPr>
          <w:rFonts w:eastAsia="Calisto MT" w:cs="Calisto MT" w:ascii="Calisto MT" w:hAnsi="Calisto MT"/>
          <w:b/>
          <w:i/>
          <w:sz w:val="22"/>
        </w:rPr>
        <w:t>this</w:t>
      </w:r>
      <w:r>
        <w:rPr>
          <w:rFonts w:eastAsia="Calisto MT" w:cs="Calisto MT" w:ascii="Calisto MT" w:hAnsi="Calisto MT"/>
          <w:sz w:val="22"/>
        </w:rPr>
        <w:t xml:space="preserve"> graduate school is the ideal next step for you</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alisto MT" w:hAnsi="Calisto MT" w:eastAsia="Calisto MT" w:cs="Calisto MT"/>
          <w:sz w:val="22"/>
        </w:rPr>
      </w:pPr>
      <w:r>
        <w:rPr>
          <w:rFonts w:eastAsia="Calisto MT" w:cs="Calisto MT" w:ascii="Calisto MT" w:hAnsi="Calisto MT"/>
          <w:sz w:val="22"/>
        </w:rPr>
        <w:t>In the early stages of developing the statement, writers generally negotiate the following concerns: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0" w:start="720" w:end="0"/>
        <w:rPr>
          <w:rFonts w:ascii="Calisto MT" w:hAnsi="Calisto MT" w:eastAsia="Calisto MT" w:cs="Calisto MT"/>
          <w:sz w:val="22"/>
        </w:rPr>
      </w:pPr>
      <w:r>
        <w:rPr>
          <w:rFonts w:eastAsia="Calisto MT" w:cs="Calisto MT" w:ascii="Calisto MT" w:hAnsi="Calisto MT"/>
          <w:sz w:val="22"/>
        </w:rPr>
        <w:t>How “personal” should the personal statement be?</w:t>
      </w:r>
    </w:p>
    <w:p>
      <w:pPr>
        <w:pStyle w:val="Normal"/>
        <w:spacing w:lineRule="exact" w:line="69"/>
        <w:rPr>
          <w:rFonts w:ascii="Calisto MT" w:hAnsi="Calisto MT" w:eastAsia="Calisto MT" w:cs="Calisto MT"/>
          <w:sz w:val="22"/>
        </w:rPr>
      </w:pPr>
      <w:r>
        <w:rPr>
          <w:rFonts w:eastAsia="Calisto MT" w:cs="Calisto MT" w:ascii="Calisto MT" w:hAnsi="Calisto MT"/>
          <w:sz w:val="22"/>
        </w:rPr>
      </w:r>
    </w:p>
    <w:p>
      <w:pPr>
        <w:pStyle w:val="Normal"/>
        <w:numPr>
          <w:ilvl w:val="1"/>
          <w:numId w:val="2"/>
        </w:numPr>
        <w:tabs>
          <w:tab w:val="clear" w:pos="720"/>
          <w:tab w:val="left" w:pos="1080" w:leader="none"/>
        </w:tabs>
        <w:spacing w:lineRule="auto" w:line="271"/>
        <w:ind w:hanging="360" w:start="1080" w:end="80"/>
        <w:rPr>
          <w:rFonts w:ascii="Arial" w:hAnsi="Arial" w:eastAsia="Arial" w:cs="Arial"/>
          <w:sz w:val="22"/>
        </w:rPr>
      </w:pPr>
      <w:r>
        <w:rPr>
          <w:rFonts w:eastAsia="Calisto MT" w:cs="Calisto MT" w:ascii="Calisto MT" w:hAnsi="Calisto MT"/>
          <w:sz w:val="22"/>
          <w:u w:val="single"/>
        </w:rPr>
        <w:t xml:space="preserve">A good statement </w:t>
      </w:r>
      <w:r>
        <w:rPr>
          <w:rFonts w:eastAsia="Calisto MT" w:cs="Calisto MT" w:ascii="Calisto MT" w:hAnsi="Calisto MT"/>
          <w:i/>
          <w:sz w:val="22"/>
          <w:u w:val="single"/>
        </w:rPr>
        <w:t>is</w:t>
      </w:r>
      <w:r>
        <w:rPr>
          <w:rFonts w:eastAsia="Calisto MT" w:cs="Calisto MT" w:ascii="Calisto MT" w:hAnsi="Calisto MT"/>
          <w:sz w:val="22"/>
          <w:u w:val="single"/>
        </w:rPr>
        <w:t xml:space="preserve"> personal</w:t>
      </w:r>
      <w:r>
        <w:rPr>
          <w:rFonts w:eastAsia="Calisto MT" w:cs="Calisto MT" w:ascii="Calisto MT" w:hAnsi="Calisto MT"/>
          <w:sz w:val="22"/>
        </w:rPr>
        <w:t>. It should showcase details about your intellectual background and goals that could not be in anyone else’s statement.</w:t>
      </w:r>
    </w:p>
    <w:p>
      <w:pPr>
        <w:pStyle w:val="Normal"/>
        <w:spacing w:lineRule="exact" w:line="18"/>
        <w:rPr>
          <w:rFonts w:ascii="Arial" w:hAnsi="Arial" w:eastAsia="Arial" w:cs="Arial"/>
          <w:sz w:val="22"/>
        </w:rPr>
      </w:pPr>
      <w:r>
        <w:rPr>
          <w:rFonts w:eastAsia="Arial" w:cs="Arial" w:ascii="Arial" w:hAnsi="Arial"/>
          <w:sz w:val="22"/>
        </w:rPr>
      </w:r>
    </w:p>
    <w:p>
      <w:pPr>
        <w:pStyle w:val="Normal"/>
        <w:numPr>
          <w:ilvl w:val="1"/>
          <w:numId w:val="2"/>
        </w:numPr>
        <w:tabs>
          <w:tab w:val="clear" w:pos="720"/>
          <w:tab w:val="left" w:pos="1080" w:leader="none"/>
        </w:tabs>
        <w:spacing w:lineRule="auto" w:line="276"/>
        <w:ind w:hanging="360" w:start="1080" w:end="40"/>
        <w:rPr>
          <w:rFonts w:ascii="Arial" w:hAnsi="Arial" w:eastAsia="Arial" w:cs="Arial"/>
          <w:sz w:val="22"/>
        </w:rPr>
      </w:pPr>
      <w:r>
        <w:rPr>
          <w:rFonts w:eastAsia="Calisto MT" w:cs="Calisto MT" w:ascii="Calisto MT" w:hAnsi="Calisto MT"/>
          <w:sz w:val="22"/>
          <w:u w:val="single"/>
        </w:rPr>
        <w:t>Personal does not mean emotional</w:t>
      </w:r>
      <w:r>
        <w:rPr>
          <w:rFonts w:eastAsia="Calisto MT" w:cs="Calisto MT" w:ascii="Calisto MT" w:hAnsi="Calisto MT"/>
          <w:sz w:val="22"/>
        </w:rPr>
        <w:t>. Rather than construct a narrative driven by emotion or relationships (e.g., “The sadness of my aunt’s death from cancer inspired me to become interested in bioengineering…”), emphasize the evolution of your intellectual interests (e.g., “An experience in a chemistry lab course my freshman year was the start of my interest in nuclear medicine. In this lab, we…”)</w:t>
      </w:r>
    </w:p>
    <w:p>
      <w:pPr>
        <w:pStyle w:val="Normal"/>
        <w:spacing w:lineRule="exact" w:line="281"/>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tLeast" w:line="0"/>
        <w:ind w:hanging="360" w:start="720" w:end="0"/>
        <w:rPr>
          <w:rFonts w:ascii="Calisto MT" w:hAnsi="Calisto MT" w:eastAsia="Calisto MT" w:cs="Calisto MT"/>
          <w:sz w:val="22"/>
        </w:rPr>
      </w:pPr>
      <w:r>
        <w:rPr>
          <w:rFonts w:eastAsia="Calisto MT" w:cs="Calisto MT" w:ascii="Calisto MT" w:hAnsi="Calisto MT"/>
          <w:sz w:val="22"/>
        </w:rPr>
        <w:t>What kind of a history is appropriate to this genre?</w:t>
      </w:r>
    </w:p>
    <w:p>
      <w:pPr>
        <w:pStyle w:val="Normal"/>
        <w:spacing w:lineRule="exact" w:line="69"/>
        <w:rPr>
          <w:rFonts w:ascii="Calisto MT" w:hAnsi="Calisto MT" w:eastAsia="Calisto MT" w:cs="Calisto MT"/>
          <w:sz w:val="22"/>
        </w:rPr>
      </w:pPr>
      <w:r>
        <w:rPr>
          <w:rFonts w:eastAsia="Calisto MT" w:cs="Calisto MT" w:ascii="Calisto MT" w:hAnsi="Calisto MT"/>
          <w:sz w:val="22"/>
        </w:rPr>
      </w:r>
    </w:p>
    <w:p>
      <w:pPr>
        <w:pStyle w:val="Normal"/>
        <w:numPr>
          <w:ilvl w:val="1"/>
          <w:numId w:val="2"/>
        </w:numPr>
        <w:tabs>
          <w:tab w:val="clear" w:pos="720"/>
          <w:tab w:val="left" w:pos="1080" w:leader="none"/>
        </w:tabs>
        <w:spacing w:lineRule="auto" w:line="273"/>
        <w:ind w:hanging="360" w:start="1080" w:end="280"/>
        <w:rPr>
          <w:rFonts w:ascii="Arial" w:hAnsi="Arial" w:eastAsia="Arial" w:cs="Arial"/>
          <w:sz w:val="22"/>
        </w:rPr>
      </w:pPr>
      <w:r>
        <w:rPr>
          <w:rFonts w:eastAsia="Calisto MT" w:cs="Calisto MT" w:ascii="Calisto MT" w:hAnsi="Calisto MT"/>
          <w:sz w:val="22"/>
          <w:u w:val="single"/>
        </w:rPr>
        <w:t>Don’t go back to your ecstatic first discovery</w:t>
      </w:r>
      <w:r>
        <w:rPr>
          <w:rFonts w:eastAsia="Calisto MT" w:cs="Calisto MT" w:ascii="Calisto MT" w:hAnsi="Calisto MT"/>
          <w:sz w:val="22"/>
        </w:rPr>
        <w:t xml:space="preserve"> about your field (i.e., when you were ten or even sixteen). Most readers will skip this. Focus on what you have done in college.</w:t>
      </w:r>
    </w:p>
    <w:p>
      <w:pPr>
        <w:pStyle w:val="Normal"/>
        <w:spacing w:lineRule="exact" w:line="21"/>
        <w:rPr>
          <w:rFonts w:ascii="Arial" w:hAnsi="Arial" w:eastAsia="Arial" w:cs="Arial"/>
          <w:sz w:val="22"/>
        </w:rPr>
      </w:pPr>
      <w:r>
        <w:rPr>
          <w:rFonts w:eastAsia="Arial" w:cs="Arial" w:ascii="Arial" w:hAnsi="Arial"/>
          <w:sz w:val="22"/>
        </w:rPr>
      </w:r>
    </w:p>
    <w:p>
      <w:pPr>
        <w:pStyle w:val="Normal"/>
        <w:numPr>
          <w:ilvl w:val="1"/>
          <w:numId w:val="2"/>
        </w:numPr>
        <w:tabs>
          <w:tab w:val="clear" w:pos="720"/>
          <w:tab w:val="left" w:pos="1080" w:leader="none"/>
        </w:tabs>
        <w:spacing w:lineRule="auto" w:line="271"/>
        <w:ind w:hanging="360" w:start="1080" w:end="460"/>
        <w:jc w:val="both"/>
        <w:rPr>
          <w:rFonts w:ascii="Arial" w:hAnsi="Arial" w:eastAsia="Arial" w:cs="Arial"/>
          <w:sz w:val="22"/>
        </w:rPr>
      </w:pPr>
      <w:r>
        <w:rPr>
          <w:rFonts w:eastAsia="Calisto MT" w:cs="Calisto MT" w:ascii="Calisto MT" w:hAnsi="Calisto MT"/>
          <w:sz w:val="22"/>
          <w:u w:val="single"/>
        </w:rPr>
        <w:t>Articulate your unique academic or related experiences</w:t>
      </w:r>
      <w:r>
        <w:rPr>
          <w:rFonts w:eastAsia="Calisto MT" w:cs="Calisto MT" w:ascii="Calisto MT" w:hAnsi="Calisto MT"/>
          <w:sz w:val="22"/>
        </w:rPr>
        <w:t xml:space="preserve"> (in most cases from your time as an undergrad), showing how they have motivated you to pursue advanced research in graduate school.</w:t>
      </w:r>
    </w:p>
    <w:p>
      <w:pPr>
        <w:pStyle w:val="Normal"/>
        <w:spacing w:lineRule="exact" w:line="289"/>
        <w:rPr>
          <w:rFonts w:ascii="Arial" w:hAnsi="Arial" w:eastAsia="Arial" w:cs="Arial"/>
          <w:sz w:val="22"/>
        </w:rPr>
      </w:pPr>
      <w:r>
        <w:rPr>
          <w:rFonts w:eastAsia="Arial" w:cs="Arial" w:ascii="Arial" w:hAnsi="Arial"/>
          <w:sz w:val="22"/>
        </w:rPr>
      </w:r>
    </w:p>
    <w:p>
      <w:pPr>
        <w:pStyle w:val="Normal"/>
        <w:numPr>
          <w:ilvl w:val="0"/>
          <w:numId w:val="2"/>
        </w:numPr>
        <w:tabs>
          <w:tab w:val="left" w:pos="720" w:leader="none"/>
        </w:tabs>
        <w:spacing w:lineRule="auto" w:line="283"/>
        <w:ind w:hanging="360" w:start="720" w:end="420"/>
        <w:rPr>
          <w:rFonts w:ascii="Calisto MT" w:hAnsi="Calisto MT" w:eastAsia="Calisto MT" w:cs="Calisto MT"/>
          <w:sz w:val="22"/>
        </w:rPr>
      </w:pPr>
      <w:r>
        <w:rPr>
          <w:rFonts w:eastAsia="Calisto MT" w:cs="Calisto MT" w:ascii="Calisto MT" w:hAnsi="Calisto MT"/>
          <w:sz w:val="22"/>
        </w:rPr>
        <w:t>What’s the right balance in the statement between the work you’ve done so far and what you want to do?</w:t>
      </w:r>
    </w:p>
    <w:p>
      <w:pPr>
        <w:pStyle w:val="Normal"/>
        <w:spacing w:lineRule="exact" w:line="17"/>
        <w:rPr>
          <w:rFonts w:ascii="Calisto MT" w:hAnsi="Calisto MT" w:eastAsia="Calisto MT" w:cs="Calisto MT"/>
          <w:sz w:val="22"/>
        </w:rPr>
      </w:pPr>
      <w:r>
        <w:rPr>
          <w:rFonts w:eastAsia="Calisto MT" w:cs="Calisto MT" w:ascii="Calisto MT" w:hAnsi="Calisto MT"/>
          <w:sz w:val="22"/>
        </w:rPr>
      </w:r>
    </w:p>
    <w:p>
      <w:pPr>
        <w:pStyle w:val="Normal"/>
        <w:numPr>
          <w:ilvl w:val="1"/>
          <w:numId w:val="2"/>
        </w:numPr>
        <w:tabs>
          <w:tab w:val="clear" w:pos="720"/>
          <w:tab w:val="left" w:pos="1080" w:leader="none"/>
        </w:tabs>
        <w:spacing w:lineRule="auto" w:line="273"/>
        <w:ind w:hanging="360" w:start="1080" w:end="0"/>
        <w:rPr>
          <w:rFonts w:ascii="Arial" w:hAnsi="Arial" w:eastAsia="Arial" w:cs="Arial"/>
          <w:sz w:val="22"/>
        </w:rPr>
      </w:pPr>
      <w:r>
        <w:rPr>
          <w:rFonts w:eastAsia="Calisto MT" w:cs="Calisto MT" w:ascii="Calisto MT" w:hAnsi="Calisto MT"/>
          <w:sz w:val="22"/>
          <w:u w:val="single"/>
        </w:rPr>
        <w:t>Prioritize discussing intellectual problems, questions, and findings that emerged out of your research and study experiences.</w:t>
      </w:r>
      <w:r>
        <w:rPr>
          <w:rFonts w:eastAsia="Calisto MT" w:cs="Calisto MT" w:ascii="Calisto MT" w:hAnsi="Calisto MT"/>
          <w:sz w:val="22"/>
        </w:rPr>
        <w:t xml:space="preserve"> This may include limitations that you found in one context that prompted you to seek out a different set of circumstances for future work. If you’re not sure what your take-away was from a certain experience or how it relates to your desired field of study, look back on any documents you generated from those experiences (e.g. SURF reports).</w:t>
      </w:r>
    </w:p>
    <w:p>
      <w:pPr>
        <w:pStyle w:val="Normal"/>
        <w:spacing w:lineRule="exact" w:line="25"/>
        <w:rPr>
          <w:rFonts w:ascii="Arial" w:hAnsi="Arial" w:eastAsia="Arial" w:cs="Arial"/>
          <w:sz w:val="22"/>
        </w:rPr>
      </w:pPr>
      <w:r>
        <w:rPr>
          <w:rFonts w:eastAsia="Arial" w:cs="Arial" w:ascii="Arial" w:hAnsi="Arial"/>
          <w:sz w:val="22"/>
        </w:rPr>
      </w:r>
    </w:p>
    <w:p>
      <w:pPr>
        <w:pStyle w:val="Normal"/>
        <w:numPr>
          <w:ilvl w:val="1"/>
          <w:numId w:val="2"/>
        </w:numPr>
        <w:tabs>
          <w:tab w:val="clear" w:pos="720"/>
          <w:tab w:val="left" w:pos="1080" w:leader="none"/>
        </w:tabs>
        <w:spacing w:lineRule="auto" w:line="273"/>
        <w:ind w:hanging="360" w:start="1080" w:end="580"/>
        <w:rPr>
          <w:rFonts w:ascii="Arial" w:hAnsi="Arial" w:eastAsia="Arial" w:cs="Arial"/>
          <w:sz w:val="22"/>
        </w:rPr>
      </w:pPr>
      <w:r>
        <w:rPr>
          <w:rFonts w:eastAsia="Calisto MT" w:cs="Calisto MT" w:ascii="Calisto MT" w:hAnsi="Calisto MT"/>
          <w:sz w:val="22"/>
          <w:u w:val="single"/>
        </w:rPr>
        <w:t>Show your literacy in the field</w:t>
      </w:r>
      <w:r>
        <w:rPr>
          <w:rFonts w:eastAsia="Calisto MT" w:cs="Calisto MT" w:ascii="Calisto MT" w:hAnsi="Calisto MT"/>
          <w:sz w:val="22"/>
        </w:rPr>
        <w:t>, including knowledge of current trends and leading research questions, as well as experience with of key methodologies or materials.</w:t>
      </w:r>
    </w:p>
    <w:p>
      <w:pPr>
        <w:pStyle w:val="Normal"/>
        <w:spacing w:lineRule="exact" w:line="21"/>
        <w:rPr>
          <w:rFonts w:ascii="Arial" w:hAnsi="Arial" w:eastAsia="Arial" w:cs="Arial"/>
          <w:sz w:val="22"/>
        </w:rPr>
      </w:pPr>
      <w:r>
        <w:rPr>
          <w:rFonts w:eastAsia="Arial" w:cs="Arial" w:ascii="Arial" w:hAnsi="Arial"/>
          <w:sz w:val="22"/>
        </w:rPr>
      </w:r>
    </w:p>
    <w:p>
      <w:pPr>
        <w:pStyle w:val="Normal"/>
        <w:numPr>
          <w:ilvl w:val="1"/>
          <w:numId w:val="2"/>
        </w:numPr>
        <w:tabs>
          <w:tab w:val="clear" w:pos="720"/>
          <w:tab w:val="left" w:pos="1080" w:leader="none"/>
        </w:tabs>
        <w:spacing w:lineRule="auto" w:line="268"/>
        <w:ind w:hanging="360" w:start="1080" w:end="100"/>
        <w:rPr>
          <w:rFonts w:ascii="Arial" w:hAnsi="Arial" w:eastAsia="Arial" w:cs="Arial"/>
          <w:sz w:val="22"/>
        </w:rPr>
      </w:pPr>
      <w:r>
        <w:rPr>
          <w:rFonts w:eastAsia="Calisto MT" w:cs="Calisto MT" w:ascii="Calisto MT" w:hAnsi="Calisto MT"/>
          <w:sz w:val="22"/>
          <w:u w:val="single"/>
        </w:rPr>
        <w:t>Connect past/current work to future research plans</w:t>
      </w:r>
      <w:r>
        <w:rPr>
          <w:rFonts w:eastAsia="Calisto MT" w:cs="Calisto MT" w:ascii="Calisto MT" w:hAnsi="Calisto MT"/>
          <w:sz w:val="22"/>
        </w:rPr>
        <w:t>, i.e., questions or problems that you want to investigate (or that you need further training to be equipped to answer).</w:t>
      </w:r>
    </w:p>
    <w:p>
      <w:pPr>
        <w:pStyle w:val="Normal"/>
        <w:spacing w:lineRule="exact" w:line="27"/>
        <w:rPr>
          <w:rFonts w:ascii="Arial" w:hAnsi="Arial" w:eastAsia="Arial" w:cs="Arial"/>
          <w:sz w:val="22"/>
        </w:rPr>
      </w:pPr>
      <w:r>
        <w:rPr>
          <w:rFonts w:eastAsia="Arial" w:cs="Arial" w:ascii="Arial" w:hAnsi="Arial"/>
          <w:sz w:val="22"/>
        </w:rPr>
      </w:r>
    </w:p>
    <w:p>
      <w:pPr>
        <w:pStyle w:val="Normal"/>
        <w:numPr>
          <w:ilvl w:val="1"/>
          <w:numId w:val="2"/>
        </w:numPr>
        <w:tabs>
          <w:tab w:val="clear" w:pos="720"/>
          <w:tab w:val="left" w:pos="1080" w:leader="none"/>
        </w:tabs>
        <w:spacing w:lineRule="auto" w:line="316"/>
        <w:ind w:hanging="360" w:start="1080" w:end="80"/>
        <w:rPr>
          <w:rFonts w:ascii="Arial" w:hAnsi="Arial" w:eastAsia="Arial" w:cs="Arial"/>
          <w:sz w:val="21"/>
        </w:rPr>
      </w:pPr>
      <w:r>
        <w:rPr>
          <w:rFonts w:eastAsia="Calisto MT" w:cs="Calisto MT" w:ascii="Calisto MT" w:hAnsi="Calisto MT"/>
          <w:sz w:val="21"/>
          <w:u w:val="single"/>
        </w:rPr>
        <w:t>Avoid chronological lists</w:t>
      </w:r>
      <w:r>
        <w:rPr>
          <w:rFonts w:eastAsia="Calisto MT" w:cs="Calisto MT" w:ascii="Calisto MT" w:hAnsi="Calisto MT"/>
          <w:sz w:val="21"/>
        </w:rPr>
        <w:t xml:space="preserve"> of research experience that just lists what you’ve done (e.g., “And then I…” “And the next summer I…” “My following project was…”). Instead, tell a story of what</w:t>
      </w:r>
    </w:p>
    <w:p>
      <w:pPr>
        <w:sectPr>
          <w:type w:val="continuous"/>
          <w:pgSz w:w="12240" w:h="15840"/>
          <w:pgMar w:left="1080" w:right="1080" w:gutter="0" w:header="0" w:top="1182" w:footer="0" w:bottom="736"/>
          <w:formProt w:val="false"/>
          <w:textDirection w:val="lrTb"/>
          <w:docGrid w:type="default" w:linePitch="360" w:charSpace="0"/>
        </w:sectPr>
      </w:pPr>
    </w:p>
    <w:p>
      <w:pPr>
        <w:pStyle w:val="Normal"/>
        <w:spacing w:lineRule="auto" w:line="295"/>
        <w:ind w:start="720" w:end="120"/>
        <w:rPr/>
      </w:pPr>
      <w:bookmarkStart w:id="2" w:name="page2"/>
      <w:bookmarkEnd w:id="2"/>
      <w:r>
        <w:rPr>
          <w:rFonts w:eastAsia="Calisto MT" w:cs="Calisto MT" w:ascii="Calisto MT" w:hAnsi="Calisto MT"/>
          <w:sz w:val="21"/>
        </w:rPr>
        <w:t xml:space="preserve">you’ve </w:t>
      </w:r>
      <w:r>
        <w:rPr>
          <w:rFonts w:eastAsia="Calisto MT" w:cs="Calisto MT" w:ascii="Calisto MT" w:hAnsi="Calisto MT"/>
          <w:i/>
          <w:sz w:val="21"/>
        </w:rPr>
        <w:t>learned</w:t>
      </w:r>
      <w:r>
        <w:rPr>
          <w:rFonts w:eastAsia="Calisto MT" w:cs="Calisto MT" w:ascii="Calisto MT" w:hAnsi="Calisto MT"/>
          <w:sz w:val="21"/>
        </w:rPr>
        <w:t>, highlighting the most important experiences. This may proceed chronologically; nevertheless, you need to emphasize the evolution of your thinking and your work over time.</w:t>
      </w:r>
    </w:p>
    <w:p>
      <w:pPr>
        <w:pStyle w:val="Normal"/>
        <w:spacing w:lineRule="exact" w:line="26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
        </w:numPr>
        <w:tabs>
          <w:tab w:val="clear" w:pos="720"/>
          <w:tab w:val="left" w:pos="360" w:leader="none"/>
        </w:tabs>
        <w:spacing w:lineRule="atLeast" w:line="0"/>
        <w:ind w:hanging="360" w:start="360" w:end="0"/>
        <w:rPr>
          <w:rFonts w:ascii="Calisto MT" w:hAnsi="Calisto MT" w:eastAsia="Calisto MT" w:cs="Calisto MT"/>
          <w:sz w:val="22"/>
        </w:rPr>
      </w:pPr>
      <w:r>
        <w:rPr>
          <w:rFonts w:eastAsia="Calisto MT" w:cs="Calisto MT" w:ascii="Calisto MT" w:hAnsi="Calisto MT"/>
          <w:sz w:val="22"/>
        </w:rPr>
        <w:t>How much should you tailor your statement for each school?</w:t>
      </w:r>
    </w:p>
    <w:p>
      <w:pPr>
        <w:pStyle w:val="Normal"/>
        <w:spacing w:lineRule="exact" w:line="74"/>
        <w:rPr>
          <w:rFonts w:ascii="Calisto MT" w:hAnsi="Calisto MT" w:eastAsia="Calisto MT" w:cs="Calisto MT"/>
          <w:sz w:val="22"/>
        </w:rPr>
      </w:pPr>
      <w:r>
        <w:rPr>
          <w:rFonts w:eastAsia="Calisto MT" w:cs="Calisto MT" w:ascii="Calisto MT" w:hAnsi="Calisto MT"/>
          <w:sz w:val="22"/>
        </w:rPr>
      </w:r>
    </w:p>
    <w:p>
      <w:pPr>
        <w:pStyle w:val="Normal"/>
        <w:numPr>
          <w:ilvl w:val="1"/>
          <w:numId w:val="3"/>
        </w:numPr>
        <w:tabs>
          <w:tab w:val="left" w:pos="720" w:leader="none"/>
        </w:tabs>
        <w:spacing w:lineRule="auto" w:line="271"/>
        <w:ind w:hanging="360" w:start="720" w:end="120"/>
        <w:rPr>
          <w:rFonts w:ascii="Arial" w:hAnsi="Arial" w:eastAsia="Arial" w:cs="Arial"/>
          <w:sz w:val="22"/>
        </w:rPr>
      </w:pPr>
      <w:r>
        <w:rPr>
          <w:rFonts w:eastAsia="Calisto MT" w:cs="Calisto MT" w:ascii="Calisto MT" w:hAnsi="Calisto MT"/>
          <w:sz w:val="22"/>
          <w:u w:val="single"/>
        </w:rPr>
        <w:t>Tailoring your statement is important</w:t>
      </w:r>
      <w:r>
        <w:rPr>
          <w:rFonts w:eastAsia="Calisto MT" w:cs="Calisto MT" w:ascii="Calisto MT" w:hAnsi="Calisto MT"/>
          <w:sz w:val="22"/>
        </w:rPr>
        <w:t xml:space="preserve">. Showing that you not only want to go to grad school but why want to go to </w:t>
      </w:r>
      <w:r>
        <w:rPr>
          <w:rFonts w:eastAsia="Calisto MT" w:cs="Calisto MT" w:ascii="Calisto MT" w:hAnsi="Calisto MT"/>
          <w:i/>
          <w:sz w:val="22"/>
        </w:rPr>
        <w:t>this</w:t>
      </w:r>
      <w:r>
        <w:rPr>
          <w:rFonts w:eastAsia="Calisto MT" w:cs="Calisto MT" w:ascii="Calisto MT" w:hAnsi="Calisto MT"/>
          <w:sz w:val="22"/>
        </w:rPr>
        <w:t xml:space="preserve"> school sets you apart from others. This takes time, but graduate school may take five or more years of your life, so you want to get into the right one.</w:t>
      </w:r>
    </w:p>
    <w:p>
      <w:pPr>
        <w:pStyle w:val="Normal"/>
        <w:spacing w:lineRule="exact" w:line="22"/>
        <w:rPr>
          <w:rFonts w:ascii="Arial" w:hAnsi="Arial" w:eastAsia="Arial" w:cs="Arial"/>
          <w:sz w:val="22"/>
        </w:rPr>
      </w:pPr>
      <w:r>
        <w:rPr>
          <w:rFonts w:eastAsia="Arial" w:cs="Arial" w:ascii="Arial" w:hAnsi="Arial"/>
          <w:sz w:val="22"/>
        </w:rPr>
      </w:r>
    </w:p>
    <w:p>
      <w:pPr>
        <w:pStyle w:val="Normal"/>
        <w:numPr>
          <w:ilvl w:val="1"/>
          <w:numId w:val="3"/>
        </w:numPr>
        <w:tabs>
          <w:tab w:val="left" w:pos="720" w:leader="none"/>
        </w:tabs>
        <w:spacing w:lineRule="auto" w:line="273"/>
        <w:ind w:hanging="360" w:start="720" w:end="140"/>
        <w:rPr>
          <w:rFonts w:ascii="Arial" w:hAnsi="Arial" w:eastAsia="Arial" w:cs="Arial"/>
          <w:sz w:val="22"/>
        </w:rPr>
      </w:pPr>
      <w:r>
        <w:rPr>
          <w:rFonts w:eastAsia="Calisto MT" w:cs="Calisto MT" w:ascii="Calisto MT" w:hAnsi="Calisto MT"/>
          <w:sz w:val="22"/>
        </w:rPr>
        <w:t xml:space="preserve">It’s not enough to simply name faculty members you’d like to work with or labs you’d like to work in. </w:t>
      </w:r>
      <w:r>
        <w:rPr>
          <w:rFonts w:eastAsia="Calisto MT" w:cs="Calisto MT" w:ascii="Calisto MT" w:hAnsi="Calisto MT"/>
          <w:sz w:val="22"/>
          <w:u w:val="single"/>
        </w:rPr>
        <w:t xml:space="preserve">Be certain to indicate </w:t>
      </w:r>
      <w:r>
        <w:rPr>
          <w:rFonts w:eastAsia="Calisto MT" w:cs="Calisto MT" w:ascii="Calisto MT" w:hAnsi="Calisto MT"/>
          <w:i/>
          <w:sz w:val="22"/>
          <w:u w:val="single"/>
        </w:rPr>
        <w:t>why</w:t>
      </w:r>
      <w:r>
        <w:rPr>
          <w:rFonts w:eastAsia="Calisto MT" w:cs="Calisto MT" w:ascii="Calisto MT" w:hAnsi="Calisto MT"/>
          <w:sz w:val="22"/>
          <w:u w:val="single"/>
        </w:rPr>
        <w:t xml:space="preserve"> those people or facilities interest you,</w:t>
      </w:r>
      <w:r>
        <w:rPr>
          <w:rFonts w:eastAsia="Calisto MT" w:cs="Calisto MT" w:ascii="Calisto MT" w:hAnsi="Calisto MT"/>
          <w:sz w:val="22"/>
        </w:rPr>
        <w:t xml:space="preserve"> and how you could fit in or contribute to the work they are already doing. Don’t just look at the school website; familiarize yourself with their published work.</w:t>
      </w:r>
    </w:p>
    <w:p>
      <w:pPr>
        <w:pStyle w:val="Normal"/>
        <w:spacing w:lineRule="exact" w:line="22"/>
        <w:rPr>
          <w:rFonts w:ascii="Arial" w:hAnsi="Arial" w:eastAsia="Arial" w:cs="Arial"/>
          <w:sz w:val="22"/>
        </w:rPr>
      </w:pPr>
      <w:r>
        <w:rPr>
          <w:rFonts w:eastAsia="Arial" w:cs="Arial" w:ascii="Arial" w:hAnsi="Arial"/>
          <w:sz w:val="22"/>
        </w:rPr>
      </w:r>
    </w:p>
    <w:p>
      <w:pPr>
        <w:pStyle w:val="Normal"/>
        <w:numPr>
          <w:ilvl w:val="1"/>
          <w:numId w:val="3"/>
        </w:numPr>
        <w:tabs>
          <w:tab w:val="left" w:pos="720" w:leader="none"/>
        </w:tabs>
        <w:spacing w:lineRule="auto" w:line="273"/>
        <w:ind w:hanging="360" w:start="720" w:end="420"/>
        <w:rPr>
          <w:rFonts w:ascii="Arial" w:hAnsi="Arial" w:eastAsia="Arial" w:cs="Arial"/>
          <w:sz w:val="22"/>
        </w:rPr>
      </w:pPr>
      <w:r>
        <w:rPr>
          <w:rFonts w:eastAsia="Calisto MT" w:cs="Calisto MT" w:ascii="Calisto MT" w:hAnsi="Calisto MT"/>
          <w:sz w:val="22"/>
          <w:u w:val="single"/>
        </w:rPr>
        <w:t>Be cautious when naming a single entity</w:t>
      </w:r>
      <w:r>
        <w:rPr>
          <w:rFonts w:eastAsia="Calisto MT" w:cs="Calisto MT" w:ascii="Calisto MT" w:hAnsi="Calisto MT"/>
          <w:sz w:val="22"/>
        </w:rPr>
        <w:t>, suggesting that you could only work in that configuration; if that person or lab gets no new students in the year you are to enter, it could mean that you are not admitted. Express flexibility and receptiveness to new opportunities without misrepresenting your true areas of interest.</w:t>
      </w:r>
    </w:p>
    <w:p>
      <w:pPr>
        <w:pStyle w:val="Normal"/>
        <w:spacing w:lineRule="exact" w:line="22"/>
        <w:rPr>
          <w:rFonts w:ascii="Arial" w:hAnsi="Arial" w:eastAsia="Arial" w:cs="Arial"/>
          <w:sz w:val="22"/>
        </w:rPr>
      </w:pPr>
      <w:r>
        <w:rPr>
          <w:rFonts w:eastAsia="Arial" w:cs="Arial" w:ascii="Arial" w:hAnsi="Arial"/>
          <w:sz w:val="22"/>
        </w:rPr>
      </w:r>
    </w:p>
    <w:p>
      <w:pPr>
        <w:pStyle w:val="Normal"/>
        <w:numPr>
          <w:ilvl w:val="1"/>
          <w:numId w:val="3"/>
        </w:numPr>
        <w:tabs>
          <w:tab w:val="left" w:pos="720" w:leader="none"/>
        </w:tabs>
        <w:spacing w:lineRule="auto" w:line="271"/>
        <w:ind w:hanging="360" w:start="720" w:end="320"/>
        <w:rPr>
          <w:rFonts w:ascii="Arial" w:hAnsi="Arial" w:eastAsia="Arial" w:cs="Arial"/>
          <w:sz w:val="22"/>
        </w:rPr>
      </w:pPr>
      <w:r>
        <w:rPr>
          <w:rFonts w:eastAsia="Calisto MT" w:cs="Calisto MT" w:ascii="Calisto MT" w:hAnsi="Calisto MT"/>
          <w:sz w:val="22"/>
          <w:u w:val="single"/>
        </w:rPr>
        <w:t>Note specific requirements</w:t>
      </w:r>
      <w:r>
        <w:rPr>
          <w:rFonts w:eastAsia="Calisto MT" w:cs="Calisto MT" w:ascii="Calisto MT" w:hAnsi="Calisto MT"/>
          <w:sz w:val="22"/>
        </w:rPr>
        <w:t xml:space="preserve"> in the instructions for your statement. Some may ask for specific elements or points of focus that others do not, (e.g., whether they ask for separate personal or diversity statements).</w:t>
      </w:r>
    </w:p>
    <w:p>
      <w:pPr>
        <w:pStyle w:val="Normal"/>
        <w:spacing w:lineRule="exact" w:line="289"/>
        <w:rPr>
          <w:rFonts w:ascii="Arial" w:hAnsi="Arial" w:eastAsia="Arial" w:cs="Arial"/>
          <w:sz w:val="22"/>
        </w:rPr>
      </w:pPr>
      <w:r>
        <w:rPr>
          <w:rFonts w:eastAsia="Arial" w:cs="Arial" w:ascii="Arial" w:hAnsi="Arial"/>
          <w:sz w:val="22"/>
        </w:rPr>
      </w:r>
    </w:p>
    <w:p>
      <w:pPr>
        <w:pStyle w:val="Normal"/>
        <w:numPr>
          <w:ilvl w:val="0"/>
          <w:numId w:val="3"/>
        </w:numPr>
        <w:tabs>
          <w:tab w:val="clear" w:pos="720"/>
          <w:tab w:val="left" w:pos="360" w:leader="none"/>
        </w:tabs>
        <w:spacing w:lineRule="atLeast" w:line="0"/>
        <w:ind w:hanging="360" w:start="360" w:end="0"/>
        <w:rPr>
          <w:rFonts w:ascii="Calisto MT" w:hAnsi="Calisto MT" w:eastAsia="Calisto MT" w:cs="Calisto MT"/>
          <w:sz w:val="22"/>
        </w:rPr>
      </w:pPr>
      <w:r>
        <w:rPr>
          <w:rFonts w:eastAsia="Calisto MT" w:cs="Calisto MT" w:ascii="Calisto MT" w:hAnsi="Calisto MT"/>
          <w:sz w:val="22"/>
        </w:rPr>
        <w:t>What qualities should my writing have?</w:t>
      </w:r>
    </w:p>
    <w:p>
      <w:pPr>
        <w:pStyle w:val="Normal"/>
        <w:spacing w:lineRule="exact" w:line="69"/>
        <w:rPr>
          <w:rFonts w:ascii="Calisto MT" w:hAnsi="Calisto MT" w:eastAsia="Calisto MT" w:cs="Calisto MT"/>
          <w:sz w:val="22"/>
        </w:rPr>
      </w:pPr>
      <w:r>
        <w:rPr>
          <w:rFonts w:eastAsia="Calisto MT" w:cs="Calisto MT" w:ascii="Calisto MT" w:hAnsi="Calisto MT"/>
          <w:sz w:val="22"/>
        </w:rPr>
      </w:r>
    </w:p>
    <w:p>
      <w:pPr>
        <w:pStyle w:val="Normal"/>
        <w:numPr>
          <w:ilvl w:val="1"/>
          <w:numId w:val="3"/>
        </w:numPr>
        <w:tabs>
          <w:tab w:val="left" w:pos="720" w:leader="none"/>
        </w:tabs>
        <w:spacing w:lineRule="auto" w:line="273"/>
        <w:ind w:hanging="360" w:start="720" w:end="200"/>
        <w:rPr>
          <w:rFonts w:ascii="Arial" w:hAnsi="Arial" w:eastAsia="Arial" w:cs="Arial"/>
          <w:sz w:val="22"/>
        </w:rPr>
      </w:pPr>
      <w:r>
        <w:rPr>
          <w:rFonts w:eastAsia="Calisto MT" w:cs="Calisto MT" w:ascii="Calisto MT" w:hAnsi="Calisto MT"/>
          <w:sz w:val="22"/>
          <w:u w:val="single"/>
        </w:rPr>
        <w:t>Show rather than tell</w:t>
      </w:r>
      <w:r>
        <w:rPr>
          <w:rFonts w:eastAsia="Calisto MT" w:cs="Calisto MT" w:ascii="Calisto MT" w:hAnsi="Calisto MT"/>
          <w:sz w:val="22"/>
        </w:rPr>
        <w:t>. Don’t just say “I’d make a great researcher.” Prove it by sharing specific stories about the kinds of questions that concern you and the skills you have to show that you would.</w:t>
      </w:r>
    </w:p>
    <w:p>
      <w:pPr>
        <w:pStyle w:val="Normal"/>
        <w:spacing w:lineRule="exact" w:line="19"/>
        <w:rPr>
          <w:rFonts w:ascii="Arial" w:hAnsi="Arial" w:eastAsia="Arial" w:cs="Arial"/>
          <w:sz w:val="22"/>
        </w:rPr>
      </w:pPr>
      <w:r>
        <w:rPr>
          <w:rFonts w:eastAsia="Arial" w:cs="Arial" w:ascii="Arial" w:hAnsi="Arial"/>
          <w:sz w:val="22"/>
        </w:rPr>
      </w:r>
    </w:p>
    <w:p>
      <w:pPr>
        <w:pStyle w:val="Normal"/>
        <w:numPr>
          <w:ilvl w:val="1"/>
          <w:numId w:val="3"/>
        </w:numPr>
        <w:tabs>
          <w:tab w:val="left" w:pos="720" w:leader="none"/>
        </w:tabs>
        <w:spacing w:lineRule="auto" w:line="273"/>
        <w:ind w:hanging="360" w:start="720" w:end="180"/>
        <w:rPr>
          <w:rFonts w:ascii="Arial" w:hAnsi="Arial" w:eastAsia="Arial" w:cs="Arial"/>
          <w:sz w:val="22"/>
        </w:rPr>
      </w:pPr>
      <w:r>
        <w:rPr>
          <w:rFonts w:eastAsia="Calisto MT" w:cs="Calisto MT" w:ascii="Calisto MT" w:hAnsi="Calisto MT"/>
          <w:sz w:val="22"/>
          <w:u w:val="single"/>
        </w:rPr>
        <w:t>Avoid melodramatic language</w:t>
      </w:r>
      <w:r>
        <w:rPr>
          <w:rFonts w:eastAsia="Calisto MT" w:cs="Calisto MT" w:ascii="Calisto MT" w:hAnsi="Calisto MT"/>
          <w:sz w:val="22"/>
        </w:rPr>
        <w:t xml:space="preserve"> or language that embellishes without content. Interesting detail, rather than unusual language, is what draws the reader in to a personal statement.</w:t>
      </w:r>
    </w:p>
    <w:p>
      <w:pPr>
        <w:pStyle w:val="Normal"/>
        <w:spacing w:lineRule="exact" w:line="21"/>
        <w:rPr>
          <w:rFonts w:ascii="Arial" w:hAnsi="Arial" w:eastAsia="Arial" w:cs="Arial"/>
          <w:sz w:val="22"/>
        </w:rPr>
      </w:pPr>
      <w:r>
        <w:rPr>
          <w:rFonts w:eastAsia="Arial" w:cs="Arial" w:ascii="Arial" w:hAnsi="Arial"/>
          <w:sz w:val="22"/>
        </w:rPr>
      </w:r>
    </w:p>
    <w:p>
      <w:pPr>
        <w:pStyle w:val="Normal"/>
        <w:numPr>
          <w:ilvl w:val="1"/>
          <w:numId w:val="3"/>
        </w:numPr>
        <w:tabs>
          <w:tab w:val="left" w:pos="720" w:leader="none"/>
        </w:tabs>
        <w:spacing w:lineRule="auto" w:line="271"/>
        <w:ind w:hanging="360" w:start="720" w:end="260"/>
        <w:rPr>
          <w:rFonts w:ascii="Arial" w:hAnsi="Arial" w:eastAsia="Arial" w:cs="Arial"/>
          <w:sz w:val="22"/>
        </w:rPr>
      </w:pPr>
      <w:r>
        <w:rPr>
          <w:rFonts w:eastAsia="Calisto MT" w:cs="Calisto MT" w:ascii="Calisto MT" w:hAnsi="Calisto MT"/>
          <w:sz w:val="22"/>
          <w:u w:val="single"/>
        </w:rPr>
        <w:t>Clarity is crucial</w:t>
      </w:r>
      <w:r>
        <w:rPr>
          <w:rFonts w:eastAsia="Calisto MT" w:cs="Calisto MT" w:ascii="Calisto MT" w:hAnsi="Calisto MT"/>
          <w:sz w:val="22"/>
        </w:rPr>
        <w:t>. Faculty reading your statement are very busy people. If your statement is difficult to understand at the sentence or paragraph level, they’ll give up on it and move to the next candidate.</w:t>
      </w:r>
    </w:p>
    <w:p>
      <w:pPr>
        <w:pStyle w:val="Normal"/>
        <w:spacing w:lineRule="exact" w:line="22"/>
        <w:rPr>
          <w:rFonts w:ascii="Arial" w:hAnsi="Arial" w:eastAsia="Arial" w:cs="Arial"/>
          <w:sz w:val="22"/>
        </w:rPr>
      </w:pPr>
      <w:r>
        <w:rPr>
          <w:rFonts w:eastAsia="Arial" w:cs="Arial" w:ascii="Arial" w:hAnsi="Arial"/>
          <w:sz w:val="22"/>
        </w:rPr>
      </w:r>
    </w:p>
    <w:p>
      <w:pPr>
        <w:pStyle w:val="Normal"/>
        <w:numPr>
          <w:ilvl w:val="1"/>
          <w:numId w:val="3"/>
        </w:numPr>
        <w:tabs>
          <w:tab w:val="left" w:pos="720" w:leader="none"/>
        </w:tabs>
        <w:spacing w:lineRule="auto" w:line="271"/>
        <w:ind w:hanging="360" w:start="720" w:end="80"/>
        <w:jc w:val="both"/>
        <w:rPr>
          <w:rFonts w:ascii="Arial" w:hAnsi="Arial" w:eastAsia="Arial" w:cs="Arial"/>
          <w:sz w:val="22"/>
        </w:rPr>
      </w:pPr>
      <w:r>
        <w:rPr>
          <w:rFonts w:eastAsia="Calisto MT" w:cs="Calisto MT" w:ascii="Calisto MT" w:hAnsi="Calisto MT"/>
          <w:sz w:val="22"/>
          <w:u w:val="single"/>
        </w:rPr>
        <w:t>Correctness is also key</w:t>
      </w:r>
      <w:r>
        <w:rPr>
          <w:rFonts w:eastAsia="Calisto MT" w:cs="Calisto MT" w:ascii="Calisto MT" w:hAnsi="Calisto MT"/>
          <w:sz w:val="22"/>
        </w:rPr>
        <w:t>. If you make grammar or proofreading errors in a high stakes document, you create a first impression of not being detail-oriented and/or of being a weak writer. Neither are qualities that admissions committees admire.</w:t>
      </w:r>
    </w:p>
    <w:p>
      <w:pPr>
        <w:pStyle w:val="Normal"/>
        <w:spacing w:lineRule="exact" w:line="299"/>
        <w:rPr>
          <w:rFonts w:ascii="Arial" w:hAnsi="Arial" w:eastAsia="Arial" w:cs="Arial"/>
          <w:sz w:val="22"/>
        </w:rPr>
      </w:pPr>
      <w:r>
        <w:rPr>
          <w:rFonts w:eastAsia="Arial" w:cs="Arial" w:ascii="Arial" w:hAnsi="Arial"/>
          <w:sz w:val="22"/>
        </w:rPr>
      </w:r>
    </w:p>
    <w:p>
      <w:pPr>
        <w:pStyle w:val="Normal"/>
        <w:numPr>
          <w:ilvl w:val="0"/>
          <w:numId w:val="3"/>
        </w:numPr>
        <w:tabs>
          <w:tab w:val="clear" w:pos="720"/>
          <w:tab w:val="left" w:pos="360" w:leader="none"/>
        </w:tabs>
        <w:spacing w:lineRule="atLeast" w:line="0"/>
        <w:ind w:hanging="360" w:start="360" w:end="0"/>
        <w:rPr>
          <w:rFonts w:ascii="Calisto MT" w:hAnsi="Calisto MT" w:eastAsia="Calisto MT" w:cs="Calisto MT"/>
          <w:sz w:val="22"/>
        </w:rPr>
      </w:pPr>
      <w:r>
        <w:rPr>
          <w:rFonts w:eastAsia="Calisto MT" w:cs="Calisto MT" w:ascii="Calisto MT" w:hAnsi="Calisto MT"/>
          <w:sz w:val="22"/>
        </w:rPr>
        <w:t>Who can give me helpful feedback on my statement?</w:t>
      </w:r>
    </w:p>
    <w:p>
      <w:pPr>
        <w:pStyle w:val="Normal"/>
        <w:spacing w:lineRule="exact" w:line="69"/>
        <w:rPr>
          <w:rFonts w:ascii="Calisto MT" w:hAnsi="Calisto MT" w:eastAsia="Calisto MT" w:cs="Calisto MT"/>
          <w:sz w:val="22"/>
        </w:rPr>
      </w:pPr>
      <w:r>
        <w:rPr>
          <w:rFonts w:eastAsia="Calisto MT" w:cs="Calisto MT" w:ascii="Calisto MT" w:hAnsi="Calisto MT"/>
          <w:sz w:val="22"/>
        </w:rPr>
      </w:r>
    </w:p>
    <w:p>
      <w:pPr>
        <w:pStyle w:val="Normal"/>
        <w:numPr>
          <w:ilvl w:val="1"/>
          <w:numId w:val="3"/>
        </w:numPr>
        <w:tabs>
          <w:tab w:val="left" w:pos="720" w:leader="none"/>
        </w:tabs>
        <w:spacing w:lineRule="auto" w:line="271"/>
        <w:ind w:hanging="360" w:start="720" w:end="140"/>
        <w:jc w:val="both"/>
        <w:rPr>
          <w:rFonts w:ascii="Arial" w:hAnsi="Arial" w:eastAsia="Arial" w:cs="Arial"/>
          <w:sz w:val="22"/>
        </w:rPr>
      </w:pPr>
      <w:r>
        <w:rPr>
          <w:rFonts w:eastAsia="Calisto MT" w:cs="Calisto MT" w:ascii="Calisto MT" w:hAnsi="Calisto MT"/>
          <w:sz w:val="22"/>
        </w:rPr>
        <w:t xml:space="preserve">It is important to </w:t>
      </w:r>
      <w:r>
        <w:rPr>
          <w:rFonts w:eastAsia="Calisto MT" w:cs="Calisto MT" w:ascii="Calisto MT" w:hAnsi="Calisto MT"/>
          <w:sz w:val="22"/>
          <w:u w:val="single"/>
        </w:rPr>
        <w:t>talk to mentors in your field</w:t>
      </w:r>
      <w:r>
        <w:rPr>
          <w:rFonts w:eastAsia="Calisto MT" w:cs="Calisto MT" w:ascii="Calisto MT" w:hAnsi="Calisto MT"/>
          <w:sz w:val="22"/>
        </w:rPr>
        <w:t>, because the expectations for statements can vary by discipline. Consider approaching the director of grad admissions in your field at Caltech for guidance about expectations and common mistakes.</w:t>
      </w:r>
    </w:p>
    <w:p>
      <w:pPr>
        <w:pStyle w:val="Normal"/>
        <w:spacing w:lineRule="exact" w:line="22"/>
        <w:rPr>
          <w:rFonts w:ascii="Arial" w:hAnsi="Arial" w:eastAsia="Arial" w:cs="Arial"/>
          <w:sz w:val="22"/>
        </w:rPr>
      </w:pPr>
      <w:r>
        <w:rPr>
          <w:rFonts w:eastAsia="Arial" w:cs="Arial" w:ascii="Arial" w:hAnsi="Arial"/>
          <w:sz w:val="22"/>
        </w:rPr>
      </w:r>
    </w:p>
    <w:p>
      <w:pPr>
        <w:pStyle w:val="Normal"/>
        <w:numPr>
          <w:ilvl w:val="1"/>
          <w:numId w:val="3"/>
        </w:numPr>
        <w:tabs>
          <w:tab w:val="left" w:pos="720" w:leader="none"/>
        </w:tabs>
        <w:spacing w:lineRule="auto" w:line="273"/>
        <w:ind w:hanging="360" w:start="720" w:end="0"/>
        <w:rPr>
          <w:rFonts w:ascii="Arial" w:hAnsi="Arial" w:eastAsia="Arial" w:cs="Arial"/>
          <w:sz w:val="22"/>
        </w:rPr>
      </w:pPr>
      <w:r>
        <w:rPr>
          <w:rFonts w:eastAsia="Calisto MT" w:cs="Calisto MT" w:ascii="Calisto MT" w:hAnsi="Calisto MT"/>
          <w:sz w:val="22"/>
          <w:u w:val="single"/>
        </w:rPr>
        <w:t>Show your working drafts to multiple readers</w:t>
      </w:r>
      <w:r>
        <w:rPr>
          <w:rFonts w:eastAsia="Calisto MT" w:cs="Calisto MT" w:ascii="Calisto MT" w:hAnsi="Calisto MT"/>
          <w:sz w:val="22"/>
        </w:rPr>
        <w:t>, including those who know you well and those who do not, as well as those within and outside your research specialization. As you decide how to revise in response to feedback, be aware that no one knows exactly what each admissions committee will prioritize.</w:t>
      </w:r>
    </w:p>
    <w:p>
      <w:pPr>
        <w:pStyle w:val="Normal"/>
        <w:spacing w:lineRule="exact" w:line="22"/>
        <w:rPr>
          <w:rFonts w:ascii="Arial" w:hAnsi="Arial" w:eastAsia="Arial" w:cs="Arial"/>
          <w:sz w:val="22"/>
        </w:rPr>
      </w:pPr>
      <w:r>
        <w:rPr>
          <w:rFonts w:eastAsia="Arial" w:cs="Arial" w:ascii="Arial" w:hAnsi="Arial"/>
          <w:sz w:val="22"/>
        </w:rPr>
      </w:r>
    </w:p>
    <w:p>
      <w:pPr>
        <w:pStyle w:val="Normal"/>
        <w:numPr>
          <w:ilvl w:val="1"/>
          <w:numId w:val="3"/>
        </w:numPr>
        <w:tabs>
          <w:tab w:val="left" w:pos="720" w:leader="none"/>
        </w:tabs>
        <w:spacing w:lineRule="auto" w:line="271"/>
        <w:ind w:hanging="360" w:start="720" w:end="280"/>
        <w:jc w:val="both"/>
        <w:rPr>
          <w:rFonts w:ascii="Arial" w:hAnsi="Arial" w:eastAsia="Arial" w:cs="Arial"/>
          <w:sz w:val="22"/>
        </w:rPr>
      </w:pPr>
      <w:r>
        <w:rPr>
          <w:rFonts w:eastAsia="Calisto MT" w:cs="Calisto MT" w:ascii="Calisto MT" w:hAnsi="Calisto MT"/>
          <w:sz w:val="22"/>
        </w:rPr>
        <w:t xml:space="preserve">We invite you to </w:t>
      </w:r>
      <w:r>
        <w:rPr>
          <w:rFonts w:eastAsia="Calisto MT" w:cs="Calisto MT" w:ascii="Calisto MT" w:hAnsi="Calisto MT"/>
          <w:sz w:val="22"/>
          <w:u w:val="single"/>
        </w:rPr>
        <w:t>make an appointment with one of our Writing Specialists</w:t>
      </w:r>
      <w:r>
        <w:rPr>
          <w:rFonts w:eastAsia="Calisto MT" w:cs="Calisto MT" w:ascii="Calisto MT" w:hAnsi="Calisto MT"/>
          <w:sz w:val="22"/>
        </w:rPr>
        <w:t xml:space="preserve"> to get feedback on your draft. Appointments are made in the “Writing Center Scheduler” in Access. The Career Development Center can also provide useful feedback on your draft.</w:t>
      </w:r>
    </w:p>
    <w:sectPr>
      <w:type w:val="nextPage"/>
      <w:pgSz w:w="12240" w:h="15840"/>
      <w:pgMar w:left="1440" w:right="1120" w:gutter="0" w:header="0" w:top="1082"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listo MT">
    <w:charset w:val="00" w:characterSet="windows-1252"/>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4"/>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