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4160" w:end="0"/>
        <w:rPr>
          <w:rFonts w:ascii="Arial" w:hAnsi="Arial" w:eastAsia="Arial" w:cs="Arial"/>
          <w:sz w:val="63"/>
        </w:rPr>
      </w:pPr>
      <w:bookmarkStart w:id="0" w:name="page1"/>
      <w:bookmarkEnd w:id="0"/>
      <w:r>
        <w:rPr>
          <w:rFonts w:eastAsia="Arial" w:cs="Arial" w:ascii="Arial" w:hAnsi="Arial"/>
          <w:sz w:val="63"/>
        </w:rPr>
        <w:t xml:space="preserve">autocar </w:t>
      </w:r>
      <w:r>
        <w:rPr>
          <w:rFonts w:eastAsia="Arial" w:cs="Arial" w:ascii="Arial" w:hAnsi="Arial"/>
          <w:sz w:val="63"/>
        </w:rPr>
        <w:drawing>
          <wp:inline distT="0" distB="0" distL="0" distR="0">
            <wp:extent cx="158750" cy="182880"/>
            <wp:effectExtent l="0" t="0" r="0" b="0"/>
            <wp:docPr id="1"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descr="" title=""/>
                    <pic:cNvPicPr>
                      <a:picLocks noChangeAspect="1" noChangeArrowheads="1"/>
                    </pic:cNvPicPr>
                  </pic:nvPicPr>
                  <pic:blipFill>
                    <a:blip r:embed="rId2"/>
                    <a:srcRect l="-115" t="-100" r="-115" b="-100"/>
                    <a:stretch>
                      <a:fillRect/>
                    </a:stretch>
                  </pic:blipFill>
                  <pic:spPr bwMode="auto">
                    <a:xfrm>
                      <a:off x="0" y="0"/>
                      <a:ext cx="158750" cy="182880"/>
                    </a:xfrm>
                    <a:prstGeom prst="rect">
                      <a:avLst/>
                    </a:prstGeom>
                  </pic:spPr>
                </pic:pic>
              </a:graphicData>
            </a:graphic>
          </wp:inline>
        </w:drawing>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4269740</wp:posOffset>
            </wp:positionH>
            <wp:positionV relativeFrom="paragraph">
              <wp:posOffset>-343535</wp:posOffset>
            </wp:positionV>
            <wp:extent cx="391795" cy="390525"/>
            <wp:effectExtent l="0" t="0" r="0" b="0"/>
            <wp:wrapNone/>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3"/>
                    <a:srcRect l="-46" t="-46" r="-46" b="-46"/>
                    <a:stretch>
                      <a:fillRect/>
                    </a:stretch>
                  </pic:blipFill>
                  <pic:spPr bwMode="auto">
                    <a:xfrm>
                      <a:off x="0" y="0"/>
                      <a:ext cx="391795" cy="390525"/>
                    </a:xfrm>
                    <a:prstGeom prst="rect">
                      <a:avLst/>
                    </a:prstGeom>
                  </pic:spPr>
                </pic:pic>
              </a:graphicData>
            </a:graphic>
          </wp:anchor>
        </w:drawing>
      </w:r>
    </w:p>
    <w:p>
      <w:pPr>
        <w:pStyle w:val="Normal"/>
        <w:spacing w:lineRule="auto" w:line="180"/>
        <w:ind w:start="4160" w:end="0"/>
        <w:rPr>
          <w:rFonts w:ascii="Arial" w:hAnsi="Arial" w:eastAsia="Arial" w:cs="Arial"/>
          <w:sz w:val="63"/>
        </w:rPr>
      </w:pPr>
      <w:r>
        <w:rPr>
          <w:rFonts w:eastAsia="Arial" w:cs="Arial" w:ascii="Arial" w:hAnsi="Arial"/>
          <w:sz w:val="63"/>
        </w:rPr>
        <w:t>financial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2599055</wp:posOffset>
            </wp:positionH>
            <wp:positionV relativeFrom="paragraph">
              <wp:posOffset>-27305</wp:posOffset>
            </wp:positionV>
            <wp:extent cx="2064385" cy="95885"/>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4"/>
                    <a:srcRect l="-9" t="-189" r="-9" b="-189"/>
                    <a:stretch>
                      <a:fillRect/>
                    </a:stretch>
                  </pic:blipFill>
                  <pic:spPr bwMode="auto">
                    <a:xfrm>
                      <a:off x="0" y="0"/>
                      <a:ext cx="2064385" cy="95885"/>
                    </a:xfrm>
                    <a:prstGeom prst="rect">
                      <a:avLst/>
                    </a:prstGeom>
                  </pic:spPr>
                </pic:pic>
              </a:graphicData>
            </a:graphic>
          </wp:anchor>
        </w:drawing>
      </w:r>
    </w:p>
    <w:p>
      <w:pPr>
        <w:pStyle w:val="Normal"/>
        <w:spacing w:lineRule="auto" w:line="184"/>
        <w:ind w:start="7120" w:end="0"/>
        <w:rPr>
          <w:rFonts w:ascii="Arial" w:hAnsi="Arial" w:eastAsia="Arial" w:cs="Arial"/>
          <w:sz w:val="12"/>
        </w:rPr>
      </w:pPr>
      <w:r>
        <w:rPr>
          <w:rFonts w:eastAsia="Arial" w:cs="Arial" w:ascii="Arial" w:hAnsi="Arial"/>
          <w:sz w:val="12"/>
        </w:rPr>
        <w:t>llc</w:t>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160" w:end="0"/>
        <w:rPr>
          <w:rFonts w:ascii="Calisto MT" w:hAnsi="Calisto MT" w:eastAsia="Calisto MT" w:cs="Calisto MT"/>
          <w:sz w:val="24"/>
        </w:rPr>
      </w:pPr>
      <w:r>
        <w:rPr>
          <w:rFonts w:eastAsia="Calisto MT" w:cs="Calisto MT" w:ascii="Calisto MT" w:hAnsi="Calisto MT"/>
          <w:sz w:val="24"/>
        </w:rPr>
        <w:t>ASSIGNMENT CONTRACT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t>This assignment (the Assignment”) is a ached to and expressly made part of a Retail installment Sale Contract (the “Contract”).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4" w:end="0"/>
        <w:jc w:val="both"/>
        <w:rPr/>
      </w:pPr>
      <w:r>
        <w:rPr>
          <w:sz w:val="19"/>
        </w:rPr>
        <w:t>FOR VALUE RECEIVED, Seller, as defined below, hereby sells, assigns and transfers all Sellers' rights, tle and interest in and to this Contract and in the Motor Vehicle described herein, to Autocar Finance, L.L.C. (herein a er called “Autocar” or “Assignee”), its successors and assigns. In order to induce Assignee to accept assignment of this Contract (which acceptance Assignee acknowledges by the purchase hereof), Seller represents and warrants to Assignee the following: (a) this Contract is a legal, binding and enforceable payment obliga on</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2" w:end="0"/>
        <w:jc w:val="both"/>
        <w:rPr/>
      </w:pPr>
      <w:r>
        <w:rPr/>
        <w:t>of the Buyer, as defined below, and correctly states the terms of the transac on between Seller and Buyer; (b) this Contract is genuine and in all things what it purports to be; (c) there is only one original executed copy of this Contract; (d) the Motor Vehicle is free of all liens, claims and encumbrances except the valid lien of Assignee; (e) the Motor Vehicle is correctly described in this Contract and has been delivered to and accepted by Buyer in good and sa sfactory condi on; (f) the down payment specified in this Contract was paid in full in cash and /or trade-in and no part of the down payment was loaned to Buyer by Seller; (g) all Buyers and guarantors of this Contract have legal transfer tle thereto; (h) Seller has caused Assignee's first lien to be duly noted on appropriate tle documents and, if applicable state laws permit, Seller has made, or will make within 24 hours of the purchase of this Contract by Assignee, proper applica on for a cer ficate of tle for the Motor Vehicle indica ng a first lien in favor of Assignee in the amount of indebtedness due Assignee from Buyer under this Contract; (i) Seller has the unimpaired right to sell and assign this Contract to Assignee; (j) the Motor Vehicle has never had salvage tle issued with respect to it nor been used for commercial transporta on or by law enforcement agencies; (k) to the best of the Seller's knowledge, there is no inaccuracy or misrepresenta on in any statement made by or on behalf of Buyer in the credit applica on or other documenta on furnished to Assignee by Seller; (l) no right of rescission, counter-claim, set oﬀ, defense or right of ac on has been asserted or exists with respect to the Contract; ; (m) the sale was made at the Seller's place of business and was not a door-to-door sale within defini on of the Federal Trade Commission Trade Regula on Rule; (n) Buyer is not the Seller, its employees or individual owners; and (o) Seller has no knowledge of any facts which might impair the validity of this Contract or render it less valuable or valueless, should any representa on or warranty of Seller prove untrue or inaccurate, Seller agrees upon Assignee's request to repurchase this Contract for the amount owing thereon, plus costs, expenses and reasonable a orney's fees of Assignee in a emp ng to collect the same. Seller further agrees, in the event a claim or defense is asserted against Assignee by the Buyer at any me that Seller shall, on demand repurchase this Contract for cash price equal to the net amount remaining unpaid on said Contract; Seller shall indemnify and hold Assignee harmless from any and all liabili*es that may result at any me from any claim asserted by Buyer for recovery of amounts paid arising out of any promise, representa on or warranty made by Seller to Buyer. Liability of Seller arising out of or incidental to this Assignment shall not be aﬀected by any indulgence, compromise, se lement, extension, discharge or varia on of the terms of this Contract eﬀected with or by the discharge or release of the obliga on of Buyer or any other person interested by opera on of law or otherwise. Seller waives all no ce, including but not limited to no ce of acceptance, non-performance, compromise, se lement, extension, discharge or varia on of the terms of this Contract.</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t>The par es hereto disclaim any terms or understanding other than those set forth herein and in the Dealer Agreement between them.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sz w:val="19"/>
        </w:rPr>
        <w:t>Dated ___________, between _______________________________ as “Seller” and ________________________________ as “Buyer.”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900" w:leader="none"/>
        </w:tabs>
        <w:spacing w:lineRule="atLeast" w:line="0"/>
        <w:ind w:start="3160" w:end="0"/>
        <w:rPr/>
      </w:pPr>
      <w:r>
        <w:rPr/>
        <w:t>Dealer's Name</w:t>
      </w:r>
      <w:r>
        <w:rPr>
          <w:rFonts w:eastAsia="Times New Roman" w:cs="Times New Roman" w:ascii="Times New Roman" w:hAnsi="Times New Roman"/>
        </w:rPr>
        <w:tab/>
      </w:r>
      <w:r>
        <w:rPr>
          <w:sz w:val="19"/>
        </w:rPr>
        <w:t>Buyer's Name</w:t>
      </w:r>
    </w:p>
    <w:p>
      <w:pPr>
        <w:pStyle w:val="Normal"/>
        <w:spacing w:lineRule="exact" w:line="2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t>Year: __________ Make: ________________________________ Model: ________________________________</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t>VIN: __________________________________</w:t>
      </w:r>
    </w:p>
    <w:p>
      <w:pPr>
        <w:sectPr>
          <w:type w:val="nextPage"/>
          <w:pgSz w:w="12240" w:h="15840"/>
          <w:pgMar w:left="720" w:right="600" w:gutter="0" w:header="0" w:top="556"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19"/>
        </w:rPr>
      </w:pPr>
      <w:r>
        <w:rPr>
          <w:sz w:val="19"/>
        </w:rPr>
        <w:t>Seller ______________________________________________</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19"/>
        </w:rPr>
      </w:pPr>
      <w:r>
        <w:rPr>
          <w:sz w:val="19"/>
        </w:rPr>
        <w:t>Date _______________________</w:t>
      </w:r>
    </w:p>
    <w:p>
      <w:pPr>
        <w:sectPr>
          <w:type w:val="continuous"/>
          <w:pgSz w:w="12240" w:h="15840"/>
          <w:pgMar w:left="720" w:right="600" w:gutter="0" w:header="0" w:top="556" w:footer="0" w:bottom="0"/>
          <w:cols w:num="2" w:equalWidth="false" w:sep="false">
            <w:col w:w="7400" w:space="720"/>
            <w:col w:w="28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t>Authorized Signature: ___________________________________________</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19"/>
        </w:rPr>
      </w:pPr>
      <w:r>
        <w:rPr>
          <w:sz w:val="19"/>
        </w:rPr>
        <w:t>Title: __________________________________</w:t>
      </w:r>
    </w:p>
    <w:p>
      <w:pPr>
        <w:sectPr>
          <w:type w:val="continuous"/>
          <w:pgSz w:w="12240" w:h="15840"/>
          <w:pgMar w:left="720" w:right="600" w:gutter="0" w:header="0" w:top="556" w:footer="0" w:bottom="0"/>
          <w:cols w:num="2" w:equalWidth="false" w:sep="false">
            <w:col w:w="6320" w:space="720"/>
            <w:col w:w="3880"/>
          </w:cols>
          <w:formProt w:val="false"/>
          <w:textDirection w:val="lrTb"/>
          <w:docGrid w:type="default" w:linePitch="360" w:charSpace="0"/>
        </w:sectPr>
      </w:pPr>
    </w:p>
    <w:p>
      <w:pPr>
        <w:pStyle w:val="Normal"/>
        <w:spacing w:lineRule="exact" w:line="1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680" w:end="0"/>
        <w:rPr>
          <w:rFonts w:ascii="Arial" w:hAnsi="Arial" w:eastAsia="Arial" w:cs="Arial"/>
          <w:color w:val="999999"/>
          <w:sz w:val="15"/>
        </w:rPr>
      </w:pPr>
      <w:r>
        <w:rPr>
          <w:rFonts w:eastAsia="Arial" w:cs="Arial" w:ascii="Arial" w:hAnsi="Arial"/>
          <w:color w:val="999999"/>
          <w:sz w:val="15"/>
        </w:rPr>
        <w:t>Revised: 04.2014</w:t>
      </w:r>
    </w:p>
    <w:sectPr>
      <w:type w:val="continuous"/>
      <w:pgSz w:w="12240" w:h="15840"/>
      <w:pgMar w:left="720" w:right="600" w:gutter="0" w:header="0" w:top="556"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listo MT">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