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media/image4.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917575</wp:posOffset>
            </wp:positionH>
            <wp:positionV relativeFrom="page">
              <wp:posOffset>914400</wp:posOffset>
            </wp:positionV>
            <wp:extent cx="1597025" cy="35369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1" t="-51" r="-11" b="-51"/>
                    <a:stretch>
                      <a:fillRect/>
                    </a:stretch>
                  </pic:blipFill>
                  <pic:spPr bwMode="auto">
                    <a:xfrm>
                      <a:off x="0" y="0"/>
                      <a:ext cx="1597025" cy="353695"/>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32"/>
        </w:rPr>
      </w:pPr>
      <w:r>
        <w:rPr>
          <w:rFonts w:eastAsia="Arial" w:cs="Arial" w:ascii="Arial" w:hAnsi="Arial"/>
          <w:b/>
          <w:sz w:val="32"/>
        </w:rPr>
        <w:t>Financial</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sz w:val="33"/>
        </w:rPr>
      </w:pPr>
      <w:r>
        <w:rPr>
          <w:rFonts w:eastAsia="Times New Roman" w:cs="Times New Roman" w:ascii="Times New Roman" w:hAnsi="Times New Roman"/>
          <w:i/>
          <w:sz w:val="33"/>
        </w:rPr>
        <w:t>Effective Call Center Management:</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3">
                <wp:simplePos x="0" y="0"/>
                <wp:positionH relativeFrom="column">
                  <wp:posOffset>-1828800</wp:posOffset>
                </wp:positionH>
                <wp:positionV relativeFrom="paragraph">
                  <wp:posOffset>-440690</wp:posOffset>
                </wp:positionV>
                <wp:extent cx="5946140" cy="0"/>
                <wp:effectExtent l="0" t="3175" r="0" b="3175"/>
                <wp:wrapNone/>
                <wp:docPr id="2" name=""/>
                <a:graphic xmlns:a="http://schemas.openxmlformats.org/drawingml/2006/main">
                  <a:graphicData uri="http://schemas.microsoft.com/office/word/2010/wordprocessingShape">
                    <wps:wsp>
                      <wps:cNvSpPr/>
                      <wps:spPr>
                        <a:xfrm>
                          <a:off x="0" y="0"/>
                          <a:ext cx="59461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4pt,-34.7pt" to="324.15pt,-34.7pt" stroked="t" o:allowincell="f" style="position:absolute">
                <v:stroke color="black" weight="6480" joinstyle="miter" endcap="flat"/>
                <v:fill o:detectmouseclick="t" on="false"/>
                <w10:wrap type="none"/>
              </v:line>
            </w:pict>
          </mc:Fallback>
        </mc:AlternateContent>
      </w:r>
    </w:p>
    <w:p>
      <w:pPr>
        <w:sectPr>
          <w:type w:val="continuous"/>
          <w:pgSz w:w="12240" w:h="15840"/>
          <w:pgMar w:left="1440" w:right="1440" w:gutter="0" w:header="0" w:top="1440" w:footer="0" w:bottom="1440"/>
          <w:cols w:num="2" w:equalWidth="false" w:sep="false">
            <w:col w:w="2160" w:space="720"/>
            <w:col w:w="6480"/>
          </w:cols>
          <w:formProt w:val="false"/>
          <w:textDirection w:val="lrTb"/>
          <w:docGrid w:type="default" w:linePitch="360" w:charSpace="0"/>
        </w:sectPr>
      </w:pPr>
    </w:p>
    <w:p>
      <w:pPr>
        <w:pStyle w:val="Normal"/>
        <w:spacing w:lineRule="auto" w:line="232"/>
        <w:rPr>
          <w:rFonts w:ascii="Arial" w:hAnsi="Arial" w:eastAsia="Arial" w:cs="Arial"/>
          <w:b/>
          <w:sz w:val="32"/>
        </w:rPr>
      </w:pPr>
      <w:r>
        <w:rPr>
          <w:rFonts w:eastAsia="Arial" w:cs="Arial" w:ascii="Arial" w:hAnsi="Arial"/>
          <w:b/>
          <w:sz w:val="32"/>
        </w:rPr>
        <w:t>Institutions</w:t>
      </w:r>
    </w:p>
    <w:p>
      <w:pPr>
        <w:pStyle w:val="Normal"/>
        <w:spacing w:lineRule="exact" w:line="48"/>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i/>
          <w:i/>
          <w:sz w:val="34"/>
        </w:rPr>
      </w:pPr>
      <w:r>
        <w:rPr>
          <w:rFonts w:eastAsia="Times New Roman" w:cs="Times New Roman" w:ascii="Times New Roman" w:hAnsi="Times New Roman"/>
          <w:i/>
          <w:sz w:val="34"/>
        </w:rPr>
        <w:t>Evidence from Financial Services</w:t>
      </w:r>
    </w:p>
    <w:p>
      <w:pPr>
        <w:sectPr>
          <w:type w:val="continuous"/>
          <w:pgSz w:w="12240" w:h="15840"/>
          <w:pgMar w:left="1440" w:right="1440" w:gutter="0" w:header="0" w:top="1440" w:footer="0" w:bottom="1440"/>
          <w:cols w:num="2" w:equalWidth="false" w:sep="false">
            <w:col w:w="2160" w:space="720"/>
            <w:col w:w="6480"/>
          </w:cols>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Arial" w:hAnsi="Arial" w:eastAsia="Arial" w:cs="Arial"/>
          <w:b/>
        </w:rPr>
      </w:pPr>
      <w:r>
        <w:rPr>
          <w:rFonts w:eastAsia="Arial" w:cs="Arial" w:ascii="Arial" w:hAnsi="Arial"/>
          <w:b/>
        </w:rPr>
        <w:t>by</w:t>
      </w:r>
    </w:p>
    <w:p>
      <w:pPr>
        <w:pStyle w:val="Normal"/>
        <w:spacing w:lineRule="exact" w:line="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880" w:end="0"/>
        <w:rPr>
          <w:rFonts w:ascii="Arial" w:hAnsi="Arial" w:eastAsia="Arial" w:cs="Arial"/>
          <w:b/>
        </w:rPr>
      </w:pPr>
      <w:r>
        <w:rPr>
          <w:rFonts w:eastAsia="Arial" w:cs="Arial" w:ascii="Arial" w:hAnsi="Arial"/>
          <w:b/>
        </w:rPr>
        <w:t>Ann Evenson</w:t>
      </w:r>
    </w:p>
    <w:p>
      <w:pPr>
        <w:pStyle w:val="Normal"/>
        <w:spacing w:lineRule="exact" w:line="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880" w:end="0"/>
        <w:rPr>
          <w:rFonts w:ascii="Arial" w:hAnsi="Arial" w:eastAsia="Arial" w:cs="Arial"/>
          <w:b/>
        </w:rPr>
      </w:pPr>
      <w:r>
        <w:rPr>
          <w:rFonts w:eastAsia="Arial" w:cs="Arial" w:ascii="Arial" w:hAnsi="Arial"/>
          <w:b/>
        </w:rPr>
        <w:t>Patrick T. Harker</w:t>
      </w:r>
    </w:p>
    <w:p>
      <w:pPr>
        <w:pStyle w:val="Normal"/>
        <w:spacing w:lineRule="exact" w:line="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880" w:end="0"/>
        <w:rPr>
          <w:rFonts w:ascii="Arial" w:hAnsi="Arial" w:eastAsia="Arial" w:cs="Arial"/>
          <w:b/>
        </w:rPr>
      </w:pPr>
      <w:r>
        <w:rPr>
          <w:rFonts w:eastAsia="Arial" w:cs="Arial" w:ascii="Arial" w:hAnsi="Arial"/>
          <w:b/>
        </w:rPr>
        <w:t>Frances X. Frei</w:t>
      </w:r>
    </w:p>
    <w:p>
      <w:pPr>
        <w:pStyle w:val="Normal"/>
        <w:spacing w:lineRule="exact" w:line="26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880" w:end="0"/>
        <w:rPr>
          <w:rFonts w:ascii="Arial" w:hAnsi="Arial" w:eastAsia="Arial" w:cs="Arial"/>
          <w:b/>
        </w:rPr>
      </w:pPr>
      <w:r>
        <w:rPr>
          <w:rFonts w:eastAsia="Arial" w:cs="Arial" w:ascii="Arial" w:hAnsi="Arial"/>
          <w:b/>
        </w:rPr>
        <w:t>98-25-B</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
            <wp:simplePos x="0" y="0"/>
            <wp:positionH relativeFrom="column">
              <wp:posOffset>1828800</wp:posOffset>
            </wp:positionH>
            <wp:positionV relativeFrom="paragraph">
              <wp:posOffset>4024630</wp:posOffset>
            </wp:positionV>
            <wp:extent cx="1374775" cy="252730"/>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3"/>
                    <a:srcRect l="-13" t="-71" r="-13" b="-71"/>
                    <a:stretch>
                      <a:fillRect/>
                    </a:stretch>
                  </pic:blipFill>
                  <pic:spPr bwMode="auto">
                    <a:xfrm>
                      <a:off x="0" y="0"/>
                      <a:ext cx="1374775" cy="252730"/>
                    </a:xfrm>
                    <a:prstGeom prst="rect">
                      <a:avLst/>
                    </a:prstGeom>
                  </pic:spPr>
                </pic:pic>
              </a:graphicData>
            </a:graphic>
          </wp:anchor>
        </w:drawing>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sz w:val="24"/>
        </w:rPr>
      </w:pPr>
      <w:r>
        <w:rPr>
          <w:rFonts w:eastAsia="Times New Roman" w:cs="Times New Roman" w:ascii="Times New Roman" w:hAnsi="Times New Roman"/>
          <w:sz w:val="24"/>
        </w:rPr>
        <w:t>THE WHARTON FINANCIAL INSTITUTIONS CENTER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jc w:val="both"/>
        <w:rPr>
          <w:rFonts w:ascii="Times New Roman" w:hAnsi="Times New Roman" w:eastAsia="Times New Roman" w:cs="Times New Roman"/>
          <w:sz w:val="24"/>
        </w:rPr>
      </w:pPr>
      <w:r>
        <w:rPr>
          <w:rFonts w:eastAsia="Times New Roman" w:cs="Times New Roman" w:ascii="Times New Roman" w:hAnsi="Times New Roman"/>
          <w:sz w:val="24"/>
        </w:rPr>
        <w:t>The Wharton Financial Institutions Center provides a multi-disciplinary research approach to the problems and opportunities facing the financial services industry in its search for competitive excellence. The Center's research focuses on the issues related to managing risk at the firm level as well as ways to improve productivity and performance.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jc w:val="both"/>
        <w:rPr>
          <w:rFonts w:ascii="Times New Roman" w:hAnsi="Times New Roman" w:eastAsia="Times New Roman" w:cs="Times New Roman"/>
          <w:sz w:val="24"/>
        </w:rPr>
      </w:pPr>
      <w:r>
        <w:rPr>
          <w:rFonts w:eastAsia="Times New Roman" w:cs="Times New Roman" w:ascii="Times New Roman" w:hAnsi="Times New Roman"/>
          <w:sz w:val="24"/>
        </w:rPr>
        <w:t>The Center fosters the development of a community of faculty, visiting scholars and Ph.D. candidates whose research interests complement and support the mission of the Center. The Center works closely with industry executives and practitioners to ensure that its research is informed by the operating realities and competitive demands facing industry participants as they pursue competitive excellence.</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jc w:val="both"/>
        <w:rPr>
          <w:rFonts w:ascii="Times New Roman" w:hAnsi="Times New Roman" w:eastAsia="Times New Roman" w:cs="Times New Roman"/>
          <w:sz w:val="24"/>
        </w:rPr>
      </w:pPr>
      <w:r>
        <w:rPr>
          <w:rFonts w:eastAsia="Times New Roman" w:cs="Times New Roman" w:ascii="Times New Roman" w:hAnsi="Times New Roman"/>
          <w:sz w:val="24"/>
        </w:rPr>
        <w:t>Copies of the working papers summarized here are available from the Center. If you would like to learn more about the Center or become a member of our research community, please let us know of your interest.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80" w:end="0"/>
        <w:rPr>
          <w:rFonts w:ascii="Times New Roman" w:hAnsi="Times New Roman" w:eastAsia="Times New Roman" w:cs="Times New Roman"/>
          <w:sz w:val="24"/>
        </w:rPr>
      </w:pPr>
      <w:r>
        <w:rPr>
          <w:rFonts w:eastAsia="Times New Roman" w:cs="Times New Roman" w:ascii="Times New Roman" w:hAnsi="Times New Roman"/>
          <w:sz w:val="24"/>
        </w:rPr>
        <w:t>Anthony M. Santomero</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480" w:end="0"/>
        <w:rPr>
          <w:rFonts w:ascii="Times New Roman" w:hAnsi="Times New Roman" w:eastAsia="Times New Roman" w:cs="Times New Roman"/>
          <w:sz w:val="24"/>
        </w:rPr>
      </w:pPr>
      <w:r>
        <w:rPr>
          <w:rFonts w:eastAsia="Times New Roman" w:cs="Times New Roman" w:ascii="Times New Roman" w:hAnsi="Times New Roman"/>
          <w:sz w:val="24"/>
        </w:rPr>
        <w:t>Director</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2"/>
        </w:rPr>
      </w:pPr>
      <w:r>
        <w:rPr>
          <w:rFonts w:eastAsia="Times New Roman" w:cs="Times New Roman" w:ascii="Times New Roman" w:hAnsi="Times New Roman"/>
          <w:i/>
          <w:sz w:val="22"/>
        </w:rPr>
        <w:t>The Working Paper Series is made possible by a generous</w:t>
      </w:r>
    </w:p>
    <w:p>
      <w:pPr>
        <w:pStyle w:val="Normal"/>
        <w:spacing w:lineRule="exact" w:line="31"/>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jc w:val="center"/>
        <w:rPr>
          <w:rFonts w:ascii="Times New Roman" w:hAnsi="Times New Roman" w:eastAsia="Times New Roman" w:cs="Times New Roman"/>
          <w:i/>
          <w:i/>
          <w:sz w:val="24"/>
        </w:rPr>
      </w:pPr>
      <w:r>
        <w:rPr>
          <w:rFonts w:eastAsia="Times New Roman" w:cs="Times New Roman" w:ascii="Times New Roman" w:hAnsi="Times New Roman"/>
          <w:i/>
          <w:sz w:val="24"/>
        </w:rPr>
        <w:t>grant from the Alfred P. Sloan Foundation</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atLeast" w:line="0"/>
        <w:ind w:start="8440" w:end="0"/>
        <w:rPr>
          <w:rFonts w:ascii="Times New Roman" w:hAnsi="Times New Roman" w:eastAsia="Times New Roman" w:cs="Times New Roman"/>
          <w:sz w:val="14"/>
        </w:rPr>
      </w:pPr>
      <w:bookmarkStart w:id="4" w:name="page3"/>
      <w:bookmarkEnd w:id="4"/>
      <w:r>
        <w:rPr>
          <w:rFonts w:eastAsia="Times New Roman" w:cs="Times New Roman" w:ascii="Times New Roman" w:hAnsi="Times New Roman"/>
          <w:sz w:val="14"/>
        </w:rPr>
        <w:t>1</w:t>
      </w:r>
    </w:p>
    <w:p>
      <w:pPr>
        <w:pStyle w:val="Normal"/>
        <w:spacing w:lineRule="auto" w:line="184"/>
        <w:ind w:start="840" w:end="0"/>
        <w:rPr>
          <w:rFonts w:ascii="Times New Roman" w:hAnsi="Times New Roman" w:eastAsia="Times New Roman" w:cs="Times New Roman"/>
        </w:rPr>
      </w:pPr>
      <w:r>
        <w:rPr>
          <w:rFonts w:eastAsia="Times New Roman" w:cs="Times New Roman" w:ascii="Times New Roman" w:hAnsi="Times New Roman"/>
        </w:rPr>
        <w:t>Effective Call Center Management: Evidence from Financial Services</w:t>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0"/>
        <w:jc w:val="center"/>
        <w:rPr>
          <w:rFonts w:ascii="Times New Roman" w:hAnsi="Times New Roman" w:eastAsia="Times New Roman" w:cs="Times New Roman"/>
          <w:sz w:val="24"/>
        </w:rPr>
      </w:pPr>
      <w:r>
        <w:rPr>
          <w:rFonts w:eastAsia="Times New Roman" w:cs="Times New Roman" w:ascii="Times New Roman" w:hAnsi="Times New Roman"/>
          <w:sz w:val="24"/>
        </w:rPr>
        <w:t>January 1999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jc w:val="both"/>
        <w:rPr>
          <w:rFonts w:ascii="Times New Roman" w:hAnsi="Times New Roman" w:eastAsia="Times New Roman" w:cs="Times New Roman"/>
          <w:sz w:val="24"/>
        </w:rPr>
      </w:pPr>
      <w:r>
        <w:rPr>
          <w:rFonts w:eastAsia="Times New Roman" w:cs="Times New Roman" w:ascii="Times New Roman" w:hAnsi="Times New Roman"/>
          <w:sz w:val="24"/>
        </w:rPr>
        <w:t>Abstract: Call centers are quickly becoming the major point of contact for serving customers and generating new revenue in a variety of industries. No where is this growth in the importance of call centers more apparent than in the financial services industry. This paper presents the results of a survey of the management of call center operations at major financial service firms. The results clearly indicate the importance of human resource management practices and technology in creating high-performance call center environments.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5325745</wp:posOffset>
                </wp:positionV>
                <wp:extent cx="1831340" cy="0"/>
                <wp:effectExtent l="0" t="7620" r="0" b="7620"/>
                <wp:wrapNone/>
                <wp:docPr id="4" name=""/>
                <a:graphic xmlns:a="http://schemas.openxmlformats.org/drawingml/2006/main">
                  <a:graphicData uri="http://schemas.microsoft.com/office/word/2010/wordprocessingShape">
                    <wps:wsp>
                      <wps:cNvSpPr/>
                      <wps:spPr>
                        <a:xfrm>
                          <a:off x="0" y="0"/>
                          <a:ext cx="1831320" cy="0"/>
                        </a:xfrm>
                        <a:prstGeom prst="line">
                          <a:avLst/>
                        </a:prstGeom>
                        <a:ln w="15120">
                          <a:solidFill>
                            <a:srgbClr val="000000"/>
                          </a:solidFill>
                          <a:miter/>
                        </a:ln>
                      </wps:spPr>
                      <wps:style>
                        <a:lnRef idx="0"/>
                        <a:fillRef idx="0"/>
                        <a:effectRef idx="0"/>
                        <a:fontRef idx="minor"/>
                      </wps:style>
                      <wps:bodyPr/>
                    </wps:wsp>
                  </a:graphicData>
                </a:graphic>
              </wp:anchor>
            </w:drawing>
          </mc:Choice>
          <mc:Fallback>
            <w:pict>
              <v:line id="shape_0" from="0pt,419.35pt" to="144.15pt,419.35pt" stroked="t" o:allowincell="f" style="position:absolute">
                <v:stroke color="black" weight="151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720" w:end="260"/>
        <w:rPr/>
      </w:pPr>
      <w:r>
        <w:rPr>
          <w:rFonts w:eastAsia="Times New Roman" w:cs="Times New Roman" w:ascii="Times New Roman" w:hAnsi="Times New Roman"/>
          <w:sz w:val="29"/>
          <w:vertAlign w:val="superscript"/>
        </w:rPr>
        <w:t>1</w:t>
      </w:r>
      <w:r>
        <w:rPr>
          <w:rFonts w:eastAsia="Times New Roman" w:cs="Times New Roman" w:ascii="Times New Roman" w:hAnsi="Times New Roman"/>
          <w:sz w:val="24"/>
        </w:rPr>
        <w:t>Ann Evenson and Patrick T. Harker are at the Financial Institutions Center, The Wharton School, University of Pennsylvania, Philadelphia, PA 19194-6366.</w:t>
      </w:r>
    </w:p>
    <w:p>
      <w:pPr>
        <w:sectPr>
          <w:type w:val="nextPage"/>
          <w:pgSz w:w="12240" w:h="15840"/>
          <w:pgMar w:left="1440" w:right="1440" w:gutter="0" w:header="0" w:top="1391" w:footer="0" w:bottom="883"/>
          <w:pgNumType w:fmt="decimal"/>
          <w:formProt w:val="false"/>
          <w:textDirection w:val="lrTb"/>
          <w:docGrid w:type="default" w:linePitch="360" w:charSpace="0"/>
        </w:sectPr>
      </w:pP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Frances X. Frei is at Harvard Business School, Harvard University, Boston, MA 02163.</w:t>
      </w:r>
    </w:p>
    <w:p>
      <w:pPr>
        <w:sectPr>
          <w:type w:val="continuous"/>
          <w:pgSz w:w="12240" w:h="15840"/>
          <w:pgMar w:left="1440" w:right="1440" w:gutter="0" w:header="0" w:top="1391" w:footer="0" w:bottom="883"/>
          <w:formProt w:val="false"/>
          <w:textDirection w:val="lrTb"/>
          <w:docGrid w:type="default" w:linePitch="360" w:charSpace="0"/>
        </w:sectPr>
      </w:pPr>
    </w:p>
    <w:p>
      <w:pPr>
        <w:pStyle w:val="Normal"/>
        <w:spacing w:lineRule="exact" w:line="387"/>
        <w:rPr>
          <w:rFonts w:ascii="Times New Roman" w:hAnsi="Times New Roman" w:eastAsia="Times New Roman" w:cs="Times New Roman"/>
          <w:sz w:val="24"/>
        </w:rPr>
      </w:pPr>
      <w:r>
        <w:rPr>
          <w:rFonts w:eastAsia="Times New Roman" w:cs="Times New Roman" w:ascii="Times New Roman" w:hAnsi="Times New Roman"/>
          <w:sz w:val="24"/>
        </w:rPr>
      </w:r>
      <w:bookmarkStart w:id="5" w:name="page4"/>
      <w:bookmarkStart w:id="6" w:name="page4"/>
      <w:bookmarkEnd w:id="6"/>
    </w:p>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1. Introduction</w:t>
      </w:r>
    </w:p>
    <w:p>
      <w:pPr>
        <w:pStyle w:val="Normal"/>
        <w:spacing w:lineRule="exact" w:line="14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379"/>
        <w:rPr>
          <w:rFonts w:ascii="Times New Roman" w:hAnsi="Times New Roman" w:eastAsia="Times New Roman" w:cs="Times New Roman"/>
          <w:sz w:val="22"/>
        </w:rPr>
      </w:pPr>
      <w:r>
        <w:rPr>
          <w:rFonts w:eastAsia="Times New Roman" w:cs="Times New Roman" w:ascii="Times New Roman" w:hAnsi="Times New Roman"/>
          <w:sz w:val="22"/>
        </w:rPr>
        <w:t>Financial institutions are in the midst of major changes in the choice and investment in delivery channels. Call centers, which had previously been viewed as little more than lower cost channels for customer problem resolution, are quickly becoming a powerful means of service delivery with a potential for substantial revenue generation. Although much literature has recently been written about various ways to steer customer interactions to sales opportunities (Hamblen, 1997; Dorf, 1997), the topic of effective service delivery has almost entirely been overlooked. Before being able to generate revenue through the call center, institutions have to fully understand and be able to implement superior customer service.</w:t>
      </w:r>
    </w:p>
    <w:p>
      <w:pPr>
        <w:pStyle w:val="Normal"/>
        <w:spacing w:lineRule="exact" w:line="3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79"/>
        <w:ind w:end="400"/>
        <w:rPr/>
      </w:pPr>
      <w:r>
        <w:rPr>
          <w:rFonts w:eastAsia="Times New Roman" w:cs="Times New Roman" w:ascii="Times New Roman" w:hAnsi="Times New Roman"/>
          <w:sz w:val="22"/>
        </w:rPr>
        <w:t>Service delivery can be a source of significant differentiation between call centers of various financial institutions (TARP, 1997). Each service interaction forms the basis of consumer’s perceptions of the overall quality of an organization. How well a business is able to manage and implement the service delivery process has a direct effect on retention of existing clients, and can have a significant impact on acquiring new business. The result is that satisfaction is based on how well an institution meets and exceeds a customer’s expectations in every interaction.</w:t>
      </w:r>
    </w:p>
    <w:p>
      <w:pPr>
        <w:pStyle w:val="Normal"/>
        <w:spacing w:lineRule="exact" w:line="3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405"/>
        <w:ind w:end="160"/>
        <w:rPr/>
      </w:pPr>
      <w:r>
        <w:rPr>
          <w:rFonts w:eastAsia="Times New Roman" w:cs="Times New Roman" w:ascii="Times New Roman" w:hAnsi="Times New Roman"/>
          <w:sz w:val="21"/>
        </w:rPr>
        <w:t>There are many aspects of an institution’s operations that affect the customer experience. The service delivery process is influenced by quality of personnel, information technology, internal processes, human resource practices, and even an institution’s own change orientation. This study will develop a model that will derive correlation between effective service delivery via the phone channel and its primary drivers.</w:t>
      </w:r>
    </w:p>
    <w:p>
      <w:pPr>
        <w:pStyle w:val="Normal"/>
        <w:spacing w:lineRule="exact" w:line="35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79"/>
        <w:ind w:end="120"/>
        <w:rPr/>
      </w:pPr>
      <w:r>
        <w:rPr>
          <w:rFonts w:eastAsia="Times New Roman" w:cs="Times New Roman" w:ascii="Times New Roman" w:hAnsi="Times New Roman"/>
          <w:sz w:val="22"/>
        </w:rPr>
        <w:t>The theoretical framework proposed in this study establishes causalities between a desired outcome (effective service delivery) and its primary drivers. Figure 1 presents the proposed model for effective service delivery. The three primary drivers of the quality of an organization’s service delivery are (1) effective people, (2) effective internal processes, and (3) effective information technology. The reason this study uses the word “effective” is to clearly make the point that individual elements of this mix may be better or worse across different institutions, but making them work together effectively is the key to developing world class service delivery.</w:t>
      </w:r>
    </w:p>
    <w:p>
      <w:pPr>
        <w:sectPr>
          <w:type w:val="nextPage"/>
          <w:pgSz w:w="12240" w:h="15840"/>
          <w:pgMar w:left="1440" w:right="1440" w:gutter="0" w:header="0" w:top="1440"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2</w:t>
      </w:r>
    </w:p>
    <w:p>
      <w:pPr>
        <w:sectPr>
          <w:type w:val="continuous"/>
          <w:pgSz w:w="12240" w:h="15840"/>
          <w:pgMar w:left="1440" w:right="1440" w:gutter="0" w:header="0" w:top="1440" w:footer="0" w:bottom="183"/>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6">
            <wp:simplePos x="0" y="0"/>
            <wp:positionH relativeFrom="page">
              <wp:posOffset>597535</wp:posOffset>
            </wp:positionH>
            <wp:positionV relativeFrom="page">
              <wp:posOffset>868680</wp:posOffset>
            </wp:positionV>
            <wp:extent cx="6607810" cy="3822065"/>
            <wp:effectExtent l="0" t="0" r="0" b="0"/>
            <wp:wrapNone/>
            <wp:docPr id="5"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title=""/>
                    <pic:cNvPicPr>
                      <a:picLocks noChangeAspect="1" noChangeArrowheads="1"/>
                    </pic:cNvPicPr>
                  </pic:nvPicPr>
                  <pic:blipFill>
                    <a:blip r:embed="rId4"/>
                    <a:srcRect l="-3" t="-5" r="-3" b="-5"/>
                    <a:stretch>
                      <a:fillRect/>
                    </a:stretch>
                  </pic:blipFill>
                  <pic:spPr bwMode="auto">
                    <a:xfrm>
                      <a:off x="0" y="0"/>
                      <a:ext cx="6607810" cy="3822065"/>
                    </a:xfrm>
                    <a:prstGeom prst="rect">
                      <a:avLst/>
                    </a:prstGeom>
                  </pic:spPr>
                </pic:pic>
              </a:graphicData>
            </a:graphic>
          </wp:anchor>
        </w:drawing>
      </w:r>
      <w:bookmarkStart w:id="7" w:name="page5"/>
      <w:bookmarkStart w:id="8" w:name="page5"/>
      <w:bookmarkEnd w:id="8"/>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tbl>
      <w:tblPr>
        <w:tblW w:w="8180" w:type="dxa"/>
        <w:jc w:val="start"/>
        <w:tblInd w:w="1020" w:type="dxa"/>
        <w:tblLayout w:type="fixed"/>
        <w:tblCellMar>
          <w:top w:w="0" w:type="dxa"/>
          <w:start w:w="0" w:type="dxa"/>
          <w:bottom w:w="0" w:type="dxa"/>
          <w:end w:w="0" w:type="dxa"/>
        </w:tblCellMar>
      </w:tblPr>
      <w:tblGrid>
        <w:gridCol w:w="2220"/>
        <w:gridCol w:w="5960"/>
      </w:tblGrid>
      <w:tr>
        <w:trPr>
          <w:trHeight w:val="387" w:hRule="atLeast"/>
        </w:trPr>
        <w:tc>
          <w:tcPr>
            <w:tcW w:w="2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960" w:type="dxa"/>
            <w:tcBorders/>
          </w:tcPr>
          <w:p>
            <w:pPr>
              <w:pStyle w:val="Normal"/>
              <w:spacing w:lineRule="atLeast" w:line="0"/>
              <w:ind w:start="900" w:end="0"/>
              <w:rPr>
                <w:rFonts w:ascii="Bookman Old Style" w:hAnsi="Bookman Old Style" w:eastAsia="Bookman Old Style" w:cs="Bookman Old Style"/>
                <w:b/>
                <w:sz w:val="33"/>
              </w:rPr>
            </w:pPr>
            <w:r>
              <w:rPr>
                <w:rFonts w:eastAsia="Bookman Old Style" w:cs="Bookman Old Style" w:ascii="Bookman Old Style" w:hAnsi="Bookman Old Style"/>
                <w:b/>
                <w:sz w:val="33"/>
              </w:rPr>
              <w:t>Effective</w:t>
            </w:r>
          </w:p>
        </w:tc>
      </w:tr>
      <w:tr>
        <w:trPr>
          <w:trHeight w:val="389" w:hRule="atLeast"/>
        </w:trPr>
        <w:tc>
          <w:tcPr>
            <w:tcW w:w="2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960" w:type="dxa"/>
            <w:tcBorders/>
          </w:tcPr>
          <w:p>
            <w:pPr>
              <w:pStyle w:val="Normal"/>
              <w:spacing w:lineRule="atLeast" w:line="0"/>
              <w:ind w:start="840" w:end="0"/>
              <w:rPr>
                <w:rFonts w:ascii="Bookman Old Style" w:hAnsi="Bookman Old Style" w:eastAsia="Bookman Old Style" w:cs="Bookman Old Style"/>
                <w:b/>
                <w:sz w:val="33"/>
              </w:rPr>
            </w:pPr>
            <w:r>
              <w:rPr>
                <w:rFonts w:eastAsia="Bookman Old Style" w:cs="Bookman Old Style" w:ascii="Bookman Old Style" w:hAnsi="Bookman Old Style"/>
                <w:b/>
                <w:sz w:val="33"/>
              </w:rPr>
              <w:t>Processes</w:t>
            </w:r>
          </w:p>
        </w:tc>
      </w:tr>
      <w:tr>
        <w:trPr>
          <w:trHeight w:val="840" w:hRule="atLeast"/>
        </w:trPr>
        <w:tc>
          <w:tcPr>
            <w:tcW w:w="2220" w:type="dxa"/>
            <w:vMerge w:val="restart"/>
            <w:tcBorders/>
          </w:tcPr>
          <w:p>
            <w:pPr>
              <w:pStyle w:val="Normal"/>
              <w:spacing w:lineRule="atLeast" w:line="0"/>
              <w:ind w:end="637"/>
              <w:jc w:val="center"/>
              <w:rPr>
                <w:rFonts w:ascii="Bookman Old Style" w:hAnsi="Bookman Old Style" w:eastAsia="Bookman Old Style" w:cs="Bookman Old Style"/>
                <w:b/>
                <w:w w:val="92"/>
                <w:sz w:val="33"/>
              </w:rPr>
            </w:pPr>
            <w:r>
              <w:rPr>
                <w:rFonts w:eastAsia="Bookman Old Style" w:cs="Bookman Old Style" w:ascii="Bookman Old Style" w:hAnsi="Bookman Old Style"/>
                <w:b/>
                <w:w w:val="92"/>
                <w:sz w:val="33"/>
              </w:rPr>
              <w:t>Effective</w:t>
            </w:r>
          </w:p>
        </w:tc>
        <w:tc>
          <w:tcPr>
            <w:tcW w:w="5960" w:type="dxa"/>
            <w:tcBorders/>
          </w:tcPr>
          <w:p>
            <w:pPr>
              <w:pStyle w:val="Normal"/>
              <w:spacing w:lineRule="atLeast" w:line="0"/>
              <w:ind w:start="4377" w:end="0"/>
              <w:jc w:val="center"/>
              <w:rPr>
                <w:rFonts w:ascii="Bookman Old Style" w:hAnsi="Bookman Old Style" w:eastAsia="Bookman Old Style" w:cs="Bookman Old Style"/>
                <w:b/>
                <w:w w:val="92"/>
                <w:sz w:val="33"/>
              </w:rPr>
            </w:pPr>
            <w:r>
              <w:rPr>
                <w:rFonts w:eastAsia="Bookman Old Style" w:cs="Bookman Old Style" w:ascii="Bookman Old Style" w:hAnsi="Bookman Old Style"/>
                <w:b/>
                <w:w w:val="92"/>
                <w:sz w:val="33"/>
              </w:rPr>
              <w:t>Effective</w:t>
            </w:r>
          </w:p>
        </w:tc>
      </w:tr>
      <w:tr>
        <w:trPr>
          <w:trHeight w:val="221" w:hRule="atLeast"/>
        </w:trPr>
        <w:tc>
          <w:tcPr>
            <w:tcW w:w="2220" w:type="dxa"/>
            <w:vMerge w:val="continue"/>
            <w:tcBorders/>
          </w:tcPr>
          <w:p>
            <w:pPr>
              <w:pStyle w:val="Normal"/>
              <w:snapToGrid w:val="false"/>
              <w:spacing w:lineRule="atLeast" w:line="0"/>
              <w:rPr>
                <w:rFonts w:ascii="Times New Roman" w:hAnsi="Times New Roman" w:eastAsia="Times New Roman" w:cs="Times New Roman"/>
                <w:b/>
                <w:w w:val="92"/>
                <w:sz w:val="19"/>
              </w:rPr>
            </w:pPr>
            <w:r>
              <w:rPr>
                <w:rFonts w:eastAsia="Times New Roman" w:cs="Times New Roman" w:ascii="Times New Roman" w:hAnsi="Times New Roman"/>
                <w:b/>
                <w:w w:val="92"/>
                <w:sz w:val="19"/>
              </w:rPr>
            </w:r>
          </w:p>
        </w:tc>
        <w:tc>
          <w:tcPr>
            <w:tcW w:w="5960" w:type="dxa"/>
            <w:vMerge w:val="restart"/>
            <w:tcBorders/>
          </w:tcPr>
          <w:p>
            <w:pPr>
              <w:pStyle w:val="Normal"/>
              <w:spacing w:lineRule="atLeast" w:line="0"/>
              <w:ind w:start="4397" w:end="0"/>
              <w:jc w:val="center"/>
              <w:rPr>
                <w:rFonts w:ascii="Bookman Old Style" w:hAnsi="Bookman Old Style" w:eastAsia="Bookman Old Style" w:cs="Bookman Old Style"/>
                <w:b/>
                <w:w w:val="91"/>
                <w:sz w:val="33"/>
              </w:rPr>
            </w:pPr>
            <w:r>
              <w:rPr>
                <w:rFonts w:eastAsia="Bookman Old Style" w:cs="Bookman Old Style" w:ascii="Bookman Old Style" w:hAnsi="Bookman Old Style"/>
                <w:b/>
                <w:w w:val="91"/>
                <w:sz w:val="33"/>
              </w:rPr>
              <w:t>Service</w:t>
            </w:r>
          </w:p>
        </w:tc>
      </w:tr>
      <w:tr>
        <w:trPr>
          <w:trHeight w:val="173" w:hRule="atLeast"/>
        </w:trPr>
        <w:tc>
          <w:tcPr>
            <w:tcW w:w="2220" w:type="dxa"/>
            <w:vMerge w:val="restart"/>
            <w:tcBorders/>
          </w:tcPr>
          <w:p>
            <w:pPr>
              <w:pStyle w:val="Normal"/>
              <w:spacing w:lineRule="atLeast" w:line="0"/>
              <w:ind w:end="637"/>
              <w:jc w:val="center"/>
              <w:rPr>
                <w:rFonts w:ascii="Bookman Old Style" w:hAnsi="Bookman Old Style" w:eastAsia="Bookman Old Style" w:cs="Bookman Old Style"/>
                <w:b/>
                <w:w w:val="93"/>
                <w:sz w:val="33"/>
              </w:rPr>
            </w:pPr>
            <w:r>
              <w:rPr>
                <w:rFonts w:eastAsia="Bookman Old Style" w:cs="Bookman Old Style" w:ascii="Bookman Old Style" w:hAnsi="Bookman Old Style"/>
                <w:b/>
                <w:w w:val="93"/>
                <w:sz w:val="33"/>
              </w:rPr>
              <w:t>People</w:t>
            </w:r>
          </w:p>
        </w:tc>
        <w:tc>
          <w:tcPr>
            <w:tcW w:w="5960" w:type="dxa"/>
            <w:vMerge w:val="continue"/>
            <w:tcBorders/>
          </w:tcPr>
          <w:p>
            <w:pPr>
              <w:pStyle w:val="Normal"/>
              <w:snapToGrid w:val="false"/>
              <w:spacing w:lineRule="atLeast" w:line="0"/>
              <w:rPr>
                <w:rFonts w:ascii="Times New Roman" w:hAnsi="Times New Roman" w:eastAsia="Times New Roman" w:cs="Times New Roman"/>
                <w:b/>
                <w:w w:val="93"/>
                <w:sz w:val="15"/>
              </w:rPr>
            </w:pPr>
            <w:r>
              <w:rPr>
                <w:rFonts w:eastAsia="Times New Roman" w:cs="Times New Roman" w:ascii="Times New Roman" w:hAnsi="Times New Roman"/>
                <w:b/>
                <w:w w:val="93"/>
                <w:sz w:val="15"/>
              </w:rPr>
            </w:r>
          </w:p>
        </w:tc>
      </w:tr>
      <w:tr>
        <w:trPr>
          <w:trHeight w:val="216" w:hRule="atLeast"/>
        </w:trPr>
        <w:tc>
          <w:tcPr>
            <w:tcW w:w="222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960" w:type="dxa"/>
            <w:vMerge w:val="restart"/>
            <w:tcBorders/>
          </w:tcPr>
          <w:p>
            <w:pPr>
              <w:pStyle w:val="Normal"/>
              <w:spacing w:lineRule="atLeast" w:line="0"/>
              <w:ind w:start="4397" w:end="0"/>
              <w:jc w:val="center"/>
              <w:rPr>
                <w:rFonts w:ascii="Bookman Old Style" w:hAnsi="Bookman Old Style" w:eastAsia="Bookman Old Style" w:cs="Bookman Old Style"/>
                <w:b/>
                <w:w w:val="92"/>
                <w:sz w:val="33"/>
              </w:rPr>
            </w:pPr>
            <w:r>
              <w:rPr>
                <w:rFonts w:eastAsia="Bookman Old Style" w:cs="Bookman Old Style" w:ascii="Bookman Old Style" w:hAnsi="Bookman Old Style"/>
                <w:b/>
                <w:w w:val="92"/>
                <w:sz w:val="33"/>
              </w:rPr>
              <w:t>Delivery</w:t>
            </w:r>
          </w:p>
        </w:tc>
      </w:tr>
      <w:tr>
        <w:trPr>
          <w:trHeight w:val="178" w:hRule="atLeast"/>
        </w:trPr>
        <w:tc>
          <w:tcPr>
            <w:tcW w:w="2220" w:type="dxa"/>
            <w:tcBorders/>
          </w:tcPr>
          <w:p>
            <w:pPr>
              <w:pStyle w:val="Normal"/>
              <w:snapToGrid w:val="false"/>
              <w:spacing w:lineRule="atLeast" w:line="0"/>
              <w:rPr>
                <w:rFonts w:ascii="Times New Roman" w:hAnsi="Times New Roman" w:eastAsia="Times New Roman" w:cs="Times New Roman"/>
                <w:b/>
                <w:w w:val="92"/>
                <w:sz w:val="15"/>
              </w:rPr>
            </w:pPr>
            <w:r>
              <w:rPr>
                <w:rFonts w:eastAsia="Times New Roman" w:cs="Times New Roman" w:ascii="Times New Roman" w:hAnsi="Times New Roman"/>
                <w:b/>
                <w:w w:val="92"/>
                <w:sz w:val="15"/>
              </w:rPr>
            </w:r>
          </w:p>
        </w:tc>
        <w:tc>
          <w:tcPr>
            <w:tcW w:w="59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022" w:hRule="atLeast"/>
        </w:trPr>
        <w:tc>
          <w:tcPr>
            <w:tcW w:w="2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960" w:type="dxa"/>
            <w:tcBorders/>
          </w:tcPr>
          <w:p>
            <w:pPr>
              <w:pStyle w:val="Normal"/>
              <w:spacing w:lineRule="atLeast" w:line="0"/>
              <w:ind w:start="800" w:end="0"/>
              <w:rPr>
                <w:rFonts w:ascii="Bookman Old Style" w:hAnsi="Bookman Old Style" w:eastAsia="Bookman Old Style" w:cs="Bookman Old Style"/>
                <w:b/>
                <w:sz w:val="33"/>
              </w:rPr>
            </w:pPr>
            <w:r>
              <w:rPr>
                <w:rFonts w:eastAsia="Bookman Old Style" w:cs="Bookman Old Style" w:ascii="Bookman Old Style" w:hAnsi="Bookman Old Style"/>
                <w:b/>
                <w:sz w:val="33"/>
              </w:rPr>
              <w:t>Effective</w:t>
            </w:r>
          </w:p>
        </w:tc>
      </w:tr>
      <w:tr>
        <w:trPr>
          <w:trHeight w:val="394" w:hRule="atLeast"/>
        </w:trPr>
        <w:tc>
          <w:tcPr>
            <w:tcW w:w="2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960" w:type="dxa"/>
            <w:tcBorders/>
          </w:tcPr>
          <w:p>
            <w:pPr>
              <w:pStyle w:val="Normal"/>
              <w:spacing w:lineRule="atLeast" w:line="0"/>
              <w:ind w:start="1320" w:end="0"/>
              <w:rPr>
                <w:rFonts w:ascii="Bookman Old Style" w:hAnsi="Bookman Old Style" w:eastAsia="Bookman Old Style" w:cs="Bookman Old Style"/>
                <w:b/>
                <w:sz w:val="33"/>
              </w:rPr>
            </w:pPr>
            <w:r>
              <w:rPr>
                <w:rFonts w:eastAsia="Bookman Old Style" w:cs="Bookman Old Style" w:ascii="Bookman Old Style" w:hAnsi="Bookman Old Style"/>
                <w:b/>
                <w:sz w:val="33"/>
              </w:rPr>
              <w:t>IT</w:t>
            </w:r>
          </w:p>
        </w:tc>
      </w:tr>
    </w:tbl>
    <w:p>
      <w:pPr>
        <w:pStyle w:val="Normal"/>
        <w:spacing w:lineRule="exact" w:line="20"/>
        <w:rPr>
          <w:rFonts w:ascii="Times New Roman" w:hAnsi="Times New Roman" w:eastAsia="Times New Roman" w:cs="Times New Roman"/>
          <w:b/>
          <w:sz w:val="33"/>
        </w:rPr>
      </w:pPr>
      <w:r>
        <w:rPr>
          <w:rFonts w:eastAsia="Times New Roman" w:cs="Times New Roman" w:ascii="Times New Roman" w:hAnsi="Times New Roman"/>
          <w:b/>
          <w:sz w:val="33"/>
        </w:rPr>
        <w:drawing>
          <wp:anchor behindDoc="1" distT="0" distB="0" distL="114935" distR="114935" simplePos="0" locked="0" layoutInCell="1" allowOverlap="1" relativeHeight="7">
            <wp:simplePos x="0" y="0"/>
            <wp:positionH relativeFrom="column">
              <wp:posOffset>6350</wp:posOffset>
            </wp:positionH>
            <wp:positionV relativeFrom="paragraph">
              <wp:posOffset>-1553210</wp:posOffset>
            </wp:positionV>
            <wp:extent cx="381000" cy="542290"/>
            <wp:effectExtent l="0" t="0" r="0" b="0"/>
            <wp:wrapNone/>
            <wp:docPr id="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title=""/>
                    <pic:cNvPicPr>
                      <a:picLocks noChangeAspect="1" noChangeArrowheads="1"/>
                    </pic:cNvPicPr>
                  </pic:nvPicPr>
                  <pic:blipFill>
                    <a:blip r:embed="rId5"/>
                    <a:srcRect l="-47" t="-33" r="-47" b="-33"/>
                    <a:stretch>
                      <a:fillRect/>
                    </a:stretch>
                  </pic:blipFill>
                  <pic:spPr bwMode="auto">
                    <a:xfrm>
                      <a:off x="0" y="0"/>
                      <a:ext cx="381000" cy="5422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Figure 1</w:t>
      </w:r>
    </w:p>
    <w:p>
      <w:pPr>
        <w:pStyle w:val="Normal"/>
        <w:spacing w:lineRule="exact" w:line="1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Theoretical Model for Service Delivery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2. Literature Review</w:t>
      </w:r>
    </w:p>
    <w:p>
      <w:pPr>
        <w:pStyle w:val="Normal"/>
        <w:spacing w:lineRule="exact" w:line="14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379"/>
        <w:ind w:end="60"/>
        <w:rPr/>
      </w:pPr>
      <w:r>
        <w:rPr>
          <w:rFonts w:eastAsia="Times New Roman" w:cs="Times New Roman" w:ascii="Times New Roman" w:hAnsi="Times New Roman"/>
          <w:sz w:val="22"/>
        </w:rPr>
        <w:t>The majority of academic literature having to do with service delivery via the phone channel concentrates primarily on the use of information technology and human resource practices. Literature having to do with technology selection and implementation (Dunlap &amp; Volpe, 1998) concentrates on optimizing the various phone-related technology applications call centers currently use. Human resource research spans from the productivity benefits resulting from empowered workers (Schneider &amp; Bowen, 1993; Schlesinger &amp; Heskitt, 1992) to the potential benefits of a CSR’s responsiveness to customers during a service interaction (Doucet, 1998).</w:t>
      </w:r>
    </w:p>
    <w:p>
      <w:pPr>
        <w:pStyle w:val="Normal"/>
        <w:spacing w:lineRule="exact" w:line="3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410"/>
        <w:ind w:end="80"/>
        <w:rPr>
          <w:rFonts w:ascii="Times New Roman" w:hAnsi="Times New Roman" w:eastAsia="Times New Roman" w:cs="Times New Roman"/>
          <w:sz w:val="21"/>
        </w:rPr>
      </w:pPr>
      <w:r>
        <w:rPr>
          <w:rFonts w:eastAsia="Times New Roman" w:cs="Times New Roman" w:ascii="Times New Roman" w:hAnsi="Times New Roman"/>
          <w:sz w:val="21"/>
        </w:rPr>
        <w:t>Consultants have done considerable work in the area of call centers of financial institutions (TARP, 1997). These analyses attempt to quantify monetary benefits associated with improved service interactions. The benefits are typically a result of improved customer retention or increased repurchase intention.</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8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w:t>
      </w:r>
    </w:p>
    <w:p>
      <w:pPr>
        <w:pStyle w:val="Normal"/>
        <w:spacing w:lineRule="auto" w:line="386"/>
        <w:ind w:end="80"/>
        <w:rPr/>
      </w:pPr>
      <w:bookmarkStart w:id="9" w:name="page6"/>
      <w:bookmarkEnd w:id="9"/>
      <w:r>
        <w:rPr>
          <w:rFonts w:eastAsia="Times New Roman" w:cs="Times New Roman" w:ascii="Times New Roman" w:hAnsi="Times New Roman"/>
          <w:sz w:val="22"/>
        </w:rPr>
        <w:t>This paper examines the links between the various elements of a call center’s operations. Specifically, it is aimed at understanding how the various elements of the service delivery process (Technology, Human Resources, and Processes) influence each other and ultimately the affects each has on service delivery.</w:t>
      </w:r>
    </w:p>
    <w:p>
      <w:pPr>
        <w:pStyle w:val="Normal"/>
        <w:spacing w:lineRule="exact" w:line="37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0" w:leader="none"/>
        </w:tabs>
        <w:spacing w:lineRule="atLeast" w:line="0"/>
        <w:ind w:start="3620" w:end="0"/>
        <w:jc w:val="center"/>
        <w:rPr/>
      </w:pPr>
      <w:r>
        <w:rPr>
          <w:rFonts w:eastAsia="Times New Roman" w:cs="Times New Roman" w:ascii="Times New Roman" w:hAnsi="Times New Roman"/>
          <w:b/>
          <w:sz w:val="22"/>
        </w:rPr>
        <w:t>3.</w:t>
        <w:tab/>
        <w:t>Theoretical Model</w:t>
      </w:r>
    </w:p>
    <w:p>
      <w:pPr>
        <w:pStyle w:val="Normal"/>
        <w:spacing w:lineRule="exact" w:line="14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396"/>
        <w:ind w:end="80"/>
        <w:rPr>
          <w:rFonts w:ascii="Times New Roman" w:hAnsi="Times New Roman" w:eastAsia="Times New Roman" w:cs="Times New Roman"/>
          <w:sz w:val="22"/>
        </w:rPr>
      </w:pPr>
      <w:r>
        <w:rPr>
          <w:rFonts w:eastAsia="Times New Roman" w:cs="Times New Roman" w:ascii="Times New Roman" w:hAnsi="Times New Roman"/>
          <w:sz w:val="22"/>
        </w:rPr>
        <w:t>This section defines the elements of the model proposed in Figure 1 for capturing the relationships between the drivers of effective service delivery.</w:t>
      </w:r>
    </w:p>
    <w:p>
      <w:pPr>
        <w:pStyle w:val="Normal"/>
        <w:spacing w:lineRule="exact" w:line="3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79"/>
        <w:ind w:end="60"/>
        <w:rPr/>
      </w:pPr>
      <w:r>
        <w:rPr>
          <w:rFonts w:eastAsia="Times New Roman" w:cs="Times New Roman" w:ascii="Times New Roman" w:hAnsi="Times New Roman"/>
          <w:b/>
          <w:i/>
          <w:sz w:val="22"/>
        </w:rPr>
        <w:t>Effective Service Delivery.</w:t>
      </w:r>
      <w:r>
        <w:rPr>
          <w:rFonts w:eastAsia="Times New Roman" w:cs="Times New Roman" w:ascii="Times New Roman" w:hAnsi="Times New Roman"/>
          <w:sz w:val="22"/>
        </w:rPr>
        <w:t xml:space="preserve"> In financial services, there are both internal and external quality measures that are used to evaluate performance. External measures are typically based on customer perceptions of service quality, which are obtained through surveys and focus groups. Although these measures can be effective in guiding an institution’s performance closer to its clientele’s needs, they are not very effective when compared across institutions. There are many measurement-related reasons why this is the case, but even more fundamentally, an argument can be made that results vary based on the way in which an individual’s expectations are formed.</w:t>
      </w:r>
    </w:p>
    <w:p>
      <w:pPr>
        <w:pStyle w:val="Normal"/>
        <w:spacing w:lineRule="exact" w:line="3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79"/>
        <w:ind w:end="40"/>
        <w:rPr/>
      </w:pPr>
      <w:r>
        <w:rPr>
          <w:rFonts w:eastAsia="Times New Roman" w:cs="Times New Roman" w:ascii="Times New Roman" w:hAnsi="Times New Roman"/>
          <w:sz w:val="22"/>
        </w:rPr>
        <w:t>The expectations of customers when interacting with a financial institution via the call center are not based on past experiences with the branch, or even with competitor’s call centers. They are instead a function of the customer’s own experiences with a myriad of phone service deliveries. These can range from apparel catalogs to pizza delivery; with each experience elevating a customer’s definition of quality service delivery and effective selling techniques. When judging their own service quality, financial institutions need to evaluate themselves on objective measures which span across industries.</w:t>
      </w:r>
    </w:p>
    <w:p>
      <w:pPr>
        <w:pStyle w:val="Normal"/>
        <w:spacing w:lineRule="exact" w:line="3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81"/>
        <w:ind w:end="20"/>
        <w:rPr/>
      </w:pPr>
      <w:r>
        <w:rPr>
          <w:rFonts w:eastAsia="Times New Roman" w:cs="Times New Roman" w:ascii="Times New Roman" w:hAnsi="Times New Roman"/>
          <w:sz w:val="22"/>
        </w:rPr>
        <w:t>To eliminate any measurement/perception discrepancies, this paper will focus on an internal, unbiased measure of service quality that can be compared across institutions. We will use two proxies for service quality: customer hold and system time, and an institution’s tenacity for eliciting customer satisfaction. We believe these measures adequately reflect a financial institution’s use of internal resources, as well as its customer-focus.</w:t>
      </w:r>
    </w:p>
    <w:p>
      <w:pPr>
        <w:pStyle w:val="Normal"/>
        <w:spacing w:lineRule="exact" w:line="3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410"/>
        <w:ind w:end="200"/>
        <w:rPr/>
      </w:pPr>
      <w:r>
        <w:rPr>
          <w:rFonts w:eastAsia="Times New Roman" w:cs="Times New Roman" w:ascii="Times New Roman" w:hAnsi="Times New Roman"/>
          <w:b/>
          <w:i/>
          <w:sz w:val="21"/>
        </w:rPr>
        <w:t>Effective People</w:t>
      </w:r>
      <w:r>
        <w:rPr>
          <w:rFonts w:eastAsia="Times New Roman" w:cs="Times New Roman" w:ascii="Times New Roman" w:hAnsi="Times New Roman"/>
          <w:sz w:val="21"/>
        </w:rPr>
        <w:t>. Since the primary interface between a financial institution and its customer is a service representative, this element strongly influences an institution’s ability to deliver quality service. An organization’s human resource (HR) practices effect how well its employees are able to perform. More</w:t>
      </w:r>
    </w:p>
    <w:p>
      <w:pPr>
        <w:sectPr>
          <w:type w:val="nextPage"/>
          <w:pgSz w:w="12240" w:h="15840"/>
          <w:pgMar w:left="1440" w:right="1440" w:gutter="0" w:header="0" w:top="1423"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4</w:t>
      </w:r>
    </w:p>
    <w:p>
      <w:pPr>
        <w:sectPr>
          <w:type w:val="continuous"/>
          <w:pgSz w:w="12240" w:h="15840"/>
          <w:pgMar w:left="1440" w:right="1440" w:gutter="0" w:header="0" w:top="1423" w:footer="0" w:bottom="183"/>
          <w:formProt w:val="false"/>
          <w:textDirection w:val="lrTb"/>
          <w:docGrid w:type="default" w:linePitch="360" w:charSpace="0"/>
        </w:sectPr>
      </w:pPr>
    </w:p>
    <w:p>
      <w:pPr>
        <w:pStyle w:val="Normal"/>
        <w:spacing w:lineRule="auto" w:line="386"/>
        <w:ind w:end="80"/>
        <w:rPr>
          <w:rFonts w:ascii="Times New Roman" w:hAnsi="Times New Roman" w:eastAsia="Times New Roman" w:cs="Times New Roman"/>
          <w:sz w:val="22"/>
        </w:rPr>
      </w:pPr>
      <w:bookmarkStart w:id="10" w:name="page7"/>
      <w:bookmarkEnd w:id="10"/>
      <w:r>
        <w:rPr>
          <w:rFonts w:eastAsia="Times New Roman" w:cs="Times New Roman" w:ascii="Times New Roman" w:hAnsi="Times New Roman"/>
          <w:sz w:val="22"/>
        </w:rPr>
        <w:t>specifically, human resource practices directly influence how knowledgeable an employee is about the product offering, whether or not an employee is empowered to resolve customer issues in real time, and the level of turnover within the organization.</w:t>
      </w:r>
    </w:p>
    <w:p>
      <w:pPr>
        <w:pStyle w:val="Normal"/>
        <w:spacing w:lineRule="exact" w:line="3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79"/>
        <w:ind w:end="140"/>
        <w:rPr/>
      </w:pPr>
      <w:r>
        <w:rPr>
          <w:rFonts w:eastAsia="Times New Roman" w:cs="Times New Roman" w:ascii="Times New Roman" w:hAnsi="Times New Roman"/>
          <w:b/>
          <w:i/>
          <w:sz w:val="22"/>
        </w:rPr>
        <w:t>Effective Processes</w:t>
      </w:r>
      <w:r>
        <w:rPr>
          <w:rFonts w:eastAsia="Times New Roman" w:cs="Times New Roman" w:ascii="Times New Roman" w:hAnsi="Times New Roman"/>
          <w:sz w:val="22"/>
        </w:rPr>
        <w:t>. An institution’s internal processes strongly influence the quality of customer interactions with that institution. Ideally, a process is designed and implemented in a manner to most effectively utilize all the elements of a call center’s operations. For instance, if the processes are set up to sense shifts in attitudes, needs, or perceptions an institution can quickly act upon those influences to gain an advantage over the competition. Similarly, how quickly those responses can be implemented is a direct function of the flexibility of the processes.</w:t>
      </w:r>
    </w:p>
    <w:p>
      <w:pPr>
        <w:pStyle w:val="Normal"/>
        <w:spacing w:lineRule="exact" w:line="3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81"/>
        <w:ind w:end="40"/>
        <w:rPr/>
      </w:pPr>
      <w:r>
        <w:rPr>
          <w:rFonts w:eastAsia="Times New Roman" w:cs="Times New Roman" w:ascii="Times New Roman" w:hAnsi="Times New Roman"/>
          <w:b/>
          <w:i/>
          <w:sz w:val="22"/>
        </w:rPr>
        <w:t>Effective Technology</w:t>
      </w:r>
      <w:r>
        <w:rPr>
          <w:rFonts w:eastAsia="Times New Roman" w:cs="Times New Roman" w:ascii="Times New Roman" w:hAnsi="Times New Roman"/>
          <w:sz w:val="22"/>
        </w:rPr>
        <w:t>. Information technology has the potential of being a significant source of competitive advantage. Not only will this technology enable institutions to more closely ascertain and align themselves with their client’s needs, but also has the potential of significantly improving the effectiveness of both the internal processes and personnel. With the right use of technology, all other drivers of service delivery can be made more flexible, faster, and more effective.</w:t>
      </w:r>
    </w:p>
    <w:p>
      <w:pPr>
        <w:pStyle w:val="Normal"/>
        <w:spacing w:lineRule="exact" w:line="37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81"/>
        <w:ind w:end="180"/>
        <w:rPr/>
      </w:pPr>
      <w:r>
        <w:rPr>
          <w:rFonts w:eastAsia="Times New Roman" w:cs="Times New Roman" w:ascii="Times New Roman" w:hAnsi="Times New Roman"/>
          <w:sz w:val="22"/>
        </w:rPr>
        <w:t>The theoretical model depicted in Figure 1 is intentionally high-level in nature. The Literature Review section of this paper alludes to the fact that this study is one of the first to attempt to understand the inter-relationships of the elements of a call center’s operations and how they ultimately influence service delivery. To that end, a secondary purpose of this study is to verify and/or dispel some of the industry hypotheses that call centers and researchers have come to believe.</w:t>
      </w:r>
    </w:p>
    <w:p>
      <w:pPr>
        <w:pStyle w:val="Normal"/>
        <w:spacing w:lineRule="exact" w:line="3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4. Empirical Analysis of the Model</w:t>
      </w:r>
    </w:p>
    <w:p>
      <w:pPr>
        <w:pStyle w:val="Normal"/>
        <w:spacing w:lineRule="exact" w:line="14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405"/>
        <w:ind w:end="320"/>
        <w:rPr>
          <w:rFonts w:ascii="Times New Roman" w:hAnsi="Times New Roman" w:eastAsia="Times New Roman" w:cs="Times New Roman"/>
          <w:sz w:val="21"/>
        </w:rPr>
      </w:pPr>
      <w:r>
        <w:rPr>
          <w:rFonts w:eastAsia="Times New Roman" w:cs="Times New Roman" w:ascii="Times New Roman" w:hAnsi="Times New Roman"/>
          <w:sz w:val="21"/>
        </w:rPr>
        <w:t>In order to test the theoretical linkages described in Figure 1, a detailed survey was conducted of eleven major financial service firms; this survey is reproduced in Appendix B. The goal of this survey was to obtain metrics on practices which drive effective service delivery. The metrics were then grouped into supersets (which we will refer to as proxies) and analyzed to understand the relationships between them.</w:t>
      </w:r>
    </w:p>
    <w:p>
      <w:pPr>
        <w:pStyle w:val="Normal"/>
        <w:spacing w:lineRule="exact" w:line="35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427"/>
        <w:ind w:end="40"/>
        <w:rPr>
          <w:rFonts w:ascii="Times New Roman" w:hAnsi="Times New Roman" w:eastAsia="Times New Roman" w:cs="Times New Roman"/>
          <w:sz w:val="21"/>
        </w:rPr>
      </w:pPr>
      <w:r>
        <w:rPr>
          <w:rFonts w:eastAsia="Times New Roman" w:cs="Times New Roman" w:ascii="Times New Roman" w:hAnsi="Times New Roman"/>
          <w:sz w:val="21"/>
        </w:rPr>
        <w:t>This section will be broken down into two sections: definitions and results. The definition section describes the proxies that were used for each of the elements of Figure 1, based on the data that we were able to</w:t>
      </w:r>
    </w:p>
    <w:p>
      <w:pPr>
        <w:sectPr>
          <w:type w:val="nextPage"/>
          <w:pgSz w:w="12240" w:h="15840"/>
          <w:pgMar w:left="1440" w:right="1440" w:gutter="0" w:header="0" w:top="1423"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5</w:t>
      </w:r>
    </w:p>
    <w:p>
      <w:pPr>
        <w:sectPr>
          <w:type w:val="continuous"/>
          <w:pgSz w:w="12240" w:h="15840"/>
          <w:pgMar w:left="1440" w:right="1440" w:gutter="0" w:header="0" w:top="1423" w:footer="0" w:bottom="183"/>
          <w:formProt w:val="false"/>
          <w:textDirection w:val="lrTb"/>
          <w:docGrid w:type="default" w:linePitch="360" w:charSpace="0"/>
        </w:sectPr>
      </w:pPr>
    </w:p>
    <w:p>
      <w:pPr>
        <w:pStyle w:val="Normal"/>
        <w:spacing w:lineRule="auto" w:line="396"/>
        <w:ind w:end="920"/>
        <w:rPr>
          <w:rFonts w:ascii="Times New Roman" w:hAnsi="Times New Roman" w:eastAsia="Times New Roman" w:cs="Times New Roman"/>
          <w:sz w:val="22"/>
        </w:rPr>
      </w:pPr>
      <w:bookmarkStart w:id="11" w:name="page8"/>
      <w:bookmarkEnd w:id="11"/>
      <w:r>
        <w:rPr>
          <w:rFonts w:eastAsia="Times New Roman" w:cs="Times New Roman" w:ascii="Times New Roman" w:hAnsi="Times New Roman"/>
          <w:sz w:val="22"/>
        </w:rPr>
        <w:t>obtain from the financial institutions we surveyed. Section 4.2 reveals not only the findings of the regressions, but also our interpretations as the possible implications of each result.</w:t>
      </w:r>
    </w:p>
    <w:p>
      <w:pPr>
        <w:pStyle w:val="Normal"/>
        <w:spacing w:lineRule="exact" w:line="3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4.1 Elements of the Model</w:t>
      </w:r>
    </w:p>
    <w:p>
      <w:pPr>
        <w:pStyle w:val="Normal"/>
        <w:spacing w:lineRule="exact" w:line="14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381"/>
        <w:ind w:end="120"/>
        <w:rPr/>
      </w:pPr>
      <w:r>
        <w:rPr>
          <w:rFonts w:eastAsia="Times New Roman" w:cs="Times New Roman" w:ascii="Times New Roman" w:hAnsi="Times New Roman"/>
          <w:sz w:val="22"/>
        </w:rPr>
        <w:t>The following section summarizes the definitions of the various proxies used in our analysis. Each subsection will include the proxies used for each element in the theoretic model depicted in Figure 1. It is important to note that in some cases the proxy used may not be ideal for describing a particular element of a call center’s operations. However, in each case the proxy was chosen because of ease of measurability and our ability to capture consistent data across eleven financial institutions.</w:t>
      </w:r>
    </w:p>
    <w:p>
      <w:pPr>
        <w:pStyle w:val="Normal"/>
        <w:spacing w:lineRule="exact" w:line="4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i/>
          <w:i/>
          <w:sz w:val="22"/>
        </w:rPr>
      </w:pPr>
      <w:r>
        <w:rPr>
          <w:rFonts w:eastAsia="Times New Roman" w:cs="Times New Roman" w:ascii="Times New Roman" w:hAnsi="Times New Roman"/>
          <w:b/>
          <w:i/>
          <w:sz w:val="22"/>
        </w:rPr>
        <w:t>Effective Service</w:t>
      </w:r>
    </w:p>
    <w:p>
      <w:pPr>
        <w:pStyle w:val="Normal"/>
        <w:spacing w:lineRule="exact" w:line="113"/>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uto" w:line="381"/>
        <w:ind w:end="40"/>
        <w:rPr>
          <w:rFonts w:ascii="Times New Roman" w:hAnsi="Times New Roman" w:eastAsia="Times New Roman" w:cs="Times New Roman"/>
          <w:sz w:val="22"/>
        </w:rPr>
      </w:pPr>
      <w:r>
        <w:rPr>
          <w:rFonts w:eastAsia="Times New Roman" w:cs="Times New Roman" w:ascii="Times New Roman" w:hAnsi="Times New Roman"/>
          <w:sz w:val="22"/>
        </w:rPr>
        <w:t>As our goal was to eliminate measurement and perception discrepancies as much as possible, we chose measures of service effectiveness that could easily be compared across call centers and that each call center was likely to track. The two measures we use going forward are: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360" w:leader="none"/>
        </w:tabs>
        <w:spacing w:lineRule="auto" w:line="372"/>
        <w:ind w:hanging="360" w:start="360" w:end="140"/>
        <w:rPr>
          <w:rFonts w:ascii="Symbol" w:hAnsi="Symbol" w:eastAsia="Symbol" w:cs="Symbol"/>
          <w:sz w:val="22"/>
        </w:rPr>
      </w:pPr>
      <w:r>
        <w:rPr>
          <w:rFonts w:eastAsia="Times New Roman" w:cs="Times New Roman" w:ascii="Times New Roman" w:hAnsi="Times New Roman"/>
          <w:sz w:val="22"/>
        </w:rPr>
        <w:t>Efficiency - The average amount of time a customer spends waiting to speak to a CSR. A low wait time implies higher efficiency, as that call center is believed to be better able to handle the call volume with which it is faced.</w:t>
      </w:r>
    </w:p>
    <w:p>
      <w:pPr>
        <w:pStyle w:val="Normal"/>
        <w:spacing w:lineRule="exact" w:line="1"/>
        <w:rPr>
          <w:rFonts w:ascii="Symbol" w:hAnsi="Symbol" w:eastAsia="Symbol" w:cs="Symbol"/>
          <w:sz w:val="22"/>
        </w:rPr>
      </w:pPr>
      <w:r>
        <w:rPr>
          <w:rFonts w:eastAsia="Symbol" w:cs="Symbol" w:ascii="Symbol" w:hAnsi="Symbol"/>
          <w:sz w:val="22"/>
        </w:rPr>
      </w:r>
    </w:p>
    <w:p>
      <w:pPr>
        <w:pStyle w:val="Normal"/>
        <w:numPr>
          <w:ilvl w:val="0"/>
          <w:numId w:val="1"/>
        </w:numPr>
        <w:tabs>
          <w:tab w:val="clear" w:pos="720"/>
          <w:tab w:val="left" w:pos="360" w:leader="none"/>
        </w:tabs>
        <w:spacing w:lineRule="auto" w:line="374"/>
        <w:ind w:hanging="360" w:start="360" w:end="20"/>
        <w:rPr>
          <w:rFonts w:ascii="Symbol" w:hAnsi="Symbol" w:eastAsia="Symbol" w:cs="Symbol"/>
          <w:sz w:val="22"/>
        </w:rPr>
      </w:pPr>
      <w:r>
        <w:rPr>
          <w:rFonts w:eastAsia="Times New Roman" w:cs="Times New Roman" w:ascii="Times New Roman" w:hAnsi="Times New Roman"/>
          <w:sz w:val="22"/>
        </w:rPr>
        <w:t>Customer-focus - The tenacity of eliciting customer satisfaction. This is a measure of how often and in which manner an institution chooses to elicit customer response. A high number implies an institution is more aggressive at eliciting customer inputs and therefore more likely to be aligned with customer needs.</w:t>
      </w:r>
    </w:p>
    <w:p>
      <w:pPr>
        <w:pStyle w:val="Normal"/>
        <w:spacing w:lineRule="exact" w:line="3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i/>
          <w:i/>
          <w:sz w:val="22"/>
        </w:rPr>
      </w:pPr>
      <w:r>
        <w:rPr>
          <w:rFonts w:eastAsia="Times New Roman" w:cs="Times New Roman" w:ascii="Times New Roman" w:hAnsi="Times New Roman"/>
          <w:b/>
          <w:i/>
          <w:sz w:val="22"/>
        </w:rPr>
        <w:t>Effective Information Technology</w:t>
      </w:r>
    </w:p>
    <w:p>
      <w:pPr>
        <w:pStyle w:val="Normal"/>
        <w:spacing w:lineRule="exact" w:line="113"/>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uto" w:line="379"/>
        <w:rPr/>
      </w:pPr>
      <w:r>
        <w:rPr>
          <w:rFonts w:eastAsia="Times New Roman" w:cs="Times New Roman" w:ascii="Times New Roman" w:hAnsi="Times New Roman"/>
          <w:sz w:val="22"/>
        </w:rPr>
        <w:t>After asking financial institutions a myriad of questions regarding technology uses, it became obvious that the only ones that we could consistently compare across call centers is the automated voice response system (VRU). As a result, the two proxies that were used for the effective IT element of a call center’s operations were: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360" w:leader="none"/>
        </w:tabs>
        <w:spacing w:lineRule="auto" w:line="372"/>
        <w:ind w:hanging="360" w:start="360" w:end="120"/>
        <w:rPr>
          <w:rFonts w:ascii="Symbol" w:hAnsi="Symbol" w:eastAsia="Symbol" w:cs="Symbol"/>
          <w:sz w:val="22"/>
        </w:rPr>
      </w:pPr>
      <w:r>
        <w:rPr>
          <w:rFonts w:eastAsia="Times New Roman" w:cs="Times New Roman" w:ascii="Times New Roman" w:hAnsi="Times New Roman"/>
          <w:sz w:val="22"/>
        </w:rPr>
        <w:t>VRU Complexity - The number of touch-tones necessary to reach the single most common transaction performed in the VRU.</w:t>
      </w:r>
    </w:p>
    <w:p>
      <w:pPr>
        <w:pStyle w:val="Normal"/>
        <w:spacing w:lineRule="exact" w:line="1"/>
        <w:rPr>
          <w:rFonts w:ascii="Symbol" w:hAnsi="Symbol" w:eastAsia="Symbol" w:cs="Symbol"/>
          <w:sz w:val="22"/>
        </w:rPr>
      </w:pPr>
      <w:r>
        <w:rPr>
          <w:rFonts w:eastAsia="Symbol" w:cs="Symbol" w:ascii="Symbol" w:hAnsi="Symbol"/>
          <w:sz w:val="22"/>
        </w:rPr>
      </w:r>
    </w:p>
    <w:p>
      <w:pPr>
        <w:pStyle w:val="Normal"/>
        <w:numPr>
          <w:ilvl w:val="0"/>
          <w:numId w:val="2"/>
        </w:numPr>
        <w:tabs>
          <w:tab w:val="clear" w:pos="720"/>
          <w:tab w:val="left" w:pos="360" w:leader="none"/>
        </w:tabs>
        <w:spacing w:lineRule="auto" w:line="374"/>
        <w:ind w:hanging="360" w:start="360" w:end="300"/>
        <w:rPr>
          <w:rFonts w:ascii="Symbol" w:hAnsi="Symbol" w:eastAsia="Symbol" w:cs="Symbol"/>
          <w:sz w:val="22"/>
        </w:rPr>
      </w:pPr>
      <w:r>
        <w:rPr>
          <w:rFonts w:eastAsia="Times New Roman" w:cs="Times New Roman" w:ascii="Times New Roman" w:hAnsi="Times New Roman"/>
          <w:sz w:val="22"/>
        </w:rPr>
        <w:t>VRU’s Customer-Focus - The percentage of incoming calls that are entirely handled in the VRU. A higher percentage implies a “smart design”, whereby an institution has designed its VRU to be responsive to its customer’s needs.</w:t>
      </w:r>
    </w:p>
    <w:p>
      <w:pPr>
        <w:sectPr>
          <w:type w:val="nextPage"/>
          <w:pgSz w:w="12240" w:h="15840"/>
          <w:pgMar w:left="1440" w:right="1440" w:gutter="0" w:header="0" w:top="1423"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6</w:t>
      </w:r>
    </w:p>
    <w:p>
      <w:pPr>
        <w:sectPr>
          <w:type w:val="continuous"/>
          <w:pgSz w:w="12240" w:h="15840"/>
          <w:pgMar w:left="1440" w:right="1440" w:gutter="0" w:header="0" w:top="1423" w:footer="0" w:bottom="183"/>
          <w:formProt w:val="false"/>
          <w:textDirection w:val="lrTb"/>
          <w:docGrid w:type="default" w:linePitch="360" w:charSpace="0"/>
        </w:sectPr>
      </w:pP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bookmarkStart w:id="12" w:name="page9"/>
      <w:bookmarkStart w:id="13" w:name="page9"/>
      <w:bookmarkEnd w:id="13"/>
    </w:p>
    <w:p>
      <w:pPr>
        <w:pStyle w:val="Normal"/>
        <w:spacing w:lineRule="auto" w:line="410"/>
        <w:ind w:end="120"/>
        <w:rPr/>
      </w:pPr>
      <w:r>
        <w:rPr>
          <w:rFonts w:eastAsia="Times New Roman" w:cs="Times New Roman" w:ascii="Times New Roman" w:hAnsi="Times New Roman"/>
          <w:sz w:val="21"/>
        </w:rPr>
        <w:t>The metrics which we have no information on, but are certainly critical to developing a comprehensive model, are the internal uses of IT resources. In further research, it would be interesting to understand how information technology is used by various institutions to facilitate a CSR’s information requirements.</w:t>
      </w:r>
    </w:p>
    <w:p>
      <w:pPr>
        <w:pStyle w:val="Normal"/>
        <w:spacing w:lineRule="exact" w:line="37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b/>
          <w:i/>
          <w:i/>
          <w:sz w:val="22"/>
        </w:rPr>
      </w:pPr>
      <w:r>
        <w:rPr>
          <w:rFonts w:eastAsia="Times New Roman" w:cs="Times New Roman" w:ascii="Times New Roman" w:hAnsi="Times New Roman"/>
          <w:b/>
          <w:i/>
          <w:sz w:val="22"/>
        </w:rPr>
        <w:t>Effective People</w:t>
      </w:r>
    </w:p>
    <w:p>
      <w:pPr>
        <w:pStyle w:val="Normal"/>
        <w:spacing w:lineRule="exact" w:line="113"/>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uto" w:line="379"/>
        <w:ind w:end="200"/>
        <w:rPr/>
      </w:pPr>
      <w:r>
        <w:rPr>
          <w:rFonts w:eastAsia="Times New Roman" w:cs="Times New Roman" w:ascii="Times New Roman" w:hAnsi="Times New Roman"/>
          <w:sz w:val="22"/>
        </w:rPr>
        <w:t>This element of a call center’s operations seemed to be the one where data was not only readily available, but could easily be compared across institutions. This is perhaps, as the Literature Review section would suggest, a result of the amount of focus the industry and academia has placed on optimizing the human resource aspect of the call center.</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360" w:leader="none"/>
        </w:tabs>
        <w:spacing w:lineRule="auto" w:line="372"/>
        <w:ind w:hanging="360" w:start="360" w:end="60"/>
        <w:rPr>
          <w:rFonts w:ascii="Symbol" w:hAnsi="Symbol" w:eastAsia="Symbol" w:cs="Symbol"/>
          <w:sz w:val="22"/>
        </w:rPr>
      </w:pPr>
      <w:r>
        <w:rPr>
          <w:rFonts w:eastAsia="Times New Roman" w:cs="Times New Roman" w:ascii="Times New Roman" w:hAnsi="Times New Roman"/>
          <w:sz w:val="22"/>
        </w:rPr>
        <w:t>Empowered Employees - The amount of freedom a CSR is given to handle calls that concern a threat of a customer defection. A high percentage of calls of this nature handled without having to transfer to a specialist or supervisor implies high employee empowerment.</w:t>
      </w:r>
    </w:p>
    <w:p>
      <w:pPr>
        <w:pStyle w:val="Normal"/>
        <w:spacing w:lineRule="exact" w:line="1"/>
        <w:rPr>
          <w:rFonts w:ascii="Symbol" w:hAnsi="Symbol" w:eastAsia="Symbol" w:cs="Symbol"/>
          <w:sz w:val="22"/>
        </w:rPr>
      </w:pPr>
      <w:r>
        <w:rPr>
          <w:rFonts w:eastAsia="Symbol" w:cs="Symbol" w:ascii="Symbol" w:hAnsi="Symbol"/>
          <w:sz w:val="22"/>
        </w:rPr>
      </w:r>
    </w:p>
    <w:p>
      <w:pPr>
        <w:pStyle w:val="Normal"/>
        <w:numPr>
          <w:ilvl w:val="0"/>
          <w:numId w:val="3"/>
        </w:numPr>
        <w:tabs>
          <w:tab w:val="clear" w:pos="720"/>
          <w:tab w:val="left" w:pos="360" w:leader="none"/>
        </w:tabs>
        <w:spacing w:lineRule="auto" w:line="372"/>
        <w:ind w:hanging="360" w:start="360" w:end="400"/>
        <w:rPr>
          <w:rFonts w:ascii="Symbol" w:hAnsi="Symbol" w:eastAsia="Symbol" w:cs="Symbol"/>
          <w:sz w:val="22"/>
        </w:rPr>
      </w:pPr>
      <w:r>
        <w:rPr>
          <w:rFonts w:eastAsia="Times New Roman" w:cs="Times New Roman" w:ascii="Times New Roman" w:hAnsi="Times New Roman"/>
          <w:sz w:val="22"/>
        </w:rPr>
        <w:t>Turnover - The average number of CSRs to leave an organization compared to the average number employed in that organization in the previous year. This is an important proxy as call centers all realize that high costs associated with recruiting and training quality personnel.</w:t>
      </w:r>
    </w:p>
    <w:p>
      <w:pPr>
        <w:pStyle w:val="Normal"/>
        <w:spacing w:lineRule="exact" w:line="1"/>
        <w:rPr>
          <w:rFonts w:ascii="Symbol" w:hAnsi="Symbol" w:eastAsia="Symbol" w:cs="Symbol"/>
          <w:sz w:val="22"/>
        </w:rPr>
      </w:pPr>
      <w:r>
        <w:rPr>
          <w:rFonts w:eastAsia="Symbol" w:cs="Symbol" w:ascii="Symbol" w:hAnsi="Symbol"/>
          <w:sz w:val="22"/>
        </w:rPr>
      </w:r>
    </w:p>
    <w:p>
      <w:pPr>
        <w:pStyle w:val="Normal"/>
        <w:numPr>
          <w:ilvl w:val="0"/>
          <w:numId w:val="3"/>
        </w:numPr>
        <w:tabs>
          <w:tab w:val="clear" w:pos="720"/>
          <w:tab w:val="left" w:pos="360" w:leader="none"/>
        </w:tabs>
        <w:spacing w:lineRule="atLeast" w:line="0"/>
        <w:ind w:hanging="360" w:start="360" w:end="0"/>
        <w:rPr>
          <w:rFonts w:ascii="Symbol" w:hAnsi="Symbol" w:eastAsia="Symbol" w:cs="Symbol"/>
          <w:sz w:val="22"/>
        </w:rPr>
      </w:pPr>
      <w:r>
        <w:rPr>
          <w:rFonts w:eastAsia="Times New Roman" w:cs="Times New Roman" w:ascii="Times New Roman" w:hAnsi="Times New Roman"/>
          <w:sz w:val="22"/>
        </w:rPr>
        <w:t>Tenure - The average number of years CSRs are employed by the call center.</w:t>
      </w:r>
    </w:p>
    <w:p>
      <w:pPr>
        <w:pStyle w:val="Normal"/>
        <w:spacing w:lineRule="exact" w:line="143"/>
        <w:rPr>
          <w:rFonts w:ascii="Symbol" w:hAnsi="Symbol" w:eastAsia="Symbol" w:cs="Symbol"/>
          <w:sz w:val="22"/>
        </w:rPr>
      </w:pPr>
      <w:r>
        <w:rPr>
          <w:rFonts w:eastAsia="Symbol" w:cs="Symbol" w:ascii="Symbol" w:hAnsi="Symbol"/>
          <w:sz w:val="22"/>
        </w:rPr>
      </w:r>
    </w:p>
    <w:p>
      <w:pPr>
        <w:pStyle w:val="Normal"/>
        <w:numPr>
          <w:ilvl w:val="0"/>
          <w:numId w:val="3"/>
        </w:numPr>
        <w:tabs>
          <w:tab w:val="clear" w:pos="720"/>
          <w:tab w:val="left" w:pos="360" w:leader="none"/>
        </w:tabs>
        <w:spacing w:lineRule="auto" w:line="372"/>
        <w:ind w:hanging="360" w:start="360" w:end="680"/>
        <w:rPr>
          <w:rFonts w:ascii="Symbol" w:hAnsi="Symbol" w:eastAsia="Symbol" w:cs="Symbol"/>
          <w:sz w:val="22"/>
        </w:rPr>
      </w:pPr>
      <w:r>
        <w:rPr>
          <w:rFonts w:eastAsia="Times New Roman" w:cs="Times New Roman" w:ascii="Times New Roman" w:hAnsi="Times New Roman"/>
          <w:sz w:val="22"/>
        </w:rPr>
        <w:t>Not Utilized - Referring to the amount of time a CSR spends at work during which he/she is not answering the phone, doing paperwork, or in training.</w:t>
      </w:r>
    </w:p>
    <w:p>
      <w:pPr>
        <w:pStyle w:val="Normal"/>
        <w:spacing w:lineRule="exact" w:line="1"/>
        <w:rPr>
          <w:rFonts w:ascii="Symbol" w:hAnsi="Symbol" w:eastAsia="Symbol" w:cs="Symbol"/>
          <w:sz w:val="22"/>
        </w:rPr>
      </w:pPr>
      <w:r>
        <w:rPr>
          <w:rFonts w:eastAsia="Symbol" w:cs="Symbol" w:ascii="Symbol" w:hAnsi="Symbol"/>
          <w:sz w:val="22"/>
        </w:rPr>
      </w:r>
    </w:p>
    <w:p>
      <w:pPr>
        <w:pStyle w:val="Normal"/>
        <w:numPr>
          <w:ilvl w:val="0"/>
          <w:numId w:val="3"/>
        </w:numPr>
        <w:tabs>
          <w:tab w:val="clear" w:pos="720"/>
          <w:tab w:val="left" w:pos="360" w:leader="none"/>
        </w:tabs>
        <w:spacing w:lineRule="auto" w:line="374"/>
        <w:ind w:hanging="360" w:start="360" w:end="40"/>
        <w:rPr>
          <w:rFonts w:ascii="Symbol" w:hAnsi="Symbol" w:eastAsia="Symbol" w:cs="Symbol"/>
          <w:sz w:val="22"/>
        </w:rPr>
      </w:pPr>
      <w:r>
        <w:rPr>
          <w:rFonts w:eastAsia="Times New Roman" w:cs="Times New Roman" w:ascii="Times New Roman" w:hAnsi="Times New Roman"/>
          <w:sz w:val="22"/>
        </w:rPr>
        <w:t>Generalist/Specialist - The percentage of incoming calls which are completed without transferring to another CSR. A high percentage implies that CSRs are generalist and are capable of solving a variety of customer issues. Alternately, low percentage implies CSRs are specialists and transfer calls that are not in their area of expertise.</w:t>
      </w:r>
    </w:p>
    <w:p>
      <w:pPr>
        <w:pStyle w:val="Normal"/>
        <w:spacing w:lineRule="exact" w:line="3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86"/>
        <w:ind w:end="360"/>
        <w:rPr/>
      </w:pPr>
      <w:r>
        <w:rPr>
          <w:rFonts w:eastAsia="Times New Roman" w:cs="Times New Roman" w:ascii="Times New Roman" w:hAnsi="Times New Roman"/>
          <w:sz w:val="22"/>
        </w:rPr>
        <w:t>In further research, it would be interesting to include job satisfaction metrics in the model to understand how a CSR’s own perceptions of their job and work environment effect every element of the service delivery model.</w:t>
      </w:r>
    </w:p>
    <w:p>
      <w:pPr>
        <w:pStyle w:val="Normal"/>
        <w:spacing w:lineRule="exact" w:line="3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i/>
          <w:i/>
          <w:sz w:val="22"/>
        </w:rPr>
      </w:pPr>
      <w:r>
        <w:rPr>
          <w:rFonts w:eastAsia="Times New Roman" w:cs="Times New Roman" w:ascii="Times New Roman" w:hAnsi="Times New Roman"/>
          <w:b/>
          <w:i/>
          <w:sz w:val="22"/>
        </w:rPr>
        <w:t>Effective Processes</w:t>
      </w:r>
    </w:p>
    <w:p>
      <w:pPr>
        <w:pStyle w:val="Normal"/>
        <w:spacing w:lineRule="exact" w:line="113"/>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uto" w:line="427"/>
        <w:ind w:end="180"/>
        <w:rPr>
          <w:rFonts w:ascii="Times New Roman" w:hAnsi="Times New Roman" w:eastAsia="Times New Roman" w:cs="Times New Roman"/>
          <w:sz w:val="21"/>
        </w:rPr>
      </w:pPr>
      <w:r>
        <w:rPr>
          <w:rFonts w:eastAsia="Times New Roman" w:cs="Times New Roman" w:ascii="Times New Roman" w:hAnsi="Times New Roman"/>
          <w:sz w:val="21"/>
        </w:rPr>
        <w:t>This element refers primarily to the types of inbound and outbound calls handled by the phone center. Inbound calls are either related to a specific need (such as product information or account information) or</w:t>
      </w:r>
    </w:p>
    <w:p>
      <w:pPr>
        <w:sectPr>
          <w:type w:val="nextPage"/>
          <w:pgSz w:w="12240" w:h="15840"/>
          <w:pgMar w:left="1440" w:right="1440" w:gutter="0" w:header="0" w:top="1440"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7</w:t>
      </w:r>
    </w:p>
    <w:p>
      <w:pPr>
        <w:sectPr>
          <w:type w:val="continuous"/>
          <w:pgSz w:w="12240" w:h="15840"/>
          <w:pgMar w:left="1440" w:right="1440" w:gutter="0" w:header="0" w:top="1440" w:footer="0" w:bottom="183"/>
          <w:formProt w:val="false"/>
          <w:textDirection w:val="lrTb"/>
          <w:docGrid w:type="default" w:linePitch="360" w:charSpace="0"/>
        </w:sectPr>
      </w:pPr>
    </w:p>
    <w:p>
      <w:pPr>
        <w:pStyle w:val="Normal"/>
        <w:spacing w:lineRule="auto" w:line="396"/>
        <w:ind w:end="180"/>
        <w:rPr>
          <w:rFonts w:ascii="Times New Roman" w:hAnsi="Times New Roman" w:eastAsia="Times New Roman" w:cs="Times New Roman"/>
          <w:sz w:val="22"/>
        </w:rPr>
      </w:pPr>
      <w:bookmarkStart w:id="14" w:name="page10"/>
      <w:bookmarkEnd w:id="14"/>
      <w:r>
        <w:rPr>
          <w:rFonts w:eastAsia="Times New Roman" w:cs="Times New Roman" w:ascii="Times New Roman" w:hAnsi="Times New Roman"/>
          <w:sz w:val="22"/>
        </w:rPr>
        <w:t>are general in nature. Outbound calls range from sales/telemarketing functions to ones aimed at customer retention.</w:t>
      </w:r>
    </w:p>
    <w:p>
      <w:pPr>
        <w:pStyle w:val="Normal"/>
        <w:spacing w:lineRule="exact" w:line="3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96"/>
        <w:ind w:end="180"/>
        <w:rPr/>
      </w:pPr>
      <w:r>
        <w:rPr>
          <w:rFonts w:eastAsia="Times New Roman" w:cs="Times New Roman" w:ascii="Times New Roman" w:hAnsi="Times New Roman"/>
          <w:sz w:val="22"/>
        </w:rPr>
        <w:t>In further developing the model it would be interesting to understand how a call center’s internal practices and overall change orientation effect the service delivery process.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2"/>
        </w:rPr>
      </w:pPr>
      <w:r>
        <w:rPr>
          <w:rFonts w:eastAsia="Times New Roman" w:cs="Times New Roman" w:ascii="Times New Roman" w:hAnsi="Times New Roman"/>
          <w:b/>
          <w:sz w:val="22"/>
        </w:rPr>
        <w:t>4.2 Drivers of Performance</w:t>
      </w:r>
    </w:p>
    <w:p>
      <w:pPr>
        <w:pStyle w:val="Normal"/>
        <w:spacing w:lineRule="exact" w:line="14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381"/>
        <w:ind w:end="280"/>
        <w:rPr>
          <w:rFonts w:ascii="Times New Roman" w:hAnsi="Times New Roman" w:eastAsia="Times New Roman" w:cs="Times New Roman"/>
          <w:sz w:val="22"/>
        </w:rPr>
      </w:pPr>
      <w:r>
        <w:rPr>
          <w:rFonts w:eastAsia="Times New Roman" w:cs="Times New Roman" w:ascii="Times New Roman" w:hAnsi="Times New Roman"/>
          <w:sz w:val="22"/>
        </w:rPr>
        <w:t>This section describes the results of the study. Each subsection includes information relating to internal drivers of a particular measure (for instance how human resource practices tend to affect each other), possible relations between drivers of performance and finally, how a particular element relates to service delivery. The format is to state a particular finding (based on a statistically significant correlation) and then give a rationale as to why this phenomenon occurs.</w:t>
      </w:r>
    </w:p>
    <w:p>
      <w:pPr>
        <w:pStyle w:val="Normal"/>
        <w:spacing w:lineRule="exact" w:line="37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96"/>
        <w:ind w:end="220"/>
        <w:rPr>
          <w:rFonts w:ascii="Times New Roman" w:hAnsi="Times New Roman" w:eastAsia="Times New Roman" w:cs="Times New Roman"/>
          <w:sz w:val="22"/>
        </w:rPr>
      </w:pPr>
      <w:r>
        <w:rPr>
          <w:rFonts w:eastAsia="Times New Roman" w:cs="Times New Roman" w:ascii="Times New Roman" w:hAnsi="Times New Roman"/>
          <w:sz w:val="22"/>
        </w:rPr>
        <w:t>The table in Appendix A summarizes all statistically significant correlations, the sign of each correlation, and the number of institutions used in each regression.</w:t>
      </w:r>
    </w:p>
    <w:p>
      <w:pPr>
        <w:pStyle w:val="Normal"/>
        <w:spacing w:lineRule="exact" w:line="3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Information Technology</w:t>
      </w:r>
    </w:p>
    <w:p>
      <w:pPr>
        <w:pStyle w:val="Normal"/>
        <w:spacing w:lineRule="exact" w:line="14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386"/>
        <w:ind w:end="380"/>
        <w:rPr>
          <w:rFonts w:ascii="Times New Roman" w:hAnsi="Times New Roman" w:eastAsia="Times New Roman" w:cs="Times New Roman"/>
          <w:sz w:val="22"/>
        </w:rPr>
      </w:pPr>
      <w:r>
        <w:rPr>
          <w:rFonts w:eastAsia="Times New Roman" w:cs="Times New Roman" w:ascii="Times New Roman" w:hAnsi="Times New Roman"/>
          <w:sz w:val="22"/>
        </w:rPr>
        <w:t>As described in Section 4.1, the elements of IT that our model includes are ones that are front-end in nature, in that they refer primarily to the VRU. We concentrate our research primarily at the annual IT spending levels across institutions and at direct customer interactions with that IT (VRU).</w:t>
      </w:r>
    </w:p>
    <w:p>
      <w:pPr>
        <w:pStyle w:val="Normal"/>
        <w:spacing w:lineRule="exact" w:line="3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i/>
          <w:i/>
          <w:sz w:val="22"/>
        </w:rPr>
      </w:pPr>
      <w:r>
        <w:rPr>
          <w:rFonts w:eastAsia="Times New Roman" w:cs="Times New Roman" w:ascii="Times New Roman" w:hAnsi="Times New Roman"/>
          <w:b/>
          <w:i/>
          <w:sz w:val="22"/>
        </w:rPr>
        <w:t>Internal Drivers of IT</w:t>
      </w:r>
    </w:p>
    <w:p>
      <w:pPr>
        <w:pStyle w:val="Normal"/>
        <w:spacing w:lineRule="exact" w:line="127"/>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numPr>
          <w:ilvl w:val="0"/>
          <w:numId w:val="4"/>
        </w:numPr>
        <w:tabs>
          <w:tab w:val="clear" w:pos="720"/>
          <w:tab w:val="left" w:pos="360" w:leader="none"/>
        </w:tabs>
        <w:spacing w:lineRule="auto" w:line="372"/>
        <w:ind w:hanging="360" w:start="360" w:end="220"/>
        <w:rPr>
          <w:rFonts w:ascii="Symbol" w:hAnsi="Symbol" w:eastAsia="Symbol" w:cs="Symbol"/>
          <w:sz w:val="22"/>
        </w:rPr>
      </w:pPr>
      <w:r>
        <w:rPr>
          <w:rFonts w:eastAsia="Times New Roman" w:cs="Times New Roman" w:ascii="Times New Roman" w:hAnsi="Times New Roman"/>
          <w:i/>
          <w:sz w:val="22"/>
        </w:rPr>
        <w:t>The higher the annual IT spending, the more complex the IT</w:t>
      </w:r>
      <w:r>
        <w:rPr>
          <w:rFonts w:eastAsia="Times New Roman" w:cs="Times New Roman" w:ascii="Times New Roman" w:hAnsi="Times New Roman"/>
          <w:sz w:val="22"/>
        </w:rPr>
        <w:t>. This result implies that as institutions spend more on IT, they are more likely to build additional complexity into their system.</w:t>
      </w:r>
    </w:p>
    <w:p>
      <w:pPr>
        <w:pStyle w:val="Normal"/>
        <w:spacing w:lineRule="exact" w:line="32"/>
        <w:rPr>
          <w:rFonts w:ascii="Symbol" w:hAnsi="Symbol" w:eastAsia="Symbol" w:cs="Symbol"/>
          <w:sz w:val="22"/>
        </w:rPr>
      </w:pPr>
      <w:r>
        <w:rPr>
          <w:rFonts w:eastAsia="Symbol" w:cs="Symbol" w:ascii="Symbol" w:hAnsi="Symbol"/>
          <w:sz w:val="22"/>
        </w:rPr>
      </w:r>
    </w:p>
    <w:p>
      <w:pPr>
        <w:pStyle w:val="Normal"/>
        <w:numPr>
          <w:ilvl w:val="0"/>
          <w:numId w:val="4"/>
        </w:numPr>
        <w:tabs>
          <w:tab w:val="clear" w:pos="720"/>
          <w:tab w:val="left" w:pos="360" w:leader="none"/>
        </w:tabs>
        <w:spacing w:lineRule="auto" w:line="360"/>
        <w:ind w:hanging="360" w:start="360" w:end="260"/>
        <w:rPr>
          <w:rFonts w:ascii="Symbol" w:hAnsi="Symbol" w:eastAsia="Symbol" w:cs="Symbol"/>
          <w:sz w:val="22"/>
        </w:rPr>
      </w:pPr>
      <w:r>
        <w:rPr>
          <w:rFonts w:eastAsia="Times New Roman" w:cs="Times New Roman" w:ascii="Times New Roman" w:hAnsi="Times New Roman"/>
          <w:i/>
          <w:sz w:val="22"/>
        </w:rPr>
        <w:t>The more complex the IT, the less calls are able to be handled by the VRU; resulting in customers bailing out and choosing to deal directly with an agent</w:t>
      </w:r>
      <w:r>
        <w:rPr>
          <w:rFonts w:eastAsia="Times New Roman" w:cs="Times New Roman" w:ascii="Times New Roman" w:hAnsi="Times New Roman"/>
          <w:sz w:val="22"/>
        </w:rPr>
        <w:t>. This result confirms conventional wisdom, whereby as a VRU becomes difficult to navigate, customers will not bother trying to figure it out.</w:t>
      </w:r>
    </w:p>
    <w:p>
      <w:pPr>
        <w:pStyle w:val="Normal"/>
        <w:spacing w:lineRule="exact" w:line="3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96"/>
        <w:ind w:end="140"/>
        <w:rPr>
          <w:rFonts w:ascii="Times New Roman" w:hAnsi="Times New Roman" w:eastAsia="Times New Roman" w:cs="Times New Roman"/>
          <w:sz w:val="22"/>
        </w:rPr>
      </w:pPr>
      <w:r>
        <w:rPr>
          <w:rFonts w:eastAsia="Times New Roman" w:cs="Times New Roman" w:ascii="Times New Roman" w:hAnsi="Times New Roman"/>
          <w:sz w:val="22"/>
        </w:rPr>
        <w:t>At this point, it is important to note a potential downward spiral that may result from a combination of the preceding findings.</w:t>
      </w:r>
    </w:p>
    <w:p>
      <w:pPr>
        <w:sectPr>
          <w:type w:val="nextPage"/>
          <w:pgSz w:w="12240" w:h="15840"/>
          <w:pgMar w:left="1440" w:right="1440" w:gutter="0" w:header="0" w:top="1423"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8</w:t>
      </w:r>
    </w:p>
    <w:p>
      <w:pPr>
        <w:sectPr>
          <w:type w:val="continuous"/>
          <w:pgSz w:w="12240" w:h="15840"/>
          <w:pgMar w:left="1440" w:right="1440" w:gutter="0" w:header="0" w:top="1423" w:footer="0" w:bottom="183"/>
          <w:formProt w:val="false"/>
          <w:textDirection w:val="lrTb"/>
          <w:docGrid w:type="default" w:linePitch="360" w:charSpace="0"/>
        </w:sectPr>
      </w:pPr>
    </w:p>
    <w:p>
      <w:pPr>
        <w:pStyle w:val="Normal"/>
        <w:spacing w:lineRule="auto" w:line="381"/>
        <w:ind w:start="720" w:end="780"/>
        <w:rPr/>
      </w:pPr>
      <w:bookmarkStart w:id="15" w:name="page11"/>
      <w:bookmarkEnd w:id="15"/>
      <w:r>
        <w:rPr>
          <w:rFonts w:eastAsia="Times New Roman" w:cs="Times New Roman" w:ascii="Times New Roman" w:hAnsi="Times New Roman"/>
          <w:sz w:val="22"/>
        </w:rPr>
        <w:t>In high turnover environments, more spending is diverted from labor to IT. However, higher IT spending results in a more complicated VRU that is difficult for customers to use. Customers balk at this complexity and bail out of the system, requesting to speak to an agent. These agents are likely less capable of resolving the customer’s problems due to the original shift in resource allocation from labor (in particular, training) to IT.</w:t>
      </w:r>
    </w:p>
    <w:p>
      <w:pPr>
        <w:pStyle w:val="Normal"/>
        <w:spacing w:lineRule="exact" w:line="4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i/>
          <w:i/>
          <w:sz w:val="22"/>
        </w:rPr>
      </w:pPr>
      <w:r>
        <w:rPr>
          <w:rFonts w:eastAsia="Times New Roman" w:cs="Times New Roman" w:ascii="Times New Roman" w:hAnsi="Times New Roman"/>
          <w:b/>
          <w:i/>
          <w:sz w:val="22"/>
        </w:rPr>
        <w:t>Correlation between IT and People</w:t>
      </w:r>
    </w:p>
    <w:p>
      <w:pPr>
        <w:pStyle w:val="Normal"/>
        <w:spacing w:lineRule="exact" w:line="127"/>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numPr>
          <w:ilvl w:val="0"/>
          <w:numId w:val="5"/>
        </w:numPr>
        <w:tabs>
          <w:tab w:val="clear" w:pos="720"/>
          <w:tab w:val="left" w:pos="360" w:leader="none"/>
        </w:tabs>
        <w:spacing w:lineRule="auto" w:line="374"/>
        <w:ind w:hanging="360" w:start="360" w:end="200"/>
        <w:rPr>
          <w:rFonts w:ascii="Symbol" w:hAnsi="Symbol" w:eastAsia="Symbol" w:cs="Symbol"/>
          <w:sz w:val="22"/>
        </w:rPr>
      </w:pPr>
      <w:r>
        <w:rPr>
          <w:rFonts w:eastAsia="Times New Roman" w:cs="Times New Roman" w:ascii="Times New Roman" w:hAnsi="Times New Roman"/>
          <w:i/>
          <w:sz w:val="22"/>
        </w:rPr>
        <w:t>In situations where VRU’s are customer-focused, CSR’s tend to be generalists</w:t>
      </w:r>
      <w:r>
        <w:rPr>
          <w:rFonts w:eastAsia="Times New Roman" w:cs="Times New Roman" w:ascii="Times New Roman" w:hAnsi="Times New Roman"/>
          <w:sz w:val="22"/>
        </w:rPr>
        <w:t>. If VRUs are able to effectively handle a large portion of customer’s requests, CSRs are left to handle more challenging problems in a variety of contexts. In this environment, CSRs have to be capable of dealing with broader issues, thereby being far less likely to be specialists.</w:t>
      </w:r>
    </w:p>
    <w:p>
      <w:pPr>
        <w:pStyle w:val="Normal"/>
        <w:spacing w:lineRule="exact" w:line="1"/>
        <w:rPr>
          <w:rFonts w:ascii="Symbol" w:hAnsi="Symbol" w:eastAsia="Symbol" w:cs="Symbol"/>
          <w:sz w:val="22"/>
        </w:rPr>
      </w:pPr>
      <w:r>
        <w:rPr>
          <w:rFonts w:eastAsia="Symbol" w:cs="Symbol" w:ascii="Symbol" w:hAnsi="Symbol"/>
          <w:sz w:val="22"/>
        </w:rPr>
      </w:r>
    </w:p>
    <w:p>
      <w:pPr>
        <w:pStyle w:val="Normal"/>
        <w:numPr>
          <w:ilvl w:val="0"/>
          <w:numId w:val="5"/>
        </w:numPr>
        <w:tabs>
          <w:tab w:val="clear" w:pos="720"/>
          <w:tab w:val="left" w:pos="360" w:leader="none"/>
        </w:tabs>
        <w:spacing w:lineRule="auto" w:line="372"/>
        <w:ind w:hanging="360" w:start="360" w:end="80"/>
        <w:rPr>
          <w:rFonts w:ascii="Symbol" w:hAnsi="Symbol" w:eastAsia="Symbol" w:cs="Symbol"/>
          <w:sz w:val="22"/>
        </w:rPr>
      </w:pPr>
      <w:r>
        <w:rPr>
          <w:rFonts w:eastAsia="Times New Roman" w:cs="Times New Roman" w:ascii="Times New Roman" w:hAnsi="Times New Roman"/>
          <w:i/>
          <w:sz w:val="22"/>
        </w:rPr>
        <w:t>Institutions which have high annual IT spending, have more empowered employees</w:t>
      </w:r>
      <w:r>
        <w:rPr>
          <w:rFonts w:eastAsia="Times New Roman" w:cs="Times New Roman" w:ascii="Times New Roman" w:hAnsi="Times New Roman"/>
          <w:sz w:val="22"/>
        </w:rPr>
        <w:t>. This result implies that IT dollars are being spent on facilitating the work environment for empowered CSRs to be more effective.</w:t>
      </w:r>
    </w:p>
    <w:p>
      <w:pPr>
        <w:pStyle w:val="Normal"/>
        <w:spacing w:lineRule="exact" w:line="1"/>
        <w:rPr>
          <w:rFonts w:ascii="Symbol" w:hAnsi="Symbol" w:eastAsia="Symbol" w:cs="Symbol"/>
          <w:sz w:val="22"/>
        </w:rPr>
      </w:pPr>
      <w:r>
        <w:rPr>
          <w:rFonts w:eastAsia="Symbol" w:cs="Symbol" w:ascii="Symbol" w:hAnsi="Symbol"/>
          <w:sz w:val="22"/>
        </w:rPr>
      </w:r>
    </w:p>
    <w:p>
      <w:pPr>
        <w:pStyle w:val="Normal"/>
        <w:numPr>
          <w:ilvl w:val="0"/>
          <w:numId w:val="5"/>
        </w:numPr>
        <w:tabs>
          <w:tab w:val="clear" w:pos="720"/>
          <w:tab w:val="left" w:pos="360" w:leader="none"/>
        </w:tabs>
        <w:spacing w:lineRule="auto" w:line="374"/>
        <w:ind w:hanging="360" w:start="360" w:end="340"/>
        <w:rPr>
          <w:rFonts w:ascii="Symbol" w:hAnsi="Symbol" w:eastAsia="Symbol" w:cs="Symbol"/>
          <w:sz w:val="22"/>
        </w:rPr>
      </w:pPr>
      <w:r>
        <w:rPr>
          <w:rFonts w:eastAsia="Times New Roman" w:cs="Times New Roman" w:ascii="Times New Roman" w:hAnsi="Times New Roman"/>
          <w:i/>
          <w:sz w:val="22"/>
        </w:rPr>
        <w:t>In high turnover environments, VRUs tend to be equipped to handle a larger percentage of calls</w:t>
      </w:r>
      <w:r>
        <w:rPr>
          <w:rFonts w:eastAsia="Times New Roman" w:cs="Times New Roman" w:ascii="Times New Roman" w:hAnsi="Times New Roman"/>
          <w:sz w:val="22"/>
        </w:rPr>
        <w:t>. This result implies a “smart design” in that institutions that realize that they are continually training new CSRs due to the high turnover, build more functionality into the VRU.</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i/>
          <w:i/>
          <w:sz w:val="22"/>
        </w:rPr>
      </w:pPr>
      <w:r>
        <w:rPr>
          <w:rFonts w:eastAsia="Times New Roman" w:cs="Times New Roman" w:ascii="Times New Roman" w:hAnsi="Times New Roman"/>
          <w:b/>
          <w:i/>
          <w:sz w:val="22"/>
        </w:rPr>
        <w:t>Correlation between IT and Effective Service</w:t>
      </w:r>
    </w:p>
    <w:p>
      <w:pPr>
        <w:pStyle w:val="Normal"/>
        <w:spacing w:lineRule="exact" w:line="127"/>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numPr>
          <w:ilvl w:val="0"/>
          <w:numId w:val="6"/>
        </w:numPr>
        <w:tabs>
          <w:tab w:val="clear" w:pos="720"/>
          <w:tab w:val="left" w:pos="360" w:leader="none"/>
        </w:tabs>
        <w:spacing w:lineRule="auto" w:line="372"/>
        <w:ind w:hanging="360" w:start="360" w:end="200"/>
        <w:rPr>
          <w:rFonts w:ascii="Symbol" w:hAnsi="Symbol" w:eastAsia="Symbol" w:cs="Symbol"/>
          <w:sz w:val="22"/>
        </w:rPr>
      </w:pPr>
      <w:r>
        <w:rPr>
          <w:rFonts w:eastAsia="Times New Roman" w:cs="Times New Roman" w:ascii="Times New Roman" w:hAnsi="Times New Roman"/>
          <w:i/>
          <w:sz w:val="22"/>
        </w:rPr>
        <w:t>Higher annual IT spending, results in higher system efficiencies</w:t>
      </w:r>
      <w:r>
        <w:rPr>
          <w:rFonts w:eastAsia="Times New Roman" w:cs="Times New Roman" w:ascii="Times New Roman" w:hAnsi="Times New Roman"/>
          <w:sz w:val="22"/>
        </w:rPr>
        <w:t>. Institutions that spend more on IT also provide shorter wait times for customers. This implies that these institutions are spending their money, at least in part, on system efficiencies.</w:t>
      </w:r>
    </w:p>
    <w:p>
      <w:pPr>
        <w:pStyle w:val="Normal"/>
        <w:spacing w:lineRule="exact" w:line="1"/>
        <w:rPr>
          <w:rFonts w:ascii="Symbol" w:hAnsi="Symbol" w:eastAsia="Symbol" w:cs="Symbol"/>
          <w:sz w:val="22"/>
        </w:rPr>
      </w:pPr>
      <w:r>
        <w:rPr>
          <w:rFonts w:eastAsia="Symbol" w:cs="Symbol" w:ascii="Symbol" w:hAnsi="Symbol"/>
          <w:sz w:val="22"/>
        </w:rPr>
      </w:r>
    </w:p>
    <w:p>
      <w:pPr>
        <w:pStyle w:val="Normal"/>
        <w:numPr>
          <w:ilvl w:val="0"/>
          <w:numId w:val="6"/>
        </w:numPr>
        <w:tabs>
          <w:tab w:val="clear" w:pos="720"/>
          <w:tab w:val="left" w:pos="360" w:leader="none"/>
        </w:tabs>
        <w:spacing w:lineRule="auto" w:line="374"/>
        <w:ind w:hanging="360" w:start="360" w:end="180"/>
        <w:jc w:val="both"/>
        <w:rPr>
          <w:rFonts w:ascii="Symbol" w:hAnsi="Symbol" w:eastAsia="Symbol" w:cs="Symbol"/>
          <w:sz w:val="22"/>
        </w:rPr>
      </w:pPr>
      <w:r>
        <w:rPr>
          <w:rFonts w:eastAsia="Times New Roman" w:cs="Times New Roman" w:ascii="Times New Roman" w:hAnsi="Times New Roman"/>
          <w:i/>
          <w:sz w:val="22"/>
        </w:rPr>
        <w:t>The more complex the IT, the less customer-focus</w:t>
      </w:r>
      <w:r>
        <w:rPr>
          <w:rFonts w:eastAsia="Times New Roman" w:cs="Times New Roman" w:ascii="Times New Roman" w:hAnsi="Times New Roman"/>
          <w:sz w:val="22"/>
        </w:rPr>
        <w:t>. Institutions that make it difficult for customers to navigate the VRU, tend to have lower overall customer-focus. This implies that institutions that have not considered the customer’s perspective in the VRU, have similarly not considered it throughout the rest of the call center.</w:t>
      </w:r>
    </w:p>
    <w:p>
      <w:pPr>
        <w:pStyle w:val="Normal"/>
        <w:spacing w:lineRule="exact" w:line="1"/>
        <w:rPr>
          <w:rFonts w:ascii="Symbol" w:hAnsi="Symbol" w:eastAsia="Symbol" w:cs="Symbol"/>
          <w:sz w:val="22"/>
        </w:rPr>
      </w:pPr>
      <w:r>
        <w:rPr>
          <w:rFonts w:eastAsia="Symbol" w:cs="Symbol" w:ascii="Symbol" w:hAnsi="Symbol"/>
          <w:sz w:val="22"/>
        </w:rPr>
      </w:r>
    </w:p>
    <w:p>
      <w:pPr>
        <w:pStyle w:val="Normal"/>
        <w:numPr>
          <w:ilvl w:val="0"/>
          <w:numId w:val="6"/>
        </w:numPr>
        <w:tabs>
          <w:tab w:val="clear" w:pos="720"/>
          <w:tab w:val="left" w:pos="360" w:leader="none"/>
        </w:tabs>
        <w:spacing w:lineRule="auto" w:line="374"/>
        <w:ind w:hanging="360" w:start="360" w:end="200"/>
        <w:rPr>
          <w:rFonts w:ascii="Symbol" w:hAnsi="Symbol" w:eastAsia="Symbol" w:cs="Symbol"/>
          <w:sz w:val="22"/>
        </w:rPr>
      </w:pPr>
      <w:r>
        <w:rPr>
          <w:rFonts w:eastAsia="Times New Roman" w:cs="Times New Roman" w:ascii="Times New Roman" w:hAnsi="Times New Roman"/>
          <w:i/>
          <w:sz w:val="22"/>
        </w:rPr>
        <w:t>The higher the VRU’s customer-focus, the higher system efficiencies.</w:t>
      </w:r>
      <w:r>
        <w:rPr>
          <w:rFonts w:eastAsia="Times New Roman" w:cs="Times New Roman" w:ascii="Times New Roman" w:hAnsi="Times New Roman"/>
          <w:sz w:val="22"/>
        </w:rPr>
        <w:t xml:space="preserve"> Institutions that design a VRU with a customer’s needs clearly in focus tend to have shorter wait times, which is consistent with having a customer-centric focus.</w:t>
      </w:r>
    </w:p>
    <w:p>
      <w:pPr>
        <w:pStyle w:val="Normal"/>
        <w:spacing w:lineRule="exact" w:line="3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Effective People</w:t>
      </w:r>
    </w:p>
    <w:p>
      <w:pPr>
        <w:sectPr>
          <w:type w:val="nextPage"/>
          <w:pgSz w:w="12240" w:h="15840"/>
          <w:pgMar w:left="1440" w:right="1440" w:gutter="0" w:header="0" w:top="1423"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9</w:t>
      </w:r>
    </w:p>
    <w:p>
      <w:pPr>
        <w:sectPr>
          <w:type w:val="continuous"/>
          <w:pgSz w:w="12240" w:h="15840"/>
          <w:pgMar w:left="1440" w:right="1440" w:gutter="0" w:header="0" w:top="1423" w:footer="0" w:bottom="183"/>
          <w:formProt w:val="false"/>
          <w:textDirection w:val="lrTb"/>
          <w:docGrid w:type="default" w:linePitch="360" w:charSpace="0"/>
        </w:sectPr>
      </w:pPr>
    </w:p>
    <w:p>
      <w:pPr>
        <w:pStyle w:val="Normal"/>
        <w:spacing w:lineRule="auto" w:line="396"/>
        <w:ind w:end="40"/>
        <w:rPr/>
      </w:pPr>
      <w:bookmarkStart w:id="16" w:name="page12"/>
      <w:bookmarkEnd w:id="16"/>
      <w:r>
        <w:rPr>
          <w:rFonts w:eastAsia="Times New Roman" w:cs="Times New Roman" w:ascii="Times New Roman" w:hAnsi="Times New Roman"/>
          <w:sz w:val="22"/>
        </w:rPr>
        <w:t>Human resource practices greatly effect a call center’s overall performance. This subsection sheds light on some of the key implications of these practices.</w:t>
      </w:r>
    </w:p>
    <w:p>
      <w:pPr>
        <w:pStyle w:val="Normal"/>
        <w:spacing w:lineRule="exact" w:line="3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i/>
          <w:i/>
          <w:sz w:val="22"/>
        </w:rPr>
      </w:pPr>
      <w:r>
        <w:rPr>
          <w:rFonts w:eastAsia="Times New Roman" w:cs="Times New Roman" w:ascii="Times New Roman" w:hAnsi="Times New Roman"/>
          <w:b/>
          <w:i/>
          <w:sz w:val="22"/>
        </w:rPr>
        <w:t>Internal drivers of Effective People</w:t>
      </w:r>
    </w:p>
    <w:p>
      <w:pPr>
        <w:pStyle w:val="Normal"/>
        <w:spacing w:lineRule="exact" w:line="127"/>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numPr>
          <w:ilvl w:val="0"/>
          <w:numId w:val="7"/>
        </w:numPr>
        <w:tabs>
          <w:tab w:val="clear" w:pos="720"/>
          <w:tab w:val="left" w:pos="360" w:leader="none"/>
        </w:tabs>
        <w:spacing w:lineRule="auto" w:line="374"/>
        <w:ind w:hanging="360" w:start="360" w:end="100"/>
        <w:rPr>
          <w:rFonts w:ascii="Symbol" w:hAnsi="Symbol" w:eastAsia="Symbol" w:cs="Symbol"/>
          <w:sz w:val="22"/>
        </w:rPr>
      </w:pPr>
      <w:r>
        <w:rPr>
          <w:rFonts w:eastAsia="Times New Roman" w:cs="Times New Roman" w:ascii="Times New Roman" w:hAnsi="Times New Roman"/>
          <w:i/>
          <w:sz w:val="22"/>
        </w:rPr>
        <w:t>Institutions that have higher average tenures also have lower turnover</w:t>
      </w:r>
      <w:r>
        <w:rPr>
          <w:rFonts w:eastAsia="Times New Roman" w:cs="Times New Roman" w:ascii="Times New Roman" w:hAnsi="Times New Roman"/>
          <w:sz w:val="22"/>
        </w:rPr>
        <w:t>. This result indicates that there is no evidence of “short-term churn”. In other words, it is not the case that the majority of CSRs that leave an institution do so at the very beginning of their employment.</w:t>
      </w:r>
    </w:p>
    <w:p>
      <w:pPr>
        <w:pStyle w:val="Normal"/>
        <w:spacing w:lineRule="exact" w:line="30"/>
        <w:rPr>
          <w:rFonts w:ascii="Symbol" w:hAnsi="Symbol" w:eastAsia="Symbol" w:cs="Symbol"/>
          <w:sz w:val="22"/>
        </w:rPr>
      </w:pPr>
      <w:r>
        <w:rPr>
          <w:rFonts w:eastAsia="Symbol" w:cs="Symbol" w:ascii="Symbol" w:hAnsi="Symbol"/>
          <w:sz w:val="22"/>
        </w:rPr>
      </w:r>
    </w:p>
    <w:p>
      <w:pPr>
        <w:pStyle w:val="Normal"/>
        <w:numPr>
          <w:ilvl w:val="0"/>
          <w:numId w:val="7"/>
        </w:numPr>
        <w:tabs>
          <w:tab w:val="clear" w:pos="720"/>
          <w:tab w:val="left" w:pos="360" w:leader="none"/>
        </w:tabs>
        <w:spacing w:lineRule="auto" w:line="360"/>
        <w:ind w:hanging="360" w:start="360" w:end="80"/>
        <w:rPr>
          <w:rFonts w:ascii="Symbol" w:hAnsi="Symbol" w:eastAsia="Symbol" w:cs="Symbol"/>
          <w:sz w:val="22"/>
        </w:rPr>
      </w:pPr>
      <w:r>
        <w:rPr>
          <w:rFonts w:eastAsia="Times New Roman" w:cs="Times New Roman" w:ascii="Times New Roman" w:hAnsi="Times New Roman"/>
          <w:i/>
          <w:sz w:val="22"/>
        </w:rPr>
        <w:t>Turnover is lower in organizations where the CSRs come from within, and higher if CSRs come from another organization</w:t>
      </w:r>
      <w:r>
        <w:rPr>
          <w:rFonts w:eastAsia="Times New Roman" w:cs="Times New Roman" w:ascii="Times New Roman" w:hAnsi="Times New Roman"/>
          <w:sz w:val="22"/>
        </w:rPr>
        <w:t>. Institutions that have “career pathing” in call centers, where employees understand their career opportunities within the organization, tend to have lower turnover.</w:t>
      </w:r>
    </w:p>
    <w:p>
      <w:pPr>
        <w:pStyle w:val="Normal"/>
        <w:spacing w:lineRule="exact" w:line="13"/>
        <w:rPr>
          <w:rFonts w:ascii="Symbol" w:hAnsi="Symbol" w:eastAsia="Symbol" w:cs="Symbol"/>
          <w:sz w:val="22"/>
        </w:rPr>
      </w:pPr>
      <w:r>
        <w:rPr>
          <w:rFonts w:eastAsia="Symbol" w:cs="Symbol" w:ascii="Symbol" w:hAnsi="Symbol"/>
          <w:sz w:val="22"/>
        </w:rPr>
      </w:r>
    </w:p>
    <w:p>
      <w:pPr>
        <w:pStyle w:val="Normal"/>
        <w:numPr>
          <w:ilvl w:val="0"/>
          <w:numId w:val="7"/>
        </w:numPr>
        <w:tabs>
          <w:tab w:val="clear" w:pos="720"/>
          <w:tab w:val="left" w:pos="360" w:leader="none"/>
        </w:tabs>
        <w:spacing w:lineRule="auto" w:line="372"/>
        <w:ind w:hanging="360" w:start="360" w:end="280"/>
        <w:rPr>
          <w:rFonts w:ascii="Symbol" w:hAnsi="Symbol" w:eastAsia="Symbol" w:cs="Symbol"/>
          <w:sz w:val="22"/>
        </w:rPr>
      </w:pPr>
      <w:r>
        <w:rPr>
          <w:rFonts w:eastAsia="Times New Roman" w:cs="Times New Roman" w:ascii="Times New Roman" w:hAnsi="Times New Roman"/>
          <w:i/>
          <w:sz w:val="22"/>
        </w:rPr>
        <w:t>Organizations that have fewer empowered employees have higher turnover</w:t>
      </w:r>
      <w:r>
        <w:rPr>
          <w:rFonts w:eastAsia="Times New Roman" w:cs="Times New Roman" w:ascii="Times New Roman" w:hAnsi="Times New Roman"/>
          <w:sz w:val="22"/>
        </w:rPr>
        <w:t>. This seems to indicate people’s preference for having more responsibility in the work place, and feeling capable of dealing with broad ranges of issues.</w:t>
      </w:r>
    </w:p>
    <w:p>
      <w:pPr>
        <w:pStyle w:val="Normal"/>
        <w:spacing w:lineRule="exact" w:line="1"/>
        <w:rPr>
          <w:rFonts w:ascii="Symbol" w:hAnsi="Symbol" w:eastAsia="Symbol" w:cs="Symbol"/>
          <w:sz w:val="22"/>
        </w:rPr>
      </w:pPr>
      <w:r>
        <w:rPr>
          <w:rFonts w:eastAsia="Symbol" w:cs="Symbol" w:ascii="Symbol" w:hAnsi="Symbol"/>
          <w:sz w:val="22"/>
        </w:rPr>
      </w:r>
    </w:p>
    <w:p>
      <w:pPr>
        <w:pStyle w:val="Normal"/>
        <w:numPr>
          <w:ilvl w:val="0"/>
          <w:numId w:val="7"/>
        </w:numPr>
        <w:tabs>
          <w:tab w:val="clear" w:pos="720"/>
          <w:tab w:val="left" w:pos="360" w:leader="none"/>
        </w:tabs>
        <w:spacing w:lineRule="auto" w:line="381"/>
        <w:ind w:hanging="360" w:start="360" w:end="100"/>
        <w:rPr>
          <w:rFonts w:ascii="Symbol" w:hAnsi="Symbol" w:eastAsia="Symbol" w:cs="Symbol"/>
          <w:sz w:val="22"/>
        </w:rPr>
      </w:pPr>
      <w:r>
        <w:rPr>
          <w:rFonts w:eastAsia="Times New Roman" w:cs="Times New Roman" w:ascii="Times New Roman" w:hAnsi="Times New Roman"/>
          <w:i/>
          <w:sz w:val="22"/>
        </w:rPr>
        <w:t>The more employees are not utilized, the lower the turnover</w:t>
      </w:r>
      <w:r>
        <w:rPr>
          <w:rFonts w:eastAsia="Times New Roman" w:cs="Times New Roman" w:ascii="Times New Roman" w:hAnsi="Times New Roman"/>
          <w:sz w:val="22"/>
        </w:rPr>
        <w:t>. This seems to imply (as intuition would suggest) that the more pleasant the work-environment, the less likely employees are to leave.</w:t>
      </w:r>
    </w:p>
    <w:p>
      <w:pPr>
        <w:pStyle w:val="Normal"/>
        <w:spacing w:lineRule="exact" w:line="38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i/>
          <w:i/>
          <w:sz w:val="22"/>
        </w:rPr>
      </w:pPr>
      <w:r>
        <w:rPr>
          <w:rFonts w:eastAsia="Times New Roman" w:cs="Times New Roman" w:ascii="Times New Roman" w:hAnsi="Times New Roman"/>
          <w:b/>
          <w:i/>
          <w:sz w:val="22"/>
        </w:rPr>
        <w:t>Correlation between People and Process</w:t>
      </w:r>
    </w:p>
    <w:p>
      <w:pPr>
        <w:pStyle w:val="Normal"/>
        <w:spacing w:lineRule="exact" w:line="127"/>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numPr>
          <w:ilvl w:val="0"/>
          <w:numId w:val="8"/>
        </w:numPr>
        <w:tabs>
          <w:tab w:val="clear" w:pos="720"/>
          <w:tab w:val="left" w:pos="360" w:leader="none"/>
        </w:tabs>
        <w:spacing w:lineRule="auto" w:line="372"/>
        <w:ind w:hanging="360" w:start="360" w:end="0"/>
        <w:rPr>
          <w:rFonts w:ascii="Symbol" w:hAnsi="Symbol" w:eastAsia="Symbol" w:cs="Symbol"/>
          <w:sz w:val="22"/>
        </w:rPr>
      </w:pPr>
      <w:r>
        <w:rPr>
          <w:rFonts w:eastAsia="Times New Roman" w:cs="Times New Roman" w:ascii="Times New Roman" w:hAnsi="Times New Roman"/>
          <w:i/>
          <w:sz w:val="22"/>
        </w:rPr>
        <w:t>If inbound calls concern sales, they are transferred to a specialist</w:t>
      </w:r>
      <w:r>
        <w:rPr>
          <w:rFonts w:eastAsia="Times New Roman" w:cs="Times New Roman" w:ascii="Times New Roman" w:hAnsi="Times New Roman"/>
          <w:sz w:val="22"/>
        </w:rPr>
        <w:t>. This result indicates that most organizations have distinct sales and service functions, and service representatives transfer sales-related calls to that function.</w:t>
      </w:r>
    </w:p>
    <w:p>
      <w:pPr>
        <w:pStyle w:val="Normal"/>
        <w:spacing w:lineRule="exact" w:line="1"/>
        <w:rPr>
          <w:rFonts w:ascii="Symbol" w:hAnsi="Symbol" w:eastAsia="Symbol" w:cs="Symbol"/>
          <w:sz w:val="22"/>
        </w:rPr>
      </w:pPr>
      <w:r>
        <w:rPr>
          <w:rFonts w:eastAsia="Symbol" w:cs="Symbol" w:ascii="Symbol" w:hAnsi="Symbol"/>
          <w:sz w:val="22"/>
        </w:rPr>
      </w:r>
    </w:p>
    <w:p>
      <w:pPr>
        <w:pStyle w:val="Normal"/>
        <w:numPr>
          <w:ilvl w:val="0"/>
          <w:numId w:val="8"/>
        </w:numPr>
        <w:tabs>
          <w:tab w:val="clear" w:pos="720"/>
          <w:tab w:val="left" w:pos="360" w:leader="none"/>
        </w:tabs>
        <w:spacing w:lineRule="auto" w:line="374"/>
        <w:ind w:hanging="360" w:start="360" w:end="240"/>
        <w:rPr>
          <w:rFonts w:ascii="Symbol" w:hAnsi="Symbol" w:eastAsia="Symbol" w:cs="Symbol"/>
          <w:sz w:val="22"/>
        </w:rPr>
      </w:pPr>
      <w:r>
        <w:rPr>
          <w:rFonts w:eastAsia="Times New Roman" w:cs="Times New Roman" w:ascii="Times New Roman" w:hAnsi="Times New Roman"/>
          <w:i/>
          <w:sz w:val="22"/>
        </w:rPr>
        <w:t>The more CSRs are not utilized, the higher the number of outbound customer retention calls made</w:t>
      </w:r>
      <w:r>
        <w:rPr>
          <w:rFonts w:eastAsia="Times New Roman" w:cs="Times New Roman" w:ascii="Times New Roman" w:hAnsi="Times New Roman"/>
          <w:sz w:val="22"/>
        </w:rPr>
        <w:t>. This result indicates that as more capacity is built into the system, more time is being spent on customer retention.</w:t>
      </w:r>
    </w:p>
    <w:p>
      <w:pPr>
        <w:pStyle w:val="Normal"/>
        <w:spacing w:lineRule="exact" w:line="30"/>
        <w:rPr>
          <w:rFonts w:ascii="Symbol" w:hAnsi="Symbol" w:eastAsia="Symbol" w:cs="Symbol"/>
          <w:sz w:val="22"/>
        </w:rPr>
      </w:pPr>
      <w:r>
        <w:rPr>
          <w:rFonts w:eastAsia="Symbol" w:cs="Symbol" w:ascii="Symbol" w:hAnsi="Symbol"/>
          <w:sz w:val="22"/>
        </w:rPr>
      </w:r>
    </w:p>
    <w:p>
      <w:pPr>
        <w:pStyle w:val="Normal"/>
        <w:numPr>
          <w:ilvl w:val="0"/>
          <w:numId w:val="8"/>
        </w:numPr>
        <w:tabs>
          <w:tab w:val="clear" w:pos="720"/>
          <w:tab w:val="left" w:pos="360" w:leader="none"/>
        </w:tabs>
        <w:spacing w:lineRule="auto" w:line="386"/>
        <w:ind w:hanging="360" w:start="360" w:end="20"/>
        <w:rPr>
          <w:rFonts w:ascii="Symbol" w:hAnsi="Symbol" w:eastAsia="Symbol" w:cs="Symbol"/>
          <w:sz w:val="21"/>
        </w:rPr>
      </w:pPr>
      <w:r>
        <w:rPr>
          <w:rFonts w:eastAsia="Times New Roman" w:cs="Times New Roman" w:ascii="Times New Roman" w:hAnsi="Times New Roman"/>
          <w:i/>
          <w:sz w:val="21"/>
        </w:rPr>
        <w:t>If an institution outsources any part of their organization, the turnover of inbound sales reps tends to be lower</w:t>
      </w:r>
      <w:r>
        <w:rPr>
          <w:rFonts w:eastAsia="Times New Roman" w:cs="Times New Roman" w:ascii="Times New Roman" w:hAnsi="Times New Roman"/>
          <w:sz w:val="21"/>
        </w:rPr>
        <w:t>. Most institutions indicated that the majority of their outsourcing is related to large campaigns. The inbound calls from these initiatives would overwhelm the call center, so the institution outsources these calls. This outsourcing leaves the inbound sales reps happier, and less likely to leave.</w:t>
      </w:r>
    </w:p>
    <w:p>
      <w:pPr>
        <w:pStyle w:val="Normal"/>
        <w:spacing w:lineRule="exact" w:line="39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b/>
          <w:i/>
          <w:i/>
          <w:sz w:val="22"/>
        </w:rPr>
      </w:pPr>
      <w:r>
        <w:rPr>
          <w:rFonts w:eastAsia="Times New Roman" w:cs="Times New Roman" w:ascii="Times New Roman" w:hAnsi="Times New Roman"/>
          <w:b/>
          <w:i/>
          <w:sz w:val="22"/>
        </w:rPr>
        <w:t>Correlation between People and Effective Service</w:t>
      </w:r>
    </w:p>
    <w:p>
      <w:pPr>
        <w:pStyle w:val="Normal"/>
        <w:spacing w:lineRule="exact" w:line="127"/>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numPr>
          <w:ilvl w:val="0"/>
          <w:numId w:val="9"/>
        </w:numPr>
        <w:tabs>
          <w:tab w:val="clear" w:pos="720"/>
          <w:tab w:val="left" w:pos="360" w:leader="none"/>
        </w:tabs>
        <w:spacing w:lineRule="auto" w:line="374"/>
        <w:ind w:hanging="360" w:start="360" w:end="180"/>
        <w:jc w:val="both"/>
        <w:rPr>
          <w:rFonts w:ascii="Symbol" w:hAnsi="Symbol" w:eastAsia="Symbol" w:cs="Symbol"/>
          <w:sz w:val="22"/>
        </w:rPr>
      </w:pPr>
      <w:r>
        <w:rPr>
          <w:rFonts w:eastAsia="Times New Roman" w:cs="Times New Roman" w:ascii="Times New Roman" w:hAnsi="Times New Roman"/>
          <w:i/>
          <w:sz w:val="22"/>
        </w:rPr>
        <w:t>An institution’s efficiency goes up if employees are less empowered</w:t>
      </w:r>
      <w:r>
        <w:rPr>
          <w:rFonts w:eastAsia="Times New Roman" w:cs="Times New Roman" w:ascii="Times New Roman" w:hAnsi="Times New Roman"/>
          <w:sz w:val="22"/>
        </w:rPr>
        <w:t>. If supervisors handle the threat of customer defection (instead of letting CSRs handle those cases), the average hold times for the call center go down.</w:t>
      </w:r>
    </w:p>
    <w:p>
      <w:pPr>
        <w:sectPr>
          <w:type w:val="nextPage"/>
          <w:pgSz w:w="12240" w:h="15840"/>
          <w:pgMar w:left="1440" w:right="1440" w:gutter="0" w:header="0" w:top="1423"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10</w:t>
      </w:r>
    </w:p>
    <w:p>
      <w:pPr>
        <w:sectPr>
          <w:type w:val="continuous"/>
          <w:pgSz w:w="12240" w:h="15840"/>
          <w:pgMar w:left="1440" w:right="1440" w:gutter="0" w:header="0" w:top="1423" w:footer="0" w:bottom="183"/>
          <w:formProt w:val="false"/>
          <w:textDirection w:val="lrTb"/>
          <w:docGrid w:type="default" w:linePitch="360" w:charSpace="0"/>
        </w:sectPr>
      </w:pPr>
    </w:p>
    <w:p>
      <w:pPr>
        <w:pStyle w:val="Normal"/>
        <w:numPr>
          <w:ilvl w:val="0"/>
          <w:numId w:val="10"/>
        </w:numPr>
        <w:tabs>
          <w:tab w:val="clear" w:pos="720"/>
          <w:tab w:val="left" w:pos="360" w:leader="none"/>
        </w:tabs>
        <w:spacing w:lineRule="auto" w:line="374"/>
        <w:ind w:hanging="360" w:start="360" w:end="160"/>
        <w:rPr>
          <w:rFonts w:ascii="Symbol" w:hAnsi="Symbol" w:eastAsia="Symbol" w:cs="Symbol"/>
          <w:sz w:val="22"/>
        </w:rPr>
      </w:pPr>
      <w:bookmarkStart w:id="17" w:name="page13"/>
      <w:bookmarkEnd w:id="17"/>
      <w:r>
        <w:rPr>
          <w:rFonts w:eastAsia="Times New Roman" w:cs="Times New Roman" w:ascii="Times New Roman" w:hAnsi="Times New Roman"/>
          <w:i/>
          <w:sz w:val="22"/>
        </w:rPr>
        <w:t>Institutions that have higher employee empowerment tend to have higher overall customer-focus</w:t>
      </w:r>
      <w:r>
        <w:rPr>
          <w:rFonts w:eastAsia="Times New Roman" w:cs="Times New Roman" w:ascii="Times New Roman" w:hAnsi="Times New Roman"/>
          <w:sz w:val="22"/>
        </w:rPr>
        <w:t>. Institutions that allow CSRs to handle more customer issues, believing that customers prefer not to be transferred to different part of a call center to resolve a single issue, tend to have higher customer focus.</w:t>
      </w:r>
    </w:p>
    <w:p>
      <w:pPr>
        <w:pStyle w:val="Normal"/>
        <w:spacing w:lineRule="exact" w:line="1"/>
        <w:rPr>
          <w:rFonts w:ascii="Symbol" w:hAnsi="Symbol" w:eastAsia="Symbol" w:cs="Symbol"/>
          <w:sz w:val="22"/>
        </w:rPr>
      </w:pPr>
      <w:r>
        <w:rPr>
          <w:rFonts w:eastAsia="Symbol" w:cs="Symbol" w:ascii="Symbol" w:hAnsi="Symbol"/>
          <w:sz w:val="22"/>
        </w:rPr>
      </w:r>
    </w:p>
    <w:p>
      <w:pPr>
        <w:pStyle w:val="Normal"/>
        <w:numPr>
          <w:ilvl w:val="0"/>
          <w:numId w:val="10"/>
        </w:numPr>
        <w:tabs>
          <w:tab w:val="clear" w:pos="720"/>
          <w:tab w:val="left" w:pos="360" w:leader="none"/>
        </w:tabs>
        <w:spacing w:lineRule="auto" w:line="372"/>
        <w:ind w:hanging="360" w:start="360" w:end="560"/>
        <w:rPr>
          <w:rFonts w:ascii="Symbol" w:hAnsi="Symbol" w:eastAsia="Symbol" w:cs="Symbol"/>
          <w:sz w:val="22"/>
        </w:rPr>
      </w:pPr>
      <w:r>
        <w:rPr>
          <w:rFonts w:eastAsia="Times New Roman" w:cs="Times New Roman" w:ascii="Times New Roman" w:hAnsi="Times New Roman"/>
          <w:i/>
          <w:sz w:val="22"/>
        </w:rPr>
        <w:t>Institutions with greater customer-focus have higher average labor spending.</w:t>
      </w:r>
      <w:r>
        <w:rPr>
          <w:rFonts w:eastAsia="Times New Roman" w:cs="Times New Roman" w:ascii="Times New Roman" w:hAnsi="Times New Roman"/>
          <w:sz w:val="22"/>
        </w:rPr>
        <w:t xml:space="preserve"> This implies that customer-focus does not come without additional costs.</w:t>
      </w:r>
    </w:p>
    <w:p>
      <w:pPr>
        <w:pStyle w:val="Normal"/>
        <w:spacing w:lineRule="exact" w:line="32"/>
        <w:rPr>
          <w:rFonts w:ascii="Symbol" w:hAnsi="Symbol" w:eastAsia="Symbol" w:cs="Symbol"/>
          <w:sz w:val="22"/>
        </w:rPr>
      </w:pPr>
      <w:r>
        <w:rPr>
          <w:rFonts w:eastAsia="Symbol" w:cs="Symbol" w:ascii="Symbol" w:hAnsi="Symbol"/>
          <w:sz w:val="22"/>
        </w:rPr>
      </w:r>
    </w:p>
    <w:p>
      <w:pPr>
        <w:pStyle w:val="Normal"/>
        <w:numPr>
          <w:ilvl w:val="0"/>
          <w:numId w:val="10"/>
        </w:numPr>
        <w:tabs>
          <w:tab w:val="clear" w:pos="720"/>
          <w:tab w:val="left" w:pos="360" w:leader="none"/>
        </w:tabs>
        <w:spacing w:lineRule="auto" w:line="360"/>
        <w:ind w:hanging="360" w:start="360" w:end="280"/>
        <w:rPr>
          <w:rFonts w:ascii="Symbol" w:hAnsi="Symbol" w:eastAsia="Symbol" w:cs="Symbol"/>
          <w:sz w:val="22"/>
        </w:rPr>
      </w:pPr>
      <w:r>
        <w:rPr>
          <w:rFonts w:eastAsia="Times New Roman" w:cs="Times New Roman" w:ascii="Times New Roman" w:hAnsi="Times New Roman"/>
          <w:i/>
          <w:sz w:val="22"/>
        </w:rPr>
        <w:t xml:space="preserve">Institutions with more customer-focus have a higher percentage of not utilized work hours. </w:t>
      </w:r>
      <w:r>
        <w:rPr>
          <w:rFonts w:eastAsia="Times New Roman" w:cs="Times New Roman" w:ascii="Times New Roman" w:hAnsi="Times New Roman"/>
          <w:sz w:val="22"/>
        </w:rPr>
        <w:t>Institutions that care about clients also care about making a more comfortable work environment for their employees.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Effective Process</w:t>
      </w:r>
    </w:p>
    <w:p>
      <w:pPr>
        <w:pStyle w:val="Normal"/>
        <w:spacing w:lineRule="exact" w:line="14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396"/>
        <w:ind w:end="340"/>
        <w:rPr>
          <w:rFonts w:ascii="Times New Roman" w:hAnsi="Times New Roman" w:eastAsia="Times New Roman" w:cs="Times New Roman"/>
          <w:sz w:val="22"/>
        </w:rPr>
      </w:pPr>
      <w:r>
        <w:rPr>
          <w:rFonts w:eastAsia="Times New Roman" w:cs="Times New Roman" w:ascii="Times New Roman" w:hAnsi="Times New Roman"/>
          <w:sz w:val="22"/>
        </w:rPr>
        <w:t>This section primarily deals with how well call centers are able to handle various inbound and outbound call mixes.</w:t>
      </w:r>
    </w:p>
    <w:p>
      <w:pPr>
        <w:pStyle w:val="Normal"/>
        <w:spacing w:lineRule="exact" w:line="3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i/>
          <w:i/>
          <w:sz w:val="22"/>
        </w:rPr>
      </w:pPr>
      <w:r>
        <w:rPr>
          <w:rFonts w:eastAsia="Times New Roman" w:cs="Times New Roman" w:ascii="Times New Roman" w:hAnsi="Times New Roman"/>
          <w:b/>
          <w:i/>
          <w:sz w:val="22"/>
        </w:rPr>
        <w:t>Correlation between Effective Process and Effective Service</w:t>
      </w:r>
    </w:p>
    <w:p>
      <w:pPr>
        <w:pStyle w:val="Normal"/>
        <w:spacing w:lineRule="exact" w:line="127"/>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numPr>
          <w:ilvl w:val="0"/>
          <w:numId w:val="11"/>
        </w:numPr>
        <w:tabs>
          <w:tab w:val="clear" w:pos="720"/>
          <w:tab w:val="left" w:pos="360" w:leader="none"/>
        </w:tabs>
        <w:spacing w:lineRule="auto" w:line="372"/>
        <w:ind w:hanging="360" w:start="360" w:end="160"/>
        <w:rPr>
          <w:rFonts w:ascii="Symbol" w:hAnsi="Symbol" w:eastAsia="Symbol" w:cs="Symbol"/>
          <w:sz w:val="22"/>
        </w:rPr>
      </w:pPr>
      <w:r>
        <w:rPr>
          <w:rFonts w:eastAsia="Times New Roman" w:cs="Times New Roman" w:ascii="Times New Roman" w:hAnsi="Times New Roman"/>
          <w:i/>
          <w:sz w:val="22"/>
        </w:rPr>
        <w:t>Institutions that make large numbers of outbound sales calls tend to be less customer-focused</w:t>
      </w:r>
      <w:r>
        <w:rPr>
          <w:rFonts w:eastAsia="Times New Roman" w:cs="Times New Roman" w:ascii="Times New Roman" w:hAnsi="Times New Roman"/>
          <w:sz w:val="22"/>
        </w:rPr>
        <w:t>. This seems to imply that as institutions get caught up in telemarketing, they lose customer-focus.</w:t>
      </w:r>
    </w:p>
    <w:p>
      <w:pPr>
        <w:pStyle w:val="Normal"/>
        <w:spacing w:lineRule="exact" w:line="1"/>
        <w:rPr>
          <w:rFonts w:ascii="Symbol" w:hAnsi="Symbol" w:eastAsia="Symbol" w:cs="Symbol"/>
          <w:sz w:val="22"/>
        </w:rPr>
      </w:pPr>
      <w:r>
        <w:rPr>
          <w:rFonts w:eastAsia="Symbol" w:cs="Symbol" w:ascii="Symbol" w:hAnsi="Symbol"/>
          <w:sz w:val="22"/>
        </w:rPr>
      </w:r>
    </w:p>
    <w:p>
      <w:pPr>
        <w:pStyle w:val="Normal"/>
        <w:numPr>
          <w:ilvl w:val="0"/>
          <w:numId w:val="11"/>
        </w:numPr>
        <w:tabs>
          <w:tab w:val="clear" w:pos="720"/>
          <w:tab w:val="left" w:pos="360" w:leader="none"/>
        </w:tabs>
        <w:spacing w:lineRule="auto" w:line="374"/>
        <w:ind w:hanging="360" w:start="360" w:end="0"/>
        <w:rPr>
          <w:rFonts w:ascii="Symbol" w:hAnsi="Symbol" w:eastAsia="Symbol" w:cs="Symbol"/>
          <w:sz w:val="22"/>
        </w:rPr>
      </w:pPr>
      <w:r>
        <w:rPr>
          <w:rFonts w:eastAsia="Times New Roman" w:cs="Times New Roman" w:ascii="Times New Roman" w:hAnsi="Times New Roman"/>
          <w:i/>
          <w:sz w:val="22"/>
        </w:rPr>
        <w:t>Institutions who outsource tend to have lower service levels</w:t>
      </w:r>
      <w:r>
        <w:rPr>
          <w:rFonts w:eastAsia="Times New Roman" w:cs="Times New Roman" w:ascii="Times New Roman" w:hAnsi="Times New Roman"/>
          <w:sz w:val="22"/>
        </w:rPr>
        <w:t>. There are two possible explanations for this phenomenon. The first reason is that if outsourcing is done simply for the purpose of lowering cost, the focus on a customer’s needs may become secondary. The second explanation has to do for the reason behind outsourcing. If a call center chooses to outsource because they are finding it difficult to manage the call volume, their focus is clearly not on meeting a customers needs but more likely on fighting more operational issues like staffing levels and call routing.</w:t>
      </w:r>
    </w:p>
    <w:p>
      <w:pPr>
        <w:sectPr>
          <w:type w:val="nextPage"/>
          <w:pgSz w:w="12240" w:h="15840"/>
          <w:pgMar w:left="1440" w:right="1440" w:gutter="0" w:header="0" w:top="1437"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11</w:t>
      </w:r>
    </w:p>
    <w:p>
      <w:pPr>
        <w:sectPr>
          <w:type w:val="continuous"/>
          <w:pgSz w:w="12240" w:h="15840"/>
          <w:pgMar w:left="1440" w:right="1440" w:gutter="0" w:header="0" w:top="1437" w:footer="0" w:bottom="183"/>
          <w:formProt w:val="false"/>
          <w:textDirection w:val="lrTb"/>
          <w:docGrid w:type="default" w:linePitch="360" w:charSpace="0"/>
        </w:sectPr>
      </w:pPr>
    </w:p>
    <w:p>
      <w:pPr>
        <w:pStyle w:val="Normal"/>
        <w:spacing w:lineRule="atLeast" w:line="0"/>
        <w:ind w:end="-19"/>
        <w:jc w:val="center"/>
        <w:rPr>
          <w:rFonts w:ascii="Times New Roman" w:hAnsi="Times New Roman" w:eastAsia="Times New Roman" w:cs="Times New Roman"/>
          <w:b/>
          <w:sz w:val="22"/>
        </w:rPr>
      </w:pPr>
      <w:bookmarkStart w:id="18" w:name="page14"/>
      <w:bookmarkEnd w:id="18"/>
      <w:r>
        <w:rPr>
          <w:rFonts w:eastAsia="Times New Roman" w:cs="Times New Roman" w:ascii="Times New Roman" w:hAnsi="Times New Roman"/>
          <w:b/>
          <w:sz w:val="22"/>
        </w:rPr>
        <w:t>5. Managerial Implications</w:t>
      </w:r>
    </w:p>
    <w:p>
      <w:pPr>
        <w:pStyle w:val="Normal"/>
        <w:spacing w:lineRule="exact" w:line="14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376"/>
        <w:ind w:end="380"/>
        <w:rPr>
          <w:rFonts w:ascii="Times New Roman" w:hAnsi="Times New Roman" w:eastAsia="Times New Roman" w:cs="Times New Roman"/>
          <w:sz w:val="22"/>
        </w:rPr>
      </w:pPr>
      <w:r>
        <w:rPr>
          <w:rFonts w:eastAsia="Times New Roman" w:cs="Times New Roman" w:ascii="Times New Roman" w:hAnsi="Times New Roman"/>
          <w:sz w:val="22"/>
        </w:rPr>
        <w:t>The previous section described each result of our analysis and what we believe to be the implications of those results. This section summarizes what we believe to be the key findings of this study, and what issues managers should be cognizant of in managing their own call centers.</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
        </w:numPr>
        <w:tabs>
          <w:tab w:val="clear" w:pos="720"/>
          <w:tab w:val="left" w:pos="360" w:leader="none"/>
        </w:tabs>
        <w:spacing w:lineRule="auto" w:line="376"/>
        <w:ind w:hanging="360" w:start="360" w:end="20"/>
        <w:rPr>
          <w:rFonts w:ascii="Times New Roman" w:hAnsi="Times New Roman" w:eastAsia="Times New Roman" w:cs="Times New Roman"/>
          <w:sz w:val="22"/>
        </w:rPr>
      </w:pPr>
      <w:r>
        <w:rPr>
          <w:rFonts w:eastAsia="Times New Roman" w:cs="Times New Roman" w:ascii="Times New Roman" w:hAnsi="Times New Roman"/>
          <w:sz w:val="22"/>
        </w:rPr>
        <w:t>Effective service delivery is critical for client retention and sales. Although most call center managers would agree with this statement wholeheartedly, it sometimes proves difficult to justify additional investment into an entity that is typically thought of as a cost center. The TARP (1997) study attempts to quantify some of the revenue benefits associated with effective service delivery.</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
        </w:numPr>
        <w:tabs>
          <w:tab w:val="clear" w:pos="720"/>
          <w:tab w:val="left" w:pos="360" w:leader="none"/>
        </w:tabs>
        <w:spacing w:lineRule="auto" w:line="393"/>
        <w:ind w:hanging="360" w:start="360" w:end="340"/>
        <w:jc w:val="both"/>
        <w:rPr>
          <w:rFonts w:ascii="Times New Roman" w:hAnsi="Times New Roman" w:eastAsia="Times New Roman" w:cs="Times New Roman"/>
          <w:sz w:val="21"/>
        </w:rPr>
      </w:pPr>
      <w:r>
        <w:rPr>
          <w:rFonts w:eastAsia="Times New Roman" w:cs="Times New Roman" w:ascii="Times New Roman" w:hAnsi="Times New Roman"/>
          <w:sz w:val="21"/>
        </w:rPr>
        <w:t>Customer-focus goes hand in hand with employee focus. Our findings indicate that institutions that tend to focus more on their customer also do so with their employees. Employee focus comes in the form of increased empowerment, higher labor spending, and better work environment for CSRs.</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2"/>
        </w:numPr>
        <w:tabs>
          <w:tab w:val="clear" w:pos="720"/>
          <w:tab w:val="left" w:pos="360" w:leader="none"/>
        </w:tabs>
        <w:spacing w:lineRule="auto" w:line="376"/>
        <w:ind w:hanging="360" w:start="360" w:end="560"/>
        <w:rPr>
          <w:rFonts w:ascii="Times New Roman" w:hAnsi="Times New Roman" w:eastAsia="Times New Roman" w:cs="Times New Roman"/>
          <w:sz w:val="22"/>
        </w:rPr>
      </w:pPr>
      <w:r>
        <w:rPr>
          <w:rFonts w:eastAsia="Times New Roman" w:cs="Times New Roman" w:ascii="Times New Roman" w:hAnsi="Times New Roman"/>
          <w:sz w:val="22"/>
        </w:rPr>
        <w:t>Turnover is much more heavily influenced by work environment, rather than compensation. This finding implies that, all else being about equal, employees are more likely to leave for work environment issues, rather than money. (This does not imply that call centers can pay CSRs significantly lower than their competitors and expect them to stay.)</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
        </w:numPr>
        <w:tabs>
          <w:tab w:val="clear" w:pos="720"/>
          <w:tab w:val="left" w:pos="360" w:leader="none"/>
        </w:tabs>
        <w:spacing w:lineRule="auto" w:line="376"/>
        <w:ind w:hanging="360" w:start="360" w:end="80"/>
        <w:rPr>
          <w:rFonts w:ascii="Times New Roman" w:hAnsi="Times New Roman" w:eastAsia="Times New Roman" w:cs="Times New Roman"/>
          <w:sz w:val="22"/>
        </w:rPr>
      </w:pPr>
      <w:r>
        <w:rPr>
          <w:rFonts w:eastAsia="Times New Roman" w:cs="Times New Roman" w:ascii="Times New Roman" w:hAnsi="Times New Roman"/>
          <w:sz w:val="22"/>
        </w:rPr>
        <w:t>Additional capacity results in lower CSR turnover, and a greater potential for increasing customer retention. Customer retention is critical for financial institutions. Studies have indicated that the costs of attracting a new customer are five times (American Bankers Association, 1995) that of retaining existing clients. Furthermore, given the ever-increasing number of call centers, the costs associated with attracting, screening, and training personnel are far from trivial.</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
        </w:numPr>
        <w:tabs>
          <w:tab w:val="clear" w:pos="720"/>
          <w:tab w:val="left" w:pos="360" w:leader="none"/>
        </w:tabs>
        <w:spacing w:lineRule="auto" w:line="376"/>
        <w:ind w:hanging="360" w:start="360" w:end="100"/>
        <w:rPr>
          <w:rFonts w:ascii="Times New Roman" w:hAnsi="Times New Roman" w:eastAsia="Times New Roman" w:cs="Times New Roman"/>
          <w:sz w:val="22"/>
        </w:rPr>
      </w:pPr>
      <w:r>
        <w:rPr>
          <w:rFonts w:eastAsia="Times New Roman" w:cs="Times New Roman" w:ascii="Times New Roman" w:hAnsi="Times New Roman"/>
          <w:sz w:val="22"/>
        </w:rPr>
        <w:t>Outbound sales efforts can shift attention away from effective service delivery. This finding has an interesting “spiral” implication. As financial institutions attempt to sell more (to new or existing clients) they lose sight of customer service. As service drops, retention becomes a problem. With lower customer retention, not only do sales to existing customers drop, but also there is a significant cost increase due to attracting new customers. Once these new customers come in, however, the lower service will only serve to drive them away.</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
        </w:numPr>
        <w:tabs>
          <w:tab w:val="clear" w:pos="720"/>
          <w:tab w:val="left" w:pos="360" w:leader="none"/>
        </w:tabs>
        <w:spacing w:lineRule="auto" w:line="376"/>
        <w:ind w:hanging="360" w:start="360" w:end="820"/>
        <w:rPr>
          <w:rFonts w:ascii="Times New Roman" w:hAnsi="Times New Roman" w:eastAsia="Times New Roman" w:cs="Times New Roman"/>
          <w:sz w:val="22"/>
        </w:rPr>
      </w:pPr>
      <w:r>
        <w:rPr>
          <w:rFonts w:eastAsia="Times New Roman" w:cs="Times New Roman" w:ascii="Times New Roman" w:hAnsi="Times New Roman"/>
          <w:sz w:val="22"/>
        </w:rPr>
        <w:t>IT spending needs to be closely monitored to ensure “smart design” versus increased system complexity. Call centers need to continually question the true benefits derived from additional information technology spending.</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
        </w:numPr>
        <w:tabs>
          <w:tab w:val="clear" w:pos="720"/>
          <w:tab w:val="left" w:pos="360" w:leader="none"/>
        </w:tabs>
        <w:spacing w:lineRule="auto" w:line="386"/>
        <w:ind w:hanging="360" w:start="360" w:end="80"/>
        <w:rPr>
          <w:rFonts w:ascii="Times New Roman" w:hAnsi="Times New Roman" w:eastAsia="Times New Roman" w:cs="Times New Roman"/>
          <w:sz w:val="22"/>
        </w:rPr>
      </w:pPr>
      <w:r>
        <w:rPr>
          <w:rFonts w:eastAsia="Times New Roman" w:cs="Times New Roman" w:ascii="Times New Roman" w:hAnsi="Times New Roman"/>
          <w:sz w:val="22"/>
        </w:rPr>
        <w:t>Outsourcing can result in a shift of focus away from the customer. All decisions taken by the call center have to take the customer into account. Often decisions that are made solely for the purposes of cost savings tend to have a negative impact on customer service.</w:t>
      </w:r>
    </w:p>
    <w:p>
      <w:pPr>
        <w:sectPr>
          <w:type w:val="nextPage"/>
          <w:pgSz w:w="12240" w:h="15840"/>
          <w:pgMar w:left="1440" w:right="1440" w:gutter="0" w:header="0" w:top="1428"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12</w:t>
      </w:r>
    </w:p>
    <w:p>
      <w:pPr>
        <w:sectPr>
          <w:type w:val="continuous"/>
          <w:pgSz w:w="12240" w:h="15840"/>
          <w:pgMar w:left="1440" w:right="1440" w:gutter="0" w:header="0" w:top="1428" w:footer="0" w:bottom="183"/>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8"/>
        </w:rPr>
      </w:pPr>
      <w:bookmarkStart w:id="19" w:name="page15"/>
      <w:bookmarkEnd w:id="19"/>
      <w:r>
        <w:rPr>
          <w:rFonts w:eastAsia="Times New Roman" w:cs="Times New Roman" w:ascii="Times New Roman" w:hAnsi="Times New Roman"/>
          <w:b/>
          <w:sz w:val="28"/>
        </w:rPr>
        <w:t>References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6"/>
        <w:ind w:end="720"/>
        <w:rPr/>
      </w:pPr>
      <w:r>
        <w:rPr>
          <w:rFonts w:eastAsia="Times New Roman" w:cs="Times New Roman" w:ascii="Times New Roman" w:hAnsi="Times New Roman"/>
          <w:sz w:val="22"/>
        </w:rPr>
        <w:t xml:space="preserve">American Bankers Association (1995), </w:t>
      </w:r>
      <w:r>
        <w:rPr>
          <w:rFonts w:eastAsia="Times New Roman" w:cs="Times New Roman" w:ascii="Times New Roman" w:hAnsi="Times New Roman"/>
          <w:i/>
          <w:sz w:val="22"/>
        </w:rPr>
        <w:t>Call Centers: Moving Beyond Call Centers to Full Service Delivery</w:t>
      </w:r>
      <w:r>
        <w:rPr>
          <w:rFonts w:eastAsia="Times New Roman" w:cs="Times New Roman" w:ascii="Times New Roman" w:hAnsi="Times New Roman"/>
          <w:sz w:val="22"/>
        </w:rPr>
        <w:t>, Issue 5.</w:t>
      </w:r>
    </w:p>
    <w:p>
      <w:pPr>
        <w:pStyle w:val="Normal"/>
        <w:spacing w:lineRule="exact" w:line="3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96"/>
        <w:ind w:end="80"/>
        <w:rPr/>
      </w:pPr>
      <w:r>
        <w:rPr>
          <w:rFonts w:eastAsia="Times New Roman" w:cs="Times New Roman" w:ascii="Times New Roman" w:hAnsi="Times New Roman"/>
          <w:sz w:val="22"/>
        </w:rPr>
        <w:t>Dorf, B. (1997), “Phone-to-phone marketing: telephone call centers are an underappreciated means to that elusive grail of one-to-one marketing,” Brandweek, v38 n33 p25(5).</w:t>
      </w:r>
    </w:p>
    <w:p>
      <w:pPr>
        <w:pStyle w:val="Normal"/>
        <w:spacing w:lineRule="exact" w:line="3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86"/>
        <w:ind w:end="760"/>
        <w:rPr/>
      </w:pPr>
      <w:r>
        <w:rPr>
          <w:rFonts w:eastAsia="Times New Roman" w:cs="Times New Roman" w:ascii="Times New Roman" w:hAnsi="Times New Roman"/>
          <w:sz w:val="22"/>
        </w:rPr>
        <w:t>Doucet, L. (1998), “Responsiveness: emotional and information dynamics in service interactions,” Working Paper, Department of Management, The Wharton School, University of Pennsylvania (Philadelphia, PA).</w:t>
      </w:r>
    </w:p>
    <w:p>
      <w:pPr>
        <w:pStyle w:val="Normal"/>
        <w:spacing w:lineRule="exact" w:line="3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96"/>
        <w:ind w:end="220"/>
        <w:rPr/>
      </w:pPr>
      <w:r>
        <w:rPr>
          <w:rFonts w:eastAsia="Times New Roman" w:cs="Times New Roman" w:ascii="Times New Roman" w:hAnsi="Times New Roman"/>
          <w:sz w:val="22"/>
        </w:rPr>
        <w:t xml:space="preserve">Dunlap, P. &amp; Volpe, P. (1998), Performance </w:t>
      </w:r>
      <w:r>
        <w:rPr>
          <w:rFonts w:eastAsia="Times New Roman" w:cs="Times New Roman" w:ascii="Times New Roman" w:hAnsi="Times New Roman"/>
          <w:i/>
          <w:sz w:val="22"/>
        </w:rPr>
        <w:t>Support Systems</w:t>
      </w:r>
      <w:r>
        <w:rPr>
          <w:rFonts w:eastAsia="Times New Roman" w:cs="Times New Roman" w:ascii="Times New Roman" w:hAnsi="Times New Roman"/>
          <w:sz w:val="22"/>
        </w:rPr>
        <w:t>, White Paper, RWD Technologies (10480 Little Patuxent Parkway, RWD Building, Suite 1200, Columbia, MD 21044-3530).</w:t>
      </w:r>
    </w:p>
    <w:p>
      <w:pPr>
        <w:pStyle w:val="Normal"/>
        <w:spacing w:lineRule="exact" w:line="3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96"/>
        <w:ind w:end="260"/>
        <w:rPr/>
      </w:pPr>
      <w:r>
        <w:rPr>
          <w:rFonts w:eastAsia="Times New Roman" w:cs="Times New Roman" w:ascii="Times New Roman" w:hAnsi="Times New Roman"/>
          <w:sz w:val="22"/>
        </w:rPr>
        <w:t xml:space="preserve">Dunscombe, V., Griffiths, G., LaBrie, D., Muskat, D. (1996), “Moving from basic call centers to world class call centers,” </w:t>
      </w:r>
      <w:r>
        <w:rPr>
          <w:rFonts w:eastAsia="Times New Roman" w:cs="Times New Roman" w:ascii="Times New Roman" w:hAnsi="Times New Roman"/>
          <w:i/>
          <w:sz w:val="22"/>
        </w:rPr>
        <w:t>Bank Marketing</w:t>
      </w:r>
      <w:r>
        <w:rPr>
          <w:rFonts w:eastAsia="Times New Roman" w:cs="Times New Roman" w:ascii="Times New Roman" w:hAnsi="Times New Roman"/>
          <w:sz w:val="22"/>
        </w:rPr>
        <w:t>, 28(2): 19-22.</w:t>
      </w:r>
    </w:p>
    <w:p>
      <w:pPr>
        <w:pStyle w:val="Normal"/>
        <w:spacing w:lineRule="exact" w:line="3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86"/>
        <w:ind w:end="180"/>
        <w:jc w:val="both"/>
        <w:rPr/>
      </w:pPr>
      <w:r>
        <w:rPr>
          <w:rFonts w:eastAsia="Times New Roman" w:cs="Times New Roman" w:ascii="Times New Roman" w:hAnsi="Times New Roman"/>
          <w:sz w:val="22"/>
        </w:rPr>
        <w:t>Goodman, J., Yanovsky, M. &amp; Blanchard, A. (1997), “Measuring the bottom line impact of inbound call centers: a financial services example,” Working paper, TARP (1300 Wilson Blvd., Suite 950, Arlington, VA 22209).</w:t>
      </w:r>
    </w:p>
    <w:p>
      <w:pPr>
        <w:pStyle w:val="Normal"/>
        <w:spacing w:lineRule="exact" w:line="3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imes New Roman" w:cs="Times New Roman" w:ascii="Times New Roman" w:hAnsi="Times New Roman"/>
          <w:sz w:val="22"/>
        </w:rPr>
        <w:t xml:space="preserve">Hamblen, M. (1997),  “Bank call center system pays dividends,” </w:t>
      </w:r>
      <w:r>
        <w:rPr>
          <w:rFonts w:eastAsia="Times New Roman" w:cs="Times New Roman" w:ascii="Times New Roman" w:hAnsi="Times New Roman"/>
          <w:i/>
          <w:sz w:val="22"/>
        </w:rPr>
        <w:t>Computerworld</w:t>
      </w:r>
      <w:r>
        <w:rPr>
          <w:rFonts w:eastAsia="Times New Roman" w:cs="Times New Roman" w:ascii="Times New Roman" w:hAnsi="Times New Roman"/>
          <w:sz w:val="22"/>
        </w:rPr>
        <w:t>. 31(45): 55-56.</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22"/>
        </w:rPr>
        <w:t xml:space="preserve">Luhby, T. (1998),  “Call centers failing to ring the bell, survey finds,” </w:t>
      </w:r>
      <w:r>
        <w:rPr>
          <w:rFonts w:eastAsia="Times New Roman" w:cs="Times New Roman" w:ascii="Times New Roman" w:hAnsi="Times New Roman"/>
          <w:i/>
          <w:sz w:val="22"/>
        </w:rPr>
        <w:t>American Banker</w:t>
      </w:r>
      <w:r>
        <w:rPr>
          <w:rFonts w:eastAsia="Times New Roman" w:cs="Times New Roman" w:ascii="Times New Roman" w:hAnsi="Times New Roman"/>
          <w:sz w:val="22"/>
        </w:rPr>
        <w:t>, v163 n1 p11.</w:t>
      </w:r>
    </w:p>
    <w:p>
      <w:pPr>
        <w:sectPr>
          <w:type w:val="nextPage"/>
          <w:pgSz w:w="12240" w:h="15840"/>
          <w:pgMar w:left="1440" w:right="1440" w:gutter="0" w:header="0" w:top="1420"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13</w:t>
      </w:r>
    </w:p>
    <w:p>
      <w:pPr>
        <w:sectPr>
          <w:type w:val="continuous"/>
          <w:pgSz w:w="12240" w:h="15840"/>
          <w:pgMar w:left="1440" w:right="1440" w:gutter="0" w:header="0" w:top="1420" w:footer="0" w:bottom="183"/>
          <w:formProt w:val="false"/>
          <w:textDirection w:val="lrTb"/>
          <w:docGrid w:type="default" w:linePitch="360" w:charSpace="0"/>
        </w:sectPr>
      </w:pPr>
    </w:p>
    <w:p>
      <w:pPr>
        <w:pStyle w:val="Normal"/>
        <w:spacing w:lineRule="atLeast" w:line="0"/>
        <w:ind w:end="80"/>
        <w:jc w:val="center"/>
        <w:rPr>
          <w:rFonts w:ascii="Times New Roman" w:hAnsi="Times New Roman" w:eastAsia="Times New Roman" w:cs="Times New Roman"/>
          <w:b/>
          <w:sz w:val="27"/>
        </w:rPr>
      </w:pPr>
      <w:bookmarkStart w:id="20" w:name="page16"/>
      <w:bookmarkEnd w:id="20"/>
      <w:r>
        <w:rPr>
          <w:rFonts w:eastAsia="Times New Roman" w:cs="Times New Roman" w:ascii="Times New Roman" w:hAnsi="Times New Roman"/>
          <w:b/>
          <w:sz w:val="27"/>
        </w:rPr>
        <w:t>Appendix A: Correlation Table</w:t>
      </w:r>
    </w:p>
    <w:p>
      <w:pPr>
        <w:pStyle w:val="Normal"/>
        <w:spacing w:lineRule="exact" w:line="20"/>
        <w:rPr>
          <w:rFonts w:ascii="Times New Roman" w:hAnsi="Times New Roman" w:eastAsia="Times New Roman" w:cs="Times New Roman"/>
          <w:b/>
          <w:sz w:val="27"/>
        </w:rPr>
      </w:pPr>
      <w:r>
        <w:rPr>
          <w:rFonts w:eastAsia="Times New Roman" w:cs="Times New Roman" w:ascii="Times New Roman" w:hAnsi="Times New Roman"/>
          <w:b/>
          <w:sz w:val="27"/>
        </w:rPr>
        <mc:AlternateContent>
          <mc:Choice Requires="wps">
            <w:drawing>
              <wp:anchor behindDoc="1" distT="0" distB="0" distL="114935" distR="114935" simplePos="0" locked="0" layoutInCell="1" allowOverlap="1" relativeHeight="8">
                <wp:simplePos x="0" y="0"/>
                <wp:positionH relativeFrom="column">
                  <wp:posOffset>-27940</wp:posOffset>
                </wp:positionH>
                <wp:positionV relativeFrom="paragraph">
                  <wp:posOffset>146050</wp:posOffset>
                </wp:positionV>
                <wp:extent cx="6943090" cy="0"/>
                <wp:effectExtent l="0" t="13970" r="0" b="13970"/>
                <wp:wrapNone/>
                <wp:docPr id="7" name=""/>
                <a:graphic xmlns:a="http://schemas.openxmlformats.org/drawingml/2006/main">
                  <a:graphicData uri="http://schemas.microsoft.com/office/word/2010/wordprocessingShape">
                    <wps:wsp>
                      <wps:cNvSpPr/>
                      <wps:spPr>
                        <a:xfrm>
                          <a:off x="0" y="0"/>
                          <a:ext cx="6942960" cy="0"/>
                        </a:xfrm>
                        <a:prstGeom prst="line">
                          <a:avLst/>
                        </a:prstGeom>
                        <a:ln w="27360">
                          <a:solidFill>
                            <a:srgbClr val="000000"/>
                          </a:solidFill>
                          <a:miter/>
                        </a:ln>
                      </wps:spPr>
                      <wps:style>
                        <a:lnRef idx="0"/>
                        <a:fillRef idx="0"/>
                        <a:effectRef idx="0"/>
                        <a:fontRef idx="minor"/>
                      </wps:style>
                      <wps:bodyPr/>
                    </wps:wsp>
                  </a:graphicData>
                </a:graphic>
              </wp:anchor>
            </w:drawing>
          </mc:Choice>
          <mc:Fallback>
            <w:pict>
              <v:line id="shape_0" from="-2.2pt,11.5pt" to="544.45pt,11.5pt" stroked="t" o:allowincell="f" style="position:absolute">
                <v:stroke color="black"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-27940</wp:posOffset>
                </wp:positionH>
                <wp:positionV relativeFrom="paragraph">
                  <wp:posOffset>626110</wp:posOffset>
                </wp:positionV>
                <wp:extent cx="6943090" cy="0"/>
                <wp:effectExtent l="0" t="9525" r="0" b="9525"/>
                <wp:wrapNone/>
                <wp:docPr id="8" name=""/>
                <a:graphic xmlns:a="http://schemas.openxmlformats.org/drawingml/2006/main">
                  <a:graphicData uri="http://schemas.microsoft.com/office/word/2010/wordprocessingShape">
                    <wps:wsp>
                      <wps:cNvSpPr/>
                      <wps:spPr>
                        <a:xfrm>
                          <a:off x="0" y="0"/>
                          <a:ext cx="694296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2.2pt,49.3pt" to="544.45pt,49.3pt" stroked="t" o:allowincell="f" style="position:absolute">
                <v:stroke color="black"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-27940</wp:posOffset>
                </wp:positionH>
                <wp:positionV relativeFrom="paragraph">
                  <wp:posOffset>662305</wp:posOffset>
                </wp:positionV>
                <wp:extent cx="6943090" cy="0"/>
                <wp:effectExtent l="0" t="9525" r="0" b="9525"/>
                <wp:wrapNone/>
                <wp:docPr id="9" name=""/>
                <a:graphic xmlns:a="http://schemas.openxmlformats.org/drawingml/2006/main">
                  <a:graphicData uri="http://schemas.microsoft.com/office/word/2010/wordprocessingShape">
                    <wps:wsp>
                      <wps:cNvSpPr/>
                      <wps:spPr>
                        <a:xfrm>
                          <a:off x="0" y="0"/>
                          <a:ext cx="694296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2.2pt,52.15pt" to="544.45pt,52.15pt" stroked="t" o:allowincell="f" style="position:absolute">
                <v:stroke color="black"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-13970</wp:posOffset>
                </wp:positionH>
                <wp:positionV relativeFrom="paragraph">
                  <wp:posOffset>132080</wp:posOffset>
                </wp:positionV>
                <wp:extent cx="0" cy="7367270"/>
                <wp:effectExtent l="13970" t="0" r="13970" b="0"/>
                <wp:wrapNone/>
                <wp:docPr id="10" name=""/>
                <a:graphic xmlns:a="http://schemas.openxmlformats.org/drawingml/2006/main">
                  <a:graphicData uri="http://schemas.microsoft.com/office/word/2010/wordprocessingShape">
                    <wps:wsp>
                      <wps:cNvSpPr/>
                      <wps:spPr>
                        <a:xfrm>
                          <a:off x="0" y="0"/>
                          <a:ext cx="0" cy="7367400"/>
                        </a:xfrm>
                        <a:prstGeom prst="line">
                          <a:avLst/>
                        </a:prstGeom>
                        <a:ln w="27360">
                          <a:solidFill>
                            <a:srgbClr val="000000"/>
                          </a:solidFill>
                          <a:miter/>
                        </a:ln>
                      </wps:spPr>
                      <wps:style>
                        <a:lnRef idx="0"/>
                        <a:fillRef idx="0"/>
                        <a:effectRef idx="0"/>
                        <a:fontRef idx="minor"/>
                      </wps:style>
                      <wps:bodyPr/>
                    </wps:wsp>
                  </a:graphicData>
                </a:graphic>
              </wp:anchor>
            </w:drawing>
          </mc:Choice>
          <mc:Fallback>
            <w:pict>
              <v:line id="shape_0" from="-1.1pt,10.4pt" to="-1.1pt,590.45pt" stroked="t" o:allowincell="f" style="position:absolute">
                <v:stroke color="black" weight="27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6901180</wp:posOffset>
                </wp:positionH>
                <wp:positionV relativeFrom="paragraph">
                  <wp:posOffset>132080</wp:posOffset>
                </wp:positionV>
                <wp:extent cx="0" cy="7367270"/>
                <wp:effectExtent l="13970" t="0" r="13970" b="0"/>
                <wp:wrapNone/>
                <wp:docPr id="11" name=""/>
                <a:graphic xmlns:a="http://schemas.openxmlformats.org/drawingml/2006/main">
                  <a:graphicData uri="http://schemas.microsoft.com/office/word/2010/wordprocessingShape">
                    <wps:wsp>
                      <wps:cNvSpPr/>
                      <wps:spPr>
                        <a:xfrm>
                          <a:off x="0" y="0"/>
                          <a:ext cx="0" cy="7367400"/>
                        </a:xfrm>
                        <a:prstGeom prst="line">
                          <a:avLst/>
                        </a:prstGeom>
                        <a:ln w="27360">
                          <a:solidFill>
                            <a:srgbClr val="000000"/>
                          </a:solidFill>
                          <a:miter/>
                        </a:ln>
                      </wps:spPr>
                      <wps:style>
                        <a:lnRef idx="0"/>
                        <a:fillRef idx="0"/>
                        <a:effectRef idx="0"/>
                        <a:fontRef idx="minor"/>
                      </wps:style>
                      <wps:bodyPr/>
                    </wps:wsp>
                  </a:graphicData>
                </a:graphic>
              </wp:anchor>
            </w:drawing>
          </mc:Choice>
          <mc:Fallback>
            <w:pict>
              <v:line id="shape_0" from="543.4pt,10.4pt" to="543.4pt,590.45pt" stroked="t" o:allowincell="f" style="position:absolute">
                <v:stroke color="black" weight="27360" joinstyle="miter" endcap="flat"/>
                <v:fill o:detectmouseclick="t" on="false"/>
                <w10:wrap type="none"/>
              </v:line>
            </w:pict>
          </mc:Fallback>
        </mc:AlternateContent>
      </w:r>
    </w:p>
    <w:p>
      <w:pPr>
        <w:sectPr>
          <w:type w:val="nextPage"/>
          <w:pgSz w:w="12240" w:h="15840"/>
          <w:pgMar w:left="740" w:right="660" w:gutter="0" w:header="0" w:top="1420" w:footer="0" w:bottom="183"/>
          <w:pgNumType w:fmt="decimal"/>
          <w:formProt w:val="false"/>
          <w:textDirection w:val="lrTb"/>
          <w:docGrid w:type="default" w:linePitch="360" w:charSpace="0"/>
        </w:sectPr>
      </w:pP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0" w:end="0"/>
        <w:rPr>
          <w:rFonts w:ascii="Times New Roman" w:hAnsi="Times New Roman" w:eastAsia="Times New Roman" w:cs="Times New Roman"/>
          <w:sz w:val="21"/>
        </w:rPr>
      </w:pPr>
      <w:r>
        <w:rPr>
          <w:rFonts w:eastAsia="Times New Roman" w:cs="Times New Roman" w:ascii="Times New Roman" w:hAnsi="Times New Roman"/>
          <w:sz w:val="21"/>
        </w:rPr>
        <w:t>PROXY 1</w:t>
      </w:r>
    </w:p>
    <w:p>
      <w:pPr>
        <w:pStyle w:val="Normal"/>
        <w:spacing w:lineRule="exact" w:line="235"/>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PROXY 2</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3">
                <wp:simplePos x="0" y="0"/>
                <wp:positionH relativeFrom="column">
                  <wp:posOffset>-540385</wp:posOffset>
                </wp:positionH>
                <wp:positionV relativeFrom="paragraph">
                  <wp:posOffset>-142240</wp:posOffset>
                </wp:positionV>
                <wp:extent cx="0" cy="456565"/>
                <wp:effectExtent l="4445" t="0" r="4445" b="0"/>
                <wp:wrapNone/>
                <wp:docPr id="12" name=""/>
                <a:graphic xmlns:a="http://schemas.openxmlformats.org/drawingml/2006/main">
                  <a:graphicData uri="http://schemas.microsoft.com/office/word/2010/wordprocessingShape">
                    <wps:wsp>
                      <wps:cNvSpPr/>
                      <wps:spPr>
                        <a:xfrm>
                          <a:off x="0" y="0"/>
                          <a:ext cx="0" cy="456480"/>
                        </a:xfrm>
                        <a:prstGeom prst="line">
                          <a:avLst/>
                        </a:prstGeom>
                        <a:ln w="9000">
                          <a:solidFill>
                            <a:srgbClr val="808080"/>
                          </a:solidFill>
                          <a:miter/>
                        </a:ln>
                      </wps:spPr>
                      <wps:style>
                        <a:lnRef idx="0"/>
                        <a:fillRef idx="0"/>
                        <a:effectRef idx="0"/>
                        <a:fontRef idx="minor"/>
                      </wps:style>
                      <wps:bodyPr/>
                    </wps:wsp>
                  </a:graphicData>
                </a:graphic>
              </wp:anchor>
            </w:drawing>
          </mc:Choice>
          <mc:Fallback>
            <w:pict>
              <v:line id="shape_0" from="-42.55pt,-11.2pt" to="-42.55pt,24.7pt" stroked="t" o:allowincell="f" style="position:absolute">
                <v:stroke color="gray" weight="9000" joinstyle="miter" endcap="flat"/>
                <v:fill o:detectmouseclick="t" on="false"/>
                <w10:wrap type="none"/>
              </v:line>
            </w:pict>
          </mc:Fallback>
        </mc:AlternateContent>
      </w:r>
    </w:p>
    <w:p>
      <w:pPr>
        <w:pStyle w:val="Normal"/>
        <w:spacing w:lineRule="exact" w:line="23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5"/>
        </w:rPr>
      </w:pPr>
      <w:r>
        <w:rPr>
          <w:rFonts w:eastAsia="Times New Roman" w:cs="Times New Roman" w:ascii="Times New Roman" w:hAnsi="Times New Roman"/>
          <w:sz w:val="15"/>
        </w:rPr>
        <w:t>COEFFICIENT</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14">
                <wp:simplePos x="0" y="0"/>
                <wp:positionH relativeFrom="column">
                  <wp:posOffset>-76200</wp:posOffset>
                </wp:positionH>
                <wp:positionV relativeFrom="paragraph">
                  <wp:posOffset>-96520</wp:posOffset>
                </wp:positionV>
                <wp:extent cx="0" cy="456565"/>
                <wp:effectExtent l="4445" t="0" r="4445" b="0"/>
                <wp:wrapNone/>
                <wp:docPr id="13" name=""/>
                <a:graphic xmlns:a="http://schemas.openxmlformats.org/drawingml/2006/main">
                  <a:graphicData uri="http://schemas.microsoft.com/office/word/2010/wordprocessingShape">
                    <wps:wsp>
                      <wps:cNvSpPr/>
                      <wps:spPr>
                        <a:xfrm>
                          <a:off x="0" y="0"/>
                          <a:ext cx="0" cy="456480"/>
                        </a:xfrm>
                        <a:prstGeom prst="line">
                          <a:avLst/>
                        </a:prstGeom>
                        <a:ln w="9000">
                          <a:solidFill>
                            <a:srgbClr val="808080"/>
                          </a:solidFill>
                          <a:miter/>
                        </a:ln>
                      </wps:spPr>
                      <wps:style>
                        <a:lnRef idx="0"/>
                        <a:fillRef idx="0"/>
                        <a:effectRef idx="0"/>
                        <a:fontRef idx="minor"/>
                      </wps:style>
                      <wps:bodyPr/>
                    </wps:wsp>
                  </a:graphicData>
                </a:graphic>
              </wp:anchor>
            </w:drawing>
          </mc:Choice>
          <mc:Fallback>
            <w:pict>
              <v:line id="shape_0" from="-6pt,-7.6pt" to="-6pt,28.3pt" stroked="t" o:allowincell="f" style="position:absolute">
                <v:stroke color="gray"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716280</wp:posOffset>
                </wp:positionH>
                <wp:positionV relativeFrom="paragraph">
                  <wp:posOffset>-96520</wp:posOffset>
                </wp:positionV>
                <wp:extent cx="0" cy="456565"/>
                <wp:effectExtent l="4445" t="0" r="4445" b="0"/>
                <wp:wrapNone/>
                <wp:docPr id="14" name=""/>
                <a:graphic xmlns:a="http://schemas.openxmlformats.org/drawingml/2006/main">
                  <a:graphicData uri="http://schemas.microsoft.com/office/word/2010/wordprocessingShape">
                    <wps:wsp>
                      <wps:cNvSpPr/>
                      <wps:spPr>
                        <a:xfrm>
                          <a:off x="0" y="0"/>
                          <a:ext cx="0" cy="456480"/>
                        </a:xfrm>
                        <a:prstGeom prst="line">
                          <a:avLst/>
                        </a:prstGeom>
                        <a:ln w="9000">
                          <a:solidFill>
                            <a:srgbClr val="808080"/>
                          </a:solidFill>
                          <a:miter/>
                        </a:ln>
                      </wps:spPr>
                      <wps:style>
                        <a:lnRef idx="0"/>
                        <a:fillRef idx="0"/>
                        <a:effectRef idx="0"/>
                        <a:fontRef idx="minor"/>
                      </wps:style>
                      <wps:bodyPr/>
                    </wps:wsp>
                  </a:graphicData>
                </a:graphic>
              </wp:anchor>
            </w:drawing>
          </mc:Choice>
          <mc:Fallback>
            <w:pict>
              <v:line id="shape_0" from="56.4pt,-7.6pt" to="56.4pt,28.3pt" stroked="t" o:allowincell="f" style="position:absolute">
                <v:stroke color="gray" weight="9000" joinstyle="miter" endcap="flat"/>
                <v:fill o:detectmouseclick="t" on="false"/>
                <w10:wrap type="none"/>
              </v:line>
            </w:pict>
          </mc:Fallback>
        </mc:AlternateContent>
      </w:r>
    </w:p>
    <w:p>
      <w:pPr>
        <w:pStyle w:val="Normal"/>
        <w:spacing w:lineRule="exact" w:line="23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P-VALUE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6">
                <wp:simplePos x="0" y="0"/>
                <wp:positionH relativeFrom="column">
                  <wp:posOffset>762000</wp:posOffset>
                </wp:positionH>
                <wp:positionV relativeFrom="paragraph">
                  <wp:posOffset>-142240</wp:posOffset>
                </wp:positionV>
                <wp:extent cx="0" cy="456565"/>
                <wp:effectExtent l="4445" t="0" r="4445" b="0"/>
                <wp:wrapNone/>
                <wp:docPr id="15" name=""/>
                <a:graphic xmlns:a="http://schemas.openxmlformats.org/drawingml/2006/main">
                  <a:graphicData uri="http://schemas.microsoft.com/office/word/2010/wordprocessingShape">
                    <wps:wsp>
                      <wps:cNvSpPr/>
                      <wps:spPr>
                        <a:xfrm>
                          <a:off x="0" y="0"/>
                          <a:ext cx="0" cy="456480"/>
                        </a:xfrm>
                        <a:prstGeom prst="line">
                          <a:avLst/>
                        </a:prstGeom>
                        <a:ln w="9000">
                          <a:solidFill>
                            <a:srgbClr val="808080"/>
                          </a:solidFill>
                          <a:miter/>
                        </a:ln>
                      </wps:spPr>
                      <wps:style>
                        <a:lnRef idx="0"/>
                        <a:fillRef idx="0"/>
                        <a:effectRef idx="0"/>
                        <a:fontRef idx="minor"/>
                      </wps:style>
                      <wps:bodyPr/>
                    </wps:wsp>
                  </a:graphicData>
                </a:graphic>
              </wp:anchor>
            </w:drawing>
          </mc:Choice>
          <mc:Fallback>
            <w:pict>
              <v:line id="shape_0" from="60pt,-11.2pt" to="60pt,24.7pt" stroked="t" o:allowincell="f" style="position:absolute">
                <v:stroke color="gray" weight="9000" joinstyle="miter" endcap="flat"/>
                <v:fill o:detectmouseclick="t" on="false"/>
                <w10:wrap type="none"/>
              </v:line>
            </w:pict>
          </mc:Fallback>
        </mc:AlternateContent>
      </w:r>
    </w:p>
    <w:p>
      <w:pPr>
        <w:pStyle w:val="Normal"/>
        <w:spacing w:lineRule="exact" w:line="21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R</w:t>
      </w:r>
      <w:r>
        <w:rPr>
          <w:rFonts w:eastAsia="Times New Roman" w:cs="Times New Roman" w:ascii="Times New Roman" w:hAnsi="Times New Roman"/>
          <w:sz w:val="24"/>
          <w:vertAlign w:val="superscript"/>
        </w:rPr>
        <w:t>2</w:t>
      </w:r>
    </w:p>
    <w:p>
      <w:pPr>
        <w:pStyle w:val="Normal"/>
        <w:spacing w:lineRule="exact" w:line="234"/>
        <w:rPr>
          <w:rFonts w:ascii="Times New Roman" w:hAnsi="Times New Roman" w:eastAsia="Times New Roman" w:cs="Times New Roman"/>
          <w:sz w:val="24"/>
          <w:vertAlign w:val="superscript"/>
        </w:rPr>
      </w:pPr>
      <w:r>
        <w:br w:type="column"/>
      </w:r>
      <w:r>
        <w:rPr>
          <w:rFonts w:eastAsia="Times New Roman" w:cs="Times New Roman" w:ascii="Times New Roman" w:hAnsi="Times New Roman"/>
          <w:sz w:val="24"/>
          <w:vertAlign w:val="superscript"/>
        </w:rPr>
      </w:r>
    </w:p>
    <w:p>
      <w:pPr>
        <w:pStyle w:val="Normal"/>
        <w:spacing w:lineRule="atLeast" w:line="0"/>
        <w:ind w:end="120"/>
        <w:jc w:val="center"/>
        <w:rPr>
          <w:rFonts w:ascii="Times New Roman" w:hAnsi="Times New Roman" w:eastAsia="Times New Roman" w:cs="Times New Roman"/>
        </w:rPr>
      </w:pPr>
      <w:r>
        <w:rPr>
          <w:rFonts w:eastAsia="Times New Roman" w:cs="Times New Roman" w:ascii="Times New Roman" w:hAnsi="Times New Roman"/>
        </w:rPr>
        <w:t>DATA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7">
                <wp:simplePos x="0" y="0"/>
                <wp:positionH relativeFrom="column">
                  <wp:posOffset>-88900</wp:posOffset>
                </wp:positionH>
                <wp:positionV relativeFrom="paragraph">
                  <wp:posOffset>-134620</wp:posOffset>
                </wp:positionV>
                <wp:extent cx="0" cy="456565"/>
                <wp:effectExtent l="4445" t="0" r="4445" b="0"/>
                <wp:wrapNone/>
                <wp:docPr id="16" name=""/>
                <a:graphic xmlns:a="http://schemas.openxmlformats.org/drawingml/2006/main">
                  <a:graphicData uri="http://schemas.microsoft.com/office/word/2010/wordprocessingShape">
                    <wps:wsp>
                      <wps:cNvSpPr/>
                      <wps:spPr>
                        <a:xfrm>
                          <a:off x="0" y="0"/>
                          <a:ext cx="0" cy="456480"/>
                        </a:xfrm>
                        <a:prstGeom prst="line">
                          <a:avLst/>
                        </a:prstGeom>
                        <a:ln w="9000">
                          <a:solidFill>
                            <a:srgbClr val="808080"/>
                          </a:solidFill>
                          <a:miter/>
                        </a:ln>
                      </wps:spPr>
                      <wps:style>
                        <a:lnRef idx="0"/>
                        <a:fillRef idx="0"/>
                        <a:effectRef idx="0"/>
                        <a:fontRef idx="minor"/>
                      </wps:style>
                      <wps:bodyPr/>
                    </wps:wsp>
                  </a:graphicData>
                </a:graphic>
              </wp:anchor>
            </w:drawing>
          </mc:Choice>
          <mc:Fallback>
            <w:pict>
              <v:line id="shape_0" from="-7pt,-10.6pt" to="-7pt,25.3pt" stroked="t" o:allowincell="f" style="position:absolute">
                <v:stroke color="gray" weight="9000" joinstyle="miter" endcap="flat"/>
                <v:fill o:detectmouseclick="t" on="false"/>
                <w10:wrap type="none"/>
              </v:line>
            </w:pict>
          </mc:Fallback>
        </mc:AlternateConten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20"/>
        <w:jc w:val="center"/>
        <w:rPr>
          <w:rFonts w:ascii="Times New Roman" w:hAnsi="Times New Roman" w:eastAsia="Times New Roman" w:cs="Times New Roman"/>
        </w:rPr>
      </w:pPr>
      <w:r>
        <w:rPr>
          <w:rFonts w:eastAsia="Times New Roman" w:cs="Times New Roman" w:ascii="Times New Roman" w:hAnsi="Times New Roman"/>
        </w:rPr>
        <w:t>POINTS</w:t>
      </w:r>
    </w:p>
    <w:p>
      <w:pPr>
        <w:sectPr>
          <w:type w:val="continuous"/>
          <w:pgSz w:w="12240" w:h="15840"/>
          <w:pgMar w:left="740" w:right="660" w:gutter="0" w:header="0" w:top="1420" w:footer="0" w:bottom="183"/>
          <w:cols w:num="6" w:equalWidth="false" w:sep="false">
            <w:col w:w="2720" w:space="720"/>
            <w:col w:w="1160" w:space="720"/>
            <w:col w:w="1020" w:space="400"/>
            <w:col w:w="1340" w:space="720"/>
            <w:col w:w="500" w:space="720"/>
            <w:col w:w="820"/>
          </w:cols>
          <w:formProt w:val="false"/>
          <w:textDirection w:val="lrTb"/>
          <w:docGrid w:type="default" w:linePitch="360" w:charSpace="0"/>
        </w:sectPr>
      </w:pP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tbl>
      <w:tblPr>
        <w:tblW w:w="10840" w:type="dxa"/>
        <w:jc w:val="start"/>
        <w:tblInd w:w="0" w:type="dxa"/>
        <w:tblLayout w:type="fixed"/>
        <w:tblCellMar>
          <w:top w:w="0" w:type="dxa"/>
          <w:start w:w="0" w:type="dxa"/>
          <w:bottom w:w="0" w:type="dxa"/>
          <w:end w:w="0" w:type="dxa"/>
        </w:tblCellMar>
      </w:tblPr>
      <w:tblGrid>
        <w:gridCol w:w="2600"/>
        <w:gridCol w:w="2620"/>
        <w:gridCol w:w="1240"/>
        <w:gridCol w:w="1500"/>
        <w:gridCol w:w="1940"/>
        <w:gridCol w:w="940"/>
      </w:tblGrid>
      <w:tr>
        <w:trPr>
          <w:trHeight w:val="294"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VRU Complexity</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IT Spending</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19.27</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.055</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67.7%</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7</w:t>
            </w:r>
          </w:p>
        </w:tc>
      </w:tr>
      <w:tr>
        <w:trPr>
          <w:trHeight w:val="109"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9"/>
              </w:rPr>
            </w:pPr>
            <w:r>
              <w:rPr>
                <w:rFonts w:eastAsia="Times New Roman" w:cs="Times New Roman" w:ascii="Times New Roman" w:hAnsi="Times New Roman"/>
                <w:w w:val="90"/>
                <w:sz w:val="9"/>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CSR Turnover</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CSR Empowerment</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-.344</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.093</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55.2%</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9</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CSR Turnover</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Tenure</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-.02</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.05</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41.5%</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7</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CSR Turnover</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Recruited from within</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-.47</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.006</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92.2%</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7</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CSR Turnover</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Recruited from outside</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.29</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.03</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78%</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7</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CSR Turnover</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Work Environment</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-1.21</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.04</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52.1%</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9</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Avg. Hold Time</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IT Spending (per FTE)</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w w:val="98"/>
                <w:sz w:val="22"/>
              </w:rPr>
            </w:pPr>
            <w:r>
              <w:rPr>
                <w:rFonts w:eastAsia="Times New Roman" w:cs="Times New Roman" w:ascii="Times New Roman" w:hAnsi="Times New Roman"/>
                <w:w w:val="98"/>
                <w:sz w:val="22"/>
              </w:rPr>
              <w:t>-.0022</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.05</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48.4%</w:t>
            </w:r>
          </w:p>
        </w:tc>
        <w:tc>
          <w:tcPr>
            <w:tcW w:w="940" w:type="dxa"/>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10</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9"/>
                <w:sz w:val="10"/>
              </w:rPr>
            </w:pPr>
            <w:r>
              <w:rPr>
                <w:rFonts w:eastAsia="Times New Roman" w:cs="Times New Roman" w:ascii="Times New Roman" w:hAnsi="Times New Roman"/>
                <w:w w:val="99"/>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Avg. System Time</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IT Spending (per FTE)</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w w:val="98"/>
                <w:sz w:val="22"/>
              </w:rPr>
            </w:pPr>
            <w:r>
              <w:rPr>
                <w:rFonts w:eastAsia="Times New Roman" w:cs="Times New Roman" w:ascii="Times New Roman" w:hAnsi="Times New Roman"/>
                <w:w w:val="98"/>
                <w:sz w:val="22"/>
              </w:rPr>
              <w:t>-.0035</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.02</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71.1%</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9</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Customer-focus</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IT Spending (per House)</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.444</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.04</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43.9%</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8</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Customer-focus</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VRU Complexity</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-.8</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.05</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69.8%</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6</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Customer-focus</w:t>
            </w:r>
          </w:p>
        </w:tc>
        <w:tc>
          <w:tcPr>
            <w:tcW w:w="2620" w:type="dxa"/>
            <w:tcBorders>
              <w:end w:val="single" w:sz="8" w:space="0" w:color="808080"/>
            </w:tcBorders>
          </w:tcPr>
          <w:p>
            <w:pPr>
              <w:pStyle w:val="Normal"/>
              <w:spacing w:lineRule="atLeast" w:line="0"/>
              <w:ind w:start="100" w:end="0"/>
              <w:rPr/>
            </w:pPr>
            <w:r>
              <w:rPr>
                <w:rFonts w:eastAsia="Times New Roman" w:cs="Times New Roman" w:ascii="Times New Roman" w:hAnsi="Times New Roman"/>
                <w:sz w:val="22"/>
              </w:rPr>
              <w:t>VRU’s Customer-focus</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21.7</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.007</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75.6%</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6</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CSR Empowerment</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Avg. System Time</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-101</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.09</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44.2%</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7</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Customer-focus</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CSR Empowerment</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8.02</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.01</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72.3%</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7</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Outbound Sales Calls</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Customer-focus</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-5.52</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.04</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45.1%</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6</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pPr>
            <w:r>
              <w:rPr>
                <w:rFonts w:eastAsia="Times New Roman" w:cs="Times New Roman" w:ascii="Times New Roman" w:hAnsi="Times New Roman"/>
                <w:sz w:val="22"/>
              </w:rPr>
              <w:t>VRU’s Customer-focus</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Hold Time</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w w:val="98"/>
                <w:sz w:val="22"/>
              </w:rPr>
            </w:pPr>
            <w:r>
              <w:rPr>
                <w:rFonts w:eastAsia="Times New Roman" w:cs="Times New Roman" w:ascii="Times New Roman" w:hAnsi="Times New Roman"/>
                <w:w w:val="98"/>
                <w:sz w:val="22"/>
              </w:rPr>
              <w:t>-187.6</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.098</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41.9%</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8</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pPr>
            <w:r>
              <w:rPr>
                <w:rFonts w:eastAsia="Times New Roman" w:cs="Times New Roman" w:ascii="Times New Roman" w:hAnsi="Times New Roman"/>
                <w:sz w:val="22"/>
              </w:rPr>
              <w:t>VRU’s Customer-focus</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Generalist CSRs</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7.17</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.07</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80%</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6</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Customer-focus</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Labor Spending (per FTE)</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.0002</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.075</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34.1%</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8</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Customer-focus</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CSR Empowerment</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8.03</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.01</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72.3%</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6</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Customer-focus</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Work Environment</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29.5</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.08</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33.2%</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8</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VRU Complexity</w:t>
            </w:r>
          </w:p>
        </w:tc>
        <w:tc>
          <w:tcPr>
            <w:tcW w:w="2620" w:type="dxa"/>
            <w:tcBorders>
              <w:end w:val="single" w:sz="8" w:space="0" w:color="808080"/>
            </w:tcBorders>
          </w:tcPr>
          <w:p>
            <w:pPr>
              <w:pStyle w:val="Normal"/>
              <w:spacing w:lineRule="atLeast" w:line="0"/>
              <w:ind w:start="100" w:end="0"/>
              <w:rPr/>
            </w:pPr>
            <w:r>
              <w:rPr>
                <w:rFonts w:eastAsia="Times New Roman" w:cs="Times New Roman" w:ascii="Times New Roman" w:hAnsi="Times New Roman"/>
                <w:sz w:val="22"/>
              </w:rPr>
              <w:t>VRU’s Customer-focus</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-12.8</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.08</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48.1%</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7</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CSR Empowerment</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IT Spending (per House)</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.053</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.028</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58.6%</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7</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Outbound Retention Calls</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Work Environment</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.705</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.02</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54%</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6</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Turnover</w:t>
            </w:r>
          </w:p>
        </w:tc>
        <w:tc>
          <w:tcPr>
            <w:tcW w:w="2620" w:type="dxa"/>
            <w:tcBorders>
              <w:end w:val="single" w:sz="8" w:space="0" w:color="808080"/>
            </w:tcBorders>
          </w:tcPr>
          <w:p>
            <w:pPr>
              <w:pStyle w:val="Normal"/>
              <w:spacing w:lineRule="atLeast" w:line="0"/>
              <w:ind w:start="100" w:end="0"/>
              <w:rPr/>
            </w:pPr>
            <w:r>
              <w:rPr>
                <w:rFonts w:eastAsia="Times New Roman" w:cs="Times New Roman" w:ascii="Times New Roman" w:hAnsi="Times New Roman"/>
                <w:sz w:val="22"/>
              </w:rPr>
              <w:t>VRU’s Customer-focus</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.904</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.02</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58.9%</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8</w:t>
            </w:r>
          </w:p>
        </w:tc>
      </w:tr>
      <w:tr>
        <w:trPr>
          <w:trHeight w:val="125"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Outsourcing</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Inbound Sales Reps</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-.476</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.03</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59.7%</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7</w:t>
            </w:r>
          </w:p>
        </w:tc>
      </w:tr>
      <w:tr>
        <w:trPr>
          <w:trHeight w:val="382" w:hRule="atLeast"/>
        </w:trPr>
        <w:tc>
          <w:tcPr>
            <w:tcW w:w="2600" w:type="dxa"/>
            <w:tcBorders>
              <w:end w:val="single" w:sz="8" w:space="0" w:color="808080"/>
            </w:tcBorders>
          </w:tcPr>
          <w:p>
            <w:pPr>
              <w:pStyle w:val="Normal"/>
              <w:snapToGrid w:val="false"/>
              <w:spacing w:lineRule="atLeast" w:line="0"/>
              <w:rPr>
                <w:rFonts w:ascii="Times New Roman" w:hAnsi="Times New Roman" w:eastAsia="Times New Roman" w:cs="Times New Roman"/>
                <w:w w:val="90"/>
                <w:sz w:val="24"/>
              </w:rPr>
            </w:pPr>
            <w:r>
              <w:rPr>
                <w:rFonts w:eastAsia="Times New Roman" w:cs="Times New Roman" w:ascii="Times New Roman" w:hAnsi="Times New Roman"/>
                <w:w w:val="90"/>
                <w:sz w:val="24"/>
              </w:rPr>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Turnover</w:t>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1" w:hRule="atLeast"/>
        </w:trPr>
        <w:tc>
          <w:tcPr>
            <w:tcW w:w="26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2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bottom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68" w:hRule="atLeast"/>
        </w:trPr>
        <w:tc>
          <w:tcPr>
            <w:tcW w:w="2600" w:type="dxa"/>
            <w:tcBorders>
              <w:end w:val="single" w:sz="8" w:space="0" w:color="80808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Outsourcing</w:t>
            </w:r>
          </w:p>
        </w:tc>
        <w:tc>
          <w:tcPr>
            <w:tcW w:w="2620" w:type="dxa"/>
            <w:tcBorders>
              <w:end w:val="single" w:sz="8" w:space="0" w:color="808080"/>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Avg. Hold Time</w:t>
            </w:r>
          </w:p>
        </w:tc>
        <w:tc>
          <w:tcPr>
            <w:tcW w:w="124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39.38</w:t>
            </w:r>
          </w:p>
        </w:tc>
        <w:tc>
          <w:tcPr>
            <w:tcW w:w="1500" w:type="dxa"/>
            <w:tcBorders>
              <w:end w:val="single" w:sz="8" w:space="0" w:color="80808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.01</w:t>
            </w:r>
          </w:p>
        </w:tc>
        <w:tc>
          <w:tcPr>
            <w:tcW w:w="1940" w:type="dxa"/>
            <w:tcBorders>
              <w:end w:val="single" w:sz="8" w:space="0" w:color="80808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78%</w:t>
            </w:r>
          </w:p>
        </w:tc>
        <w:tc>
          <w:tcPr>
            <w:tcW w:w="940" w:type="dxa"/>
            <w:tcBorders/>
          </w:tcPr>
          <w:p>
            <w:pPr>
              <w:pStyle w:val="Normal"/>
              <w:spacing w:lineRule="atLeast" w:line="0"/>
              <w:jc w:val="center"/>
              <w:rPr>
                <w:rFonts w:ascii="Times New Roman" w:hAnsi="Times New Roman" w:eastAsia="Times New Roman" w:cs="Times New Roman"/>
                <w:w w:val="90"/>
                <w:sz w:val="22"/>
              </w:rPr>
            </w:pPr>
            <w:r>
              <w:rPr>
                <w:rFonts w:eastAsia="Times New Roman" w:cs="Times New Roman" w:ascii="Times New Roman" w:hAnsi="Times New Roman"/>
                <w:w w:val="90"/>
                <w:sz w:val="22"/>
              </w:rPr>
              <w:t>6</w:t>
            </w:r>
          </w:p>
        </w:tc>
      </w:tr>
      <w:tr>
        <w:trPr>
          <w:trHeight w:val="125" w:hRule="atLeast"/>
        </w:trPr>
        <w:tc>
          <w:tcPr>
            <w:tcW w:w="2600" w:type="dxa"/>
            <w:tcBorders>
              <w:end w:val="single" w:sz="8" w:space="0" w:color="808080"/>
            </w:tcBorders>
          </w:tcPr>
          <w:p>
            <w:pPr>
              <w:pStyle w:val="Normal"/>
              <w:snapToGrid w:val="false"/>
              <w:spacing w:lineRule="atLeast" w:line="0"/>
              <w:rPr>
                <w:rFonts w:ascii="Times New Roman" w:hAnsi="Times New Roman" w:eastAsia="Times New Roman" w:cs="Times New Roman"/>
                <w:w w:val="90"/>
                <w:sz w:val="10"/>
              </w:rPr>
            </w:pPr>
            <w:r>
              <w:rPr>
                <w:rFonts w:eastAsia="Times New Roman" w:cs="Times New Roman" w:ascii="Times New Roman" w:hAnsi="Times New Roman"/>
                <w:w w:val="90"/>
                <w:sz w:val="10"/>
              </w:rPr>
            </w:r>
          </w:p>
        </w:tc>
        <w:tc>
          <w:tcPr>
            <w:tcW w:w="262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4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20"/>
        <w:rPr>
          <w:rFonts w:ascii="Times New Roman" w:hAnsi="Times New Roman" w:eastAsia="Times New Roman" w:cs="Times New Roman"/>
          <w:sz w:val="10"/>
        </w:rPr>
      </w:pPr>
      <w:r>
        <w:rPr>
          <w:rFonts w:eastAsia="Times New Roman" w:cs="Times New Roman" w:ascii="Times New Roman" w:hAnsi="Times New Roman"/>
          <w:sz w:val="10"/>
        </w:rPr>
        <mc:AlternateContent>
          <mc:Choice Requires="wps">
            <w:drawing>
              <wp:anchor behindDoc="1" distT="0" distB="0" distL="114935" distR="114935" simplePos="0" locked="0" layoutInCell="1" allowOverlap="1" relativeHeight="18">
                <wp:simplePos x="0" y="0"/>
                <wp:positionH relativeFrom="column">
                  <wp:posOffset>-27940</wp:posOffset>
                </wp:positionH>
                <wp:positionV relativeFrom="paragraph">
                  <wp:posOffset>13335</wp:posOffset>
                </wp:positionV>
                <wp:extent cx="6943090" cy="0"/>
                <wp:effectExtent l="0" t="13970" r="0" b="13970"/>
                <wp:wrapNone/>
                <wp:docPr id="17" name=""/>
                <a:graphic xmlns:a="http://schemas.openxmlformats.org/drawingml/2006/main">
                  <a:graphicData uri="http://schemas.microsoft.com/office/word/2010/wordprocessingShape">
                    <wps:wsp>
                      <wps:cNvSpPr/>
                      <wps:spPr>
                        <a:xfrm>
                          <a:off x="0" y="0"/>
                          <a:ext cx="6942960" cy="0"/>
                        </a:xfrm>
                        <a:prstGeom prst="line">
                          <a:avLst/>
                        </a:prstGeom>
                        <a:ln w="27360">
                          <a:solidFill>
                            <a:srgbClr val="000000"/>
                          </a:solidFill>
                          <a:miter/>
                        </a:ln>
                      </wps:spPr>
                      <wps:style>
                        <a:lnRef idx="0"/>
                        <a:fillRef idx="0"/>
                        <a:effectRef idx="0"/>
                        <a:fontRef idx="minor"/>
                      </wps:style>
                      <wps:bodyPr/>
                    </wps:wsp>
                  </a:graphicData>
                </a:graphic>
              </wp:anchor>
            </w:drawing>
          </mc:Choice>
          <mc:Fallback>
            <w:pict>
              <v:line id="shape_0" from="-2.2pt,1.05pt" to="544.45pt,1.05pt" stroked="t" o:allowincell="f" style="position:absolute">
                <v:stroke color="black" weight="27360" joinstyle="miter" endcap="flat"/>
                <v:fill o:detectmouseclick="t" on="false"/>
                <w10:wrap type="none"/>
              </v:line>
            </w:pict>
          </mc:Fallback>
        </mc:AlternateContent>
      </w:r>
    </w:p>
    <w:p>
      <w:pPr>
        <w:sectPr>
          <w:type w:val="continuous"/>
          <w:pgSz w:w="12240" w:h="15840"/>
          <w:pgMar w:left="740" w:right="660" w:gutter="0" w:header="0" w:top="1420" w:footer="0" w:bottom="183"/>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0"/>
        <w:jc w:val="center"/>
        <w:rPr>
          <w:rFonts w:ascii="Times New Roman" w:hAnsi="Times New Roman" w:eastAsia="Times New Roman" w:cs="Times New Roman"/>
        </w:rPr>
      </w:pPr>
      <w:r>
        <w:rPr>
          <w:rFonts w:eastAsia="Times New Roman" w:cs="Times New Roman" w:ascii="Times New Roman" w:hAnsi="Times New Roman"/>
        </w:rPr>
        <w:t>14</w:t>
      </w:r>
    </w:p>
    <w:p>
      <w:pPr>
        <w:sectPr>
          <w:type w:val="continuous"/>
          <w:pgSz w:w="12240" w:h="15840"/>
          <w:pgMar w:left="740" w:right="660" w:gutter="0" w:header="0" w:top="1420" w:footer="0" w:bottom="183"/>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7"/>
        </w:rPr>
      </w:pPr>
      <w:bookmarkStart w:id="21" w:name="page17"/>
      <w:bookmarkEnd w:id="21"/>
      <w:r>
        <w:rPr>
          <w:rFonts w:eastAsia="Times New Roman" w:cs="Times New Roman" w:ascii="Times New Roman" w:hAnsi="Times New Roman"/>
          <w:b/>
          <w:sz w:val="27"/>
        </w:rPr>
        <w:t>Appendix B: Survey</w:t>
      </w:r>
    </w:p>
    <w:p>
      <w:pPr>
        <w:sectPr>
          <w:type w:val="nextPage"/>
          <w:pgSz w:w="12240" w:h="15840"/>
          <w:pgMar w:left="1440" w:right="1440" w:gutter="0" w:header="0" w:top="1420"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15</w:t>
      </w:r>
    </w:p>
    <w:p>
      <w:pPr>
        <w:sectPr>
          <w:type w:val="continuous"/>
          <w:pgSz w:w="12240" w:h="15840"/>
          <w:pgMar w:left="1440" w:right="1440" w:gutter="0" w:header="0" w:top="1420" w:footer="0" w:bottom="183"/>
          <w:formProt w:val="false"/>
          <w:textDirection w:val="lrTb"/>
          <w:docGrid w:type="default" w:linePitch="360" w:charSpace="0"/>
        </w:sectPr>
      </w:pPr>
    </w:p>
    <w:p>
      <w:pPr>
        <w:pStyle w:val="Normal"/>
        <w:spacing w:lineRule="atLeast" w:line="0"/>
        <w:ind w:end="-319"/>
        <w:jc w:val="center"/>
        <w:rPr>
          <w:rFonts w:ascii="Arial" w:hAnsi="Arial" w:eastAsia="Arial" w:cs="Arial"/>
          <w:sz w:val="11"/>
        </w:rPr>
      </w:pPr>
      <w:bookmarkStart w:id="22" w:name="page18"/>
      <w:bookmarkEnd w:id="22"/>
      <w:r>
        <w:rPr>
          <w:rFonts w:eastAsia="Arial" w:cs="Arial" w:ascii="Arial" w:hAnsi="Arial"/>
          <w:sz w:val="11"/>
        </w:rPr>
        <w:t>Blank questionnaire</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9">
                <wp:simplePos x="0" y="0"/>
                <wp:positionH relativeFrom="column">
                  <wp:posOffset>-24130</wp:posOffset>
                </wp:positionH>
                <wp:positionV relativeFrom="paragraph">
                  <wp:posOffset>370840</wp:posOffset>
                </wp:positionV>
                <wp:extent cx="6235700" cy="0"/>
                <wp:effectExtent l="0" t="2540" r="0" b="2540"/>
                <wp:wrapNone/>
                <wp:docPr id="18" name=""/>
                <a:graphic xmlns:a="http://schemas.openxmlformats.org/drawingml/2006/main">
                  <a:graphicData uri="http://schemas.microsoft.com/office/word/2010/wordprocessingShape">
                    <wps:wsp>
                      <wps:cNvSpPr/>
                      <wps:spPr>
                        <a:xfrm>
                          <a:off x="0" y="0"/>
                          <a:ext cx="6235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9pt,29.2pt" to="489.05pt,29.2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-21590</wp:posOffset>
                </wp:positionH>
                <wp:positionV relativeFrom="paragraph">
                  <wp:posOffset>368300</wp:posOffset>
                </wp:positionV>
                <wp:extent cx="0" cy="8164195"/>
                <wp:effectExtent l="2540" t="0" r="2540" b="0"/>
                <wp:wrapNone/>
                <wp:docPr id="19" name=""/>
                <a:graphic xmlns:a="http://schemas.openxmlformats.org/drawingml/2006/main">
                  <a:graphicData uri="http://schemas.microsoft.com/office/word/2010/wordprocessingShape">
                    <wps:wsp>
                      <wps:cNvSpPr/>
                      <wps:spPr>
                        <a:xfrm>
                          <a:off x="0" y="0"/>
                          <a:ext cx="0" cy="816408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7pt,29pt" to="-1.7pt,671.8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-24130</wp:posOffset>
                </wp:positionH>
                <wp:positionV relativeFrom="paragraph">
                  <wp:posOffset>8530590</wp:posOffset>
                </wp:positionV>
                <wp:extent cx="6235700" cy="0"/>
                <wp:effectExtent l="0" t="2540" r="0" b="2540"/>
                <wp:wrapNone/>
                <wp:docPr id="20" name=""/>
                <a:graphic xmlns:a="http://schemas.openxmlformats.org/drawingml/2006/main">
                  <a:graphicData uri="http://schemas.microsoft.com/office/word/2010/wordprocessingShape">
                    <wps:wsp>
                      <wps:cNvSpPr/>
                      <wps:spPr>
                        <a:xfrm>
                          <a:off x="0" y="0"/>
                          <a:ext cx="6235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9pt,671.7pt" to="489.05pt,671.7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6209665</wp:posOffset>
                </wp:positionH>
                <wp:positionV relativeFrom="paragraph">
                  <wp:posOffset>368300</wp:posOffset>
                </wp:positionV>
                <wp:extent cx="0" cy="8164195"/>
                <wp:effectExtent l="2540" t="0" r="2540" b="0"/>
                <wp:wrapNone/>
                <wp:docPr id="21" name=""/>
                <a:graphic xmlns:a="http://schemas.openxmlformats.org/drawingml/2006/main">
                  <a:graphicData uri="http://schemas.microsoft.com/office/word/2010/wordprocessingShape">
                    <wps:wsp>
                      <wps:cNvSpPr/>
                      <wps:spPr>
                        <a:xfrm>
                          <a:off x="0" y="0"/>
                          <a:ext cx="0" cy="816408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488.95pt,29pt" to="488.95pt,671.8pt" stroked="t" o:allowincell="f" style="position:absolute">
                <v:stroke color="black" weight="43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Call Centers</w:t>
      </w:r>
    </w:p>
    <w:p>
      <w:pPr>
        <w:pStyle w:val="Normal"/>
        <w:spacing w:lineRule="exact" w:line="34"/>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auto" w:line="283"/>
        <w:ind w:start="460" w:end="3480"/>
        <w:rPr/>
      </w:pPr>
      <w:r>
        <w:rPr>
          <w:rFonts w:eastAsia="Times New Roman" w:cs="Times New Roman" w:ascii="Times New Roman" w:hAnsi="Times New Roman"/>
          <w:b/>
          <w:sz w:val="13"/>
        </w:rPr>
        <w:t xml:space="preserve">The purpose of this survey is to collect cost, sales, and effectiveness information associated with your organization’s </w:t>
      </w:r>
      <w:r>
        <w:rPr>
          <w:rFonts w:eastAsia="Times New Roman" w:cs="Times New Roman" w:ascii="Times New Roman" w:hAnsi="Times New Roman"/>
          <w:b/>
          <w:i/>
          <w:sz w:val="13"/>
        </w:rPr>
        <w:t>retail consumer phone center operations</w:t>
      </w:r>
      <w:r>
        <w:rPr>
          <w:rFonts w:eastAsia="Times New Roman" w:cs="Times New Roman" w:ascii="Times New Roman" w:hAnsi="Times New Roman"/>
          <w:b/>
          <w:sz w:val="13"/>
        </w:rPr>
        <w:t xml:space="preserve"> . (Exclude commercial operations.)</w:t>
      </w:r>
    </w:p>
    <w:p>
      <w:pPr>
        <w:pStyle w:val="Normal"/>
        <w:spacing w:lineRule="exact" w:line="67"/>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start="600" w:end="0"/>
        <w:rPr>
          <w:rFonts w:ascii="Times New Roman" w:hAnsi="Times New Roman" w:eastAsia="Times New Roman" w:cs="Times New Roman"/>
          <w:b/>
          <w:sz w:val="13"/>
        </w:rPr>
      </w:pPr>
      <w:r>
        <w:rPr>
          <w:rFonts w:eastAsia="Times New Roman" w:cs="Times New Roman" w:ascii="Times New Roman" w:hAnsi="Times New Roman"/>
          <w:b/>
          <w:sz w:val="13"/>
        </w:rPr>
        <w:t>In answering the following questions please consider all retail phone center operations, including:</w:t>
      </w:r>
    </w:p>
    <w:p>
      <w:pPr>
        <w:pStyle w:val="Normal"/>
        <w:spacing w:lineRule="exact" w:line="57"/>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start="600" w:end="0"/>
        <w:rPr>
          <w:rFonts w:ascii="Times New Roman" w:hAnsi="Times New Roman" w:eastAsia="Times New Roman" w:cs="Times New Roman"/>
          <w:b/>
          <w:sz w:val="13"/>
        </w:rPr>
      </w:pPr>
      <w:r>
        <w:rPr>
          <w:rFonts w:eastAsia="Times New Roman" w:cs="Times New Roman" w:ascii="Times New Roman" w:hAnsi="Times New Roman"/>
          <w:b/>
          <w:sz w:val="13"/>
        </w:rPr>
        <w:t>service, direct sales (inbound &amp; outbound), PC banking, and Internet.</w:t>
      </w:r>
    </w:p>
    <w:p>
      <w:pPr>
        <w:pStyle w:val="Normal"/>
        <w:spacing w:lineRule="exact" w:line="230"/>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uto" w:line="295"/>
        <w:ind w:hanging="335" w:start="800" w:end="3720"/>
        <w:rPr>
          <w:rFonts w:ascii="Times New Roman" w:hAnsi="Times New Roman" w:eastAsia="Times New Roman" w:cs="Times New Roman"/>
          <w:b/>
          <w:sz w:val="13"/>
        </w:rPr>
      </w:pPr>
      <w:r>
        <w:rPr>
          <w:rFonts w:eastAsia="Times New Roman" w:cs="Times New Roman" w:ascii="Times New Roman" w:hAnsi="Times New Roman"/>
          <w:b/>
          <w:sz w:val="13"/>
        </w:rPr>
        <w:t>Note: Wherever specific numbers are not available, please estimate to the best of your ability. (Whenever an estimate is made, place an "e" in the cell adjacent to the estimated answer.)</w:t>
      </w:r>
    </w:p>
    <w:p>
      <w:pPr>
        <w:pStyle w:val="Normal"/>
        <w:spacing w:lineRule="exact" w:line="20"/>
        <w:rPr>
          <w:rFonts w:ascii="Times New Roman" w:hAnsi="Times New Roman" w:eastAsia="Times New Roman" w:cs="Times New Roman"/>
          <w:b/>
          <w:sz w:val="13"/>
        </w:rPr>
      </w:pPr>
      <w:r>
        <w:rPr>
          <w:rFonts w:eastAsia="Times New Roman" w:cs="Times New Roman" w:ascii="Times New Roman" w:hAnsi="Times New Roman"/>
          <w:b/>
          <w:sz w:val="13"/>
        </w:rPr>
        <mc:AlternateContent>
          <mc:Choice Requires="wps">
            <w:drawing>
              <wp:anchor behindDoc="1" distT="0" distB="0" distL="114935" distR="114935" simplePos="0" locked="0" layoutInCell="1" allowOverlap="1" relativeHeight="23">
                <wp:simplePos x="0" y="0"/>
                <wp:positionH relativeFrom="column">
                  <wp:posOffset>-14605</wp:posOffset>
                </wp:positionH>
                <wp:positionV relativeFrom="paragraph">
                  <wp:posOffset>405765</wp:posOffset>
                </wp:positionV>
                <wp:extent cx="5866765" cy="0"/>
                <wp:effectExtent l="0" t="5715" r="0" b="5715"/>
                <wp:wrapNone/>
                <wp:docPr id="22" name=""/>
                <a:graphic xmlns:a="http://schemas.openxmlformats.org/drawingml/2006/main">
                  <a:graphicData uri="http://schemas.microsoft.com/office/word/2010/wordprocessingShape">
                    <wps:wsp>
                      <wps:cNvSpPr/>
                      <wps:spPr>
                        <a:xfrm>
                          <a:off x="0" y="0"/>
                          <a:ext cx="58669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15pt,31.95pt" to="460.75pt,31.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-17145</wp:posOffset>
                </wp:positionH>
                <wp:positionV relativeFrom="paragraph">
                  <wp:posOffset>400685</wp:posOffset>
                </wp:positionV>
                <wp:extent cx="0" cy="200660"/>
                <wp:effectExtent l="635" t="0" r="635" b="0"/>
                <wp:wrapNone/>
                <wp:docPr id="23" name=""/>
                <a:graphic xmlns:a="http://schemas.openxmlformats.org/drawingml/2006/main">
                  <a:graphicData uri="http://schemas.microsoft.com/office/word/2010/wordprocessingShape">
                    <wps:wsp>
                      <wps:cNvSpPr/>
                      <wps:spPr>
                        <a:xfrm>
                          <a:off x="0" y="0"/>
                          <a:ext cx="0" cy="20052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1.35pt,31.55pt" to="-1.35pt,47.3pt" stroked="t" o:allowincell="f" style="position:absolute">
                <v:stroke color="black" weight="14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imes New Roman" w:hAnsi="Times New Roman" w:eastAsia="Times New Roman" w:cs="Times New Roman"/>
          <w:b/>
          <w:sz w:val="11"/>
        </w:rPr>
      </w:pPr>
      <w:r>
        <w:rPr>
          <w:rFonts w:eastAsia="Times New Roman" w:cs="Times New Roman" w:ascii="Times New Roman" w:hAnsi="Times New Roman"/>
          <w:b/>
          <w:sz w:val="11"/>
        </w:rPr>
        <w:t>Please note that it is only necessary to enter responses into the white and gray boxes. The blue boxes will be calculated for you.</w:t>
      </w:r>
    </w:p>
    <w:p>
      <w:pPr>
        <w:pStyle w:val="Normal"/>
        <w:spacing w:lineRule="exact" w:line="20"/>
        <w:rPr>
          <w:rFonts w:ascii="Times New Roman" w:hAnsi="Times New Roman" w:eastAsia="Times New Roman" w:cs="Times New Roman"/>
          <w:b/>
          <w:sz w:val="11"/>
        </w:rPr>
      </w:pPr>
      <w:r>
        <w:rPr>
          <w:rFonts w:eastAsia="Times New Roman" w:cs="Times New Roman" w:ascii="Times New Roman" w:hAnsi="Times New Roman"/>
          <w:b/>
          <w:sz w:val="11"/>
        </w:rPr>
        <mc:AlternateContent>
          <mc:Choice Requires="wps">
            <w:drawing>
              <wp:anchor behindDoc="1" distT="0" distB="0" distL="114935" distR="114935" simplePos="0" locked="0" layoutInCell="1" allowOverlap="1" relativeHeight="25">
                <wp:simplePos x="0" y="0"/>
                <wp:positionH relativeFrom="column">
                  <wp:posOffset>-14605</wp:posOffset>
                </wp:positionH>
                <wp:positionV relativeFrom="paragraph">
                  <wp:posOffset>105410</wp:posOffset>
                </wp:positionV>
                <wp:extent cx="5866765" cy="0"/>
                <wp:effectExtent l="0" t="5715" r="0" b="5715"/>
                <wp:wrapNone/>
                <wp:docPr id="24" name=""/>
                <a:graphic xmlns:a="http://schemas.openxmlformats.org/drawingml/2006/main">
                  <a:graphicData uri="http://schemas.microsoft.com/office/word/2010/wordprocessingShape">
                    <wps:wsp>
                      <wps:cNvSpPr/>
                      <wps:spPr>
                        <a:xfrm>
                          <a:off x="0" y="0"/>
                          <a:ext cx="58669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15pt,8.3pt" to="460.75pt,8.3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5846445</wp:posOffset>
                </wp:positionH>
                <wp:positionV relativeFrom="paragraph">
                  <wp:posOffset>-77470</wp:posOffset>
                </wp:positionV>
                <wp:extent cx="0" cy="188595"/>
                <wp:effectExtent l="5715" t="0" r="5715" b="0"/>
                <wp:wrapNone/>
                <wp:docPr id="25" name=""/>
                <a:graphic xmlns:a="http://schemas.openxmlformats.org/drawingml/2006/main">
                  <a:graphicData uri="http://schemas.microsoft.com/office/word/2010/wordprocessingShape">
                    <wps:wsp>
                      <wps:cNvSpPr/>
                      <wps:spPr>
                        <a:xfrm>
                          <a:off x="0" y="0"/>
                          <a:ext cx="0" cy="1886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60.35pt,-6.1pt" to="460.35pt,8.7pt" stroked="t" o:allowincell="f" style="position:absolute">
                <v:stroke color="black" weight="10800" joinstyle="miter" endcap="flat"/>
                <v:fill o:detectmouseclick="t" on="false"/>
                <w10:wrap type="none"/>
              </v:line>
            </w:pict>
          </mc:Fallback>
        </mc:AlternateContent>
      </w:r>
    </w:p>
    <w:p>
      <w:pPr>
        <w:pStyle w:val="Normal"/>
        <w:spacing w:lineRule="auto" w:line="235"/>
        <w:ind w:start="460" w:end="0"/>
        <w:rPr/>
      </w:pPr>
      <w:r>
        <w:rPr>
          <w:rFonts w:eastAsia="Times New Roman" w:cs="Times New Roman" w:ascii="Times New Roman" w:hAnsi="Times New Roman"/>
          <w:b/>
          <w:sz w:val="11"/>
        </w:rPr>
        <w:t xml:space="preserve">Unless otherwise indicated, all answers should reflect </w:t>
      </w:r>
      <w:r>
        <w:rPr>
          <w:rFonts w:eastAsia="Times New Roman" w:cs="Times New Roman" w:ascii="Times New Roman" w:hAnsi="Times New Roman"/>
          <w:b/>
          <w:i/>
          <w:sz w:val="11"/>
        </w:rPr>
        <w:t>FY 1996</w:t>
      </w:r>
      <w:r>
        <w:rPr>
          <w:rFonts w:eastAsia="Times New Roman" w:cs="Times New Roman" w:ascii="Times New Roman" w:hAnsi="Times New Roman"/>
          <w:b/>
          <w:sz w:val="11"/>
        </w:rPr>
        <w:t xml:space="preserve"> performance.</w:t>
      </w:r>
    </w:p>
    <w:p>
      <w:pPr>
        <w:pStyle w:val="Normal"/>
        <w:spacing w:lineRule="exact" w:line="200"/>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General Background</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27">
                <wp:simplePos x="0" y="0"/>
                <wp:positionH relativeFrom="column">
                  <wp:posOffset>3418205</wp:posOffset>
                </wp:positionH>
                <wp:positionV relativeFrom="paragraph">
                  <wp:posOffset>3810</wp:posOffset>
                </wp:positionV>
                <wp:extent cx="617220" cy="120015"/>
                <wp:effectExtent l="5080" t="5715" r="5080" b="4445"/>
                <wp:wrapNone/>
                <wp:docPr id="26" name=""/>
                <a:graphic xmlns:a="http://schemas.openxmlformats.org/drawingml/2006/main">
                  <a:graphicData uri="http://schemas.microsoft.com/office/word/2010/wordprocessingShape">
                    <wps:wsp>
                      <wps:cNvSpPr/>
                      <wps:spPr>
                        <a:xfrm>
                          <a:off x="0" y="0"/>
                          <a:ext cx="617400" cy="1198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269.15pt;margin-top:0.3pt;width:48.55pt;height:9.4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
                <wp:simplePos x="0" y="0"/>
                <wp:positionH relativeFrom="column">
                  <wp:posOffset>3418205</wp:posOffset>
                </wp:positionH>
                <wp:positionV relativeFrom="paragraph">
                  <wp:posOffset>123190</wp:posOffset>
                </wp:positionV>
                <wp:extent cx="617220" cy="0"/>
                <wp:effectExtent l="0" t="2540" r="0" b="2540"/>
                <wp:wrapNone/>
                <wp:docPr id="27" name=""/>
                <a:graphic xmlns:a="http://schemas.openxmlformats.org/drawingml/2006/main">
                  <a:graphicData uri="http://schemas.microsoft.com/office/word/2010/wordprocessingShape">
                    <wps:wsp>
                      <wps:cNvSpPr/>
                      <wps:spPr>
                        <a:xfrm>
                          <a:off x="0" y="0"/>
                          <a:ext cx="6174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69.15pt,9.7pt" to="317.7pt,9.7pt" stroked="t" o:allowincell="f" style="position:absolute">
                <v:stroke color="black" weight="4320" joinstyle="miter" endcap="flat"/>
                <v:fill o:detectmouseclick="t" on="false"/>
                <w10:wrap type="none"/>
              </v:line>
            </w:pict>
          </mc:Fallback>
        </mc:AlternateContent>
      </w:r>
    </w:p>
    <w:p>
      <w:pPr>
        <w:pStyle w:val="Normal"/>
        <w:spacing w:lineRule="atLeast" w:line="0"/>
        <w:ind w:start="460" w:end="0"/>
        <w:rPr>
          <w:rFonts w:ascii="Times New Roman" w:hAnsi="Times New Roman" w:eastAsia="Times New Roman" w:cs="Times New Roman"/>
          <w:sz w:val="13"/>
        </w:rPr>
      </w:pPr>
      <w:r>
        <w:rPr>
          <w:rFonts w:eastAsia="Times New Roman" w:cs="Times New Roman" w:ascii="Times New Roman" w:hAnsi="Times New Roman"/>
          <w:sz w:val="13"/>
        </w:rPr>
        <w:t>How many phone centers are within your financial institution?</w:t>
      </w:r>
    </w:p>
    <w:p>
      <w:pPr>
        <w:pStyle w:val="Normal"/>
        <w:spacing w:lineRule="exact" w:line="263"/>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460" w:end="0"/>
        <w:rPr>
          <w:rFonts w:ascii="Times New Roman" w:hAnsi="Times New Roman" w:eastAsia="Times New Roman" w:cs="Times New Roman"/>
          <w:sz w:val="13"/>
        </w:rPr>
      </w:pPr>
      <w:r>
        <w:rPr>
          <w:rFonts w:eastAsia="Times New Roman" w:cs="Times New Roman" w:ascii="Times New Roman" w:hAnsi="Times New Roman"/>
          <w:sz w:val="13"/>
        </w:rPr>
        <w:t>Please list the following table to describe the differences between the phone centers:</w:t>
      </w:r>
    </w:p>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29">
                <wp:simplePos x="0" y="0"/>
                <wp:positionH relativeFrom="column">
                  <wp:posOffset>287655</wp:posOffset>
                </wp:positionH>
                <wp:positionV relativeFrom="paragraph">
                  <wp:posOffset>28575</wp:posOffset>
                </wp:positionV>
                <wp:extent cx="4554220" cy="0"/>
                <wp:effectExtent l="0" t="8255" r="0" b="8255"/>
                <wp:wrapNone/>
                <wp:docPr id="28" name=""/>
                <a:graphic xmlns:a="http://schemas.openxmlformats.org/drawingml/2006/main">
                  <a:graphicData uri="http://schemas.microsoft.com/office/word/2010/wordprocessingShape">
                    <wps:wsp>
                      <wps:cNvSpPr/>
                      <wps:spPr>
                        <a:xfrm>
                          <a:off x="0" y="0"/>
                          <a:ext cx="4554360" cy="0"/>
                        </a:xfrm>
                        <a:prstGeom prst="line">
                          <a:avLst/>
                        </a:prstGeom>
                        <a:ln w="16560">
                          <a:solidFill>
                            <a:srgbClr val="000000"/>
                          </a:solidFill>
                          <a:miter/>
                        </a:ln>
                      </wps:spPr>
                      <wps:style>
                        <a:lnRef idx="0"/>
                        <a:fillRef idx="0"/>
                        <a:effectRef idx="0"/>
                        <a:fontRef idx="minor"/>
                      </wps:style>
                      <wps:bodyPr/>
                    </wps:wsp>
                  </a:graphicData>
                </a:graphic>
              </wp:anchor>
            </w:drawing>
          </mc:Choice>
          <mc:Fallback>
            <w:pict>
              <v:line id="shape_0" from="22.65pt,2.25pt" to="381.2pt,2.25pt" stroked="t" o:allowincell="f" style="position:absolute">
                <v:stroke color="black" weight="16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278130</wp:posOffset>
                </wp:positionH>
                <wp:positionV relativeFrom="paragraph">
                  <wp:posOffset>20320</wp:posOffset>
                </wp:positionV>
                <wp:extent cx="0" cy="1624330"/>
                <wp:effectExtent l="8255" t="0" r="8255" b="0"/>
                <wp:wrapNone/>
                <wp:docPr id="29" name=""/>
                <a:graphic xmlns:a="http://schemas.openxmlformats.org/drawingml/2006/main">
                  <a:graphicData uri="http://schemas.microsoft.com/office/word/2010/wordprocessingShape">
                    <wps:wsp>
                      <wps:cNvSpPr/>
                      <wps:spPr>
                        <a:xfrm>
                          <a:off x="0" y="0"/>
                          <a:ext cx="0" cy="1624320"/>
                        </a:xfrm>
                        <a:prstGeom prst="line">
                          <a:avLst/>
                        </a:prstGeom>
                        <a:ln w="16560">
                          <a:solidFill>
                            <a:srgbClr val="000000"/>
                          </a:solidFill>
                          <a:miter/>
                        </a:ln>
                      </wps:spPr>
                      <wps:style>
                        <a:lnRef idx="0"/>
                        <a:fillRef idx="0"/>
                        <a:effectRef idx="0"/>
                        <a:fontRef idx="minor"/>
                      </wps:style>
                      <wps:bodyPr/>
                    </wps:wsp>
                  </a:graphicData>
                </a:graphic>
              </wp:anchor>
            </w:drawing>
          </mc:Choice>
          <mc:Fallback>
            <w:pict>
              <v:line id="shape_0" from="21.9pt,1.6pt" to="21.9pt,129.45pt" stroked="t" o:allowincell="f" style="position:absolute">
                <v:stroke color="black" weight="16560" joinstyle="miter" endcap="flat"/>
                <v:fill o:detectmouseclick="t" on="false"/>
                <w10:wrap type="none"/>
              </v:line>
            </w:pict>
          </mc:Fallback>
        </mc:AlternateContent>
      </w:r>
    </w:p>
    <w:p>
      <w:pPr>
        <w:sectPr>
          <w:type w:val="nextPage"/>
          <w:pgSz w:w="12240" w:h="15840"/>
          <w:pgMar w:left="1120" w:right="1440" w:gutter="0" w:header="0" w:top="733" w:footer="0" w:bottom="177"/>
          <w:pgNumType w:fmt="decimal"/>
          <w:formProt w:val="false"/>
          <w:textDirection w:val="lrTb"/>
          <w:docGrid w:type="default" w:linePitch="360" w:charSpace="0"/>
        </w:sectPr>
      </w:pPr>
    </w:p>
    <w:p>
      <w:pPr>
        <w:pStyle w:val="Normal"/>
        <w:spacing w:lineRule="exact" w:line="1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60" w:end="0"/>
        <w:rPr>
          <w:rFonts w:ascii="Times New Roman" w:hAnsi="Times New Roman" w:eastAsia="Times New Roman" w:cs="Times New Roman"/>
          <w:sz w:val="11"/>
        </w:rPr>
      </w:pPr>
      <w:r>
        <w:rPr>
          <w:rFonts w:eastAsia="Times New Roman" w:cs="Times New Roman" w:ascii="Times New Roman" w:hAnsi="Times New Roman"/>
          <w:sz w:val="11"/>
        </w:rPr>
        <w:t>Location (city and state)</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31">
                <wp:simplePos x="0" y="0"/>
                <wp:positionH relativeFrom="column">
                  <wp:posOffset>1104265</wp:posOffset>
                </wp:positionH>
                <wp:positionV relativeFrom="paragraph">
                  <wp:posOffset>-149225</wp:posOffset>
                </wp:positionV>
                <wp:extent cx="0" cy="170180"/>
                <wp:effectExtent l="2540" t="0" r="2540" b="0"/>
                <wp:wrapNone/>
                <wp:docPr id="30" name=""/>
                <a:graphic xmlns:a="http://schemas.openxmlformats.org/drawingml/2006/main">
                  <a:graphicData uri="http://schemas.microsoft.com/office/word/2010/wordprocessingShape">
                    <wps:wsp>
                      <wps:cNvSpPr/>
                      <wps:spPr>
                        <a:xfrm>
                          <a:off x="0" y="0"/>
                          <a:ext cx="0" cy="17028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86.95pt,-11.75pt" to="86.95pt,1.6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287655</wp:posOffset>
                </wp:positionH>
                <wp:positionV relativeFrom="paragraph">
                  <wp:posOffset>168275</wp:posOffset>
                </wp:positionV>
                <wp:extent cx="4535805" cy="0"/>
                <wp:effectExtent l="0" t="2540" r="0" b="2540"/>
                <wp:wrapNone/>
                <wp:docPr id="31" name=""/>
                <a:graphic xmlns:a="http://schemas.openxmlformats.org/drawingml/2006/main">
                  <a:graphicData uri="http://schemas.microsoft.com/office/word/2010/wordprocessingShape">
                    <wps:wsp>
                      <wps:cNvSpPr/>
                      <wps:spPr>
                        <a:xfrm>
                          <a:off x="0" y="0"/>
                          <a:ext cx="45356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2.65pt,13.25pt" to="379.75pt,13.2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287655</wp:posOffset>
                </wp:positionH>
                <wp:positionV relativeFrom="paragraph">
                  <wp:posOffset>330835</wp:posOffset>
                </wp:positionV>
                <wp:extent cx="4535805" cy="0"/>
                <wp:effectExtent l="0" t="2540" r="0" b="2540"/>
                <wp:wrapNone/>
                <wp:docPr id="32" name=""/>
                <a:graphic xmlns:a="http://schemas.openxmlformats.org/drawingml/2006/main">
                  <a:graphicData uri="http://schemas.microsoft.com/office/word/2010/wordprocessingShape">
                    <wps:wsp>
                      <wps:cNvSpPr/>
                      <wps:spPr>
                        <a:xfrm>
                          <a:off x="0" y="0"/>
                          <a:ext cx="45356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2.65pt,26.05pt" to="379.75pt,26.0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287655</wp:posOffset>
                </wp:positionH>
                <wp:positionV relativeFrom="paragraph">
                  <wp:posOffset>478790</wp:posOffset>
                </wp:positionV>
                <wp:extent cx="4535805" cy="0"/>
                <wp:effectExtent l="0" t="2540" r="0" b="2540"/>
                <wp:wrapNone/>
                <wp:docPr id="33" name=""/>
                <a:graphic xmlns:a="http://schemas.openxmlformats.org/drawingml/2006/main">
                  <a:graphicData uri="http://schemas.microsoft.com/office/word/2010/wordprocessingShape">
                    <wps:wsp>
                      <wps:cNvSpPr/>
                      <wps:spPr>
                        <a:xfrm>
                          <a:off x="0" y="0"/>
                          <a:ext cx="45356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2.65pt,37.7pt" to="379.75pt,37.7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287655</wp:posOffset>
                </wp:positionH>
                <wp:positionV relativeFrom="paragraph">
                  <wp:posOffset>626745</wp:posOffset>
                </wp:positionV>
                <wp:extent cx="4535805" cy="0"/>
                <wp:effectExtent l="0" t="2540" r="0" b="2540"/>
                <wp:wrapNone/>
                <wp:docPr id="34" name=""/>
                <a:graphic xmlns:a="http://schemas.openxmlformats.org/drawingml/2006/main">
                  <a:graphicData uri="http://schemas.microsoft.com/office/word/2010/wordprocessingShape">
                    <wps:wsp>
                      <wps:cNvSpPr/>
                      <wps:spPr>
                        <a:xfrm>
                          <a:off x="0" y="0"/>
                          <a:ext cx="45356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2.65pt,49.35pt" to="379.75pt,49.3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287655</wp:posOffset>
                </wp:positionH>
                <wp:positionV relativeFrom="paragraph">
                  <wp:posOffset>757555</wp:posOffset>
                </wp:positionV>
                <wp:extent cx="4535805" cy="0"/>
                <wp:effectExtent l="0" t="2540" r="0" b="2540"/>
                <wp:wrapNone/>
                <wp:docPr id="35" name=""/>
                <a:graphic xmlns:a="http://schemas.openxmlformats.org/drawingml/2006/main">
                  <a:graphicData uri="http://schemas.microsoft.com/office/word/2010/wordprocessingShape">
                    <wps:wsp>
                      <wps:cNvSpPr/>
                      <wps:spPr>
                        <a:xfrm>
                          <a:off x="0" y="0"/>
                          <a:ext cx="45356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2.65pt,59.65pt" to="379.75pt,59.6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287655</wp:posOffset>
                </wp:positionH>
                <wp:positionV relativeFrom="paragraph">
                  <wp:posOffset>905510</wp:posOffset>
                </wp:positionV>
                <wp:extent cx="4535805" cy="0"/>
                <wp:effectExtent l="0" t="2540" r="0" b="2540"/>
                <wp:wrapNone/>
                <wp:docPr id="36" name=""/>
                <a:graphic xmlns:a="http://schemas.openxmlformats.org/drawingml/2006/main">
                  <a:graphicData uri="http://schemas.microsoft.com/office/word/2010/wordprocessingShape">
                    <wps:wsp>
                      <wps:cNvSpPr/>
                      <wps:spPr>
                        <a:xfrm>
                          <a:off x="0" y="0"/>
                          <a:ext cx="45356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2.65pt,71.3pt" to="379.75pt,71.3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287655</wp:posOffset>
                </wp:positionH>
                <wp:positionV relativeFrom="paragraph">
                  <wp:posOffset>1042670</wp:posOffset>
                </wp:positionV>
                <wp:extent cx="4535805" cy="0"/>
                <wp:effectExtent l="0" t="2540" r="0" b="2540"/>
                <wp:wrapNone/>
                <wp:docPr id="37" name=""/>
                <a:graphic xmlns:a="http://schemas.openxmlformats.org/drawingml/2006/main">
                  <a:graphicData uri="http://schemas.microsoft.com/office/word/2010/wordprocessingShape">
                    <wps:wsp>
                      <wps:cNvSpPr/>
                      <wps:spPr>
                        <a:xfrm>
                          <a:off x="0" y="0"/>
                          <a:ext cx="45356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2.65pt,82.1pt" to="379.75pt,82.1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287655</wp:posOffset>
                </wp:positionH>
                <wp:positionV relativeFrom="paragraph">
                  <wp:posOffset>1174115</wp:posOffset>
                </wp:positionV>
                <wp:extent cx="4535805" cy="0"/>
                <wp:effectExtent l="0" t="2540" r="0" b="2540"/>
                <wp:wrapNone/>
                <wp:docPr id="38" name=""/>
                <a:graphic xmlns:a="http://schemas.openxmlformats.org/drawingml/2006/main">
                  <a:graphicData uri="http://schemas.microsoft.com/office/word/2010/wordprocessingShape">
                    <wps:wsp>
                      <wps:cNvSpPr/>
                      <wps:spPr>
                        <a:xfrm>
                          <a:off x="0" y="0"/>
                          <a:ext cx="45356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2.65pt,92.45pt" to="379.75pt,92.4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287655</wp:posOffset>
                </wp:positionH>
                <wp:positionV relativeFrom="paragraph">
                  <wp:posOffset>1311275</wp:posOffset>
                </wp:positionV>
                <wp:extent cx="4535805" cy="0"/>
                <wp:effectExtent l="0" t="2540" r="0" b="2540"/>
                <wp:wrapNone/>
                <wp:docPr id="39" name=""/>
                <a:graphic xmlns:a="http://schemas.openxmlformats.org/drawingml/2006/main">
                  <a:graphicData uri="http://schemas.microsoft.com/office/word/2010/wordprocessingShape">
                    <wps:wsp>
                      <wps:cNvSpPr/>
                      <wps:spPr>
                        <a:xfrm>
                          <a:off x="0" y="0"/>
                          <a:ext cx="45356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2.65pt,103.25pt" to="379.75pt,103.2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1104265</wp:posOffset>
                </wp:positionH>
                <wp:positionV relativeFrom="paragraph">
                  <wp:posOffset>40640</wp:posOffset>
                </wp:positionV>
                <wp:extent cx="0" cy="1397635"/>
                <wp:effectExtent l="2540" t="0" r="2540" b="0"/>
                <wp:wrapNone/>
                <wp:docPr id="40" name=""/>
                <a:graphic xmlns:a="http://schemas.openxmlformats.org/drawingml/2006/main">
                  <a:graphicData uri="http://schemas.microsoft.com/office/word/2010/wordprocessingShape">
                    <wps:wsp>
                      <wps:cNvSpPr/>
                      <wps:spPr>
                        <a:xfrm>
                          <a:off x="0" y="0"/>
                          <a:ext cx="0" cy="139752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86.95pt,3.2pt" to="86.95pt,113.2pt" stroked="t" o:allowincell="f" style="position:absolute">
                <v:stroke color="black" weight="4320" joinstyle="miter" endcap="flat"/>
                <v:fill o:detectmouseclick="t" on="false"/>
                <w10:wrap type="none"/>
              </v:line>
            </w:pict>
          </mc:Fallback>
        </mc:AlternateContent>
      </w:r>
    </w:p>
    <w:p>
      <w:pPr>
        <w:pStyle w:val="Normal"/>
        <w:spacing w:lineRule="exact" w:line="40"/>
        <w:rPr>
          <w:rFonts w:ascii="Times New Roman" w:hAnsi="Times New Roman" w:eastAsia="Times New Roman" w:cs="Times New Roman"/>
        </w:rPr>
      </w:pPr>
      <w:r>
        <w:br w:type="column"/>
      </w:r>
      <w:r>
        <w:rPr>
          <w:rFonts w:eastAsia="Times New Roman" w:cs="Times New Roman" w:ascii="Times New Roman" w:hAnsi="Times New Roman"/>
        </w:rPr>
      </w:r>
    </w:p>
    <w:p>
      <w:pPr>
        <w:pStyle w:val="Normal"/>
        <w:numPr>
          <w:ilvl w:val="0"/>
          <w:numId w:val="13"/>
        </w:numPr>
        <w:tabs>
          <w:tab w:val="clear" w:pos="720"/>
          <w:tab w:val="left" w:pos="105" w:leader="none"/>
        </w:tabs>
        <w:spacing w:lineRule="auto" w:line="276"/>
        <w:ind w:hanging="9" w:start="9" w:end="0"/>
        <w:rPr>
          <w:rFonts w:ascii="Times New Roman" w:hAnsi="Times New Roman" w:eastAsia="Times New Roman" w:cs="Times New Roman"/>
          <w:sz w:val="8"/>
        </w:rPr>
      </w:pPr>
      <w:r>
        <w:rPr>
          <w:rFonts w:eastAsia="Times New Roman" w:cs="Times New Roman" w:ascii="Times New Roman" w:hAnsi="Times New Roman"/>
          <w:sz w:val="8"/>
        </w:rPr>
        <w:t xml:space="preserve">of Total Call Volume </w:t>
      </w:r>
      <w:r>
        <w:rPr>
          <w:rFonts w:eastAsia="Times New Roman" w:cs="Times New Roman" w:ascii="Times New Roman" w:hAnsi="Times New Roman"/>
          <w:sz w:val="6"/>
        </w:rPr>
        <w:t>(column must total 100%)</w:t>
      </w:r>
    </w:p>
    <w:p>
      <w:pPr>
        <w:pStyle w:val="Normal"/>
        <w:spacing w:lineRule="exact" w:line="20"/>
        <w:rPr>
          <w:rFonts w:ascii="Times New Roman" w:hAnsi="Times New Roman" w:eastAsia="Times New Roman" w:cs="Times New Roman"/>
          <w:sz w:val="8"/>
        </w:rPr>
      </w:pPr>
      <w:r>
        <w:rPr>
          <w:rFonts w:eastAsia="Times New Roman" w:cs="Times New Roman" w:ascii="Times New Roman" w:hAnsi="Times New Roman"/>
          <w:sz w:val="8"/>
        </w:rPr>
        <mc:AlternateContent>
          <mc:Choice Requires="wps">
            <w:drawing>
              <wp:anchor behindDoc="1" distT="0" distB="0" distL="114935" distR="114935" simplePos="0" locked="0" layoutInCell="1" allowOverlap="1" relativeHeight="42">
                <wp:simplePos x="0" y="0"/>
                <wp:positionH relativeFrom="column">
                  <wp:posOffset>-1788795</wp:posOffset>
                </wp:positionH>
                <wp:positionV relativeFrom="paragraph">
                  <wp:posOffset>53340</wp:posOffset>
                </wp:positionV>
                <wp:extent cx="4534535" cy="0"/>
                <wp:effectExtent l="0" t="2540" r="0" b="2540"/>
                <wp:wrapNone/>
                <wp:docPr id="41" name=""/>
                <a:graphic xmlns:a="http://schemas.openxmlformats.org/drawingml/2006/main">
                  <a:graphicData uri="http://schemas.microsoft.com/office/word/2010/wordprocessingShape">
                    <wps:wsp>
                      <wps:cNvSpPr/>
                      <wps:spPr>
                        <a:xfrm>
                          <a:off x="0" y="0"/>
                          <a:ext cx="4534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40.85pt,4.2pt" to="216.15pt,4.2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-1788795</wp:posOffset>
                </wp:positionH>
                <wp:positionV relativeFrom="paragraph">
                  <wp:posOffset>65405</wp:posOffset>
                </wp:positionV>
                <wp:extent cx="4534535" cy="0"/>
                <wp:effectExtent l="0" t="2540" r="0" b="2540"/>
                <wp:wrapNone/>
                <wp:docPr id="42" name=""/>
                <a:graphic xmlns:a="http://schemas.openxmlformats.org/drawingml/2006/main">
                  <a:graphicData uri="http://schemas.microsoft.com/office/word/2010/wordprocessingShape">
                    <wps:wsp>
                      <wps:cNvSpPr/>
                      <wps:spPr>
                        <a:xfrm>
                          <a:off x="0" y="0"/>
                          <a:ext cx="4534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40.85pt,5.15pt" to="216.15pt,5.1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-10795</wp:posOffset>
                </wp:positionH>
                <wp:positionV relativeFrom="paragraph">
                  <wp:posOffset>-120650</wp:posOffset>
                </wp:positionV>
                <wp:extent cx="0" cy="170180"/>
                <wp:effectExtent l="2540" t="0" r="2540" b="0"/>
                <wp:wrapNone/>
                <wp:docPr id="43" name=""/>
                <a:graphic xmlns:a="http://schemas.openxmlformats.org/drawingml/2006/main">
                  <a:graphicData uri="http://schemas.microsoft.com/office/word/2010/wordprocessingShape">
                    <wps:wsp>
                      <wps:cNvSpPr/>
                      <wps:spPr>
                        <a:xfrm>
                          <a:off x="0" y="0"/>
                          <a:ext cx="0" cy="17028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0.85pt,-9.5pt" to="-0.85pt,3.8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672465</wp:posOffset>
                </wp:positionH>
                <wp:positionV relativeFrom="paragraph">
                  <wp:posOffset>-120650</wp:posOffset>
                </wp:positionV>
                <wp:extent cx="0" cy="170180"/>
                <wp:effectExtent l="2540" t="0" r="2540" b="0"/>
                <wp:wrapNone/>
                <wp:docPr id="44" name=""/>
                <a:graphic xmlns:a="http://schemas.openxmlformats.org/drawingml/2006/main">
                  <a:graphicData uri="http://schemas.microsoft.com/office/word/2010/wordprocessingShape">
                    <wps:wsp>
                      <wps:cNvSpPr/>
                      <wps:spPr>
                        <a:xfrm>
                          <a:off x="0" y="0"/>
                          <a:ext cx="0" cy="17028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52.95pt,-9.5pt" to="52.95pt,3.8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-10795</wp:posOffset>
                </wp:positionH>
                <wp:positionV relativeFrom="paragraph">
                  <wp:posOffset>69215</wp:posOffset>
                </wp:positionV>
                <wp:extent cx="0" cy="1397635"/>
                <wp:effectExtent l="2540" t="0" r="2540" b="0"/>
                <wp:wrapNone/>
                <wp:docPr id="45" name=""/>
                <a:graphic xmlns:a="http://schemas.openxmlformats.org/drawingml/2006/main">
                  <a:graphicData uri="http://schemas.microsoft.com/office/word/2010/wordprocessingShape">
                    <wps:wsp>
                      <wps:cNvSpPr/>
                      <wps:spPr>
                        <a:xfrm>
                          <a:off x="0" y="0"/>
                          <a:ext cx="0" cy="139752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0.85pt,5.45pt" to="-0.85pt,115.4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672465</wp:posOffset>
                </wp:positionH>
                <wp:positionV relativeFrom="paragraph">
                  <wp:posOffset>69215</wp:posOffset>
                </wp:positionV>
                <wp:extent cx="0" cy="1397635"/>
                <wp:effectExtent l="2540" t="0" r="2540" b="0"/>
                <wp:wrapNone/>
                <wp:docPr id="46" name=""/>
                <a:graphic xmlns:a="http://schemas.openxmlformats.org/drawingml/2006/main">
                  <a:graphicData uri="http://schemas.microsoft.com/office/word/2010/wordprocessingShape">
                    <wps:wsp>
                      <wps:cNvSpPr/>
                      <wps:spPr>
                        <a:xfrm>
                          <a:off x="0" y="0"/>
                          <a:ext cx="0" cy="139752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52.95pt,5.45pt" to="52.95pt,115.45pt" stroked="t" o:allowincell="f" style="position:absolute">
                <v:stroke color="black" weight="4320" joinstyle="miter" endcap="flat"/>
                <v:fill o:detectmouseclick="t" on="false"/>
                <w10:wrap type="none"/>
              </v:line>
            </w:pict>
          </mc:Fallback>
        </mc:AlternateContent>
      </w:r>
    </w:p>
    <w:p>
      <w:pPr>
        <w:pStyle w:val="Normal"/>
        <w:spacing w:lineRule="exact" w:line="17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11"/>
        </w:rPr>
        <w:t># CSR’s</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48">
                <wp:simplePos x="0" y="0"/>
                <wp:positionH relativeFrom="column">
                  <wp:posOffset>445770</wp:posOffset>
                </wp:positionH>
                <wp:positionV relativeFrom="paragraph">
                  <wp:posOffset>-149225</wp:posOffset>
                </wp:positionV>
                <wp:extent cx="0" cy="170180"/>
                <wp:effectExtent l="2540" t="0" r="2540" b="0"/>
                <wp:wrapNone/>
                <wp:docPr id="47" name=""/>
                <a:graphic xmlns:a="http://schemas.openxmlformats.org/drawingml/2006/main">
                  <a:graphicData uri="http://schemas.microsoft.com/office/word/2010/wordprocessingShape">
                    <wps:wsp>
                      <wps:cNvSpPr/>
                      <wps:spPr>
                        <a:xfrm>
                          <a:off x="0" y="0"/>
                          <a:ext cx="0" cy="17028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1pt,-11.75pt" to="35.1pt,1.6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445770</wp:posOffset>
                </wp:positionH>
                <wp:positionV relativeFrom="paragraph">
                  <wp:posOffset>40640</wp:posOffset>
                </wp:positionV>
                <wp:extent cx="0" cy="1397635"/>
                <wp:effectExtent l="2540" t="0" r="2540" b="0"/>
                <wp:wrapNone/>
                <wp:docPr id="48" name=""/>
                <a:graphic xmlns:a="http://schemas.openxmlformats.org/drawingml/2006/main">
                  <a:graphicData uri="http://schemas.microsoft.com/office/word/2010/wordprocessingShape">
                    <wps:wsp>
                      <wps:cNvSpPr/>
                      <wps:spPr>
                        <a:xfrm>
                          <a:off x="0" y="0"/>
                          <a:ext cx="0" cy="139752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1pt,3.2pt" to="35.1pt,113.2pt" stroked="t" o:allowincell="f" style="position:absolute">
                <v:stroke color="black" weight="4320" joinstyle="miter" endcap="flat"/>
                <v:fill o:detectmouseclick="t" on="false"/>
                <w10:wrap type="none"/>
              </v:line>
            </w:pict>
          </mc:Fallback>
        </mc:AlternateContent>
      </w:r>
    </w:p>
    <w:p>
      <w:pPr>
        <w:pStyle w:val="Normal"/>
        <w:spacing w:lineRule="exact" w:line="17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Specialization</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50">
                <wp:simplePos x="0" y="0"/>
                <wp:positionH relativeFrom="column">
                  <wp:posOffset>-3636010</wp:posOffset>
                </wp:positionH>
                <wp:positionV relativeFrom="paragraph">
                  <wp:posOffset>1448435</wp:posOffset>
                </wp:positionV>
                <wp:extent cx="4553585" cy="0"/>
                <wp:effectExtent l="0" t="8255" r="0" b="8255"/>
                <wp:wrapNone/>
                <wp:docPr id="49" name=""/>
                <a:graphic xmlns:a="http://schemas.openxmlformats.org/drawingml/2006/main">
                  <a:graphicData uri="http://schemas.microsoft.com/office/word/2010/wordprocessingShape">
                    <wps:wsp>
                      <wps:cNvSpPr/>
                      <wps:spPr>
                        <a:xfrm>
                          <a:off x="0" y="0"/>
                          <a:ext cx="4553640" cy="0"/>
                        </a:xfrm>
                        <a:prstGeom prst="line">
                          <a:avLst/>
                        </a:prstGeom>
                        <a:ln w="16560">
                          <a:solidFill>
                            <a:srgbClr val="000000"/>
                          </a:solidFill>
                          <a:miter/>
                        </a:ln>
                      </wps:spPr>
                      <wps:style>
                        <a:lnRef idx="0"/>
                        <a:fillRef idx="0"/>
                        <a:effectRef idx="0"/>
                        <a:fontRef idx="minor"/>
                      </wps:style>
                      <wps:bodyPr/>
                    </wps:wsp>
                  </a:graphicData>
                </a:graphic>
              </wp:anchor>
            </w:drawing>
          </mc:Choice>
          <mc:Fallback>
            <w:pict>
              <v:line id="shape_0" from="-286.3pt,114.05pt" to="72.2pt,114.05pt" stroked="t" o:allowincell="f" style="position:absolute">
                <v:stroke color="black" weight="16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908685</wp:posOffset>
                </wp:positionH>
                <wp:positionV relativeFrom="paragraph">
                  <wp:posOffset>-149225</wp:posOffset>
                </wp:positionV>
                <wp:extent cx="0" cy="1605915"/>
                <wp:effectExtent l="8255" t="0" r="8255" b="0"/>
                <wp:wrapNone/>
                <wp:docPr id="50" name=""/>
                <a:graphic xmlns:a="http://schemas.openxmlformats.org/drawingml/2006/main">
                  <a:graphicData uri="http://schemas.microsoft.com/office/word/2010/wordprocessingShape">
                    <wps:wsp>
                      <wps:cNvSpPr/>
                      <wps:spPr>
                        <a:xfrm>
                          <a:off x="0" y="0"/>
                          <a:ext cx="0" cy="1605960"/>
                        </a:xfrm>
                        <a:prstGeom prst="line">
                          <a:avLst/>
                        </a:prstGeom>
                        <a:ln w="16560">
                          <a:solidFill>
                            <a:srgbClr val="000000"/>
                          </a:solidFill>
                          <a:miter/>
                        </a:ln>
                      </wps:spPr>
                      <wps:style>
                        <a:lnRef idx="0"/>
                        <a:fillRef idx="0"/>
                        <a:effectRef idx="0"/>
                        <a:fontRef idx="minor"/>
                      </wps:style>
                      <wps:bodyPr/>
                    </wps:wsp>
                  </a:graphicData>
                </a:graphic>
              </wp:anchor>
            </w:drawing>
          </mc:Choice>
          <mc:Fallback>
            <w:pict>
              <v:line id="shape_0" from="71.55pt,-11.75pt" to="71.55pt,114.65pt" stroked="t" o:allowincell="f" style="position:absolute">
                <v:stroke color="black" weight="16560" joinstyle="miter" endcap="flat"/>
                <v:fill o:detectmouseclick="t" on="false"/>
                <w10:wrap type="none"/>
              </v:line>
            </w:pict>
          </mc:Fallback>
        </mc:AlternateContent>
      </w:r>
    </w:p>
    <w:p>
      <w:pPr>
        <w:sectPr>
          <w:type w:val="continuous"/>
          <w:pgSz w:w="12240" w:h="15840"/>
          <w:pgMar w:left="1120" w:right="1440" w:gutter="0" w:header="0" w:top="733" w:footer="0" w:bottom="177"/>
          <w:cols w:num="4" w:equalWidth="false" w:sep="false">
            <w:col w:w="3060" w:space="210"/>
            <w:col w:w="849" w:space="560"/>
            <w:col w:w="780" w:space="720"/>
            <w:col w:w="3500"/>
          </w:cols>
          <w:formProt w:val="false"/>
          <w:textDirection w:val="lrTb"/>
          <w:docGrid w:type="default" w:linePitch="360" w:charSpace="0"/>
        </w:sectPr>
      </w:pPr>
    </w:p>
    <w:p>
      <w:pPr>
        <w:pStyle w:val="Normal"/>
        <w:spacing w:lineRule="exact" w:line="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Phone Center 1</w:t>
      </w:r>
    </w:p>
    <w:p>
      <w:pPr>
        <w:pStyle w:val="Normal"/>
        <w:spacing w:lineRule="exact" w:line="13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Phone Center 2</w:t>
      </w:r>
    </w:p>
    <w:p>
      <w:pPr>
        <w:pStyle w:val="Normal"/>
        <w:spacing w:lineRule="exact" w:line="106"/>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Phone Center 3</w:t>
      </w:r>
    </w:p>
    <w:p>
      <w:pPr>
        <w:pStyle w:val="Normal"/>
        <w:spacing w:lineRule="exact" w:line="106"/>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Phone Center 4</w:t>
      </w:r>
    </w:p>
    <w:p>
      <w:pPr>
        <w:pStyle w:val="Normal"/>
        <w:spacing w:lineRule="exact" w:line="8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Phone Center 5</w:t>
      </w:r>
    </w:p>
    <w:p>
      <w:pPr>
        <w:pStyle w:val="Normal"/>
        <w:spacing w:lineRule="exact" w:line="106"/>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Phone Center 6</w:t>
      </w:r>
    </w:p>
    <w:p>
      <w:pPr>
        <w:pStyle w:val="Normal"/>
        <w:spacing w:lineRule="exact" w:line="9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Phone Center 7</w:t>
      </w:r>
    </w:p>
    <w:p>
      <w:pPr>
        <w:pStyle w:val="Normal"/>
        <w:spacing w:lineRule="exact" w:line="8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Phone Center 8</w:t>
      </w:r>
    </w:p>
    <w:p>
      <w:pPr>
        <w:pStyle w:val="Normal"/>
        <w:spacing w:lineRule="exact" w:line="9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Phone Center 9</w:t>
      </w:r>
    </w:p>
    <w:p>
      <w:pPr>
        <w:pStyle w:val="Normal"/>
        <w:spacing w:lineRule="exact" w:line="8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Phone Center 10</w:t>
      </w:r>
    </w:p>
    <w:p>
      <w:pPr>
        <w:pStyle w:val="Normal"/>
        <w:spacing w:lineRule="exact" w:line="20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Resources</w:t>
      </w:r>
    </w:p>
    <w:p>
      <w:pPr>
        <w:pStyle w:val="Normal"/>
        <w:spacing w:lineRule="exact" w:line="8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460" w:end="0"/>
        <w:rPr>
          <w:rFonts w:ascii="Times New Roman" w:hAnsi="Times New Roman" w:eastAsia="Times New Roman" w:cs="Times New Roman"/>
          <w:sz w:val="13"/>
        </w:rPr>
      </w:pPr>
      <w:r>
        <w:rPr>
          <w:rFonts w:eastAsia="Times New Roman" w:cs="Times New Roman" w:ascii="Times New Roman" w:hAnsi="Times New Roman"/>
          <w:sz w:val="13"/>
        </w:rPr>
        <w:t>In this section of the questionnaire, our objective is to collect all resources and direct labor costs.</w:t>
      </w:r>
    </w:p>
    <w:p>
      <w:pPr>
        <w:pStyle w:val="Normal"/>
        <w:spacing w:lineRule="exact" w:line="325"/>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460" w:end="0"/>
        <w:rPr>
          <w:rFonts w:ascii="Times New Roman" w:hAnsi="Times New Roman" w:eastAsia="Times New Roman" w:cs="Times New Roman"/>
          <w:b/>
          <w:i/>
          <w:i/>
          <w:sz w:val="13"/>
        </w:rPr>
      </w:pPr>
      <w:r>
        <w:rPr>
          <w:rFonts w:eastAsia="Times New Roman" w:cs="Times New Roman" w:ascii="Times New Roman" w:hAnsi="Times New Roman"/>
          <w:b/>
          <w:i/>
          <w:sz w:val="13"/>
        </w:rPr>
        <w:t>Process Resource Definitions</w:t>
      </w:r>
    </w:p>
    <w:p>
      <w:pPr>
        <w:pStyle w:val="Normal"/>
        <w:spacing w:lineRule="exact" w:line="158"/>
        <w:rPr>
          <w:rFonts w:ascii="Times New Roman" w:hAnsi="Times New Roman" w:eastAsia="Times New Roman" w:cs="Times New Roman"/>
          <w:b/>
          <w:i/>
          <w:i/>
          <w:sz w:val="13"/>
        </w:rPr>
      </w:pPr>
      <w:r>
        <w:rPr>
          <w:rFonts w:eastAsia="Times New Roman" w:cs="Times New Roman" w:ascii="Times New Roman" w:hAnsi="Times New Roman"/>
          <w:b/>
          <w:i/>
          <w:sz w:val="13"/>
        </w:rPr>
      </w:r>
    </w:p>
    <w:p>
      <w:pPr>
        <w:pStyle w:val="Normal"/>
        <w:spacing w:lineRule="auto" w:line="268"/>
        <w:ind w:start="460" w:end="4180"/>
        <w:rPr/>
      </w:pPr>
      <w:r>
        <w:rPr>
          <w:rFonts w:eastAsia="Times New Roman" w:cs="Times New Roman" w:ascii="Times New Roman" w:hAnsi="Times New Roman"/>
          <w:b/>
          <w:sz w:val="11"/>
        </w:rPr>
        <w:t>Full Time Equivalents (FTEs) -</w:t>
      </w:r>
      <w:r>
        <w:rPr>
          <w:rFonts w:eastAsia="Times New Roman" w:cs="Times New Roman" w:ascii="Times New Roman" w:hAnsi="Times New Roman"/>
          <w:sz w:val="11"/>
        </w:rPr>
        <w:t xml:space="preserve"> One FTE is the equivalent of one person working 40 hours per week for an entire 52 week period. (i.e. 2 part time employees each working 20 hour weeks for the entire year is also equal to 1 FTE, as are two employees which work 40 hour weeks for 6 months of the year). Exempt employees, non-exempt employees, and contractors can all be described in terms of the number of full time equivalents.</w:t>
      </w:r>
    </w:p>
    <w:p>
      <w:pPr>
        <w:pStyle w:val="Normal"/>
        <w:spacing w:lineRule="exact" w:line="141"/>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In order to develop consistent comparisons, the number of people that you report should:</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4"/>
        </w:numPr>
        <w:tabs>
          <w:tab w:val="left" w:pos="720" w:leader="none"/>
        </w:tabs>
        <w:spacing w:lineRule="atLeast" w:line="0"/>
        <w:ind w:hanging="120" w:start="720" w:end="0"/>
        <w:rPr>
          <w:rFonts w:ascii="Times New Roman" w:hAnsi="Times New Roman" w:eastAsia="Times New Roman" w:cs="Times New Roman"/>
          <w:sz w:val="11"/>
        </w:rPr>
      </w:pPr>
      <w:r>
        <w:rPr>
          <w:rFonts w:eastAsia="Times New Roman" w:cs="Times New Roman" w:ascii="Times New Roman" w:hAnsi="Times New Roman"/>
          <w:sz w:val="11"/>
        </w:rPr>
        <w:t>be those who perform the work, regardless of in which department they reside organizationally</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4"/>
        </w:numPr>
        <w:tabs>
          <w:tab w:val="left" w:pos="720" w:leader="none"/>
        </w:tabs>
        <w:spacing w:lineRule="atLeast" w:line="0"/>
        <w:ind w:hanging="120" w:start="720" w:end="0"/>
        <w:rPr>
          <w:rFonts w:ascii="Times New Roman" w:hAnsi="Times New Roman" w:eastAsia="Times New Roman" w:cs="Times New Roman"/>
          <w:sz w:val="11"/>
        </w:rPr>
      </w:pPr>
      <w:r>
        <w:rPr>
          <w:rFonts w:eastAsia="Times New Roman" w:cs="Times New Roman" w:ascii="Times New Roman" w:hAnsi="Times New Roman"/>
          <w:sz w:val="11"/>
        </w:rPr>
        <w:t>include administrative support people who perform any tasks identified within the program scope</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4"/>
        </w:numPr>
        <w:tabs>
          <w:tab w:val="left" w:pos="720" w:leader="none"/>
        </w:tabs>
        <w:spacing w:lineRule="atLeast" w:line="0"/>
        <w:ind w:hanging="120" w:start="720" w:end="0"/>
        <w:rPr>
          <w:rFonts w:ascii="Times New Roman" w:hAnsi="Times New Roman" w:eastAsia="Times New Roman" w:cs="Times New Roman"/>
          <w:sz w:val="11"/>
        </w:rPr>
      </w:pPr>
      <w:r>
        <w:rPr>
          <w:rFonts w:eastAsia="Times New Roman" w:cs="Times New Roman" w:ascii="Times New Roman" w:hAnsi="Times New Roman"/>
          <w:sz w:val="11"/>
        </w:rPr>
        <w:t>include only clerical/staff personnel and the first line supervisors of those employees</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4"/>
        </w:numPr>
        <w:tabs>
          <w:tab w:val="left" w:pos="720" w:leader="none"/>
        </w:tabs>
        <w:spacing w:lineRule="atLeast" w:line="0"/>
        <w:ind w:hanging="120" w:start="720" w:end="0"/>
        <w:rPr>
          <w:rFonts w:ascii="Times New Roman" w:hAnsi="Times New Roman" w:eastAsia="Times New Roman" w:cs="Times New Roman"/>
          <w:sz w:val="11"/>
        </w:rPr>
      </w:pPr>
      <w:r>
        <w:rPr>
          <w:rFonts w:eastAsia="Times New Roman" w:cs="Times New Roman" w:ascii="Times New Roman" w:hAnsi="Times New Roman"/>
          <w:sz w:val="11"/>
        </w:rPr>
        <w:t>not include  Information Systems support who perform  maintenance or modifications in support of call  center objectives.</w:t>
      </w:r>
    </w:p>
    <w:p>
      <w:pPr>
        <w:pStyle w:val="Normal"/>
        <w:spacing w:lineRule="exact" w:line="154"/>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uto" w:line="268"/>
        <w:ind w:start="460" w:end="4120"/>
        <w:jc w:val="both"/>
        <w:rPr/>
      </w:pPr>
      <w:r>
        <w:rPr>
          <w:rFonts w:eastAsia="Times New Roman" w:cs="Times New Roman" w:ascii="Times New Roman" w:hAnsi="Times New Roman"/>
          <w:b/>
          <w:sz w:val="11"/>
        </w:rPr>
        <w:t>Contractors</w:t>
      </w:r>
      <w:r>
        <w:rPr>
          <w:rFonts w:eastAsia="Times New Roman" w:cs="Times New Roman" w:ascii="Times New Roman" w:hAnsi="Times New Roman"/>
          <w:sz w:val="11"/>
        </w:rPr>
        <w:t xml:space="preserve"> - Non-employees who work under the general supervision of corporate or department management, and are utilized as an alternative to regular permanent employees. They are actually self-employed or employed by a contracting firm (e. g. Kelly Services).</w:t>
      </w:r>
    </w:p>
    <w:p>
      <w:pPr>
        <w:pStyle w:val="Normal"/>
        <w:spacing w:lineRule="exact" w:line="138"/>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pPr>
      <w:r>
        <w:rPr>
          <w:rFonts w:eastAsia="Times New Roman" w:cs="Times New Roman" w:ascii="Times New Roman" w:hAnsi="Times New Roman"/>
          <w:b/>
          <w:sz w:val="11"/>
        </w:rPr>
        <w:t>Direct Labor/Contractor costs</w:t>
      </w:r>
      <w:r>
        <w:rPr>
          <w:rFonts w:eastAsia="Times New Roman" w:cs="Times New Roman" w:ascii="Times New Roman" w:hAnsi="Times New Roman"/>
          <w:sz w:val="11"/>
        </w:rPr>
        <w:t xml:space="preserve"> - Total of base wages or salary, overtime, bonuses, commissions, and incentive pay for all FTEs performing</w:t>
      </w:r>
    </w:p>
    <w:p>
      <w:pPr>
        <w:pStyle w:val="Normal"/>
        <w:spacing w:lineRule="exact" w:line="18"/>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80" w:end="0"/>
        <w:rPr>
          <w:rFonts w:ascii="Times New Roman" w:hAnsi="Times New Roman" w:eastAsia="Times New Roman" w:cs="Times New Roman"/>
          <w:sz w:val="11"/>
        </w:rPr>
      </w:pPr>
      <w:r>
        <w:rPr>
          <w:rFonts w:eastAsia="Times New Roman" w:cs="Times New Roman" w:ascii="Times New Roman" w:hAnsi="Times New Roman"/>
          <w:sz w:val="11"/>
        </w:rPr>
        <w:t>the activities. This category should not include costs associated with support personnel for the call center system(s).  Do not include any benefits loaders.</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52">
                <wp:simplePos x="0" y="0"/>
                <wp:positionH relativeFrom="column">
                  <wp:posOffset>3418205</wp:posOffset>
                </wp:positionH>
                <wp:positionV relativeFrom="paragraph">
                  <wp:posOffset>544195</wp:posOffset>
                </wp:positionV>
                <wp:extent cx="617220" cy="89535"/>
                <wp:effectExtent l="5080" t="5715" r="5080" b="4445"/>
                <wp:wrapNone/>
                <wp:docPr id="51" name=""/>
                <a:graphic xmlns:a="http://schemas.openxmlformats.org/drawingml/2006/main">
                  <a:graphicData uri="http://schemas.microsoft.com/office/word/2010/wordprocessingShape">
                    <wps:wsp>
                      <wps:cNvSpPr/>
                      <wps:spPr>
                        <a:xfrm>
                          <a:off x="0" y="0"/>
                          <a:ext cx="617400" cy="896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269.15pt;margin-top:42.85pt;width:48.55pt;height: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
                <wp:simplePos x="0" y="0"/>
                <wp:positionH relativeFrom="column">
                  <wp:posOffset>3418205</wp:posOffset>
                </wp:positionH>
                <wp:positionV relativeFrom="paragraph">
                  <wp:posOffset>633095</wp:posOffset>
                </wp:positionV>
                <wp:extent cx="617220" cy="0"/>
                <wp:effectExtent l="0" t="2540" r="0" b="2540"/>
                <wp:wrapNone/>
                <wp:docPr id="52" name=""/>
                <a:graphic xmlns:a="http://schemas.openxmlformats.org/drawingml/2006/main">
                  <a:graphicData uri="http://schemas.microsoft.com/office/word/2010/wordprocessingShape">
                    <wps:wsp>
                      <wps:cNvSpPr/>
                      <wps:spPr>
                        <a:xfrm>
                          <a:off x="0" y="0"/>
                          <a:ext cx="6174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69.15pt,49.85pt" to="317.7pt,49.85pt" stroked="t" o:allowincell="f" style="position:absolute">
                <v:stroke color="black" weight="43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pPr>
      <w:r>
        <w:rPr>
          <w:rFonts w:eastAsia="Times New Roman" w:cs="Times New Roman" w:ascii="Times New Roman" w:hAnsi="Times New Roman"/>
          <w:sz w:val="11"/>
        </w:rPr>
        <w:t>1.  Total Number of Call Center FTE’s in FY 1996.</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54">
                <wp:simplePos x="0" y="0"/>
                <wp:positionH relativeFrom="column">
                  <wp:posOffset>2750820</wp:posOffset>
                </wp:positionH>
                <wp:positionV relativeFrom="paragraph">
                  <wp:posOffset>5080</wp:posOffset>
                </wp:positionV>
                <wp:extent cx="667385" cy="179705"/>
                <wp:effectExtent l="5715" t="5715" r="4445" b="4445"/>
                <wp:wrapNone/>
                <wp:docPr id="53" name=""/>
                <a:graphic xmlns:a="http://schemas.openxmlformats.org/drawingml/2006/main">
                  <a:graphicData uri="http://schemas.microsoft.com/office/word/2010/wordprocessingShape">
                    <wps:wsp>
                      <wps:cNvSpPr/>
                      <wps:spPr>
                        <a:xfrm>
                          <a:off x="0" y="0"/>
                          <a:ext cx="667440" cy="1796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216.6pt;margin-top:0.4pt;width:52.5pt;height:14.1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
                <wp:simplePos x="0" y="0"/>
                <wp:positionH relativeFrom="column">
                  <wp:posOffset>2750820</wp:posOffset>
                </wp:positionH>
                <wp:positionV relativeFrom="paragraph">
                  <wp:posOffset>93345</wp:posOffset>
                </wp:positionV>
                <wp:extent cx="667385" cy="0"/>
                <wp:effectExtent l="0" t="2540" r="0" b="2540"/>
                <wp:wrapNone/>
                <wp:docPr id="54" name=""/>
                <a:graphic xmlns:a="http://schemas.openxmlformats.org/drawingml/2006/main">
                  <a:graphicData uri="http://schemas.microsoft.com/office/word/2010/wordprocessingShape">
                    <wps:wsp>
                      <wps:cNvSpPr/>
                      <wps:spPr>
                        <a:xfrm>
                          <a:off x="0" y="0"/>
                          <a:ext cx="6674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16.6pt,7.35pt" to="269.1pt,7.3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2750820</wp:posOffset>
                </wp:positionH>
                <wp:positionV relativeFrom="paragraph">
                  <wp:posOffset>183515</wp:posOffset>
                </wp:positionV>
                <wp:extent cx="667385" cy="0"/>
                <wp:effectExtent l="0" t="2540" r="0" b="2540"/>
                <wp:wrapNone/>
                <wp:docPr id="55" name=""/>
                <a:graphic xmlns:a="http://schemas.openxmlformats.org/drawingml/2006/main">
                  <a:graphicData uri="http://schemas.microsoft.com/office/word/2010/wordprocessingShape">
                    <wps:wsp>
                      <wps:cNvSpPr/>
                      <wps:spPr>
                        <a:xfrm>
                          <a:off x="0" y="0"/>
                          <a:ext cx="6674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16.6pt,14.45pt" to="269.1pt,14.45pt" stroked="t" o:allowincell="f" style="position:absolute">
                <v:stroke color="black" weight="4320" joinstyle="miter" endcap="flat"/>
                <v:fill o:detectmouseclick="t" on="false"/>
                <w10:wrap type="none"/>
              </v:line>
            </w:pict>
          </mc:Fallback>
        </mc:AlternateContent>
      </w:r>
    </w:p>
    <w:p>
      <w:pPr>
        <w:pStyle w:val="Normal"/>
        <w:numPr>
          <w:ilvl w:val="0"/>
          <w:numId w:val="15"/>
        </w:numPr>
        <w:tabs>
          <w:tab w:val="clear" w:pos="720"/>
          <w:tab w:val="left" w:pos="1880" w:leader="none"/>
        </w:tabs>
        <w:spacing w:lineRule="atLeast" w:line="0"/>
        <w:ind w:hanging="121" w:start="1880" w:end="0"/>
        <w:rPr>
          <w:rFonts w:ascii="Times New Roman" w:hAnsi="Times New Roman" w:eastAsia="Times New Roman" w:cs="Times New Roman"/>
          <w:sz w:val="11"/>
        </w:rPr>
      </w:pPr>
      <w:r>
        <w:rPr>
          <w:rFonts w:eastAsia="Times New Roman" w:cs="Times New Roman" w:ascii="Times New Roman" w:hAnsi="Times New Roman"/>
          <w:sz w:val="11"/>
        </w:rPr>
        <w:t>Full Time</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5"/>
        </w:numPr>
        <w:tabs>
          <w:tab w:val="clear" w:pos="720"/>
          <w:tab w:val="left" w:pos="1880" w:leader="none"/>
        </w:tabs>
        <w:spacing w:lineRule="atLeast" w:line="0"/>
        <w:ind w:hanging="121" w:start="1880" w:end="0"/>
        <w:rPr>
          <w:rFonts w:ascii="Times New Roman" w:hAnsi="Times New Roman" w:eastAsia="Times New Roman" w:cs="Times New Roman"/>
          <w:sz w:val="11"/>
        </w:rPr>
      </w:pPr>
      <w:r>
        <w:rPr>
          <w:rFonts w:eastAsia="Times New Roman" w:cs="Times New Roman" w:ascii="Times New Roman" w:hAnsi="Times New Roman"/>
          <w:sz w:val="11"/>
        </w:rPr>
        <w:t>Part Time</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57">
                <wp:simplePos x="0" y="0"/>
                <wp:positionH relativeFrom="column">
                  <wp:posOffset>3418205</wp:posOffset>
                </wp:positionH>
                <wp:positionV relativeFrom="paragraph">
                  <wp:posOffset>94615</wp:posOffset>
                </wp:positionV>
                <wp:extent cx="617220" cy="89535"/>
                <wp:effectExtent l="5080" t="5715" r="5080" b="4445"/>
                <wp:wrapNone/>
                <wp:docPr id="56" name=""/>
                <a:graphic xmlns:a="http://schemas.openxmlformats.org/drawingml/2006/main">
                  <a:graphicData uri="http://schemas.microsoft.com/office/word/2010/wordprocessingShape">
                    <wps:wsp>
                      <wps:cNvSpPr/>
                      <wps:spPr>
                        <a:xfrm>
                          <a:off x="0" y="0"/>
                          <a:ext cx="617400" cy="896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269.15pt;margin-top:7.45pt;width:48.55pt;height: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
                <wp:simplePos x="0" y="0"/>
                <wp:positionH relativeFrom="column">
                  <wp:posOffset>3418205</wp:posOffset>
                </wp:positionH>
                <wp:positionV relativeFrom="paragraph">
                  <wp:posOffset>183515</wp:posOffset>
                </wp:positionV>
                <wp:extent cx="617220" cy="0"/>
                <wp:effectExtent l="0" t="2540" r="0" b="2540"/>
                <wp:wrapNone/>
                <wp:docPr id="57" name=""/>
                <a:graphic xmlns:a="http://schemas.openxmlformats.org/drawingml/2006/main">
                  <a:graphicData uri="http://schemas.microsoft.com/office/word/2010/wordprocessingShape">
                    <wps:wsp>
                      <wps:cNvSpPr/>
                      <wps:spPr>
                        <a:xfrm>
                          <a:off x="0" y="0"/>
                          <a:ext cx="6174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69.15pt,14.45pt" to="317.7pt,14.45pt" stroked="t" o:allowincell="f" style="position:absolute">
                <v:stroke color="black" weight="4320" joinstyle="miter" endcap="flat"/>
                <v:fill o:detectmouseclick="t" on="false"/>
                <w10:wrap type="none"/>
              </v:line>
            </w:pict>
          </mc:Fallback>
        </mc:AlternateContent>
      </w:r>
    </w:p>
    <w:p>
      <w:pPr>
        <w:pStyle w:val="Normal"/>
        <w:spacing w:lineRule="exact" w:line="1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2.  Supervisor to CSR Ratio</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59">
                <wp:simplePos x="0" y="0"/>
                <wp:positionH relativeFrom="column">
                  <wp:posOffset>3418205</wp:posOffset>
                </wp:positionH>
                <wp:positionV relativeFrom="paragraph">
                  <wp:posOffset>94615</wp:posOffset>
                </wp:positionV>
                <wp:extent cx="617220" cy="89535"/>
                <wp:effectExtent l="5080" t="5715" r="5080" b="4445"/>
                <wp:wrapNone/>
                <wp:docPr id="58" name=""/>
                <a:graphic xmlns:a="http://schemas.openxmlformats.org/drawingml/2006/main">
                  <a:graphicData uri="http://schemas.microsoft.com/office/word/2010/wordprocessingShape">
                    <wps:wsp>
                      <wps:cNvSpPr/>
                      <wps:spPr>
                        <a:xfrm>
                          <a:off x="0" y="0"/>
                          <a:ext cx="617400" cy="896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269.15pt;margin-top:7.45pt;width:48.55pt;height: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
                <wp:simplePos x="0" y="0"/>
                <wp:positionH relativeFrom="column">
                  <wp:posOffset>3418205</wp:posOffset>
                </wp:positionH>
                <wp:positionV relativeFrom="paragraph">
                  <wp:posOffset>183515</wp:posOffset>
                </wp:positionV>
                <wp:extent cx="617220" cy="0"/>
                <wp:effectExtent l="0" t="2540" r="0" b="2540"/>
                <wp:wrapNone/>
                <wp:docPr id="59" name=""/>
                <a:graphic xmlns:a="http://schemas.openxmlformats.org/drawingml/2006/main">
                  <a:graphicData uri="http://schemas.microsoft.com/office/word/2010/wordprocessingShape">
                    <wps:wsp>
                      <wps:cNvSpPr/>
                      <wps:spPr>
                        <a:xfrm>
                          <a:off x="0" y="0"/>
                          <a:ext cx="6174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69.15pt,14.45pt" to="317.7pt,14.45pt" stroked="t" o:allowincell="f" style="position:absolute">
                <v:stroke color="black" weight="4320" joinstyle="miter" endcap="flat"/>
                <v:fill o:detectmouseclick="t" on="false"/>
                <w10:wrap type="none"/>
              </v:line>
            </w:pict>
          </mc:Fallback>
        </mc:AlternateContent>
      </w:r>
    </w:p>
    <w:p>
      <w:pPr>
        <w:pStyle w:val="Normal"/>
        <w:spacing w:lineRule="exact" w:line="1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3.  Number of new FTE telephone CSR hires in FY 1996.</w:t>
      </w:r>
    </w:p>
    <w:p>
      <w:pPr>
        <w:pStyle w:val="Normal"/>
        <w:spacing w:lineRule="exact" w:line="29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b/>
          <w:sz w:val="16"/>
        </w:rPr>
      </w:pPr>
      <w:r>
        <w:rPr>
          <w:rFonts w:eastAsia="Times New Roman" w:cs="Times New Roman" w:ascii="Times New Roman" w:hAnsi="Times New Roman"/>
          <w:b/>
          <w:sz w:val="16"/>
        </w:rPr>
        <w:t>Table 1: Call Center FTEs*</w:t>
      </w:r>
    </w:p>
    <w:p>
      <w:pPr>
        <w:sectPr>
          <w:type w:val="continuous"/>
          <w:pgSz w:w="12240" w:h="15840"/>
          <w:pgMar w:left="1120" w:right="1440" w:gutter="0" w:header="0" w:top="733" w:footer="0" w:bottom="177"/>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19"/>
        <w:jc w:val="center"/>
        <w:rPr/>
      </w:pPr>
      <w:r>
        <w:rPr/>
        <w:t>Page 1</w:t>
      </w:r>
    </w:p>
    <w:p>
      <w:pPr>
        <w:sectPr>
          <w:type w:val="continuous"/>
          <w:pgSz w:w="12240" w:h="15840"/>
          <w:pgMar w:left="1120" w:right="1440" w:gutter="0" w:header="0" w:top="733" w:footer="0" w:bottom="177"/>
          <w:formProt w:val="false"/>
          <w:textDirection w:val="lrTb"/>
          <w:docGrid w:type="default" w:linePitch="360" w:charSpace="0"/>
        </w:sectPr>
      </w:pPr>
    </w:p>
    <w:tbl>
      <w:tblPr>
        <w:tblW w:w="9820" w:type="dxa"/>
        <w:jc w:val="start"/>
        <w:tblInd w:w="0" w:type="dxa"/>
        <w:tblLayout w:type="fixed"/>
        <w:tblCellMar>
          <w:top w:w="0" w:type="dxa"/>
          <w:start w:w="0" w:type="dxa"/>
          <w:bottom w:w="0" w:type="dxa"/>
          <w:end w:w="0" w:type="dxa"/>
        </w:tblCellMar>
      </w:tblPr>
      <w:tblGrid>
        <w:gridCol w:w="480"/>
        <w:gridCol w:w="1320"/>
        <w:gridCol w:w="1500"/>
        <w:gridCol w:w="1080"/>
        <w:gridCol w:w="1060"/>
        <w:gridCol w:w="220"/>
        <w:gridCol w:w="760"/>
        <w:gridCol w:w="340"/>
        <w:gridCol w:w="900"/>
        <w:gridCol w:w="2160"/>
      </w:tblGrid>
      <w:tr>
        <w:trPr>
          <w:trHeight w:val="129" w:hRule="atLeast"/>
        </w:trPr>
        <w:tc>
          <w:tcPr>
            <w:tcW w:w="4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bookmarkStart w:id="23" w:name="page19"/>
            <w:bookmarkStart w:id="24" w:name="page19"/>
            <w:bookmarkEnd w:id="24"/>
          </w:p>
        </w:tc>
        <w:tc>
          <w:tcPr>
            <w:tcW w:w="1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80" w:type="dxa"/>
            <w:gridSpan w:val="2"/>
            <w:tcBorders/>
          </w:tcPr>
          <w:p>
            <w:pPr>
              <w:pStyle w:val="Normal"/>
              <w:spacing w:lineRule="atLeast" w:line="0"/>
              <w:ind w:start="160" w:end="0"/>
              <w:rPr>
                <w:rFonts w:ascii="Arial" w:hAnsi="Arial" w:eastAsia="Arial" w:cs="Arial"/>
                <w:sz w:val="11"/>
              </w:rPr>
            </w:pPr>
            <w:r>
              <w:rPr>
                <w:rFonts w:eastAsia="Arial" w:cs="Arial" w:ascii="Arial" w:hAnsi="Arial"/>
                <w:sz w:val="11"/>
              </w:rPr>
              <w:t>Blank questionnaire</w:t>
            </w:r>
          </w:p>
        </w:tc>
        <w:tc>
          <w:tcPr>
            <w:tcW w:w="7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78" w:hRule="atLeast"/>
        </w:trPr>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80" w:type="dxa"/>
            <w:gridSpan w:val="7"/>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4" w:hRule="atLeast"/>
        </w:trPr>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80" w:type="dxa"/>
            <w:gridSpan w:val="7"/>
            <w:tcBorders/>
          </w:tcPr>
          <w:p>
            <w:pPr>
              <w:pStyle w:val="Normal"/>
              <w:spacing w:lineRule="atLeast" w:line="0"/>
              <w:ind w:start="20" w:end="0"/>
              <w:rPr/>
            </w:pPr>
            <w:r>
              <w:rPr>
                <w:rFonts w:eastAsia="Times New Roman" w:cs="Times New Roman" w:ascii="Times New Roman" w:hAnsi="Times New Roman"/>
                <w:sz w:val="11"/>
              </w:rPr>
              <w:t xml:space="preserve">The following table is intended to measure the </w:t>
            </w:r>
            <w:r>
              <w:rPr>
                <w:rFonts w:eastAsia="Times New Roman" w:cs="Times New Roman" w:ascii="Times New Roman" w:hAnsi="Times New Roman"/>
                <w:b/>
                <w:i/>
                <w:sz w:val="11"/>
              </w:rPr>
              <w:t>average number of full time equivalent employees</w:t>
            </w:r>
            <w:r>
              <w:rPr>
                <w:rFonts w:eastAsia="Times New Roman" w:cs="Times New Roman" w:ascii="Times New Roman" w:hAnsi="Times New Roman"/>
                <w:sz w:val="11"/>
              </w:rPr>
              <w:t xml:space="preserve">  working in each subprocess of your</w:t>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60" w:hRule="atLeast"/>
        </w:trPr>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180" w:type="dxa"/>
            <w:gridSpan w:val="5"/>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retail call centers in FY 1996.  If necessary please allocate partial FTEs based on a 2080 hour year.</w:t>
            </w:r>
          </w:p>
        </w:tc>
        <w:tc>
          <w:tcPr>
            <w:tcW w:w="7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05" w:hRule="atLeast"/>
        </w:trPr>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vMerge w:val="restart"/>
            <w:tcBorders>
              <w:end w:val="single" w:sz="8" w:space="0" w:color="FF0000"/>
            </w:tcBorders>
          </w:tcPr>
          <w:p>
            <w:pPr>
              <w:pStyle w:val="Normal"/>
              <w:spacing w:lineRule="atLeast" w:line="0"/>
              <w:ind w:start="100" w:end="0"/>
              <w:rPr/>
            </w:pPr>
            <w:r>
              <w:rPr>
                <w:rFonts w:eastAsia="Times New Roman" w:cs="Times New Roman" w:ascii="Times New Roman" w:hAnsi="Times New Roman"/>
                <w:color w:val="FFFFFF"/>
                <w:sz w:val="13"/>
              </w:rPr>
              <w:t>Average 1996 FTE’s</w:t>
            </w:r>
          </w:p>
        </w:tc>
        <w:tc>
          <w:tcPr>
            <w:tcW w:w="1500" w:type="dxa"/>
            <w:tcBorders>
              <w:end w:val="single" w:sz="8" w:space="0" w:color="FF0000"/>
            </w:tcBorders>
          </w:tcPr>
          <w:p>
            <w:pPr>
              <w:pStyle w:val="Normal"/>
              <w:snapToGrid w:val="false"/>
              <w:spacing w:lineRule="atLeast" w:line="0"/>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r>
          </w:p>
        </w:tc>
        <w:tc>
          <w:tcPr>
            <w:tcW w:w="1080" w:type="dxa"/>
            <w:tcBorders>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gridSpan w:val="2"/>
            <w:tcBorders/>
          </w:tcPr>
          <w:p>
            <w:pPr>
              <w:pStyle w:val="Normal"/>
              <w:spacing w:lineRule="atLeast" w:line="0"/>
              <w:ind w:end="220"/>
              <w:jc w:val="center"/>
              <w:rPr>
                <w:rFonts w:ascii="Times New Roman" w:hAnsi="Times New Roman" w:eastAsia="Times New Roman" w:cs="Times New Roman"/>
                <w:b/>
                <w:color w:val="FFFFFF"/>
                <w:sz w:val="13"/>
              </w:rPr>
            </w:pPr>
            <w:r>
              <w:rPr>
                <w:rFonts w:eastAsia="Times New Roman" w:cs="Times New Roman" w:ascii="Times New Roman" w:hAnsi="Times New Roman"/>
                <w:b/>
                <w:color w:val="FFFFFF"/>
                <w:sz w:val="13"/>
              </w:rPr>
              <w:t>Employees</w:t>
            </w:r>
          </w:p>
        </w:tc>
        <w:tc>
          <w:tcPr>
            <w:tcW w:w="760" w:type="dxa"/>
            <w:tcBorders>
              <w:end w:val="single" w:sz="8" w:space="0" w:color="FF0000"/>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8" w:hRule="atLeast"/>
        </w:trPr>
        <w:tc>
          <w:tcPr>
            <w:tcW w:w="4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20" w:type="dxa"/>
            <w:vMerge w:val="continue"/>
            <w:tcBorders>
              <w:end w:val="single" w:sz="8" w:space="0" w:color="FF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tcBorders>
              <w:end w:val="single" w:sz="8" w:space="0" w:color="FF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tcBorders>
              <w:end w:val="single" w:sz="8" w:space="0" w:color="FF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end w:val="single" w:sz="8" w:space="0" w:color="FF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60" w:type="dxa"/>
            <w:tcBorders>
              <w:end w:val="single" w:sz="8" w:space="0" w:color="FF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FF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4" w:hRule="atLeast"/>
        </w:trPr>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FF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Customer Service</w:t>
            </w:r>
          </w:p>
        </w:tc>
        <w:tc>
          <w:tcPr>
            <w:tcW w:w="1060" w:type="dxa"/>
            <w:tcBorders>
              <w:end w:val="single" w:sz="8" w:space="0" w:color="FF0000"/>
            </w:tcBorders>
          </w:tcPr>
          <w:p>
            <w:pPr>
              <w:pStyle w:val="Normal"/>
              <w:snapToGrid w:val="false"/>
              <w:spacing w:lineRule="atLeast" w:line="0"/>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5" w:hRule="atLeast"/>
        </w:trPr>
        <w:tc>
          <w:tcPr>
            <w:tcW w:w="4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00" w:type="dxa"/>
            <w:tcBorders>
              <w:bottom w:val="single" w:sz="8" w:space="0" w:color="000000"/>
              <w:end w:val="single" w:sz="8" w:space="0" w:color="FF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Supervisors</w:t>
            </w:r>
          </w:p>
        </w:tc>
        <w:tc>
          <w:tcPr>
            <w:tcW w:w="1080" w:type="dxa"/>
            <w:tcBorders>
              <w:bottom w:val="single" w:sz="8" w:space="0" w:color="000000"/>
              <w:end w:val="single" w:sz="8" w:space="0" w:color="FF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Representatives</w:t>
            </w:r>
          </w:p>
        </w:tc>
        <w:tc>
          <w:tcPr>
            <w:tcW w:w="1280" w:type="dxa"/>
            <w:gridSpan w:val="2"/>
            <w:tcBorders>
              <w:bottom w:val="single" w:sz="8" w:space="0" w:color="000000"/>
            </w:tcBorders>
          </w:tcPr>
          <w:p>
            <w:pPr>
              <w:pStyle w:val="Normal"/>
              <w:spacing w:lineRule="atLeast" w:line="0"/>
              <w:ind w:end="24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Contractors</w:t>
            </w:r>
          </w:p>
        </w:tc>
        <w:tc>
          <w:tcPr>
            <w:tcW w:w="1100" w:type="dxa"/>
            <w:gridSpan w:val="2"/>
            <w:tcBorders>
              <w:bottom w:val="single" w:sz="8" w:space="0" w:color="000000"/>
            </w:tcBorders>
          </w:tcPr>
          <w:p>
            <w:pPr>
              <w:pStyle w:val="Normal"/>
              <w:spacing w:lineRule="atLeast" w:line="0"/>
              <w:ind w:start="120" w:end="0"/>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Other</w:t>
            </w:r>
          </w:p>
        </w:tc>
        <w:tc>
          <w:tcPr>
            <w:tcW w:w="900" w:type="dxa"/>
            <w:tcBorders>
              <w:bottom w:val="single" w:sz="8" w:space="0" w:color="000000"/>
              <w:end w:val="single" w:sz="8" w:space="0" w:color="FF0000"/>
            </w:tcBorders>
          </w:tcPr>
          <w:p>
            <w:pPr>
              <w:pStyle w:val="Normal"/>
              <w:spacing w:lineRule="atLeast" w:line="0"/>
              <w:ind w:start="140" w:end="0"/>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Total</w:t>
            </w:r>
          </w:p>
        </w:tc>
        <w:tc>
          <w:tcPr>
            <w:tcW w:w="2160" w:type="dxa"/>
            <w:tcBorders/>
          </w:tcPr>
          <w:p>
            <w:pPr>
              <w:pStyle w:val="Normal"/>
              <w:snapToGrid w:val="false"/>
              <w:spacing w:lineRule="atLeast" w:line="0"/>
              <w:rPr>
                <w:rFonts w:ascii="Times New Roman" w:hAnsi="Times New Roman" w:eastAsia="Times New Roman" w:cs="Times New Roman"/>
                <w:color w:val="FFFFFF"/>
                <w:sz w:val="14"/>
              </w:rPr>
            </w:pPr>
            <w:r>
              <w:rPr>
                <w:rFonts w:eastAsia="Times New Roman" w:cs="Times New Roman" w:ascii="Times New Roman" w:hAnsi="Times New Roman"/>
                <w:color w:val="FFFFFF"/>
                <w:sz w:val="14"/>
              </w:rPr>
            </w:r>
          </w:p>
        </w:tc>
      </w:tr>
      <w:tr>
        <w:trPr>
          <w:trHeight w:val="193" w:hRule="atLeast"/>
        </w:trPr>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tcBorders>
              <w:top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Service Calls</w:t>
            </w:r>
          </w:p>
        </w:tc>
        <w:tc>
          <w:tcPr>
            <w:tcW w:w="150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8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op w:val="single" w:sz="8" w:space="0" w:color="0000FF"/>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top w:val="single" w:sz="8" w:space="0" w:color="0000FF"/>
              <w:bottom w:val="single" w:sz="8" w:space="0" w:color="000000"/>
              <w:end w:val="single" w:sz="8" w:space="0" w:color="000000"/>
            </w:tcBorders>
          </w:tcPr>
          <w:p>
            <w:pPr>
              <w:pStyle w:val="Normal"/>
              <w:spacing w:lineRule="atLeast" w:line="0"/>
              <w:ind w:start="160" w:end="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0.00</w:t>
            </w:r>
          </w:p>
        </w:tc>
        <w:tc>
          <w:tcPr>
            <w:tcW w:w="2160" w:type="dxa"/>
            <w:tcBorders/>
          </w:tcPr>
          <w:p>
            <w:pPr>
              <w:pStyle w:val="Normal"/>
              <w:snapToGrid w:val="false"/>
              <w:spacing w:lineRule="atLeast" w:line="0"/>
              <w:rPr>
                <w:rFonts w:ascii="Times New Roman" w:hAnsi="Times New Roman" w:eastAsia="Times New Roman" w:cs="Times New Roman"/>
                <w:color w:val="FFFFFF"/>
                <w:sz w:val="16"/>
              </w:rPr>
            </w:pPr>
            <w:r>
              <w:rPr>
                <w:rFonts w:eastAsia="Times New Roman" w:cs="Times New Roman" w:ascii="Times New Roman" w:hAnsi="Times New Roman"/>
                <w:color w:val="FFFFFF"/>
                <w:sz w:val="16"/>
              </w:rPr>
            </w:r>
          </w:p>
        </w:tc>
      </w:tr>
      <w:tr>
        <w:trPr>
          <w:trHeight w:val="220" w:hRule="atLeast"/>
        </w:trPr>
        <w:tc>
          <w:tcPr>
            <w:tcW w:w="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Inbound Sales</w:t>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end w:val="single" w:sz="8" w:space="0" w:color="000000"/>
            </w:tcBorders>
          </w:tcPr>
          <w:p>
            <w:pPr>
              <w:pStyle w:val="Normal"/>
              <w:spacing w:lineRule="atLeast" w:line="0"/>
              <w:ind w:start="160" w:end="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0.00</w:t>
            </w:r>
          </w:p>
        </w:tc>
        <w:tc>
          <w:tcPr>
            <w:tcW w:w="2160" w:type="dxa"/>
            <w:tcBorders/>
          </w:tcPr>
          <w:p>
            <w:pPr>
              <w:pStyle w:val="Normal"/>
              <w:snapToGrid w:val="false"/>
              <w:spacing w:lineRule="atLeast" w:line="0"/>
              <w:rPr>
                <w:rFonts w:ascii="Times New Roman" w:hAnsi="Times New Roman" w:eastAsia="Times New Roman" w:cs="Times New Roman"/>
                <w:color w:val="FFFFFF"/>
                <w:sz w:val="19"/>
              </w:rPr>
            </w:pPr>
            <w:r>
              <w:rPr>
                <w:rFonts w:eastAsia="Times New Roman" w:cs="Times New Roman" w:ascii="Times New Roman" w:hAnsi="Times New Roman"/>
                <w:color w:val="FFFFFF"/>
                <w:sz w:val="19"/>
              </w:rPr>
            </w:r>
          </w:p>
        </w:tc>
      </w:tr>
      <w:tr>
        <w:trPr>
          <w:trHeight w:val="203" w:hRule="atLeast"/>
        </w:trPr>
        <w:tc>
          <w:tcPr>
            <w:tcW w:w="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Outbound Sales</w:t>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end w:val="single" w:sz="8" w:space="0" w:color="000000"/>
            </w:tcBorders>
          </w:tcPr>
          <w:p>
            <w:pPr>
              <w:pStyle w:val="Normal"/>
              <w:spacing w:lineRule="atLeast" w:line="0"/>
              <w:ind w:start="160" w:end="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0.00</w:t>
            </w:r>
          </w:p>
        </w:tc>
        <w:tc>
          <w:tcPr>
            <w:tcW w:w="2160" w:type="dxa"/>
            <w:tcBorders/>
          </w:tcPr>
          <w:p>
            <w:pPr>
              <w:pStyle w:val="Normal"/>
              <w:snapToGrid w:val="false"/>
              <w:spacing w:lineRule="atLeast" w:line="0"/>
              <w:rPr>
                <w:rFonts w:ascii="Times New Roman" w:hAnsi="Times New Roman" w:eastAsia="Times New Roman" w:cs="Times New Roman"/>
                <w:color w:val="FFFFFF"/>
                <w:sz w:val="17"/>
              </w:rPr>
            </w:pPr>
            <w:r>
              <w:rPr>
                <w:rFonts w:eastAsia="Times New Roman" w:cs="Times New Roman" w:ascii="Times New Roman" w:hAnsi="Times New Roman"/>
                <w:color w:val="FFFFFF"/>
                <w:sz w:val="17"/>
              </w:rPr>
            </w:r>
          </w:p>
        </w:tc>
      </w:tr>
      <w:tr>
        <w:trPr>
          <w:trHeight w:val="203" w:hRule="atLeast"/>
        </w:trPr>
        <w:tc>
          <w:tcPr>
            <w:tcW w:w="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Order Fulfillment</w:t>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000000"/>
              <w:end w:val="single" w:sz="8" w:space="0" w:color="000000"/>
            </w:tcBorders>
          </w:tcPr>
          <w:p>
            <w:pPr>
              <w:pStyle w:val="Normal"/>
              <w:spacing w:lineRule="atLeast" w:line="0"/>
              <w:ind w:start="160" w:end="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0.00</w:t>
            </w:r>
          </w:p>
        </w:tc>
        <w:tc>
          <w:tcPr>
            <w:tcW w:w="2160" w:type="dxa"/>
            <w:tcBorders/>
          </w:tcPr>
          <w:p>
            <w:pPr>
              <w:pStyle w:val="Normal"/>
              <w:snapToGrid w:val="false"/>
              <w:spacing w:lineRule="atLeast" w:line="0"/>
              <w:rPr>
                <w:rFonts w:ascii="Times New Roman" w:hAnsi="Times New Roman" w:eastAsia="Times New Roman" w:cs="Times New Roman"/>
                <w:color w:val="FFFFFF"/>
                <w:sz w:val="17"/>
              </w:rPr>
            </w:pPr>
            <w:r>
              <w:rPr>
                <w:rFonts w:eastAsia="Times New Roman" w:cs="Times New Roman" w:ascii="Times New Roman" w:hAnsi="Times New Roman"/>
                <w:color w:val="FFFFFF"/>
                <w:sz w:val="17"/>
              </w:rPr>
            </w:r>
          </w:p>
        </w:tc>
      </w:tr>
      <w:tr>
        <w:trPr>
          <w:trHeight w:val="162" w:hRule="atLeast"/>
        </w:trPr>
        <w:tc>
          <w:tcPr>
            <w:tcW w:w="4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20" w:type="dxa"/>
            <w:tcBorders>
              <w:bottom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Other</w:t>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bottom w:val="single" w:sz="8" w:space="0" w:color="000000"/>
              <w:end w:val="single" w:sz="8" w:space="0" w:color="000000"/>
            </w:tcBorders>
          </w:tcPr>
          <w:p>
            <w:pPr>
              <w:pStyle w:val="Normal"/>
              <w:spacing w:lineRule="atLeast" w:line="0"/>
              <w:ind w:start="160" w:end="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0.00</w:t>
            </w:r>
          </w:p>
        </w:tc>
        <w:tc>
          <w:tcPr>
            <w:tcW w:w="2160" w:type="dxa"/>
            <w:tcBorders/>
          </w:tcPr>
          <w:p>
            <w:pPr>
              <w:pStyle w:val="Normal"/>
              <w:snapToGrid w:val="false"/>
              <w:spacing w:lineRule="atLeast" w:line="0"/>
              <w:rPr>
                <w:rFonts w:ascii="Times New Roman" w:hAnsi="Times New Roman" w:eastAsia="Times New Roman" w:cs="Times New Roman"/>
                <w:color w:val="FFFFFF"/>
                <w:sz w:val="14"/>
              </w:rPr>
            </w:pPr>
            <w:r>
              <w:rPr>
                <w:rFonts w:eastAsia="Times New Roman" w:cs="Times New Roman" w:ascii="Times New Roman" w:hAnsi="Times New Roman"/>
                <w:color w:val="FFFFFF"/>
                <w:sz w:val="14"/>
              </w:rPr>
            </w:r>
          </w:p>
        </w:tc>
      </w:tr>
      <w:tr>
        <w:trPr>
          <w:trHeight w:val="178" w:hRule="atLeast"/>
        </w:trPr>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20" w:type="dxa"/>
            <w:tcBorders>
              <w:end w:val="single" w:sz="8" w:space="0" w:color="0000FF"/>
            </w:tcBorders>
          </w:tcPr>
          <w:p>
            <w:pPr>
              <w:pStyle w:val="Normal"/>
              <w:spacing w:lineRule="atLeast" w:line="0"/>
              <w:ind w:start="480" w:end="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Totals</w:t>
            </w:r>
          </w:p>
        </w:tc>
        <w:tc>
          <w:tcPr>
            <w:tcW w:w="1500" w:type="dxa"/>
            <w:tcBorders>
              <w:end w:val="single" w:sz="8" w:space="0" w:color="0000FF"/>
            </w:tcBorders>
          </w:tcPr>
          <w:p>
            <w:pPr>
              <w:pStyle w:val="Normal"/>
              <w:spacing w:lineRule="atLeast" w:line="0"/>
              <w:ind w:end="578"/>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0.00</w:t>
            </w:r>
          </w:p>
        </w:tc>
        <w:tc>
          <w:tcPr>
            <w:tcW w:w="1080" w:type="dxa"/>
            <w:tcBorders>
              <w:end w:val="single" w:sz="8" w:space="0" w:color="0000FF"/>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0.00</w:t>
            </w:r>
          </w:p>
        </w:tc>
        <w:tc>
          <w:tcPr>
            <w:tcW w:w="1060" w:type="dxa"/>
            <w:tcBorders>
              <w:end w:val="single" w:sz="8" w:space="0" w:color="0000FF"/>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0.00</w:t>
            </w:r>
          </w:p>
        </w:tc>
        <w:tc>
          <w:tcPr>
            <w:tcW w:w="220" w:type="dxa"/>
            <w:tcBorders/>
          </w:tcPr>
          <w:p>
            <w:pPr>
              <w:pStyle w:val="Normal"/>
              <w:snapToGrid w:val="false"/>
              <w:spacing w:lineRule="atLeast" w:line="0"/>
              <w:rPr>
                <w:rFonts w:ascii="Times New Roman" w:hAnsi="Times New Roman" w:eastAsia="Times New Roman" w:cs="Times New Roman"/>
                <w:color w:val="FFFFFF"/>
                <w:sz w:val="15"/>
              </w:rPr>
            </w:pPr>
            <w:r>
              <w:rPr>
                <w:rFonts w:eastAsia="Times New Roman" w:cs="Times New Roman" w:ascii="Times New Roman" w:hAnsi="Times New Roman"/>
                <w:color w:val="FFFFFF"/>
                <w:sz w:val="15"/>
              </w:rPr>
            </w:r>
          </w:p>
        </w:tc>
        <w:tc>
          <w:tcPr>
            <w:tcW w:w="760" w:type="dxa"/>
            <w:tcBorders>
              <w:end w:val="single" w:sz="8" w:space="0" w:color="0000FF"/>
            </w:tcBorders>
          </w:tcPr>
          <w:p>
            <w:pPr>
              <w:pStyle w:val="Normal"/>
              <w:spacing w:lineRule="atLeast" w:line="0"/>
              <w:ind w:start="140" w:end="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0.00</w:t>
            </w:r>
          </w:p>
        </w:tc>
        <w:tc>
          <w:tcPr>
            <w:tcW w:w="340" w:type="dxa"/>
            <w:tcBorders/>
          </w:tcPr>
          <w:p>
            <w:pPr>
              <w:pStyle w:val="Normal"/>
              <w:snapToGrid w:val="false"/>
              <w:spacing w:lineRule="atLeast" w:line="0"/>
              <w:rPr>
                <w:rFonts w:ascii="Times New Roman" w:hAnsi="Times New Roman" w:eastAsia="Times New Roman" w:cs="Times New Roman"/>
                <w:color w:val="FFFFFF"/>
                <w:sz w:val="15"/>
              </w:rPr>
            </w:pPr>
            <w:r>
              <w:rPr>
                <w:rFonts w:eastAsia="Times New Roman" w:cs="Times New Roman" w:ascii="Times New Roman" w:hAnsi="Times New Roman"/>
                <w:color w:val="FFFFFF"/>
                <w:sz w:val="15"/>
              </w:rPr>
            </w:r>
          </w:p>
        </w:tc>
        <w:tc>
          <w:tcPr>
            <w:tcW w:w="900" w:type="dxa"/>
            <w:tcBorders>
              <w:end w:val="single" w:sz="8" w:space="0" w:color="0000FF"/>
            </w:tcBorders>
          </w:tcPr>
          <w:p>
            <w:pPr>
              <w:pStyle w:val="Normal"/>
              <w:spacing w:lineRule="atLeast" w:line="0"/>
              <w:ind w:start="160" w:end="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0.00</w:t>
            </w:r>
          </w:p>
        </w:tc>
        <w:tc>
          <w:tcPr>
            <w:tcW w:w="2160" w:type="dxa"/>
            <w:tcBorders/>
          </w:tcPr>
          <w:p>
            <w:pPr>
              <w:pStyle w:val="Normal"/>
              <w:snapToGrid w:val="false"/>
              <w:spacing w:lineRule="atLeast" w:line="0"/>
              <w:rPr>
                <w:rFonts w:ascii="Times New Roman" w:hAnsi="Times New Roman" w:eastAsia="Times New Roman" w:cs="Times New Roman"/>
                <w:color w:val="FFFFFF"/>
                <w:sz w:val="15"/>
              </w:rPr>
            </w:pPr>
            <w:r>
              <w:rPr>
                <w:rFonts w:eastAsia="Times New Roman" w:cs="Times New Roman" w:ascii="Times New Roman" w:hAnsi="Times New Roman"/>
                <w:color w:val="FFFFFF"/>
                <w:sz w:val="15"/>
              </w:rPr>
            </w:r>
          </w:p>
        </w:tc>
      </w:tr>
    </w:tbl>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61">
                <wp:simplePos x="0" y="0"/>
                <wp:positionH relativeFrom="column">
                  <wp:posOffset>3175</wp:posOffset>
                </wp:positionH>
                <wp:positionV relativeFrom="paragraph">
                  <wp:posOffset>-1650365</wp:posOffset>
                </wp:positionV>
                <wp:extent cx="0" cy="8166735"/>
                <wp:effectExtent l="2540" t="0" r="2540" b="0"/>
                <wp:wrapNone/>
                <wp:docPr id="60" name=""/>
                <a:graphic xmlns:a="http://schemas.openxmlformats.org/drawingml/2006/main">
                  <a:graphicData uri="http://schemas.microsoft.com/office/word/2010/wordprocessingShape">
                    <wps:wsp>
                      <wps:cNvSpPr/>
                      <wps:spPr>
                        <a:xfrm>
                          <a:off x="0" y="0"/>
                          <a:ext cx="0" cy="816660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0.25pt,-129.95pt" to="0.25pt,513.0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635</wp:posOffset>
                </wp:positionH>
                <wp:positionV relativeFrom="paragraph">
                  <wp:posOffset>6513830</wp:posOffset>
                </wp:positionV>
                <wp:extent cx="6236335" cy="0"/>
                <wp:effectExtent l="0" t="2540" r="0" b="2540"/>
                <wp:wrapNone/>
                <wp:docPr id="61" name=""/>
                <a:graphic xmlns:a="http://schemas.openxmlformats.org/drawingml/2006/main">
                  <a:graphicData uri="http://schemas.microsoft.com/office/word/2010/wordprocessingShape">
                    <wps:wsp>
                      <wps:cNvSpPr/>
                      <wps:spPr>
                        <a:xfrm>
                          <a:off x="0" y="0"/>
                          <a:ext cx="623628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0.05pt,512.9pt" to="491.05pt,512.9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6235065</wp:posOffset>
                </wp:positionH>
                <wp:positionV relativeFrom="paragraph">
                  <wp:posOffset>-1650365</wp:posOffset>
                </wp:positionV>
                <wp:extent cx="0" cy="8166735"/>
                <wp:effectExtent l="2540" t="0" r="2540" b="0"/>
                <wp:wrapNone/>
                <wp:docPr id="62" name=""/>
                <a:graphic xmlns:a="http://schemas.openxmlformats.org/drawingml/2006/main">
                  <a:graphicData uri="http://schemas.microsoft.com/office/word/2010/wordprocessingShape">
                    <wps:wsp>
                      <wps:cNvSpPr/>
                      <wps:spPr>
                        <a:xfrm>
                          <a:off x="0" y="0"/>
                          <a:ext cx="0" cy="816660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490.95pt,-129.95pt" to="490.95pt,513.05pt" stroked="t" o:allowincell="f" style="position:absolute">
                <v:stroke color="black" weight="4320" joinstyle="miter" endcap="flat"/>
                <v:fill o:detectmouseclick="t" on="false"/>
                <w10:wrap type="none"/>
              </v:line>
            </w:pict>
          </mc:Fallback>
        </mc:AlternateContent>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rFonts w:ascii="Times New Roman" w:hAnsi="Times New Roman" w:eastAsia="Times New Roman" w:cs="Times New Roman"/>
          <w:b/>
          <w:sz w:val="16"/>
        </w:rPr>
      </w:pPr>
      <w:r>
        <w:rPr>
          <w:rFonts w:eastAsia="Times New Roman" w:cs="Times New Roman" w:ascii="Times New Roman" w:hAnsi="Times New Roman"/>
          <w:b/>
          <w:sz w:val="16"/>
        </w:rPr>
        <w:t>Table 2. Call Center Labor Cost</w:t>
      </w:r>
    </w:p>
    <w:p>
      <w:pPr>
        <w:pStyle w:val="Normal"/>
        <w:spacing w:lineRule="exact" w:line="247"/>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340"/>
        <w:ind w:start="500" w:end="2300"/>
        <w:rPr/>
      </w:pPr>
      <w:r>
        <w:rPr>
          <w:rFonts w:eastAsia="Times New Roman" w:cs="Times New Roman" w:ascii="Times New Roman" w:hAnsi="Times New Roman"/>
          <w:sz w:val="11"/>
        </w:rPr>
        <w:t xml:space="preserve">This table is intended to capture the direct </w:t>
      </w:r>
      <w:r>
        <w:rPr>
          <w:rFonts w:eastAsia="Times New Roman" w:cs="Times New Roman" w:ascii="Times New Roman" w:hAnsi="Times New Roman"/>
          <w:b/>
          <w:i/>
          <w:sz w:val="11"/>
        </w:rPr>
        <w:t>annual</w:t>
      </w:r>
      <w:r>
        <w:rPr>
          <w:rFonts w:eastAsia="Times New Roman" w:cs="Times New Roman" w:ascii="Times New Roman" w:hAnsi="Times New Roman"/>
          <w:sz w:val="11"/>
        </w:rPr>
        <w:t xml:space="preserve"> compensation for Call Center FTEs. The dollar amount entered into this table should directly correspond with the number of FTEs in Table 1. Please include all compensation, bonuses and monetary incentives in these numbers. Also include payroll</w:t>
      </w:r>
    </w:p>
    <w:p>
      <w:pPr>
        <w:pStyle w:val="Normal"/>
        <w:spacing w:lineRule="auto" w:line="328"/>
        <w:ind w:firstLine="28" w:start="500" w:end="2300"/>
        <w:jc w:val="both"/>
        <w:rPr>
          <w:rFonts w:ascii="Times New Roman" w:hAnsi="Times New Roman" w:eastAsia="Times New Roman" w:cs="Times New Roman"/>
          <w:sz w:val="11"/>
        </w:rPr>
      </w:pPr>
      <w:r>
        <w:rPr>
          <w:rFonts w:eastAsia="Times New Roman" w:cs="Times New Roman" w:ascii="Times New Roman" w:hAnsi="Times New Roman"/>
          <w:sz w:val="11"/>
        </w:rPr>
        <w:t>taxes, workers compensation premiums, state and federal unemployment (FUTA) and other statutory payroll surcharges where applicable. Do not include benefits or other loaders. If you have employed contractors that do not receive an hourly wage, such as consultants, please include the dollars paid to them in the cost of contractors column.</w:t>
      </w:r>
    </w:p>
    <w:p>
      <w:pPr>
        <w:pStyle w:val="Normal"/>
        <w:spacing w:lineRule="exact" w:line="15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500" w:end="0"/>
        <w:rPr>
          <w:rFonts w:ascii="Times New Roman" w:hAnsi="Times New Roman" w:eastAsia="Times New Roman" w:cs="Times New Roman"/>
          <w:b/>
          <w:sz w:val="13"/>
        </w:rPr>
      </w:pPr>
      <w:r>
        <w:rPr>
          <w:rFonts w:eastAsia="Times New Roman" w:cs="Times New Roman" w:ascii="Times New Roman" w:hAnsi="Times New Roman"/>
          <w:b/>
          <w:sz w:val="13"/>
        </w:rPr>
        <w:t>Table 2a*</w:t>
      </w:r>
    </w:p>
    <w:p>
      <w:pPr>
        <w:pStyle w:val="Normal"/>
        <w:spacing w:lineRule="exact" w:line="22"/>
        <w:rPr>
          <w:rFonts w:ascii="Times New Roman" w:hAnsi="Times New Roman" w:eastAsia="Times New Roman" w:cs="Times New Roman"/>
          <w:b/>
          <w:sz w:val="13"/>
        </w:rPr>
      </w:pPr>
      <w:r>
        <w:rPr>
          <w:rFonts w:eastAsia="Times New Roman" w:cs="Times New Roman" w:ascii="Times New Roman" w:hAnsi="Times New Roman"/>
          <w:b/>
          <w:sz w:val="13"/>
        </w:rPr>
      </w:r>
    </w:p>
    <w:tbl>
      <w:tblPr>
        <w:tblW w:w="7180" w:type="dxa"/>
        <w:jc w:val="start"/>
        <w:tblInd w:w="480" w:type="dxa"/>
        <w:tblLayout w:type="fixed"/>
        <w:tblCellMar>
          <w:top w:w="0" w:type="dxa"/>
          <w:start w:w="0" w:type="dxa"/>
          <w:bottom w:w="0" w:type="dxa"/>
          <w:end w:w="0" w:type="dxa"/>
        </w:tblCellMar>
      </w:tblPr>
      <w:tblGrid>
        <w:gridCol w:w="1320"/>
        <w:gridCol w:w="1120"/>
        <w:gridCol w:w="380"/>
        <w:gridCol w:w="140"/>
        <w:gridCol w:w="940"/>
        <w:gridCol w:w="180"/>
        <w:gridCol w:w="880"/>
        <w:gridCol w:w="240"/>
        <w:gridCol w:w="740"/>
        <w:gridCol w:w="300"/>
        <w:gridCol w:w="940"/>
      </w:tblGrid>
      <w:tr>
        <w:trPr>
          <w:trHeight w:val="186" w:hRule="atLeast"/>
        </w:trPr>
        <w:tc>
          <w:tcPr>
            <w:tcW w:w="1320" w:type="dxa"/>
            <w:tcBorders>
              <w:end w:val="single" w:sz="8" w:space="0" w:color="FF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end w:val="single" w:sz="8" w:space="0" w:color="FF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end w:val="single" w:sz="8" w:space="0" w:color="FF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end w:val="single" w:sz="8" w:space="0" w:color="FF0000"/>
            </w:tcBorders>
          </w:tcPr>
          <w:p>
            <w:pPr>
              <w:pStyle w:val="Normal"/>
              <w:spacing w:lineRule="atLeast" w:line="0"/>
              <w:ind w:end="154"/>
              <w:jc w:val="end"/>
              <w:rPr>
                <w:rFonts w:ascii="Times New Roman" w:hAnsi="Times New Roman" w:eastAsia="Times New Roman" w:cs="Times New Roman"/>
                <w:b/>
                <w:color w:val="FFFFFF"/>
                <w:sz w:val="13"/>
              </w:rPr>
            </w:pPr>
            <w:r>
              <w:rPr>
                <w:rFonts w:eastAsia="Times New Roman" w:cs="Times New Roman" w:ascii="Times New Roman" w:hAnsi="Times New Roman"/>
                <w:b/>
                <w:color w:val="FFFFFF"/>
                <w:sz w:val="13"/>
              </w:rPr>
              <w:t>Employees</w:t>
            </w:r>
          </w:p>
        </w:tc>
        <w:tc>
          <w:tcPr>
            <w:tcW w:w="240" w:type="dxa"/>
            <w:tcBorders/>
          </w:tcPr>
          <w:p>
            <w:pPr>
              <w:pStyle w:val="Normal"/>
              <w:snapToGrid w:val="false"/>
              <w:spacing w:lineRule="atLeast" w:line="0"/>
              <w:rPr>
                <w:rFonts w:ascii="Times New Roman" w:hAnsi="Times New Roman" w:eastAsia="Times New Roman" w:cs="Times New Roman"/>
                <w:b/>
                <w:color w:val="FFFFFF"/>
                <w:sz w:val="16"/>
              </w:rPr>
            </w:pPr>
            <w:r>
              <w:rPr>
                <w:rFonts w:eastAsia="Times New Roman" w:cs="Times New Roman" w:ascii="Times New Roman" w:hAnsi="Times New Roman"/>
                <w:b/>
                <w:color w:val="FFFFFF"/>
                <w:sz w:val="16"/>
              </w:rPr>
            </w:r>
          </w:p>
        </w:tc>
        <w:tc>
          <w:tcPr>
            <w:tcW w:w="740" w:type="dxa"/>
            <w:tcBorders>
              <w:end w:val="single" w:sz="8" w:space="0" w:color="FF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end w:val="single" w:sz="8" w:space="0" w:color="FF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08" w:hRule="atLeast"/>
        </w:trPr>
        <w:tc>
          <w:tcPr>
            <w:tcW w:w="1320" w:type="dxa"/>
            <w:tcBorders>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end w:val="single" w:sz="8" w:space="0" w:color="FF0000"/>
            </w:tcBorders>
          </w:tcPr>
          <w:p>
            <w:pPr>
              <w:pStyle w:val="Normal"/>
              <w:spacing w:lineRule="atLeast" w:line="0"/>
              <w:ind w:end="76"/>
              <w:jc w:val="end"/>
              <w:rPr>
                <w:rFonts w:ascii="Times New Roman" w:hAnsi="Times New Roman" w:eastAsia="Times New Roman" w:cs="Times New Roman"/>
                <w:color w:val="FFFFFF"/>
                <w:w w:val="99"/>
                <w:sz w:val="11"/>
              </w:rPr>
            </w:pPr>
            <w:r>
              <w:rPr>
                <w:rFonts w:eastAsia="Times New Roman" w:cs="Times New Roman" w:ascii="Times New Roman" w:hAnsi="Times New Roman"/>
                <w:color w:val="FFFFFF"/>
                <w:w w:val="99"/>
                <w:sz w:val="11"/>
              </w:rPr>
              <w:t>Customer Service</w:t>
            </w:r>
          </w:p>
        </w:tc>
        <w:tc>
          <w:tcPr>
            <w:tcW w:w="180" w:type="dxa"/>
            <w:tcBorders/>
          </w:tcPr>
          <w:p>
            <w:pPr>
              <w:pStyle w:val="Normal"/>
              <w:snapToGrid w:val="false"/>
              <w:spacing w:lineRule="atLeast" w:line="0"/>
              <w:rPr>
                <w:rFonts w:ascii="Times New Roman" w:hAnsi="Times New Roman" w:eastAsia="Times New Roman" w:cs="Times New Roman"/>
                <w:color w:val="FFFFFF"/>
                <w:w w:val="99"/>
                <w:sz w:val="24"/>
              </w:rPr>
            </w:pPr>
            <w:r>
              <w:rPr>
                <w:rFonts w:eastAsia="Times New Roman" w:cs="Times New Roman" w:ascii="Times New Roman" w:hAnsi="Times New Roman"/>
                <w:color w:val="FFFFFF"/>
                <w:w w:val="99"/>
                <w:sz w:val="24"/>
              </w:rPr>
            </w:r>
          </w:p>
        </w:tc>
        <w:tc>
          <w:tcPr>
            <w:tcW w:w="880" w:type="dxa"/>
            <w:tcBorders>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5" w:hRule="atLeast"/>
        </w:trPr>
        <w:tc>
          <w:tcPr>
            <w:tcW w:w="13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20" w:type="dxa"/>
            <w:tcBorders>
              <w:bottom w:val="single" w:sz="8" w:space="0" w:color="000000"/>
            </w:tcBorders>
          </w:tcPr>
          <w:p>
            <w:pPr>
              <w:pStyle w:val="Normal"/>
              <w:spacing w:lineRule="atLeast" w:line="0"/>
              <w:ind w:end="54"/>
              <w:jc w:val="end"/>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Supervisors</w:t>
            </w:r>
          </w:p>
        </w:tc>
        <w:tc>
          <w:tcPr>
            <w:tcW w:w="38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color w:val="FFFFFF"/>
                <w:sz w:val="14"/>
              </w:rPr>
            </w:pPr>
            <w:r>
              <w:rPr>
                <w:rFonts w:eastAsia="Times New Roman" w:cs="Times New Roman" w:ascii="Times New Roman" w:hAnsi="Times New Roman"/>
                <w:color w:val="FFFFFF"/>
                <w:sz w:val="1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tcBorders>
              <w:bottom w:val="single" w:sz="8" w:space="0" w:color="000000"/>
              <w:end w:val="single" w:sz="8" w:space="0" w:color="FF0000"/>
            </w:tcBorders>
          </w:tcPr>
          <w:p>
            <w:pPr>
              <w:pStyle w:val="Normal"/>
              <w:spacing w:lineRule="atLeast" w:line="0"/>
              <w:ind w:end="115"/>
              <w:jc w:val="end"/>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Representatives</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FFFF"/>
                <w:sz w:val="14"/>
              </w:rPr>
            </w:pPr>
            <w:r>
              <w:rPr>
                <w:rFonts w:eastAsia="Times New Roman" w:cs="Times New Roman" w:ascii="Times New Roman" w:hAnsi="Times New Roman"/>
                <w:color w:val="FFFFFF"/>
                <w:sz w:val="14"/>
              </w:rPr>
            </w:r>
          </w:p>
        </w:tc>
        <w:tc>
          <w:tcPr>
            <w:tcW w:w="880" w:type="dxa"/>
            <w:tcBorders>
              <w:bottom w:val="single" w:sz="8" w:space="0" w:color="000000"/>
              <w:end w:val="single" w:sz="8" w:space="0" w:color="FF0000"/>
            </w:tcBorders>
          </w:tcPr>
          <w:p>
            <w:pPr>
              <w:pStyle w:val="Normal"/>
              <w:spacing w:lineRule="atLeast" w:line="0"/>
              <w:ind w:end="214"/>
              <w:jc w:val="end"/>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Contractors</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FFFF"/>
                <w:sz w:val="14"/>
              </w:rPr>
            </w:pPr>
            <w:r>
              <w:rPr>
                <w:rFonts w:eastAsia="Times New Roman" w:cs="Times New Roman" w:ascii="Times New Roman" w:hAnsi="Times New Roman"/>
                <w:color w:val="FFFFFF"/>
                <w:sz w:val="14"/>
              </w:rPr>
            </w:r>
          </w:p>
        </w:tc>
        <w:tc>
          <w:tcPr>
            <w:tcW w:w="740" w:type="dxa"/>
            <w:tcBorders>
              <w:bottom w:val="single" w:sz="8" w:space="0" w:color="000000"/>
              <w:end w:val="single" w:sz="8" w:space="0" w:color="FF0000"/>
            </w:tcBorders>
          </w:tcPr>
          <w:p>
            <w:pPr>
              <w:pStyle w:val="Normal"/>
              <w:spacing w:lineRule="atLeast" w:line="0"/>
              <w:ind w:end="318"/>
              <w:jc w:val="end"/>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Other</w:t>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FFFF"/>
                <w:sz w:val="14"/>
              </w:rPr>
            </w:pPr>
            <w:r>
              <w:rPr>
                <w:rFonts w:eastAsia="Times New Roman" w:cs="Times New Roman" w:ascii="Times New Roman" w:hAnsi="Times New Roman"/>
                <w:color w:val="FFFFFF"/>
                <w:sz w:val="14"/>
              </w:rPr>
            </w:r>
          </w:p>
        </w:tc>
        <w:tc>
          <w:tcPr>
            <w:tcW w:w="940" w:type="dxa"/>
            <w:tcBorders>
              <w:bottom w:val="single" w:sz="8" w:space="0" w:color="000000"/>
              <w:end w:val="single" w:sz="8" w:space="0" w:color="FF0000"/>
            </w:tcBorders>
          </w:tcPr>
          <w:p>
            <w:pPr>
              <w:pStyle w:val="Normal"/>
              <w:spacing w:lineRule="atLeast" w:line="0"/>
              <w:ind w:end="454"/>
              <w:jc w:val="end"/>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Total</w:t>
            </w:r>
          </w:p>
        </w:tc>
      </w:tr>
      <w:tr>
        <w:trPr>
          <w:trHeight w:val="186" w:hRule="atLeast"/>
        </w:trPr>
        <w:tc>
          <w:tcPr>
            <w:tcW w:w="1320" w:type="dxa"/>
            <w:tcBorders>
              <w:top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Service Calls</w:t>
            </w:r>
          </w:p>
        </w:tc>
        <w:tc>
          <w:tcPr>
            <w:tcW w:w="1120" w:type="dxa"/>
            <w:tcBorders>
              <w:top w:val="single" w:sz="8" w:space="0" w:color="000000"/>
              <w:bottom w:val="single" w:sz="8" w:space="0" w:color="000000"/>
            </w:tcBorders>
          </w:tcPr>
          <w:p>
            <w:pPr>
              <w:pStyle w:val="Normal"/>
              <w:spacing w:lineRule="atLeast" w:line="0"/>
              <w:ind w:end="9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380" w:type="dxa"/>
            <w:tcBorders>
              <w:top w:val="single" w:sz="8" w:space="0" w:color="C0C0C0"/>
              <w:bottom w:val="single" w:sz="8" w:space="0" w:color="000000"/>
              <w:end w:val="single" w:sz="8" w:space="0" w:color="000000"/>
            </w:tcBorders>
          </w:tcPr>
          <w:p>
            <w:pPr>
              <w:pStyle w:val="Normal"/>
              <w:spacing w:lineRule="atLeast" w:line="0"/>
              <w:ind w:end="13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40" w:type="dxa"/>
            <w:tcBorders>
              <w:top w:val="single" w:sz="8" w:space="0" w:color="C0C0C0"/>
              <w:bottom w:val="single" w:sz="8" w:space="0" w:color="000000"/>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top w:val="single" w:sz="8" w:space="0" w:color="C0C0C0"/>
              <w:bottom w:val="single" w:sz="8" w:space="0" w:color="000000"/>
              <w:end w:val="single" w:sz="8" w:space="0" w:color="000000"/>
            </w:tcBorders>
          </w:tcPr>
          <w:p>
            <w:pPr>
              <w:pStyle w:val="Normal"/>
              <w:spacing w:lineRule="atLeast" w:line="0"/>
              <w:ind w:end="136"/>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80" w:type="dxa"/>
            <w:tcBorders>
              <w:top w:val="single" w:sz="8" w:space="0" w:color="C0C0C0"/>
              <w:bottom w:val="single" w:sz="8" w:space="0" w:color="000000"/>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880" w:type="dxa"/>
            <w:tcBorders>
              <w:top w:val="single" w:sz="8" w:space="0" w:color="C0C0C0"/>
              <w:bottom w:val="single" w:sz="8" w:space="0" w:color="000000"/>
              <w:end w:val="single" w:sz="8" w:space="0" w:color="000000"/>
            </w:tcBorders>
          </w:tcPr>
          <w:p>
            <w:pPr>
              <w:pStyle w:val="Normal"/>
              <w:spacing w:lineRule="atLeast" w:line="0"/>
              <w:ind w:end="15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24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color w:val="FFFFFF"/>
                <w:sz w:val="16"/>
              </w:rPr>
            </w:pPr>
            <w:r>
              <w:rPr>
                <w:rFonts w:eastAsia="Times New Roman" w:cs="Times New Roman" w:ascii="Times New Roman" w:hAnsi="Times New Roman"/>
                <w:color w:val="FFFFFF"/>
                <w:sz w:val="16"/>
              </w:rPr>
            </w:r>
          </w:p>
        </w:tc>
        <w:tc>
          <w:tcPr>
            <w:tcW w:w="74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op w:val="single" w:sz="8" w:space="0" w:color="0000FF"/>
              <w:bottom w:val="single" w:sz="8" w:space="0" w:color="000000"/>
            </w:tcBorders>
          </w:tcPr>
          <w:p>
            <w:pPr>
              <w:pStyle w:val="Normal"/>
              <w:spacing w:lineRule="atLeast" w:line="0"/>
              <w:ind w:end="11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top w:val="single" w:sz="8" w:space="0" w:color="0000FF"/>
              <w:bottom w:val="single" w:sz="8" w:space="0" w:color="000000"/>
              <w:end w:val="single" w:sz="8" w:space="0" w:color="000000"/>
            </w:tcBorders>
          </w:tcPr>
          <w:p>
            <w:pPr>
              <w:pStyle w:val="Normal"/>
              <w:spacing w:lineRule="atLeast" w:line="0"/>
              <w:ind w:end="1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r>
      <w:tr>
        <w:trPr>
          <w:trHeight w:val="179" w:hRule="atLeast"/>
        </w:trPr>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Inbound Sales</w:t>
            </w:r>
          </w:p>
        </w:tc>
        <w:tc>
          <w:tcPr>
            <w:tcW w:w="1120" w:type="dxa"/>
            <w:tcBorders>
              <w:bottom w:val="single" w:sz="8" w:space="0" w:color="000000"/>
            </w:tcBorders>
          </w:tcPr>
          <w:p>
            <w:pPr>
              <w:pStyle w:val="Normal"/>
              <w:spacing w:lineRule="atLeast" w:line="0"/>
              <w:ind w:end="9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380" w:type="dxa"/>
            <w:tcBorders>
              <w:bottom w:val="single" w:sz="8" w:space="0" w:color="000000"/>
              <w:end w:val="single" w:sz="8" w:space="0" w:color="000000"/>
            </w:tcBorders>
          </w:tcPr>
          <w:p>
            <w:pPr>
              <w:pStyle w:val="Normal"/>
              <w:spacing w:lineRule="atLeast" w:line="0"/>
              <w:ind w:end="13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40" w:type="dxa"/>
            <w:tcBorders>
              <w:bottom w:val="single" w:sz="8" w:space="0" w:color="000000"/>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bottom w:val="single" w:sz="8" w:space="0" w:color="000000"/>
              <w:end w:val="single" w:sz="8" w:space="0" w:color="000000"/>
            </w:tcBorders>
          </w:tcPr>
          <w:p>
            <w:pPr>
              <w:pStyle w:val="Normal"/>
              <w:spacing w:lineRule="atLeast" w:line="0"/>
              <w:ind w:end="136"/>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80" w:type="dxa"/>
            <w:tcBorders>
              <w:bottom w:val="single" w:sz="8" w:space="0" w:color="000000"/>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880" w:type="dxa"/>
            <w:tcBorders>
              <w:bottom w:val="single" w:sz="8" w:space="0" w:color="000000"/>
              <w:end w:val="single" w:sz="8" w:space="0" w:color="000000"/>
            </w:tcBorders>
          </w:tcPr>
          <w:p>
            <w:pPr>
              <w:pStyle w:val="Normal"/>
              <w:spacing w:lineRule="atLeast" w:line="0"/>
              <w:ind w:end="15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FFFF"/>
                <w:sz w:val="15"/>
              </w:rPr>
            </w:pPr>
            <w:r>
              <w:rPr>
                <w:rFonts w:eastAsia="Times New Roman" w:cs="Times New Roman" w:ascii="Times New Roman" w:hAnsi="Times New Roman"/>
                <w:color w:val="FFFFFF"/>
                <w:sz w:val="15"/>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bottom w:val="single" w:sz="8" w:space="0" w:color="000000"/>
            </w:tcBorders>
          </w:tcPr>
          <w:p>
            <w:pPr>
              <w:pStyle w:val="Normal"/>
              <w:spacing w:lineRule="atLeast" w:line="0"/>
              <w:ind w:end="11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bottom w:val="single" w:sz="8" w:space="0" w:color="000000"/>
              <w:end w:val="single" w:sz="8" w:space="0" w:color="000000"/>
            </w:tcBorders>
          </w:tcPr>
          <w:p>
            <w:pPr>
              <w:pStyle w:val="Normal"/>
              <w:spacing w:lineRule="atLeast" w:line="0"/>
              <w:ind w:end="1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r>
      <w:tr>
        <w:trPr>
          <w:trHeight w:val="179" w:hRule="atLeast"/>
        </w:trPr>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Outbound Sales</w:t>
            </w:r>
          </w:p>
        </w:tc>
        <w:tc>
          <w:tcPr>
            <w:tcW w:w="1120" w:type="dxa"/>
            <w:tcBorders>
              <w:bottom w:val="single" w:sz="8" w:space="0" w:color="000000"/>
            </w:tcBorders>
          </w:tcPr>
          <w:p>
            <w:pPr>
              <w:pStyle w:val="Normal"/>
              <w:spacing w:lineRule="atLeast" w:line="0"/>
              <w:ind w:end="9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380" w:type="dxa"/>
            <w:tcBorders>
              <w:bottom w:val="single" w:sz="8" w:space="0" w:color="000000"/>
              <w:end w:val="single" w:sz="8" w:space="0" w:color="000000"/>
            </w:tcBorders>
          </w:tcPr>
          <w:p>
            <w:pPr>
              <w:pStyle w:val="Normal"/>
              <w:spacing w:lineRule="atLeast" w:line="0"/>
              <w:ind w:end="13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40" w:type="dxa"/>
            <w:tcBorders>
              <w:bottom w:val="single" w:sz="8" w:space="0" w:color="000000"/>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bottom w:val="single" w:sz="8" w:space="0" w:color="000000"/>
              <w:end w:val="single" w:sz="8" w:space="0" w:color="000000"/>
            </w:tcBorders>
          </w:tcPr>
          <w:p>
            <w:pPr>
              <w:pStyle w:val="Normal"/>
              <w:spacing w:lineRule="atLeast" w:line="0"/>
              <w:ind w:end="136"/>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80" w:type="dxa"/>
            <w:tcBorders>
              <w:bottom w:val="single" w:sz="8" w:space="0" w:color="000000"/>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880" w:type="dxa"/>
            <w:tcBorders>
              <w:bottom w:val="single" w:sz="8" w:space="0" w:color="000000"/>
              <w:end w:val="single" w:sz="8" w:space="0" w:color="000000"/>
            </w:tcBorders>
          </w:tcPr>
          <w:p>
            <w:pPr>
              <w:pStyle w:val="Normal"/>
              <w:spacing w:lineRule="atLeast" w:line="0"/>
              <w:ind w:end="15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FFFF"/>
                <w:sz w:val="15"/>
              </w:rPr>
            </w:pPr>
            <w:r>
              <w:rPr>
                <w:rFonts w:eastAsia="Times New Roman" w:cs="Times New Roman" w:ascii="Times New Roman" w:hAnsi="Times New Roman"/>
                <w:color w:val="FFFFFF"/>
                <w:sz w:val="15"/>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bottom w:val="single" w:sz="8" w:space="0" w:color="000000"/>
            </w:tcBorders>
          </w:tcPr>
          <w:p>
            <w:pPr>
              <w:pStyle w:val="Normal"/>
              <w:spacing w:lineRule="atLeast" w:line="0"/>
              <w:ind w:end="11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bottom w:val="single" w:sz="8" w:space="0" w:color="000000"/>
              <w:end w:val="single" w:sz="8" w:space="0" w:color="000000"/>
            </w:tcBorders>
          </w:tcPr>
          <w:p>
            <w:pPr>
              <w:pStyle w:val="Normal"/>
              <w:spacing w:lineRule="atLeast" w:line="0"/>
              <w:ind w:end="1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r>
      <w:tr>
        <w:trPr>
          <w:trHeight w:val="196" w:hRule="atLeast"/>
        </w:trPr>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Order Fulfillment</w:t>
            </w:r>
          </w:p>
        </w:tc>
        <w:tc>
          <w:tcPr>
            <w:tcW w:w="1120" w:type="dxa"/>
            <w:tcBorders>
              <w:bottom w:val="single" w:sz="8" w:space="0" w:color="000000"/>
            </w:tcBorders>
          </w:tcPr>
          <w:p>
            <w:pPr>
              <w:pStyle w:val="Normal"/>
              <w:spacing w:lineRule="atLeast" w:line="0"/>
              <w:ind w:end="9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380" w:type="dxa"/>
            <w:tcBorders>
              <w:bottom w:val="single" w:sz="8" w:space="0" w:color="000000"/>
              <w:end w:val="single" w:sz="8" w:space="0" w:color="000000"/>
            </w:tcBorders>
          </w:tcPr>
          <w:p>
            <w:pPr>
              <w:pStyle w:val="Normal"/>
              <w:spacing w:lineRule="atLeast" w:line="0"/>
              <w:ind w:end="13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40" w:type="dxa"/>
            <w:tcBorders>
              <w:bottom w:val="single" w:sz="8" w:space="0" w:color="000000"/>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bottom w:val="single" w:sz="8" w:space="0" w:color="000000"/>
              <w:end w:val="single" w:sz="8" w:space="0" w:color="000000"/>
            </w:tcBorders>
          </w:tcPr>
          <w:p>
            <w:pPr>
              <w:pStyle w:val="Normal"/>
              <w:spacing w:lineRule="atLeast" w:line="0"/>
              <w:ind w:end="136"/>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80" w:type="dxa"/>
            <w:tcBorders>
              <w:bottom w:val="single" w:sz="8" w:space="0" w:color="000000"/>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880" w:type="dxa"/>
            <w:tcBorders>
              <w:bottom w:val="single" w:sz="8" w:space="0" w:color="000000"/>
              <w:end w:val="single" w:sz="8" w:space="0" w:color="000000"/>
            </w:tcBorders>
          </w:tcPr>
          <w:p>
            <w:pPr>
              <w:pStyle w:val="Normal"/>
              <w:spacing w:lineRule="atLeast" w:line="0"/>
              <w:ind w:end="15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FFFF"/>
                <w:sz w:val="17"/>
              </w:rPr>
            </w:pPr>
            <w:r>
              <w:rPr>
                <w:rFonts w:eastAsia="Times New Roman" w:cs="Times New Roman" w:ascii="Times New Roman" w:hAnsi="Times New Roman"/>
                <w:color w:val="FFFFFF"/>
                <w:sz w:val="17"/>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bottom w:val="single" w:sz="8" w:space="0" w:color="000000"/>
            </w:tcBorders>
          </w:tcPr>
          <w:p>
            <w:pPr>
              <w:pStyle w:val="Normal"/>
              <w:spacing w:lineRule="atLeast" w:line="0"/>
              <w:ind w:end="11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bottom w:val="single" w:sz="8" w:space="0" w:color="000000"/>
              <w:end w:val="single" w:sz="8" w:space="0" w:color="000000"/>
            </w:tcBorders>
          </w:tcPr>
          <w:p>
            <w:pPr>
              <w:pStyle w:val="Normal"/>
              <w:spacing w:lineRule="atLeast" w:line="0"/>
              <w:ind w:end="1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r>
      <w:tr>
        <w:trPr>
          <w:trHeight w:val="162" w:hRule="atLeast"/>
        </w:trPr>
        <w:tc>
          <w:tcPr>
            <w:tcW w:w="1320" w:type="dxa"/>
            <w:tcBorders>
              <w:bottom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Other</w:t>
            </w:r>
          </w:p>
        </w:tc>
        <w:tc>
          <w:tcPr>
            <w:tcW w:w="1120" w:type="dxa"/>
            <w:tcBorders>
              <w:bottom w:val="single" w:sz="8" w:space="0" w:color="000000"/>
            </w:tcBorders>
          </w:tcPr>
          <w:p>
            <w:pPr>
              <w:pStyle w:val="Normal"/>
              <w:spacing w:lineRule="atLeast" w:line="0"/>
              <w:ind w:end="9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380" w:type="dxa"/>
            <w:tcBorders>
              <w:bottom w:val="single" w:sz="8" w:space="0" w:color="000000"/>
              <w:end w:val="single" w:sz="8" w:space="0" w:color="000000"/>
            </w:tcBorders>
          </w:tcPr>
          <w:p>
            <w:pPr>
              <w:pStyle w:val="Normal"/>
              <w:spacing w:lineRule="atLeast" w:line="0"/>
              <w:ind w:end="13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40" w:type="dxa"/>
            <w:tcBorders>
              <w:bottom w:val="single" w:sz="8" w:space="0" w:color="000000"/>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bottom w:val="single" w:sz="8" w:space="0" w:color="000000"/>
              <w:end w:val="single" w:sz="8" w:space="0" w:color="000000"/>
            </w:tcBorders>
          </w:tcPr>
          <w:p>
            <w:pPr>
              <w:pStyle w:val="Normal"/>
              <w:spacing w:lineRule="atLeast" w:line="0"/>
              <w:ind w:end="136"/>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80" w:type="dxa"/>
            <w:tcBorders>
              <w:bottom w:val="single" w:sz="8" w:space="0" w:color="000000"/>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880" w:type="dxa"/>
            <w:tcBorders>
              <w:bottom w:val="single" w:sz="8" w:space="0" w:color="000000"/>
              <w:end w:val="single" w:sz="8" w:space="0" w:color="000000"/>
            </w:tcBorders>
          </w:tcPr>
          <w:p>
            <w:pPr>
              <w:pStyle w:val="Normal"/>
              <w:spacing w:lineRule="atLeast" w:line="0"/>
              <w:ind w:end="15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FFFF"/>
                <w:sz w:val="14"/>
              </w:rPr>
            </w:pPr>
            <w:r>
              <w:rPr>
                <w:rFonts w:eastAsia="Times New Roman" w:cs="Times New Roman" w:ascii="Times New Roman" w:hAnsi="Times New Roman"/>
                <w:color w:val="FFFFFF"/>
                <w:sz w:val="14"/>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bottom w:val="single" w:sz="8" w:space="0" w:color="000000"/>
            </w:tcBorders>
          </w:tcPr>
          <w:p>
            <w:pPr>
              <w:pStyle w:val="Normal"/>
              <w:spacing w:lineRule="atLeast" w:line="0"/>
              <w:ind w:end="11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bottom w:val="single" w:sz="8" w:space="0" w:color="000000"/>
              <w:end w:val="single" w:sz="8" w:space="0" w:color="000000"/>
            </w:tcBorders>
          </w:tcPr>
          <w:p>
            <w:pPr>
              <w:pStyle w:val="Normal"/>
              <w:spacing w:lineRule="atLeast" w:line="0"/>
              <w:ind w:end="1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r>
      <w:tr>
        <w:trPr>
          <w:trHeight w:val="178" w:hRule="atLeast"/>
        </w:trPr>
        <w:tc>
          <w:tcPr>
            <w:tcW w:w="1320" w:type="dxa"/>
            <w:tcBorders>
              <w:end w:val="single" w:sz="8" w:space="0" w:color="0000FF"/>
            </w:tcBorders>
          </w:tcPr>
          <w:p>
            <w:pPr>
              <w:pStyle w:val="Normal"/>
              <w:spacing w:lineRule="atLeast" w:line="0"/>
              <w:ind w:start="480" w:end="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Totals</w:t>
            </w:r>
          </w:p>
        </w:tc>
        <w:tc>
          <w:tcPr>
            <w:tcW w:w="1120" w:type="dxa"/>
            <w:tcBorders/>
          </w:tcPr>
          <w:p>
            <w:pPr>
              <w:pStyle w:val="Normal"/>
              <w:spacing w:lineRule="atLeast" w:line="0"/>
              <w:ind w:end="9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380" w:type="dxa"/>
            <w:tcBorders>
              <w:end w:val="single" w:sz="8" w:space="0" w:color="0000FF"/>
            </w:tcBorders>
          </w:tcPr>
          <w:p>
            <w:pPr>
              <w:pStyle w:val="Normal"/>
              <w:spacing w:lineRule="atLeast" w:line="0"/>
              <w:ind w:end="13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40" w:type="dxa"/>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end w:val="single" w:sz="8" w:space="0" w:color="0000FF"/>
            </w:tcBorders>
          </w:tcPr>
          <w:p>
            <w:pPr>
              <w:pStyle w:val="Normal"/>
              <w:spacing w:lineRule="atLeast" w:line="0"/>
              <w:ind w:end="136"/>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80" w:type="dxa"/>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880" w:type="dxa"/>
            <w:tcBorders>
              <w:end w:val="single" w:sz="8" w:space="0" w:color="0000FF"/>
            </w:tcBorders>
          </w:tcPr>
          <w:p>
            <w:pPr>
              <w:pStyle w:val="Normal"/>
              <w:spacing w:lineRule="atLeast" w:line="0"/>
              <w:ind w:end="15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240" w:type="dxa"/>
            <w:tcBorders/>
          </w:tcPr>
          <w:p>
            <w:pPr>
              <w:pStyle w:val="Normal"/>
              <w:spacing w:lineRule="atLeast" w:line="0"/>
              <w:ind w:end="3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740" w:type="dxa"/>
            <w:tcBorders>
              <w:end w:val="single" w:sz="8" w:space="0" w:color="0000FF"/>
            </w:tcBorders>
          </w:tcPr>
          <w:p>
            <w:pPr>
              <w:pStyle w:val="Normal"/>
              <w:spacing w:lineRule="atLeast" w:line="0"/>
              <w:ind w:end="158"/>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300" w:type="dxa"/>
            <w:tcBorders/>
          </w:tcPr>
          <w:p>
            <w:pPr>
              <w:pStyle w:val="Normal"/>
              <w:spacing w:lineRule="atLeast" w:line="0"/>
              <w:ind w:end="11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end w:val="single" w:sz="8" w:space="0" w:color="0000FF"/>
            </w:tcBorders>
          </w:tcPr>
          <w:p>
            <w:pPr>
              <w:pStyle w:val="Normal"/>
              <w:spacing w:lineRule="atLeast" w:line="0"/>
              <w:ind w:end="1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r>
    </w:tbl>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pPr>
      <w:r>
        <w:rPr>
          <w:rFonts w:eastAsia="Times New Roman" w:cs="Times New Roman" w:ascii="Times New Roman" w:hAnsi="Times New Roman"/>
          <w:sz w:val="11"/>
        </w:rPr>
        <w:t xml:space="preserve">This table is intended to measure </w:t>
      </w:r>
      <w:r>
        <w:rPr>
          <w:rFonts w:eastAsia="Times New Roman" w:cs="Times New Roman" w:ascii="Times New Roman" w:hAnsi="Times New Roman"/>
          <w:b/>
          <w:i/>
          <w:sz w:val="11"/>
        </w:rPr>
        <w:t>annual</w:t>
      </w:r>
      <w:r>
        <w:rPr>
          <w:rFonts w:eastAsia="Times New Roman" w:cs="Times New Roman" w:ascii="Times New Roman" w:hAnsi="Times New Roman"/>
          <w:sz w:val="11"/>
        </w:rPr>
        <w:t xml:space="preserve"> direct labor costs </w:t>
      </w:r>
      <w:r>
        <w:rPr>
          <w:rFonts w:eastAsia="Times New Roman" w:cs="Times New Roman" w:ascii="Times New Roman" w:hAnsi="Times New Roman"/>
          <w:b/>
          <w:i/>
          <w:sz w:val="11"/>
        </w:rPr>
        <w:t>other than compensation</w:t>
      </w:r>
      <w:r>
        <w:rPr>
          <w:rFonts w:eastAsia="Times New Roman" w:cs="Times New Roman" w:ascii="Times New Roman" w:hAnsi="Times New Roman"/>
          <w:sz w:val="11"/>
        </w:rPr>
        <w:t xml:space="preserve"> including the monetary value of benefits or perquisites.</w:t>
      </w:r>
    </w:p>
    <w:p>
      <w:pPr>
        <w:pStyle w:val="Normal"/>
        <w:spacing w:lineRule="exact" w:line="56"/>
        <w:rPr>
          <w:rFonts w:ascii="Times New Roman" w:hAnsi="Times New Roman" w:eastAsia="Times New Roman" w:cs="Times New Roman"/>
          <w:sz w:val="11"/>
        </w:rPr>
      </w:pPr>
      <w:r>
        <w:rPr>
          <w:rFonts w:eastAsia="Times New Roman" w:cs="Times New Roman" w:ascii="Times New Roman" w:hAnsi="Times New Roman"/>
          <w:sz w:val="11"/>
        </w:rPr>
      </w:r>
    </w:p>
    <w:p>
      <w:pPr>
        <w:pStyle w:val="Normal"/>
        <w:tabs>
          <w:tab w:val="clear" w:pos="720"/>
          <w:tab w:val="left" w:pos="4940" w:leader="none"/>
        </w:tabs>
        <w:spacing w:lineRule="atLeast" w:line="0"/>
        <w:ind w:start="500" w:end="0"/>
        <w:rPr/>
      </w:pPr>
      <w:r>
        <w:rPr>
          <w:rFonts w:eastAsia="Times New Roman" w:cs="Times New Roman" w:ascii="Times New Roman" w:hAnsi="Times New Roman"/>
          <w:sz w:val="11"/>
        </w:rPr>
        <w:t>Please enter the total dollar amount of these items associated with the FTEs included in Table 1.</w:t>
        <w:tab/>
        <w:t>Do not include occupancy or indirect overhead charges.</w:t>
      </w:r>
    </w:p>
    <w:p>
      <w:pPr>
        <w:pStyle w:val="Normal"/>
        <w:spacing w:lineRule="exact" w:line="203"/>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500" w:end="0"/>
        <w:rPr>
          <w:rFonts w:ascii="Times New Roman" w:hAnsi="Times New Roman" w:eastAsia="Times New Roman" w:cs="Times New Roman"/>
          <w:b/>
          <w:sz w:val="13"/>
        </w:rPr>
      </w:pPr>
      <w:r>
        <w:rPr>
          <w:rFonts w:eastAsia="Times New Roman" w:cs="Times New Roman" w:ascii="Times New Roman" w:hAnsi="Times New Roman"/>
          <w:b/>
          <w:sz w:val="13"/>
        </w:rPr>
        <w:t>Table 2b*</w:t>
      </w:r>
    </w:p>
    <w:p>
      <w:pPr>
        <w:pStyle w:val="Normal"/>
        <w:spacing w:lineRule="exact" w:line="22"/>
        <w:rPr>
          <w:rFonts w:ascii="Times New Roman" w:hAnsi="Times New Roman" w:eastAsia="Times New Roman" w:cs="Times New Roman"/>
          <w:b/>
          <w:sz w:val="13"/>
        </w:rPr>
      </w:pPr>
      <w:r>
        <w:rPr>
          <w:rFonts w:eastAsia="Times New Roman" w:cs="Times New Roman" w:ascii="Times New Roman" w:hAnsi="Times New Roman"/>
          <w:b/>
          <w:sz w:val="13"/>
        </w:rPr>
      </w:r>
    </w:p>
    <w:tbl>
      <w:tblPr>
        <w:tblW w:w="7180" w:type="dxa"/>
        <w:jc w:val="start"/>
        <w:tblInd w:w="480" w:type="dxa"/>
        <w:tblLayout w:type="fixed"/>
        <w:tblCellMar>
          <w:top w:w="0" w:type="dxa"/>
          <w:start w:w="0" w:type="dxa"/>
          <w:bottom w:w="0" w:type="dxa"/>
          <w:end w:w="0" w:type="dxa"/>
        </w:tblCellMar>
      </w:tblPr>
      <w:tblGrid>
        <w:gridCol w:w="1320"/>
        <w:gridCol w:w="1120"/>
        <w:gridCol w:w="380"/>
        <w:gridCol w:w="140"/>
        <w:gridCol w:w="940"/>
        <w:gridCol w:w="180"/>
        <w:gridCol w:w="880"/>
        <w:gridCol w:w="240"/>
        <w:gridCol w:w="740"/>
        <w:gridCol w:w="300"/>
        <w:gridCol w:w="940"/>
      </w:tblGrid>
      <w:tr>
        <w:trPr>
          <w:trHeight w:val="218" w:hRule="atLeast"/>
        </w:trPr>
        <w:tc>
          <w:tcPr>
            <w:tcW w:w="1320" w:type="dxa"/>
            <w:tcBorders>
              <w:end w:val="single" w:sz="8" w:space="0" w:color="FF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end w:val="single" w:sz="8" w:space="0" w:color="FF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40" w:type="dxa"/>
            <w:tcBorders>
              <w:end w:val="single" w:sz="8" w:space="0" w:color="FF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end w:val="single" w:sz="8" w:space="0" w:color="FF0000"/>
            </w:tcBorders>
          </w:tcPr>
          <w:p>
            <w:pPr>
              <w:pStyle w:val="Normal"/>
              <w:spacing w:lineRule="atLeast" w:line="0"/>
              <w:ind w:end="116"/>
              <w:jc w:val="center"/>
              <w:rPr>
                <w:rFonts w:ascii="Times New Roman" w:hAnsi="Times New Roman" w:eastAsia="Times New Roman" w:cs="Times New Roman"/>
                <w:b/>
                <w:color w:val="FFFFFF"/>
                <w:sz w:val="13"/>
              </w:rPr>
            </w:pPr>
            <w:r>
              <w:rPr>
                <w:rFonts w:eastAsia="Times New Roman" w:cs="Times New Roman" w:ascii="Times New Roman" w:hAnsi="Times New Roman"/>
                <w:b/>
                <w:color w:val="FFFFFF"/>
                <w:sz w:val="13"/>
              </w:rPr>
              <w:t>Employees</w:t>
            </w:r>
          </w:p>
        </w:tc>
        <w:tc>
          <w:tcPr>
            <w:tcW w:w="240" w:type="dxa"/>
            <w:tcBorders/>
          </w:tcPr>
          <w:p>
            <w:pPr>
              <w:pStyle w:val="Normal"/>
              <w:snapToGrid w:val="false"/>
              <w:spacing w:lineRule="atLeast" w:line="0"/>
              <w:rPr>
                <w:rFonts w:ascii="Times New Roman" w:hAnsi="Times New Roman" w:eastAsia="Times New Roman" w:cs="Times New Roman"/>
                <w:b/>
                <w:color w:val="FFFFFF"/>
                <w:sz w:val="18"/>
              </w:rPr>
            </w:pPr>
            <w:r>
              <w:rPr>
                <w:rFonts w:eastAsia="Times New Roman" w:cs="Times New Roman" w:ascii="Times New Roman" w:hAnsi="Times New Roman"/>
                <w:b/>
                <w:color w:val="FFFFFF"/>
                <w:sz w:val="18"/>
              </w:rPr>
            </w:r>
          </w:p>
        </w:tc>
        <w:tc>
          <w:tcPr>
            <w:tcW w:w="740" w:type="dxa"/>
            <w:tcBorders>
              <w:end w:val="single" w:sz="8" w:space="0" w:color="FF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40" w:type="dxa"/>
            <w:tcBorders>
              <w:end w:val="single" w:sz="8" w:space="0" w:color="FF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54" w:hRule="atLeast"/>
        </w:trPr>
        <w:tc>
          <w:tcPr>
            <w:tcW w:w="1320" w:type="dxa"/>
            <w:tcBorders>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end w:val="single" w:sz="8" w:space="0" w:color="FF0000"/>
            </w:tcBorders>
          </w:tcPr>
          <w:p>
            <w:pPr>
              <w:pStyle w:val="Normal"/>
              <w:spacing w:lineRule="atLeast" w:line="0"/>
              <w:ind w:end="76"/>
              <w:jc w:val="end"/>
              <w:rPr>
                <w:rFonts w:ascii="Times New Roman" w:hAnsi="Times New Roman" w:eastAsia="Times New Roman" w:cs="Times New Roman"/>
                <w:color w:val="FFFFFF"/>
                <w:w w:val="99"/>
                <w:sz w:val="11"/>
              </w:rPr>
            </w:pPr>
            <w:r>
              <w:rPr>
                <w:rFonts w:eastAsia="Times New Roman" w:cs="Times New Roman" w:ascii="Times New Roman" w:hAnsi="Times New Roman"/>
                <w:color w:val="FFFFFF"/>
                <w:w w:val="99"/>
                <w:sz w:val="11"/>
              </w:rPr>
              <w:t>Customer Service</w:t>
            </w:r>
          </w:p>
        </w:tc>
        <w:tc>
          <w:tcPr>
            <w:tcW w:w="180" w:type="dxa"/>
            <w:tcBorders/>
          </w:tcPr>
          <w:p>
            <w:pPr>
              <w:pStyle w:val="Normal"/>
              <w:snapToGrid w:val="false"/>
              <w:spacing w:lineRule="atLeast" w:line="0"/>
              <w:rPr>
                <w:rFonts w:ascii="Times New Roman" w:hAnsi="Times New Roman" w:eastAsia="Times New Roman" w:cs="Times New Roman"/>
                <w:color w:val="FFFFFF"/>
                <w:w w:val="99"/>
                <w:sz w:val="24"/>
              </w:rPr>
            </w:pPr>
            <w:r>
              <w:rPr>
                <w:rFonts w:eastAsia="Times New Roman" w:cs="Times New Roman" w:ascii="Times New Roman" w:hAnsi="Times New Roman"/>
                <w:color w:val="FFFFFF"/>
                <w:w w:val="99"/>
                <w:sz w:val="24"/>
              </w:rPr>
            </w:r>
          </w:p>
        </w:tc>
        <w:tc>
          <w:tcPr>
            <w:tcW w:w="880" w:type="dxa"/>
            <w:tcBorders>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5" w:hRule="atLeast"/>
        </w:trPr>
        <w:tc>
          <w:tcPr>
            <w:tcW w:w="13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20" w:type="dxa"/>
            <w:tcBorders>
              <w:bottom w:val="single" w:sz="8" w:space="0" w:color="000000"/>
            </w:tcBorders>
          </w:tcPr>
          <w:p>
            <w:pPr>
              <w:pStyle w:val="Normal"/>
              <w:spacing w:lineRule="atLeast" w:line="0"/>
              <w:ind w:end="56"/>
              <w:jc w:val="end"/>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Supervisors</w:t>
            </w:r>
          </w:p>
        </w:tc>
        <w:tc>
          <w:tcPr>
            <w:tcW w:w="38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color w:val="FFFFFF"/>
                <w:sz w:val="14"/>
              </w:rPr>
            </w:pPr>
            <w:r>
              <w:rPr>
                <w:rFonts w:eastAsia="Times New Roman" w:cs="Times New Roman" w:ascii="Times New Roman" w:hAnsi="Times New Roman"/>
                <w:color w:val="FFFFFF"/>
                <w:sz w:val="1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tcBorders>
              <w:bottom w:val="single" w:sz="8" w:space="0" w:color="000000"/>
              <w:end w:val="single" w:sz="8" w:space="0" w:color="FF0000"/>
            </w:tcBorders>
          </w:tcPr>
          <w:p>
            <w:pPr>
              <w:pStyle w:val="Normal"/>
              <w:spacing w:lineRule="atLeast" w:line="0"/>
              <w:ind w:end="115"/>
              <w:jc w:val="end"/>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Representatives</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FFFF"/>
                <w:sz w:val="14"/>
              </w:rPr>
            </w:pPr>
            <w:r>
              <w:rPr>
                <w:rFonts w:eastAsia="Times New Roman" w:cs="Times New Roman" w:ascii="Times New Roman" w:hAnsi="Times New Roman"/>
                <w:color w:val="FFFFFF"/>
                <w:sz w:val="14"/>
              </w:rPr>
            </w:r>
          </w:p>
        </w:tc>
        <w:tc>
          <w:tcPr>
            <w:tcW w:w="880" w:type="dxa"/>
            <w:tcBorders>
              <w:bottom w:val="single" w:sz="8" w:space="0" w:color="000000"/>
              <w:end w:val="single" w:sz="8" w:space="0" w:color="FF0000"/>
            </w:tcBorders>
          </w:tcPr>
          <w:p>
            <w:pPr>
              <w:pStyle w:val="Normal"/>
              <w:spacing w:lineRule="atLeast" w:line="0"/>
              <w:ind w:end="136"/>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Contractors</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FFFF"/>
                <w:sz w:val="14"/>
              </w:rPr>
            </w:pPr>
            <w:r>
              <w:rPr>
                <w:rFonts w:eastAsia="Times New Roman" w:cs="Times New Roman" w:ascii="Times New Roman" w:hAnsi="Times New Roman"/>
                <w:color w:val="FFFFFF"/>
                <w:sz w:val="14"/>
              </w:rPr>
            </w:r>
          </w:p>
        </w:tc>
        <w:tc>
          <w:tcPr>
            <w:tcW w:w="740" w:type="dxa"/>
            <w:tcBorders>
              <w:bottom w:val="single" w:sz="8" w:space="0" w:color="000000"/>
              <w:end w:val="single" w:sz="8" w:space="0" w:color="FF0000"/>
            </w:tcBorders>
          </w:tcPr>
          <w:p>
            <w:pPr>
              <w:pStyle w:val="Normal"/>
              <w:spacing w:lineRule="atLeast" w:line="0"/>
              <w:ind w:end="318"/>
              <w:jc w:val="end"/>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Other</w:t>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FFFF"/>
                <w:sz w:val="14"/>
              </w:rPr>
            </w:pPr>
            <w:r>
              <w:rPr>
                <w:rFonts w:eastAsia="Times New Roman" w:cs="Times New Roman" w:ascii="Times New Roman" w:hAnsi="Times New Roman"/>
                <w:color w:val="FFFFFF"/>
                <w:sz w:val="14"/>
              </w:rPr>
            </w:r>
          </w:p>
        </w:tc>
        <w:tc>
          <w:tcPr>
            <w:tcW w:w="940" w:type="dxa"/>
            <w:tcBorders>
              <w:bottom w:val="single" w:sz="8" w:space="0" w:color="000000"/>
              <w:end w:val="single" w:sz="8" w:space="0" w:color="FF0000"/>
            </w:tcBorders>
          </w:tcPr>
          <w:p>
            <w:pPr>
              <w:pStyle w:val="Normal"/>
              <w:spacing w:lineRule="atLeast" w:line="0"/>
              <w:ind w:end="454"/>
              <w:jc w:val="end"/>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Total</w:t>
            </w:r>
          </w:p>
        </w:tc>
      </w:tr>
      <w:tr>
        <w:trPr>
          <w:trHeight w:val="186" w:hRule="atLeast"/>
        </w:trPr>
        <w:tc>
          <w:tcPr>
            <w:tcW w:w="1320" w:type="dxa"/>
            <w:tcBorders>
              <w:top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Service Calls</w:t>
            </w:r>
          </w:p>
        </w:tc>
        <w:tc>
          <w:tcPr>
            <w:tcW w:w="112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op w:val="single" w:sz="8" w:space="0" w:color="C0C0C0"/>
              <w:bottom w:val="single" w:sz="8" w:space="0" w:color="000000"/>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top w:val="single" w:sz="8" w:space="0" w:color="C0C0C0"/>
              <w:bottom w:val="single" w:sz="8" w:space="0" w:color="000000"/>
              <w:end w:val="single" w:sz="8" w:space="0" w:color="000000"/>
            </w:tcBorders>
          </w:tcPr>
          <w:p>
            <w:pPr>
              <w:pStyle w:val="Normal"/>
              <w:spacing w:lineRule="atLeast" w:line="0"/>
              <w:ind w:end="136"/>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8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color w:val="FFFFFF"/>
                <w:sz w:val="16"/>
              </w:rPr>
            </w:pPr>
            <w:r>
              <w:rPr>
                <w:rFonts w:eastAsia="Times New Roman" w:cs="Times New Roman" w:ascii="Times New Roman" w:hAnsi="Times New Roman"/>
                <w:color w:val="FFFFFF"/>
                <w:sz w:val="16"/>
              </w:rPr>
            </w:r>
          </w:p>
        </w:tc>
        <w:tc>
          <w:tcPr>
            <w:tcW w:w="88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op w:val="single" w:sz="8" w:space="0" w:color="0000FF"/>
              <w:bottom w:val="single" w:sz="8" w:space="0" w:color="000000"/>
            </w:tcBorders>
          </w:tcPr>
          <w:p>
            <w:pPr>
              <w:pStyle w:val="Normal"/>
              <w:spacing w:lineRule="atLeast" w:line="0"/>
              <w:ind w:end="11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top w:val="single" w:sz="8" w:space="0" w:color="0000FF"/>
              <w:bottom w:val="single" w:sz="8" w:space="0" w:color="000000"/>
              <w:end w:val="single" w:sz="8" w:space="0" w:color="000000"/>
            </w:tcBorders>
          </w:tcPr>
          <w:p>
            <w:pPr>
              <w:pStyle w:val="Normal"/>
              <w:spacing w:lineRule="atLeast" w:line="0"/>
              <w:ind w:end="1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r>
      <w:tr>
        <w:trPr>
          <w:trHeight w:val="196" w:hRule="atLeast"/>
        </w:trPr>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Inbound Sales</w:t>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bottom w:val="single" w:sz="8" w:space="0" w:color="000000"/>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bottom w:val="single" w:sz="8" w:space="0" w:color="000000"/>
              <w:end w:val="single" w:sz="8" w:space="0" w:color="000000"/>
            </w:tcBorders>
          </w:tcPr>
          <w:p>
            <w:pPr>
              <w:pStyle w:val="Normal"/>
              <w:spacing w:lineRule="atLeast" w:line="0"/>
              <w:ind w:end="136"/>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FFFF"/>
                <w:sz w:val="17"/>
              </w:rPr>
            </w:pPr>
            <w:r>
              <w:rPr>
                <w:rFonts w:eastAsia="Times New Roman" w:cs="Times New Roman" w:ascii="Times New Roman" w:hAnsi="Times New Roman"/>
                <w:color w:val="FFFFFF"/>
                <w:sz w:val="17"/>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bottom w:val="single" w:sz="8" w:space="0" w:color="000000"/>
            </w:tcBorders>
          </w:tcPr>
          <w:p>
            <w:pPr>
              <w:pStyle w:val="Normal"/>
              <w:spacing w:lineRule="atLeast" w:line="0"/>
              <w:ind w:end="11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bottom w:val="single" w:sz="8" w:space="0" w:color="000000"/>
              <w:end w:val="single" w:sz="8" w:space="0" w:color="000000"/>
            </w:tcBorders>
          </w:tcPr>
          <w:p>
            <w:pPr>
              <w:pStyle w:val="Normal"/>
              <w:spacing w:lineRule="atLeast" w:line="0"/>
              <w:ind w:end="1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r>
      <w:tr>
        <w:trPr>
          <w:trHeight w:val="196" w:hRule="atLeast"/>
        </w:trPr>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Outbound Sales</w:t>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bottom w:val="single" w:sz="8" w:space="0" w:color="000000"/>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bottom w:val="single" w:sz="8" w:space="0" w:color="000000"/>
              <w:end w:val="single" w:sz="8" w:space="0" w:color="000000"/>
            </w:tcBorders>
          </w:tcPr>
          <w:p>
            <w:pPr>
              <w:pStyle w:val="Normal"/>
              <w:spacing w:lineRule="atLeast" w:line="0"/>
              <w:ind w:end="136"/>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FFFF"/>
                <w:sz w:val="17"/>
              </w:rPr>
            </w:pPr>
            <w:r>
              <w:rPr>
                <w:rFonts w:eastAsia="Times New Roman" w:cs="Times New Roman" w:ascii="Times New Roman" w:hAnsi="Times New Roman"/>
                <w:color w:val="FFFFFF"/>
                <w:sz w:val="17"/>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bottom w:val="single" w:sz="8" w:space="0" w:color="000000"/>
            </w:tcBorders>
          </w:tcPr>
          <w:p>
            <w:pPr>
              <w:pStyle w:val="Normal"/>
              <w:spacing w:lineRule="atLeast" w:line="0"/>
              <w:ind w:end="11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bottom w:val="single" w:sz="8" w:space="0" w:color="000000"/>
              <w:end w:val="single" w:sz="8" w:space="0" w:color="000000"/>
            </w:tcBorders>
          </w:tcPr>
          <w:p>
            <w:pPr>
              <w:pStyle w:val="Normal"/>
              <w:spacing w:lineRule="atLeast" w:line="0"/>
              <w:ind w:end="1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r>
      <w:tr>
        <w:trPr>
          <w:trHeight w:val="196" w:hRule="atLeast"/>
        </w:trPr>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Order Fulfillment</w:t>
            </w:r>
          </w:p>
        </w:tc>
        <w:tc>
          <w:tcPr>
            <w:tcW w:w="1120" w:type="dxa"/>
            <w:tcBorders>
              <w:bottom w:val="single" w:sz="8" w:space="0" w:color="000000"/>
            </w:tcBorders>
          </w:tcPr>
          <w:p>
            <w:pPr>
              <w:pStyle w:val="Normal"/>
              <w:spacing w:lineRule="atLeast" w:line="0"/>
              <w:ind w:end="936"/>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380" w:type="dxa"/>
            <w:tcBorders>
              <w:bottom w:val="single" w:sz="8" w:space="0" w:color="000000"/>
              <w:end w:val="single" w:sz="8" w:space="0" w:color="000000"/>
            </w:tcBorders>
          </w:tcPr>
          <w:p>
            <w:pPr>
              <w:pStyle w:val="Normal"/>
              <w:spacing w:lineRule="atLeast" w:line="0"/>
              <w:ind w:end="13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40" w:type="dxa"/>
            <w:tcBorders>
              <w:bottom w:val="single" w:sz="8" w:space="0" w:color="000000"/>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bottom w:val="single" w:sz="8" w:space="0" w:color="000000"/>
              <w:end w:val="single" w:sz="8" w:space="0" w:color="000000"/>
            </w:tcBorders>
          </w:tcPr>
          <w:p>
            <w:pPr>
              <w:pStyle w:val="Normal"/>
              <w:spacing w:lineRule="atLeast" w:line="0"/>
              <w:ind w:end="136"/>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FFFF"/>
                <w:sz w:val="17"/>
              </w:rPr>
            </w:pPr>
            <w:r>
              <w:rPr>
                <w:rFonts w:eastAsia="Times New Roman" w:cs="Times New Roman" w:ascii="Times New Roman" w:hAnsi="Times New Roman"/>
                <w:color w:val="FFFFFF"/>
                <w:sz w:val="17"/>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bottom w:val="single" w:sz="8" w:space="0" w:color="000000"/>
            </w:tcBorders>
          </w:tcPr>
          <w:p>
            <w:pPr>
              <w:pStyle w:val="Normal"/>
              <w:spacing w:lineRule="atLeast" w:line="0"/>
              <w:ind w:end="11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bottom w:val="single" w:sz="8" w:space="0" w:color="000000"/>
              <w:end w:val="single" w:sz="8" w:space="0" w:color="000000"/>
            </w:tcBorders>
          </w:tcPr>
          <w:p>
            <w:pPr>
              <w:pStyle w:val="Normal"/>
              <w:spacing w:lineRule="atLeast" w:line="0"/>
              <w:ind w:end="1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r>
      <w:tr>
        <w:trPr>
          <w:trHeight w:val="162" w:hRule="atLeast"/>
        </w:trPr>
        <w:tc>
          <w:tcPr>
            <w:tcW w:w="1320" w:type="dxa"/>
            <w:tcBorders>
              <w:bottom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Other</w:t>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000000"/>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bottom w:val="single" w:sz="8" w:space="0" w:color="000000"/>
              <w:end w:val="single" w:sz="8" w:space="0" w:color="000000"/>
            </w:tcBorders>
          </w:tcPr>
          <w:p>
            <w:pPr>
              <w:pStyle w:val="Normal"/>
              <w:spacing w:lineRule="atLeast" w:line="0"/>
              <w:ind w:end="136"/>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FFFF"/>
                <w:sz w:val="14"/>
              </w:rPr>
            </w:pPr>
            <w:r>
              <w:rPr>
                <w:rFonts w:eastAsia="Times New Roman" w:cs="Times New Roman" w:ascii="Times New Roman" w:hAnsi="Times New Roman"/>
                <w:color w:val="FFFFFF"/>
                <w:sz w:val="14"/>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bottom w:val="single" w:sz="8" w:space="0" w:color="000000"/>
            </w:tcBorders>
          </w:tcPr>
          <w:p>
            <w:pPr>
              <w:pStyle w:val="Normal"/>
              <w:spacing w:lineRule="atLeast" w:line="0"/>
              <w:ind w:end="11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bottom w:val="single" w:sz="8" w:space="0" w:color="000000"/>
              <w:end w:val="single" w:sz="8" w:space="0" w:color="000000"/>
            </w:tcBorders>
          </w:tcPr>
          <w:p>
            <w:pPr>
              <w:pStyle w:val="Normal"/>
              <w:spacing w:lineRule="atLeast" w:line="0"/>
              <w:ind w:end="1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r>
      <w:tr>
        <w:trPr>
          <w:trHeight w:val="178" w:hRule="atLeast"/>
        </w:trPr>
        <w:tc>
          <w:tcPr>
            <w:tcW w:w="1320" w:type="dxa"/>
            <w:tcBorders>
              <w:end w:val="single" w:sz="8" w:space="0" w:color="0000FF"/>
            </w:tcBorders>
          </w:tcPr>
          <w:p>
            <w:pPr>
              <w:pStyle w:val="Normal"/>
              <w:spacing w:lineRule="atLeast" w:line="0"/>
              <w:ind w:start="480" w:end="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Totals</w:t>
            </w:r>
          </w:p>
        </w:tc>
        <w:tc>
          <w:tcPr>
            <w:tcW w:w="1120" w:type="dxa"/>
            <w:tcBorders/>
          </w:tcPr>
          <w:p>
            <w:pPr>
              <w:pStyle w:val="Normal"/>
              <w:spacing w:lineRule="atLeast" w:line="0"/>
              <w:ind w:end="936"/>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380" w:type="dxa"/>
            <w:tcBorders>
              <w:end w:val="single" w:sz="8" w:space="0" w:color="0000FF"/>
            </w:tcBorders>
          </w:tcPr>
          <w:p>
            <w:pPr>
              <w:pStyle w:val="Normal"/>
              <w:spacing w:lineRule="atLeast" w:line="0"/>
              <w:ind w:end="13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40" w:type="dxa"/>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end w:val="single" w:sz="8" w:space="0" w:color="0000FF"/>
            </w:tcBorders>
          </w:tcPr>
          <w:p>
            <w:pPr>
              <w:pStyle w:val="Normal"/>
              <w:spacing w:lineRule="atLeast" w:line="0"/>
              <w:ind w:end="136"/>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180" w:type="dxa"/>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880" w:type="dxa"/>
            <w:tcBorders>
              <w:end w:val="single" w:sz="8" w:space="0" w:color="0000FF"/>
            </w:tcBorders>
          </w:tcPr>
          <w:p>
            <w:pPr>
              <w:pStyle w:val="Normal"/>
              <w:spacing w:lineRule="atLeast" w:line="0"/>
              <w:ind w:end="156"/>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240" w:type="dxa"/>
            <w:tcBorders/>
          </w:tcPr>
          <w:p>
            <w:pPr>
              <w:pStyle w:val="Normal"/>
              <w:spacing w:lineRule="atLeast" w:line="0"/>
              <w:ind w:end="3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740" w:type="dxa"/>
            <w:tcBorders>
              <w:end w:val="single" w:sz="8" w:space="0" w:color="0000FF"/>
            </w:tcBorders>
          </w:tcPr>
          <w:p>
            <w:pPr>
              <w:pStyle w:val="Normal"/>
              <w:spacing w:lineRule="atLeast" w:line="0"/>
              <w:ind w:end="158"/>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300" w:type="dxa"/>
            <w:tcBorders/>
          </w:tcPr>
          <w:p>
            <w:pPr>
              <w:pStyle w:val="Normal"/>
              <w:spacing w:lineRule="atLeast" w:line="0"/>
              <w:ind w:end="113"/>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c>
          <w:tcPr>
            <w:tcW w:w="940" w:type="dxa"/>
            <w:tcBorders>
              <w:end w:val="single" w:sz="8" w:space="0" w:color="0000FF"/>
            </w:tcBorders>
          </w:tcPr>
          <w:p>
            <w:pPr>
              <w:pStyle w:val="Normal"/>
              <w:spacing w:lineRule="atLeast" w:line="0"/>
              <w:ind w:end="134"/>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rFonts w:ascii="Times New Roman" w:hAnsi="Times New Roman" w:eastAsia="Times New Roman" w:cs="Times New Roman"/>
          <w:b/>
          <w:sz w:val="16"/>
        </w:rPr>
      </w:pPr>
      <w:r>
        <w:rPr>
          <w:rFonts w:eastAsia="Times New Roman" w:cs="Times New Roman" w:ascii="Times New Roman" w:hAnsi="Times New Roman"/>
          <w:b/>
          <w:sz w:val="16"/>
        </w:rPr>
        <w:t>Table 3. Productive Time Availability</w:t>
      </w:r>
    </w:p>
    <w:p>
      <w:pPr>
        <w:pStyle w:val="Normal"/>
        <w:spacing w:lineRule="exact" w:line="22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328"/>
        <w:ind w:start="500" w:end="2420"/>
        <w:rPr>
          <w:rFonts w:ascii="Times New Roman" w:hAnsi="Times New Roman" w:eastAsia="Times New Roman" w:cs="Times New Roman"/>
          <w:sz w:val="11"/>
        </w:rPr>
      </w:pPr>
      <w:r>
        <w:rPr>
          <w:rFonts w:eastAsia="Times New Roman" w:cs="Times New Roman" w:ascii="Times New Roman" w:hAnsi="Times New Roman"/>
          <w:sz w:val="11"/>
        </w:rPr>
        <w:t>Because organizations employ different policies with regard to vacations and other paid or non-paid absences, these policies can obscure performance differences if not normalized across all participants. For the purposes of this study, we are only interested in comparing the number of productive FTEs-the total number of sub-process FTEs less the time those resources spend on vacation, sick leave and holidays. An example shows why this is important.</w:t>
      </w:r>
    </w:p>
    <w:p>
      <w:pPr>
        <w:pStyle w:val="Normal"/>
        <w:spacing w:lineRule="exact" w:line="176"/>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800" w:end="0"/>
        <w:rPr>
          <w:rFonts w:ascii="Times New Roman" w:hAnsi="Times New Roman" w:eastAsia="Times New Roman" w:cs="Times New Roman"/>
          <w:sz w:val="11"/>
        </w:rPr>
      </w:pPr>
      <w:r>
        <w:rPr>
          <w:rFonts w:eastAsia="Times New Roman" w:cs="Times New Roman" w:ascii="Times New Roman" w:hAnsi="Times New Roman"/>
          <w:sz w:val="11"/>
        </w:rPr>
        <w:t>At Company A, corporate policy and union contracts dictate that Company A provide four weeks of vacation to clerks.</w:t>
      </w:r>
    </w:p>
    <w:p>
      <w:pPr>
        <w:pStyle w:val="Normal"/>
        <w:spacing w:lineRule="exact" w:line="5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uto" w:line="328"/>
        <w:ind w:start="1800" w:end="1880"/>
        <w:rPr/>
      </w:pPr>
      <w:r>
        <w:rPr>
          <w:rFonts w:eastAsia="Times New Roman" w:cs="Times New Roman" w:ascii="Times New Roman" w:hAnsi="Times New Roman"/>
          <w:sz w:val="11"/>
        </w:rPr>
        <w:t>At Company B, the same contracts stipulate only two weeks of vacation. Though Company A’s clerks have equal per hour productivity as Company B’s, they work less hours during the year and will therefore process fewer invoices than the clerks at Company B.</w:t>
      </w:r>
    </w:p>
    <w:p>
      <w:pPr>
        <w:pStyle w:val="Normal"/>
        <w:spacing w:lineRule="exact" w:line="177"/>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Use the following definitions to indicate the % of non-productive time for each labor category in each of the subprocesses  in the table 3.</w:t>
      </w:r>
    </w:p>
    <w:p>
      <w:pPr>
        <w:pStyle w:val="Normal"/>
        <w:spacing w:lineRule="exact" w:line="217"/>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500" w:end="0"/>
        <w:rPr/>
      </w:pPr>
      <w:r>
        <w:rPr>
          <w:rFonts w:eastAsia="Times New Roman" w:cs="Times New Roman" w:ascii="Times New Roman" w:hAnsi="Times New Roman"/>
          <w:i/>
          <w:sz w:val="11"/>
        </w:rPr>
        <w:t>Total Compensated time</w:t>
      </w:r>
      <w:r>
        <w:rPr>
          <w:rFonts w:eastAsia="Times New Roman" w:cs="Times New Roman" w:ascii="Times New Roman" w:hAnsi="Times New Roman"/>
          <w:sz w:val="11"/>
        </w:rPr>
        <w:t xml:space="preserve"> -  Total hours for which employees are compensated, including sick leave and holidays.</w:t>
      </w:r>
    </w:p>
    <w:p>
      <w:pPr>
        <w:pStyle w:val="Normal"/>
        <w:spacing w:lineRule="exact" w:line="56"/>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(e.g. Annual total compensated time of 2080 for a 40 hour workweek.)</w:t>
      </w:r>
    </w:p>
    <w:p>
      <w:pPr>
        <w:pStyle w:val="Normal"/>
        <w:spacing w:lineRule="exact" w:line="217"/>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500" w:end="0"/>
        <w:rPr/>
      </w:pPr>
      <w:r>
        <w:rPr>
          <w:rFonts w:eastAsia="Times New Roman" w:cs="Times New Roman" w:ascii="Times New Roman" w:hAnsi="Times New Roman"/>
          <w:i/>
          <w:sz w:val="11"/>
        </w:rPr>
        <w:t>Productive time</w:t>
      </w:r>
      <w:r>
        <w:rPr>
          <w:rFonts w:eastAsia="Times New Roman" w:cs="Times New Roman" w:ascii="Times New Roman" w:hAnsi="Times New Roman"/>
          <w:sz w:val="11"/>
        </w:rPr>
        <w:t xml:space="preserve"> - Actual time resources are available, and at work, to perform the activities including handling calls, training or other productive work.</w:t>
      </w:r>
    </w:p>
    <w:p>
      <w:pPr>
        <w:sectPr>
          <w:type w:val="continuous"/>
          <w:pgSz w:w="12240" w:h="15840"/>
          <w:pgMar w:left="1120" w:right="1440" w:gutter="0" w:header="0" w:top="733"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59"/>
        <w:jc w:val="center"/>
        <w:rPr>
          <w:rFonts w:ascii="Arial" w:hAnsi="Arial" w:eastAsia="Arial" w:cs="Arial"/>
          <w:sz w:val="11"/>
        </w:rPr>
      </w:pPr>
      <w:r>
        <w:rPr>
          <w:rFonts w:eastAsia="Arial" w:cs="Arial" w:ascii="Arial" w:hAnsi="Arial"/>
          <w:sz w:val="11"/>
        </w:rPr>
        <w:t>Page 2</w:t>
      </w:r>
    </w:p>
    <w:p>
      <w:pPr>
        <w:sectPr>
          <w:type w:val="continuous"/>
          <w:pgSz w:w="12240" w:h="15840"/>
          <w:pgMar w:left="1080" w:right="1340" w:gutter="0" w:header="0" w:top="733" w:footer="0" w:bottom="177"/>
          <w:formProt w:val="false"/>
          <w:textDirection w:val="lrTb"/>
          <w:docGrid w:type="default" w:linePitch="360" w:charSpace="0"/>
        </w:sectPr>
      </w:pPr>
    </w:p>
    <w:p>
      <w:pPr>
        <w:pStyle w:val="Normal"/>
        <w:spacing w:lineRule="atLeast" w:line="0"/>
        <w:ind w:end="-319"/>
        <w:jc w:val="center"/>
        <w:rPr>
          <w:rFonts w:ascii="Arial" w:hAnsi="Arial" w:eastAsia="Arial" w:cs="Arial"/>
          <w:sz w:val="11"/>
        </w:rPr>
      </w:pPr>
      <w:bookmarkStart w:id="25" w:name="page20"/>
      <w:bookmarkEnd w:id="25"/>
      <w:r>
        <w:rPr>
          <w:rFonts w:eastAsia="Arial" w:cs="Arial" w:ascii="Arial" w:hAnsi="Arial"/>
          <w:sz w:val="11"/>
        </w:rPr>
        <w:t>Blank questionnaire</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64">
                <wp:simplePos x="0" y="0"/>
                <wp:positionH relativeFrom="column">
                  <wp:posOffset>-24130</wp:posOffset>
                </wp:positionH>
                <wp:positionV relativeFrom="paragraph">
                  <wp:posOffset>370840</wp:posOffset>
                </wp:positionV>
                <wp:extent cx="6235700" cy="0"/>
                <wp:effectExtent l="0" t="2540" r="0" b="2540"/>
                <wp:wrapNone/>
                <wp:docPr id="63" name=""/>
                <a:graphic xmlns:a="http://schemas.openxmlformats.org/drawingml/2006/main">
                  <a:graphicData uri="http://schemas.microsoft.com/office/word/2010/wordprocessingShape">
                    <wps:wsp>
                      <wps:cNvSpPr/>
                      <wps:spPr>
                        <a:xfrm>
                          <a:off x="0" y="0"/>
                          <a:ext cx="6235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9pt,29.2pt" to="489.05pt,29.2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-21590</wp:posOffset>
                </wp:positionH>
                <wp:positionV relativeFrom="paragraph">
                  <wp:posOffset>368300</wp:posOffset>
                </wp:positionV>
                <wp:extent cx="0" cy="8183880"/>
                <wp:effectExtent l="2540" t="0" r="2540" b="0"/>
                <wp:wrapNone/>
                <wp:docPr id="64" name=""/>
                <a:graphic xmlns:a="http://schemas.openxmlformats.org/drawingml/2006/main">
                  <a:graphicData uri="http://schemas.microsoft.com/office/word/2010/wordprocessingShape">
                    <wps:wsp>
                      <wps:cNvSpPr/>
                      <wps:spPr>
                        <a:xfrm>
                          <a:off x="0" y="0"/>
                          <a:ext cx="0" cy="818388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7pt,29pt" to="-1.7pt,673.3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-24130</wp:posOffset>
                </wp:positionH>
                <wp:positionV relativeFrom="paragraph">
                  <wp:posOffset>8550275</wp:posOffset>
                </wp:positionV>
                <wp:extent cx="6235700" cy="0"/>
                <wp:effectExtent l="0" t="2540" r="0" b="2540"/>
                <wp:wrapNone/>
                <wp:docPr id="65" name=""/>
                <a:graphic xmlns:a="http://schemas.openxmlformats.org/drawingml/2006/main">
                  <a:graphicData uri="http://schemas.microsoft.com/office/word/2010/wordprocessingShape">
                    <wps:wsp>
                      <wps:cNvSpPr/>
                      <wps:spPr>
                        <a:xfrm>
                          <a:off x="0" y="0"/>
                          <a:ext cx="6235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9pt,673.25pt" to="489.05pt,673.2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6209665</wp:posOffset>
                </wp:positionH>
                <wp:positionV relativeFrom="paragraph">
                  <wp:posOffset>368300</wp:posOffset>
                </wp:positionV>
                <wp:extent cx="0" cy="8183880"/>
                <wp:effectExtent l="2540" t="0" r="2540" b="0"/>
                <wp:wrapNone/>
                <wp:docPr id="66" name=""/>
                <a:graphic xmlns:a="http://schemas.openxmlformats.org/drawingml/2006/main">
                  <a:graphicData uri="http://schemas.microsoft.com/office/word/2010/wordprocessingShape">
                    <wps:wsp>
                      <wps:cNvSpPr/>
                      <wps:spPr>
                        <a:xfrm>
                          <a:off x="0" y="0"/>
                          <a:ext cx="0" cy="818388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488.95pt,29pt" to="488.95pt,673.35pt" stroked="t" o:allowincell="f" style="position:absolute">
                <v:stroke color="black" weight="43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Should be equal to total compensated time less non-productive time.</w:t>
      </w:r>
    </w:p>
    <w:p>
      <w:pPr>
        <w:pStyle w:val="Normal"/>
        <w:spacing w:lineRule="exact" w:line="217"/>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pPr>
      <w:r>
        <w:rPr>
          <w:rFonts w:eastAsia="Times New Roman" w:cs="Times New Roman" w:ascii="Times New Roman" w:hAnsi="Times New Roman"/>
          <w:i/>
          <w:sz w:val="11"/>
        </w:rPr>
        <w:t>Non-Productive Time</w:t>
      </w:r>
      <w:r>
        <w:rPr>
          <w:rFonts w:eastAsia="Times New Roman" w:cs="Times New Roman" w:ascii="Times New Roman" w:hAnsi="Times New Roman"/>
          <w:sz w:val="11"/>
        </w:rPr>
        <w:t xml:space="preserve"> -  Any time spent by resources whose FTEs have been captured in the Table 1 on vacation, sick leave and holidays.</w:t>
      </w:r>
    </w:p>
    <w:p>
      <w:pPr>
        <w:pStyle w:val="Normal"/>
        <w:spacing w:lineRule="exact" w:line="221"/>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pPr>
      <w:r>
        <w:rPr>
          <w:rFonts w:eastAsia="Times New Roman" w:cs="Times New Roman" w:ascii="Times New Roman" w:hAnsi="Times New Roman"/>
          <w:sz w:val="11"/>
        </w:rPr>
        <w:t xml:space="preserve">Please indicate in the table below, the </w:t>
      </w:r>
      <w:r>
        <w:rPr>
          <w:rFonts w:eastAsia="Times New Roman" w:cs="Times New Roman" w:ascii="Times New Roman" w:hAnsi="Times New Roman"/>
          <w:b/>
          <w:sz w:val="11"/>
        </w:rPr>
        <w:t>percent</w:t>
      </w:r>
      <w:r>
        <w:rPr>
          <w:rFonts w:eastAsia="Times New Roman" w:cs="Times New Roman" w:ascii="Times New Roman" w:hAnsi="Times New Roman"/>
          <w:sz w:val="11"/>
        </w:rPr>
        <w:t xml:space="preserve"> of time employees are available to work. (Productive Time  /(divided by) Total Compensated Time)</w:t>
      </w:r>
    </w:p>
    <w:p>
      <w:pPr>
        <w:pStyle w:val="Normal"/>
        <w:spacing w:lineRule="exact" w:line="231"/>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b/>
          <w:sz w:val="11"/>
        </w:rPr>
      </w:pPr>
      <w:r>
        <w:rPr>
          <w:rFonts w:eastAsia="Times New Roman" w:cs="Times New Roman" w:ascii="Times New Roman" w:hAnsi="Times New Roman"/>
          <w:b/>
          <w:sz w:val="11"/>
        </w:rPr>
        <w:t>Table 3.</w:t>
      </w:r>
    </w:p>
    <w:p>
      <w:pPr>
        <w:pStyle w:val="Normal"/>
        <w:spacing w:lineRule="exact" w:line="23"/>
        <w:rPr>
          <w:rFonts w:ascii="Times New Roman" w:hAnsi="Times New Roman" w:eastAsia="Times New Roman" w:cs="Times New Roman"/>
          <w:b/>
          <w:sz w:val="11"/>
        </w:rPr>
      </w:pPr>
      <w:r>
        <w:rPr>
          <w:rFonts w:eastAsia="Times New Roman" w:cs="Times New Roman" w:ascii="Times New Roman" w:hAnsi="Times New Roman"/>
          <w:b/>
          <w:sz w:val="11"/>
        </w:rPr>
      </w:r>
    </w:p>
    <w:tbl>
      <w:tblPr>
        <w:tblW w:w="4960" w:type="dxa"/>
        <w:jc w:val="start"/>
        <w:tblInd w:w="440" w:type="dxa"/>
        <w:tblLayout w:type="fixed"/>
        <w:tblCellMar>
          <w:top w:w="0" w:type="dxa"/>
          <w:start w:w="0" w:type="dxa"/>
          <w:bottom w:w="0" w:type="dxa"/>
          <w:end w:w="0" w:type="dxa"/>
        </w:tblCellMar>
      </w:tblPr>
      <w:tblGrid>
        <w:gridCol w:w="1320"/>
        <w:gridCol w:w="1500"/>
        <w:gridCol w:w="1080"/>
        <w:gridCol w:w="1060"/>
      </w:tblGrid>
      <w:tr>
        <w:trPr>
          <w:trHeight w:val="205" w:hRule="atLeast"/>
        </w:trPr>
        <w:tc>
          <w:tcPr>
            <w:tcW w:w="1320" w:type="dxa"/>
            <w:tcBorders>
              <w:end w:val="single" w:sz="8" w:space="0" w:color="FF0000"/>
            </w:tcBorders>
          </w:tcPr>
          <w:p>
            <w:pPr>
              <w:pStyle w:val="Normal"/>
              <w:spacing w:lineRule="atLeast" w:line="0"/>
              <w:ind w:start="200" w:end="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Productive Time</w:t>
            </w:r>
          </w:p>
        </w:tc>
        <w:tc>
          <w:tcPr>
            <w:tcW w:w="1500" w:type="dxa"/>
            <w:tcBorders>
              <w:end w:val="single" w:sz="8" w:space="0" w:color="FF0000"/>
            </w:tcBorders>
          </w:tcPr>
          <w:p>
            <w:pPr>
              <w:pStyle w:val="Normal"/>
              <w:spacing w:lineRule="atLeast" w:line="0"/>
              <w:ind w:start="860" w:end="0"/>
              <w:rPr>
                <w:rFonts w:ascii="Times New Roman" w:hAnsi="Times New Roman" w:eastAsia="Times New Roman" w:cs="Times New Roman"/>
                <w:b/>
                <w:color w:val="FFFFFF"/>
                <w:sz w:val="13"/>
              </w:rPr>
            </w:pPr>
            <w:r>
              <w:rPr>
                <w:rFonts w:eastAsia="Times New Roman" w:cs="Times New Roman" w:ascii="Times New Roman" w:hAnsi="Times New Roman"/>
                <w:b/>
                <w:color w:val="FFFFFF"/>
                <w:sz w:val="13"/>
              </w:rPr>
              <w:t>Employees</w:t>
            </w:r>
          </w:p>
        </w:tc>
        <w:tc>
          <w:tcPr>
            <w:tcW w:w="1080" w:type="dxa"/>
            <w:tcBorders>
              <w:end w:val="single" w:sz="8" w:space="0" w:color="FF0000"/>
            </w:tcBorders>
          </w:tcPr>
          <w:p>
            <w:pPr>
              <w:pStyle w:val="Normal"/>
              <w:snapToGrid w:val="false"/>
              <w:spacing w:lineRule="atLeast" w:line="0"/>
              <w:rPr>
                <w:rFonts w:ascii="Times New Roman" w:hAnsi="Times New Roman" w:eastAsia="Times New Roman" w:cs="Times New Roman"/>
                <w:b/>
                <w:color w:val="FFFFFF"/>
                <w:sz w:val="17"/>
              </w:rPr>
            </w:pPr>
            <w:r>
              <w:rPr>
                <w:rFonts w:eastAsia="Times New Roman" w:cs="Times New Roman" w:ascii="Times New Roman" w:hAnsi="Times New Roman"/>
                <w:b/>
                <w:color w:val="FFFFFF"/>
                <w:sz w:val="17"/>
              </w:rPr>
            </w:r>
          </w:p>
        </w:tc>
        <w:tc>
          <w:tcPr>
            <w:tcW w:w="1060" w:type="dxa"/>
            <w:tcBorders>
              <w:end w:val="single" w:sz="8" w:space="0" w:color="FF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43" w:hRule="atLeast"/>
        </w:trPr>
        <w:tc>
          <w:tcPr>
            <w:tcW w:w="1320" w:type="dxa"/>
            <w:tcBorders>
              <w:end w:val="single" w:sz="8" w:space="0" w:color="FF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end w:val="single" w:sz="8" w:space="0" w:color="FF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Customer Service</w:t>
            </w:r>
          </w:p>
        </w:tc>
        <w:tc>
          <w:tcPr>
            <w:tcW w:w="1080" w:type="dxa"/>
            <w:tcBorders>
              <w:end w:val="single" w:sz="8" w:space="0" w:color="FF0000"/>
            </w:tcBorders>
          </w:tcPr>
          <w:p>
            <w:pPr>
              <w:pStyle w:val="Normal"/>
              <w:snapToGrid w:val="false"/>
              <w:spacing w:lineRule="atLeast" w:line="0"/>
              <w:rPr>
                <w:rFonts w:ascii="Times New Roman" w:hAnsi="Times New Roman" w:eastAsia="Times New Roman" w:cs="Times New Roman"/>
                <w:color w:val="FFFFFF"/>
                <w:sz w:val="21"/>
              </w:rPr>
            </w:pPr>
            <w:r>
              <w:rPr>
                <w:rFonts w:eastAsia="Times New Roman" w:cs="Times New Roman" w:ascii="Times New Roman" w:hAnsi="Times New Roman"/>
                <w:color w:val="FFFFFF"/>
                <w:sz w:val="21"/>
              </w:rPr>
            </w:r>
          </w:p>
        </w:tc>
        <w:tc>
          <w:tcPr>
            <w:tcW w:w="1060" w:type="dxa"/>
            <w:tcBorders>
              <w:end w:val="single" w:sz="8" w:space="0" w:color="FF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75" w:hRule="atLeast"/>
        </w:trPr>
        <w:tc>
          <w:tcPr>
            <w:tcW w:w="1320" w:type="dxa"/>
            <w:tcBorders>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00" w:type="dxa"/>
            <w:tcBorders>
              <w:bottom w:val="single" w:sz="8" w:space="0" w:color="000000"/>
              <w:end w:val="single" w:sz="8" w:space="0" w:color="FF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Representatives</w:t>
            </w:r>
          </w:p>
        </w:tc>
        <w:tc>
          <w:tcPr>
            <w:tcW w:w="1080" w:type="dxa"/>
            <w:tcBorders>
              <w:bottom w:val="single" w:sz="8" w:space="0" w:color="000000"/>
              <w:end w:val="single" w:sz="8" w:space="0" w:color="FF0000"/>
            </w:tcBorders>
          </w:tcPr>
          <w:p>
            <w:pPr>
              <w:pStyle w:val="Normal"/>
              <w:spacing w:lineRule="atLeast" w:line="0"/>
              <w:jc w:val="center"/>
              <w:rPr/>
            </w:pPr>
            <w:r>
              <w:rPr>
                <w:rFonts w:eastAsia="Times New Roman" w:cs="Times New Roman" w:ascii="Times New Roman" w:hAnsi="Times New Roman"/>
                <w:color w:val="FFFFFF"/>
                <w:sz w:val="11"/>
              </w:rPr>
              <w:t>Contractor CSR’s</w:t>
            </w:r>
          </w:p>
        </w:tc>
        <w:tc>
          <w:tcPr>
            <w:tcW w:w="1060" w:type="dxa"/>
            <w:tcBorders>
              <w:bottom w:val="single" w:sz="8" w:space="0" w:color="000000"/>
              <w:end w:val="single" w:sz="8" w:space="0" w:color="FF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Total</w:t>
            </w:r>
          </w:p>
        </w:tc>
      </w:tr>
      <w:tr>
        <w:trPr>
          <w:trHeight w:val="169" w:hRule="atLeast"/>
        </w:trPr>
        <w:tc>
          <w:tcPr>
            <w:tcW w:w="1320" w:type="dxa"/>
            <w:tcBorders>
              <w:top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Service Calls</w:t>
            </w:r>
          </w:p>
        </w:tc>
        <w:tc>
          <w:tcPr>
            <w:tcW w:w="150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tcBorders>
              <w:top w:val="single" w:sz="8" w:space="0" w:color="C0C0C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top w:val="single" w:sz="8" w:space="0" w:color="0000FF"/>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w:t>
            </w:r>
          </w:p>
        </w:tc>
      </w:tr>
      <w:tr>
        <w:trPr>
          <w:trHeight w:val="179" w:hRule="atLeast"/>
        </w:trPr>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Inbound Sales</w:t>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w:t>
            </w:r>
          </w:p>
        </w:tc>
      </w:tr>
      <w:tr>
        <w:trPr>
          <w:trHeight w:val="179" w:hRule="atLeast"/>
        </w:trPr>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Outbound Sales</w:t>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w:t>
            </w:r>
          </w:p>
        </w:tc>
      </w:tr>
      <w:tr>
        <w:trPr>
          <w:trHeight w:val="179" w:hRule="atLeast"/>
        </w:trPr>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Order Fulfillment</w:t>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w:t>
            </w:r>
          </w:p>
        </w:tc>
      </w:tr>
      <w:tr>
        <w:trPr>
          <w:trHeight w:val="162" w:hRule="atLeast"/>
        </w:trPr>
        <w:tc>
          <w:tcPr>
            <w:tcW w:w="1320" w:type="dxa"/>
            <w:tcBorders>
              <w:bottom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Other</w:t>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w:t>
            </w:r>
          </w:p>
        </w:tc>
      </w:tr>
      <w:tr>
        <w:trPr>
          <w:trHeight w:val="170" w:hRule="atLeast"/>
        </w:trPr>
        <w:tc>
          <w:tcPr>
            <w:tcW w:w="1320" w:type="dxa"/>
            <w:tcBorders>
              <w:bottom w:val="single" w:sz="8" w:space="0" w:color="0000FF"/>
              <w:end w:val="single" w:sz="8" w:space="0" w:color="0000FF"/>
            </w:tcBorders>
          </w:tcPr>
          <w:p>
            <w:pPr>
              <w:pStyle w:val="Normal"/>
              <w:spacing w:lineRule="atLeast" w:line="0"/>
              <w:ind w:start="480" w:end="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Totals</w:t>
            </w:r>
          </w:p>
        </w:tc>
        <w:tc>
          <w:tcPr>
            <w:tcW w:w="1500" w:type="dxa"/>
            <w:tcBorders>
              <w:bottom w:val="single" w:sz="8" w:space="0" w:color="0000FF"/>
              <w:end w:val="single" w:sz="8" w:space="0" w:color="0000FF"/>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w:t>
            </w:r>
          </w:p>
        </w:tc>
        <w:tc>
          <w:tcPr>
            <w:tcW w:w="1080" w:type="dxa"/>
            <w:tcBorders>
              <w:bottom w:val="single" w:sz="8" w:space="0" w:color="0000FF"/>
              <w:end w:val="single" w:sz="8" w:space="0" w:color="000000"/>
            </w:tcBorders>
          </w:tcPr>
          <w:p>
            <w:pPr>
              <w:pStyle w:val="Normal"/>
              <w:spacing w:lineRule="atLeast" w:line="0"/>
              <w:ind w:end="398"/>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w:t>
            </w:r>
          </w:p>
        </w:tc>
        <w:tc>
          <w:tcPr>
            <w:tcW w:w="106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w:t>
            </w:r>
          </w:p>
        </w:tc>
      </w:tr>
    </w:tbl>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6"/>
        </w:numPr>
        <w:tabs>
          <w:tab w:val="clear" w:pos="720"/>
          <w:tab w:val="left" w:pos="620" w:leader="none"/>
        </w:tabs>
        <w:spacing w:lineRule="atLeast" w:line="0"/>
        <w:ind w:hanging="159" w:start="620" w:end="0"/>
        <w:rPr>
          <w:rFonts w:ascii="Times New Roman" w:hAnsi="Times New Roman" w:eastAsia="Times New Roman" w:cs="Times New Roman"/>
          <w:b/>
          <w:sz w:val="13"/>
        </w:rPr>
      </w:pPr>
      <w:r>
        <w:rPr>
          <w:rFonts w:eastAsia="Times New Roman" w:cs="Times New Roman" w:ascii="Times New Roman" w:hAnsi="Times New Roman"/>
          <w:b/>
          <w:sz w:val="13"/>
        </w:rPr>
        <w:t>Average CSR Productive Time</w:t>
      </w:r>
    </w:p>
    <w:p>
      <w:pPr>
        <w:pStyle w:val="Normal"/>
        <w:spacing w:lineRule="exact" w:line="47"/>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numPr>
          <w:ilvl w:val="0"/>
          <w:numId w:val="16"/>
        </w:numPr>
        <w:tabs>
          <w:tab w:val="clear" w:pos="720"/>
          <w:tab w:val="left" w:pos="580" w:leader="none"/>
        </w:tabs>
        <w:spacing w:lineRule="atLeast" w:line="0"/>
        <w:ind w:hanging="121" w:start="580" w:end="0"/>
        <w:rPr>
          <w:rFonts w:ascii="Times New Roman" w:hAnsi="Times New Roman" w:eastAsia="Times New Roman" w:cs="Times New Roman"/>
          <w:sz w:val="11"/>
        </w:rPr>
      </w:pPr>
      <w:r>
        <w:rPr>
          <w:rFonts w:eastAsia="Times New Roman" w:cs="Times New Roman" w:ascii="Times New Roman" w:hAnsi="Times New Roman"/>
          <w:sz w:val="11"/>
        </w:rPr>
        <w:t>Of Time Spent on the Phone (and direct after call follow-up)</w:t>
      </w:r>
    </w:p>
    <w:p>
      <w:pPr>
        <w:pStyle w:val="Normal"/>
        <w:spacing w:lineRule="exact" w:line="48"/>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6"/>
        </w:numPr>
        <w:tabs>
          <w:tab w:val="clear" w:pos="720"/>
          <w:tab w:val="left" w:pos="580" w:leader="none"/>
        </w:tabs>
        <w:spacing w:lineRule="atLeast" w:line="0"/>
        <w:ind w:hanging="121" w:start="580" w:end="0"/>
        <w:rPr>
          <w:rFonts w:ascii="Times New Roman" w:hAnsi="Times New Roman" w:eastAsia="Times New Roman" w:cs="Times New Roman"/>
          <w:sz w:val="11"/>
        </w:rPr>
      </w:pPr>
      <w:r>
        <w:rPr>
          <w:rFonts w:eastAsia="Times New Roman" w:cs="Times New Roman" w:ascii="Times New Roman" w:hAnsi="Times New Roman"/>
          <w:sz w:val="11"/>
        </w:rPr>
        <w:t>of Time Spent in Meetings and Training</w:t>
      </w:r>
    </w:p>
    <w:p>
      <w:pPr>
        <w:pStyle w:val="Normal"/>
        <w:spacing w:lineRule="exact" w:line="48"/>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6"/>
        </w:numPr>
        <w:tabs>
          <w:tab w:val="clear" w:pos="720"/>
          <w:tab w:val="left" w:pos="580" w:leader="none"/>
        </w:tabs>
        <w:spacing w:lineRule="atLeast" w:line="0"/>
        <w:ind w:hanging="121" w:start="580" w:end="0"/>
        <w:rPr>
          <w:rFonts w:ascii="Times New Roman" w:hAnsi="Times New Roman" w:eastAsia="Times New Roman" w:cs="Times New Roman"/>
          <w:sz w:val="11"/>
        </w:rPr>
      </w:pPr>
      <w:r>
        <w:rPr>
          <w:rFonts w:eastAsia="Times New Roman" w:cs="Times New Roman" w:ascii="Times New Roman" w:hAnsi="Times New Roman"/>
          <w:sz w:val="11"/>
        </w:rPr>
        <w:t>of Time doing Research, Paperwork (Not including call wrap-up), and special projects</w:t>
      </w:r>
    </w:p>
    <w:p>
      <w:pPr>
        <w:pStyle w:val="Normal"/>
        <w:spacing w:lineRule="exact" w:line="48"/>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6"/>
        </w:numPr>
        <w:tabs>
          <w:tab w:val="clear" w:pos="720"/>
          <w:tab w:val="left" w:pos="580" w:leader="none"/>
        </w:tabs>
        <w:spacing w:lineRule="atLeast" w:line="0"/>
        <w:ind w:hanging="121" w:start="580" w:end="0"/>
        <w:rPr>
          <w:rFonts w:ascii="Times New Roman" w:hAnsi="Times New Roman" w:eastAsia="Times New Roman" w:cs="Times New Roman"/>
          <w:sz w:val="11"/>
        </w:rPr>
      </w:pPr>
      <w:r>
        <w:rPr>
          <w:rFonts w:eastAsia="Times New Roman" w:cs="Times New Roman" w:ascii="Times New Roman" w:hAnsi="Times New Roman"/>
          <w:sz w:val="11"/>
        </w:rPr>
        <w:t>of Time not Being Utilized (Time available to handle calls and not being utilized)</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68">
                <wp:simplePos x="0" y="0"/>
                <wp:positionH relativeFrom="column">
                  <wp:posOffset>3418205</wp:posOffset>
                </wp:positionH>
                <wp:positionV relativeFrom="paragraph">
                  <wp:posOffset>-435610</wp:posOffset>
                </wp:positionV>
                <wp:extent cx="617220" cy="444500"/>
                <wp:effectExtent l="5080" t="5080" r="5080" b="5080"/>
                <wp:wrapNone/>
                <wp:docPr id="67" name=""/>
                <a:graphic xmlns:a="http://schemas.openxmlformats.org/drawingml/2006/main">
                  <a:graphicData uri="http://schemas.microsoft.com/office/word/2010/wordprocessingShape">
                    <wps:wsp>
                      <wps:cNvSpPr/>
                      <wps:spPr>
                        <a:xfrm>
                          <a:off x="0" y="0"/>
                          <a:ext cx="617400" cy="44460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269.15pt;margin-top:-34.3pt;width:48.55pt;height:34.9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
                <wp:simplePos x="0" y="0"/>
                <wp:positionH relativeFrom="column">
                  <wp:posOffset>3418205</wp:posOffset>
                </wp:positionH>
                <wp:positionV relativeFrom="paragraph">
                  <wp:posOffset>-325120</wp:posOffset>
                </wp:positionV>
                <wp:extent cx="617220" cy="0"/>
                <wp:effectExtent l="0" t="2540" r="0" b="2540"/>
                <wp:wrapNone/>
                <wp:docPr id="68" name=""/>
                <a:graphic xmlns:a="http://schemas.openxmlformats.org/drawingml/2006/main">
                  <a:graphicData uri="http://schemas.microsoft.com/office/word/2010/wordprocessingShape">
                    <wps:wsp>
                      <wps:cNvSpPr/>
                      <wps:spPr>
                        <a:xfrm>
                          <a:off x="0" y="0"/>
                          <a:ext cx="6174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69.15pt,-25.6pt" to="317.7pt,-25.6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3418205</wp:posOffset>
                </wp:positionH>
                <wp:positionV relativeFrom="paragraph">
                  <wp:posOffset>-213995</wp:posOffset>
                </wp:positionV>
                <wp:extent cx="617220" cy="0"/>
                <wp:effectExtent l="0" t="2540" r="0" b="2540"/>
                <wp:wrapNone/>
                <wp:docPr id="69" name=""/>
                <a:graphic xmlns:a="http://schemas.openxmlformats.org/drawingml/2006/main">
                  <a:graphicData uri="http://schemas.microsoft.com/office/word/2010/wordprocessingShape">
                    <wps:wsp>
                      <wps:cNvSpPr/>
                      <wps:spPr>
                        <a:xfrm>
                          <a:off x="0" y="0"/>
                          <a:ext cx="6174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69.15pt,-16.85pt" to="317.7pt,-16.8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3418205</wp:posOffset>
                </wp:positionH>
                <wp:positionV relativeFrom="paragraph">
                  <wp:posOffset>-102235</wp:posOffset>
                </wp:positionV>
                <wp:extent cx="617220" cy="0"/>
                <wp:effectExtent l="0" t="2540" r="0" b="2540"/>
                <wp:wrapNone/>
                <wp:docPr id="70" name=""/>
                <a:graphic xmlns:a="http://schemas.openxmlformats.org/drawingml/2006/main">
                  <a:graphicData uri="http://schemas.microsoft.com/office/word/2010/wordprocessingShape">
                    <wps:wsp>
                      <wps:cNvSpPr/>
                      <wps:spPr>
                        <a:xfrm>
                          <a:off x="0" y="0"/>
                          <a:ext cx="6174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69.15pt,-8.05pt" to="317.7pt,-8.0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3418205</wp:posOffset>
                </wp:positionH>
                <wp:positionV relativeFrom="paragraph">
                  <wp:posOffset>8255</wp:posOffset>
                </wp:positionV>
                <wp:extent cx="617220" cy="0"/>
                <wp:effectExtent l="0" t="2540" r="0" b="2540"/>
                <wp:wrapNone/>
                <wp:docPr id="71" name=""/>
                <a:graphic xmlns:a="http://schemas.openxmlformats.org/drawingml/2006/main">
                  <a:graphicData uri="http://schemas.microsoft.com/office/word/2010/wordprocessingShape">
                    <wps:wsp>
                      <wps:cNvSpPr/>
                      <wps:spPr>
                        <a:xfrm>
                          <a:off x="0" y="0"/>
                          <a:ext cx="6174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69.15pt,0.65pt" to="317.7pt,0.65pt" stroked="t" o:allowincell="f" style="position:absolute">
                <v:stroke color="black" weight="4320" joinstyle="miter" endcap="flat"/>
                <v:fill o:detectmouseclick="t" on="false"/>
                <w10:wrap type="none"/>
              </v:line>
            </w:pict>
          </mc:Fallback>
        </mc:AlternateConten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40" w:end="0"/>
        <w:rPr>
          <w:rFonts w:ascii="Times New Roman" w:hAnsi="Times New Roman" w:eastAsia="Times New Roman" w:cs="Times New Roman"/>
          <w:sz w:val="13"/>
        </w:rPr>
      </w:pPr>
      <w:r>
        <w:rPr>
          <w:rFonts w:eastAsia="Times New Roman" w:cs="Times New Roman" w:ascii="Times New Roman" w:hAnsi="Times New Roman"/>
          <w:sz w:val="13"/>
        </w:rPr>
        <w:t>100.00%</w:t>
      </w:r>
    </w:p>
    <w:p>
      <w:pPr>
        <w:pStyle w:val="Normal"/>
        <w:spacing w:lineRule="exact" w:line="196"/>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460" w:end="0"/>
        <w:rPr>
          <w:rFonts w:ascii="Times New Roman" w:hAnsi="Times New Roman" w:eastAsia="Times New Roman" w:cs="Times New Roman"/>
          <w:b/>
          <w:i/>
          <w:i/>
          <w:sz w:val="16"/>
        </w:rPr>
      </w:pPr>
      <w:r>
        <w:rPr>
          <w:rFonts w:eastAsia="Times New Roman" w:cs="Times New Roman" w:ascii="Times New Roman" w:hAnsi="Times New Roman"/>
          <w:b/>
          <w:i/>
          <w:sz w:val="16"/>
        </w:rPr>
        <w:t>Non-Labor Call Center Costs</w:t>
      </w:r>
    </w:p>
    <w:p>
      <w:pPr>
        <w:pStyle w:val="Normal"/>
        <w:spacing w:lineRule="exact" w:line="172"/>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uto" w:line="266"/>
        <w:ind w:start="460" w:end="4160"/>
        <w:rPr>
          <w:rFonts w:ascii="Times New Roman" w:hAnsi="Times New Roman" w:eastAsia="Times New Roman" w:cs="Times New Roman"/>
          <w:sz w:val="11"/>
        </w:rPr>
      </w:pPr>
      <w:r>
        <w:rPr>
          <w:rFonts w:eastAsia="Times New Roman" w:cs="Times New Roman" w:ascii="Times New Roman" w:hAnsi="Times New Roman"/>
          <w:sz w:val="11"/>
        </w:rPr>
        <w:t>The following questions collect information regarding the direct and indirect non-labor costs associated with the performance of call center activities. All costs should roughly coincide with FY 1996 data collection. You may choose a representative set of months and annualize the data if anomalies are present.</w:t>
      </w:r>
    </w:p>
    <w:p>
      <w:pPr>
        <w:pStyle w:val="Normal"/>
        <w:spacing w:lineRule="exact" w:line="291"/>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b/>
          <w:i/>
          <w:i/>
          <w:sz w:val="13"/>
        </w:rPr>
      </w:pPr>
      <w:r>
        <w:rPr>
          <w:rFonts w:eastAsia="Times New Roman" w:cs="Times New Roman" w:ascii="Times New Roman" w:hAnsi="Times New Roman"/>
          <w:b/>
          <w:i/>
          <w:sz w:val="13"/>
        </w:rPr>
        <w:t>Non-Labor Operations Definitions</w:t>
      </w:r>
    </w:p>
    <w:p>
      <w:pPr>
        <w:pStyle w:val="Normal"/>
        <w:spacing w:lineRule="exact" w:line="160"/>
        <w:rPr>
          <w:rFonts w:ascii="Times New Roman" w:hAnsi="Times New Roman" w:eastAsia="Times New Roman" w:cs="Times New Roman"/>
          <w:b/>
          <w:i/>
          <w:i/>
          <w:sz w:val="13"/>
        </w:rPr>
      </w:pPr>
      <w:r>
        <w:rPr>
          <w:rFonts w:eastAsia="Times New Roman" w:cs="Times New Roman" w:ascii="Times New Roman" w:hAnsi="Times New Roman"/>
          <w:b/>
          <w:i/>
          <w:sz w:val="13"/>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Please use the following definitions when completing the table below.</w:t>
      </w:r>
    </w:p>
    <w:p>
      <w:pPr>
        <w:pStyle w:val="Normal"/>
        <w:spacing w:lineRule="exact" w:line="153"/>
        <w:rPr>
          <w:rFonts w:ascii="Times New Roman" w:hAnsi="Times New Roman" w:eastAsia="Times New Roman" w:cs="Times New Roman"/>
          <w:sz w:val="11"/>
        </w:rPr>
      </w:pPr>
      <w:r>
        <w:rPr>
          <w:rFonts w:eastAsia="Times New Roman" w:cs="Times New Roman" w:ascii="Times New Roman" w:hAnsi="Times New Roman"/>
          <w:sz w:val="11"/>
        </w:rPr>
      </w:r>
    </w:p>
    <w:p>
      <w:pPr>
        <w:pStyle w:val="Normal"/>
        <w:tabs>
          <w:tab w:val="clear" w:pos="720"/>
          <w:tab w:val="left" w:pos="2980" w:leader="none"/>
        </w:tabs>
        <w:spacing w:lineRule="atLeast" w:line="0"/>
        <w:ind w:start="460" w:end="0"/>
        <w:rPr/>
      </w:pPr>
      <w:r>
        <w:rPr>
          <w:rFonts w:eastAsia="Times New Roman" w:cs="Times New Roman" w:ascii="Times New Roman" w:hAnsi="Times New Roman"/>
          <w:b/>
          <w:sz w:val="11"/>
        </w:rPr>
        <w:t>Information Systems Computer Operations Costs –</w:t>
      </w:r>
      <w:r>
        <w:rPr>
          <w:rFonts w:eastAsia="Times New Roman" w:cs="Times New Roman" w:ascii="Times New Roman" w:hAnsi="Times New Roman"/>
        </w:rPr>
        <w:tab/>
      </w:r>
      <w:r>
        <w:rPr>
          <w:rFonts w:eastAsia="Times New Roman" w:cs="Times New Roman" w:ascii="Times New Roman" w:hAnsi="Times New Roman"/>
          <w:sz w:val="11"/>
        </w:rPr>
        <w:t>Information systems costs associated with the</w:t>
      </w:r>
    </w:p>
    <w:p>
      <w:pPr>
        <w:pStyle w:val="Normal"/>
        <w:spacing w:lineRule="exact" w:line="1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uto" w:line="266"/>
        <w:ind w:start="460" w:end="3660"/>
        <w:rPr>
          <w:rFonts w:ascii="Times New Roman" w:hAnsi="Times New Roman" w:eastAsia="Times New Roman" w:cs="Times New Roman"/>
          <w:sz w:val="11"/>
        </w:rPr>
      </w:pPr>
      <w:r>
        <w:rPr>
          <w:rFonts w:eastAsia="Times New Roman" w:cs="Times New Roman" w:ascii="Times New Roman" w:hAnsi="Times New Roman"/>
          <w:sz w:val="11"/>
        </w:rPr>
        <w:t>operation of the Call Center applications, regardless of the platform (mainframe, PC, etc.) used to run these applications. This category does not include personnel costs associated with supporting Call Center applications, only the allocated costs of operating the computers used to perform call center activities.</w:t>
      </w:r>
    </w:p>
    <w:p>
      <w:pPr>
        <w:pStyle w:val="Normal"/>
        <w:spacing w:lineRule="exact" w:line="14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pPr>
      <w:r>
        <w:rPr>
          <w:rFonts w:eastAsia="Times New Roman" w:cs="Times New Roman" w:ascii="Times New Roman" w:hAnsi="Times New Roman"/>
          <w:b/>
          <w:sz w:val="11"/>
        </w:rPr>
        <w:t>Information Systems Programming &amp; System Support and Maintenance Costs –</w:t>
      </w:r>
    </w:p>
    <w:p>
      <w:pPr>
        <w:pStyle w:val="Normal"/>
        <w:spacing w:lineRule="exact" w:line="18"/>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Costs associated with the support and maintenance of call center applications.  This category includes the cost of</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I/S and Call Center resources that perform program modifications, as well as chargebacks.</w:t>
      </w:r>
    </w:p>
    <w:p>
      <w:pPr>
        <w:pStyle w:val="Normal"/>
        <w:spacing w:lineRule="exact" w:line="154"/>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pPr>
      <w:r>
        <w:rPr>
          <w:rFonts w:eastAsia="Times New Roman" w:cs="Times New Roman" w:ascii="Times New Roman" w:hAnsi="Times New Roman"/>
          <w:b/>
          <w:sz w:val="11"/>
        </w:rPr>
        <w:t>Contract rate per minute -</w:t>
      </w:r>
      <w:r>
        <w:rPr>
          <w:rFonts w:eastAsia="Times New Roman" w:cs="Times New Roman" w:ascii="Times New Roman" w:hAnsi="Times New Roman"/>
          <w:sz w:val="11"/>
        </w:rPr>
        <w:t xml:space="preserve">  The contracted telecommunications </w:t>
      </w:r>
      <w:r>
        <w:rPr>
          <w:rFonts w:eastAsia="Times New Roman" w:cs="Times New Roman" w:ascii="Times New Roman" w:hAnsi="Times New Roman"/>
          <w:i/>
          <w:sz w:val="11"/>
        </w:rPr>
        <w:t>BASE</w:t>
      </w:r>
      <w:r>
        <w:rPr>
          <w:rFonts w:eastAsia="Times New Roman" w:cs="Times New Roman" w:ascii="Times New Roman" w:hAnsi="Times New Roman"/>
          <w:sz w:val="11"/>
        </w:rPr>
        <w:t xml:space="preserve"> per minute cost of a long distance call.</w:t>
      </w:r>
    </w:p>
    <w:p>
      <w:pPr>
        <w:pStyle w:val="Normal"/>
        <w:spacing w:lineRule="exact" w:line="155"/>
        <w:rPr>
          <w:rFonts w:ascii="Times New Roman" w:hAnsi="Times New Roman" w:eastAsia="Times New Roman" w:cs="Times New Roman"/>
          <w:sz w:val="11"/>
        </w:rPr>
      </w:pPr>
      <w:r>
        <w:rPr>
          <w:rFonts w:eastAsia="Times New Roman" w:cs="Times New Roman" w:ascii="Times New Roman" w:hAnsi="Times New Roman"/>
          <w:sz w:val="11"/>
        </w:rPr>
      </w:r>
    </w:p>
    <w:p>
      <w:pPr>
        <w:pStyle w:val="Normal"/>
        <w:tabs>
          <w:tab w:val="clear" w:pos="720"/>
          <w:tab w:val="left" w:pos="1300" w:leader="none"/>
        </w:tabs>
        <w:spacing w:lineRule="atLeast" w:line="0"/>
        <w:ind w:start="460" w:end="0"/>
        <w:rPr/>
      </w:pPr>
      <w:r>
        <w:rPr>
          <w:rFonts w:eastAsia="Times New Roman" w:cs="Times New Roman" w:ascii="Times New Roman" w:hAnsi="Times New Roman"/>
          <w:b/>
          <w:sz w:val="11"/>
        </w:rPr>
        <w:t>Training Costs –</w:t>
      </w:r>
      <w:r>
        <w:rPr>
          <w:rFonts w:eastAsia="Times New Roman" w:cs="Times New Roman" w:ascii="Times New Roman" w:hAnsi="Times New Roman"/>
        </w:rPr>
        <w:tab/>
      </w:r>
      <w:r>
        <w:rPr>
          <w:rFonts w:eastAsia="Times New Roman" w:cs="Times New Roman" w:ascii="Times New Roman" w:hAnsi="Times New Roman"/>
          <w:sz w:val="11"/>
        </w:rPr>
        <w:t>Costs associated with training Call Center staff and management in payroll</w:t>
      </w:r>
    </w:p>
    <w:p>
      <w:pPr>
        <w:pStyle w:val="Normal"/>
        <w:spacing w:lineRule="exact" w:line="18"/>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80" w:end="0"/>
        <w:rPr>
          <w:rFonts w:ascii="Times New Roman" w:hAnsi="Times New Roman" w:eastAsia="Times New Roman" w:cs="Times New Roman"/>
          <w:sz w:val="11"/>
        </w:rPr>
      </w:pPr>
      <w:r>
        <w:rPr>
          <w:rFonts w:eastAsia="Times New Roman" w:cs="Times New Roman" w:ascii="Times New Roman" w:hAnsi="Times New Roman"/>
          <w:sz w:val="11"/>
        </w:rPr>
        <w:t>policies and operations.  Also included should be the costs of training field resources in the Call Center</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activities that they are required to perform.  Training costs should include salaries and benefits of trainees.</w:t>
      </w:r>
    </w:p>
    <w:p>
      <w:pPr>
        <w:pStyle w:val="Normal"/>
        <w:spacing w:lineRule="exact" w:line="157"/>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pPr>
      <w:r>
        <w:rPr>
          <w:rFonts w:eastAsia="Times New Roman" w:cs="Times New Roman" w:ascii="Times New Roman" w:hAnsi="Times New Roman"/>
          <w:sz w:val="11"/>
        </w:rPr>
        <w:t xml:space="preserve">Note :  Please exclude </w:t>
      </w:r>
      <w:r>
        <w:rPr>
          <w:rFonts w:eastAsia="Times New Roman" w:cs="Times New Roman" w:ascii="Times New Roman" w:hAnsi="Times New Roman"/>
          <w:i/>
          <w:sz w:val="11"/>
        </w:rPr>
        <w:t>one-time</w:t>
      </w:r>
      <w:r>
        <w:rPr>
          <w:rFonts w:eastAsia="Times New Roman" w:cs="Times New Roman" w:ascii="Times New Roman" w:hAnsi="Times New Roman"/>
          <w:sz w:val="11"/>
        </w:rPr>
        <w:t xml:space="preserve"> expenses related to system enhancements.</w:t>
      </w:r>
    </w:p>
    <w:p>
      <w:pPr>
        <w:pStyle w:val="Normal"/>
        <w:spacing w:lineRule="exact" w:line="197"/>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b/>
          <w:i/>
          <w:i/>
          <w:sz w:val="13"/>
        </w:rPr>
      </w:pPr>
      <w:r>
        <w:rPr>
          <w:rFonts w:eastAsia="Times New Roman" w:cs="Times New Roman" w:ascii="Times New Roman" w:hAnsi="Times New Roman"/>
          <w:b/>
          <w:i/>
          <w:sz w:val="13"/>
        </w:rPr>
        <w:t>Non-Labor Operations Cost Table</w:t>
      </w:r>
    </w:p>
    <w:p>
      <w:pPr>
        <w:pStyle w:val="Normal"/>
        <w:spacing w:lineRule="exact" w:line="16"/>
        <w:rPr>
          <w:rFonts w:ascii="Times New Roman" w:hAnsi="Times New Roman" w:eastAsia="Times New Roman" w:cs="Times New Roman"/>
          <w:b/>
          <w:i/>
          <w:i/>
          <w:sz w:val="13"/>
        </w:rPr>
      </w:pPr>
      <w:r>
        <w:rPr>
          <w:rFonts w:eastAsia="Times New Roman" w:cs="Times New Roman" w:ascii="Times New Roman" w:hAnsi="Times New Roman"/>
          <w:b/>
          <w:i/>
          <w:sz w:val="13"/>
        </w:rPr>
      </w:r>
    </w:p>
    <w:tbl>
      <w:tblPr>
        <w:tblW w:w="8120" w:type="dxa"/>
        <w:jc w:val="start"/>
        <w:tblInd w:w="440" w:type="dxa"/>
        <w:tblLayout w:type="fixed"/>
        <w:tblCellMar>
          <w:top w:w="0" w:type="dxa"/>
          <w:start w:w="0" w:type="dxa"/>
          <w:bottom w:w="0" w:type="dxa"/>
          <w:end w:w="0" w:type="dxa"/>
        </w:tblCellMar>
      </w:tblPr>
      <w:tblGrid>
        <w:gridCol w:w="1260"/>
        <w:gridCol w:w="1560"/>
        <w:gridCol w:w="1080"/>
        <w:gridCol w:w="1040"/>
        <w:gridCol w:w="3180"/>
      </w:tblGrid>
      <w:tr>
        <w:trPr>
          <w:trHeight w:val="133" w:hRule="atLeast"/>
        </w:trPr>
        <w:tc>
          <w:tcPr>
            <w:tcW w:w="1260" w:type="dxa"/>
            <w:tcBorders/>
          </w:tcPr>
          <w:p>
            <w:pPr>
              <w:pStyle w:val="Normal"/>
              <w:spacing w:lineRule="atLeast" w:line="0"/>
              <w:ind w:start="20" w:end="0"/>
              <w:rPr>
                <w:rFonts w:ascii="Times New Roman" w:hAnsi="Times New Roman" w:eastAsia="Times New Roman" w:cs="Times New Roman"/>
                <w:b/>
                <w:sz w:val="11"/>
              </w:rPr>
            </w:pPr>
            <w:r>
              <w:rPr>
                <w:rFonts w:eastAsia="Times New Roman" w:cs="Times New Roman" w:ascii="Times New Roman" w:hAnsi="Times New Roman"/>
                <w:b/>
                <w:sz w:val="11"/>
              </w:rPr>
              <w:t>Table 4.</w:t>
            </w:r>
          </w:p>
        </w:tc>
        <w:tc>
          <w:tcPr>
            <w:tcW w:w="156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0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40" w:hRule="atLeast"/>
        </w:trPr>
        <w:tc>
          <w:tcPr>
            <w:tcW w:w="1260" w:type="dxa"/>
            <w:tcBorders>
              <w:bottom w:val="single" w:sz="8" w:space="0" w:color="000000"/>
            </w:tcBorders>
          </w:tcPr>
          <w:p>
            <w:pPr>
              <w:pStyle w:val="Normal"/>
              <w:spacing w:lineRule="atLeast" w:line="0"/>
              <w:ind w:start="340" w:end="0"/>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Cost Category</w:t>
            </w:r>
          </w:p>
        </w:tc>
        <w:tc>
          <w:tcPr>
            <w:tcW w:w="1560" w:type="dxa"/>
            <w:tcBorders>
              <w:bottom w:val="single" w:sz="8" w:space="0" w:color="000000"/>
            </w:tcBorders>
          </w:tcPr>
          <w:p>
            <w:pPr>
              <w:pStyle w:val="Normal"/>
              <w:spacing w:lineRule="atLeast" w:line="0"/>
              <w:ind w:start="660" w:end="0"/>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Notes</w:t>
            </w:r>
          </w:p>
        </w:tc>
        <w:tc>
          <w:tcPr>
            <w:tcW w:w="1080" w:type="dxa"/>
            <w:tcBorders>
              <w:bottom w:val="single" w:sz="8" w:space="0" w:color="000000"/>
            </w:tcBorders>
          </w:tcPr>
          <w:p>
            <w:pPr>
              <w:pStyle w:val="Normal"/>
              <w:spacing w:lineRule="atLeast" w:line="0"/>
              <w:ind w:start="440" w:end="0"/>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Cost</w:t>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FFFF"/>
                <w:sz w:val="12"/>
              </w:rPr>
            </w:pPr>
            <w:r>
              <w:rPr>
                <w:rFonts w:eastAsia="Times New Roman" w:cs="Times New Roman" w:ascii="Times New Roman" w:hAnsi="Times New Roman"/>
                <w:color w:val="FFFFFF"/>
                <w:sz w:val="12"/>
              </w:rPr>
            </w:r>
          </w:p>
        </w:tc>
        <w:tc>
          <w:tcPr>
            <w:tcW w:w="3180" w:type="dxa"/>
            <w:tcBorders>
              <w:bottom w:val="single" w:sz="8" w:space="0" w:color="000000"/>
            </w:tcBorders>
          </w:tcPr>
          <w:p>
            <w:pPr>
              <w:pStyle w:val="Normal"/>
              <w:spacing w:lineRule="atLeast" w:line="0"/>
              <w:ind w:start="920" w:end="0"/>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Description of Items Included</w:t>
            </w:r>
          </w:p>
        </w:tc>
      </w:tr>
      <w:tr>
        <w:trPr>
          <w:trHeight w:val="288" w:hRule="atLeast"/>
        </w:trPr>
        <w:tc>
          <w:tcPr>
            <w:tcW w:w="126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Information Systems</w:t>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0" w:hRule="atLeast"/>
        </w:trPr>
        <w:tc>
          <w:tcPr>
            <w:tcW w:w="2820" w:type="dxa"/>
            <w:gridSpan w:val="2"/>
            <w:tcBorders>
              <w:bottom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Computer Operations Costs (Total Annual Cost)</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96" w:hRule="atLeast"/>
        </w:trPr>
        <w:tc>
          <w:tcPr>
            <w:tcW w:w="126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Information Systems</w:t>
            </w:r>
          </w:p>
        </w:tc>
        <w:tc>
          <w:tcPr>
            <w:tcW w:w="1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2" w:hRule="atLeast"/>
        </w:trPr>
        <w:tc>
          <w:tcPr>
            <w:tcW w:w="126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Programming &amp; System</w:t>
            </w:r>
          </w:p>
        </w:tc>
        <w:tc>
          <w:tcPr>
            <w:tcW w:w="1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0" w:hRule="atLeast"/>
        </w:trPr>
        <w:tc>
          <w:tcPr>
            <w:tcW w:w="1260" w:type="dxa"/>
            <w:tcBorders>
              <w:bottom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Support Costs</w:t>
            </w:r>
          </w:p>
        </w:tc>
        <w:tc>
          <w:tcPr>
            <w:tcW w:w="1560" w:type="dxa"/>
            <w:tcBorders>
              <w:bottom w:val="single" w:sz="8" w:space="0" w:color="000000"/>
            </w:tcBorders>
          </w:tcPr>
          <w:p>
            <w:pPr>
              <w:pStyle w:val="Normal"/>
              <w:spacing w:lineRule="atLeast" w:line="0"/>
              <w:ind w:start="60" w:end="0"/>
              <w:rPr>
                <w:rFonts w:ascii="Times New Roman" w:hAnsi="Times New Roman" w:eastAsia="Times New Roman" w:cs="Times New Roman"/>
                <w:sz w:val="11"/>
              </w:rPr>
            </w:pPr>
            <w:r>
              <w:rPr>
                <w:rFonts w:eastAsia="Times New Roman" w:cs="Times New Roman" w:ascii="Times New Roman" w:hAnsi="Times New Roman"/>
                <w:sz w:val="11"/>
              </w:rPr>
              <w:t>(Total Annual Cost)</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97" w:hRule="atLeast"/>
        </w:trPr>
        <w:tc>
          <w:tcPr>
            <w:tcW w:w="1260" w:type="dxa"/>
            <w:tcBorders>
              <w:bottom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Total Telecomm Costs</w:t>
            </w:r>
          </w:p>
        </w:tc>
        <w:tc>
          <w:tcPr>
            <w:tcW w:w="1560" w:type="dxa"/>
            <w:tcBorders>
              <w:bottom w:val="single" w:sz="8" w:space="0" w:color="000000"/>
            </w:tcBorders>
          </w:tcPr>
          <w:p>
            <w:pPr>
              <w:pStyle w:val="Normal"/>
              <w:spacing w:lineRule="atLeast" w:line="0"/>
              <w:ind w:start="60" w:end="0"/>
              <w:rPr>
                <w:rFonts w:ascii="Times New Roman" w:hAnsi="Times New Roman" w:eastAsia="Times New Roman" w:cs="Times New Roman"/>
                <w:sz w:val="11"/>
              </w:rPr>
            </w:pPr>
            <w:r>
              <w:rPr>
                <w:rFonts w:eastAsia="Times New Roman" w:cs="Times New Roman" w:ascii="Times New Roman" w:hAnsi="Times New Roman"/>
                <w:sz w:val="11"/>
              </w:rPr>
              <w:t>(Total Annual Cost)</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1" w:hRule="atLeast"/>
        </w:trPr>
        <w:tc>
          <w:tcPr>
            <w:tcW w:w="126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Telecomm support</w:t>
            </w:r>
          </w:p>
        </w:tc>
        <w:tc>
          <w:tcPr>
            <w:tcW w:w="1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50" w:hRule="atLeast"/>
        </w:trPr>
        <w:tc>
          <w:tcPr>
            <w:tcW w:w="1260" w:type="dxa"/>
            <w:tcBorders>
              <w:bottom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personnel</w:t>
            </w:r>
          </w:p>
        </w:tc>
        <w:tc>
          <w:tcPr>
            <w:tcW w:w="1560" w:type="dxa"/>
            <w:tcBorders>
              <w:bottom w:val="single" w:sz="8" w:space="0" w:color="000000"/>
            </w:tcBorders>
          </w:tcPr>
          <w:p>
            <w:pPr>
              <w:pStyle w:val="Normal"/>
              <w:spacing w:lineRule="atLeast" w:line="0"/>
              <w:ind w:start="60" w:end="0"/>
              <w:rPr>
                <w:rFonts w:ascii="Times New Roman" w:hAnsi="Times New Roman" w:eastAsia="Times New Roman" w:cs="Times New Roman"/>
                <w:sz w:val="11"/>
              </w:rPr>
            </w:pPr>
            <w:r>
              <w:rPr>
                <w:rFonts w:eastAsia="Times New Roman" w:cs="Times New Roman" w:ascii="Times New Roman" w:hAnsi="Times New Roman"/>
                <w:sz w:val="11"/>
              </w:rPr>
              <w:t>(Total Annual Cost)</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7" w:hRule="atLeast"/>
        </w:trPr>
        <w:tc>
          <w:tcPr>
            <w:tcW w:w="126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Contract rate per minute -</w:t>
            </w:r>
          </w:p>
        </w:tc>
        <w:tc>
          <w:tcPr>
            <w:tcW w:w="1560" w:type="dxa"/>
            <w:tcBorders/>
          </w:tcPr>
          <w:p>
            <w:pPr>
              <w:pStyle w:val="Normal"/>
              <w:spacing w:lineRule="atLeast" w:line="0"/>
              <w:ind w:start="60" w:end="0"/>
              <w:rPr>
                <w:rFonts w:ascii="Times New Roman" w:hAnsi="Times New Roman" w:eastAsia="Times New Roman" w:cs="Times New Roman"/>
                <w:sz w:val="11"/>
              </w:rPr>
            </w:pPr>
            <w:r>
              <w:rPr>
                <w:rFonts w:eastAsia="Times New Roman" w:cs="Times New Roman" w:ascii="Times New Roman" w:hAnsi="Times New Roman"/>
                <w:sz w:val="11"/>
              </w:rPr>
              <w:t>(Base per minute contracted</w:t>
            </w:r>
          </w:p>
        </w:tc>
        <w:tc>
          <w:tcPr>
            <w:tcW w:w="10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50" w:hRule="atLeast"/>
        </w:trPr>
        <w:tc>
          <w:tcPr>
            <w:tcW w:w="1260" w:type="dxa"/>
            <w:tcBorders>
              <w:bottom w:val="single" w:sz="8" w:space="0" w:color="000000"/>
            </w:tcBorders>
          </w:tcPr>
          <w:p>
            <w:pPr>
              <w:pStyle w:val="Normal"/>
              <w:spacing w:lineRule="atLeast" w:line="0"/>
              <w:ind w:start="20" w:end="0"/>
              <w:rPr>
                <w:rFonts w:ascii="Times New Roman" w:hAnsi="Times New Roman" w:eastAsia="Times New Roman" w:cs="Times New Roman"/>
                <w:i/>
                <w:i/>
                <w:sz w:val="11"/>
              </w:rPr>
            </w:pPr>
            <w:r>
              <w:rPr>
                <w:rFonts w:eastAsia="Times New Roman" w:cs="Times New Roman" w:ascii="Times New Roman" w:hAnsi="Times New Roman"/>
                <w:i/>
                <w:sz w:val="11"/>
              </w:rPr>
              <w:t>Inbound</w:t>
            </w:r>
          </w:p>
        </w:tc>
        <w:tc>
          <w:tcPr>
            <w:tcW w:w="1560" w:type="dxa"/>
            <w:tcBorders>
              <w:bottom w:val="single" w:sz="8" w:space="0" w:color="000000"/>
            </w:tcBorders>
          </w:tcPr>
          <w:p>
            <w:pPr>
              <w:pStyle w:val="Normal"/>
              <w:spacing w:lineRule="atLeast" w:line="0"/>
              <w:ind w:start="60" w:end="0"/>
              <w:rPr>
                <w:rFonts w:ascii="Times New Roman" w:hAnsi="Times New Roman" w:eastAsia="Times New Roman" w:cs="Times New Roman"/>
                <w:sz w:val="11"/>
              </w:rPr>
            </w:pPr>
            <w:r>
              <w:rPr>
                <w:rFonts w:eastAsia="Times New Roman" w:cs="Times New Roman" w:ascii="Times New Roman" w:hAnsi="Times New Roman"/>
                <w:sz w:val="11"/>
              </w:rPr>
              <w:t>rate)</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21" w:hRule="atLeast"/>
        </w:trPr>
        <w:tc>
          <w:tcPr>
            <w:tcW w:w="1260" w:type="dxa"/>
            <w:tcBorders/>
          </w:tcPr>
          <w:p>
            <w:pPr>
              <w:pStyle w:val="Normal"/>
              <w:spacing w:lineRule="exact" w:line="121"/>
              <w:ind w:start="20" w:end="0"/>
              <w:rPr>
                <w:rFonts w:ascii="Times New Roman" w:hAnsi="Times New Roman" w:eastAsia="Times New Roman" w:cs="Times New Roman"/>
                <w:sz w:val="11"/>
              </w:rPr>
            </w:pPr>
            <w:r>
              <w:rPr>
                <w:rFonts w:eastAsia="Times New Roman" w:cs="Times New Roman" w:ascii="Times New Roman" w:hAnsi="Times New Roman"/>
                <w:sz w:val="11"/>
              </w:rPr>
              <w:t>Contract rate per minute -</w:t>
            </w:r>
          </w:p>
        </w:tc>
        <w:tc>
          <w:tcPr>
            <w:tcW w:w="1560" w:type="dxa"/>
            <w:tcBorders/>
          </w:tcPr>
          <w:p>
            <w:pPr>
              <w:pStyle w:val="Normal"/>
              <w:spacing w:lineRule="exact" w:line="121"/>
              <w:ind w:start="60" w:end="0"/>
              <w:rPr>
                <w:rFonts w:ascii="Times New Roman" w:hAnsi="Times New Roman" w:eastAsia="Times New Roman" w:cs="Times New Roman"/>
                <w:sz w:val="11"/>
              </w:rPr>
            </w:pPr>
            <w:r>
              <w:rPr>
                <w:rFonts w:eastAsia="Times New Roman" w:cs="Times New Roman" w:ascii="Times New Roman" w:hAnsi="Times New Roman"/>
                <w:sz w:val="11"/>
              </w:rPr>
              <w:t>(Base per minute contracted</w:t>
            </w:r>
          </w:p>
        </w:tc>
        <w:tc>
          <w:tcPr>
            <w:tcW w:w="10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50" w:hRule="atLeast"/>
        </w:trPr>
        <w:tc>
          <w:tcPr>
            <w:tcW w:w="1260" w:type="dxa"/>
            <w:tcBorders>
              <w:bottom w:val="single" w:sz="8" w:space="0" w:color="000000"/>
            </w:tcBorders>
          </w:tcPr>
          <w:p>
            <w:pPr>
              <w:pStyle w:val="Normal"/>
              <w:spacing w:lineRule="atLeast" w:line="0"/>
              <w:ind w:start="20" w:end="0"/>
              <w:rPr>
                <w:rFonts w:ascii="Times New Roman" w:hAnsi="Times New Roman" w:eastAsia="Times New Roman" w:cs="Times New Roman"/>
                <w:i/>
                <w:i/>
                <w:sz w:val="11"/>
              </w:rPr>
            </w:pPr>
            <w:r>
              <w:rPr>
                <w:rFonts w:eastAsia="Times New Roman" w:cs="Times New Roman" w:ascii="Times New Roman" w:hAnsi="Times New Roman"/>
                <w:i/>
                <w:sz w:val="11"/>
              </w:rPr>
              <w:t>Outbound</w:t>
            </w:r>
          </w:p>
        </w:tc>
        <w:tc>
          <w:tcPr>
            <w:tcW w:w="1560" w:type="dxa"/>
            <w:tcBorders>
              <w:bottom w:val="single" w:sz="8" w:space="0" w:color="000000"/>
            </w:tcBorders>
          </w:tcPr>
          <w:p>
            <w:pPr>
              <w:pStyle w:val="Normal"/>
              <w:spacing w:lineRule="atLeast" w:line="0"/>
              <w:ind w:start="60" w:end="0"/>
              <w:rPr>
                <w:rFonts w:ascii="Times New Roman" w:hAnsi="Times New Roman" w:eastAsia="Times New Roman" w:cs="Times New Roman"/>
                <w:sz w:val="11"/>
              </w:rPr>
            </w:pPr>
            <w:r>
              <w:rPr>
                <w:rFonts w:eastAsia="Times New Roman" w:cs="Times New Roman" w:ascii="Times New Roman" w:hAnsi="Times New Roman"/>
                <w:sz w:val="11"/>
              </w:rPr>
              <w:t>rate)</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63" w:hRule="atLeast"/>
        </w:trPr>
        <w:tc>
          <w:tcPr>
            <w:tcW w:w="1260" w:type="dxa"/>
            <w:tcBorders>
              <w:bottom w:val="single" w:sz="8" w:space="0" w:color="000000"/>
            </w:tcBorders>
          </w:tcPr>
          <w:p>
            <w:pPr>
              <w:pStyle w:val="Normal"/>
              <w:spacing w:lineRule="atLeast" w:line="0"/>
              <w:ind w:start="20" w:end="0"/>
              <w:rPr/>
            </w:pPr>
            <w:r>
              <w:rPr>
                <w:rFonts w:eastAsia="Times New Roman" w:cs="Times New Roman" w:ascii="Times New Roman" w:hAnsi="Times New Roman"/>
                <w:sz w:val="11"/>
              </w:rPr>
              <w:t xml:space="preserve">Training Costs- </w:t>
            </w:r>
            <w:r>
              <w:rPr>
                <w:rFonts w:eastAsia="Times New Roman" w:cs="Times New Roman" w:ascii="Times New Roman" w:hAnsi="Times New Roman"/>
                <w:i/>
                <w:sz w:val="11"/>
              </w:rPr>
              <w:t>Service</w:t>
            </w:r>
          </w:p>
        </w:tc>
        <w:tc>
          <w:tcPr>
            <w:tcW w:w="1560" w:type="dxa"/>
            <w:tcBorders>
              <w:bottom w:val="single" w:sz="8" w:space="0" w:color="000000"/>
            </w:tcBorders>
          </w:tcPr>
          <w:p>
            <w:pPr>
              <w:pStyle w:val="Normal"/>
              <w:spacing w:lineRule="atLeast" w:line="0"/>
              <w:ind w:start="60" w:end="0"/>
              <w:rPr>
                <w:rFonts w:ascii="Times New Roman" w:hAnsi="Times New Roman" w:eastAsia="Times New Roman" w:cs="Times New Roman"/>
                <w:sz w:val="11"/>
              </w:rPr>
            </w:pPr>
            <w:r>
              <w:rPr>
                <w:rFonts w:eastAsia="Times New Roman" w:cs="Times New Roman" w:ascii="Times New Roman" w:hAnsi="Times New Roman"/>
                <w:sz w:val="11"/>
              </w:rPr>
              <w:t>(Total Annual Cost)</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1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11" w:hRule="atLeast"/>
        </w:trPr>
        <w:tc>
          <w:tcPr>
            <w:tcW w:w="1260" w:type="dxa"/>
            <w:tcBorders>
              <w:bottom w:val="single" w:sz="8" w:space="0" w:color="000000"/>
            </w:tcBorders>
          </w:tcPr>
          <w:p>
            <w:pPr>
              <w:pStyle w:val="Normal"/>
              <w:spacing w:lineRule="atLeast" w:line="0"/>
              <w:ind w:start="20" w:end="0"/>
              <w:rPr/>
            </w:pPr>
            <w:r>
              <w:rPr>
                <w:rFonts w:eastAsia="Times New Roman" w:cs="Times New Roman" w:ascii="Times New Roman" w:hAnsi="Times New Roman"/>
                <w:sz w:val="11"/>
              </w:rPr>
              <w:t xml:space="preserve">Training Costs- </w:t>
            </w:r>
            <w:r>
              <w:rPr>
                <w:rFonts w:eastAsia="Times New Roman" w:cs="Times New Roman" w:ascii="Times New Roman" w:hAnsi="Times New Roman"/>
                <w:i/>
                <w:sz w:val="11"/>
              </w:rPr>
              <w:t>Sales</w:t>
            </w:r>
          </w:p>
        </w:tc>
        <w:tc>
          <w:tcPr>
            <w:tcW w:w="1560" w:type="dxa"/>
            <w:tcBorders>
              <w:bottom w:val="single" w:sz="8" w:space="0" w:color="000000"/>
            </w:tcBorders>
          </w:tcPr>
          <w:p>
            <w:pPr>
              <w:pStyle w:val="Normal"/>
              <w:spacing w:lineRule="atLeast" w:line="0"/>
              <w:ind w:start="60" w:end="0"/>
              <w:rPr>
                <w:rFonts w:ascii="Times New Roman" w:hAnsi="Times New Roman" w:eastAsia="Times New Roman" w:cs="Times New Roman"/>
                <w:sz w:val="11"/>
              </w:rPr>
            </w:pPr>
            <w:r>
              <w:rPr>
                <w:rFonts w:eastAsia="Times New Roman" w:cs="Times New Roman" w:ascii="Times New Roman" w:hAnsi="Times New Roman"/>
                <w:sz w:val="11"/>
              </w:rPr>
              <w:t>(Total Annual Cost)</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imes New Roman" w:hAnsi="Times New Roman" w:eastAsia="Times New Roman" w:cs="Times New Roman"/>
          <w:b/>
          <w:sz w:val="11"/>
        </w:rPr>
      </w:pPr>
      <w:r>
        <w:rPr>
          <w:rFonts w:eastAsia="Times New Roman" w:cs="Times New Roman" w:ascii="Times New Roman" w:hAnsi="Times New Roman"/>
          <w:b/>
          <w:sz w:val="11"/>
        </w:rPr>
        <w:t>Please attach the FY 1996 Training Budget for your call center.</w:t>
      </w:r>
    </w:p>
    <w:p>
      <w:pPr>
        <w:pStyle w:val="Normal"/>
        <w:spacing w:lineRule="exact" w:line="374"/>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Workload</w:t>
      </w:r>
    </w:p>
    <w:p>
      <w:pPr>
        <w:sectPr>
          <w:type w:val="nextPage"/>
          <w:pgSz w:w="12240" w:h="15840"/>
          <w:pgMar w:left="1120" w:right="1440" w:gutter="0" w:header="0" w:top="733"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19"/>
        <w:jc w:val="center"/>
        <w:rPr>
          <w:rFonts w:ascii="Arial" w:hAnsi="Arial" w:eastAsia="Arial" w:cs="Arial"/>
          <w:sz w:val="11"/>
        </w:rPr>
      </w:pPr>
      <w:r>
        <w:rPr>
          <w:rFonts w:eastAsia="Arial" w:cs="Arial" w:ascii="Arial" w:hAnsi="Arial"/>
          <w:sz w:val="11"/>
        </w:rPr>
        <w:t>Page 3</w:t>
      </w:r>
    </w:p>
    <w:p>
      <w:pPr>
        <w:sectPr>
          <w:type w:val="continuous"/>
          <w:pgSz w:w="12240" w:h="15840"/>
          <w:pgMar w:left="1120" w:right="1440" w:gutter="0" w:header="0" w:top="733" w:footer="0" w:bottom="177"/>
          <w:formProt w:val="false"/>
          <w:textDirection w:val="lrTb"/>
          <w:docGrid w:type="default" w:linePitch="360" w:charSpace="0"/>
        </w:sectPr>
      </w:pPr>
    </w:p>
    <w:p>
      <w:pPr>
        <w:pStyle w:val="Normal"/>
        <w:spacing w:lineRule="atLeast" w:line="0"/>
        <w:ind w:end="-259"/>
        <w:jc w:val="center"/>
        <w:rPr>
          <w:rFonts w:ascii="Arial" w:hAnsi="Arial" w:eastAsia="Arial" w:cs="Arial"/>
          <w:sz w:val="11"/>
        </w:rPr>
      </w:pPr>
      <w:bookmarkStart w:id="26" w:name="page21"/>
      <w:bookmarkEnd w:id="26"/>
      <w:r>
        <w:rPr>
          <w:rFonts w:eastAsia="Arial" w:cs="Arial" w:ascii="Arial" w:hAnsi="Arial"/>
          <w:sz w:val="11"/>
        </w:rPr>
        <w:t>Blank questionnaire</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73">
                <wp:simplePos x="0" y="0"/>
                <wp:positionH relativeFrom="column">
                  <wp:posOffset>635</wp:posOffset>
                </wp:positionH>
                <wp:positionV relativeFrom="paragraph">
                  <wp:posOffset>370840</wp:posOffset>
                </wp:positionV>
                <wp:extent cx="6236335" cy="0"/>
                <wp:effectExtent l="0" t="2540" r="0" b="2540"/>
                <wp:wrapNone/>
                <wp:docPr id="72" name=""/>
                <a:graphic xmlns:a="http://schemas.openxmlformats.org/drawingml/2006/main">
                  <a:graphicData uri="http://schemas.microsoft.com/office/word/2010/wordprocessingShape">
                    <wps:wsp>
                      <wps:cNvSpPr/>
                      <wps:spPr>
                        <a:xfrm>
                          <a:off x="0" y="0"/>
                          <a:ext cx="623628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0.05pt,29.2pt" to="491.05pt,29.2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3175</wp:posOffset>
                </wp:positionH>
                <wp:positionV relativeFrom="paragraph">
                  <wp:posOffset>368300</wp:posOffset>
                </wp:positionV>
                <wp:extent cx="0" cy="8046720"/>
                <wp:effectExtent l="2540" t="0" r="2540" b="0"/>
                <wp:wrapNone/>
                <wp:docPr id="73" name=""/>
                <a:graphic xmlns:a="http://schemas.openxmlformats.org/drawingml/2006/main">
                  <a:graphicData uri="http://schemas.microsoft.com/office/word/2010/wordprocessingShape">
                    <wps:wsp>
                      <wps:cNvSpPr/>
                      <wps:spPr>
                        <a:xfrm>
                          <a:off x="0" y="0"/>
                          <a:ext cx="0" cy="804672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0.25pt,29pt" to="0.25pt,662.5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6235065</wp:posOffset>
                </wp:positionH>
                <wp:positionV relativeFrom="paragraph">
                  <wp:posOffset>368300</wp:posOffset>
                </wp:positionV>
                <wp:extent cx="0" cy="8046720"/>
                <wp:effectExtent l="2540" t="0" r="2540" b="0"/>
                <wp:wrapNone/>
                <wp:docPr id="74" name=""/>
                <a:graphic xmlns:a="http://schemas.openxmlformats.org/drawingml/2006/main">
                  <a:graphicData uri="http://schemas.microsoft.com/office/word/2010/wordprocessingShape">
                    <wps:wsp>
                      <wps:cNvSpPr/>
                      <wps:spPr>
                        <a:xfrm>
                          <a:off x="0" y="0"/>
                          <a:ext cx="0" cy="804672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490.95pt,29pt" to="490.95pt,662.55pt" stroked="t" o:allowincell="f" style="position:absolute">
                <v:stroke color="black" weight="4320" joinstyle="miter" endcap="flat"/>
                <v:fill o:detectmouseclick="t" on="false"/>
                <w10:wrap type="none"/>
              </v:line>
            </w:pict>
          </mc:Fallback>
        </mc:AlternateContent>
      </w:r>
    </w:p>
    <w:p>
      <w:pPr>
        <w:sectPr>
          <w:type w:val="nextPage"/>
          <w:pgSz w:w="12240" w:h="15840"/>
          <w:pgMar w:left="1080" w:right="1340" w:gutter="0" w:header="0" w:top="733"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500" w:end="900"/>
        <w:rPr>
          <w:rFonts w:ascii="Times New Roman" w:hAnsi="Times New Roman" w:eastAsia="Times New Roman" w:cs="Times New Roman"/>
          <w:sz w:val="11"/>
        </w:rPr>
      </w:pPr>
      <w:r>
        <w:rPr>
          <w:rFonts w:eastAsia="Times New Roman" w:cs="Times New Roman" w:ascii="Times New Roman" w:hAnsi="Times New Roman"/>
          <w:sz w:val="11"/>
        </w:rPr>
        <w:t>In this section of the questionnaire, our objective is to collect information dealing with the amount of work completed by your organization while performing the Call Center Activities defined by the process scope.</w:t>
      </w:r>
    </w:p>
    <w:p>
      <w:pPr>
        <w:pStyle w:val="Normal"/>
        <w:spacing w:lineRule="exact" w:line="163"/>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7"/>
        </w:numPr>
        <w:tabs>
          <w:tab w:val="clear" w:pos="720"/>
          <w:tab w:val="left" w:pos="640" w:leader="none"/>
        </w:tabs>
        <w:spacing w:lineRule="atLeast" w:line="0"/>
        <w:ind w:hanging="141" w:start="640" w:end="0"/>
        <w:rPr>
          <w:rFonts w:ascii="Times New Roman" w:hAnsi="Times New Roman" w:eastAsia="Times New Roman" w:cs="Times New Roman"/>
          <w:sz w:val="11"/>
        </w:rPr>
      </w:pPr>
      <w:r>
        <w:rPr>
          <w:rFonts w:eastAsia="Times New Roman" w:cs="Times New Roman" w:ascii="Times New Roman" w:hAnsi="Times New Roman"/>
          <w:sz w:val="11"/>
        </w:rPr>
        <w:t xml:space="preserve">How many </w:t>
      </w:r>
      <w:r>
        <w:rPr>
          <w:rFonts w:eastAsia="Times New Roman" w:cs="Times New Roman" w:ascii="Times New Roman" w:hAnsi="Times New Roman"/>
          <w:i/>
          <w:sz w:val="11"/>
        </w:rPr>
        <w:t>accounts</w:t>
      </w:r>
      <w:r>
        <w:rPr>
          <w:rFonts w:eastAsia="Times New Roman" w:cs="Times New Roman" w:ascii="Times New Roman" w:hAnsi="Times New Roman"/>
          <w:sz w:val="11"/>
        </w:rPr>
        <w:t xml:space="preserve"> were served by the line(s) of business your call centers support, in FY 1996?</w:t>
      </w:r>
    </w:p>
    <w:p>
      <w:pPr>
        <w:pStyle w:val="Normal"/>
        <w:spacing w:lineRule="exact" w:line="171"/>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7"/>
        </w:numPr>
        <w:tabs>
          <w:tab w:val="clear" w:pos="720"/>
          <w:tab w:val="left" w:pos="640" w:leader="none"/>
        </w:tabs>
        <w:spacing w:lineRule="atLeast" w:line="0"/>
        <w:ind w:hanging="141" w:start="640" w:end="0"/>
        <w:rPr>
          <w:rFonts w:ascii="Times New Roman" w:hAnsi="Times New Roman" w:eastAsia="Times New Roman" w:cs="Times New Roman"/>
          <w:sz w:val="11"/>
        </w:rPr>
      </w:pPr>
      <w:r>
        <w:rPr>
          <w:rFonts w:eastAsia="Times New Roman" w:cs="Times New Roman" w:ascii="Times New Roman" w:hAnsi="Times New Roman"/>
          <w:sz w:val="11"/>
        </w:rPr>
        <w:t xml:space="preserve">How many </w:t>
      </w:r>
      <w:r>
        <w:rPr>
          <w:rFonts w:eastAsia="Times New Roman" w:cs="Times New Roman" w:ascii="Times New Roman" w:hAnsi="Times New Roman"/>
          <w:i/>
          <w:sz w:val="11"/>
        </w:rPr>
        <w:t>households</w:t>
      </w:r>
      <w:r>
        <w:rPr>
          <w:rFonts w:eastAsia="Times New Roman" w:cs="Times New Roman" w:ascii="Times New Roman" w:hAnsi="Times New Roman"/>
          <w:sz w:val="11"/>
        </w:rPr>
        <w:t xml:space="preserve"> were served by the line(s) of business your call centers support, in FY 1996?</w:t>
      </w:r>
    </w:p>
    <w:p>
      <w:pPr>
        <w:pStyle w:val="Normal"/>
        <w:spacing w:lineRule="exact" w:line="183"/>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7"/>
        </w:numPr>
        <w:tabs>
          <w:tab w:val="clear" w:pos="720"/>
          <w:tab w:val="left" w:pos="640" w:leader="none"/>
        </w:tabs>
        <w:spacing w:lineRule="atLeast" w:line="0"/>
        <w:ind w:hanging="141" w:start="640" w:end="0"/>
        <w:rPr>
          <w:rFonts w:ascii="Times New Roman" w:hAnsi="Times New Roman" w:eastAsia="Times New Roman" w:cs="Times New Roman"/>
          <w:sz w:val="11"/>
        </w:rPr>
      </w:pPr>
      <w:r>
        <w:rPr>
          <w:rFonts w:eastAsia="Times New Roman" w:cs="Times New Roman" w:ascii="Times New Roman" w:hAnsi="Times New Roman"/>
          <w:sz w:val="11"/>
        </w:rPr>
        <w:t>How many active accounts (those having one or more transactions per year) did you serve in FY 1996?</w:t>
      </w:r>
    </w:p>
    <w:p>
      <w:pPr>
        <w:pStyle w:val="Normal"/>
        <w:spacing w:lineRule="exact" w:line="183"/>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7"/>
        </w:numPr>
        <w:tabs>
          <w:tab w:val="clear" w:pos="720"/>
          <w:tab w:val="left" w:pos="640" w:leader="none"/>
        </w:tabs>
        <w:spacing w:lineRule="atLeast" w:line="0"/>
        <w:ind w:hanging="141" w:start="640" w:end="0"/>
        <w:rPr>
          <w:rFonts w:ascii="Times New Roman" w:hAnsi="Times New Roman" w:eastAsia="Times New Roman" w:cs="Times New Roman"/>
          <w:sz w:val="11"/>
        </w:rPr>
      </w:pPr>
      <w:r>
        <w:rPr>
          <w:rFonts w:eastAsia="Times New Roman" w:cs="Times New Roman" w:ascii="Times New Roman" w:hAnsi="Times New Roman"/>
          <w:sz w:val="11"/>
        </w:rPr>
        <w:t xml:space="preserve">What was the total number of incoming service &amp; sales calls (VRU &amp; CSR) </w:t>
      </w:r>
      <w:r>
        <w:rPr>
          <w:rFonts w:eastAsia="Times New Roman" w:cs="Times New Roman" w:ascii="Times New Roman" w:hAnsi="Times New Roman"/>
          <w:i/>
          <w:sz w:val="11"/>
        </w:rPr>
        <w:t>offered</w:t>
      </w:r>
      <w:r>
        <w:rPr>
          <w:rFonts w:eastAsia="Times New Roman" w:cs="Times New Roman" w:ascii="Times New Roman" w:hAnsi="Times New Roman"/>
          <w:sz w:val="11"/>
        </w:rPr>
        <w:t xml:space="preserve"> to your call centers in FY 1996?</w:t>
      </w:r>
    </w:p>
    <w:p>
      <w:pPr>
        <w:pStyle w:val="Normal"/>
        <w:spacing w:lineRule="exact" w:line="223"/>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7"/>
        </w:numPr>
        <w:tabs>
          <w:tab w:val="clear" w:pos="720"/>
          <w:tab w:val="left" w:pos="640" w:leader="none"/>
        </w:tabs>
        <w:spacing w:lineRule="atLeast" w:line="0"/>
        <w:ind w:hanging="141" w:start="640" w:end="0"/>
        <w:rPr>
          <w:rFonts w:ascii="Times New Roman" w:hAnsi="Times New Roman" w:eastAsia="Times New Roman" w:cs="Times New Roman"/>
          <w:sz w:val="11"/>
        </w:rPr>
      </w:pPr>
      <w:r>
        <w:rPr>
          <w:rFonts w:eastAsia="Times New Roman" w:cs="Times New Roman" w:ascii="Times New Roman" w:hAnsi="Times New Roman"/>
          <w:sz w:val="11"/>
        </w:rPr>
        <w:t xml:space="preserve">What was the total number of incoming service &amp; sales calls (both VRU &amp; CSR) </w:t>
      </w:r>
      <w:r>
        <w:rPr>
          <w:rFonts w:eastAsia="Times New Roman" w:cs="Times New Roman" w:ascii="Times New Roman" w:hAnsi="Times New Roman"/>
          <w:i/>
          <w:sz w:val="11"/>
        </w:rPr>
        <w:t>handled</w:t>
      </w:r>
      <w:r>
        <w:rPr>
          <w:rFonts w:eastAsia="Times New Roman" w:cs="Times New Roman" w:ascii="Times New Roman" w:hAnsi="Times New Roman"/>
          <w:sz w:val="11"/>
        </w:rPr>
        <w:t xml:space="preserve"> by your call centers in FY 1996?</w:t>
      </w:r>
    </w:p>
    <w:p>
      <w:pPr>
        <w:pStyle w:val="Normal"/>
        <w:spacing w:lineRule="exact" w:line="231"/>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7"/>
        </w:numPr>
        <w:tabs>
          <w:tab w:val="clear" w:pos="720"/>
          <w:tab w:val="left" w:pos="700" w:leader="none"/>
        </w:tabs>
        <w:spacing w:lineRule="atLeast" w:line="0"/>
        <w:ind w:hanging="201" w:start="700" w:end="0"/>
        <w:rPr>
          <w:rFonts w:ascii="Times New Roman" w:hAnsi="Times New Roman" w:eastAsia="Times New Roman" w:cs="Times New Roman"/>
          <w:sz w:val="11"/>
        </w:rPr>
      </w:pPr>
      <w:r>
        <w:rPr>
          <w:rFonts w:eastAsia="Times New Roman" w:cs="Times New Roman" w:ascii="Times New Roman" w:hAnsi="Times New Roman"/>
          <w:sz w:val="11"/>
        </w:rPr>
        <w:t>What was the total number of outbound sales calls handled by your call centers in FY 1996?</w:t>
      </w:r>
    </w:p>
    <w:p>
      <w:pPr>
        <w:pStyle w:val="Normal"/>
        <w:spacing w:lineRule="exact" w:line="190"/>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7"/>
        </w:numPr>
        <w:tabs>
          <w:tab w:val="clear" w:pos="720"/>
          <w:tab w:val="left" w:pos="700" w:leader="none"/>
        </w:tabs>
        <w:spacing w:lineRule="atLeast" w:line="0"/>
        <w:ind w:hanging="201" w:start="700" w:end="0"/>
        <w:rPr>
          <w:rFonts w:ascii="Times New Roman" w:hAnsi="Times New Roman" w:eastAsia="Times New Roman" w:cs="Times New Roman"/>
          <w:sz w:val="11"/>
        </w:rPr>
      </w:pPr>
      <w:r>
        <w:rPr>
          <w:rFonts w:eastAsia="Times New Roman" w:cs="Times New Roman" w:ascii="Times New Roman" w:hAnsi="Times New Roman"/>
          <w:sz w:val="11"/>
        </w:rPr>
        <w:t>Do you have a prioritization system for handling inbound calls?</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800" w:end="0"/>
        <w:rPr>
          <w:rFonts w:ascii="Times New Roman" w:hAnsi="Times New Roman" w:eastAsia="Times New Roman" w:cs="Times New Roman"/>
          <w:sz w:val="11"/>
        </w:rPr>
      </w:pPr>
      <w:r>
        <w:rPr>
          <w:rFonts w:eastAsia="Times New Roman" w:cs="Times New Roman" w:ascii="Times New Roman" w:hAnsi="Times New Roman"/>
          <w:sz w:val="11"/>
        </w:rPr>
        <w:t>If so, is this prioritization based on:</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880" w:end="0"/>
        <w:rPr>
          <w:rFonts w:ascii="Times New Roman" w:hAnsi="Times New Roman" w:eastAsia="Times New Roman" w:cs="Times New Roman"/>
          <w:sz w:val="11"/>
        </w:rPr>
      </w:pPr>
      <w:r>
        <w:rPr>
          <w:rFonts w:eastAsia="Times New Roman" w:cs="Times New Roman" w:ascii="Times New Roman" w:hAnsi="Times New Roman"/>
          <w:sz w:val="11"/>
        </w:rPr>
        <w:t>customer profitability</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880" w:end="0"/>
        <w:rPr>
          <w:rFonts w:ascii="Times New Roman" w:hAnsi="Times New Roman" w:eastAsia="Times New Roman" w:cs="Times New Roman"/>
          <w:sz w:val="11"/>
        </w:rPr>
      </w:pPr>
      <w:r>
        <w:rPr>
          <w:rFonts w:eastAsia="Times New Roman" w:cs="Times New Roman" w:ascii="Times New Roman" w:hAnsi="Times New Roman"/>
          <w:sz w:val="11"/>
        </w:rPr>
        <w:t>product of interest ( e.g. deposit products have priority over asset prod.)</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880" w:end="0"/>
        <w:rPr>
          <w:rFonts w:ascii="Times New Roman" w:hAnsi="Times New Roman" w:eastAsia="Times New Roman" w:cs="Times New Roman"/>
          <w:sz w:val="11"/>
        </w:rPr>
      </w:pPr>
      <w:r>
        <w:rPr>
          <w:rFonts w:eastAsia="Times New Roman" w:cs="Times New Roman" w:ascii="Times New Roman" w:hAnsi="Times New Roman"/>
          <w:sz w:val="11"/>
        </w:rPr>
        <w:t>other (please describe below:)</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76">
                <wp:simplePos x="0" y="0"/>
                <wp:positionH relativeFrom="column">
                  <wp:posOffset>1130300</wp:posOffset>
                </wp:positionH>
                <wp:positionV relativeFrom="paragraph">
                  <wp:posOffset>9525</wp:posOffset>
                </wp:positionV>
                <wp:extent cx="1645920" cy="222250"/>
                <wp:effectExtent l="5080" t="5080" r="5080" b="5080"/>
                <wp:wrapNone/>
                <wp:docPr id="75" name=""/>
                <a:graphic xmlns:a="http://schemas.openxmlformats.org/drawingml/2006/main">
                  <a:graphicData uri="http://schemas.microsoft.com/office/word/2010/wordprocessingShape">
                    <wps:wsp>
                      <wps:cNvSpPr/>
                      <wps:spPr>
                        <a:xfrm>
                          <a:off x="0" y="0"/>
                          <a:ext cx="1645920" cy="2221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89pt;margin-top:0.75pt;width:129.55pt;height:17.4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
                <wp:simplePos x="0" y="0"/>
                <wp:positionH relativeFrom="column">
                  <wp:posOffset>1130300</wp:posOffset>
                </wp:positionH>
                <wp:positionV relativeFrom="paragraph">
                  <wp:posOffset>119380</wp:posOffset>
                </wp:positionV>
                <wp:extent cx="1645920" cy="0"/>
                <wp:effectExtent l="0" t="2540" r="0" b="2540"/>
                <wp:wrapNone/>
                <wp:docPr id="76" name=""/>
                <a:graphic xmlns:a="http://schemas.openxmlformats.org/drawingml/2006/main">
                  <a:graphicData uri="http://schemas.microsoft.com/office/word/2010/wordprocessingShape">
                    <wps:wsp>
                      <wps:cNvSpPr/>
                      <wps:spPr>
                        <a:xfrm>
                          <a:off x="0" y="0"/>
                          <a:ext cx="16459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89pt,9.4pt" to="218.55pt,9.4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1130300</wp:posOffset>
                </wp:positionH>
                <wp:positionV relativeFrom="paragraph">
                  <wp:posOffset>230505</wp:posOffset>
                </wp:positionV>
                <wp:extent cx="1645920" cy="0"/>
                <wp:effectExtent l="0" t="2540" r="0" b="2540"/>
                <wp:wrapNone/>
                <wp:docPr id="77" name=""/>
                <a:graphic xmlns:a="http://schemas.openxmlformats.org/drawingml/2006/main">
                  <a:graphicData uri="http://schemas.microsoft.com/office/word/2010/wordprocessingShape">
                    <wps:wsp>
                      <wps:cNvSpPr/>
                      <wps:spPr>
                        <a:xfrm>
                          <a:off x="0" y="0"/>
                          <a:ext cx="16459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89pt,18.15pt" to="218.55pt,18.15pt" stroked="t" o:allowincell="f" style="position:absolute">
                <v:stroke color="black" weight="43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700" w:leader="none"/>
        </w:tabs>
        <w:spacing w:lineRule="atLeast" w:line="0"/>
        <w:ind w:hanging="201" w:start="700" w:end="0"/>
        <w:rPr>
          <w:rFonts w:ascii="Times New Roman" w:hAnsi="Times New Roman" w:eastAsia="Times New Roman" w:cs="Times New Roman"/>
          <w:sz w:val="11"/>
        </w:rPr>
      </w:pPr>
      <w:r>
        <w:rPr>
          <w:rFonts w:eastAsia="Times New Roman" w:cs="Times New Roman" w:ascii="Times New Roman" w:hAnsi="Times New Roman"/>
          <w:sz w:val="11"/>
        </w:rPr>
        <w:t>Of the total number of incoming calls handled by your call center annually:</w:t>
      </w:r>
    </w:p>
    <w:p>
      <w:pPr>
        <w:pStyle w:val="Normal"/>
        <w:spacing w:lineRule="exact" w:line="41"/>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1"/>
          <w:numId w:val="18"/>
        </w:numPr>
        <w:tabs>
          <w:tab w:val="clear" w:pos="720"/>
          <w:tab w:val="left" w:pos="1920" w:leader="none"/>
        </w:tabs>
        <w:spacing w:lineRule="atLeast" w:line="0"/>
        <w:ind w:hanging="121" w:start="1920" w:end="0"/>
        <w:rPr>
          <w:rFonts w:ascii="Times New Roman" w:hAnsi="Times New Roman" w:eastAsia="Times New Roman" w:cs="Times New Roman"/>
          <w:sz w:val="11"/>
        </w:rPr>
      </w:pPr>
      <w:r>
        <w:rPr>
          <w:rFonts w:eastAsia="Times New Roman" w:cs="Times New Roman" w:ascii="Times New Roman" w:hAnsi="Times New Roman"/>
          <w:sz w:val="11"/>
        </w:rPr>
        <w:t>Handled by a VRU alone?</w:t>
      </w:r>
    </w:p>
    <w:p>
      <w:pPr>
        <w:pStyle w:val="Normal"/>
        <w:spacing w:lineRule="exact" w:line="48"/>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1"/>
          <w:numId w:val="18"/>
        </w:numPr>
        <w:tabs>
          <w:tab w:val="clear" w:pos="720"/>
          <w:tab w:val="left" w:pos="1920" w:leader="none"/>
        </w:tabs>
        <w:spacing w:lineRule="atLeast" w:line="0"/>
        <w:ind w:hanging="121" w:start="1920" w:end="0"/>
        <w:rPr>
          <w:rFonts w:ascii="Times New Roman" w:hAnsi="Times New Roman" w:eastAsia="Times New Roman" w:cs="Times New Roman"/>
          <w:sz w:val="11"/>
        </w:rPr>
      </w:pPr>
      <w:r>
        <w:rPr>
          <w:rFonts w:eastAsia="Times New Roman" w:cs="Times New Roman" w:ascii="Times New Roman" w:hAnsi="Times New Roman"/>
          <w:sz w:val="11"/>
        </w:rPr>
        <w:t>Handled by an Agent?</w:t>
      </w:r>
    </w:p>
    <w:p>
      <w:pPr>
        <w:pStyle w:val="Normal"/>
        <w:spacing w:lineRule="exact" w:line="48"/>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1"/>
          <w:numId w:val="18"/>
        </w:numPr>
        <w:tabs>
          <w:tab w:val="clear" w:pos="720"/>
          <w:tab w:val="left" w:pos="1920" w:leader="none"/>
        </w:tabs>
        <w:spacing w:lineRule="atLeast" w:line="0"/>
        <w:ind w:hanging="121" w:start="1920" w:end="0"/>
        <w:rPr>
          <w:rFonts w:ascii="Times New Roman" w:hAnsi="Times New Roman" w:eastAsia="Times New Roman" w:cs="Times New Roman"/>
          <w:sz w:val="11"/>
        </w:rPr>
      </w:pPr>
      <w:r>
        <w:rPr>
          <w:rFonts w:eastAsia="Times New Roman" w:cs="Times New Roman" w:ascii="Times New Roman" w:hAnsi="Times New Roman"/>
          <w:sz w:val="11"/>
        </w:rPr>
        <w:t>Handled by an Agent following VRU access?</w:t>
      </w:r>
    </w:p>
    <w:p>
      <w:pPr>
        <w:pStyle w:val="Normal"/>
        <w:spacing w:lineRule="exact" w:line="372"/>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8"/>
        </w:numPr>
        <w:tabs>
          <w:tab w:val="clear" w:pos="720"/>
          <w:tab w:val="left" w:pos="700" w:leader="none"/>
        </w:tabs>
        <w:spacing w:lineRule="atLeast" w:line="0"/>
        <w:ind w:hanging="201" w:start="700" w:end="0"/>
        <w:rPr>
          <w:rFonts w:ascii="Times New Roman" w:hAnsi="Times New Roman" w:eastAsia="Times New Roman" w:cs="Times New Roman"/>
          <w:sz w:val="11"/>
        </w:rPr>
      </w:pPr>
      <w:r>
        <w:rPr>
          <w:rFonts w:eastAsia="Times New Roman" w:cs="Times New Roman" w:ascii="Times New Roman" w:hAnsi="Times New Roman"/>
          <w:sz w:val="11"/>
        </w:rPr>
        <w:t>What % of your agents?:</w:t>
      </w:r>
    </w:p>
    <w:p>
      <w:pPr>
        <w:pStyle w:val="Normal"/>
        <w:spacing w:lineRule="exact" w:line="41"/>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800" w:end="0"/>
        <w:rPr>
          <w:rFonts w:ascii="Times New Roman" w:hAnsi="Times New Roman" w:eastAsia="Times New Roman" w:cs="Times New Roman"/>
          <w:sz w:val="11"/>
        </w:rPr>
      </w:pPr>
      <w:r>
        <w:rPr>
          <w:rFonts w:eastAsia="Times New Roman" w:cs="Times New Roman" w:ascii="Times New Roman" w:hAnsi="Times New Roman"/>
          <w:sz w:val="11"/>
        </w:rPr>
        <w:t>Take Inbound Calls Only</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800" w:end="0"/>
        <w:rPr>
          <w:rFonts w:ascii="Times New Roman" w:hAnsi="Times New Roman" w:eastAsia="Times New Roman" w:cs="Times New Roman"/>
          <w:sz w:val="11"/>
        </w:rPr>
      </w:pPr>
      <w:r>
        <w:rPr>
          <w:rFonts w:eastAsia="Times New Roman" w:cs="Times New Roman" w:ascii="Times New Roman" w:hAnsi="Times New Roman"/>
          <w:sz w:val="11"/>
        </w:rPr>
        <w:t>Do Outbound calls only</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800" w:end="0"/>
        <w:rPr>
          <w:rFonts w:ascii="Times New Roman" w:hAnsi="Times New Roman" w:eastAsia="Times New Roman" w:cs="Times New Roman"/>
          <w:sz w:val="11"/>
        </w:rPr>
      </w:pPr>
      <w:r>
        <w:rPr>
          <w:rFonts w:eastAsia="Times New Roman" w:cs="Times New Roman" w:ascii="Times New Roman" w:hAnsi="Times New Roman"/>
          <w:sz w:val="11"/>
        </w:rPr>
        <w:t>Do both inbound and outbound calls, mixed</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800" w:end="0"/>
        <w:rPr>
          <w:rFonts w:ascii="Times New Roman" w:hAnsi="Times New Roman" w:eastAsia="Times New Roman" w:cs="Times New Roman"/>
          <w:sz w:val="11"/>
        </w:rPr>
      </w:pPr>
      <w:r>
        <w:rPr>
          <w:rFonts w:eastAsia="Times New Roman" w:cs="Times New Roman" w:ascii="Times New Roman" w:hAnsi="Times New Roman"/>
          <w:sz w:val="11"/>
        </w:rPr>
        <w:t>Do both inbound and outbound calls, but at separate times</w:t>
      </w:r>
    </w:p>
    <w:p>
      <w:pPr>
        <w:pStyle w:val="Normal"/>
        <w:spacing w:lineRule="exact" w:line="367"/>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19"/>
        </w:numPr>
        <w:tabs>
          <w:tab w:val="clear" w:pos="720"/>
          <w:tab w:val="left" w:pos="689" w:leader="none"/>
        </w:tabs>
        <w:spacing w:lineRule="auto" w:line="273"/>
        <w:ind w:hanging="21" w:start="520" w:end="1900"/>
        <w:rPr>
          <w:rFonts w:ascii="Times New Roman" w:hAnsi="Times New Roman" w:eastAsia="Times New Roman" w:cs="Times New Roman"/>
          <w:sz w:val="11"/>
        </w:rPr>
      </w:pPr>
      <w:r>
        <w:rPr>
          <w:rFonts w:eastAsia="Times New Roman" w:cs="Times New Roman" w:ascii="Times New Roman" w:hAnsi="Times New Roman"/>
          <w:sz w:val="11"/>
        </w:rPr>
        <w:t>Do you have a separate group in the call center dedicated to research/fulfillment of customer requests? (e.g. a group which takes customer generated requests from</w:t>
      </w:r>
    </w:p>
    <w:p>
      <w:pPr>
        <w:pStyle w:val="Normal"/>
        <w:spacing w:lineRule="auto" w:line="264"/>
        <w:ind w:start="500" w:end="1420"/>
        <w:rPr>
          <w:rFonts w:ascii="Times New Roman" w:hAnsi="Times New Roman" w:eastAsia="Times New Roman" w:cs="Times New Roman"/>
          <w:sz w:val="11"/>
        </w:rPr>
      </w:pPr>
      <w:r>
        <w:rPr>
          <w:rFonts w:eastAsia="Times New Roman" w:cs="Times New Roman" w:ascii="Times New Roman" w:hAnsi="Times New Roman"/>
          <w:sz w:val="11"/>
        </w:rPr>
        <w:t>a customer service representative, and either fulfills the request or hands the request over to the backoffice operations group.)</w:t>
      </w:r>
    </w:p>
    <w:p>
      <w:pPr>
        <w:pStyle w:val="Normal"/>
        <w:spacing w:lineRule="exact" w:line="200"/>
        <w:rPr>
          <w:rFonts w:ascii="Times New Roman" w:hAnsi="Times New Roman" w:eastAsia="Times New Roman" w:cs="Times New Roman"/>
          <w:sz w:val="11"/>
        </w:rPr>
      </w:pPr>
      <w:r>
        <w:br w:type="column"/>
      </w:r>
      <w:r>
        <w:rPr>
          <w:rFonts w:eastAsia="Times New Roman" w:cs="Times New Roman" w:ascii="Times New Roman" w:hAnsi="Times New Roman"/>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00" w:leader="none"/>
        </w:tabs>
        <w:spacing w:lineRule="atLeast" w:line="0"/>
        <w:rPr/>
      </w:pPr>
      <w:r>
        <w:rPr>
          <w:rFonts w:eastAsia="Times New Roman" w:cs="Times New Roman" w:ascii="Times New Roman" w:hAnsi="Times New Roman"/>
          <w:sz w:val="11"/>
        </w:rPr>
        <w:t>Yes</w:t>
      </w:r>
      <w:r>
        <w:rPr>
          <w:rFonts w:eastAsia="Times New Roman" w:cs="Times New Roman" w:ascii="Times New Roman" w:hAnsi="Times New Roman"/>
        </w:rPr>
        <w:tab/>
      </w:r>
      <w:r>
        <w:rPr>
          <w:rFonts w:eastAsia="Times New Roman" w:cs="Times New Roman" w:ascii="Times New Roman" w:hAnsi="Times New Roman"/>
          <w:sz w:val="11"/>
        </w:rPr>
        <w:t>No</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79">
                <wp:simplePos x="0" y="0"/>
                <wp:positionH relativeFrom="column">
                  <wp:posOffset>452120</wp:posOffset>
                </wp:positionH>
                <wp:positionV relativeFrom="paragraph">
                  <wp:posOffset>-1223645</wp:posOffset>
                </wp:positionV>
                <wp:extent cx="600710" cy="111760"/>
                <wp:effectExtent l="5080" t="5080" r="5080" b="5080"/>
                <wp:wrapNone/>
                <wp:docPr id="78" name=""/>
                <a:graphic xmlns:a="http://schemas.openxmlformats.org/drawingml/2006/main">
                  <a:graphicData uri="http://schemas.microsoft.com/office/word/2010/wordprocessingShape">
                    <wps:wsp>
                      <wps:cNvSpPr/>
                      <wps:spPr>
                        <a:xfrm>
                          <a:off x="0" y="0"/>
                          <a:ext cx="600840" cy="11160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5.6pt;margin-top:-96.35pt;width:47.25pt;height:8.7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
                <wp:simplePos x="0" y="0"/>
                <wp:positionH relativeFrom="column">
                  <wp:posOffset>452120</wp:posOffset>
                </wp:positionH>
                <wp:positionV relativeFrom="paragraph">
                  <wp:posOffset>-1113155</wp:posOffset>
                </wp:positionV>
                <wp:extent cx="600710" cy="0"/>
                <wp:effectExtent l="0" t="2540" r="0" b="2540"/>
                <wp:wrapNone/>
                <wp:docPr id="79" name=""/>
                <a:graphic xmlns:a="http://schemas.openxmlformats.org/drawingml/2006/main">
                  <a:graphicData uri="http://schemas.microsoft.com/office/word/2010/wordprocessingShape">
                    <wps:wsp>
                      <wps:cNvSpPr/>
                      <wps:spPr>
                        <a:xfrm>
                          <a:off x="0" y="0"/>
                          <a:ext cx="600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6pt,-87.65pt" to="82.85pt,-87.6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452120</wp:posOffset>
                </wp:positionH>
                <wp:positionV relativeFrom="paragraph">
                  <wp:posOffset>-1022350</wp:posOffset>
                </wp:positionV>
                <wp:extent cx="600710" cy="90170"/>
                <wp:effectExtent l="5080" t="5080" r="5080" b="5080"/>
                <wp:wrapNone/>
                <wp:docPr id="80" name=""/>
                <a:graphic xmlns:a="http://schemas.openxmlformats.org/drawingml/2006/main">
                  <a:graphicData uri="http://schemas.microsoft.com/office/word/2010/wordprocessingShape">
                    <wps:wsp>
                      <wps:cNvSpPr/>
                      <wps:spPr>
                        <a:xfrm>
                          <a:off x="0" y="0"/>
                          <a:ext cx="600840" cy="9000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5.6pt;margin-top:-80.5pt;width:47.25pt;height:7.0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2">
                <wp:simplePos x="0" y="0"/>
                <wp:positionH relativeFrom="column">
                  <wp:posOffset>452120</wp:posOffset>
                </wp:positionH>
                <wp:positionV relativeFrom="paragraph">
                  <wp:posOffset>-932815</wp:posOffset>
                </wp:positionV>
                <wp:extent cx="600710" cy="0"/>
                <wp:effectExtent l="0" t="2540" r="0" b="2540"/>
                <wp:wrapNone/>
                <wp:docPr id="81" name=""/>
                <a:graphic xmlns:a="http://schemas.openxmlformats.org/drawingml/2006/main">
                  <a:graphicData uri="http://schemas.microsoft.com/office/word/2010/wordprocessingShape">
                    <wps:wsp>
                      <wps:cNvSpPr/>
                      <wps:spPr>
                        <a:xfrm>
                          <a:off x="0" y="0"/>
                          <a:ext cx="600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6pt,-73.45pt" to="82.85pt,-73.4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452120</wp:posOffset>
                </wp:positionH>
                <wp:positionV relativeFrom="paragraph">
                  <wp:posOffset>-842645</wp:posOffset>
                </wp:positionV>
                <wp:extent cx="600710" cy="111760"/>
                <wp:effectExtent l="5080" t="5080" r="5080" b="5080"/>
                <wp:wrapNone/>
                <wp:docPr id="82" name=""/>
                <a:graphic xmlns:a="http://schemas.openxmlformats.org/drawingml/2006/main">
                  <a:graphicData uri="http://schemas.microsoft.com/office/word/2010/wordprocessingShape">
                    <wps:wsp>
                      <wps:cNvSpPr/>
                      <wps:spPr>
                        <a:xfrm>
                          <a:off x="0" y="0"/>
                          <a:ext cx="600840" cy="11160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5.6pt;margin-top:-66.35pt;width:47.25pt;height:8.7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4">
                <wp:simplePos x="0" y="0"/>
                <wp:positionH relativeFrom="column">
                  <wp:posOffset>452120</wp:posOffset>
                </wp:positionH>
                <wp:positionV relativeFrom="paragraph">
                  <wp:posOffset>-732155</wp:posOffset>
                </wp:positionV>
                <wp:extent cx="600710" cy="0"/>
                <wp:effectExtent l="0" t="2540" r="0" b="2540"/>
                <wp:wrapNone/>
                <wp:docPr id="83" name=""/>
                <a:graphic xmlns:a="http://schemas.openxmlformats.org/drawingml/2006/main">
                  <a:graphicData uri="http://schemas.microsoft.com/office/word/2010/wordprocessingShape">
                    <wps:wsp>
                      <wps:cNvSpPr/>
                      <wps:spPr>
                        <a:xfrm>
                          <a:off x="0" y="0"/>
                          <a:ext cx="600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6pt,-57.65pt" to="82.85pt,-57.6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452120</wp:posOffset>
                </wp:positionH>
                <wp:positionV relativeFrom="paragraph">
                  <wp:posOffset>-641350</wp:posOffset>
                </wp:positionV>
                <wp:extent cx="600710" cy="111125"/>
                <wp:effectExtent l="5080" t="5080" r="5080" b="5080"/>
                <wp:wrapNone/>
                <wp:docPr id="84" name=""/>
                <a:graphic xmlns:a="http://schemas.openxmlformats.org/drawingml/2006/main">
                  <a:graphicData uri="http://schemas.microsoft.com/office/word/2010/wordprocessingShape">
                    <wps:wsp>
                      <wps:cNvSpPr/>
                      <wps:spPr>
                        <a:xfrm>
                          <a:off x="0" y="0"/>
                          <a:ext cx="60084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5.6pt;margin-top:-50.5pt;width:47.25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6">
                <wp:simplePos x="0" y="0"/>
                <wp:positionH relativeFrom="column">
                  <wp:posOffset>452120</wp:posOffset>
                </wp:positionH>
                <wp:positionV relativeFrom="paragraph">
                  <wp:posOffset>-530860</wp:posOffset>
                </wp:positionV>
                <wp:extent cx="600710" cy="0"/>
                <wp:effectExtent l="0" t="2540" r="0" b="2540"/>
                <wp:wrapNone/>
                <wp:docPr id="85" name=""/>
                <a:graphic xmlns:a="http://schemas.openxmlformats.org/drawingml/2006/main">
                  <a:graphicData uri="http://schemas.microsoft.com/office/word/2010/wordprocessingShape">
                    <wps:wsp>
                      <wps:cNvSpPr/>
                      <wps:spPr>
                        <a:xfrm>
                          <a:off x="0" y="0"/>
                          <a:ext cx="600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6pt,-41.8pt" to="82.85pt,-41.8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452120</wp:posOffset>
                </wp:positionH>
                <wp:positionV relativeFrom="paragraph">
                  <wp:posOffset>-418465</wp:posOffset>
                </wp:positionV>
                <wp:extent cx="600710" cy="111125"/>
                <wp:effectExtent l="5080" t="5080" r="5080" b="5080"/>
                <wp:wrapNone/>
                <wp:docPr id="86" name=""/>
                <a:graphic xmlns:a="http://schemas.openxmlformats.org/drawingml/2006/main">
                  <a:graphicData uri="http://schemas.microsoft.com/office/word/2010/wordprocessingShape">
                    <wps:wsp>
                      <wps:cNvSpPr/>
                      <wps:spPr>
                        <a:xfrm>
                          <a:off x="0" y="0"/>
                          <a:ext cx="60084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5.6pt;margin-top:-32.95pt;width:47.25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8">
                <wp:simplePos x="0" y="0"/>
                <wp:positionH relativeFrom="column">
                  <wp:posOffset>452120</wp:posOffset>
                </wp:positionH>
                <wp:positionV relativeFrom="paragraph">
                  <wp:posOffset>-307975</wp:posOffset>
                </wp:positionV>
                <wp:extent cx="600710" cy="0"/>
                <wp:effectExtent l="0" t="2540" r="0" b="2540"/>
                <wp:wrapNone/>
                <wp:docPr id="87" name=""/>
                <a:graphic xmlns:a="http://schemas.openxmlformats.org/drawingml/2006/main">
                  <a:graphicData uri="http://schemas.microsoft.com/office/word/2010/wordprocessingShape">
                    <wps:wsp>
                      <wps:cNvSpPr/>
                      <wps:spPr>
                        <a:xfrm>
                          <a:off x="0" y="0"/>
                          <a:ext cx="600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6pt,-24.25pt" to="82.85pt,-24.2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452120</wp:posOffset>
                </wp:positionH>
                <wp:positionV relativeFrom="paragraph">
                  <wp:posOffset>-196215</wp:posOffset>
                </wp:positionV>
                <wp:extent cx="600710" cy="111125"/>
                <wp:effectExtent l="5080" t="5080" r="5080" b="5080"/>
                <wp:wrapNone/>
                <wp:docPr id="88" name=""/>
                <a:graphic xmlns:a="http://schemas.openxmlformats.org/drawingml/2006/main">
                  <a:graphicData uri="http://schemas.microsoft.com/office/word/2010/wordprocessingShape">
                    <wps:wsp>
                      <wps:cNvSpPr/>
                      <wps:spPr>
                        <a:xfrm>
                          <a:off x="0" y="0"/>
                          <a:ext cx="60084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5.6pt;margin-top:-15.45pt;width:47.25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0">
                <wp:simplePos x="0" y="0"/>
                <wp:positionH relativeFrom="column">
                  <wp:posOffset>452120</wp:posOffset>
                </wp:positionH>
                <wp:positionV relativeFrom="paragraph">
                  <wp:posOffset>-85725</wp:posOffset>
                </wp:positionV>
                <wp:extent cx="600710" cy="0"/>
                <wp:effectExtent l="0" t="2540" r="0" b="2540"/>
                <wp:wrapNone/>
                <wp:docPr id="89" name=""/>
                <a:graphic xmlns:a="http://schemas.openxmlformats.org/drawingml/2006/main">
                  <a:graphicData uri="http://schemas.microsoft.com/office/word/2010/wordprocessingShape">
                    <wps:wsp>
                      <wps:cNvSpPr/>
                      <wps:spPr>
                        <a:xfrm>
                          <a:off x="0" y="0"/>
                          <a:ext cx="600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6pt,-6.75pt" to="82.85pt,-6.7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-345440</wp:posOffset>
                </wp:positionH>
                <wp:positionV relativeFrom="paragraph">
                  <wp:posOffset>4445</wp:posOffset>
                </wp:positionV>
                <wp:extent cx="1398270" cy="111125"/>
                <wp:effectExtent l="5080" t="5715" r="5080" b="4445"/>
                <wp:wrapNone/>
                <wp:docPr id="90" name=""/>
                <a:graphic xmlns:a="http://schemas.openxmlformats.org/drawingml/2006/main">
                  <a:graphicData uri="http://schemas.microsoft.com/office/word/2010/wordprocessingShape">
                    <wps:wsp>
                      <wps:cNvSpPr/>
                      <wps:spPr>
                        <a:xfrm>
                          <a:off x="0" y="0"/>
                          <a:ext cx="139824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27.2pt;margin-top:0.35pt;width:110.05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2">
                <wp:simplePos x="0" y="0"/>
                <wp:positionH relativeFrom="column">
                  <wp:posOffset>451485</wp:posOffset>
                </wp:positionH>
                <wp:positionV relativeFrom="paragraph">
                  <wp:posOffset>4445</wp:posOffset>
                </wp:positionV>
                <wp:extent cx="0" cy="112395"/>
                <wp:effectExtent l="2540" t="0" r="2540" b="0"/>
                <wp:wrapNone/>
                <wp:docPr id="91" name=""/>
                <a:graphic xmlns:a="http://schemas.openxmlformats.org/drawingml/2006/main">
                  <a:graphicData uri="http://schemas.microsoft.com/office/word/2010/wordprocessingShape">
                    <wps:wsp>
                      <wps:cNvSpPr/>
                      <wps:spPr>
                        <a:xfrm>
                          <a:off x="0" y="0"/>
                          <a:ext cx="0" cy="11232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55pt,0.35pt" to="35.55pt,9.1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-345440</wp:posOffset>
                </wp:positionH>
                <wp:positionV relativeFrom="paragraph">
                  <wp:posOffset>114935</wp:posOffset>
                </wp:positionV>
                <wp:extent cx="1398270" cy="0"/>
                <wp:effectExtent l="0" t="2540" r="0" b="2540"/>
                <wp:wrapNone/>
                <wp:docPr id="92" name=""/>
                <a:graphic xmlns:a="http://schemas.openxmlformats.org/drawingml/2006/main">
                  <a:graphicData uri="http://schemas.microsoft.com/office/word/2010/wordprocessingShape">
                    <wps:wsp>
                      <wps:cNvSpPr/>
                      <wps:spPr>
                        <a:xfrm>
                          <a:off x="0" y="0"/>
                          <a:ext cx="13982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7.2pt,9.05pt" to="82.85pt,9.0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-345440</wp:posOffset>
                </wp:positionH>
                <wp:positionV relativeFrom="paragraph">
                  <wp:posOffset>227330</wp:posOffset>
                </wp:positionV>
                <wp:extent cx="1398905" cy="222250"/>
                <wp:effectExtent l="5715" t="5080" r="4445" b="5080"/>
                <wp:wrapNone/>
                <wp:docPr id="93" name=""/>
                <a:graphic xmlns:a="http://schemas.openxmlformats.org/drawingml/2006/main">
                  <a:graphicData uri="http://schemas.microsoft.com/office/word/2010/wordprocessingShape">
                    <wps:wsp>
                      <wps:cNvSpPr/>
                      <wps:spPr>
                        <a:xfrm>
                          <a:off x="0" y="0"/>
                          <a:ext cx="1398960" cy="2221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27.2pt;margin-top:17.9pt;width:110.1pt;height:17.4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5">
                <wp:simplePos x="0" y="0"/>
                <wp:positionH relativeFrom="column">
                  <wp:posOffset>-345440</wp:posOffset>
                </wp:positionH>
                <wp:positionV relativeFrom="paragraph">
                  <wp:posOffset>337185</wp:posOffset>
                </wp:positionV>
                <wp:extent cx="1398270" cy="0"/>
                <wp:effectExtent l="0" t="2540" r="0" b="2540"/>
                <wp:wrapNone/>
                <wp:docPr id="94" name=""/>
                <a:graphic xmlns:a="http://schemas.openxmlformats.org/drawingml/2006/main">
                  <a:graphicData uri="http://schemas.microsoft.com/office/word/2010/wordprocessingShape">
                    <wps:wsp>
                      <wps:cNvSpPr/>
                      <wps:spPr>
                        <a:xfrm>
                          <a:off x="0" y="0"/>
                          <a:ext cx="13982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7.2pt,26.55pt" to="82.85pt,26.5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451485</wp:posOffset>
                </wp:positionH>
                <wp:positionV relativeFrom="paragraph">
                  <wp:posOffset>226695</wp:posOffset>
                </wp:positionV>
                <wp:extent cx="0" cy="224155"/>
                <wp:effectExtent l="2540" t="0" r="2540" b="0"/>
                <wp:wrapNone/>
                <wp:docPr id="95" name=""/>
                <a:graphic xmlns:a="http://schemas.openxmlformats.org/drawingml/2006/main">
                  <a:graphicData uri="http://schemas.microsoft.com/office/word/2010/wordprocessingShape">
                    <wps:wsp>
                      <wps:cNvSpPr/>
                      <wps:spPr>
                        <a:xfrm>
                          <a:off x="0" y="0"/>
                          <a:ext cx="0" cy="22428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55pt,17.85pt" to="35.55pt,35.4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-345440</wp:posOffset>
                </wp:positionH>
                <wp:positionV relativeFrom="paragraph">
                  <wp:posOffset>448310</wp:posOffset>
                </wp:positionV>
                <wp:extent cx="1398270" cy="0"/>
                <wp:effectExtent l="0" t="2540" r="0" b="2540"/>
                <wp:wrapNone/>
                <wp:docPr id="96" name=""/>
                <a:graphic xmlns:a="http://schemas.openxmlformats.org/drawingml/2006/main">
                  <a:graphicData uri="http://schemas.microsoft.com/office/word/2010/wordprocessingShape">
                    <wps:wsp>
                      <wps:cNvSpPr/>
                      <wps:spPr>
                        <a:xfrm>
                          <a:off x="0" y="0"/>
                          <a:ext cx="13982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7.2pt,35.3pt" to="82.85pt,35.3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452120</wp:posOffset>
                </wp:positionH>
                <wp:positionV relativeFrom="paragraph">
                  <wp:posOffset>1074420</wp:posOffset>
                </wp:positionV>
                <wp:extent cx="600710" cy="333375"/>
                <wp:effectExtent l="5080" t="5715" r="5080" b="4445"/>
                <wp:wrapNone/>
                <wp:docPr id="97" name=""/>
                <a:graphic xmlns:a="http://schemas.openxmlformats.org/drawingml/2006/main">
                  <a:graphicData uri="http://schemas.microsoft.com/office/word/2010/wordprocessingShape">
                    <wps:wsp>
                      <wps:cNvSpPr/>
                      <wps:spPr>
                        <a:xfrm>
                          <a:off x="0" y="0"/>
                          <a:ext cx="600840" cy="3333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5.6pt;margin-top:84.6pt;width:47.25pt;height:26.2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9">
                <wp:simplePos x="0" y="0"/>
                <wp:positionH relativeFrom="column">
                  <wp:posOffset>452120</wp:posOffset>
                </wp:positionH>
                <wp:positionV relativeFrom="paragraph">
                  <wp:posOffset>1184910</wp:posOffset>
                </wp:positionV>
                <wp:extent cx="600710" cy="0"/>
                <wp:effectExtent l="0" t="2540" r="0" b="2540"/>
                <wp:wrapNone/>
                <wp:docPr id="98" name=""/>
                <a:graphic xmlns:a="http://schemas.openxmlformats.org/drawingml/2006/main">
                  <a:graphicData uri="http://schemas.microsoft.com/office/word/2010/wordprocessingShape">
                    <wps:wsp>
                      <wps:cNvSpPr/>
                      <wps:spPr>
                        <a:xfrm>
                          <a:off x="0" y="0"/>
                          <a:ext cx="600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6pt,93.3pt" to="82.85pt,93.3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452120</wp:posOffset>
                </wp:positionH>
                <wp:positionV relativeFrom="paragraph">
                  <wp:posOffset>1296035</wp:posOffset>
                </wp:positionV>
                <wp:extent cx="600710" cy="0"/>
                <wp:effectExtent l="0" t="2540" r="0" b="2540"/>
                <wp:wrapNone/>
                <wp:docPr id="99" name=""/>
                <a:graphic xmlns:a="http://schemas.openxmlformats.org/drawingml/2006/main">
                  <a:graphicData uri="http://schemas.microsoft.com/office/word/2010/wordprocessingShape">
                    <wps:wsp>
                      <wps:cNvSpPr/>
                      <wps:spPr>
                        <a:xfrm>
                          <a:off x="0" y="0"/>
                          <a:ext cx="600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6pt,102.05pt" to="82.85pt,102.0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452120</wp:posOffset>
                </wp:positionH>
                <wp:positionV relativeFrom="paragraph">
                  <wp:posOffset>1407160</wp:posOffset>
                </wp:positionV>
                <wp:extent cx="600710" cy="0"/>
                <wp:effectExtent l="0" t="2540" r="0" b="2540"/>
                <wp:wrapNone/>
                <wp:docPr id="100" name=""/>
                <a:graphic xmlns:a="http://schemas.openxmlformats.org/drawingml/2006/main">
                  <a:graphicData uri="http://schemas.microsoft.com/office/word/2010/wordprocessingShape">
                    <wps:wsp>
                      <wps:cNvSpPr/>
                      <wps:spPr>
                        <a:xfrm>
                          <a:off x="0" y="0"/>
                          <a:ext cx="600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6pt,110.8pt" to="82.85pt,110.8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452120</wp:posOffset>
                </wp:positionH>
                <wp:positionV relativeFrom="paragraph">
                  <wp:posOffset>1720215</wp:posOffset>
                </wp:positionV>
                <wp:extent cx="600710" cy="445135"/>
                <wp:effectExtent l="5080" t="5715" r="5080" b="4445"/>
                <wp:wrapNone/>
                <wp:docPr id="101" name=""/>
                <a:graphic xmlns:a="http://schemas.openxmlformats.org/drawingml/2006/main">
                  <a:graphicData uri="http://schemas.microsoft.com/office/word/2010/wordprocessingShape">
                    <wps:wsp>
                      <wps:cNvSpPr/>
                      <wps:spPr>
                        <a:xfrm>
                          <a:off x="0" y="0"/>
                          <a:ext cx="600840" cy="4449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5.6pt;margin-top:135.45pt;width:47.25pt;height:3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3">
                <wp:simplePos x="0" y="0"/>
                <wp:positionH relativeFrom="column">
                  <wp:posOffset>452120</wp:posOffset>
                </wp:positionH>
                <wp:positionV relativeFrom="paragraph">
                  <wp:posOffset>1830705</wp:posOffset>
                </wp:positionV>
                <wp:extent cx="600710" cy="0"/>
                <wp:effectExtent l="0" t="2540" r="0" b="2540"/>
                <wp:wrapNone/>
                <wp:docPr id="102" name=""/>
                <a:graphic xmlns:a="http://schemas.openxmlformats.org/drawingml/2006/main">
                  <a:graphicData uri="http://schemas.microsoft.com/office/word/2010/wordprocessingShape">
                    <wps:wsp>
                      <wps:cNvSpPr/>
                      <wps:spPr>
                        <a:xfrm>
                          <a:off x="0" y="0"/>
                          <a:ext cx="600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6pt,144.15pt" to="82.85pt,144.1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452120</wp:posOffset>
                </wp:positionH>
                <wp:positionV relativeFrom="paragraph">
                  <wp:posOffset>1941830</wp:posOffset>
                </wp:positionV>
                <wp:extent cx="600710" cy="0"/>
                <wp:effectExtent l="0" t="2540" r="0" b="2540"/>
                <wp:wrapNone/>
                <wp:docPr id="103" name=""/>
                <a:graphic xmlns:a="http://schemas.openxmlformats.org/drawingml/2006/main">
                  <a:graphicData uri="http://schemas.microsoft.com/office/word/2010/wordprocessingShape">
                    <wps:wsp>
                      <wps:cNvSpPr/>
                      <wps:spPr>
                        <a:xfrm>
                          <a:off x="0" y="0"/>
                          <a:ext cx="600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6pt,152.9pt" to="82.85pt,152.9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452120</wp:posOffset>
                </wp:positionH>
                <wp:positionV relativeFrom="paragraph">
                  <wp:posOffset>2053590</wp:posOffset>
                </wp:positionV>
                <wp:extent cx="600710" cy="0"/>
                <wp:effectExtent l="0" t="2540" r="0" b="2540"/>
                <wp:wrapNone/>
                <wp:docPr id="104" name=""/>
                <a:graphic xmlns:a="http://schemas.openxmlformats.org/drawingml/2006/main">
                  <a:graphicData uri="http://schemas.microsoft.com/office/word/2010/wordprocessingShape">
                    <wps:wsp>
                      <wps:cNvSpPr/>
                      <wps:spPr>
                        <a:xfrm>
                          <a:off x="0" y="0"/>
                          <a:ext cx="600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6pt,161.7pt" to="82.85pt,161.7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452120</wp:posOffset>
                </wp:positionH>
                <wp:positionV relativeFrom="paragraph">
                  <wp:posOffset>2164715</wp:posOffset>
                </wp:positionV>
                <wp:extent cx="600710" cy="0"/>
                <wp:effectExtent l="0" t="2540" r="0" b="2540"/>
                <wp:wrapNone/>
                <wp:docPr id="105" name=""/>
                <a:graphic xmlns:a="http://schemas.openxmlformats.org/drawingml/2006/main">
                  <a:graphicData uri="http://schemas.microsoft.com/office/word/2010/wordprocessingShape">
                    <wps:wsp>
                      <wps:cNvSpPr/>
                      <wps:spPr>
                        <a:xfrm>
                          <a:off x="0" y="0"/>
                          <a:ext cx="600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6pt,170.45pt" to="82.85pt,170.45pt" stroked="t" o:allowincell="f" style="position:absolute">
                <v:stroke color="black" weight="43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00" w:leader="none"/>
        </w:tabs>
        <w:spacing w:lineRule="atLeast" w:line="0"/>
        <w:rPr/>
      </w:pPr>
      <w:r>
        <w:rPr>
          <w:rFonts w:eastAsia="Times New Roman" w:cs="Times New Roman" w:ascii="Times New Roman" w:hAnsi="Times New Roman"/>
          <w:sz w:val="11"/>
        </w:rPr>
        <w:t>Yes</w:t>
      </w:r>
      <w:r>
        <w:rPr>
          <w:rFonts w:eastAsia="Times New Roman" w:cs="Times New Roman" w:ascii="Times New Roman" w:hAnsi="Times New Roman"/>
        </w:rPr>
        <w:tab/>
      </w:r>
      <w:r>
        <w:rPr>
          <w:rFonts w:eastAsia="Times New Roman" w:cs="Times New Roman" w:ascii="Times New Roman" w:hAnsi="Times New Roman"/>
          <w:sz w:val="11"/>
        </w:rPr>
        <w:t>No</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07">
                <wp:simplePos x="0" y="0"/>
                <wp:positionH relativeFrom="column">
                  <wp:posOffset>-345440</wp:posOffset>
                </wp:positionH>
                <wp:positionV relativeFrom="paragraph">
                  <wp:posOffset>4445</wp:posOffset>
                </wp:positionV>
                <wp:extent cx="1398270" cy="111125"/>
                <wp:effectExtent l="5080" t="5715" r="5080" b="4445"/>
                <wp:wrapNone/>
                <wp:docPr id="106" name=""/>
                <a:graphic xmlns:a="http://schemas.openxmlformats.org/drawingml/2006/main">
                  <a:graphicData uri="http://schemas.microsoft.com/office/word/2010/wordprocessingShape">
                    <wps:wsp>
                      <wps:cNvSpPr/>
                      <wps:spPr>
                        <a:xfrm>
                          <a:off x="0" y="0"/>
                          <a:ext cx="139824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27.2pt;margin-top:0.35pt;width:110.05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8">
                <wp:simplePos x="0" y="0"/>
                <wp:positionH relativeFrom="column">
                  <wp:posOffset>451485</wp:posOffset>
                </wp:positionH>
                <wp:positionV relativeFrom="paragraph">
                  <wp:posOffset>4445</wp:posOffset>
                </wp:positionV>
                <wp:extent cx="0" cy="113030"/>
                <wp:effectExtent l="2540" t="0" r="2540" b="0"/>
                <wp:wrapNone/>
                <wp:docPr id="107" name=""/>
                <a:graphic xmlns:a="http://schemas.openxmlformats.org/drawingml/2006/main">
                  <a:graphicData uri="http://schemas.microsoft.com/office/word/2010/wordprocessingShape">
                    <wps:wsp>
                      <wps:cNvSpPr/>
                      <wps:spPr>
                        <a:xfrm>
                          <a:off x="0" y="0"/>
                          <a:ext cx="0" cy="11304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55pt,0.35pt" to="35.55pt,9.2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-345440</wp:posOffset>
                </wp:positionH>
                <wp:positionV relativeFrom="paragraph">
                  <wp:posOffset>114935</wp:posOffset>
                </wp:positionV>
                <wp:extent cx="1398270" cy="0"/>
                <wp:effectExtent l="0" t="2540" r="0" b="2540"/>
                <wp:wrapNone/>
                <wp:docPr id="108" name=""/>
                <a:graphic xmlns:a="http://schemas.openxmlformats.org/drawingml/2006/main">
                  <a:graphicData uri="http://schemas.microsoft.com/office/word/2010/wordprocessingShape">
                    <wps:wsp>
                      <wps:cNvSpPr/>
                      <wps:spPr>
                        <a:xfrm>
                          <a:off x="0" y="0"/>
                          <a:ext cx="13982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7.2pt,9.05pt" to="82.85pt,9.05pt" stroked="t" o:allowincell="f" style="position:absolute">
                <v:stroke color="black" weight="4320" joinstyle="miter" endcap="flat"/>
                <v:fill o:detectmouseclick="t" on="false"/>
                <w10:wrap type="none"/>
              </v:line>
            </w:pict>
          </mc:Fallback>
        </mc:AlternateContent>
      </w:r>
    </w:p>
    <w:p>
      <w:pPr>
        <w:sectPr>
          <w:type w:val="continuous"/>
          <w:pgSz w:w="12240" w:h="15840"/>
          <w:pgMar w:left="1080" w:right="1340" w:gutter="0" w:header="0" w:top="733" w:footer="0" w:bottom="177"/>
          <w:cols w:num="2" w:equalWidth="false" w:sep="false">
            <w:col w:w="6220" w:space="720"/>
            <w:col w:w="2880"/>
          </w:cols>
          <w:formProt w:val="false"/>
          <w:textDirection w:val="lrTb"/>
          <w:docGrid w:type="default" w:linePitch="360" w:charSpace="0"/>
        </w:sectPr>
      </w:pPr>
    </w:p>
    <w:p>
      <w:pPr>
        <w:pStyle w:val="Normal"/>
        <w:spacing w:lineRule="exact" w:line="1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rFonts w:ascii="Times New Roman" w:hAnsi="Times New Roman" w:eastAsia="Times New Roman" w:cs="Times New Roman"/>
          <w:b/>
          <w:i/>
          <w:i/>
          <w:sz w:val="11"/>
        </w:rPr>
      </w:pPr>
      <w:r>
        <w:rPr>
          <w:rFonts w:eastAsia="Times New Roman" w:cs="Times New Roman" w:ascii="Times New Roman" w:hAnsi="Times New Roman"/>
          <w:b/>
          <w:i/>
          <w:sz w:val="11"/>
        </w:rPr>
        <w:t>Incoming Calls</w:t>
      </w:r>
    </w:p>
    <w:p>
      <w:pPr>
        <w:pStyle w:val="Normal"/>
        <w:spacing w:lineRule="exact" w:line="23"/>
        <w:rPr>
          <w:rFonts w:ascii="Times New Roman" w:hAnsi="Times New Roman" w:eastAsia="Times New Roman" w:cs="Times New Roman"/>
          <w:b/>
          <w:i/>
          <w:i/>
          <w:sz w:val="11"/>
        </w:rPr>
      </w:pPr>
      <w:r>
        <w:rPr>
          <w:rFonts w:eastAsia="Times New Roman" w:cs="Times New Roman" w:ascii="Times New Roman" w:hAnsi="Times New Roman"/>
          <w:b/>
          <w:i/>
          <w:sz w:val="11"/>
        </w:rPr>
      </w:r>
    </w:p>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This table is designed to capture the number and nature of incoming telephone calls.  Your response should include the total number of calls handled</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(as opposed to offered) by your call centers or any facility staffed by the individuals included in your responses in the resource section of the questionnaire.</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Express the length of calls in seconds (3 min. 15 sec = 195 sec).  The totals on this table should reflect all telephone calls handled by your center.</w:t>
      </w:r>
    </w:p>
    <w:p>
      <w:pPr>
        <w:pStyle w:val="Normal"/>
        <w:spacing w:lineRule="exact" w:line="157"/>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520" w:end="0"/>
        <w:rPr>
          <w:rFonts w:ascii="Times New Roman" w:hAnsi="Times New Roman" w:eastAsia="Times New Roman" w:cs="Times New Roman"/>
          <w:sz w:val="11"/>
        </w:rPr>
      </w:pPr>
      <w:r>
        <w:rPr>
          <w:rFonts w:eastAsia="Times New Roman" w:cs="Times New Roman" w:ascii="Times New Roman" w:hAnsi="Times New Roman"/>
          <w:sz w:val="11"/>
        </w:rPr>
        <w:t>Feel free to estimate if necessary based on your experience or an appropriate sampling method.</w:t>
      </w:r>
    </w:p>
    <w:p>
      <w:pPr>
        <w:pStyle w:val="Normal"/>
        <w:spacing w:lineRule="exact" w:line="154"/>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500" w:end="0"/>
        <w:rPr>
          <w:rFonts w:ascii="Times New Roman" w:hAnsi="Times New Roman" w:eastAsia="Times New Roman" w:cs="Times New Roman"/>
          <w:b/>
          <w:sz w:val="11"/>
        </w:rPr>
      </w:pPr>
      <w:r>
        <w:rPr>
          <w:rFonts w:eastAsia="Times New Roman" w:cs="Times New Roman" w:ascii="Times New Roman" w:hAnsi="Times New Roman"/>
          <w:b/>
          <w:sz w:val="11"/>
        </w:rPr>
        <w:t>Table 5: Incoming Calls</w:t>
      </w:r>
    </w:p>
    <w:p>
      <w:pPr>
        <w:pStyle w:val="Normal"/>
        <w:spacing w:lineRule="exact" w:line="152"/>
        <w:rPr>
          <w:rFonts w:ascii="Times New Roman" w:hAnsi="Times New Roman" w:eastAsia="Times New Roman" w:cs="Times New Roman"/>
          <w:b/>
          <w:sz w:val="11"/>
        </w:rPr>
      </w:pPr>
      <w:r>
        <w:rPr>
          <w:rFonts w:eastAsia="Times New Roman" w:cs="Times New Roman" w:ascii="Times New Roman" w:hAnsi="Times New Roman"/>
          <w:b/>
          <w:sz w:val="11"/>
        </w:rPr>
      </w:r>
    </w:p>
    <w:tbl>
      <w:tblPr>
        <w:tblW w:w="9820" w:type="dxa"/>
        <w:jc w:val="start"/>
        <w:tblInd w:w="0" w:type="dxa"/>
        <w:tblLayout w:type="fixed"/>
        <w:tblCellMar>
          <w:top w:w="0" w:type="dxa"/>
          <w:start w:w="0" w:type="dxa"/>
          <w:bottom w:w="0" w:type="dxa"/>
          <w:end w:w="0" w:type="dxa"/>
        </w:tblCellMar>
      </w:tblPr>
      <w:tblGrid>
        <w:gridCol w:w="480"/>
        <w:gridCol w:w="1340"/>
        <w:gridCol w:w="1480"/>
        <w:gridCol w:w="1080"/>
        <w:gridCol w:w="260"/>
        <w:gridCol w:w="800"/>
        <w:gridCol w:w="960"/>
        <w:gridCol w:w="1260"/>
        <w:gridCol w:w="960"/>
        <w:gridCol w:w="1200"/>
      </w:tblGrid>
      <w:tr>
        <w:trPr>
          <w:trHeight w:val="138" w:hRule="atLeast"/>
        </w:trPr>
        <w:tc>
          <w:tcPr>
            <w:tcW w:w="4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tcBorders>
              <w:end w:val="single" w:sz="8" w:space="0" w:color="FF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40" w:type="dxa"/>
            <w:gridSpan w:val="3"/>
            <w:tcBorders>
              <w:end w:val="single" w:sz="8" w:space="0" w:color="000000"/>
            </w:tcBorders>
          </w:tcPr>
          <w:p>
            <w:pPr>
              <w:pStyle w:val="Normal"/>
              <w:spacing w:lineRule="atLeast" w:line="0"/>
              <w:ind w:start="180" w:end="0"/>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Average Length of Call (sec)</w:t>
            </w:r>
          </w:p>
        </w:tc>
        <w:tc>
          <w:tcPr>
            <w:tcW w:w="2220" w:type="dxa"/>
            <w:gridSpan w:val="2"/>
            <w:tcBorders>
              <w:end w:val="single" w:sz="8" w:space="0" w:color="000000"/>
            </w:tcBorders>
          </w:tcPr>
          <w:p>
            <w:pPr>
              <w:pStyle w:val="Normal"/>
              <w:spacing w:lineRule="atLeast" w:line="0"/>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Average Length of Wrap-up (sec)</w:t>
            </w:r>
          </w:p>
        </w:tc>
        <w:tc>
          <w:tcPr>
            <w:tcW w:w="960" w:type="dxa"/>
            <w:tcBorders>
              <w:end w:val="single" w:sz="8" w:space="0" w:color="FF0000"/>
            </w:tcBorders>
          </w:tcPr>
          <w:p>
            <w:pPr>
              <w:pStyle w:val="Normal"/>
              <w:snapToGrid w:val="false"/>
              <w:spacing w:lineRule="atLeast" w:line="0"/>
              <w:rPr>
                <w:rFonts w:ascii="Times New Roman" w:hAnsi="Times New Roman" w:eastAsia="Times New Roman" w:cs="Times New Roman"/>
                <w:color w:val="FFFFFF"/>
                <w:sz w:val="12"/>
              </w:rPr>
            </w:pPr>
            <w:r>
              <w:rPr>
                <w:rFonts w:eastAsia="Times New Roman" w:cs="Times New Roman" w:ascii="Times New Roman" w:hAnsi="Times New Roman"/>
                <w:color w:val="FFFFFF"/>
                <w:sz w:val="12"/>
              </w:rPr>
            </w:r>
          </w:p>
        </w:tc>
        <w:tc>
          <w:tcPr>
            <w:tcW w:w="1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6" w:hRule="atLeast"/>
        </w:trPr>
        <w:tc>
          <w:tcPr>
            <w:tcW w:w="4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end w:val="single" w:sz="8" w:space="0" w:color="FF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80" w:type="dxa"/>
            <w:tcBorders>
              <w:end w:val="single" w:sz="8" w:space="0" w:color="000000"/>
            </w:tcBorders>
          </w:tcPr>
          <w:p>
            <w:pPr>
              <w:pStyle w:val="Normal"/>
              <w:spacing w:lineRule="exact" w:line="125"/>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 of Total Incoming Calls</w:t>
            </w:r>
          </w:p>
        </w:tc>
        <w:tc>
          <w:tcPr>
            <w:tcW w:w="1080" w:type="dxa"/>
            <w:tcBorders>
              <w:end w:val="single" w:sz="8" w:space="0" w:color="FF0000"/>
            </w:tcBorders>
          </w:tcPr>
          <w:p>
            <w:pPr>
              <w:pStyle w:val="Normal"/>
              <w:snapToGrid w:val="false"/>
              <w:spacing w:lineRule="atLeast" w:line="0"/>
              <w:rPr>
                <w:rFonts w:ascii="Times New Roman" w:hAnsi="Times New Roman" w:eastAsia="Times New Roman" w:cs="Times New Roman"/>
                <w:color w:val="FFFFFF"/>
                <w:sz w:val="10"/>
              </w:rPr>
            </w:pPr>
            <w:r>
              <w:rPr>
                <w:rFonts w:eastAsia="Times New Roman" w:cs="Times New Roman" w:ascii="Times New Roman" w:hAnsi="Times New Roman"/>
                <w:color w:val="FFFFFF"/>
                <w:sz w:val="10"/>
              </w:rPr>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end w:val="single" w:sz="8" w:space="0" w:color="FF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Average Length</w:t>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color w:val="FFFFFF"/>
                <w:sz w:val="10"/>
              </w:rPr>
            </w:pPr>
            <w:r>
              <w:rPr>
                <w:rFonts w:eastAsia="Times New Roman" w:cs="Times New Roman" w:ascii="Times New Roman" w:hAnsi="Times New Roman"/>
                <w:color w:val="FFFFFF"/>
                <w:sz w:val="10"/>
              </w:rPr>
            </w:r>
          </w:p>
        </w:tc>
        <w:tc>
          <w:tcPr>
            <w:tcW w:w="960" w:type="dxa"/>
            <w:tcBorders>
              <w:end w:val="single" w:sz="8" w:space="0" w:color="FF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Average Service</w:t>
            </w:r>
          </w:p>
        </w:tc>
        <w:tc>
          <w:tcPr>
            <w:tcW w:w="1200" w:type="dxa"/>
            <w:tcBorders/>
          </w:tcPr>
          <w:p>
            <w:pPr>
              <w:pStyle w:val="Normal"/>
              <w:snapToGrid w:val="false"/>
              <w:spacing w:lineRule="atLeast" w:line="0"/>
              <w:rPr>
                <w:rFonts w:ascii="Times New Roman" w:hAnsi="Times New Roman" w:eastAsia="Times New Roman" w:cs="Times New Roman"/>
                <w:color w:val="FFFFFF"/>
                <w:sz w:val="10"/>
              </w:rPr>
            </w:pPr>
            <w:r>
              <w:rPr>
                <w:rFonts w:eastAsia="Times New Roman" w:cs="Times New Roman" w:ascii="Times New Roman" w:hAnsi="Times New Roman"/>
                <w:color w:val="FFFFFF"/>
                <w:sz w:val="10"/>
              </w:rPr>
            </w:r>
          </w:p>
        </w:tc>
      </w:tr>
      <w:tr>
        <w:trPr>
          <w:trHeight w:val="155" w:hRule="atLeast"/>
        </w:trPr>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0" w:type="dxa"/>
            <w:tcBorders>
              <w:bottom w:val="single" w:sz="8" w:space="0" w:color="000000"/>
              <w:end w:val="single" w:sz="8" w:space="0" w:color="FF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Initiators</w:t>
            </w:r>
          </w:p>
        </w:tc>
        <w:tc>
          <w:tcPr>
            <w:tcW w:w="14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Handled</w:t>
            </w:r>
          </w:p>
        </w:tc>
        <w:tc>
          <w:tcPr>
            <w:tcW w:w="1340" w:type="dxa"/>
            <w:gridSpan w:val="2"/>
            <w:tcBorders>
              <w:bottom w:val="single" w:sz="8" w:space="0" w:color="000000"/>
            </w:tcBorders>
          </w:tcPr>
          <w:p>
            <w:pPr>
              <w:pStyle w:val="Normal"/>
              <w:spacing w:lineRule="atLeast" w:line="0"/>
              <w:ind w:end="28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Average Length (sec)</w:t>
            </w:r>
          </w:p>
        </w:tc>
        <w:tc>
          <w:tcPr>
            <w:tcW w:w="800" w:type="dxa"/>
            <w:tcBorders>
              <w:bottom w:val="single" w:sz="8" w:space="0" w:color="000000"/>
              <w:end w:val="single" w:sz="8" w:space="0" w:color="000000"/>
            </w:tcBorders>
          </w:tcPr>
          <w:p>
            <w:pPr>
              <w:pStyle w:val="Normal"/>
              <w:spacing w:lineRule="atLeast" w:line="0"/>
              <w:ind w:end="20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Goal</w:t>
            </w:r>
          </w:p>
        </w:tc>
        <w:tc>
          <w:tcPr>
            <w:tcW w:w="960" w:type="dxa"/>
            <w:tcBorders>
              <w:bottom w:val="single" w:sz="8" w:space="0" w:color="000000"/>
              <w:end w:val="single" w:sz="8" w:space="0" w:color="FF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(sec)</w:t>
            </w:r>
          </w:p>
        </w:tc>
        <w:tc>
          <w:tcPr>
            <w:tcW w:w="126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Goal</w:t>
            </w:r>
          </w:p>
        </w:tc>
        <w:tc>
          <w:tcPr>
            <w:tcW w:w="960" w:type="dxa"/>
            <w:tcBorders>
              <w:bottom w:val="single" w:sz="8" w:space="0" w:color="000000"/>
              <w:end w:val="single" w:sz="8" w:space="0" w:color="FF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Time (sec)</w:t>
            </w:r>
          </w:p>
        </w:tc>
        <w:tc>
          <w:tcPr>
            <w:tcW w:w="1200" w:type="dxa"/>
            <w:tcBorders/>
          </w:tcPr>
          <w:p>
            <w:pPr>
              <w:pStyle w:val="Normal"/>
              <w:snapToGrid w:val="false"/>
              <w:spacing w:lineRule="atLeast" w:line="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r>
          </w:p>
        </w:tc>
      </w:tr>
      <w:tr>
        <w:trPr>
          <w:trHeight w:val="162" w:hRule="atLeast"/>
        </w:trPr>
        <w:tc>
          <w:tcPr>
            <w:tcW w:w="4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VRU Only</w:t>
            </w:r>
          </w:p>
        </w:tc>
        <w:tc>
          <w:tcPr>
            <w:tcW w:w="1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w w:val="91"/>
                <w:sz w:val="13"/>
              </w:rPr>
            </w:pPr>
            <w:r>
              <w:rPr>
                <w:rFonts w:eastAsia="Times New Roman" w:cs="Times New Roman" w:ascii="Times New Roman" w:hAnsi="Times New Roman"/>
                <w:color w:val="FFFFFF"/>
                <w:w w:val="91"/>
                <w:sz w:val="13"/>
              </w:rPr>
              <w:t>0</w:t>
            </w:r>
          </w:p>
        </w:tc>
        <w:tc>
          <w:tcPr>
            <w:tcW w:w="1200" w:type="dxa"/>
            <w:tcBorders/>
          </w:tcPr>
          <w:p>
            <w:pPr>
              <w:pStyle w:val="Normal"/>
              <w:snapToGrid w:val="false"/>
              <w:spacing w:lineRule="atLeast" w:line="0"/>
              <w:rPr>
                <w:rFonts w:ascii="Times New Roman" w:hAnsi="Times New Roman" w:eastAsia="Times New Roman" w:cs="Times New Roman"/>
                <w:color w:val="FFFFFF"/>
                <w:w w:val="91"/>
                <w:sz w:val="14"/>
              </w:rPr>
            </w:pPr>
            <w:r>
              <w:rPr>
                <w:rFonts w:eastAsia="Times New Roman" w:cs="Times New Roman" w:ascii="Times New Roman" w:hAnsi="Times New Roman"/>
                <w:color w:val="FFFFFF"/>
                <w:w w:val="91"/>
                <w:sz w:val="14"/>
              </w:rPr>
            </w:r>
          </w:p>
        </w:tc>
      </w:tr>
      <w:tr>
        <w:trPr>
          <w:trHeight w:val="186" w:hRule="atLeast"/>
        </w:trPr>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Account Information</w:t>
            </w:r>
          </w:p>
        </w:tc>
        <w:tc>
          <w:tcPr>
            <w:tcW w:w="1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w w:val="91"/>
                <w:sz w:val="13"/>
              </w:rPr>
            </w:pPr>
            <w:r>
              <w:rPr>
                <w:rFonts w:eastAsia="Times New Roman" w:cs="Times New Roman" w:ascii="Times New Roman" w:hAnsi="Times New Roman"/>
                <w:color w:val="FFFFFF"/>
                <w:w w:val="91"/>
                <w:sz w:val="13"/>
              </w:rPr>
              <w:t>0</w:t>
            </w:r>
          </w:p>
        </w:tc>
        <w:tc>
          <w:tcPr>
            <w:tcW w:w="1200" w:type="dxa"/>
            <w:tcBorders/>
          </w:tcPr>
          <w:p>
            <w:pPr>
              <w:pStyle w:val="Normal"/>
              <w:snapToGrid w:val="false"/>
              <w:spacing w:lineRule="atLeast" w:line="0"/>
              <w:rPr>
                <w:rFonts w:ascii="Times New Roman" w:hAnsi="Times New Roman" w:eastAsia="Times New Roman" w:cs="Times New Roman"/>
                <w:color w:val="FFFFFF"/>
                <w:w w:val="91"/>
                <w:sz w:val="16"/>
              </w:rPr>
            </w:pPr>
            <w:r>
              <w:rPr>
                <w:rFonts w:eastAsia="Times New Roman" w:cs="Times New Roman" w:ascii="Times New Roman" w:hAnsi="Times New Roman"/>
                <w:color w:val="FFFFFF"/>
                <w:w w:val="91"/>
                <w:sz w:val="16"/>
              </w:rPr>
            </w:r>
          </w:p>
        </w:tc>
      </w:tr>
      <w:tr>
        <w:trPr>
          <w:trHeight w:val="118" w:hRule="atLeast"/>
        </w:trPr>
        <w:tc>
          <w:tcPr>
            <w:tcW w:w="4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end w:val="single" w:sz="8" w:space="0" w:color="000000"/>
            </w:tcBorders>
          </w:tcPr>
          <w:p>
            <w:pPr>
              <w:pStyle w:val="Normal"/>
              <w:spacing w:lineRule="exact" w:line="118"/>
              <w:ind w:start="20" w:end="0"/>
              <w:rPr>
                <w:rFonts w:ascii="Times New Roman" w:hAnsi="Times New Roman" w:eastAsia="Times New Roman" w:cs="Times New Roman"/>
                <w:sz w:val="11"/>
              </w:rPr>
            </w:pPr>
            <w:r>
              <w:rPr>
                <w:rFonts w:eastAsia="Times New Roman" w:cs="Times New Roman" w:ascii="Times New Roman" w:hAnsi="Times New Roman"/>
                <w:sz w:val="11"/>
              </w:rPr>
              <w:t>Account Service /</w:t>
            </w:r>
          </w:p>
        </w:tc>
        <w:tc>
          <w:tcPr>
            <w:tcW w:w="14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vMerge w:val="restart"/>
            <w:tcBorders>
              <w:end w:val="single" w:sz="8" w:space="0" w:color="000000"/>
            </w:tcBorders>
          </w:tcPr>
          <w:p>
            <w:pPr>
              <w:pStyle w:val="Normal"/>
              <w:spacing w:lineRule="atLeast" w:line="0"/>
              <w:jc w:val="center"/>
              <w:rPr>
                <w:rFonts w:ascii="Times New Roman" w:hAnsi="Times New Roman" w:eastAsia="Times New Roman" w:cs="Times New Roman"/>
                <w:color w:val="FFFFFF"/>
                <w:w w:val="91"/>
                <w:sz w:val="13"/>
              </w:rPr>
            </w:pPr>
            <w:r>
              <w:rPr>
                <w:rFonts w:eastAsia="Times New Roman" w:cs="Times New Roman" w:ascii="Times New Roman" w:hAnsi="Times New Roman"/>
                <w:color w:val="FFFFFF"/>
                <w:w w:val="91"/>
                <w:sz w:val="13"/>
              </w:rPr>
              <w:t>0</w:t>
            </w:r>
          </w:p>
        </w:tc>
        <w:tc>
          <w:tcPr>
            <w:tcW w:w="1200" w:type="dxa"/>
            <w:tcBorders/>
          </w:tcPr>
          <w:p>
            <w:pPr>
              <w:pStyle w:val="Normal"/>
              <w:snapToGrid w:val="false"/>
              <w:spacing w:lineRule="atLeast" w:line="0"/>
              <w:rPr>
                <w:rFonts w:ascii="Times New Roman" w:hAnsi="Times New Roman" w:eastAsia="Times New Roman" w:cs="Times New Roman"/>
                <w:color w:val="FFFFFF"/>
                <w:w w:val="91"/>
                <w:sz w:val="10"/>
              </w:rPr>
            </w:pPr>
            <w:r>
              <w:rPr>
                <w:rFonts w:eastAsia="Times New Roman" w:cs="Times New Roman" w:ascii="Times New Roman" w:hAnsi="Times New Roman"/>
                <w:color w:val="FFFFFF"/>
                <w:w w:val="91"/>
                <w:sz w:val="10"/>
              </w:rPr>
            </w:r>
          </w:p>
        </w:tc>
      </w:tr>
      <w:tr>
        <w:trPr>
          <w:trHeight w:val="170" w:hRule="atLeast"/>
        </w:trPr>
        <w:tc>
          <w:tcPr>
            <w:tcW w:w="4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Maintanance</w:t>
            </w:r>
          </w:p>
        </w:tc>
        <w:tc>
          <w:tcPr>
            <w:tcW w:w="1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01" w:hRule="atLeast"/>
        </w:trPr>
        <w:tc>
          <w:tcPr>
            <w:tcW w:w="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0" w:type="dxa"/>
            <w:tcBorders>
              <w:end w:val="single" w:sz="8" w:space="0" w:color="000000"/>
            </w:tcBorders>
          </w:tcPr>
          <w:p>
            <w:pPr>
              <w:pStyle w:val="Normal"/>
              <w:spacing w:lineRule="exact" w:line="101"/>
              <w:ind w:start="20" w:end="0"/>
              <w:rPr>
                <w:rFonts w:ascii="Times New Roman" w:hAnsi="Times New Roman" w:eastAsia="Times New Roman" w:cs="Times New Roman"/>
                <w:sz w:val="11"/>
              </w:rPr>
            </w:pPr>
            <w:r>
              <w:rPr>
                <w:rFonts w:eastAsia="Times New Roman" w:cs="Times New Roman" w:ascii="Times New Roman" w:hAnsi="Times New Roman"/>
                <w:sz w:val="11"/>
              </w:rPr>
              <w:t>Product Info. / Inbound</w:t>
            </w:r>
          </w:p>
        </w:tc>
        <w:tc>
          <w:tcPr>
            <w:tcW w:w="14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vMerge w:val="restart"/>
            <w:tcBorders>
              <w:end w:val="single" w:sz="8" w:space="0" w:color="000000"/>
            </w:tcBorders>
          </w:tcPr>
          <w:p>
            <w:pPr>
              <w:pStyle w:val="Normal"/>
              <w:spacing w:lineRule="atLeast" w:line="0"/>
              <w:jc w:val="center"/>
              <w:rPr>
                <w:rFonts w:ascii="Times New Roman" w:hAnsi="Times New Roman" w:eastAsia="Times New Roman" w:cs="Times New Roman"/>
                <w:color w:val="FFFFFF"/>
                <w:w w:val="91"/>
                <w:sz w:val="13"/>
              </w:rPr>
            </w:pPr>
            <w:r>
              <w:rPr>
                <w:rFonts w:eastAsia="Times New Roman" w:cs="Times New Roman" w:ascii="Times New Roman" w:hAnsi="Times New Roman"/>
                <w:color w:val="FFFFFF"/>
                <w:w w:val="91"/>
                <w:sz w:val="13"/>
              </w:rPr>
              <w:t>0</w:t>
            </w:r>
          </w:p>
        </w:tc>
        <w:tc>
          <w:tcPr>
            <w:tcW w:w="1200" w:type="dxa"/>
            <w:tcBorders/>
          </w:tcPr>
          <w:p>
            <w:pPr>
              <w:pStyle w:val="Normal"/>
              <w:snapToGrid w:val="false"/>
              <w:spacing w:lineRule="atLeast" w:line="0"/>
              <w:rPr>
                <w:rFonts w:ascii="Times New Roman" w:hAnsi="Times New Roman" w:eastAsia="Times New Roman" w:cs="Times New Roman"/>
                <w:color w:val="FFFFFF"/>
                <w:w w:val="91"/>
                <w:sz w:val="8"/>
              </w:rPr>
            </w:pPr>
            <w:r>
              <w:rPr>
                <w:rFonts w:eastAsia="Times New Roman" w:cs="Times New Roman" w:ascii="Times New Roman" w:hAnsi="Times New Roman"/>
                <w:color w:val="FFFFFF"/>
                <w:w w:val="91"/>
                <w:sz w:val="8"/>
              </w:rPr>
            </w:r>
          </w:p>
        </w:tc>
      </w:tr>
      <w:tr>
        <w:trPr>
          <w:trHeight w:val="170" w:hRule="atLeast"/>
        </w:trPr>
        <w:tc>
          <w:tcPr>
            <w:tcW w:w="4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Sales</w:t>
            </w:r>
          </w:p>
        </w:tc>
        <w:tc>
          <w:tcPr>
            <w:tcW w:w="1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20" w:hRule="atLeast"/>
        </w:trPr>
        <w:tc>
          <w:tcPr>
            <w:tcW w:w="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4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General Inquiries</w:t>
            </w:r>
          </w:p>
        </w:tc>
        <w:tc>
          <w:tcPr>
            <w:tcW w:w="1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w w:val="91"/>
                <w:sz w:val="13"/>
              </w:rPr>
            </w:pPr>
            <w:r>
              <w:rPr>
                <w:rFonts w:eastAsia="Times New Roman" w:cs="Times New Roman" w:ascii="Times New Roman" w:hAnsi="Times New Roman"/>
                <w:color w:val="FFFFFF"/>
                <w:w w:val="91"/>
                <w:sz w:val="13"/>
              </w:rPr>
              <w:t>0</w:t>
            </w:r>
          </w:p>
        </w:tc>
        <w:tc>
          <w:tcPr>
            <w:tcW w:w="1200" w:type="dxa"/>
            <w:tcBorders/>
          </w:tcPr>
          <w:p>
            <w:pPr>
              <w:pStyle w:val="Normal"/>
              <w:snapToGrid w:val="false"/>
              <w:spacing w:lineRule="atLeast" w:line="0"/>
              <w:rPr>
                <w:rFonts w:ascii="Times New Roman" w:hAnsi="Times New Roman" w:eastAsia="Times New Roman" w:cs="Times New Roman"/>
                <w:color w:val="FFFFFF"/>
                <w:w w:val="91"/>
                <w:sz w:val="19"/>
              </w:rPr>
            </w:pPr>
            <w:r>
              <w:rPr>
                <w:rFonts w:eastAsia="Times New Roman" w:cs="Times New Roman" w:ascii="Times New Roman" w:hAnsi="Times New Roman"/>
                <w:color w:val="FFFFFF"/>
                <w:w w:val="91"/>
                <w:sz w:val="19"/>
              </w:rPr>
            </w:r>
          </w:p>
        </w:tc>
      </w:tr>
      <w:tr>
        <w:trPr>
          <w:trHeight w:val="186" w:hRule="atLeast"/>
        </w:trPr>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Complaints</w:t>
            </w:r>
          </w:p>
        </w:tc>
        <w:tc>
          <w:tcPr>
            <w:tcW w:w="1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w w:val="91"/>
                <w:sz w:val="13"/>
              </w:rPr>
            </w:pPr>
            <w:r>
              <w:rPr>
                <w:rFonts w:eastAsia="Times New Roman" w:cs="Times New Roman" w:ascii="Times New Roman" w:hAnsi="Times New Roman"/>
                <w:color w:val="FFFFFF"/>
                <w:w w:val="91"/>
                <w:sz w:val="13"/>
              </w:rPr>
              <w:t>0</w:t>
            </w:r>
          </w:p>
        </w:tc>
        <w:tc>
          <w:tcPr>
            <w:tcW w:w="1200" w:type="dxa"/>
            <w:tcBorders/>
          </w:tcPr>
          <w:p>
            <w:pPr>
              <w:pStyle w:val="Normal"/>
              <w:snapToGrid w:val="false"/>
              <w:spacing w:lineRule="atLeast" w:line="0"/>
              <w:rPr>
                <w:rFonts w:ascii="Times New Roman" w:hAnsi="Times New Roman" w:eastAsia="Times New Roman" w:cs="Times New Roman"/>
                <w:color w:val="FFFFFF"/>
                <w:w w:val="91"/>
                <w:sz w:val="16"/>
              </w:rPr>
            </w:pPr>
            <w:r>
              <w:rPr>
                <w:rFonts w:eastAsia="Times New Roman" w:cs="Times New Roman" w:ascii="Times New Roman" w:hAnsi="Times New Roman"/>
                <w:color w:val="FFFFFF"/>
                <w:w w:val="91"/>
                <w:sz w:val="16"/>
              </w:rPr>
            </w:r>
          </w:p>
        </w:tc>
      </w:tr>
      <w:tr>
        <w:trPr>
          <w:trHeight w:val="167" w:hRule="atLeast"/>
        </w:trPr>
        <w:tc>
          <w:tcPr>
            <w:tcW w:w="4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0" w:type="dxa"/>
            <w:tcBorders>
              <w:bottom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Other</w:t>
            </w:r>
          </w:p>
        </w:tc>
        <w:tc>
          <w:tcPr>
            <w:tcW w:w="1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w w:val="91"/>
                <w:sz w:val="13"/>
              </w:rPr>
            </w:pPr>
            <w:r>
              <w:rPr>
                <w:rFonts w:eastAsia="Times New Roman" w:cs="Times New Roman" w:ascii="Times New Roman" w:hAnsi="Times New Roman"/>
                <w:color w:val="FFFFFF"/>
                <w:w w:val="91"/>
                <w:sz w:val="13"/>
              </w:rPr>
              <w:t>0</w:t>
            </w:r>
          </w:p>
        </w:tc>
        <w:tc>
          <w:tcPr>
            <w:tcW w:w="1200" w:type="dxa"/>
            <w:tcBorders/>
          </w:tcPr>
          <w:p>
            <w:pPr>
              <w:pStyle w:val="Normal"/>
              <w:snapToGrid w:val="false"/>
              <w:spacing w:lineRule="atLeast" w:line="0"/>
              <w:rPr>
                <w:rFonts w:ascii="Times New Roman" w:hAnsi="Times New Roman" w:eastAsia="Times New Roman" w:cs="Times New Roman"/>
                <w:color w:val="FFFFFF"/>
                <w:w w:val="91"/>
                <w:sz w:val="14"/>
              </w:rPr>
            </w:pPr>
            <w:r>
              <w:rPr>
                <w:rFonts w:eastAsia="Times New Roman" w:cs="Times New Roman" w:ascii="Times New Roman" w:hAnsi="Times New Roman"/>
                <w:color w:val="FFFFFF"/>
                <w:w w:val="91"/>
                <w:sz w:val="14"/>
              </w:rPr>
            </w:r>
          </w:p>
        </w:tc>
      </w:tr>
      <w:tr>
        <w:trPr>
          <w:trHeight w:val="178" w:hRule="atLeast"/>
        </w:trPr>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40" w:type="dxa"/>
            <w:tcBorders>
              <w:end w:val="single" w:sz="8" w:space="0" w:color="000000"/>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Totals</w:t>
            </w:r>
          </w:p>
        </w:tc>
        <w:tc>
          <w:tcPr>
            <w:tcW w:w="1480" w:type="dxa"/>
            <w:tcBorders>
              <w:end w:val="single" w:sz="8" w:space="0" w:color="000000"/>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0.00%</w:t>
            </w:r>
          </w:p>
        </w:tc>
        <w:tc>
          <w:tcPr>
            <w:tcW w:w="1080" w:type="dxa"/>
            <w:tcBorders>
              <w:end w:val="single" w:sz="8" w:space="0" w:color="000000"/>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0.00%</w:t>
            </w:r>
          </w:p>
        </w:tc>
        <w:tc>
          <w:tcPr>
            <w:tcW w:w="260" w:type="dxa"/>
            <w:tcBorders/>
          </w:tcPr>
          <w:p>
            <w:pPr>
              <w:pStyle w:val="Normal"/>
              <w:snapToGrid w:val="false"/>
              <w:spacing w:lineRule="atLeast" w:line="0"/>
              <w:rPr>
                <w:rFonts w:ascii="Times New Roman" w:hAnsi="Times New Roman" w:eastAsia="Times New Roman" w:cs="Times New Roman"/>
                <w:color w:val="FFFFFF"/>
                <w:sz w:val="15"/>
              </w:rPr>
            </w:pPr>
            <w:r>
              <w:rPr>
                <w:rFonts w:eastAsia="Times New Roman" w:cs="Times New Roman" w:ascii="Times New Roman" w:hAnsi="Times New Roman"/>
                <w:color w:val="FFFFFF"/>
                <w:sz w:val="15"/>
              </w:rPr>
            </w:r>
          </w:p>
        </w:tc>
        <w:tc>
          <w:tcPr>
            <w:tcW w:w="800" w:type="dxa"/>
            <w:tcBorders>
              <w:end w:val="single" w:sz="8" w:space="0" w:color="000000"/>
            </w:tcBorders>
          </w:tcPr>
          <w:p>
            <w:pPr>
              <w:pStyle w:val="Normal"/>
              <w:spacing w:lineRule="atLeast" w:line="0"/>
              <w:ind w:end="22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0.00%</w:t>
            </w:r>
          </w:p>
        </w:tc>
        <w:tc>
          <w:tcPr>
            <w:tcW w:w="960" w:type="dxa"/>
            <w:tcBorders>
              <w:end w:val="single" w:sz="8" w:space="0" w:color="000000"/>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0.00%</w:t>
            </w:r>
          </w:p>
        </w:tc>
        <w:tc>
          <w:tcPr>
            <w:tcW w:w="1260" w:type="dxa"/>
            <w:tcBorders>
              <w:end w:val="single" w:sz="8" w:space="0" w:color="000000"/>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0.00%</w:t>
            </w:r>
          </w:p>
        </w:tc>
        <w:tc>
          <w:tcPr>
            <w:tcW w:w="960" w:type="dxa"/>
            <w:tcBorders>
              <w:end w:val="single" w:sz="8" w:space="0" w:color="0000FF"/>
            </w:tcBorders>
          </w:tcPr>
          <w:p>
            <w:pPr>
              <w:pStyle w:val="Normal"/>
              <w:spacing w:lineRule="atLeast" w:line="0"/>
              <w:jc w:val="center"/>
              <w:rPr>
                <w:rFonts w:ascii="Times New Roman" w:hAnsi="Times New Roman" w:eastAsia="Times New Roman" w:cs="Times New Roman"/>
                <w:color w:val="FFFFFF"/>
                <w:w w:val="91"/>
                <w:sz w:val="13"/>
              </w:rPr>
            </w:pPr>
            <w:r>
              <w:rPr>
                <w:rFonts w:eastAsia="Times New Roman" w:cs="Times New Roman" w:ascii="Times New Roman" w:hAnsi="Times New Roman"/>
                <w:color w:val="FFFFFF"/>
                <w:w w:val="91"/>
                <w:sz w:val="13"/>
              </w:rPr>
              <w:t>0</w:t>
            </w:r>
          </w:p>
        </w:tc>
        <w:tc>
          <w:tcPr>
            <w:tcW w:w="1200" w:type="dxa"/>
            <w:tcBorders/>
          </w:tcPr>
          <w:p>
            <w:pPr>
              <w:pStyle w:val="Normal"/>
              <w:snapToGrid w:val="false"/>
              <w:spacing w:lineRule="atLeast" w:line="0"/>
              <w:rPr>
                <w:rFonts w:ascii="Times New Roman" w:hAnsi="Times New Roman" w:eastAsia="Times New Roman" w:cs="Times New Roman"/>
                <w:color w:val="FFFFFF"/>
                <w:w w:val="91"/>
                <w:sz w:val="15"/>
              </w:rPr>
            </w:pPr>
            <w:r>
              <w:rPr>
                <w:rFonts w:eastAsia="Times New Roman" w:cs="Times New Roman" w:ascii="Times New Roman" w:hAnsi="Times New Roman"/>
                <w:color w:val="FFFFFF"/>
                <w:w w:val="91"/>
                <w:sz w:val="15"/>
              </w:rPr>
            </w:r>
          </w:p>
        </w:tc>
      </w:tr>
      <w:tr>
        <w:trPr>
          <w:trHeight w:val="336" w:hRule="atLeast"/>
        </w:trPr>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920" w:type="dxa"/>
            <w:gridSpan w:val="6"/>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This table is designed to capture the sources of your non-telephone incoming requests and inquiries.  It should present the</w:t>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5" w:hRule="atLeast"/>
        </w:trPr>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920" w:type="dxa"/>
            <w:gridSpan w:val="6"/>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total number of inquiries handled by your call centers not handled by a live agent, including those handled by automated</w:t>
            </w:r>
          </w:p>
        </w:tc>
        <w:tc>
          <w:tcPr>
            <w:tcW w:w="1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920" w:type="dxa"/>
            <w:gridSpan w:val="6"/>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systems.  Please indicate, in the appropriate column, the number of incoming inquiries you received by each method.</w:t>
            </w:r>
          </w:p>
        </w:tc>
        <w:tc>
          <w:tcPr>
            <w:tcW w:w="1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5" w:hRule="atLeast"/>
        </w:trPr>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160" w:type="dxa"/>
            <w:gridSpan w:val="4"/>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(Any contact from the customer that does not involve live interaction.)</w:t>
            </w:r>
          </w:p>
        </w:tc>
        <w:tc>
          <w:tcPr>
            <w:tcW w:w="8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49" w:hRule="atLeast"/>
        </w:trPr>
        <w:tc>
          <w:tcPr>
            <w:tcW w:w="4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960" w:type="dxa"/>
            <w:gridSpan w:val="5"/>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Please include any written correspondence received by the call center in the "written" inquiry section.</w:t>
            </w:r>
          </w:p>
        </w:tc>
        <w:tc>
          <w:tcPr>
            <w:tcW w:w="9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87" w:hRule="atLeast"/>
        </w:trPr>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gridSpan w:val="2"/>
            <w:tcBorders/>
          </w:tcPr>
          <w:p>
            <w:pPr>
              <w:pStyle w:val="Normal"/>
              <w:spacing w:lineRule="atLeast" w:line="0"/>
              <w:ind w:start="20" w:end="0"/>
              <w:rPr>
                <w:rFonts w:ascii="Times New Roman" w:hAnsi="Times New Roman" w:eastAsia="Times New Roman" w:cs="Times New Roman"/>
                <w:b/>
                <w:sz w:val="11"/>
              </w:rPr>
            </w:pPr>
            <w:r>
              <w:rPr>
                <w:rFonts w:eastAsia="Times New Roman" w:cs="Times New Roman" w:ascii="Times New Roman" w:hAnsi="Times New Roman"/>
                <w:b/>
                <w:sz w:val="11"/>
              </w:rPr>
              <w:t>Table 6: Non Telephone Requests</w:t>
            </w:r>
          </w:p>
        </w:tc>
        <w:tc>
          <w:tcPr>
            <w:tcW w:w="10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8" w:hRule="atLeast"/>
        </w:trPr>
        <w:tc>
          <w:tcPr>
            <w:tcW w:w="4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0" w:type="dxa"/>
            <w:tcBorders>
              <w:end w:val="single" w:sz="8" w:space="0" w:color="FF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80" w:type="dxa"/>
            <w:tcBorders>
              <w:end w:val="single" w:sz="8" w:space="0" w:color="FF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0" w:type="dxa"/>
            <w:gridSpan w:val="2"/>
            <w:tcBorders/>
          </w:tcPr>
          <w:p>
            <w:pPr>
              <w:pStyle w:val="Normal"/>
              <w:spacing w:lineRule="atLeast" w:line="0"/>
              <w:ind w:start="880" w:end="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Actual</w:t>
            </w:r>
          </w:p>
        </w:tc>
        <w:tc>
          <w:tcPr>
            <w:tcW w:w="800" w:type="dxa"/>
            <w:tcBorders>
              <w:end w:val="single" w:sz="8" w:space="0" w:color="FF0000"/>
            </w:tcBorders>
          </w:tcPr>
          <w:p>
            <w:pPr>
              <w:pStyle w:val="Normal"/>
              <w:snapToGrid w:val="false"/>
              <w:spacing w:lineRule="atLeast" w:line="0"/>
              <w:rPr>
                <w:rFonts w:ascii="Times New Roman" w:hAnsi="Times New Roman" w:eastAsia="Times New Roman" w:cs="Times New Roman"/>
                <w:color w:val="FFFFFF"/>
                <w:sz w:val="14"/>
              </w:rPr>
            </w:pPr>
            <w:r>
              <w:rPr>
                <w:rFonts w:eastAsia="Times New Roman" w:cs="Times New Roman" w:ascii="Times New Roman" w:hAnsi="Times New Roman"/>
                <w:color w:val="FFFFFF"/>
                <w:sz w:val="14"/>
              </w:rPr>
            </w:r>
          </w:p>
        </w:tc>
        <w:tc>
          <w:tcPr>
            <w:tcW w:w="960" w:type="dxa"/>
            <w:tcBorders>
              <w:end w:val="single" w:sz="8" w:space="0" w:color="FF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end w:val="single" w:sz="8" w:space="0" w:color="FF0000"/>
            </w:tcBorders>
          </w:tcPr>
          <w:p>
            <w:pPr>
              <w:pStyle w:val="Normal"/>
              <w:spacing w:lineRule="atLeast" w:line="0"/>
              <w:ind w:start="20" w:end="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Goal</w:t>
            </w:r>
          </w:p>
        </w:tc>
        <w:tc>
          <w:tcPr>
            <w:tcW w:w="960" w:type="dxa"/>
            <w:tcBorders/>
          </w:tcPr>
          <w:p>
            <w:pPr>
              <w:pStyle w:val="Normal"/>
              <w:snapToGrid w:val="false"/>
              <w:spacing w:lineRule="atLeast" w:line="0"/>
              <w:rPr>
                <w:rFonts w:ascii="Times New Roman" w:hAnsi="Times New Roman" w:eastAsia="Times New Roman" w:cs="Times New Roman"/>
                <w:color w:val="FFFFFF"/>
                <w:sz w:val="14"/>
              </w:rPr>
            </w:pPr>
            <w:r>
              <w:rPr>
                <w:rFonts w:eastAsia="Times New Roman" w:cs="Times New Roman" w:ascii="Times New Roman" w:hAnsi="Times New Roman"/>
                <w:color w:val="FFFFFF"/>
                <w:sz w:val="14"/>
              </w:rPr>
            </w:r>
          </w:p>
        </w:tc>
        <w:tc>
          <w:tcPr>
            <w:tcW w:w="1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46" w:hRule="atLeast"/>
        </w:trPr>
        <w:tc>
          <w:tcPr>
            <w:tcW w:w="4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tcBorders>
              <w:bottom w:val="single" w:sz="8" w:space="0" w:color="000000"/>
              <w:end w:val="single" w:sz="8" w:space="0" w:color="FF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Initiators</w:t>
            </w:r>
          </w:p>
        </w:tc>
        <w:tc>
          <w:tcPr>
            <w:tcW w:w="1480" w:type="dxa"/>
            <w:tcBorders>
              <w:bottom w:val="single" w:sz="8" w:space="0" w:color="000000"/>
              <w:end w:val="single" w:sz="8" w:space="0" w:color="FF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 of inquiries</w:t>
            </w:r>
          </w:p>
        </w:tc>
        <w:tc>
          <w:tcPr>
            <w:tcW w:w="1340" w:type="dxa"/>
            <w:gridSpan w:val="2"/>
            <w:tcBorders>
              <w:bottom w:val="single" w:sz="8" w:space="0" w:color="000000"/>
            </w:tcBorders>
          </w:tcPr>
          <w:p>
            <w:pPr>
              <w:pStyle w:val="Normal"/>
              <w:spacing w:lineRule="atLeast" w:line="0"/>
              <w:ind w:end="28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 Answered in</w:t>
            </w:r>
          </w:p>
        </w:tc>
        <w:tc>
          <w:tcPr>
            <w:tcW w:w="800" w:type="dxa"/>
            <w:tcBorders>
              <w:bottom w:val="single" w:sz="8" w:space="0" w:color="000000"/>
              <w:end w:val="single" w:sz="8" w:space="0" w:color="FF0000"/>
            </w:tcBorders>
          </w:tcPr>
          <w:p>
            <w:pPr>
              <w:pStyle w:val="Normal"/>
              <w:spacing w:lineRule="atLeast" w:line="0"/>
              <w:ind w:end="220"/>
              <w:jc w:val="center"/>
              <w:rPr>
                <w:rFonts w:ascii="Times New Roman" w:hAnsi="Times New Roman" w:eastAsia="Times New Roman" w:cs="Times New Roman"/>
                <w:color w:val="FFFFFF"/>
                <w:w w:val="97"/>
                <w:sz w:val="11"/>
              </w:rPr>
            </w:pPr>
            <w:r>
              <w:rPr>
                <w:rFonts w:eastAsia="Times New Roman" w:cs="Times New Roman" w:ascii="Times New Roman" w:hAnsi="Times New Roman"/>
                <w:color w:val="FFFFFF"/>
                <w:w w:val="97"/>
                <w:sz w:val="11"/>
              </w:rPr>
              <w:t>hours</w:t>
            </w:r>
          </w:p>
        </w:tc>
        <w:tc>
          <w:tcPr>
            <w:tcW w:w="960" w:type="dxa"/>
            <w:tcBorders>
              <w:bottom w:val="single" w:sz="8" w:space="0" w:color="000000"/>
              <w:end w:val="single" w:sz="8" w:space="0" w:color="FF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 Answered in</w:t>
            </w:r>
          </w:p>
        </w:tc>
        <w:tc>
          <w:tcPr>
            <w:tcW w:w="1260" w:type="dxa"/>
            <w:tcBorders>
              <w:bottom w:val="single" w:sz="8" w:space="0" w:color="000000"/>
              <w:end w:val="single" w:sz="8" w:space="0" w:color="FF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hours</w:t>
            </w:r>
          </w:p>
        </w:tc>
        <w:tc>
          <w:tcPr>
            <w:tcW w:w="960" w:type="dxa"/>
            <w:tcBorders/>
          </w:tcPr>
          <w:p>
            <w:pPr>
              <w:pStyle w:val="Normal"/>
              <w:snapToGrid w:val="false"/>
              <w:spacing w:lineRule="atLeast" w:line="0"/>
              <w:rPr>
                <w:rFonts w:ascii="Times New Roman" w:hAnsi="Times New Roman" w:eastAsia="Times New Roman" w:cs="Times New Roman"/>
                <w:color w:val="FFFFFF"/>
                <w:sz w:val="12"/>
              </w:rPr>
            </w:pPr>
            <w:r>
              <w:rPr>
                <w:rFonts w:eastAsia="Times New Roman" w:cs="Times New Roman" w:ascii="Times New Roman" w:hAnsi="Times New Roman"/>
                <w:color w:val="FFFFFF"/>
                <w:sz w:val="12"/>
              </w:rPr>
            </w:r>
          </w:p>
        </w:tc>
        <w:tc>
          <w:tcPr>
            <w:tcW w:w="1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0" w:hRule="atLeast"/>
        </w:trPr>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0" w:type="dxa"/>
            <w:tcBorders>
              <w:end w:val="single" w:sz="8" w:space="0" w:color="C0C0C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Fax</w:t>
            </w:r>
          </w:p>
        </w:tc>
        <w:tc>
          <w:tcPr>
            <w:tcW w:w="1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0" w:type="dxa"/>
            <w:tcBorders>
              <w:end w:val="single" w:sz="8" w:space="0" w:color="C0C0C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Internet/WWW</w:t>
            </w:r>
          </w:p>
        </w:tc>
        <w:tc>
          <w:tcPr>
            <w:tcW w:w="1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0" w:type="dxa"/>
            <w:tcBorders>
              <w:end w:val="single" w:sz="8" w:space="0" w:color="C0C0C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E-Mail Other</w:t>
            </w:r>
          </w:p>
        </w:tc>
        <w:tc>
          <w:tcPr>
            <w:tcW w:w="1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63" w:hRule="atLeast"/>
        </w:trPr>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0" w:type="dxa"/>
            <w:tcBorders>
              <w:bottom w:val="single" w:sz="8" w:space="0" w:color="000000"/>
              <w:end w:val="single" w:sz="8" w:space="0" w:color="C0C0C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Written</w:t>
            </w:r>
          </w:p>
        </w:tc>
        <w:tc>
          <w:tcPr>
            <w:tcW w:w="1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sectPr>
          <w:type w:val="continuous"/>
          <w:pgSz w:w="12240" w:h="15840"/>
          <w:pgMar w:left="1080" w:right="1340" w:gutter="0" w:header="0" w:top="733" w:footer="0" w:bottom="177"/>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59"/>
        <w:jc w:val="center"/>
        <w:rPr>
          <w:rFonts w:ascii="Arial" w:hAnsi="Arial" w:eastAsia="Arial" w:cs="Arial"/>
          <w:sz w:val="11"/>
        </w:rPr>
      </w:pPr>
      <w:r>
        <w:rPr>
          <w:rFonts w:eastAsia="Arial" w:cs="Arial" w:ascii="Arial" w:hAnsi="Arial"/>
          <w:sz w:val="11"/>
        </w:rPr>
        <w:t>Page 4</w:t>
      </w:r>
    </w:p>
    <w:p>
      <w:pPr>
        <w:sectPr>
          <w:type w:val="continuous"/>
          <w:pgSz w:w="12240" w:h="15840"/>
          <w:pgMar w:left="1080" w:right="1340" w:gutter="0" w:header="0" w:top="733" w:footer="0" w:bottom="177"/>
          <w:formProt w:val="false"/>
          <w:textDirection w:val="lrTb"/>
          <w:docGrid w:type="default" w:linePitch="360" w:charSpace="0"/>
        </w:sectPr>
      </w:pPr>
    </w:p>
    <w:p>
      <w:pPr>
        <w:pStyle w:val="Normal"/>
        <w:spacing w:lineRule="atLeast" w:line="0"/>
        <w:ind w:end="-319"/>
        <w:jc w:val="center"/>
        <w:rPr>
          <w:rFonts w:ascii="Arial" w:hAnsi="Arial" w:eastAsia="Arial" w:cs="Arial"/>
          <w:sz w:val="11"/>
        </w:rPr>
      </w:pPr>
      <w:bookmarkStart w:id="27" w:name="page22"/>
      <w:bookmarkEnd w:id="27"/>
      <w:r>
        <w:rPr>
          <w:rFonts w:eastAsia="Arial" w:cs="Arial" w:ascii="Arial" w:hAnsi="Arial"/>
          <w:sz w:val="11"/>
        </w:rPr>
        <w:t>Blank questionnaire</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10">
                <wp:simplePos x="0" y="0"/>
                <wp:positionH relativeFrom="column">
                  <wp:posOffset>1104900</wp:posOffset>
                </wp:positionH>
                <wp:positionV relativeFrom="paragraph">
                  <wp:posOffset>375285</wp:posOffset>
                </wp:positionV>
                <wp:extent cx="3729355" cy="624840"/>
                <wp:effectExtent l="5715" t="5080" r="4445" b="5080"/>
                <wp:wrapNone/>
                <wp:docPr id="109" name=""/>
                <a:graphic xmlns:a="http://schemas.openxmlformats.org/drawingml/2006/main">
                  <a:graphicData uri="http://schemas.microsoft.com/office/word/2010/wordprocessingShape">
                    <wps:wsp>
                      <wps:cNvSpPr/>
                      <wps:spPr>
                        <a:xfrm>
                          <a:off x="0" y="0"/>
                          <a:ext cx="3729240" cy="6249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87pt;margin-top:29.55pt;width:293.6pt;height:49.1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1">
                <wp:simplePos x="0" y="0"/>
                <wp:positionH relativeFrom="column">
                  <wp:posOffset>278765</wp:posOffset>
                </wp:positionH>
                <wp:positionV relativeFrom="paragraph">
                  <wp:posOffset>999490</wp:posOffset>
                </wp:positionV>
                <wp:extent cx="4555490" cy="126365"/>
                <wp:effectExtent l="5080" t="5715" r="5080" b="4445"/>
                <wp:wrapNone/>
                <wp:docPr id="110" name=""/>
                <a:graphic xmlns:a="http://schemas.openxmlformats.org/drawingml/2006/main">
                  <a:graphicData uri="http://schemas.microsoft.com/office/word/2010/wordprocessingShape">
                    <wps:wsp>
                      <wps:cNvSpPr/>
                      <wps:spPr>
                        <a:xfrm>
                          <a:off x="0" y="0"/>
                          <a:ext cx="4555440" cy="126360"/>
                        </a:xfrm>
                        <a:prstGeom prst="rect">
                          <a:avLst/>
                        </a:prstGeom>
                        <a:solidFill>
                          <a:srgbClr val="0000ff"/>
                        </a:solidFill>
                        <a:ln w="9360">
                          <a:solidFill>
                            <a:srgbClr val="ffffff"/>
                          </a:solidFill>
                          <a:miter/>
                        </a:ln>
                      </wps:spPr>
                      <wps:style>
                        <a:lnRef idx="0"/>
                        <a:fillRef idx="0"/>
                        <a:effectRef idx="0"/>
                        <a:fontRef idx="minor"/>
                      </wps:style>
                      <wps:bodyPr/>
                    </wps:wsp>
                  </a:graphicData>
                </a:graphic>
              </wp:anchor>
            </w:drawing>
          </mc:Choice>
          <mc:Fallback>
            <w:pict>
              <v:rect id="shape_0" fillcolor="blue" stroked="t" o:allowincell="f" style="position:absolute;margin-left:21.95pt;margin-top:78.7pt;width:358.65pt;height:9.9pt;mso-wrap-style:none;v-text-anchor:middle">
                <v:fill o:detectmouseclick="t" type="solid" color2="yellow"/>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2">
                <wp:simplePos x="0" y="0"/>
                <wp:positionH relativeFrom="column">
                  <wp:posOffset>2065655</wp:posOffset>
                </wp:positionH>
                <wp:positionV relativeFrom="paragraph">
                  <wp:posOffset>374650</wp:posOffset>
                </wp:positionV>
                <wp:extent cx="0" cy="755650"/>
                <wp:effectExtent l="5715" t="0" r="5715" b="0"/>
                <wp:wrapNone/>
                <wp:docPr id="111" name=""/>
                <a:graphic xmlns:a="http://schemas.openxmlformats.org/drawingml/2006/main">
                  <a:graphicData uri="http://schemas.microsoft.com/office/word/2010/wordprocessingShape">
                    <wps:wsp>
                      <wps:cNvSpPr/>
                      <wps:spPr>
                        <a:xfrm>
                          <a:off x="0" y="0"/>
                          <a:ext cx="0" cy="7556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62.65pt,29.5pt" to="162.65pt,88.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2072640</wp:posOffset>
                </wp:positionH>
                <wp:positionV relativeFrom="paragraph">
                  <wp:posOffset>666750</wp:posOffset>
                </wp:positionV>
                <wp:extent cx="1337945" cy="0"/>
                <wp:effectExtent l="0" t="2540" r="0" b="2540"/>
                <wp:wrapNone/>
                <wp:docPr id="112" name=""/>
                <a:graphic xmlns:a="http://schemas.openxmlformats.org/drawingml/2006/main">
                  <a:graphicData uri="http://schemas.microsoft.com/office/word/2010/wordprocessingShape">
                    <wps:wsp>
                      <wps:cNvSpPr/>
                      <wps:spPr>
                        <a:xfrm>
                          <a:off x="0" y="0"/>
                          <a:ext cx="1338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63.2pt,52.5pt" to="268.5pt,52.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2072640</wp:posOffset>
                </wp:positionH>
                <wp:positionV relativeFrom="paragraph">
                  <wp:posOffset>882650</wp:posOffset>
                </wp:positionV>
                <wp:extent cx="1337945" cy="0"/>
                <wp:effectExtent l="0" t="2540" r="0" b="2540"/>
                <wp:wrapNone/>
                <wp:docPr id="113" name=""/>
                <a:graphic xmlns:a="http://schemas.openxmlformats.org/drawingml/2006/main">
                  <a:graphicData uri="http://schemas.microsoft.com/office/word/2010/wordprocessingShape">
                    <wps:wsp>
                      <wps:cNvSpPr/>
                      <wps:spPr>
                        <a:xfrm>
                          <a:off x="0" y="0"/>
                          <a:ext cx="1338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63.2pt,69.5pt" to="268.5pt,69.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2072640</wp:posOffset>
                </wp:positionH>
                <wp:positionV relativeFrom="paragraph">
                  <wp:posOffset>998855</wp:posOffset>
                </wp:positionV>
                <wp:extent cx="1337945" cy="0"/>
                <wp:effectExtent l="0" t="2540" r="0" b="2540"/>
                <wp:wrapNone/>
                <wp:docPr id="114" name=""/>
                <a:graphic xmlns:a="http://schemas.openxmlformats.org/drawingml/2006/main">
                  <a:graphicData uri="http://schemas.microsoft.com/office/word/2010/wordprocessingShape">
                    <wps:wsp>
                      <wps:cNvSpPr/>
                      <wps:spPr>
                        <a:xfrm>
                          <a:off x="0" y="0"/>
                          <a:ext cx="1338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63.2pt,78.65pt" to="268.5pt,78.6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2750185</wp:posOffset>
                </wp:positionH>
                <wp:positionV relativeFrom="paragraph">
                  <wp:posOffset>374650</wp:posOffset>
                </wp:positionV>
                <wp:extent cx="0" cy="743585"/>
                <wp:effectExtent l="2540" t="0" r="2540" b="0"/>
                <wp:wrapNone/>
                <wp:docPr id="115" name=""/>
                <a:graphic xmlns:a="http://schemas.openxmlformats.org/drawingml/2006/main">
                  <a:graphicData uri="http://schemas.microsoft.com/office/word/2010/wordprocessingShape">
                    <wps:wsp>
                      <wps:cNvSpPr/>
                      <wps:spPr>
                        <a:xfrm>
                          <a:off x="0" y="0"/>
                          <a:ext cx="0" cy="74376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16.55pt,29.5pt" to="216.55pt,88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3417570</wp:posOffset>
                </wp:positionH>
                <wp:positionV relativeFrom="paragraph">
                  <wp:posOffset>374650</wp:posOffset>
                </wp:positionV>
                <wp:extent cx="0" cy="755650"/>
                <wp:effectExtent l="5715" t="0" r="5715" b="0"/>
                <wp:wrapNone/>
                <wp:docPr id="116" name=""/>
                <a:graphic xmlns:a="http://schemas.openxmlformats.org/drawingml/2006/main">
                  <a:graphicData uri="http://schemas.microsoft.com/office/word/2010/wordprocessingShape">
                    <wps:wsp>
                      <wps:cNvSpPr/>
                      <wps:spPr>
                        <a:xfrm>
                          <a:off x="0" y="0"/>
                          <a:ext cx="0" cy="7556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69.1pt,29.5pt" to="269.1pt,88.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3424555</wp:posOffset>
                </wp:positionH>
                <wp:positionV relativeFrom="paragraph">
                  <wp:posOffset>666750</wp:posOffset>
                </wp:positionV>
                <wp:extent cx="1402080" cy="0"/>
                <wp:effectExtent l="0" t="2540" r="0" b="2540"/>
                <wp:wrapNone/>
                <wp:docPr id="117" name=""/>
                <a:graphic xmlns:a="http://schemas.openxmlformats.org/drawingml/2006/main">
                  <a:graphicData uri="http://schemas.microsoft.com/office/word/2010/wordprocessingShape">
                    <wps:wsp>
                      <wps:cNvSpPr/>
                      <wps:spPr>
                        <a:xfrm>
                          <a:off x="0" y="0"/>
                          <a:ext cx="14022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69.65pt,52.5pt" to="380pt,52.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3424555</wp:posOffset>
                </wp:positionH>
                <wp:positionV relativeFrom="paragraph">
                  <wp:posOffset>882650</wp:posOffset>
                </wp:positionV>
                <wp:extent cx="1402080" cy="0"/>
                <wp:effectExtent l="0" t="2540" r="0" b="2540"/>
                <wp:wrapNone/>
                <wp:docPr id="118" name=""/>
                <a:graphic xmlns:a="http://schemas.openxmlformats.org/drawingml/2006/main">
                  <a:graphicData uri="http://schemas.microsoft.com/office/word/2010/wordprocessingShape">
                    <wps:wsp>
                      <wps:cNvSpPr/>
                      <wps:spPr>
                        <a:xfrm>
                          <a:off x="0" y="0"/>
                          <a:ext cx="14022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69.65pt,69.5pt" to="380pt,69.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3424555</wp:posOffset>
                </wp:positionH>
                <wp:positionV relativeFrom="paragraph">
                  <wp:posOffset>998855</wp:posOffset>
                </wp:positionV>
                <wp:extent cx="1402080" cy="0"/>
                <wp:effectExtent l="0" t="2540" r="0" b="2540"/>
                <wp:wrapNone/>
                <wp:docPr id="119" name=""/>
                <a:graphic xmlns:a="http://schemas.openxmlformats.org/drawingml/2006/main">
                  <a:graphicData uri="http://schemas.microsoft.com/office/word/2010/wordprocessingShape">
                    <wps:wsp>
                      <wps:cNvSpPr/>
                      <wps:spPr>
                        <a:xfrm>
                          <a:off x="0" y="0"/>
                          <a:ext cx="14022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69.65pt,78.65pt" to="380pt,78.6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4034790</wp:posOffset>
                </wp:positionH>
                <wp:positionV relativeFrom="paragraph">
                  <wp:posOffset>374650</wp:posOffset>
                </wp:positionV>
                <wp:extent cx="0" cy="743585"/>
                <wp:effectExtent l="2540" t="0" r="2540" b="0"/>
                <wp:wrapNone/>
                <wp:docPr id="120" name=""/>
                <a:graphic xmlns:a="http://schemas.openxmlformats.org/drawingml/2006/main">
                  <a:graphicData uri="http://schemas.microsoft.com/office/word/2010/wordprocessingShape">
                    <wps:wsp>
                      <wps:cNvSpPr/>
                      <wps:spPr>
                        <a:xfrm>
                          <a:off x="0" y="0"/>
                          <a:ext cx="0" cy="74376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17.7pt,29.5pt" to="317.7pt,88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2072640</wp:posOffset>
                </wp:positionH>
                <wp:positionV relativeFrom="paragraph">
                  <wp:posOffset>1125220</wp:posOffset>
                </wp:positionV>
                <wp:extent cx="2766060" cy="0"/>
                <wp:effectExtent l="0" t="5715" r="0" b="5715"/>
                <wp:wrapNone/>
                <wp:docPr id="121" name=""/>
                <a:graphic xmlns:a="http://schemas.openxmlformats.org/drawingml/2006/main">
                  <a:graphicData uri="http://schemas.microsoft.com/office/word/2010/wordprocessingShape">
                    <wps:wsp>
                      <wps:cNvSpPr/>
                      <wps:spPr>
                        <a:xfrm>
                          <a:off x="0" y="0"/>
                          <a:ext cx="27662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163.2pt,88.6pt" to="380.95pt,88.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4832985</wp:posOffset>
                </wp:positionH>
                <wp:positionV relativeFrom="paragraph">
                  <wp:posOffset>374650</wp:posOffset>
                </wp:positionV>
                <wp:extent cx="0" cy="755650"/>
                <wp:effectExtent l="5715" t="0" r="5715" b="0"/>
                <wp:wrapNone/>
                <wp:docPr id="122" name=""/>
                <a:graphic xmlns:a="http://schemas.openxmlformats.org/drawingml/2006/main">
                  <a:graphicData uri="http://schemas.microsoft.com/office/word/2010/wordprocessingShape">
                    <wps:wsp>
                      <wps:cNvSpPr/>
                      <wps:spPr>
                        <a:xfrm>
                          <a:off x="0" y="0"/>
                          <a:ext cx="0" cy="7556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80.55pt,29.5pt" to="380.55pt,88.9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4834255</wp:posOffset>
                </wp:positionH>
                <wp:positionV relativeFrom="paragraph">
                  <wp:posOffset>8482330</wp:posOffset>
                </wp:positionV>
                <wp:extent cx="1013460" cy="106680"/>
                <wp:effectExtent l="5080" t="5080" r="5080" b="5080"/>
                <wp:wrapNone/>
                <wp:docPr id="123" name=""/>
                <a:graphic xmlns:a="http://schemas.openxmlformats.org/drawingml/2006/main">
                  <a:graphicData uri="http://schemas.microsoft.com/office/word/2010/wordprocessingShape">
                    <wps:wsp>
                      <wps:cNvSpPr/>
                      <wps:spPr>
                        <a:xfrm>
                          <a:off x="0" y="0"/>
                          <a:ext cx="1013400" cy="1065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0.65pt;margin-top:667.9pt;width:79.75pt;height:8.3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5">
                <wp:simplePos x="0" y="0"/>
                <wp:positionH relativeFrom="column">
                  <wp:posOffset>5433695</wp:posOffset>
                </wp:positionH>
                <wp:positionV relativeFrom="paragraph">
                  <wp:posOffset>8482330</wp:posOffset>
                </wp:positionV>
                <wp:extent cx="0" cy="113030"/>
                <wp:effectExtent l="2540" t="0" r="2540" b="0"/>
                <wp:wrapNone/>
                <wp:docPr id="124" name=""/>
                <a:graphic xmlns:a="http://schemas.openxmlformats.org/drawingml/2006/main">
                  <a:graphicData uri="http://schemas.microsoft.com/office/word/2010/wordprocessingShape">
                    <wps:wsp>
                      <wps:cNvSpPr/>
                      <wps:spPr>
                        <a:xfrm>
                          <a:off x="0" y="0"/>
                          <a:ext cx="0" cy="11304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427.85pt,667.9pt" to="427.85pt,676.7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-24130</wp:posOffset>
                </wp:positionH>
                <wp:positionV relativeFrom="paragraph">
                  <wp:posOffset>370840</wp:posOffset>
                </wp:positionV>
                <wp:extent cx="6235700" cy="0"/>
                <wp:effectExtent l="0" t="2540" r="0" b="2540"/>
                <wp:wrapNone/>
                <wp:docPr id="125" name=""/>
                <a:graphic xmlns:a="http://schemas.openxmlformats.org/drawingml/2006/main">
                  <a:graphicData uri="http://schemas.microsoft.com/office/word/2010/wordprocessingShape">
                    <wps:wsp>
                      <wps:cNvSpPr/>
                      <wps:spPr>
                        <a:xfrm>
                          <a:off x="0" y="0"/>
                          <a:ext cx="6235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9pt,29.2pt" to="489.05pt,29.2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
                <wp:simplePos x="0" y="0"/>
                <wp:positionH relativeFrom="column">
                  <wp:posOffset>-21590</wp:posOffset>
                </wp:positionH>
                <wp:positionV relativeFrom="paragraph">
                  <wp:posOffset>368300</wp:posOffset>
                </wp:positionV>
                <wp:extent cx="0" cy="8227060"/>
                <wp:effectExtent l="2540" t="0" r="2540" b="0"/>
                <wp:wrapNone/>
                <wp:docPr id="126" name=""/>
                <a:graphic xmlns:a="http://schemas.openxmlformats.org/drawingml/2006/main">
                  <a:graphicData uri="http://schemas.microsoft.com/office/word/2010/wordprocessingShape">
                    <wps:wsp>
                      <wps:cNvSpPr/>
                      <wps:spPr>
                        <a:xfrm>
                          <a:off x="0" y="0"/>
                          <a:ext cx="0" cy="822708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7pt,29pt" to="-1.7pt,676.7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-24130</wp:posOffset>
                </wp:positionH>
                <wp:positionV relativeFrom="paragraph">
                  <wp:posOffset>8592820</wp:posOffset>
                </wp:positionV>
                <wp:extent cx="6235700" cy="0"/>
                <wp:effectExtent l="0" t="2540" r="0" b="2540"/>
                <wp:wrapNone/>
                <wp:docPr id="127" name=""/>
                <a:graphic xmlns:a="http://schemas.openxmlformats.org/drawingml/2006/main">
                  <a:graphicData uri="http://schemas.microsoft.com/office/word/2010/wordprocessingShape">
                    <wps:wsp>
                      <wps:cNvSpPr/>
                      <wps:spPr>
                        <a:xfrm>
                          <a:off x="0" y="0"/>
                          <a:ext cx="6235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9pt,676.6pt" to="489.05pt,676.6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
                <wp:simplePos x="0" y="0"/>
                <wp:positionH relativeFrom="column">
                  <wp:posOffset>6209665</wp:posOffset>
                </wp:positionH>
                <wp:positionV relativeFrom="paragraph">
                  <wp:posOffset>368300</wp:posOffset>
                </wp:positionV>
                <wp:extent cx="0" cy="8227060"/>
                <wp:effectExtent l="2540" t="0" r="2540" b="0"/>
                <wp:wrapNone/>
                <wp:docPr id="128" name=""/>
                <a:graphic xmlns:a="http://schemas.openxmlformats.org/drawingml/2006/main">
                  <a:graphicData uri="http://schemas.microsoft.com/office/word/2010/wordprocessingShape">
                    <wps:wsp>
                      <wps:cNvSpPr/>
                      <wps:spPr>
                        <a:xfrm>
                          <a:off x="0" y="0"/>
                          <a:ext cx="0" cy="822708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488.95pt,29pt" to="488.95pt,676.75pt" stroked="t" o:allowincell="f" style="position:absolute">
                <v:stroke color="black" weight="4320" joinstyle="miter" endcap="flat"/>
                <v:fill o:detectmouseclick="t" on="false"/>
                <w10:wrap type="none"/>
              </v:line>
            </w:pict>
          </mc:Fallback>
        </mc:AlternateContent>
      </w:r>
    </w:p>
    <w:p>
      <w:pPr>
        <w:sectPr>
          <w:type w:val="nextPage"/>
          <w:pgSz w:w="12240" w:h="15840"/>
          <w:pgMar w:left="1120" w:right="1440" w:gutter="0" w:header="0" w:top="733"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IVR Message/Answer</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(Recorded Answering</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Machine)</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30">
                <wp:simplePos x="0" y="0"/>
                <wp:positionH relativeFrom="column">
                  <wp:posOffset>1104900</wp:posOffset>
                </wp:positionH>
                <wp:positionV relativeFrom="paragraph">
                  <wp:posOffset>12700</wp:posOffset>
                </wp:positionV>
                <wp:extent cx="953770" cy="0"/>
                <wp:effectExtent l="0" t="2540" r="0" b="2540"/>
                <wp:wrapNone/>
                <wp:docPr id="129" name=""/>
                <a:graphic xmlns:a="http://schemas.openxmlformats.org/drawingml/2006/main">
                  <a:graphicData uri="http://schemas.microsoft.com/office/word/2010/wordprocessingShape">
                    <wps:wsp>
                      <wps:cNvSpPr/>
                      <wps:spPr>
                        <a:xfrm>
                          <a:off x="0" y="0"/>
                          <a:ext cx="9536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87pt,1pt" to="162.05pt,1pt" stroked="t" o:allowincell="f" style="position:absolute">
                <v:stroke color="black" weight="4320" joinstyle="miter" endcap="flat"/>
                <v:fill o:detectmouseclick="t" on="false"/>
                <w10:wrap type="none"/>
              </v:line>
            </w:pict>
          </mc:Fallback>
        </mc:AlternateContent>
      </w:r>
    </w:p>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TDD - Telephone Device</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for the Deaf</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31">
                <wp:simplePos x="0" y="0"/>
                <wp:positionH relativeFrom="column">
                  <wp:posOffset>1104900</wp:posOffset>
                </wp:positionH>
                <wp:positionV relativeFrom="paragraph">
                  <wp:posOffset>12700</wp:posOffset>
                </wp:positionV>
                <wp:extent cx="953770" cy="0"/>
                <wp:effectExtent l="0" t="2540" r="0" b="2540"/>
                <wp:wrapNone/>
                <wp:docPr id="130" name=""/>
                <a:graphic xmlns:a="http://schemas.openxmlformats.org/drawingml/2006/main">
                  <a:graphicData uri="http://schemas.microsoft.com/office/word/2010/wordprocessingShape">
                    <wps:wsp>
                      <wps:cNvSpPr/>
                      <wps:spPr>
                        <a:xfrm>
                          <a:off x="0" y="0"/>
                          <a:ext cx="9536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87pt,1pt" to="162.05pt,1pt" stroked="t" o:allowincell="f" style="position:absolute">
                <v:stroke color="black" weight="4320" joinstyle="miter" endcap="flat"/>
                <v:fill o:detectmouseclick="t" on="false"/>
                <w10:wrap type="none"/>
              </v:line>
            </w:pict>
          </mc:Fallback>
        </mc:AlternateConten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Other</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32">
                <wp:simplePos x="0" y="0"/>
                <wp:positionH relativeFrom="column">
                  <wp:posOffset>280035</wp:posOffset>
                </wp:positionH>
                <wp:positionV relativeFrom="paragraph">
                  <wp:posOffset>19050</wp:posOffset>
                </wp:positionV>
                <wp:extent cx="1778635" cy="0"/>
                <wp:effectExtent l="0" t="2540" r="0" b="2540"/>
                <wp:wrapNone/>
                <wp:docPr id="131" name=""/>
                <a:graphic xmlns:a="http://schemas.openxmlformats.org/drawingml/2006/main">
                  <a:graphicData uri="http://schemas.microsoft.com/office/word/2010/wordprocessingShape">
                    <wps:wsp>
                      <wps:cNvSpPr/>
                      <wps:spPr>
                        <a:xfrm>
                          <a:off x="0" y="0"/>
                          <a:ext cx="17787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2.05pt,1.5pt" to="162.05pt,1.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
                <wp:simplePos x="0" y="0"/>
                <wp:positionH relativeFrom="column">
                  <wp:posOffset>280035</wp:posOffset>
                </wp:positionH>
                <wp:positionV relativeFrom="paragraph">
                  <wp:posOffset>31115</wp:posOffset>
                </wp:positionV>
                <wp:extent cx="1778635" cy="0"/>
                <wp:effectExtent l="0" t="2540" r="0" b="2540"/>
                <wp:wrapNone/>
                <wp:docPr id="132" name=""/>
                <a:graphic xmlns:a="http://schemas.openxmlformats.org/drawingml/2006/main">
                  <a:graphicData uri="http://schemas.microsoft.com/office/word/2010/wordprocessingShape">
                    <wps:wsp>
                      <wps:cNvSpPr/>
                      <wps:spPr>
                        <a:xfrm>
                          <a:off x="0" y="0"/>
                          <a:ext cx="17787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2.05pt,2.45pt" to="162.05pt,2.45pt" stroked="t" o:allowincell="f" style="position:absolute">
                <v:stroke color="black" weight="4320" joinstyle="miter" endcap="flat"/>
                <v:fill o:detectmouseclick="t" on="false"/>
                <w10:wrap type="none"/>
              </v:line>
            </w:pict>
          </mc:Fallback>
        </mc:AlternateContent>
      </w:r>
    </w:p>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tbl>
      <w:tblPr>
        <w:tblW w:w="1960" w:type="dxa"/>
        <w:jc w:val="start"/>
        <w:tblInd w:w="580" w:type="dxa"/>
        <w:tblLayout w:type="fixed"/>
        <w:tblCellMar>
          <w:top w:w="0" w:type="dxa"/>
          <w:start w:w="0" w:type="dxa"/>
          <w:bottom w:w="0" w:type="dxa"/>
          <w:end w:w="0" w:type="dxa"/>
        </w:tblCellMar>
      </w:tblPr>
      <w:tblGrid>
        <w:gridCol w:w="1460"/>
        <w:gridCol w:w="500"/>
      </w:tblGrid>
      <w:tr>
        <w:trPr>
          <w:trHeight w:val="159" w:hRule="atLeast"/>
        </w:trPr>
        <w:tc>
          <w:tcPr>
            <w:tcW w:w="1460" w:type="dxa"/>
            <w:tcBorders/>
          </w:tcPr>
          <w:p>
            <w:pPr>
              <w:pStyle w:val="Normal"/>
              <w:spacing w:lineRule="atLeast" w:line="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Totals &amp; Averages</w:t>
            </w:r>
          </w:p>
        </w:tc>
        <w:tc>
          <w:tcPr>
            <w:tcW w:w="500" w:type="dxa"/>
            <w:tcBorders/>
          </w:tcPr>
          <w:p>
            <w:pPr>
              <w:pStyle w:val="Normal"/>
              <w:spacing w:lineRule="atLeast" w:line="0"/>
              <w:jc w:val="end"/>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w:t>
            </w:r>
          </w:p>
        </w:tc>
      </w:tr>
    </w:tbl>
    <w:p>
      <w:pPr>
        <w:pStyle w:val="Normal"/>
        <w:spacing w:lineRule="exact" w:line="200"/>
        <w:rPr>
          <w:rFonts w:ascii="Times New Roman" w:hAnsi="Times New Roman" w:eastAsia="Times New Roman" w:cs="Times New Roman"/>
          <w:color w:val="FFFFFF"/>
          <w:sz w:val="13"/>
        </w:rPr>
      </w:pPr>
      <w:r>
        <w:br w:type="column"/>
      </w:r>
      <w:r>
        <w:rPr>
          <w:rFonts w:eastAsia="Times New Roman" w:cs="Times New Roman" w:ascii="Times New Roman" w:hAnsi="Times New Roman"/>
          <w:color w:val="FFFFFF"/>
          <w:sz w:val="1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w:t>
      </w:r>
    </w:p>
    <w:p>
      <w:pPr>
        <w:pStyle w:val="Normal"/>
        <w:spacing w:lineRule="exact" w:line="200"/>
        <w:rPr>
          <w:rFonts w:ascii="Times New Roman" w:hAnsi="Times New Roman" w:eastAsia="Times New Roman" w:cs="Times New Roman"/>
          <w:color w:val="FFFFFF"/>
          <w:sz w:val="13"/>
        </w:rPr>
      </w:pPr>
      <w:r>
        <w:br w:type="column"/>
      </w:r>
      <w:r>
        <w:rPr>
          <w:rFonts w:eastAsia="Times New Roman" w:cs="Times New Roman" w:ascii="Times New Roman" w:hAnsi="Times New Roman"/>
          <w:color w:val="FFFFFF"/>
          <w:sz w:val="1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2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w:t>
      </w:r>
    </w:p>
    <w:p>
      <w:pPr>
        <w:pStyle w:val="Normal"/>
        <w:spacing w:lineRule="exact" w:line="200"/>
        <w:rPr>
          <w:rFonts w:ascii="Times New Roman" w:hAnsi="Times New Roman" w:eastAsia="Times New Roman" w:cs="Times New Roman"/>
          <w:color w:val="FFFFFF"/>
          <w:sz w:val="13"/>
        </w:rPr>
      </w:pPr>
      <w:r>
        <w:br w:type="column"/>
      </w:r>
      <w:r>
        <w:rPr>
          <w:rFonts w:eastAsia="Times New Roman" w:cs="Times New Roman" w:ascii="Times New Roman" w:hAnsi="Times New Roman"/>
          <w:color w:val="FFFFFF"/>
          <w:sz w:val="1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color w:val="FFFFFF"/>
          <w:sz w:val="12"/>
        </w:rPr>
      </w:pPr>
      <w:r>
        <w:rPr>
          <w:rFonts w:eastAsia="Times New Roman" w:cs="Times New Roman" w:ascii="Times New Roman" w:hAnsi="Times New Roman"/>
          <w:color w:val="FFFFFF"/>
          <w:sz w:val="12"/>
        </w:rPr>
        <w:t>0</w:t>
      </w:r>
    </w:p>
    <w:p>
      <w:pPr>
        <w:pStyle w:val="Normal"/>
        <w:spacing w:lineRule="exact" w:line="200"/>
        <w:rPr>
          <w:rFonts w:ascii="Times New Roman" w:hAnsi="Times New Roman" w:eastAsia="Times New Roman" w:cs="Times New Roman"/>
          <w:color w:val="FFFFFF"/>
          <w:sz w:val="12"/>
        </w:rPr>
      </w:pPr>
      <w:r>
        <w:br w:type="column"/>
      </w:r>
      <w:r>
        <w:rPr>
          <w:rFonts w:eastAsia="Times New Roman" w:cs="Times New Roman" w:ascii="Times New Roman" w:hAnsi="Times New Roman"/>
          <w:color w:val="FFFFFF"/>
          <w:sz w:val="1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color w:val="FFFFFF"/>
          <w:sz w:val="12"/>
        </w:rPr>
      </w:pPr>
      <w:r>
        <w:rPr>
          <w:rFonts w:eastAsia="Times New Roman" w:cs="Times New Roman" w:ascii="Times New Roman" w:hAnsi="Times New Roman"/>
          <w:color w:val="FFFFFF"/>
          <w:sz w:val="12"/>
        </w:rPr>
        <w:t>0</w:t>
      </w:r>
    </w:p>
    <w:p>
      <w:pPr>
        <w:pStyle w:val="Normal"/>
        <w:spacing w:lineRule="exact" w:line="20"/>
        <w:rPr>
          <w:rFonts w:ascii="Times New Roman" w:hAnsi="Times New Roman" w:eastAsia="Times New Roman" w:cs="Times New Roman"/>
          <w:color w:val="FFFFFF"/>
          <w:sz w:val="12"/>
        </w:rPr>
      </w:pPr>
      <w:r>
        <w:rPr>
          <w:rFonts w:eastAsia="Times New Roman" w:cs="Times New Roman" w:ascii="Times New Roman" w:hAnsi="Times New Roman"/>
          <w:color w:val="FFFFFF"/>
          <w:sz w:val="12"/>
        </w:rPr>
        <mc:AlternateContent>
          <mc:Choice Requires="wps">
            <w:drawing>
              <wp:anchor behindDoc="1" distT="0" distB="0" distL="114935" distR="114935" simplePos="0" locked="0" layoutInCell="1" allowOverlap="1" relativeHeight="134">
                <wp:simplePos x="0" y="0"/>
                <wp:positionH relativeFrom="column">
                  <wp:posOffset>414020</wp:posOffset>
                </wp:positionH>
                <wp:positionV relativeFrom="paragraph">
                  <wp:posOffset>203200</wp:posOffset>
                </wp:positionV>
                <wp:extent cx="600710" cy="111125"/>
                <wp:effectExtent l="5080" t="5715" r="5080" b="4445"/>
                <wp:wrapNone/>
                <wp:docPr id="133" name=""/>
                <a:graphic xmlns:a="http://schemas.openxmlformats.org/drawingml/2006/main">
                  <a:graphicData uri="http://schemas.microsoft.com/office/word/2010/wordprocessingShape">
                    <wps:wsp>
                      <wps:cNvSpPr/>
                      <wps:spPr>
                        <a:xfrm>
                          <a:off x="0" y="0"/>
                          <a:ext cx="60084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2.6pt;margin-top:16pt;width:47.25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5">
                <wp:simplePos x="0" y="0"/>
                <wp:positionH relativeFrom="column">
                  <wp:posOffset>414020</wp:posOffset>
                </wp:positionH>
                <wp:positionV relativeFrom="paragraph">
                  <wp:posOffset>313690</wp:posOffset>
                </wp:positionV>
                <wp:extent cx="600710" cy="0"/>
                <wp:effectExtent l="0" t="2540" r="0" b="2540"/>
                <wp:wrapNone/>
                <wp:docPr id="134" name=""/>
                <a:graphic xmlns:a="http://schemas.openxmlformats.org/drawingml/2006/main">
                  <a:graphicData uri="http://schemas.microsoft.com/office/word/2010/wordprocessingShape">
                    <wps:wsp>
                      <wps:cNvSpPr/>
                      <wps:spPr>
                        <a:xfrm>
                          <a:off x="0" y="0"/>
                          <a:ext cx="600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2.6pt,24.7pt" to="79.85pt,24.7pt" stroked="t" o:allowincell="f" style="position:absolute">
                <v:stroke color="black" weight="4320" joinstyle="miter" endcap="flat"/>
                <v:fill o:detectmouseclick="t" on="false"/>
                <w10:wrap type="none"/>
              </v:line>
            </w:pict>
          </mc:Fallback>
        </mc:AlternateContent>
      </w:r>
    </w:p>
    <w:p>
      <w:pPr>
        <w:sectPr>
          <w:type w:val="continuous"/>
          <w:pgSz w:w="12240" w:h="15840"/>
          <w:pgMar w:left="1120" w:right="1440" w:gutter="0" w:header="0" w:top="733" w:footer="0" w:bottom="177"/>
          <w:cols w:num="5" w:equalWidth="false" w:sep="false">
            <w:col w:w="3040" w:space="720"/>
            <w:col w:w="340" w:space="720"/>
            <w:col w:w="300" w:space="720"/>
            <w:col w:w="400" w:space="720"/>
            <w:col w:w="2720"/>
          </w:cols>
          <w:formProt w:val="false"/>
          <w:textDirection w:val="lrTb"/>
          <w:docGrid w:type="default" w:linePitch="360" w:charSpace="0"/>
        </w:sectPr>
      </w:pP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15.  Please indicate the total number of calls you have received over the last 12 months that</w:t>
      </w:r>
    </w:p>
    <w:p>
      <w:pPr>
        <w:pStyle w:val="Normal"/>
        <w:spacing w:lineRule="exact" w:line="22"/>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80" w:end="0"/>
        <w:rPr>
          <w:rFonts w:ascii="Times New Roman" w:hAnsi="Times New Roman" w:eastAsia="Times New Roman" w:cs="Times New Roman"/>
          <w:sz w:val="11"/>
        </w:rPr>
      </w:pPr>
      <w:r>
        <w:rPr>
          <w:rFonts w:eastAsia="Times New Roman" w:cs="Times New Roman" w:ascii="Times New Roman" w:hAnsi="Times New Roman"/>
          <w:sz w:val="11"/>
        </w:rPr>
        <w:t>required contacting non-call center facilities (branches)  to take action.</w:t>
      </w:r>
    </w:p>
    <w:p>
      <w:pPr>
        <w:pStyle w:val="Normal"/>
        <w:spacing w:lineRule="exact" w:line="181"/>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b/>
          <w:sz w:val="11"/>
        </w:rPr>
      </w:pPr>
      <w:r>
        <w:rPr>
          <w:rFonts w:eastAsia="Times New Roman" w:cs="Times New Roman" w:ascii="Times New Roman" w:hAnsi="Times New Roman"/>
          <w:b/>
          <w:sz w:val="11"/>
        </w:rPr>
        <w:t>Table 7</w:t>
      </w:r>
    </w:p>
    <w:p>
      <w:pPr>
        <w:pStyle w:val="Normal"/>
        <w:spacing w:lineRule="exact" w:line="25"/>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This table is designed to capture the reasons for your outbound calls.  These numbers should represent</w:t>
      </w:r>
    </w:p>
    <w:p>
      <w:pPr>
        <w:pStyle w:val="Normal"/>
        <w:spacing w:lineRule="exact" w:line="17"/>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uto" w:line="314"/>
        <w:ind w:start="460" w:end="3740"/>
        <w:rPr>
          <w:rFonts w:ascii="Times New Roman" w:hAnsi="Times New Roman" w:eastAsia="Times New Roman" w:cs="Times New Roman"/>
          <w:sz w:val="11"/>
        </w:rPr>
      </w:pPr>
      <w:r>
        <w:rPr>
          <w:rFonts w:eastAsia="Times New Roman" w:cs="Times New Roman" w:ascii="Times New Roman" w:hAnsi="Times New Roman"/>
          <w:sz w:val="11"/>
        </w:rPr>
        <w:t>the total number of outbound calls from your call center, including those handled by automated systems. Please indicate, in the appropriate column, the number of outgoing calls you place for each reason.</w:t>
      </w:r>
    </w:p>
    <w:p>
      <w:pPr>
        <w:pStyle w:val="Normal"/>
        <w:spacing w:lineRule="exact" w:line="182"/>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b/>
          <w:sz w:val="11"/>
        </w:rPr>
      </w:pPr>
      <w:r>
        <w:rPr>
          <w:rFonts w:eastAsia="Times New Roman" w:cs="Times New Roman" w:ascii="Times New Roman" w:hAnsi="Times New Roman"/>
          <w:b/>
          <w:sz w:val="11"/>
        </w:rPr>
        <w:t>Table 7: Outbound Call By Type</w:t>
      </w:r>
    </w:p>
    <w:p>
      <w:pPr>
        <w:pStyle w:val="Normal"/>
        <w:spacing w:lineRule="exact" w:line="3"/>
        <w:rPr>
          <w:rFonts w:ascii="Times New Roman" w:hAnsi="Times New Roman" w:eastAsia="Times New Roman" w:cs="Times New Roman"/>
          <w:b/>
          <w:sz w:val="11"/>
        </w:rPr>
      </w:pPr>
      <w:r>
        <w:rPr>
          <w:rFonts w:eastAsia="Times New Roman" w:cs="Times New Roman" w:ascii="Times New Roman" w:hAnsi="Times New Roman"/>
          <w:b/>
          <w:sz w:val="11"/>
        </w:rPr>
      </w:r>
    </w:p>
    <w:tbl>
      <w:tblPr>
        <w:tblW w:w="5940" w:type="dxa"/>
        <w:jc w:val="start"/>
        <w:tblInd w:w="440" w:type="dxa"/>
        <w:tblLayout w:type="fixed"/>
        <w:tblCellMar>
          <w:top w:w="0" w:type="dxa"/>
          <w:start w:w="0" w:type="dxa"/>
          <w:bottom w:w="0" w:type="dxa"/>
          <w:end w:w="0" w:type="dxa"/>
        </w:tblCellMar>
      </w:tblPr>
      <w:tblGrid>
        <w:gridCol w:w="1320"/>
        <w:gridCol w:w="1500"/>
        <w:gridCol w:w="1080"/>
        <w:gridCol w:w="1060"/>
        <w:gridCol w:w="980"/>
      </w:tblGrid>
      <w:tr>
        <w:trPr>
          <w:trHeight w:val="177" w:hRule="atLeast"/>
        </w:trPr>
        <w:tc>
          <w:tcPr>
            <w:tcW w:w="1320" w:type="dxa"/>
            <w:tcBorders>
              <w:top w:val="single" w:sz="8" w:space="0" w:color="FF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Average Wrap-up</w:t>
            </w:r>
          </w:p>
        </w:tc>
        <w:tc>
          <w:tcPr>
            <w:tcW w:w="9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FFFFFF"/>
                <w:sz w:val="15"/>
              </w:rPr>
            </w:pPr>
            <w:r>
              <w:rPr>
                <w:rFonts w:eastAsia="Times New Roman" w:cs="Times New Roman" w:ascii="Times New Roman" w:hAnsi="Times New Roman"/>
                <w:color w:val="FFFFFF"/>
                <w:sz w:val="15"/>
              </w:rPr>
            </w:r>
          </w:p>
        </w:tc>
      </w:tr>
      <w:tr>
        <w:trPr>
          <w:trHeight w:val="142" w:hRule="atLeast"/>
        </w:trPr>
        <w:tc>
          <w:tcPr>
            <w:tcW w:w="13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00" w:type="dxa"/>
            <w:tcBorders>
              <w:end w:val="single" w:sz="8" w:space="0" w:color="00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Percentage of Total Outbound</w:t>
            </w:r>
          </w:p>
        </w:tc>
        <w:tc>
          <w:tcPr>
            <w:tcW w:w="1080" w:type="dxa"/>
            <w:tcBorders>
              <w:end w:val="single" w:sz="8" w:space="0" w:color="00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Average Length of</w:t>
            </w:r>
          </w:p>
        </w:tc>
        <w:tc>
          <w:tcPr>
            <w:tcW w:w="1060" w:type="dxa"/>
            <w:tcBorders>
              <w:end w:val="single" w:sz="8" w:space="0" w:color="00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from Outbound Calls</w:t>
            </w:r>
          </w:p>
        </w:tc>
        <w:tc>
          <w:tcPr>
            <w:tcW w:w="980" w:type="dxa"/>
            <w:tcBorders>
              <w:end w:val="single" w:sz="8" w:space="0" w:color="00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Average Outbound</w:t>
            </w:r>
          </w:p>
        </w:tc>
      </w:tr>
      <w:tr>
        <w:trPr>
          <w:trHeight w:val="197" w:hRule="atLeast"/>
        </w:trPr>
        <w:tc>
          <w:tcPr>
            <w:tcW w:w="1320" w:type="dxa"/>
            <w:tcBorders>
              <w:bottom w:val="single" w:sz="8" w:space="0" w:color="FF0000"/>
              <w:end w:val="single" w:sz="8" w:space="0" w:color="000000"/>
            </w:tcBorders>
          </w:tcPr>
          <w:p>
            <w:pPr>
              <w:pStyle w:val="Normal"/>
              <w:spacing w:lineRule="atLeast" w:line="0"/>
              <w:ind w:start="460" w:end="0"/>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Initiators</w:t>
            </w:r>
          </w:p>
        </w:tc>
        <w:tc>
          <w:tcPr>
            <w:tcW w:w="1500" w:type="dxa"/>
            <w:tcBorders>
              <w:bottom w:val="single" w:sz="8" w:space="0" w:color="FF0000"/>
              <w:end w:val="single" w:sz="8" w:space="0" w:color="00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Calls</w:t>
            </w:r>
          </w:p>
        </w:tc>
        <w:tc>
          <w:tcPr>
            <w:tcW w:w="1080" w:type="dxa"/>
            <w:tcBorders>
              <w:bottom w:val="single" w:sz="8" w:space="0" w:color="FF0000"/>
              <w:end w:val="single" w:sz="8" w:space="0" w:color="00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Outbound Calls (Sec)</w:t>
            </w:r>
          </w:p>
        </w:tc>
        <w:tc>
          <w:tcPr>
            <w:tcW w:w="1060" w:type="dxa"/>
            <w:tcBorders>
              <w:bottom w:val="single" w:sz="8" w:space="0" w:color="FF0000"/>
              <w:end w:val="single" w:sz="8" w:space="0" w:color="00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(sec)</w:t>
            </w:r>
          </w:p>
        </w:tc>
        <w:tc>
          <w:tcPr>
            <w:tcW w:w="980" w:type="dxa"/>
            <w:tcBorders>
              <w:bottom w:val="single" w:sz="8" w:space="0" w:color="FF0000"/>
              <w:end w:val="single" w:sz="8" w:space="0" w:color="000000"/>
            </w:tcBorders>
          </w:tcPr>
          <w:p>
            <w:pPr>
              <w:pStyle w:val="Normal"/>
              <w:spacing w:lineRule="atLeast" w:line="0"/>
              <w:jc w:val="center"/>
              <w:rPr>
                <w:rFonts w:ascii="Times New Roman" w:hAnsi="Times New Roman" w:eastAsia="Times New Roman" w:cs="Times New Roman"/>
                <w:color w:val="FFFFFF"/>
                <w:sz w:val="11"/>
              </w:rPr>
            </w:pPr>
            <w:r>
              <w:rPr>
                <w:rFonts w:eastAsia="Times New Roman" w:cs="Times New Roman" w:ascii="Times New Roman" w:hAnsi="Times New Roman"/>
                <w:color w:val="FFFFFF"/>
                <w:sz w:val="11"/>
              </w:rPr>
              <w:t>Call Service Time</w:t>
            </w:r>
          </w:p>
        </w:tc>
      </w:tr>
      <w:tr>
        <w:trPr>
          <w:trHeight w:val="251" w:hRule="atLeast"/>
        </w:trPr>
        <w:tc>
          <w:tcPr>
            <w:tcW w:w="1320" w:type="dxa"/>
            <w:tcBorders>
              <w:top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Credit and Collections</w:t>
            </w:r>
          </w:p>
        </w:tc>
        <w:tc>
          <w:tcPr>
            <w:tcW w:w="15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op w:val="single" w:sz="8" w:space="0" w:color="000000"/>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1"/>
                <w:sz w:val="13"/>
              </w:rPr>
            </w:pPr>
            <w:r>
              <w:rPr>
                <w:rFonts w:eastAsia="Times New Roman" w:cs="Times New Roman" w:ascii="Times New Roman" w:hAnsi="Times New Roman"/>
                <w:w w:val="91"/>
                <w:sz w:val="13"/>
              </w:rPr>
              <w:t>0</w:t>
            </w:r>
          </w:p>
        </w:tc>
      </w:tr>
      <w:tr>
        <w:trPr>
          <w:trHeight w:val="259" w:hRule="atLeast"/>
        </w:trPr>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Service Effectiveness</w:t>
            </w:r>
          </w:p>
        </w:tc>
        <w:tc>
          <w:tcPr>
            <w:tcW w:w="15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6" w:hRule="atLeast"/>
        </w:trPr>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Programs (Retention)</w:t>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1"/>
                <w:sz w:val="13"/>
              </w:rPr>
            </w:pPr>
            <w:r>
              <w:rPr>
                <w:rFonts w:eastAsia="Times New Roman" w:cs="Times New Roman" w:ascii="Times New Roman" w:hAnsi="Times New Roman"/>
                <w:w w:val="91"/>
                <w:sz w:val="13"/>
              </w:rPr>
              <w:t>0</w:t>
            </w:r>
          </w:p>
        </w:tc>
      </w:tr>
      <w:tr>
        <w:trPr>
          <w:trHeight w:val="170" w:hRule="atLeast"/>
        </w:trPr>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Customer Survey</w:t>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1"/>
                <w:sz w:val="13"/>
              </w:rPr>
            </w:pPr>
            <w:r>
              <w:rPr>
                <w:rFonts w:eastAsia="Times New Roman" w:cs="Times New Roman" w:ascii="Times New Roman" w:hAnsi="Times New Roman"/>
                <w:w w:val="91"/>
                <w:sz w:val="13"/>
              </w:rPr>
              <w:t>0</w:t>
            </w:r>
          </w:p>
        </w:tc>
      </w:tr>
      <w:tr>
        <w:trPr>
          <w:trHeight w:val="196" w:hRule="atLeast"/>
        </w:trPr>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Marketing/ Sales</w:t>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1"/>
                <w:sz w:val="13"/>
              </w:rPr>
            </w:pPr>
            <w:r>
              <w:rPr>
                <w:rFonts w:eastAsia="Times New Roman" w:cs="Times New Roman" w:ascii="Times New Roman" w:hAnsi="Times New Roman"/>
                <w:w w:val="91"/>
                <w:sz w:val="13"/>
              </w:rPr>
              <w:t>0</w:t>
            </w:r>
          </w:p>
        </w:tc>
      </w:tr>
      <w:tr>
        <w:trPr>
          <w:trHeight w:val="179" w:hRule="atLeast"/>
        </w:trPr>
        <w:tc>
          <w:tcPr>
            <w:tcW w:w="13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Returned Calls</w:t>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1"/>
                <w:sz w:val="13"/>
              </w:rPr>
            </w:pPr>
            <w:r>
              <w:rPr>
                <w:rFonts w:eastAsia="Times New Roman" w:cs="Times New Roman" w:ascii="Times New Roman" w:hAnsi="Times New Roman"/>
                <w:w w:val="91"/>
                <w:sz w:val="13"/>
              </w:rPr>
              <w:t>0</w:t>
            </w:r>
          </w:p>
        </w:tc>
      </w:tr>
      <w:tr>
        <w:trPr>
          <w:trHeight w:val="162" w:hRule="atLeast"/>
        </w:trPr>
        <w:tc>
          <w:tcPr>
            <w:tcW w:w="1320" w:type="dxa"/>
            <w:tcBorders>
              <w:bottom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Other</w:t>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1"/>
                <w:sz w:val="13"/>
              </w:rPr>
            </w:pPr>
            <w:r>
              <w:rPr>
                <w:rFonts w:eastAsia="Times New Roman" w:cs="Times New Roman" w:ascii="Times New Roman" w:hAnsi="Times New Roman"/>
                <w:w w:val="91"/>
                <w:sz w:val="13"/>
              </w:rPr>
              <w:t>0</w:t>
            </w:r>
          </w:p>
        </w:tc>
      </w:tr>
      <w:tr>
        <w:trPr>
          <w:trHeight w:val="170" w:hRule="atLeast"/>
        </w:trPr>
        <w:tc>
          <w:tcPr>
            <w:tcW w:w="1320" w:type="dxa"/>
            <w:tcBorders>
              <w:bottom w:val="single" w:sz="8" w:space="0" w:color="0000FF"/>
              <w:end w:val="single" w:sz="8" w:space="0" w:color="000000"/>
            </w:tcBorders>
          </w:tcPr>
          <w:p>
            <w:pPr>
              <w:pStyle w:val="Normal"/>
              <w:spacing w:lineRule="atLeast" w:line="0"/>
              <w:ind w:start="480" w:end="0"/>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Totals</w:t>
            </w:r>
          </w:p>
        </w:tc>
        <w:tc>
          <w:tcPr>
            <w:tcW w:w="150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0.00%</w:t>
            </w:r>
          </w:p>
        </w:tc>
        <w:tc>
          <w:tcPr>
            <w:tcW w:w="10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No Seconds</w:t>
            </w:r>
          </w:p>
        </w:tc>
        <w:tc>
          <w:tcPr>
            <w:tcW w:w="106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sz w:val="13"/>
              </w:rPr>
            </w:pPr>
            <w:r>
              <w:rPr>
                <w:rFonts w:eastAsia="Times New Roman" w:cs="Times New Roman" w:ascii="Times New Roman" w:hAnsi="Times New Roman"/>
                <w:color w:val="FFFFFF"/>
                <w:sz w:val="13"/>
              </w:rPr>
              <w:t>No Seconds</w:t>
            </w:r>
          </w:p>
        </w:tc>
        <w:tc>
          <w:tcPr>
            <w:tcW w:w="9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color w:val="FFFFFF"/>
                <w:w w:val="91"/>
                <w:sz w:val="13"/>
              </w:rPr>
            </w:pPr>
            <w:r>
              <w:rPr>
                <w:rFonts w:eastAsia="Times New Roman" w:cs="Times New Roman" w:ascii="Times New Roman" w:hAnsi="Times New Roman"/>
                <w:color w:val="FFFFFF"/>
                <w:w w:val="91"/>
                <w:sz w:val="13"/>
              </w:rPr>
              <w:t>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Effectiveness</w:t>
      </w:r>
    </w:p>
    <w:p>
      <w:pPr>
        <w:pStyle w:val="Normal"/>
        <w:spacing w:lineRule="exact" w:line="173"/>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In this section of the questionnaire, our objective is to collect quality, timeliness, and other measures of effectiveness associated with</w:t>
      </w:r>
    </w:p>
    <w:p>
      <w:pPr>
        <w:pStyle w:val="Normal"/>
        <w:spacing w:lineRule="exact" w:line="82"/>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80" w:end="0"/>
        <w:rPr>
          <w:rFonts w:ascii="Times New Roman" w:hAnsi="Times New Roman" w:eastAsia="Times New Roman" w:cs="Times New Roman"/>
          <w:sz w:val="11"/>
        </w:rPr>
      </w:pPr>
      <w:r>
        <w:rPr>
          <w:rFonts w:eastAsia="Times New Roman" w:cs="Times New Roman" w:ascii="Times New Roman" w:hAnsi="Times New Roman"/>
          <w:sz w:val="11"/>
        </w:rPr>
        <w:t>performing the Call Center activities defined by the process scope.</w:t>
      </w:r>
    </w:p>
    <w:p>
      <w:pPr>
        <w:pStyle w:val="Normal"/>
        <w:spacing w:lineRule="exact" w:line="224"/>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16.  Please state your average service level for FY 1996.</w:t>
      </w:r>
    </w:p>
    <w:p>
      <w:pPr>
        <w:pStyle w:val="Normal"/>
        <w:spacing w:lineRule="exact" w:line="190"/>
        <w:rPr>
          <w:rFonts w:ascii="Times New Roman" w:hAnsi="Times New Roman" w:eastAsia="Times New Roman" w:cs="Times New Roman"/>
          <w:sz w:val="11"/>
        </w:rPr>
      </w:pPr>
      <w:r>
        <w:rPr>
          <w:rFonts w:eastAsia="Times New Roman" w:cs="Times New Roman" w:ascii="Times New Roman" w:hAnsi="Times New Roman"/>
          <w:sz w:val="11"/>
        </w:rPr>
      </w:r>
    </w:p>
    <w:tbl>
      <w:tblPr>
        <w:tblW w:w="4660" w:type="dxa"/>
        <w:jc w:val="start"/>
        <w:tblInd w:w="1400" w:type="dxa"/>
        <w:tblLayout w:type="fixed"/>
        <w:tblCellMar>
          <w:top w:w="0" w:type="dxa"/>
          <w:start w:w="0" w:type="dxa"/>
          <w:bottom w:w="0" w:type="dxa"/>
          <w:end w:w="0" w:type="dxa"/>
        </w:tblCellMar>
      </w:tblPr>
      <w:tblGrid>
        <w:gridCol w:w="340"/>
        <w:gridCol w:w="1520"/>
        <w:gridCol w:w="1680"/>
        <w:gridCol w:w="1120"/>
      </w:tblGrid>
      <w:tr>
        <w:trPr>
          <w:trHeight w:val="161" w:hRule="atLeast"/>
        </w:trPr>
        <w:tc>
          <w:tcPr>
            <w:tcW w:w="340" w:type="dxa"/>
            <w:tcBorders/>
          </w:tcPr>
          <w:p>
            <w:pPr>
              <w:pStyle w:val="Normal"/>
              <w:spacing w:lineRule="atLeast" w:line="0"/>
              <w:jc w:val="end"/>
              <w:rPr>
                <w:rFonts w:ascii="Times New Roman" w:hAnsi="Times New Roman" w:eastAsia="Times New Roman" w:cs="Times New Roman"/>
                <w:sz w:val="11"/>
              </w:rPr>
            </w:pPr>
            <w:r>
              <w:rPr>
                <w:rFonts w:eastAsia="Times New Roman" w:cs="Times New Roman" w:ascii="Times New Roman" w:hAnsi="Times New Roman"/>
                <w:sz w:val="11"/>
              </w:rPr>
              <w:t>Goal:</w:t>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8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Percent answered in</w:t>
            </w:r>
          </w:p>
        </w:tc>
        <w:tc>
          <w:tcPr>
            <w:tcW w:w="1120" w:type="dxa"/>
            <w:tcBorders/>
          </w:tcPr>
          <w:p>
            <w:pPr>
              <w:pStyle w:val="Normal"/>
              <w:spacing w:lineRule="atLeast" w:line="0"/>
              <w:ind w:start="760" w:end="0"/>
              <w:rPr>
                <w:rFonts w:ascii="Times New Roman" w:hAnsi="Times New Roman" w:eastAsia="Times New Roman" w:cs="Times New Roman"/>
                <w:w w:val="97"/>
                <w:sz w:val="11"/>
              </w:rPr>
            </w:pPr>
            <w:r>
              <w:rPr>
                <w:rFonts w:eastAsia="Times New Roman" w:cs="Times New Roman" w:ascii="Times New Roman" w:hAnsi="Times New Roman"/>
                <w:w w:val="97"/>
                <w:sz w:val="11"/>
              </w:rPr>
              <w:t>seconds</w:t>
            </w:r>
          </w:p>
        </w:tc>
      </w:tr>
      <w:tr>
        <w:trPr>
          <w:trHeight w:val="160" w:hRule="atLeast"/>
        </w:trPr>
        <w:tc>
          <w:tcPr>
            <w:tcW w:w="340" w:type="dxa"/>
            <w:tcBorders/>
          </w:tcPr>
          <w:p>
            <w:pPr>
              <w:pStyle w:val="Normal"/>
              <w:spacing w:lineRule="atLeast" w:line="0"/>
              <w:jc w:val="end"/>
              <w:rPr>
                <w:rFonts w:ascii="Times New Roman" w:hAnsi="Times New Roman" w:eastAsia="Times New Roman" w:cs="Times New Roman"/>
                <w:w w:val="92"/>
                <w:sz w:val="11"/>
              </w:rPr>
            </w:pPr>
            <w:r>
              <w:rPr>
                <w:rFonts w:eastAsia="Times New Roman" w:cs="Times New Roman" w:ascii="Times New Roman" w:hAnsi="Times New Roman"/>
                <w:w w:val="92"/>
                <w:sz w:val="11"/>
              </w:rPr>
              <w:t>Actual:</w:t>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w w:val="92"/>
                <w:sz w:val="13"/>
              </w:rPr>
            </w:pPr>
            <w:r>
              <w:rPr>
                <w:rFonts w:eastAsia="Times New Roman" w:cs="Times New Roman" w:ascii="Times New Roman" w:hAnsi="Times New Roman"/>
                <w:w w:val="92"/>
                <w:sz w:val="13"/>
              </w:rPr>
            </w:r>
          </w:p>
        </w:tc>
        <w:tc>
          <w:tcPr>
            <w:tcW w:w="168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Percent answered in</w:t>
            </w:r>
          </w:p>
        </w:tc>
        <w:tc>
          <w:tcPr>
            <w:tcW w:w="1120" w:type="dxa"/>
            <w:tcBorders/>
          </w:tcPr>
          <w:p>
            <w:pPr>
              <w:pStyle w:val="Normal"/>
              <w:spacing w:lineRule="atLeast" w:line="0"/>
              <w:ind w:start="760" w:end="0"/>
              <w:rPr>
                <w:rFonts w:ascii="Times New Roman" w:hAnsi="Times New Roman" w:eastAsia="Times New Roman" w:cs="Times New Roman"/>
                <w:w w:val="97"/>
                <w:sz w:val="11"/>
              </w:rPr>
            </w:pPr>
            <w:r>
              <w:rPr>
                <w:rFonts w:eastAsia="Times New Roman" w:cs="Times New Roman" w:ascii="Times New Roman" w:hAnsi="Times New Roman"/>
                <w:w w:val="97"/>
                <w:sz w:val="11"/>
              </w:rPr>
              <w:t>seconds</w:t>
            </w:r>
          </w:p>
        </w:tc>
      </w:tr>
    </w:tbl>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000" w:leader="none"/>
        </w:tabs>
        <w:spacing w:lineRule="atLeast" w:line="0"/>
        <w:ind w:start="6900" w:end="0"/>
        <w:rPr/>
      </w:pPr>
      <w:r>
        <w:rPr>
          <w:rFonts w:eastAsia="Times New Roman" w:cs="Times New Roman" w:ascii="Times New Roman" w:hAnsi="Times New Roman"/>
          <w:sz w:val="11"/>
        </w:rPr>
        <w:t>Yes</w:t>
      </w:r>
      <w:r>
        <w:rPr>
          <w:rFonts w:eastAsia="Times New Roman" w:cs="Times New Roman" w:ascii="Times New Roman" w:hAnsi="Times New Roman"/>
        </w:rPr>
        <w:tab/>
      </w:r>
      <w:r>
        <w:rPr>
          <w:rFonts w:eastAsia="Times New Roman" w:cs="Times New Roman" w:ascii="Times New Roman" w:hAnsi="Times New Roman"/>
          <w:sz w:val="11"/>
        </w:rPr>
        <w:t>No</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36">
                <wp:simplePos x="0" y="0"/>
                <wp:positionH relativeFrom="column">
                  <wp:posOffset>4035425</wp:posOffset>
                </wp:positionH>
                <wp:positionV relativeFrom="paragraph">
                  <wp:posOffset>8890</wp:posOffset>
                </wp:positionV>
                <wp:extent cx="1398905" cy="111125"/>
                <wp:effectExtent l="5715" t="5715" r="4445" b="4445"/>
                <wp:wrapNone/>
                <wp:docPr id="135" name=""/>
                <a:graphic xmlns:a="http://schemas.openxmlformats.org/drawingml/2006/main">
                  <a:graphicData uri="http://schemas.microsoft.com/office/word/2010/wordprocessingShape">
                    <wps:wsp>
                      <wps:cNvSpPr/>
                      <wps:spPr>
                        <a:xfrm>
                          <a:off x="0" y="0"/>
                          <a:ext cx="139896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17.75pt;margin-top:0.7pt;width:110.1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7">
                <wp:simplePos x="0" y="0"/>
                <wp:positionH relativeFrom="column">
                  <wp:posOffset>4832985</wp:posOffset>
                </wp:positionH>
                <wp:positionV relativeFrom="paragraph">
                  <wp:posOffset>8890</wp:posOffset>
                </wp:positionV>
                <wp:extent cx="0" cy="113030"/>
                <wp:effectExtent l="2540" t="0" r="2540" b="0"/>
                <wp:wrapNone/>
                <wp:docPr id="136" name=""/>
                <a:graphic xmlns:a="http://schemas.openxmlformats.org/drawingml/2006/main">
                  <a:graphicData uri="http://schemas.microsoft.com/office/word/2010/wordprocessingShape">
                    <wps:wsp>
                      <wps:cNvSpPr/>
                      <wps:spPr>
                        <a:xfrm>
                          <a:off x="0" y="0"/>
                          <a:ext cx="0" cy="11304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0.55pt,0.7pt" to="380.55pt,9.5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
                <wp:simplePos x="0" y="0"/>
                <wp:positionH relativeFrom="column">
                  <wp:posOffset>4035425</wp:posOffset>
                </wp:positionH>
                <wp:positionV relativeFrom="paragraph">
                  <wp:posOffset>119380</wp:posOffset>
                </wp:positionV>
                <wp:extent cx="1398905" cy="0"/>
                <wp:effectExtent l="0" t="2540" r="0" b="2540"/>
                <wp:wrapNone/>
                <wp:docPr id="137" name=""/>
                <a:graphic xmlns:a="http://schemas.openxmlformats.org/drawingml/2006/main">
                  <a:graphicData uri="http://schemas.microsoft.com/office/word/2010/wordprocessingShape">
                    <wps:wsp>
                      <wps:cNvSpPr/>
                      <wps:spPr>
                        <a:xfrm>
                          <a:off x="0" y="0"/>
                          <a:ext cx="13989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17.75pt,9.4pt" to="427.85pt,9.4pt" stroked="t" o:allowincell="f" style="position:absolute">
                <v:stroke color="black" weight="4320" joinstyle="miter" endcap="flat"/>
                <v:fill o:detectmouseclick="t" on="false"/>
                <w10:wrap type="none"/>
              </v:line>
            </w:pict>
          </mc:Fallback>
        </mc:AlternateContent>
      </w:r>
    </w:p>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17.  Do you have different target service levels for different customers?</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720" w:end="0"/>
        <w:rPr>
          <w:rFonts w:ascii="Times New Roman" w:hAnsi="Times New Roman" w:eastAsia="Times New Roman" w:cs="Times New Roman"/>
          <w:sz w:val="11"/>
        </w:rPr>
      </w:pPr>
      <w:r>
        <w:rPr>
          <w:rFonts w:eastAsia="Times New Roman" w:cs="Times New Roman" w:ascii="Times New Roman" w:hAnsi="Times New Roman"/>
          <w:sz w:val="11"/>
        </w:rPr>
        <w:t>If so, briefly describe below:</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39">
                <wp:simplePos x="0" y="0"/>
                <wp:positionH relativeFrom="column">
                  <wp:posOffset>1104900</wp:posOffset>
                </wp:positionH>
                <wp:positionV relativeFrom="paragraph">
                  <wp:posOffset>8890</wp:posOffset>
                </wp:positionV>
                <wp:extent cx="961390" cy="445135"/>
                <wp:effectExtent l="5080" t="5715" r="5080" b="4445"/>
                <wp:wrapNone/>
                <wp:docPr id="138" name=""/>
                <a:graphic xmlns:a="http://schemas.openxmlformats.org/drawingml/2006/main">
                  <a:graphicData uri="http://schemas.microsoft.com/office/word/2010/wordprocessingShape">
                    <wps:wsp>
                      <wps:cNvSpPr/>
                      <wps:spPr>
                        <a:xfrm>
                          <a:off x="0" y="0"/>
                          <a:ext cx="961560" cy="4449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87pt;margin-top:0.7pt;width:75.65pt;height:3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0">
                <wp:simplePos x="0" y="0"/>
                <wp:positionH relativeFrom="column">
                  <wp:posOffset>1104900</wp:posOffset>
                </wp:positionH>
                <wp:positionV relativeFrom="paragraph">
                  <wp:posOffset>8255</wp:posOffset>
                </wp:positionV>
                <wp:extent cx="961390" cy="0"/>
                <wp:effectExtent l="0" t="2540" r="0" b="2540"/>
                <wp:wrapNone/>
                <wp:docPr id="139"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87pt,0.65pt" to="162.65pt,0.6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
                <wp:simplePos x="0" y="0"/>
                <wp:positionH relativeFrom="column">
                  <wp:posOffset>1104900</wp:posOffset>
                </wp:positionH>
                <wp:positionV relativeFrom="paragraph">
                  <wp:posOffset>119380</wp:posOffset>
                </wp:positionV>
                <wp:extent cx="961390" cy="0"/>
                <wp:effectExtent l="0" t="2540" r="0" b="2540"/>
                <wp:wrapNone/>
                <wp:docPr id="140"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87pt,9.4pt" to="162.65pt,9.4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
                <wp:simplePos x="0" y="0"/>
                <wp:positionH relativeFrom="column">
                  <wp:posOffset>1104900</wp:posOffset>
                </wp:positionH>
                <wp:positionV relativeFrom="paragraph">
                  <wp:posOffset>230505</wp:posOffset>
                </wp:positionV>
                <wp:extent cx="961390" cy="0"/>
                <wp:effectExtent l="0" t="2540" r="0" b="2540"/>
                <wp:wrapNone/>
                <wp:docPr id="141"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87pt,18.15pt" to="162.65pt,18.1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
                <wp:simplePos x="0" y="0"/>
                <wp:positionH relativeFrom="column">
                  <wp:posOffset>1104900</wp:posOffset>
                </wp:positionH>
                <wp:positionV relativeFrom="paragraph">
                  <wp:posOffset>342265</wp:posOffset>
                </wp:positionV>
                <wp:extent cx="961390" cy="0"/>
                <wp:effectExtent l="0" t="2540" r="0" b="2540"/>
                <wp:wrapNone/>
                <wp:docPr id="142"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87pt,26.95pt" to="162.65pt,26.9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
                <wp:simplePos x="0" y="0"/>
                <wp:positionH relativeFrom="column">
                  <wp:posOffset>1104900</wp:posOffset>
                </wp:positionH>
                <wp:positionV relativeFrom="paragraph">
                  <wp:posOffset>453390</wp:posOffset>
                </wp:positionV>
                <wp:extent cx="961390" cy="0"/>
                <wp:effectExtent l="0" t="2540" r="0" b="2540"/>
                <wp:wrapNone/>
                <wp:docPr id="143"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87pt,35.7pt" to="162.65pt,35.7pt" stroked="t" o:allowincell="f" style="position:absolute">
                <v:stroke color="black" weight="4320" joinstyle="miter" endcap="flat"/>
                <v:fill o:detectmouseclick="t" on="false"/>
                <w10:wrap type="none"/>
              </v:line>
            </w:pict>
          </mc:Fallback>
        </mc:AlternateContent>
      </w:r>
    </w:p>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80" w:end="0"/>
        <w:rPr>
          <w:rFonts w:ascii="Times New Roman" w:hAnsi="Times New Roman" w:eastAsia="Times New Roman" w:cs="Times New Roman"/>
          <w:sz w:val="11"/>
        </w:rPr>
      </w:pPr>
      <w:r>
        <w:rPr>
          <w:rFonts w:eastAsia="Times New Roman" w:cs="Times New Roman" w:ascii="Times New Roman" w:hAnsi="Times New Roman"/>
          <w:sz w:val="11"/>
        </w:rPr>
        <w:t>AAA</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3280" w:end="0"/>
        <w:rPr>
          <w:rFonts w:ascii="Times New Roman" w:hAnsi="Times New Roman" w:eastAsia="Times New Roman" w:cs="Times New Roman"/>
          <w:sz w:val="11"/>
        </w:rPr>
      </w:pPr>
      <w:r>
        <w:rPr>
          <w:rFonts w:eastAsia="Times New Roman" w:cs="Times New Roman" w:ascii="Times New Roman" w:hAnsi="Times New Roman"/>
          <w:sz w:val="11"/>
        </w:rPr>
        <w:t>Other</w:t>
      </w:r>
    </w:p>
    <w:p>
      <w:pPr>
        <w:pStyle w:val="Normal"/>
        <w:spacing w:lineRule="exact" w:line="20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000" w:leader="none"/>
        </w:tabs>
        <w:spacing w:lineRule="atLeast" w:line="0"/>
        <w:ind w:start="6900" w:end="0"/>
        <w:rPr/>
      </w:pPr>
      <w:r>
        <w:rPr>
          <w:rFonts w:eastAsia="Times New Roman" w:cs="Times New Roman" w:ascii="Times New Roman" w:hAnsi="Times New Roman"/>
          <w:sz w:val="11"/>
        </w:rPr>
        <w:t>Yes</w:t>
      </w:r>
      <w:r>
        <w:rPr>
          <w:rFonts w:eastAsia="Times New Roman" w:cs="Times New Roman" w:ascii="Times New Roman" w:hAnsi="Times New Roman"/>
        </w:rPr>
        <w:tab/>
      </w:r>
      <w:r>
        <w:rPr>
          <w:rFonts w:eastAsia="Times New Roman" w:cs="Times New Roman" w:ascii="Times New Roman" w:hAnsi="Times New Roman"/>
          <w:sz w:val="11"/>
        </w:rPr>
        <w:t>No</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45">
                <wp:simplePos x="0" y="0"/>
                <wp:positionH relativeFrom="column">
                  <wp:posOffset>4035425</wp:posOffset>
                </wp:positionH>
                <wp:positionV relativeFrom="paragraph">
                  <wp:posOffset>8890</wp:posOffset>
                </wp:positionV>
                <wp:extent cx="1398905" cy="111125"/>
                <wp:effectExtent l="5715" t="5715" r="4445" b="4445"/>
                <wp:wrapNone/>
                <wp:docPr id="144" name=""/>
                <a:graphic xmlns:a="http://schemas.openxmlformats.org/drawingml/2006/main">
                  <a:graphicData uri="http://schemas.microsoft.com/office/word/2010/wordprocessingShape">
                    <wps:wsp>
                      <wps:cNvSpPr/>
                      <wps:spPr>
                        <a:xfrm>
                          <a:off x="0" y="0"/>
                          <a:ext cx="139896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17.75pt;margin-top:0.7pt;width:110.1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6">
                <wp:simplePos x="0" y="0"/>
                <wp:positionH relativeFrom="column">
                  <wp:posOffset>4832985</wp:posOffset>
                </wp:positionH>
                <wp:positionV relativeFrom="paragraph">
                  <wp:posOffset>8890</wp:posOffset>
                </wp:positionV>
                <wp:extent cx="0" cy="113030"/>
                <wp:effectExtent l="2540" t="0" r="2540" b="0"/>
                <wp:wrapNone/>
                <wp:docPr id="145" name=""/>
                <a:graphic xmlns:a="http://schemas.openxmlformats.org/drawingml/2006/main">
                  <a:graphicData uri="http://schemas.microsoft.com/office/word/2010/wordprocessingShape">
                    <wps:wsp>
                      <wps:cNvSpPr/>
                      <wps:spPr>
                        <a:xfrm>
                          <a:off x="0" y="0"/>
                          <a:ext cx="0" cy="11304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0.55pt,0.7pt" to="380.55pt,9.5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
                <wp:simplePos x="0" y="0"/>
                <wp:positionH relativeFrom="column">
                  <wp:posOffset>4035425</wp:posOffset>
                </wp:positionH>
                <wp:positionV relativeFrom="paragraph">
                  <wp:posOffset>119380</wp:posOffset>
                </wp:positionV>
                <wp:extent cx="1398905" cy="0"/>
                <wp:effectExtent l="0" t="2540" r="0" b="2540"/>
                <wp:wrapNone/>
                <wp:docPr id="146" name=""/>
                <a:graphic xmlns:a="http://schemas.openxmlformats.org/drawingml/2006/main">
                  <a:graphicData uri="http://schemas.microsoft.com/office/word/2010/wordprocessingShape">
                    <wps:wsp>
                      <wps:cNvSpPr/>
                      <wps:spPr>
                        <a:xfrm>
                          <a:off x="0" y="0"/>
                          <a:ext cx="13989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17.75pt,9.4pt" to="427.85pt,9.4pt" stroked="t" o:allowincell="f" style="position:absolute">
                <v:stroke color="black" weight="4320" joinstyle="miter" endcap="flat"/>
                <v:fill o:detectmouseclick="t" on="false"/>
                <w10:wrap type="none"/>
              </v:line>
            </w:pict>
          </mc:Fallback>
        </mc:AlternateContent>
      </w:r>
    </w:p>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tbl>
      <w:tblPr>
        <w:tblW w:w="5600" w:type="dxa"/>
        <w:jc w:val="start"/>
        <w:tblInd w:w="460" w:type="dxa"/>
        <w:tblLayout w:type="fixed"/>
        <w:tblCellMar>
          <w:top w:w="0" w:type="dxa"/>
          <w:start w:w="0" w:type="dxa"/>
          <w:bottom w:w="0" w:type="dxa"/>
          <w:end w:w="0" w:type="dxa"/>
        </w:tblCellMar>
      </w:tblPr>
      <w:tblGrid>
        <w:gridCol w:w="1280"/>
        <w:gridCol w:w="1520"/>
        <w:gridCol w:w="1080"/>
        <w:gridCol w:w="1040"/>
        <w:gridCol w:w="680"/>
      </w:tblGrid>
      <w:tr>
        <w:trPr>
          <w:trHeight w:val="134" w:hRule="atLeast"/>
        </w:trPr>
        <w:tc>
          <w:tcPr>
            <w:tcW w:w="2800" w:type="dxa"/>
            <w:gridSpan w:val="2"/>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18. Is the target service level different for sales inquiries?</w:t>
            </w:r>
          </w:p>
        </w:tc>
        <w:tc>
          <w:tcPr>
            <w:tcW w:w="10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68" w:hRule="atLeast"/>
        </w:trPr>
        <w:tc>
          <w:tcPr>
            <w:tcW w:w="1280" w:type="dxa"/>
            <w:tcBorders/>
          </w:tcPr>
          <w:p>
            <w:pPr>
              <w:pStyle w:val="Normal"/>
              <w:spacing w:lineRule="atLeast" w:line="0"/>
              <w:jc w:val="end"/>
              <w:rPr>
                <w:rFonts w:ascii="Times New Roman" w:hAnsi="Times New Roman" w:eastAsia="Times New Roman" w:cs="Times New Roman"/>
                <w:sz w:val="11"/>
              </w:rPr>
            </w:pPr>
            <w:r>
              <w:rPr>
                <w:rFonts w:eastAsia="Times New Roman" w:cs="Times New Roman" w:ascii="Times New Roman" w:hAnsi="Times New Roman"/>
                <w:sz w:val="11"/>
              </w:rPr>
              <w:t>Goal:</w:t>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tcBorders/>
          </w:tcPr>
          <w:p>
            <w:pPr>
              <w:pStyle w:val="Normal"/>
              <w:spacing w:lineRule="atLeast" w:line="0"/>
              <w:ind w:start="80" w:end="0"/>
              <w:rPr>
                <w:rFonts w:ascii="Times New Roman" w:hAnsi="Times New Roman" w:eastAsia="Times New Roman" w:cs="Times New Roman"/>
                <w:sz w:val="11"/>
              </w:rPr>
            </w:pPr>
            <w:r>
              <w:rPr>
                <w:rFonts w:eastAsia="Times New Roman" w:cs="Times New Roman" w:ascii="Times New Roman" w:hAnsi="Times New Roman"/>
                <w:sz w:val="11"/>
              </w:rPr>
              <w:t>Percent answered in</w:t>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tcPr>
          <w:p>
            <w:pPr>
              <w:pStyle w:val="Normal"/>
              <w:spacing w:lineRule="atLeast" w:line="0"/>
              <w:ind w:start="320" w:end="0"/>
              <w:rPr>
                <w:rFonts w:ascii="Times New Roman" w:hAnsi="Times New Roman" w:eastAsia="Times New Roman" w:cs="Times New Roman"/>
                <w:w w:val="97"/>
                <w:sz w:val="11"/>
              </w:rPr>
            </w:pPr>
            <w:r>
              <w:rPr>
                <w:rFonts w:eastAsia="Times New Roman" w:cs="Times New Roman" w:ascii="Times New Roman" w:hAnsi="Times New Roman"/>
                <w:w w:val="97"/>
                <w:sz w:val="11"/>
              </w:rPr>
              <w:t>seconds</w:t>
            </w:r>
          </w:p>
        </w:tc>
      </w:tr>
      <w:tr>
        <w:trPr>
          <w:trHeight w:val="160" w:hRule="atLeast"/>
        </w:trPr>
        <w:tc>
          <w:tcPr>
            <w:tcW w:w="1280" w:type="dxa"/>
            <w:tcBorders/>
          </w:tcPr>
          <w:p>
            <w:pPr>
              <w:pStyle w:val="Normal"/>
              <w:spacing w:lineRule="atLeast" w:line="0"/>
              <w:jc w:val="end"/>
              <w:rPr>
                <w:rFonts w:ascii="Times New Roman" w:hAnsi="Times New Roman" w:eastAsia="Times New Roman" w:cs="Times New Roman"/>
                <w:sz w:val="11"/>
              </w:rPr>
            </w:pPr>
            <w:r>
              <w:rPr>
                <w:rFonts w:eastAsia="Times New Roman" w:cs="Times New Roman" w:ascii="Times New Roman" w:hAnsi="Times New Roman"/>
                <w:sz w:val="11"/>
              </w:rPr>
              <w:t>Actual:</w:t>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80" w:type="dxa"/>
            <w:tcBorders/>
          </w:tcPr>
          <w:p>
            <w:pPr>
              <w:pStyle w:val="Normal"/>
              <w:spacing w:lineRule="atLeast" w:line="0"/>
              <w:ind w:start="80" w:end="0"/>
              <w:rPr>
                <w:rFonts w:ascii="Times New Roman" w:hAnsi="Times New Roman" w:eastAsia="Times New Roman" w:cs="Times New Roman"/>
                <w:sz w:val="11"/>
              </w:rPr>
            </w:pPr>
            <w:r>
              <w:rPr>
                <w:rFonts w:eastAsia="Times New Roman" w:cs="Times New Roman" w:ascii="Times New Roman" w:hAnsi="Times New Roman"/>
                <w:sz w:val="11"/>
              </w:rPr>
              <w:t>Percent answered in</w:t>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tcPr>
          <w:p>
            <w:pPr>
              <w:pStyle w:val="Normal"/>
              <w:spacing w:lineRule="atLeast" w:line="0"/>
              <w:ind w:start="320" w:end="0"/>
              <w:rPr>
                <w:rFonts w:ascii="Times New Roman" w:hAnsi="Times New Roman" w:eastAsia="Times New Roman" w:cs="Times New Roman"/>
                <w:w w:val="97"/>
                <w:sz w:val="11"/>
              </w:rPr>
            </w:pPr>
            <w:r>
              <w:rPr>
                <w:rFonts w:eastAsia="Times New Roman" w:cs="Times New Roman" w:ascii="Times New Roman" w:hAnsi="Times New Roman"/>
                <w:w w:val="97"/>
                <w:sz w:val="11"/>
              </w:rPr>
              <w:t>seconds</w:t>
            </w:r>
          </w:p>
        </w:tc>
      </w:tr>
    </w:tbl>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000" w:leader="none"/>
        </w:tabs>
        <w:spacing w:lineRule="atLeast" w:line="0"/>
        <w:ind w:start="6900" w:end="0"/>
        <w:rPr/>
      </w:pPr>
      <w:r>
        <w:rPr>
          <w:rFonts w:eastAsia="Times New Roman" w:cs="Times New Roman" w:ascii="Times New Roman" w:hAnsi="Times New Roman"/>
          <w:sz w:val="11"/>
        </w:rPr>
        <w:t>Yes</w:t>
      </w:r>
      <w:r>
        <w:rPr>
          <w:rFonts w:eastAsia="Times New Roman" w:cs="Times New Roman" w:ascii="Times New Roman" w:hAnsi="Times New Roman"/>
        </w:rPr>
        <w:tab/>
      </w:r>
      <w:r>
        <w:rPr>
          <w:rFonts w:eastAsia="Times New Roman" w:cs="Times New Roman" w:ascii="Times New Roman" w:hAnsi="Times New Roman"/>
          <w:sz w:val="11"/>
        </w:rPr>
        <w:t>No</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48">
                <wp:simplePos x="0" y="0"/>
                <wp:positionH relativeFrom="column">
                  <wp:posOffset>4035425</wp:posOffset>
                </wp:positionH>
                <wp:positionV relativeFrom="paragraph">
                  <wp:posOffset>8890</wp:posOffset>
                </wp:positionV>
                <wp:extent cx="1398905" cy="111125"/>
                <wp:effectExtent l="5715" t="5715" r="4445" b="4445"/>
                <wp:wrapNone/>
                <wp:docPr id="147" name=""/>
                <a:graphic xmlns:a="http://schemas.openxmlformats.org/drawingml/2006/main">
                  <a:graphicData uri="http://schemas.microsoft.com/office/word/2010/wordprocessingShape">
                    <wps:wsp>
                      <wps:cNvSpPr/>
                      <wps:spPr>
                        <a:xfrm>
                          <a:off x="0" y="0"/>
                          <a:ext cx="139896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17.75pt;margin-top:0.7pt;width:110.1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9">
                <wp:simplePos x="0" y="0"/>
                <wp:positionH relativeFrom="column">
                  <wp:posOffset>4832985</wp:posOffset>
                </wp:positionH>
                <wp:positionV relativeFrom="paragraph">
                  <wp:posOffset>8890</wp:posOffset>
                </wp:positionV>
                <wp:extent cx="0" cy="113030"/>
                <wp:effectExtent l="2540" t="0" r="2540" b="0"/>
                <wp:wrapNone/>
                <wp:docPr id="148" name=""/>
                <a:graphic xmlns:a="http://schemas.openxmlformats.org/drawingml/2006/main">
                  <a:graphicData uri="http://schemas.microsoft.com/office/word/2010/wordprocessingShape">
                    <wps:wsp>
                      <wps:cNvSpPr/>
                      <wps:spPr>
                        <a:xfrm>
                          <a:off x="0" y="0"/>
                          <a:ext cx="0" cy="11304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0.55pt,0.7pt" to="380.55pt,9.5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
                <wp:simplePos x="0" y="0"/>
                <wp:positionH relativeFrom="column">
                  <wp:posOffset>4035425</wp:posOffset>
                </wp:positionH>
                <wp:positionV relativeFrom="paragraph">
                  <wp:posOffset>119380</wp:posOffset>
                </wp:positionV>
                <wp:extent cx="1398905" cy="0"/>
                <wp:effectExtent l="0" t="2540" r="0" b="2540"/>
                <wp:wrapNone/>
                <wp:docPr id="149" name=""/>
                <a:graphic xmlns:a="http://schemas.openxmlformats.org/drawingml/2006/main">
                  <a:graphicData uri="http://schemas.microsoft.com/office/word/2010/wordprocessingShape">
                    <wps:wsp>
                      <wps:cNvSpPr/>
                      <wps:spPr>
                        <a:xfrm>
                          <a:off x="0" y="0"/>
                          <a:ext cx="13989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17.75pt,9.4pt" to="427.85pt,9.4pt" stroked="t" o:allowincell="f" style="position:absolute">
                <v:stroke color="black" weight="4320" joinstyle="miter" endcap="flat"/>
                <v:fill o:detectmouseclick="t" on="false"/>
                <w10:wrap type="none"/>
              </v:line>
            </w:pict>
          </mc:Fallback>
        </mc:AlternateContent>
      </w:r>
    </w:p>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19.  Do you have different target sales service levels for different customers?</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720" w:end="0"/>
        <w:rPr>
          <w:rFonts w:ascii="Times New Roman" w:hAnsi="Times New Roman" w:eastAsia="Times New Roman" w:cs="Times New Roman"/>
          <w:sz w:val="11"/>
        </w:rPr>
      </w:pPr>
      <w:r>
        <w:rPr>
          <w:rFonts w:eastAsia="Times New Roman" w:cs="Times New Roman" w:ascii="Times New Roman" w:hAnsi="Times New Roman"/>
          <w:sz w:val="11"/>
        </w:rPr>
        <w:t>If so, briefly describe below:</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51">
                <wp:simplePos x="0" y="0"/>
                <wp:positionH relativeFrom="column">
                  <wp:posOffset>1104900</wp:posOffset>
                </wp:positionH>
                <wp:positionV relativeFrom="paragraph">
                  <wp:posOffset>8890</wp:posOffset>
                </wp:positionV>
                <wp:extent cx="961390" cy="445135"/>
                <wp:effectExtent l="5080" t="5715" r="5080" b="4445"/>
                <wp:wrapNone/>
                <wp:docPr id="150" name=""/>
                <a:graphic xmlns:a="http://schemas.openxmlformats.org/drawingml/2006/main">
                  <a:graphicData uri="http://schemas.microsoft.com/office/word/2010/wordprocessingShape">
                    <wps:wsp>
                      <wps:cNvSpPr/>
                      <wps:spPr>
                        <a:xfrm>
                          <a:off x="0" y="0"/>
                          <a:ext cx="961560" cy="4449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87pt;margin-top:0.7pt;width:75.65pt;height:3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2">
                <wp:simplePos x="0" y="0"/>
                <wp:positionH relativeFrom="column">
                  <wp:posOffset>1104900</wp:posOffset>
                </wp:positionH>
                <wp:positionV relativeFrom="paragraph">
                  <wp:posOffset>8255</wp:posOffset>
                </wp:positionV>
                <wp:extent cx="961390" cy="0"/>
                <wp:effectExtent l="0" t="2540" r="0" b="2540"/>
                <wp:wrapNone/>
                <wp:docPr id="151"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87pt,0.65pt" to="162.65pt,0.6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
                <wp:simplePos x="0" y="0"/>
                <wp:positionH relativeFrom="column">
                  <wp:posOffset>1104900</wp:posOffset>
                </wp:positionH>
                <wp:positionV relativeFrom="paragraph">
                  <wp:posOffset>119380</wp:posOffset>
                </wp:positionV>
                <wp:extent cx="961390" cy="0"/>
                <wp:effectExtent l="0" t="2540" r="0" b="2540"/>
                <wp:wrapNone/>
                <wp:docPr id="152"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87pt,9.4pt" to="162.65pt,9.4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
                <wp:simplePos x="0" y="0"/>
                <wp:positionH relativeFrom="column">
                  <wp:posOffset>1104900</wp:posOffset>
                </wp:positionH>
                <wp:positionV relativeFrom="paragraph">
                  <wp:posOffset>230505</wp:posOffset>
                </wp:positionV>
                <wp:extent cx="961390" cy="0"/>
                <wp:effectExtent l="0" t="2540" r="0" b="2540"/>
                <wp:wrapNone/>
                <wp:docPr id="153"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87pt,18.15pt" to="162.65pt,18.1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
                <wp:simplePos x="0" y="0"/>
                <wp:positionH relativeFrom="column">
                  <wp:posOffset>1104900</wp:posOffset>
                </wp:positionH>
                <wp:positionV relativeFrom="paragraph">
                  <wp:posOffset>342265</wp:posOffset>
                </wp:positionV>
                <wp:extent cx="961390" cy="0"/>
                <wp:effectExtent l="0" t="2540" r="0" b="2540"/>
                <wp:wrapNone/>
                <wp:docPr id="154"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87pt,26.95pt" to="162.65pt,26.9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
                <wp:simplePos x="0" y="0"/>
                <wp:positionH relativeFrom="column">
                  <wp:posOffset>1104900</wp:posOffset>
                </wp:positionH>
                <wp:positionV relativeFrom="paragraph">
                  <wp:posOffset>453390</wp:posOffset>
                </wp:positionV>
                <wp:extent cx="961390" cy="0"/>
                <wp:effectExtent l="0" t="2540" r="0" b="2540"/>
                <wp:wrapNone/>
                <wp:docPr id="155"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87pt,35.7pt" to="162.65pt,35.7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
                <wp:simplePos x="0" y="0"/>
                <wp:positionH relativeFrom="column">
                  <wp:posOffset>4834255</wp:posOffset>
                </wp:positionH>
                <wp:positionV relativeFrom="paragraph">
                  <wp:posOffset>676275</wp:posOffset>
                </wp:positionV>
                <wp:extent cx="600075" cy="111760"/>
                <wp:effectExtent l="5715" t="5080" r="4445" b="5080"/>
                <wp:wrapNone/>
                <wp:docPr id="156" name=""/>
                <a:graphic xmlns:a="http://schemas.openxmlformats.org/drawingml/2006/main">
                  <a:graphicData uri="http://schemas.microsoft.com/office/word/2010/wordprocessingShape">
                    <wps:wsp>
                      <wps:cNvSpPr/>
                      <wps:spPr>
                        <a:xfrm>
                          <a:off x="0" y="0"/>
                          <a:ext cx="600120" cy="11160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0.65pt;margin-top:53.25pt;width:47.2pt;height:8.7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8">
                <wp:simplePos x="0" y="0"/>
                <wp:positionH relativeFrom="column">
                  <wp:posOffset>4834255</wp:posOffset>
                </wp:positionH>
                <wp:positionV relativeFrom="paragraph">
                  <wp:posOffset>786765</wp:posOffset>
                </wp:positionV>
                <wp:extent cx="600075" cy="0"/>
                <wp:effectExtent l="0" t="2540" r="0" b="2540"/>
                <wp:wrapNone/>
                <wp:docPr id="157"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0.65pt,61.95pt" to="427.85pt,61.95pt" stroked="t" o:allowincell="f" style="position:absolute">
                <v:stroke color="black" weight="43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20.  Please state the percent of calls answered and addressed without being transferred to another CSR?</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(Calls answered by the initial agent.  Do not include calls answered by the IVR or VRU).</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59">
                <wp:simplePos x="0" y="0"/>
                <wp:positionH relativeFrom="column">
                  <wp:posOffset>4834255</wp:posOffset>
                </wp:positionH>
                <wp:positionV relativeFrom="paragraph">
                  <wp:posOffset>99060</wp:posOffset>
                </wp:positionV>
                <wp:extent cx="600075" cy="111125"/>
                <wp:effectExtent l="5715" t="5715" r="4445" b="4445"/>
                <wp:wrapNone/>
                <wp:docPr id="158" name=""/>
                <a:graphic xmlns:a="http://schemas.openxmlformats.org/drawingml/2006/main">
                  <a:graphicData uri="http://schemas.microsoft.com/office/word/2010/wordprocessingShape">
                    <wps:wsp>
                      <wps:cNvSpPr/>
                      <wps:spPr>
                        <a:xfrm>
                          <a:off x="0" y="0"/>
                          <a:ext cx="60012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0.65pt;margin-top:7.8pt;width:47.2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0">
                <wp:simplePos x="0" y="0"/>
                <wp:positionH relativeFrom="column">
                  <wp:posOffset>4834255</wp:posOffset>
                </wp:positionH>
                <wp:positionV relativeFrom="paragraph">
                  <wp:posOffset>209550</wp:posOffset>
                </wp:positionV>
                <wp:extent cx="600075" cy="0"/>
                <wp:effectExtent l="0" t="2540" r="0" b="2540"/>
                <wp:wrapNone/>
                <wp:docPr id="159"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0.65pt,16.5pt" to="427.85pt,16.5pt" stroked="t" o:allowincell="f" style="position:absolute">
                <v:stroke color="black" weight="4320" joinstyle="miter" endcap="flat"/>
                <v:fill o:detectmouseclick="t" on="false"/>
                <w10:wrap type="none"/>
              </v:line>
            </w:pict>
          </mc:Fallback>
        </mc:AlternateContent>
      </w:r>
    </w:p>
    <w:p>
      <w:pPr>
        <w:pStyle w:val="Normal"/>
        <w:spacing w:lineRule="exact" w:line="1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21.  Please state the percent of inquiries answered on the first call, regardless of whether the customer is</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transferred or is placed on hold?</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end="680"/>
        <w:jc w:val="end"/>
        <w:rPr>
          <w:rFonts w:ascii="Times New Roman" w:hAnsi="Times New Roman" w:eastAsia="Times New Roman" w:cs="Times New Roman"/>
          <w:sz w:val="11"/>
        </w:rPr>
      </w:pPr>
      <w:r>
        <w:rPr>
          <w:rFonts w:eastAsia="Times New Roman" w:cs="Times New Roman" w:ascii="Times New Roman" w:hAnsi="Times New Roman"/>
          <w:sz w:val="11"/>
        </w:rPr>
        <w:t>Goal</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460" w:end="0"/>
        <w:rPr>
          <w:rFonts w:ascii="Times New Roman" w:hAnsi="Times New Roman" w:eastAsia="Times New Roman" w:cs="Times New Roman"/>
          <w:sz w:val="11"/>
        </w:rPr>
      </w:pPr>
      <w:r>
        <w:rPr>
          <w:rFonts w:eastAsia="Times New Roman" w:cs="Times New Roman" w:ascii="Times New Roman" w:hAnsi="Times New Roman"/>
          <w:sz w:val="11"/>
        </w:rPr>
        <w:t>22.  What percent of total offered calls are dropped from the queue (abandoned calls or abandonment rate)?</w:t>
      </w:r>
    </w:p>
    <w:p>
      <w:pPr>
        <w:sectPr>
          <w:type w:val="continuous"/>
          <w:pgSz w:w="12240" w:h="15840"/>
          <w:pgMar w:left="1120" w:right="1440" w:gutter="0" w:header="0" w:top="733" w:footer="0" w:bottom="177"/>
          <w:formProt w:val="false"/>
          <w:textDirection w:val="lrTb"/>
          <w:docGrid w:type="default" w:linePitch="360" w:charSpace="0"/>
        </w:sectPr>
      </w:pPr>
    </w:p>
    <w:p>
      <w:pPr>
        <w:pStyle w:val="Normal"/>
        <w:spacing w:lineRule="exact" w:line="20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19"/>
        <w:jc w:val="center"/>
        <w:rPr>
          <w:rFonts w:ascii="Arial" w:hAnsi="Arial" w:eastAsia="Arial" w:cs="Arial"/>
          <w:sz w:val="11"/>
        </w:rPr>
      </w:pPr>
      <w:r>
        <w:rPr>
          <w:rFonts w:eastAsia="Arial" w:cs="Arial" w:ascii="Arial" w:hAnsi="Arial"/>
          <w:sz w:val="11"/>
        </w:rPr>
        <w:t>Page 5</w:t>
      </w:r>
    </w:p>
    <w:p>
      <w:pPr>
        <w:sectPr>
          <w:type w:val="continuous"/>
          <w:pgSz w:w="12240" w:h="15840"/>
          <w:pgMar w:left="1120" w:right="1440" w:gutter="0" w:header="0" w:top="733" w:footer="0" w:bottom="177"/>
          <w:formProt w:val="false"/>
          <w:textDirection w:val="lrTb"/>
          <w:docGrid w:type="default" w:linePitch="360" w:charSpace="0"/>
        </w:sectPr>
      </w:pPr>
    </w:p>
    <w:p>
      <w:pPr>
        <w:pStyle w:val="Normal"/>
        <w:spacing w:lineRule="atLeast" w:line="0"/>
        <w:jc w:val="center"/>
        <w:rPr>
          <w:rFonts w:ascii="Arial" w:hAnsi="Arial" w:eastAsia="Arial" w:cs="Arial"/>
          <w:sz w:val="11"/>
        </w:rPr>
      </w:pPr>
      <w:bookmarkStart w:id="28" w:name="page23"/>
      <w:bookmarkEnd w:id="28"/>
      <w:r>
        <w:rPr>
          <w:rFonts w:eastAsia="Arial" w:cs="Arial" w:ascii="Arial" w:hAnsi="Arial"/>
          <w:sz w:val="11"/>
        </w:rPr>
        <w:t>Blank questionnaire</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61">
                <wp:simplePos x="0" y="0"/>
                <wp:positionH relativeFrom="column">
                  <wp:posOffset>-227330</wp:posOffset>
                </wp:positionH>
                <wp:positionV relativeFrom="paragraph">
                  <wp:posOffset>370840</wp:posOffset>
                </wp:positionV>
                <wp:extent cx="6235700" cy="0"/>
                <wp:effectExtent l="0" t="2540" r="0" b="2540"/>
                <wp:wrapNone/>
                <wp:docPr id="160" name=""/>
                <a:graphic xmlns:a="http://schemas.openxmlformats.org/drawingml/2006/main">
                  <a:graphicData uri="http://schemas.microsoft.com/office/word/2010/wordprocessingShape">
                    <wps:wsp>
                      <wps:cNvSpPr/>
                      <wps:spPr>
                        <a:xfrm>
                          <a:off x="0" y="0"/>
                          <a:ext cx="6235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7.9pt,29.2pt" to="473.05pt,29.2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
                <wp:simplePos x="0" y="0"/>
                <wp:positionH relativeFrom="column">
                  <wp:posOffset>-224790</wp:posOffset>
                </wp:positionH>
                <wp:positionV relativeFrom="paragraph">
                  <wp:posOffset>368300</wp:posOffset>
                </wp:positionV>
                <wp:extent cx="0" cy="8178165"/>
                <wp:effectExtent l="2540" t="0" r="2540" b="0"/>
                <wp:wrapNone/>
                <wp:docPr id="161" name=""/>
                <a:graphic xmlns:a="http://schemas.openxmlformats.org/drawingml/2006/main">
                  <a:graphicData uri="http://schemas.microsoft.com/office/word/2010/wordprocessingShape">
                    <wps:wsp>
                      <wps:cNvSpPr/>
                      <wps:spPr>
                        <a:xfrm>
                          <a:off x="0" y="0"/>
                          <a:ext cx="0" cy="817812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7.7pt,29pt" to="-17.7pt,672.9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
                <wp:simplePos x="0" y="0"/>
                <wp:positionH relativeFrom="column">
                  <wp:posOffset>-227330</wp:posOffset>
                </wp:positionH>
                <wp:positionV relativeFrom="paragraph">
                  <wp:posOffset>8543925</wp:posOffset>
                </wp:positionV>
                <wp:extent cx="6235700" cy="0"/>
                <wp:effectExtent l="0" t="2540" r="0" b="2540"/>
                <wp:wrapNone/>
                <wp:docPr id="162" name=""/>
                <a:graphic xmlns:a="http://schemas.openxmlformats.org/drawingml/2006/main">
                  <a:graphicData uri="http://schemas.microsoft.com/office/word/2010/wordprocessingShape">
                    <wps:wsp>
                      <wps:cNvSpPr/>
                      <wps:spPr>
                        <a:xfrm>
                          <a:off x="0" y="0"/>
                          <a:ext cx="6235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7.9pt,672.75pt" to="473.05pt,672.7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
                <wp:simplePos x="0" y="0"/>
                <wp:positionH relativeFrom="column">
                  <wp:posOffset>6006465</wp:posOffset>
                </wp:positionH>
                <wp:positionV relativeFrom="paragraph">
                  <wp:posOffset>368300</wp:posOffset>
                </wp:positionV>
                <wp:extent cx="0" cy="8178165"/>
                <wp:effectExtent l="2540" t="0" r="2540" b="0"/>
                <wp:wrapNone/>
                <wp:docPr id="163" name=""/>
                <a:graphic xmlns:a="http://schemas.openxmlformats.org/drawingml/2006/main">
                  <a:graphicData uri="http://schemas.microsoft.com/office/word/2010/wordprocessingShape">
                    <wps:wsp>
                      <wps:cNvSpPr/>
                      <wps:spPr>
                        <a:xfrm>
                          <a:off x="0" y="0"/>
                          <a:ext cx="0" cy="817812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472.95pt,29pt" to="472.95pt,672.9pt" stroked="t" o:allowincell="f" style="position:absolute">
                <v:stroke color="black" weight="4320" joinstyle="miter" endcap="flat"/>
                <v:fill o:detectmouseclick="t" on="false"/>
                <w10:wrap type="none"/>
              </v:line>
            </w:pict>
          </mc:Fallback>
        </mc:AlternateContent>
      </w:r>
    </w:p>
    <w:p>
      <w:pPr>
        <w:sectPr>
          <w:type w:val="nextPage"/>
          <w:pgSz w:w="12240" w:h="15840"/>
          <w:pgMar w:left="1440" w:right="1440" w:gutter="0" w:header="0" w:top="733"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Times New Roman" w:hAnsi="Times New Roman" w:eastAsia="Times New Roman" w:cs="Times New Roman"/>
          <w:sz w:val="11"/>
        </w:rPr>
      </w:pPr>
      <w:r>
        <w:rPr>
          <w:rFonts w:eastAsia="Times New Roman" w:cs="Times New Roman" w:ascii="Times New Roman" w:hAnsi="Times New Roman"/>
          <w:sz w:val="11"/>
        </w:rPr>
        <w:t>(If you ask customers to abandon calls during extreme situations, you should exclude those numbers.)</w:t>
      </w:r>
    </w:p>
    <w:p>
      <w:pPr>
        <w:pStyle w:val="Normal"/>
        <w:spacing w:lineRule="exact" w:line="224"/>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20"/>
        </w:numPr>
        <w:tabs>
          <w:tab w:val="clear" w:pos="720"/>
          <w:tab w:val="left" w:pos="340" w:leader="none"/>
        </w:tabs>
        <w:spacing w:lineRule="atLeast" w:line="0"/>
        <w:ind w:hanging="201" w:start="340" w:end="0"/>
        <w:rPr>
          <w:rFonts w:ascii="Times New Roman" w:hAnsi="Times New Roman" w:eastAsia="Times New Roman" w:cs="Times New Roman"/>
          <w:sz w:val="11"/>
        </w:rPr>
      </w:pPr>
      <w:r>
        <w:rPr>
          <w:rFonts w:eastAsia="Times New Roman" w:cs="Times New Roman" w:ascii="Times New Roman" w:hAnsi="Times New Roman"/>
          <w:sz w:val="11"/>
        </w:rPr>
        <w:t>What is the abandonment rate at the call center representative level for FY 1996?</w:t>
      </w:r>
    </w:p>
    <w:p>
      <w:pPr>
        <w:pStyle w:val="Normal"/>
        <w:spacing w:lineRule="exact" w:line="190"/>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20"/>
        </w:numPr>
        <w:tabs>
          <w:tab w:val="clear" w:pos="720"/>
          <w:tab w:val="left" w:pos="340" w:leader="none"/>
        </w:tabs>
        <w:spacing w:lineRule="atLeast" w:line="0"/>
        <w:ind w:hanging="201" w:start="340" w:end="0"/>
        <w:rPr>
          <w:rFonts w:ascii="Times New Roman" w:hAnsi="Times New Roman" w:eastAsia="Times New Roman" w:cs="Times New Roman"/>
          <w:sz w:val="11"/>
        </w:rPr>
      </w:pPr>
      <w:r>
        <w:rPr>
          <w:rFonts w:eastAsia="Times New Roman" w:cs="Times New Roman" w:ascii="Times New Roman" w:hAnsi="Times New Roman"/>
          <w:sz w:val="11"/>
        </w:rPr>
        <w:t>What percent of customer calls are blocked?</w:t>
      </w:r>
    </w:p>
    <w:p>
      <w:pPr>
        <w:pStyle w:val="Normal"/>
        <w:spacing w:lineRule="exact" w:line="41"/>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0" w:end="0"/>
        <w:rPr/>
      </w:pPr>
      <w:r>
        <w:rPr>
          <w:rFonts w:eastAsia="Times New Roman" w:cs="Times New Roman" w:ascii="Times New Roman" w:hAnsi="Times New Roman"/>
          <w:sz w:val="11"/>
        </w:rPr>
        <w:t>(If you intentionally block calls during</w:t>
      </w:r>
      <w:r>
        <w:rPr>
          <w:rFonts w:eastAsia="Times New Roman" w:cs="Times New Roman" w:ascii="Times New Roman" w:hAnsi="Times New Roman"/>
          <w:i/>
          <w:sz w:val="11"/>
        </w:rPr>
        <w:t>extreme</w:t>
      </w:r>
      <w:r>
        <w:rPr>
          <w:rFonts w:eastAsia="Times New Roman" w:cs="Times New Roman" w:ascii="Times New Roman" w:hAnsi="Times New Roman"/>
          <w:sz w:val="11"/>
        </w:rPr>
        <w:t xml:space="preserve"> situations,such as weather, you should exclude those numbers)</w:t>
      </w:r>
    </w:p>
    <w:p>
      <w:pPr>
        <w:pStyle w:val="Normal"/>
        <w:spacing w:lineRule="exact" w:line="20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337" w:leader="none"/>
        </w:tabs>
        <w:spacing w:lineRule="auto" w:line="328"/>
        <w:ind w:hanging="2" w:start="140" w:end="2200"/>
        <w:rPr>
          <w:rFonts w:ascii="Times New Roman" w:hAnsi="Times New Roman" w:eastAsia="Times New Roman" w:cs="Times New Roman"/>
          <w:sz w:val="11"/>
        </w:rPr>
      </w:pPr>
      <w:r>
        <w:rPr>
          <w:rFonts w:eastAsia="Times New Roman" w:cs="Times New Roman" w:ascii="Times New Roman" w:hAnsi="Times New Roman"/>
          <w:sz w:val="11"/>
        </w:rPr>
        <w:t>Please state the average time (in seconds) from when the customer enters your system (first ring) until they have made all necessary choices in the VRU or are given a message to hold for the</w:t>
      </w:r>
    </w:p>
    <w:p>
      <w:pPr>
        <w:pStyle w:val="Normal"/>
        <w:spacing w:lineRule="exact" w:line="2"/>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0" w:end="0"/>
        <w:rPr>
          <w:rFonts w:ascii="Times New Roman" w:hAnsi="Times New Roman" w:eastAsia="Times New Roman" w:cs="Times New Roman"/>
          <w:sz w:val="11"/>
        </w:rPr>
      </w:pPr>
      <w:r>
        <w:rPr>
          <w:rFonts w:eastAsia="Times New Roman" w:cs="Times New Roman" w:ascii="Times New Roman" w:hAnsi="Times New Roman"/>
          <w:sz w:val="11"/>
        </w:rPr>
        <w:t>next available representative. (For the "typical" single highest volume inquiry.)</w:t>
      </w:r>
    </w:p>
    <w:p>
      <w:pPr>
        <w:pStyle w:val="Normal"/>
        <w:spacing w:lineRule="exact" w:line="216"/>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21"/>
        </w:numPr>
        <w:tabs>
          <w:tab w:val="clear" w:pos="720"/>
          <w:tab w:val="left" w:pos="340" w:leader="none"/>
        </w:tabs>
        <w:spacing w:lineRule="atLeast" w:line="0"/>
        <w:ind w:hanging="201" w:start="340" w:end="0"/>
        <w:rPr>
          <w:rFonts w:ascii="Times New Roman" w:hAnsi="Times New Roman" w:eastAsia="Times New Roman" w:cs="Times New Roman"/>
          <w:sz w:val="11"/>
        </w:rPr>
      </w:pPr>
      <w:r>
        <w:rPr>
          <w:rFonts w:eastAsia="Times New Roman" w:cs="Times New Roman" w:ascii="Times New Roman" w:hAnsi="Times New Roman"/>
          <w:sz w:val="11"/>
        </w:rPr>
        <w:t xml:space="preserve">If your answer in #25 differs for different client types, please specify the </w:t>
      </w:r>
      <w:r>
        <w:rPr>
          <w:rFonts w:eastAsia="Times New Roman" w:cs="Times New Roman" w:ascii="Times New Roman" w:hAnsi="Times New Roman"/>
          <w:i/>
          <w:sz w:val="11"/>
        </w:rPr>
        <w:t>range</w:t>
      </w:r>
      <w:r>
        <w:rPr>
          <w:rFonts w:eastAsia="Times New Roman" w:cs="Times New Roman" w:ascii="Times New Roman" w:hAnsi="Times New Roman"/>
          <w:sz w:val="11"/>
        </w:rPr>
        <w:t xml:space="preserve"> of the average time </w:t>
      </w:r>
      <w:r>
        <w:rPr>
          <w:rFonts w:eastAsia="Times New Roman" w:cs="Times New Roman" w:ascii="Times New Roman" w:hAnsi="Times New Roman"/>
          <w:i/>
          <w:sz w:val="11"/>
        </w:rPr>
        <w:t>to</w:t>
      </w:r>
      <w:r>
        <w:rPr>
          <w:rFonts w:eastAsia="Times New Roman" w:cs="Times New Roman" w:ascii="Times New Roman" w:hAnsi="Times New Roman"/>
          <w:sz w:val="11"/>
        </w:rPr>
        <w:t xml:space="preserve"> hold:</w:t>
      </w:r>
    </w:p>
    <w:p>
      <w:pPr>
        <w:pStyle w:val="Normal"/>
        <w:spacing w:lineRule="exact" w:line="200"/>
        <w:rPr>
          <w:rFonts w:ascii="Times New Roman" w:hAnsi="Times New Roman" w:eastAsia="Times New Roman" w:cs="Times New Roman"/>
          <w:sz w:val="11"/>
        </w:rPr>
      </w:pPr>
      <w:r>
        <w:br w:type="column"/>
      </w:r>
      <w:r>
        <w:rPr>
          <w:rFonts w:eastAsia="Times New Roman" w:cs="Times New Roman" w:ascii="Times New Roman" w:hAnsi="Times New Roman"/>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sz w:val="11"/>
        </w:rPr>
      </w:pPr>
      <w:r>
        <w:rPr>
          <w:rFonts w:eastAsia="Times New Roman" w:cs="Times New Roman" w:ascii="Times New Roman" w:hAnsi="Times New Roman"/>
          <w:sz w:val="11"/>
        </w:rPr>
        <w:t>Goal</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65">
                <wp:simplePos x="0" y="0"/>
                <wp:positionH relativeFrom="column">
                  <wp:posOffset>-207645</wp:posOffset>
                </wp:positionH>
                <wp:positionV relativeFrom="paragraph">
                  <wp:posOffset>8890</wp:posOffset>
                </wp:positionV>
                <wp:extent cx="1013460" cy="111125"/>
                <wp:effectExtent l="5080" t="5715" r="5080" b="4445"/>
                <wp:wrapNone/>
                <wp:docPr id="164" name=""/>
                <a:graphic xmlns:a="http://schemas.openxmlformats.org/drawingml/2006/main">
                  <a:graphicData uri="http://schemas.microsoft.com/office/word/2010/wordprocessingShape">
                    <wps:wsp>
                      <wps:cNvSpPr/>
                      <wps:spPr>
                        <a:xfrm>
                          <a:off x="0" y="0"/>
                          <a:ext cx="101340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6.35pt;margin-top:0.7pt;width:79.75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6">
                <wp:simplePos x="0" y="0"/>
                <wp:positionH relativeFrom="column">
                  <wp:posOffset>391795</wp:posOffset>
                </wp:positionH>
                <wp:positionV relativeFrom="paragraph">
                  <wp:posOffset>8890</wp:posOffset>
                </wp:positionV>
                <wp:extent cx="0" cy="113030"/>
                <wp:effectExtent l="2540" t="0" r="2540" b="0"/>
                <wp:wrapNone/>
                <wp:docPr id="165" name=""/>
                <a:graphic xmlns:a="http://schemas.openxmlformats.org/drawingml/2006/main">
                  <a:graphicData uri="http://schemas.microsoft.com/office/word/2010/wordprocessingShape">
                    <wps:wsp>
                      <wps:cNvSpPr/>
                      <wps:spPr>
                        <a:xfrm>
                          <a:off x="0" y="0"/>
                          <a:ext cx="0" cy="11304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85pt,0.7pt" to="30.85pt,9.5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
                <wp:simplePos x="0" y="0"/>
                <wp:positionH relativeFrom="column">
                  <wp:posOffset>-207645</wp:posOffset>
                </wp:positionH>
                <wp:positionV relativeFrom="paragraph">
                  <wp:posOffset>119380</wp:posOffset>
                </wp:positionV>
                <wp:extent cx="1013460" cy="0"/>
                <wp:effectExtent l="0" t="2540" r="0" b="2540"/>
                <wp:wrapNone/>
                <wp:docPr id="166" name=""/>
                <a:graphic xmlns:a="http://schemas.openxmlformats.org/drawingml/2006/main">
                  <a:graphicData uri="http://schemas.microsoft.com/office/word/2010/wordprocessingShape">
                    <wps:wsp>
                      <wps:cNvSpPr/>
                      <wps:spPr>
                        <a:xfrm>
                          <a:off x="0" y="0"/>
                          <a:ext cx="10134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6.35pt,9.4pt" to="63.4pt,9.4pt" stroked="t" o:allowincell="f" style="position:absolute">
                <v:stroke color="black" weight="432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sz w:val="11"/>
        </w:rPr>
      </w:pPr>
      <w:r>
        <w:rPr>
          <w:rFonts w:eastAsia="Times New Roman" w:cs="Times New Roman" w:ascii="Times New Roman" w:hAnsi="Times New Roman"/>
          <w:sz w:val="11"/>
        </w:rPr>
        <w:t>Goal</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68">
                <wp:simplePos x="0" y="0"/>
                <wp:positionH relativeFrom="column">
                  <wp:posOffset>-207645</wp:posOffset>
                </wp:positionH>
                <wp:positionV relativeFrom="paragraph">
                  <wp:posOffset>4445</wp:posOffset>
                </wp:positionV>
                <wp:extent cx="1013460" cy="111125"/>
                <wp:effectExtent l="5080" t="5715" r="5080" b="4445"/>
                <wp:wrapNone/>
                <wp:docPr id="167" name=""/>
                <a:graphic xmlns:a="http://schemas.openxmlformats.org/drawingml/2006/main">
                  <a:graphicData uri="http://schemas.microsoft.com/office/word/2010/wordprocessingShape">
                    <wps:wsp>
                      <wps:cNvSpPr/>
                      <wps:spPr>
                        <a:xfrm>
                          <a:off x="0" y="0"/>
                          <a:ext cx="101340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6.35pt;margin-top:0.35pt;width:79.75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9">
                <wp:simplePos x="0" y="0"/>
                <wp:positionH relativeFrom="column">
                  <wp:posOffset>391795</wp:posOffset>
                </wp:positionH>
                <wp:positionV relativeFrom="paragraph">
                  <wp:posOffset>4445</wp:posOffset>
                </wp:positionV>
                <wp:extent cx="0" cy="112395"/>
                <wp:effectExtent l="2540" t="0" r="2540" b="0"/>
                <wp:wrapNone/>
                <wp:docPr id="168" name=""/>
                <a:graphic xmlns:a="http://schemas.openxmlformats.org/drawingml/2006/main">
                  <a:graphicData uri="http://schemas.microsoft.com/office/word/2010/wordprocessingShape">
                    <wps:wsp>
                      <wps:cNvSpPr/>
                      <wps:spPr>
                        <a:xfrm>
                          <a:off x="0" y="0"/>
                          <a:ext cx="0" cy="11232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85pt,0.35pt" to="30.85pt,9.1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
                <wp:simplePos x="0" y="0"/>
                <wp:positionH relativeFrom="column">
                  <wp:posOffset>-207645</wp:posOffset>
                </wp:positionH>
                <wp:positionV relativeFrom="paragraph">
                  <wp:posOffset>114935</wp:posOffset>
                </wp:positionV>
                <wp:extent cx="1013460" cy="0"/>
                <wp:effectExtent l="0" t="2540" r="0" b="2540"/>
                <wp:wrapNone/>
                <wp:docPr id="169" name=""/>
                <a:graphic xmlns:a="http://schemas.openxmlformats.org/drawingml/2006/main">
                  <a:graphicData uri="http://schemas.microsoft.com/office/word/2010/wordprocessingShape">
                    <wps:wsp>
                      <wps:cNvSpPr/>
                      <wps:spPr>
                        <a:xfrm>
                          <a:off x="0" y="0"/>
                          <a:ext cx="10134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6.35pt,9.05pt" to="63.4pt,9.05pt" stroked="t" o:allowincell="f" style="position:absolute">
                <v:stroke color="black" weight="43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rFonts w:ascii="Times New Roman" w:hAnsi="Times New Roman" w:eastAsia="Times New Roman" w:cs="Times New Roman"/>
          <w:sz w:val="11"/>
        </w:rPr>
      </w:pPr>
      <w:r>
        <w:rPr>
          <w:rFonts w:eastAsia="Times New Roman" w:cs="Times New Roman" w:ascii="Times New Roman" w:hAnsi="Times New Roman"/>
          <w:sz w:val="11"/>
        </w:rPr>
        <w:t>Goal</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71">
                <wp:simplePos x="0" y="0"/>
                <wp:positionH relativeFrom="column">
                  <wp:posOffset>-207645</wp:posOffset>
                </wp:positionH>
                <wp:positionV relativeFrom="paragraph">
                  <wp:posOffset>8890</wp:posOffset>
                </wp:positionV>
                <wp:extent cx="1013460" cy="111125"/>
                <wp:effectExtent l="5080" t="5715" r="5080" b="4445"/>
                <wp:wrapNone/>
                <wp:docPr id="170" name=""/>
                <a:graphic xmlns:a="http://schemas.openxmlformats.org/drawingml/2006/main">
                  <a:graphicData uri="http://schemas.microsoft.com/office/word/2010/wordprocessingShape">
                    <wps:wsp>
                      <wps:cNvSpPr/>
                      <wps:spPr>
                        <a:xfrm>
                          <a:off x="0" y="0"/>
                          <a:ext cx="101340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6.35pt;margin-top:0.7pt;width:79.75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2">
                <wp:simplePos x="0" y="0"/>
                <wp:positionH relativeFrom="column">
                  <wp:posOffset>391795</wp:posOffset>
                </wp:positionH>
                <wp:positionV relativeFrom="paragraph">
                  <wp:posOffset>8890</wp:posOffset>
                </wp:positionV>
                <wp:extent cx="0" cy="113030"/>
                <wp:effectExtent l="2540" t="0" r="2540" b="0"/>
                <wp:wrapNone/>
                <wp:docPr id="171" name=""/>
                <a:graphic xmlns:a="http://schemas.openxmlformats.org/drawingml/2006/main">
                  <a:graphicData uri="http://schemas.microsoft.com/office/word/2010/wordprocessingShape">
                    <wps:wsp>
                      <wps:cNvSpPr/>
                      <wps:spPr>
                        <a:xfrm>
                          <a:off x="0" y="0"/>
                          <a:ext cx="0" cy="11304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85pt,0.7pt" to="30.85pt,9.5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
                <wp:simplePos x="0" y="0"/>
                <wp:positionH relativeFrom="column">
                  <wp:posOffset>-207645</wp:posOffset>
                </wp:positionH>
                <wp:positionV relativeFrom="paragraph">
                  <wp:posOffset>119380</wp:posOffset>
                </wp:positionV>
                <wp:extent cx="1013460" cy="0"/>
                <wp:effectExtent l="0" t="2540" r="0" b="2540"/>
                <wp:wrapNone/>
                <wp:docPr id="172" name=""/>
                <a:graphic xmlns:a="http://schemas.openxmlformats.org/drawingml/2006/main">
                  <a:graphicData uri="http://schemas.microsoft.com/office/word/2010/wordprocessingShape">
                    <wps:wsp>
                      <wps:cNvSpPr/>
                      <wps:spPr>
                        <a:xfrm>
                          <a:off x="0" y="0"/>
                          <a:ext cx="10134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6.35pt,9.4pt" to="63.4pt,9.4pt" stroked="t" o:allowincell="f" style="position:absolute">
                <v:stroke color="black" weight="43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60" w:leader="none"/>
        </w:tabs>
        <w:spacing w:lineRule="atLeast" w:line="0"/>
        <w:rPr/>
      </w:pPr>
      <w:r>
        <w:rPr>
          <w:rFonts w:eastAsia="Times New Roman" w:cs="Times New Roman" w:ascii="Times New Roman" w:hAnsi="Times New Roman"/>
          <w:sz w:val="13"/>
        </w:rPr>
        <w:t>From</w:t>
      </w:r>
      <w:r>
        <w:rPr>
          <w:rFonts w:eastAsia="Times New Roman" w:cs="Times New Roman" w:ascii="Times New Roman" w:hAnsi="Times New Roman"/>
        </w:rPr>
        <w:tab/>
      </w:r>
      <w:r>
        <w:rPr>
          <w:rFonts w:eastAsia="Times New Roman" w:cs="Times New Roman" w:ascii="Times New Roman" w:hAnsi="Times New Roman"/>
          <w:sz w:val="11"/>
        </w:rPr>
        <w:t>To</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74">
                <wp:simplePos x="0" y="0"/>
                <wp:positionH relativeFrom="column">
                  <wp:posOffset>-207645</wp:posOffset>
                </wp:positionH>
                <wp:positionV relativeFrom="paragraph">
                  <wp:posOffset>20955</wp:posOffset>
                </wp:positionV>
                <wp:extent cx="1013460" cy="111125"/>
                <wp:effectExtent l="5080" t="5715" r="5080" b="4445"/>
                <wp:wrapNone/>
                <wp:docPr id="173" name=""/>
                <a:graphic xmlns:a="http://schemas.openxmlformats.org/drawingml/2006/main">
                  <a:graphicData uri="http://schemas.microsoft.com/office/word/2010/wordprocessingShape">
                    <wps:wsp>
                      <wps:cNvSpPr/>
                      <wps:spPr>
                        <a:xfrm>
                          <a:off x="0" y="0"/>
                          <a:ext cx="101340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6.35pt;margin-top:1.65pt;width:79.75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5">
                <wp:simplePos x="0" y="0"/>
                <wp:positionH relativeFrom="column">
                  <wp:posOffset>391795</wp:posOffset>
                </wp:positionH>
                <wp:positionV relativeFrom="paragraph">
                  <wp:posOffset>20955</wp:posOffset>
                </wp:positionV>
                <wp:extent cx="0" cy="112395"/>
                <wp:effectExtent l="2540" t="0" r="2540" b="0"/>
                <wp:wrapNone/>
                <wp:docPr id="174" name=""/>
                <a:graphic xmlns:a="http://schemas.openxmlformats.org/drawingml/2006/main">
                  <a:graphicData uri="http://schemas.microsoft.com/office/word/2010/wordprocessingShape">
                    <wps:wsp>
                      <wps:cNvSpPr/>
                      <wps:spPr>
                        <a:xfrm>
                          <a:off x="0" y="0"/>
                          <a:ext cx="0" cy="11232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85pt,1.65pt" to="30.85pt,10.4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
                <wp:simplePos x="0" y="0"/>
                <wp:positionH relativeFrom="column">
                  <wp:posOffset>-207645</wp:posOffset>
                </wp:positionH>
                <wp:positionV relativeFrom="paragraph">
                  <wp:posOffset>131445</wp:posOffset>
                </wp:positionV>
                <wp:extent cx="1013460" cy="0"/>
                <wp:effectExtent l="0" t="2540" r="0" b="2540"/>
                <wp:wrapNone/>
                <wp:docPr id="175" name=""/>
                <a:graphic xmlns:a="http://schemas.openxmlformats.org/drawingml/2006/main">
                  <a:graphicData uri="http://schemas.microsoft.com/office/word/2010/wordprocessingShape">
                    <wps:wsp>
                      <wps:cNvSpPr/>
                      <wps:spPr>
                        <a:xfrm>
                          <a:off x="0" y="0"/>
                          <a:ext cx="10134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6.35pt,10.35pt" to="63.4pt,10.35pt" stroked="t" o:allowincell="f" style="position:absolute">
                <v:stroke color="black" weight="4320" joinstyle="miter" endcap="flat"/>
                <v:fill o:detectmouseclick="t" on="false"/>
                <w10:wrap type="none"/>
              </v:line>
            </w:pict>
          </mc:Fallback>
        </mc:AlternateContent>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80"/>
        <w:jc w:val="end"/>
        <w:rPr>
          <w:rFonts w:ascii="Times New Roman" w:hAnsi="Times New Roman" w:eastAsia="Times New Roman" w:cs="Times New Roman"/>
          <w:sz w:val="11"/>
        </w:rPr>
      </w:pPr>
      <w:r>
        <w:rPr>
          <w:rFonts w:eastAsia="Times New Roman" w:cs="Times New Roman" w:ascii="Times New Roman" w:hAnsi="Times New Roman"/>
          <w:sz w:val="11"/>
        </w:rPr>
        <w:t>Goal</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77">
                <wp:simplePos x="0" y="0"/>
                <wp:positionH relativeFrom="column">
                  <wp:posOffset>-207645</wp:posOffset>
                </wp:positionH>
                <wp:positionV relativeFrom="paragraph">
                  <wp:posOffset>8890</wp:posOffset>
                </wp:positionV>
                <wp:extent cx="1013460" cy="111125"/>
                <wp:effectExtent l="5080" t="5715" r="5080" b="4445"/>
                <wp:wrapNone/>
                <wp:docPr id="176" name=""/>
                <a:graphic xmlns:a="http://schemas.openxmlformats.org/drawingml/2006/main">
                  <a:graphicData uri="http://schemas.microsoft.com/office/word/2010/wordprocessingShape">
                    <wps:wsp>
                      <wps:cNvSpPr/>
                      <wps:spPr>
                        <a:xfrm>
                          <a:off x="0" y="0"/>
                          <a:ext cx="101340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6.35pt;margin-top:0.7pt;width:79.75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8">
                <wp:simplePos x="0" y="0"/>
                <wp:positionH relativeFrom="column">
                  <wp:posOffset>391795</wp:posOffset>
                </wp:positionH>
                <wp:positionV relativeFrom="paragraph">
                  <wp:posOffset>8890</wp:posOffset>
                </wp:positionV>
                <wp:extent cx="0" cy="113030"/>
                <wp:effectExtent l="2540" t="0" r="2540" b="0"/>
                <wp:wrapNone/>
                <wp:docPr id="177" name=""/>
                <a:graphic xmlns:a="http://schemas.openxmlformats.org/drawingml/2006/main">
                  <a:graphicData uri="http://schemas.microsoft.com/office/word/2010/wordprocessingShape">
                    <wps:wsp>
                      <wps:cNvSpPr/>
                      <wps:spPr>
                        <a:xfrm>
                          <a:off x="0" y="0"/>
                          <a:ext cx="0" cy="11304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85pt,0.7pt" to="30.85pt,9.5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
                <wp:simplePos x="0" y="0"/>
                <wp:positionH relativeFrom="column">
                  <wp:posOffset>-207645</wp:posOffset>
                </wp:positionH>
                <wp:positionV relativeFrom="paragraph">
                  <wp:posOffset>119380</wp:posOffset>
                </wp:positionV>
                <wp:extent cx="1013460" cy="0"/>
                <wp:effectExtent l="0" t="2540" r="0" b="2540"/>
                <wp:wrapNone/>
                <wp:docPr id="178" name=""/>
                <a:graphic xmlns:a="http://schemas.openxmlformats.org/drawingml/2006/main">
                  <a:graphicData uri="http://schemas.microsoft.com/office/word/2010/wordprocessingShape">
                    <wps:wsp>
                      <wps:cNvSpPr/>
                      <wps:spPr>
                        <a:xfrm>
                          <a:off x="0" y="0"/>
                          <a:ext cx="10134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6.35pt,9.4pt" to="63.4pt,9.4pt" stroked="t" o:allowincell="f" style="position:absolute">
                <v:stroke color="black" weight="4320" joinstyle="miter" endcap="flat"/>
                <v:fill o:detectmouseclick="t" on="false"/>
                <w10:wrap type="none"/>
              </v:line>
            </w:pict>
          </mc:Fallback>
        </mc:AlternateContent>
      </w:r>
    </w:p>
    <w:p>
      <w:pPr>
        <w:sectPr>
          <w:type w:val="continuous"/>
          <w:pgSz w:w="12240" w:h="15840"/>
          <w:pgMar w:left="1440" w:right="1440" w:gutter="0" w:header="0" w:top="733" w:footer="0" w:bottom="177"/>
          <w:cols w:num="2" w:equalWidth="false" w:sep="false">
            <w:col w:w="6900" w:space="720"/>
            <w:col w:w="1740"/>
          </w:cols>
          <w:formProt w:val="false"/>
          <w:textDirection w:val="lrTb"/>
          <w:docGrid w:type="default" w:linePitch="360" w:charSpace="0"/>
        </w:sectPr>
      </w:pP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8"/>
        <w:ind w:start="140" w:end="4040"/>
        <w:rPr>
          <w:rFonts w:ascii="Times New Roman" w:hAnsi="Times New Roman" w:eastAsia="Times New Roman" w:cs="Times New Roman"/>
          <w:sz w:val="11"/>
        </w:rPr>
      </w:pPr>
      <w:r>
        <w:rPr>
          <w:rFonts w:eastAsia="Times New Roman" w:cs="Times New Roman" w:ascii="Times New Roman" w:hAnsi="Times New Roman"/>
          <w:sz w:val="11"/>
        </w:rPr>
        <w:t>27. Please state the time (in seconds) a customer spends in the queue (on hold) after making all choices in the VRU or being asked to hold until they speak to a representative. (For the "typical" single highest volume inquiry.)</w:t>
      </w:r>
    </w:p>
    <w:p>
      <w:pPr>
        <w:pStyle w:val="Normal"/>
        <w:spacing w:lineRule="exact" w:line="136"/>
        <w:rPr>
          <w:rFonts w:ascii="Times New Roman" w:hAnsi="Times New Roman" w:eastAsia="Times New Roman" w:cs="Times New Roman"/>
          <w:sz w:val="11"/>
        </w:rPr>
      </w:pPr>
      <w:r>
        <w:rPr>
          <w:rFonts w:eastAsia="Times New Roman" w:cs="Times New Roman" w:ascii="Times New Roman" w:hAnsi="Times New Roman"/>
          <w:sz w:val="11"/>
        </w:rPr>
      </w:r>
    </w:p>
    <w:p>
      <w:pPr>
        <w:pStyle w:val="Normal"/>
        <w:tabs>
          <w:tab w:val="clear" w:pos="720"/>
          <w:tab w:val="left" w:pos="8480" w:leader="none"/>
        </w:tabs>
        <w:spacing w:lineRule="atLeast" w:line="0"/>
        <w:ind w:start="7620" w:end="0"/>
        <w:jc w:val="both"/>
        <w:rPr/>
      </w:pPr>
      <w:r>
        <w:rPr>
          <w:rFonts w:eastAsia="Times New Roman" w:cs="Times New Roman" w:ascii="Times New Roman" w:hAnsi="Times New Roman"/>
          <w:sz w:val="13"/>
        </w:rPr>
        <w:t>From</w:t>
      </w:r>
      <w:r>
        <w:rPr>
          <w:rFonts w:eastAsia="Times New Roman" w:cs="Times New Roman" w:ascii="Times New Roman" w:hAnsi="Times New Roman"/>
        </w:rPr>
        <w:tab/>
      </w:r>
      <w:r>
        <w:rPr>
          <w:rFonts w:eastAsia="Times New Roman" w:cs="Times New Roman" w:ascii="Times New Roman" w:hAnsi="Times New Roman"/>
          <w:sz w:val="11"/>
        </w:rPr>
        <w:t>To</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80">
                <wp:simplePos x="0" y="0"/>
                <wp:positionH relativeFrom="column">
                  <wp:posOffset>4631055</wp:posOffset>
                </wp:positionH>
                <wp:positionV relativeFrom="paragraph">
                  <wp:posOffset>20955</wp:posOffset>
                </wp:positionV>
                <wp:extent cx="1013460" cy="111125"/>
                <wp:effectExtent l="5080" t="5715" r="5080" b="4445"/>
                <wp:wrapNone/>
                <wp:docPr id="179" name=""/>
                <a:graphic xmlns:a="http://schemas.openxmlformats.org/drawingml/2006/main">
                  <a:graphicData uri="http://schemas.microsoft.com/office/word/2010/wordprocessingShape">
                    <wps:wsp>
                      <wps:cNvSpPr/>
                      <wps:spPr>
                        <a:xfrm>
                          <a:off x="0" y="0"/>
                          <a:ext cx="101340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64.65pt;margin-top:1.65pt;width:79.75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1">
                <wp:simplePos x="0" y="0"/>
                <wp:positionH relativeFrom="column">
                  <wp:posOffset>5230495</wp:posOffset>
                </wp:positionH>
                <wp:positionV relativeFrom="paragraph">
                  <wp:posOffset>20955</wp:posOffset>
                </wp:positionV>
                <wp:extent cx="0" cy="112395"/>
                <wp:effectExtent l="2540" t="0" r="2540" b="0"/>
                <wp:wrapNone/>
                <wp:docPr id="180" name=""/>
                <a:graphic xmlns:a="http://schemas.openxmlformats.org/drawingml/2006/main">
                  <a:graphicData uri="http://schemas.microsoft.com/office/word/2010/wordprocessingShape">
                    <wps:wsp>
                      <wps:cNvSpPr/>
                      <wps:spPr>
                        <a:xfrm>
                          <a:off x="0" y="0"/>
                          <a:ext cx="0" cy="11232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411.85pt,1.65pt" to="411.85pt,10.4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
                <wp:simplePos x="0" y="0"/>
                <wp:positionH relativeFrom="column">
                  <wp:posOffset>4631055</wp:posOffset>
                </wp:positionH>
                <wp:positionV relativeFrom="paragraph">
                  <wp:posOffset>131445</wp:posOffset>
                </wp:positionV>
                <wp:extent cx="1013460" cy="0"/>
                <wp:effectExtent l="0" t="2540" r="0" b="2540"/>
                <wp:wrapNone/>
                <wp:docPr id="181" name=""/>
                <a:graphic xmlns:a="http://schemas.openxmlformats.org/drawingml/2006/main">
                  <a:graphicData uri="http://schemas.microsoft.com/office/word/2010/wordprocessingShape">
                    <wps:wsp>
                      <wps:cNvSpPr/>
                      <wps:spPr>
                        <a:xfrm>
                          <a:off x="0" y="0"/>
                          <a:ext cx="10134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64.65pt,10.35pt" to="444.4pt,10.35pt" stroked="t" o:allowincell="f" style="position:absolute">
                <v:stroke color="black" weight="4320" joinstyle="miter" endcap="flat"/>
                <v:fill o:detectmouseclick="t" on="false"/>
                <w10:wrap type="none"/>
              </v:line>
            </w:pict>
          </mc:Fallback>
        </mc:AlternateContent>
      </w:r>
    </w:p>
    <w:p>
      <w:pPr>
        <w:pStyle w:val="Normal"/>
        <w:spacing w:lineRule="exact" w:line="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pPr>
      <w:r>
        <w:rPr>
          <w:rFonts w:eastAsia="Times New Roman" w:cs="Times New Roman" w:ascii="Times New Roman" w:hAnsi="Times New Roman"/>
          <w:sz w:val="11"/>
        </w:rPr>
        <w:t xml:space="preserve">28.  If your answer in #27 differs for different client types, please specify the </w:t>
      </w:r>
      <w:r>
        <w:rPr>
          <w:rFonts w:eastAsia="Times New Roman" w:cs="Times New Roman" w:ascii="Times New Roman" w:hAnsi="Times New Roman"/>
          <w:i/>
          <w:sz w:val="11"/>
        </w:rPr>
        <w:t>range</w:t>
      </w:r>
      <w:r>
        <w:rPr>
          <w:rFonts w:eastAsia="Times New Roman" w:cs="Times New Roman" w:ascii="Times New Roman" w:hAnsi="Times New Roman"/>
          <w:sz w:val="11"/>
        </w:rPr>
        <w:t xml:space="preserve"> of the average time </w:t>
      </w:r>
      <w:r>
        <w:rPr>
          <w:rFonts w:eastAsia="Times New Roman" w:cs="Times New Roman" w:ascii="Times New Roman" w:hAnsi="Times New Roman"/>
          <w:i/>
          <w:sz w:val="11"/>
        </w:rPr>
        <w:t>on</w:t>
      </w:r>
      <w:r>
        <w:rPr>
          <w:rFonts w:eastAsia="Times New Roman" w:cs="Times New Roman" w:ascii="Times New Roman" w:hAnsi="Times New Roman"/>
          <w:sz w:val="11"/>
        </w:rPr>
        <w:t xml:space="preserve"> hold:</w:t>
      </w:r>
    </w:p>
    <w:p>
      <w:pPr>
        <w:pStyle w:val="Normal"/>
        <w:spacing w:lineRule="exact" w:line="197"/>
        <w:rPr>
          <w:rFonts w:ascii="Times New Roman" w:hAnsi="Times New Roman" w:eastAsia="Times New Roman" w:cs="Times New Roman"/>
          <w:sz w:val="11"/>
        </w:rPr>
      </w:pPr>
      <w:r>
        <w:rPr>
          <w:rFonts w:eastAsia="Times New Roman" w:cs="Times New Roman" w:ascii="Times New Roman" w:hAnsi="Times New Roman"/>
          <w:sz w:val="11"/>
        </w:rPr>
      </w:r>
    </w:p>
    <w:tbl>
      <w:tblPr>
        <w:tblW w:w="6800" w:type="dxa"/>
        <w:jc w:val="start"/>
        <w:tblInd w:w="1440" w:type="dxa"/>
        <w:tblLayout w:type="fixed"/>
        <w:tblCellMar>
          <w:top w:w="0" w:type="dxa"/>
          <w:start w:w="0" w:type="dxa"/>
          <w:bottom w:w="0" w:type="dxa"/>
          <w:end w:w="0" w:type="dxa"/>
        </w:tblCellMar>
      </w:tblPr>
      <w:tblGrid>
        <w:gridCol w:w="5860"/>
        <w:gridCol w:w="940"/>
      </w:tblGrid>
      <w:tr>
        <w:trPr>
          <w:trHeight w:val="169" w:hRule="atLeast"/>
        </w:trPr>
        <w:tc>
          <w:tcPr>
            <w:tcW w:w="5860" w:type="dxa"/>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Total Customer time on the line before speaking to a representative.</w:t>
            </w:r>
          </w:p>
        </w:tc>
        <w:tc>
          <w:tcPr>
            <w:tcW w:w="940" w:type="dxa"/>
            <w:tcBorders>
              <w:bottom w:val="single" w:sz="8" w:space="0" w:color="000000"/>
            </w:tcBorders>
          </w:tcPr>
          <w:p>
            <w:pPr>
              <w:pStyle w:val="Normal"/>
              <w:spacing w:lineRule="atLeast" w:line="0"/>
              <w:ind w:end="373"/>
              <w:jc w:val="end"/>
              <w:rPr>
                <w:rFonts w:ascii="Times New Roman" w:hAnsi="Times New Roman" w:eastAsia="Times New Roman" w:cs="Times New Roman"/>
                <w:sz w:val="13"/>
              </w:rPr>
            </w:pPr>
            <w:r>
              <w:rPr>
                <w:rFonts w:eastAsia="Times New Roman" w:cs="Times New Roman" w:ascii="Times New Roman" w:hAnsi="Times New Roman"/>
                <w:sz w:val="13"/>
              </w:rPr>
              <w:t>0</w:t>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183">
                <wp:simplePos x="0" y="0"/>
                <wp:positionH relativeFrom="column">
                  <wp:posOffset>4631055</wp:posOffset>
                </wp:positionH>
                <wp:positionV relativeFrom="paragraph">
                  <wp:posOffset>109220</wp:posOffset>
                </wp:positionV>
                <wp:extent cx="600075" cy="111125"/>
                <wp:effectExtent l="5715" t="5715" r="4445" b="4445"/>
                <wp:wrapNone/>
                <wp:docPr id="182" name=""/>
                <a:graphic xmlns:a="http://schemas.openxmlformats.org/drawingml/2006/main">
                  <a:graphicData uri="http://schemas.microsoft.com/office/word/2010/wordprocessingShape">
                    <wps:wsp>
                      <wps:cNvSpPr/>
                      <wps:spPr>
                        <a:xfrm>
                          <a:off x="0" y="0"/>
                          <a:ext cx="60012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64.65pt;margin-top:8.6pt;width:47.2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4">
                <wp:simplePos x="0" y="0"/>
                <wp:positionH relativeFrom="column">
                  <wp:posOffset>4631055</wp:posOffset>
                </wp:positionH>
                <wp:positionV relativeFrom="paragraph">
                  <wp:posOffset>219710</wp:posOffset>
                </wp:positionV>
                <wp:extent cx="600075" cy="0"/>
                <wp:effectExtent l="0" t="2540" r="0" b="2540"/>
                <wp:wrapNone/>
                <wp:docPr id="183"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64.65pt,17.3pt" to="411.85pt,17.3pt" stroked="t" o:allowincell="f" style="position:absolute">
                <v:stroke color="black" weight="4320" joinstyle="miter" endcap="flat"/>
                <v:fill o:detectmouseclick="t" on="false"/>
                <w10:wrap type="none"/>
              </v:line>
            </w:pict>
          </mc:Fallback>
        </mc:AlternateContent>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Times New Roman" w:hAnsi="Times New Roman" w:eastAsia="Times New Roman" w:cs="Times New Roman"/>
          <w:sz w:val="11"/>
        </w:rPr>
      </w:pPr>
      <w:r>
        <w:rPr>
          <w:rFonts w:eastAsia="Times New Roman" w:cs="Times New Roman" w:ascii="Times New Roman" w:hAnsi="Times New Roman"/>
          <w:sz w:val="11"/>
        </w:rPr>
        <w:t>29.  On average, how many touch-tone responses are necessary to reach desired area (if using an VRU)?</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85">
                <wp:simplePos x="0" y="0"/>
                <wp:positionH relativeFrom="column">
                  <wp:posOffset>4631055</wp:posOffset>
                </wp:positionH>
                <wp:positionV relativeFrom="paragraph">
                  <wp:posOffset>120015</wp:posOffset>
                </wp:positionV>
                <wp:extent cx="600075" cy="111125"/>
                <wp:effectExtent l="5715" t="5715" r="4445" b="4445"/>
                <wp:wrapNone/>
                <wp:docPr id="184" name=""/>
                <a:graphic xmlns:a="http://schemas.openxmlformats.org/drawingml/2006/main">
                  <a:graphicData uri="http://schemas.microsoft.com/office/word/2010/wordprocessingShape">
                    <wps:wsp>
                      <wps:cNvSpPr/>
                      <wps:spPr>
                        <a:xfrm>
                          <a:off x="0" y="0"/>
                          <a:ext cx="60012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64.65pt;margin-top:9.45pt;width:47.2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6">
                <wp:simplePos x="0" y="0"/>
                <wp:positionH relativeFrom="column">
                  <wp:posOffset>4631055</wp:posOffset>
                </wp:positionH>
                <wp:positionV relativeFrom="paragraph">
                  <wp:posOffset>230505</wp:posOffset>
                </wp:positionV>
                <wp:extent cx="600075" cy="0"/>
                <wp:effectExtent l="0" t="2540" r="0" b="2540"/>
                <wp:wrapNone/>
                <wp:docPr id="185"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64.65pt,18.15pt" to="411.85pt,18.15pt" stroked="t" o:allowincell="f" style="position:absolute">
                <v:stroke color="black" weight="4320" joinstyle="miter" endcap="flat"/>
                <v:fill o:detectmouseclick="t" on="false"/>
                <w10:wrap type="none"/>
              </v:line>
            </w:pict>
          </mc:Fallback>
        </mc:AlternateContent>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Times New Roman" w:hAnsi="Times New Roman" w:eastAsia="Times New Roman" w:cs="Times New Roman"/>
          <w:sz w:val="11"/>
        </w:rPr>
      </w:pPr>
      <w:r>
        <w:rPr>
          <w:rFonts w:eastAsia="Times New Roman" w:cs="Times New Roman" w:ascii="Times New Roman" w:hAnsi="Times New Roman"/>
          <w:sz w:val="11"/>
        </w:rPr>
        <w:t>30.  Of the total complaints the company receives (calls, letters, e-mail, etc.), what percent are</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0" w:end="0"/>
        <w:rPr>
          <w:rFonts w:ascii="Times New Roman" w:hAnsi="Times New Roman" w:eastAsia="Times New Roman" w:cs="Times New Roman"/>
          <w:sz w:val="11"/>
        </w:rPr>
      </w:pPr>
      <w:r>
        <w:rPr>
          <w:rFonts w:eastAsia="Times New Roman" w:cs="Times New Roman" w:ascii="Times New Roman" w:hAnsi="Times New Roman"/>
          <w:sz w:val="11"/>
        </w:rPr>
        <w:t>about the call center service levels?</w:t>
      </w:r>
    </w:p>
    <w:p>
      <w:pPr>
        <w:pStyle w:val="Normal"/>
        <w:spacing w:lineRule="exact" w:line="199"/>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22"/>
        </w:numPr>
        <w:tabs>
          <w:tab w:val="clear" w:pos="720"/>
          <w:tab w:val="left" w:pos="332" w:leader="none"/>
        </w:tabs>
        <w:spacing w:lineRule="auto" w:line="264"/>
        <w:ind w:hanging="221" w:start="360" w:end="4880"/>
        <w:rPr>
          <w:rFonts w:ascii="Times New Roman" w:hAnsi="Times New Roman" w:eastAsia="Times New Roman" w:cs="Times New Roman"/>
          <w:sz w:val="11"/>
        </w:rPr>
      </w:pPr>
      <w:r>
        <w:rPr>
          <w:rFonts w:eastAsia="Times New Roman" w:cs="Times New Roman" w:ascii="Times New Roman" w:hAnsi="Times New Roman"/>
          <w:sz w:val="11"/>
        </w:rPr>
        <w:t>For irate, or dissatisfied customers or circumstances in which a threat of customer defection has been identified, who handles:</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87">
                <wp:simplePos x="0" y="0"/>
                <wp:positionH relativeFrom="column">
                  <wp:posOffset>3832225</wp:posOffset>
                </wp:positionH>
                <wp:positionV relativeFrom="paragraph">
                  <wp:posOffset>-2540</wp:posOffset>
                </wp:positionV>
                <wp:extent cx="798830" cy="443865"/>
                <wp:effectExtent l="5080" t="5715" r="5080" b="4445"/>
                <wp:wrapNone/>
                <wp:docPr id="186" name=""/>
                <a:graphic xmlns:a="http://schemas.openxmlformats.org/drawingml/2006/main">
                  <a:graphicData uri="http://schemas.microsoft.com/office/word/2010/wordprocessingShape">
                    <wps:wsp>
                      <wps:cNvSpPr/>
                      <wps:spPr>
                        <a:xfrm>
                          <a:off x="0" y="0"/>
                          <a:ext cx="798840" cy="4438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01.75pt;margin-top:-0.2pt;width:62.85pt;height:34.9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8">
                <wp:simplePos x="0" y="0"/>
                <wp:positionH relativeFrom="column">
                  <wp:posOffset>3832225</wp:posOffset>
                </wp:positionH>
                <wp:positionV relativeFrom="paragraph">
                  <wp:posOffset>106680</wp:posOffset>
                </wp:positionV>
                <wp:extent cx="798830" cy="0"/>
                <wp:effectExtent l="0" t="2540" r="0" b="2540"/>
                <wp:wrapNone/>
                <wp:docPr id="187"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8.4pt" to="364.6pt,8.4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
                <wp:simplePos x="0" y="0"/>
                <wp:positionH relativeFrom="column">
                  <wp:posOffset>3832225</wp:posOffset>
                </wp:positionH>
                <wp:positionV relativeFrom="paragraph">
                  <wp:posOffset>217805</wp:posOffset>
                </wp:positionV>
                <wp:extent cx="798830" cy="0"/>
                <wp:effectExtent l="0" t="2540" r="0" b="2540"/>
                <wp:wrapNone/>
                <wp:docPr id="188"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17.15pt" to="364.6pt,17.1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3832225</wp:posOffset>
                </wp:positionH>
                <wp:positionV relativeFrom="paragraph">
                  <wp:posOffset>329565</wp:posOffset>
                </wp:positionV>
                <wp:extent cx="798830" cy="0"/>
                <wp:effectExtent l="0" t="2540" r="0" b="2540"/>
                <wp:wrapNone/>
                <wp:docPr id="189"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25.95pt" to="364.6pt,25.9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
                <wp:simplePos x="0" y="0"/>
                <wp:positionH relativeFrom="column">
                  <wp:posOffset>3832225</wp:posOffset>
                </wp:positionH>
                <wp:positionV relativeFrom="paragraph">
                  <wp:posOffset>440690</wp:posOffset>
                </wp:positionV>
                <wp:extent cx="798830" cy="0"/>
                <wp:effectExtent l="0" t="2540" r="0" b="2540"/>
                <wp:wrapNone/>
                <wp:docPr id="190"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34.7pt" to="364.6pt,34.7pt" stroked="t" o:allowincell="f" style="position:absolute">
                <v:stroke color="black" weight="4320" joinstyle="miter" endcap="flat"/>
                <v:fill o:detectmouseclick="t" on="false"/>
                <w10:wrap type="none"/>
              </v:line>
            </w:pict>
          </mc:Fallback>
        </mc:AlternateContent>
      </w:r>
    </w:p>
    <w:p>
      <w:pPr>
        <w:pStyle w:val="Normal"/>
        <w:spacing w:lineRule="exact" w:line="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11"/>
        </w:rPr>
      </w:pPr>
      <w:r>
        <w:rPr>
          <w:rFonts w:eastAsia="Times New Roman" w:cs="Times New Roman" w:ascii="Times New Roman" w:hAnsi="Times New Roman"/>
          <w:sz w:val="11"/>
        </w:rPr>
        <w:t>service reps (no escalation allowed)</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40" w:end="0"/>
        <w:rPr>
          <w:rFonts w:ascii="Times New Roman" w:hAnsi="Times New Roman" w:eastAsia="Times New Roman" w:cs="Times New Roman"/>
          <w:sz w:val="11"/>
        </w:rPr>
      </w:pPr>
      <w:r>
        <w:rPr>
          <w:rFonts w:eastAsia="Times New Roman" w:cs="Times New Roman" w:ascii="Times New Roman" w:hAnsi="Times New Roman"/>
          <w:sz w:val="11"/>
        </w:rPr>
        <w:t>escalation to supervisor (done as a group effort)</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40" w:end="0"/>
        <w:rPr>
          <w:rFonts w:ascii="Times New Roman" w:hAnsi="Times New Roman" w:eastAsia="Times New Roman" w:cs="Times New Roman"/>
          <w:sz w:val="11"/>
        </w:rPr>
      </w:pPr>
      <w:r>
        <w:rPr>
          <w:rFonts w:eastAsia="Times New Roman" w:cs="Times New Roman" w:ascii="Times New Roman" w:hAnsi="Times New Roman"/>
          <w:sz w:val="11"/>
        </w:rPr>
        <w:t>escalation to specialist (done as a group effort)</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40" w:end="0"/>
        <w:rPr>
          <w:rFonts w:ascii="Times New Roman" w:hAnsi="Times New Roman" w:eastAsia="Times New Roman" w:cs="Times New Roman"/>
          <w:sz w:val="11"/>
        </w:rPr>
      </w:pPr>
      <w:r>
        <w:rPr>
          <w:rFonts w:eastAsia="Times New Roman" w:cs="Times New Roman" w:ascii="Times New Roman" w:hAnsi="Times New Roman"/>
          <w:sz w:val="11"/>
        </w:rPr>
        <w:t>help desk or service group</w:t>
      </w:r>
    </w:p>
    <w:p>
      <w:pPr>
        <w:pStyle w:val="Normal"/>
        <w:spacing w:lineRule="exact" w:line="224"/>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0" w:end="0"/>
        <w:rPr>
          <w:rFonts w:ascii="Times New Roman" w:hAnsi="Times New Roman" w:eastAsia="Times New Roman" w:cs="Times New Roman"/>
          <w:sz w:val="11"/>
        </w:rPr>
      </w:pPr>
      <w:r>
        <w:rPr>
          <w:rFonts w:eastAsia="Times New Roman" w:cs="Times New Roman" w:ascii="Times New Roman" w:hAnsi="Times New Roman"/>
          <w:sz w:val="11"/>
        </w:rPr>
        <w:t>32. Briefly describe your procedure:</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92">
                <wp:simplePos x="0" y="0"/>
                <wp:positionH relativeFrom="column">
                  <wp:posOffset>901700</wp:posOffset>
                </wp:positionH>
                <wp:positionV relativeFrom="paragraph">
                  <wp:posOffset>120650</wp:posOffset>
                </wp:positionV>
                <wp:extent cx="962025" cy="889635"/>
                <wp:effectExtent l="5715" t="5715" r="4445" b="4445"/>
                <wp:wrapNone/>
                <wp:docPr id="191" name=""/>
                <a:graphic xmlns:a="http://schemas.openxmlformats.org/drawingml/2006/main">
                  <a:graphicData uri="http://schemas.microsoft.com/office/word/2010/wordprocessingShape">
                    <wps:wsp>
                      <wps:cNvSpPr/>
                      <wps:spPr>
                        <a:xfrm>
                          <a:off x="0" y="0"/>
                          <a:ext cx="961920" cy="8895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71pt;margin-top:9.5pt;width:75.7pt;height:70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3">
                <wp:simplePos x="0" y="0"/>
                <wp:positionH relativeFrom="column">
                  <wp:posOffset>901700</wp:posOffset>
                </wp:positionH>
                <wp:positionV relativeFrom="paragraph">
                  <wp:posOffset>119380</wp:posOffset>
                </wp:positionV>
                <wp:extent cx="961390" cy="0"/>
                <wp:effectExtent l="0" t="2540" r="0" b="2540"/>
                <wp:wrapNone/>
                <wp:docPr id="192"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9.4pt" to="146.65pt,9.4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901700</wp:posOffset>
                </wp:positionH>
                <wp:positionV relativeFrom="paragraph">
                  <wp:posOffset>230505</wp:posOffset>
                </wp:positionV>
                <wp:extent cx="961390" cy="0"/>
                <wp:effectExtent l="0" t="2540" r="0" b="2540"/>
                <wp:wrapNone/>
                <wp:docPr id="193"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18.15pt" to="146.65pt,18.1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
                <wp:simplePos x="0" y="0"/>
                <wp:positionH relativeFrom="column">
                  <wp:posOffset>901700</wp:posOffset>
                </wp:positionH>
                <wp:positionV relativeFrom="paragraph">
                  <wp:posOffset>342265</wp:posOffset>
                </wp:positionV>
                <wp:extent cx="961390" cy="0"/>
                <wp:effectExtent l="0" t="2540" r="0" b="2540"/>
                <wp:wrapNone/>
                <wp:docPr id="194"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26.95pt" to="146.65pt,26.9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
                <wp:simplePos x="0" y="0"/>
                <wp:positionH relativeFrom="column">
                  <wp:posOffset>901700</wp:posOffset>
                </wp:positionH>
                <wp:positionV relativeFrom="paragraph">
                  <wp:posOffset>453390</wp:posOffset>
                </wp:positionV>
                <wp:extent cx="961390" cy="0"/>
                <wp:effectExtent l="0" t="2540" r="0" b="2540"/>
                <wp:wrapNone/>
                <wp:docPr id="195"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35.7pt" to="146.65pt,35.7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
                <wp:simplePos x="0" y="0"/>
                <wp:positionH relativeFrom="column">
                  <wp:posOffset>901700</wp:posOffset>
                </wp:positionH>
                <wp:positionV relativeFrom="paragraph">
                  <wp:posOffset>564515</wp:posOffset>
                </wp:positionV>
                <wp:extent cx="961390" cy="0"/>
                <wp:effectExtent l="0" t="2540" r="0" b="2540"/>
                <wp:wrapNone/>
                <wp:docPr id="196"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44.45pt" to="146.65pt,44.4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
                <wp:simplePos x="0" y="0"/>
                <wp:positionH relativeFrom="column">
                  <wp:posOffset>901700</wp:posOffset>
                </wp:positionH>
                <wp:positionV relativeFrom="paragraph">
                  <wp:posOffset>675640</wp:posOffset>
                </wp:positionV>
                <wp:extent cx="961390" cy="0"/>
                <wp:effectExtent l="0" t="2540" r="0" b="2540"/>
                <wp:wrapNone/>
                <wp:docPr id="197"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53.2pt" to="146.65pt,53.2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
                <wp:simplePos x="0" y="0"/>
                <wp:positionH relativeFrom="column">
                  <wp:posOffset>901700</wp:posOffset>
                </wp:positionH>
                <wp:positionV relativeFrom="paragraph">
                  <wp:posOffset>786765</wp:posOffset>
                </wp:positionV>
                <wp:extent cx="961390" cy="0"/>
                <wp:effectExtent l="0" t="2540" r="0" b="2540"/>
                <wp:wrapNone/>
                <wp:docPr id="198"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61.95pt" to="146.65pt,61.9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
                <wp:simplePos x="0" y="0"/>
                <wp:positionH relativeFrom="column">
                  <wp:posOffset>901700</wp:posOffset>
                </wp:positionH>
                <wp:positionV relativeFrom="paragraph">
                  <wp:posOffset>898525</wp:posOffset>
                </wp:positionV>
                <wp:extent cx="961390" cy="0"/>
                <wp:effectExtent l="0" t="2540" r="0" b="2540"/>
                <wp:wrapNone/>
                <wp:docPr id="199"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70.75pt" to="146.65pt,70.7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
                <wp:simplePos x="0" y="0"/>
                <wp:positionH relativeFrom="column">
                  <wp:posOffset>901700</wp:posOffset>
                </wp:positionH>
                <wp:positionV relativeFrom="paragraph">
                  <wp:posOffset>1009650</wp:posOffset>
                </wp:positionV>
                <wp:extent cx="961390" cy="0"/>
                <wp:effectExtent l="0" t="2540" r="0" b="2540"/>
                <wp:wrapNone/>
                <wp:docPr id="200"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79.5pt" to="146.65pt,79.5pt" stroked="t" o:allowincell="f" style="position:absolute">
                <v:stroke color="black" weight="4320" joinstyle="miter" endcap="flat"/>
                <v:fill o:detectmouseclick="t" on="false"/>
                <w10:wrap type="none"/>
              </v:line>
            </w:pict>
          </mc:Fallback>
        </mc:AlternateContent>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rFonts w:ascii="Times New Roman" w:hAnsi="Times New Roman" w:eastAsia="Times New Roman" w:cs="Times New Roman"/>
          <w:sz w:val="11"/>
        </w:rPr>
      </w:pPr>
      <w:r>
        <w:rPr>
          <w:rFonts w:eastAsia="Times New Roman" w:cs="Times New Roman" w:ascii="Times New Roman" w:hAnsi="Times New Roman"/>
          <w:sz w:val="11"/>
        </w:rPr>
        <w:t>Step 1</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120" w:end="0"/>
        <w:rPr>
          <w:rFonts w:ascii="Times New Roman" w:hAnsi="Times New Roman" w:eastAsia="Times New Roman" w:cs="Times New Roman"/>
          <w:sz w:val="11"/>
        </w:rPr>
      </w:pPr>
      <w:r>
        <w:rPr>
          <w:rFonts w:eastAsia="Times New Roman" w:cs="Times New Roman" w:ascii="Times New Roman" w:hAnsi="Times New Roman"/>
          <w:sz w:val="11"/>
        </w:rPr>
        <w:t>Step 2</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120" w:end="0"/>
        <w:rPr>
          <w:rFonts w:ascii="Times New Roman" w:hAnsi="Times New Roman" w:eastAsia="Times New Roman" w:cs="Times New Roman"/>
          <w:sz w:val="11"/>
        </w:rPr>
      </w:pPr>
      <w:r>
        <w:rPr>
          <w:rFonts w:eastAsia="Times New Roman" w:cs="Times New Roman" w:ascii="Times New Roman" w:hAnsi="Times New Roman"/>
          <w:sz w:val="11"/>
        </w:rPr>
        <w:t>Step 3</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120" w:end="0"/>
        <w:rPr>
          <w:rFonts w:ascii="Times New Roman" w:hAnsi="Times New Roman" w:eastAsia="Times New Roman" w:cs="Times New Roman"/>
          <w:sz w:val="11"/>
        </w:rPr>
      </w:pPr>
      <w:r>
        <w:rPr>
          <w:rFonts w:eastAsia="Times New Roman" w:cs="Times New Roman" w:ascii="Times New Roman" w:hAnsi="Times New Roman"/>
          <w:sz w:val="11"/>
        </w:rPr>
        <w:t>Step 4</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120" w:end="0"/>
        <w:rPr>
          <w:rFonts w:ascii="Times New Roman" w:hAnsi="Times New Roman" w:eastAsia="Times New Roman" w:cs="Times New Roman"/>
          <w:sz w:val="11"/>
        </w:rPr>
      </w:pPr>
      <w:r>
        <w:rPr>
          <w:rFonts w:eastAsia="Times New Roman" w:cs="Times New Roman" w:ascii="Times New Roman" w:hAnsi="Times New Roman"/>
          <w:sz w:val="11"/>
        </w:rPr>
        <w:t>Step 5</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120" w:end="0"/>
        <w:rPr>
          <w:rFonts w:ascii="Times New Roman" w:hAnsi="Times New Roman" w:eastAsia="Times New Roman" w:cs="Times New Roman"/>
          <w:sz w:val="11"/>
        </w:rPr>
      </w:pPr>
      <w:r>
        <w:rPr>
          <w:rFonts w:eastAsia="Times New Roman" w:cs="Times New Roman" w:ascii="Times New Roman" w:hAnsi="Times New Roman"/>
          <w:sz w:val="11"/>
        </w:rPr>
        <w:t>Step 6</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120" w:end="0"/>
        <w:rPr>
          <w:rFonts w:ascii="Times New Roman" w:hAnsi="Times New Roman" w:eastAsia="Times New Roman" w:cs="Times New Roman"/>
          <w:sz w:val="11"/>
        </w:rPr>
      </w:pPr>
      <w:r>
        <w:rPr>
          <w:rFonts w:eastAsia="Times New Roman" w:cs="Times New Roman" w:ascii="Times New Roman" w:hAnsi="Times New Roman"/>
          <w:sz w:val="11"/>
        </w:rPr>
        <w:t>Step 7</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120" w:end="0"/>
        <w:rPr>
          <w:rFonts w:ascii="Times New Roman" w:hAnsi="Times New Roman" w:eastAsia="Times New Roman" w:cs="Times New Roman"/>
          <w:sz w:val="11"/>
        </w:rPr>
      </w:pPr>
      <w:r>
        <w:rPr>
          <w:rFonts w:eastAsia="Times New Roman" w:cs="Times New Roman" w:ascii="Times New Roman" w:hAnsi="Times New Roman"/>
          <w:sz w:val="11"/>
        </w:rPr>
        <w:t>Step 8</w:t>
      </w:r>
    </w:p>
    <w:p>
      <w:pPr>
        <w:pStyle w:val="Normal"/>
        <w:spacing w:lineRule="exact" w:line="224"/>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0" w:end="0"/>
        <w:rPr>
          <w:rFonts w:ascii="Times New Roman" w:hAnsi="Times New Roman" w:eastAsia="Times New Roman" w:cs="Times New Roman"/>
          <w:sz w:val="11"/>
        </w:rPr>
      </w:pPr>
      <w:r>
        <w:rPr>
          <w:rFonts w:eastAsia="Times New Roman" w:cs="Times New Roman" w:ascii="Times New Roman" w:hAnsi="Times New Roman"/>
          <w:sz w:val="11"/>
        </w:rPr>
        <w:t>33. Briefly describe the process of a sales inquiry which gets initially routed to a service representative:</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02">
                <wp:simplePos x="0" y="0"/>
                <wp:positionH relativeFrom="column">
                  <wp:posOffset>901700</wp:posOffset>
                </wp:positionH>
                <wp:positionV relativeFrom="paragraph">
                  <wp:posOffset>120650</wp:posOffset>
                </wp:positionV>
                <wp:extent cx="962025" cy="890270"/>
                <wp:effectExtent l="5715" t="5080" r="4445" b="5080"/>
                <wp:wrapNone/>
                <wp:docPr id="201" name=""/>
                <a:graphic xmlns:a="http://schemas.openxmlformats.org/drawingml/2006/main">
                  <a:graphicData uri="http://schemas.microsoft.com/office/word/2010/wordprocessingShape">
                    <wps:wsp>
                      <wps:cNvSpPr/>
                      <wps:spPr>
                        <a:xfrm>
                          <a:off x="0" y="0"/>
                          <a:ext cx="961920" cy="8902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71pt;margin-top:9.5pt;width:75.7pt;height:70.0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3">
                <wp:simplePos x="0" y="0"/>
                <wp:positionH relativeFrom="column">
                  <wp:posOffset>901700</wp:posOffset>
                </wp:positionH>
                <wp:positionV relativeFrom="paragraph">
                  <wp:posOffset>119380</wp:posOffset>
                </wp:positionV>
                <wp:extent cx="961390" cy="0"/>
                <wp:effectExtent l="0" t="2540" r="0" b="2540"/>
                <wp:wrapNone/>
                <wp:docPr id="202"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9.4pt" to="146.65pt,9.4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
                <wp:simplePos x="0" y="0"/>
                <wp:positionH relativeFrom="column">
                  <wp:posOffset>901700</wp:posOffset>
                </wp:positionH>
                <wp:positionV relativeFrom="paragraph">
                  <wp:posOffset>231140</wp:posOffset>
                </wp:positionV>
                <wp:extent cx="961390" cy="0"/>
                <wp:effectExtent l="0" t="2540" r="0" b="2540"/>
                <wp:wrapNone/>
                <wp:docPr id="203"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18.2pt" to="146.65pt,18.2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
                <wp:simplePos x="0" y="0"/>
                <wp:positionH relativeFrom="column">
                  <wp:posOffset>901700</wp:posOffset>
                </wp:positionH>
                <wp:positionV relativeFrom="paragraph">
                  <wp:posOffset>342265</wp:posOffset>
                </wp:positionV>
                <wp:extent cx="961390" cy="0"/>
                <wp:effectExtent l="0" t="2540" r="0" b="2540"/>
                <wp:wrapNone/>
                <wp:docPr id="204"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26.95pt" to="146.65pt,26.9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
                <wp:simplePos x="0" y="0"/>
                <wp:positionH relativeFrom="column">
                  <wp:posOffset>901700</wp:posOffset>
                </wp:positionH>
                <wp:positionV relativeFrom="paragraph">
                  <wp:posOffset>453390</wp:posOffset>
                </wp:positionV>
                <wp:extent cx="961390" cy="0"/>
                <wp:effectExtent l="0" t="2540" r="0" b="2540"/>
                <wp:wrapNone/>
                <wp:docPr id="205"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35.7pt" to="146.65pt,35.7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
                <wp:simplePos x="0" y="0"/>
                <wp:positionH relativeFrom="column">
                  <wp:posOffset>901700</wp:posOffset>
                </wp:positionH>
                <wp:positionV relativeFrom="paragraph">
                  <wp:posOffset>564515</wp:posOffset>
                </wp:positionV>
                <wp:extent cx="961390" cy="0"/>
                <wp:effectExtent l="0" t="2540" r="0" b="2540"/>
                <wp:wrapNone/>
                <wp:docPr id="206"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44.45pt" to="146.65pt,44.4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
                <wp:simplePos x="0" y="0"/>
                <wp:positionH relativeFrom="column">
                  <wp:posOffset>901700</wp:posOffset>
                </wp:positionH>
                <wp:positionV relativeFrom="paragraph">
                  <wp:posOffset>675640</wp:posOffset>
                </wp:positionV>
                <wp:extent cx="961390" cy="0"/>
                <wp:effectExtent l="0" t="2540" r="0" b="2540"/>
                <wp:wrapNone/>
                <wp:docPr id="207"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53.2pt" to="146.65pt,53.2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
                <wp:simplePos x="0" y="0"/>
                <wp:positionH relativeFrom="column">
                  <wp:posOffset>901700</wp:posOffset>
                </wp:positionH>
                <wp:positionV relativeFrom="paragraph">
                  <wp:posOffset>787400</wp:posOffset>
                </wp:positionV>
                <wp:extent cx="961390" cy="0"/>
                <wp:effectExtent l="0" t="2540" r="0" b="2540"/>
                <wp:wrapNone/>
                <wp:docPr id="208"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62pt" to="146.65pt,62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
                <wp:simplePos x="0" y="0"/>
                <wp:positionH relativeFrom="column">
                  <wp:posOffset>901700</wp:posOffset>
                </wp:positionH>
                <wp:positionV relativeFrom="paragraph">
                  <wp:posOffset>898525</wp:posOffset>
                </wp:positionV>
                <wp:extent cx="961390" cy="0"/>
                <wp:effectExtent l="0" t="2540" r="0" b="2540"/>
                <wp:wrapNone/>
                <wp:docPr id="209"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70.75pt" to="146.65pt,70.7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
                <wp:simplePos x="0" y="0"/>
                <wp:positionH relativeFrom="column">
                  <wp:posOffset>901700</wp:posOffset>
                </wp:positionH>
                <wp:positionV relativeFrom="paragraph">
                  <wp:posOffset>1009650</wp:posOffset>
                </wp:positionV>
                <wp:extent cx="961390" cy="0"/>
                <wp:effectExtent l="0" t="2540" r="0" b="2540"/>
                <wp:wrapNone/>
                <wp:docPr id="210"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79.5pt" to="146.65pt,79.5pt" stroked="t" o:allowincell="f" style="position:absolute">
                <v:stroke color="black" weight="4320" joinstyle="miter" endcap="flat"/>
                <v:fill o:detectmouseclick="t" on="false"/>
                <w10:wrap type="none"/>
              </v:line>
            </w:pict>
          </mc:Fallback>
        </mc:AlternateContent>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rFonts w:ascii="Times New Roman" w:hAnsi="Times New Roman" w:eastAsia="Times New Roman" w:cs="Times New Roman"/>
          <w:sz w:val="11"/>
        </w:rPr>
      </w:pPr>
      <w:r>
        <w:rPr>
          <w:rFonts w:eastAsia="Times New Roman" w:cs="Times New Roman" w:ascii="Times New Roman" w:hAnsi="Times New Roman"/>
          <w:sz w:val="11"/>
        </w:rPr>
        <w:t>Step 1</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120" w:end="0"/>
        <w:rPr>
          <w:rFonts w:ascii="Times New Roman" w:hAnsi="Times New Roman" w:eastAsia="Times New Roman" w:cs="Times New Roman"/>
          <w:sz w:val="11"/>
        </w:rPr>
      </w:pPr>
      <w:r>
        <w:rPr>
          <w:rFonts w:eastAsia="Times New Roman" w:cs="Times New Roman" w:ascii="Times New Roman" w:hAnsi="Times New Roman"/>
          <w:sz w:val="11"/>
        </w:rPr>
        <w:t>Step 2</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120" w:end="0"/>
        <w:rPr>
          <w:rFonts w:ascii="Times New Roman" w:hAnsi="Times New Roman" w:eastAsia="Times New Roman" w:cs="Times New Roman"/>
          <w:sz w:val="11"/>
        </w:rPr>
      </w:pPr>
      <w:r>
        <w:rPr>
          <w:rFonts w:eastAsia="Times New Roman" w:cs="Times New Roman" w:ascii="Times New Roman" w:hAnsi="Times New Roman"/>
          <w:sz w:val="11"/>
        </w:rPr>
        <w:t>Step 3</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120" w:end="0"/>
        <w:rPr>
          <w:rFonts w:ascii="Times New Roman" w:hAnsi="Times New Roman" w:eastAsia="Times New Roman" w:cs="Times New Roman"/>
          <w:sz w:val="11"/>
        </w:rPr>
      </w:pPr>
      <w:r>
        <w:rPr>
          <w:rFonts w:eastAsia="Times New Roman" w:cs="Times New Roman" w:ascii="Times New Roman" w:hAnsi="Times New Roman"/>
          <w:sz w:val="11"/>
        </w:rPr>
        <w:t>Step 4</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120" w:end="0"/>
        <w:rPr>
          <w:rFonts w:ascii="Times New Roman" w:hAnsi="Times New Roman" w:eastAsia="Times New Roman" w:cs="Times New Roman"/>
          <w:sz w:val="11"/>
        </w:rPr>
      </w:pPr>
      <w:r>
        <w:rPr>
          <w:rFonts w:eastAsia="Times New Roman" w:cs="Times New Roman" w:ascii="Times New Roman" w:hAnsi="Times New Roman"/>
          <w:sz w:val="11"/>
        </w:rPr>
        <w:t>Step 5</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120" w:end="0"/>
        <w:rPr>
          <w:rFonts w:ascii="Times New Roman" w:hAnsi="Times New Roman" w:eastAsia="Times New Roman" w:cs="Times New Roman"/>
          <w:sz w:val="11"/>
        </w:rPr>
      </w:pPr>
      <w:r>
        <w:rPr>
          <w:rFonts w:eastAsia="Times New Roman" w:cs="Times New Roman" w:ascii="Times New Roman" w:hAnsi="Times New Roman"/>
          <w:sz w:val="11"/>
        </w:rPr>
        <w:t>Step 6</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120" w:end="0"/>
        <w:rPr>
          <w:rFonts w:ascii="Times New Roman" w:hAnsi="Times New Roman" w:eastAsia="Times New Roman" w:cs="Times New Roman"/>
          <w:sz w:val="11"/>
        </w:rPr>
      </w:pPr>
      <w:r>
        <w:rPr>
          <w:rFonts w:eastAsia="Times New Roman" w:cs="Times New Roman" w:ascii="Times New Roman" w:hAnsi="Times New Roman"/>
          <w:sz w:val="11"/>
        </w:rPr>
        <w:t>Step 7</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120" w:end="0"/>
        <w:rPr>
          <w:rFonts w:ascii="Times New Roman" w:hAnsi="Times New Roman" w:eastAsia="Times New Roman" w:cs="Times New Roman"/>
          <w:sz w:val="11"/>
        </w:rPr>
      </w:pPr>
      <w:r>
        <w:rPr>
          <w:rFonts w:eastAsia="Times New Roman" w:cs="Times New Roman" w:ascii="Times New Roman" w:hAnsi="Times New Roman"/>
          <w:sz w:val="11"/>
        </w:rPr>
        <w:t>Step 8</w:t>
      </w:r>
    </w:p>
    <w:p>
      <w:pPr>
        <w:pStyle w:val="Normal"/>
        <w:spacing w:lineRule="exact" w:line="373"/>
        <w:rPr>
          <w:rFonts w:ascii="Times New Roman" w:hAnsi="Times New Roman" w:eastAsia="Times New Roman" w:cs="Times New Roman"/>
          <w:sz w:val="11"/>
        </w:rPr>
      </w:pPr>
      <w:r>
        <w:rPr>
          <w:rFonts w:eastAsia="Times New Roman" w:cs="Times New Roman" w:ascii="Times New Roman" w:hAnsi="Times New Roman"/>
          <w:sz w:val="11"/>
        </w:rPr>
      </w:r>
    </w:p>
    <w:p>
      <w:pPr>
        <w:pStyle w:val="Normal"/>
        <w:tabs>
          <w:tab w:val="clear" w:pos="720"/>
          <w:tab w:val="left" w:pos="7680" w:leader="none"/>
        </w:tabs>
        <w:spacing w:lineRule="atLeast" w:line="0"/>
        <w:ind w:start="6580" w:end="0"/>
        <w:rPr/>
      </w:pPr>
      <w:r>
        <w:rPr>
          <w:rFonts w:eastAsia="Times New Roman" w:cs="Times New Roman" w:ascii="Times New Roman" w:hAnsi="Times New Roman"/>
          <w:sz w:val="11"/>
        </w:rPr>
        <w:t>Yes</w:t>
      </w:r>
      <w:r>
        <w:rPr>
          <w:rFonts w:eastAsia="Times New Roman" w:cs="Times New Roman" w:ascii="Times New Roman" w:hAnsi="Times New Roman"/>
        </w:rPr>
        <w:tab/>
      </w:r>
      <w:r>
        <w:rPr>
          <w:rFonts w:eastAsia="Times New Roman" w:cs="Times New Roman" w:ascii="Times New Roman" w:hAnsi="Times New Roman"/>
          <w:sz w:val="11"/>
        </w:rPr>
        <w:t>No</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12">
                <wp:simplePos x="0" y="0"/>
                <wp:positionH relativeFrom="column">
                  <wp:posOffset>3832225</wp:posOffset>
                </wp:positionH>
                <wp:positionV relativeFrom="paragraph">
                  <wp:posOffset>4445</wp:posOffset>
                </wp:positionV>
                <wp:extent cx="1398905" cy="111760"/>
                <wp:effectExtent l="5715" t="5080" r="4445" b="5080"/>
                <wp:wrapNone/>
                <wp:docPr id="211" name=""/>
                <a:graphic xmlns:a="http://schemas.openxmlformats.org/drawingml/2006/main">
                  <a:graphicData uri="http://schemas.microsoft.com/office/word/2010/wordprocessingShape">
                    <wps:wsp>
                      <wps:cNvSpPr/>
                      <wps:spPr>
                        <a:xfrm>
                          <a:off x="0" y="0"/>
                          <a:ext cx="1398960" cy="11160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01.75pt;margin-top:0.35pt;width:110.1pt;height:8.7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3">
                <wp:simplePos x="0" y="0"/>
                <wp:positionH relativeFrom="column">
                  <wp:posOffset>4629785</wp:posOffset>
                </wp:positionH>
                <wp:positionV relativeFrom="paragraph">
                  <wp:posOffset>4445</wp:posOffset>
                </wp:positionV>
                <wp:extent cx="0" cy="113030"/>
                <wp:effectExtent l="2540" t="0" r="2540" b="0"/>
                <wp:wrapNone/>
                <wp:docPr id="212" name=""/>
                <a:graphic xmlns:a="http://schemas.openxmlformats.org/drawingml/2006/main">
                  <a:graphicData uri="http://schemas.microsoft.com/office/word/2010/wordprocessingShape">
                    <wps:wsp>
                      <wps:cNvSpPr/>
                      <wps:spPr>
                        <a:xfrm>
                          <a:off x="0" y="0"/>
                          <a:ext cx="0" cy="11304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64.55pt,0.35pt" to="364.55pt,9.2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
                <wp:simplePos x="0" y="0"/>
                <wp:positionH relativeFrom="column">
                  <wp:posOffset>3832225</wp:posOffset>
                </wp:positionH>
                <wp:positionV relativeFrom="paragraph">
                  <wp:posOffset>114935</wp:posOffset>
                </wp:positionV>
                <wp:extent cx="1398905" cy="0"/>
                <wp:effectExtent l="0" t="2540" r="0" b="2540"/>
                <wp:wrapNone/>
                <wp:docPr id="213" name=""/>
                <a:graphic xmlns:a="http://schemas.openxmlformats.org/drawingml/2006/main">
                  <a:graphicData uri="http://schemas.microsoft.com/office/word/2010/wordprocessingShape">
                    <wps:wsp>
                      <wps:cNvSpPr/>
                      <wps:spPr>
                        <a:xfrm>
                          <a:off x="0" y="0"/>
                          <a:ext cx="13989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9.05pt" to="411.85pt,9.05pt" stroked="t" o:allowincell="f" style="position:absolute">
                <v:stroke color="black" weight="4320" joinstyle="miter" endcap="flat"/>
                <v:fill o:detectmouseclick="t" on="false"/>
                <w10:wrap type="none"/>
              </v:line>
            </w:pict>
          </mc:Fallback>
        </mc:AlternateContent>
      </w: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Times New Roman" w:hAnsi="Times New Roman" w:eastAsia="Times New Roman" w:cs="Times New Roman"/>
          <w:sz w:val="11"/>
        </w:rPr>
      </w:pPr>
      <w:r>
        <w:rPr>
          <w:rFonts w:eastAsia="Times New Roman" w:cs="Times New Roman" w:ascii="Times New Roman" w:hAnsi="Times New Roman"/>
          <w:sz w:val="11"/>
        </w:rPr>
        <w:t>34.  Does your company outsource any portion of your call center to another firm?</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15">
                <wp:simplePos x="0" y="0"/>
                <wp:positionH relativeFrom="column">
                  <wp:posOffset>2547620</wp:posOffset>
                </wp:positionH>
                <wp:positionV relativeFrom="paragraph">
                  <wp:posOffset>120650</wp:posOffset>
                </wp:positionV>
                <wp:extent cx="2083435" cy="222250"/>
                <wp:effectExtent l="5715" t="5080" r="4445" b="5080"/>
                <wp:wrapNone/>
                <wp:docPr id="214" name=""/>
                <a:graphic xmlns:a="http://schemas.openxmlformats.org/drawingml/2006/main">
                  <a:graphicData uri="http://schemas.microsoft.com/office/word/2010/wordprocessingShape">
                    <wps:wsp>
                      <wps:cNvSpPr/>
                      <wps:spPr>
                        <a:xfrm>
                          <a:off x="0" y="0"/>
                          <a:ext cx="2083320" cy="2221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200.6pt;margin-top:9.5pt;width:164pt;height:17.45pt;mso-wrap-style:none;v-text-anchor:middle">
                <v:fill o:detectmouseclick="t" type="solid" color2="#3f3f3f"/>
                <v:stroke color="white" weight="9360" joinstyle="miter" endcap="flat"/>
                <w10:wrap type="none"/>
              </v:rect>
            </w:pict>
          </mc:Fallback>
        </mc:AlternateContent>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11"/>
        </w:rPr>
      </w:pPr>
      <w:r>
        <w:rPr>
          <w:rFonts w:eastAsia="Times New Roman" w:cs="Times New Roman" w:ascii="Times New Roman" w:hAnsi="Times New Roman"/>
          <w:sz w:val="11"/>
        </w:rPr>
        <w:t>If so, what does this company do?</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16">
                <wp:simplePos x="0" y="0"/>
                <wp:positionH relativeFrom="column">
                  <wp:posOffset>2547620</wp:posOffset>
                </wp:positionH>
                <wp:positionV relativeFrom="paragraph">
                  <wp:posOffset>8255</wp:posOffset>
                </wp:positionV>
                <wp:extent cx="2083435" cy="0"/>
                <wp:effectExtent l="0" t="2540" r="0" b="2540"/>
                <wp:wrapNone/>
                <wp:docPr id="215" name=""/>
                <a:graphic xmlns:a="http://schemas.openxmlformats.org/drawingml/2006/main">
                  <a:graphicData uri="http://schemas.microsoft.com/office/word/2010/wordprocessingShape">
                    <wps:wsp>
                      <wps:cNvSpPr/>
                      <wps:spPr>
                        <a:xfrm>
                          <a:off x="0" y="0"/>
                          <a:ext cx="20833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00.6pt,0.65pt" to="364.6pt,0.6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
                <wp:simplePos x="0" y="0"/>
                <wp:positionH relativeFrom="column">
                  <wp:posOffset>2547620</wp:posOffset>
                </wp:positionH>
                <wp:positionV relativeFrom="paragraph">
                  <wp:posOffset>120015</wp:posOffset>
                </wp:positionV>
                <wp:extent cx="2083435" cy="0"/>
                <wp:effectExtent l="0" t="2540" r="0" b="2540"/>
                <wp:wrapNone/>
                <wp:docPr id="216" name=""/>
                <a:graphic xmlns:a="http://schemas.openxmlformats.org/drawingml/2006/main">
                  <a:graphicData uri="http://schemas.microsoft.com/office/word/2010/wordprocessingShape">
                    <wps:wsp>
                      <wps:cNvSpPr/>
                      <wps:spPr>
                        <a:xfrm>
                          <a:off x="0" y="0"/>
                          <a:ext cx="20833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00.6pt,9.45pt" to="364.6pt,9.45pt" stroked="t" o:allowincell="f" style="position:absolute">
                <v:stroke color="black" weight="4320" joinstyle="miter" endcap="flat"/>
                <v:fill o:detectmouseclick="t" on="false"/>
                <w10:wrap type="none"/>
              </v:line>
            </w:pict>
          </mc:Fallback>
        </mc:AlternateContent>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clear" w:pos="720"/>
          <w:tab w:val="left" w:pos="337" w:leader="none"/>
        </w:tabs>
        <w:spacing w:lineRule="auto" w:line="328"/>
        <w:ind w:hanging="1301" w:start="1440" w:end="5320"/>
        <w:rPr>
          <w:rFonts w:ascii="Times New Roman" w:hAnsi="Times New Roman" w:eastAsia="Times New Roman" w:cs="Times New Roman"/>
          <w:sz w:val="11"/>
        </w:rPr>
      </w:pPr>
      <w:r>
        <w:rPr>
          <w:rFonts w:eastAsia="Times New Roman" w:cs="Times New Roman" w:ascii="Times New Roman" w:hAnsi="Times New Roman"/>
          <w:sz w:val="11"/>
        </w:rPr>
        <w:t>What is the average number of years of education past high school for your CSRs. —Total Force</w:t>
      </w:r>
    </w:p>
    <w:p>
      <w:pPr>
        <w:pStyle w:val="Normal"/>
        <w:spacing w:lineRule="exact" w:line="2"/>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40" w:end="0"/>
        <w:rPr>
          <w:rFonts w:ascii="Times New Roman" w:hAnsi="Times New Roman" w:eastAsia="Times New Roman" w:cs="Times New Roman"/>
          <w:sz w:val="11"/>
        </w:rPr>
      </w:pPr>
      <w:r>
        <w:rPr>
          <w:rFonts w:eastAsia="Times New Roman" w:cs="Times New Roman" w:ascii="Times New Roman" w:hAnsi="Times New Roman"/>
          <w:sz w:val="11"/>
        </w:rPr>
        <w:t>—</w:t>
      </w:r>
      <w:r>
        <w:rPr>
          <w:rFonts w:eastAsia="Times New Roman" w:cs="Times New Roman" w:ascii="Times New Roman" w:hAnsi="Times New Roman"/>
          <w:sz w:val="11"/>
        </w:rPr>
        <w:t>New Hires</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18">
                <wp:simplePos x="0" y="0"/>
                <wp:positionH relativeFrom="column">
                  <wp:posOffset>3832225</wp:posOffset>
                </wp:positionH>
                <wp:positionV relativeFrom="paragraph">
                  <wp:posOffset>-212725</wp:posOffset>
                </wp:positionV>
                <wp:extent cx="798830" cy="222250"/>
                <wp:effectExtent l="5080" t="5080" r="5080" b="5080"/>
                <wp:wrapNone/>
                <wp:docPr id="217" name=""/>
                <a:graphic xmlns:a="http://schemas.openxmlformats.org/drawingml/2006/main">
                  <a:graphicData uri="http://schemas.microsoft.com/office/word/2010/wordprocessingShape">
                    <wps:wsp>
                      <wps:cNvSpPr/>
                      <wps:spPr>
                        <a:xfrm>
                          <a:off x="0" y="0"/>
                          <a:ext cx="798840" cy="2221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01.75pt;margin-top:-16.75pt;width:62.85pt;height:17.4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9">
                <wp:simplePos x="0" y="0"/>
                <wp:positionH relativeFrom="column">
                  <wp:posOffset>3832225</wp:posOffset>
                </wp:positionH>
                <wp:positionV relativeFrom="paragraph">
                  <wp:posOffset>-102235</wp:posOffset>
                </wp:positionV>
                <wp:extent cx="798830" cy="0"/>
                <wp:effectExtent l="0" t="2540" r="0" b="2540"/>
                <wp:wrapNone/>
                <wp:docPr id="218"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8.05pt" to="364.6pt,-8.0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
                <wp:simplePos x="0" y="0"/>
                <wp:positionH relativeFrom="column">
                  <wp:posOffset>3832225</wp:posOffset>
                </wp:positionH>
                <wp:positionV relativeFrom="paragraph">
                  <wp:posOffset>8255</wp:posOffset>
                </wp:positionV>
                <wp:extent cx="798830" cy="0"/>
                <wp:effectExtent l="0" t="2540" r="0" b="2540"/>
                <wp:wrapNone/>
                <wp:docPr id="219"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0.65pt" to="364.6pt,0.65pt" stroked="t" o:allowincell="f" style="position:absolute">
                <v:stroke color="black" weight="4320" joinstyle="miter" endcap="flat"/>
                <v:fill o:detectmouseclick="t" on="false"/>
                <w10:wrap type="none"/>
              </v:line>
            </w:pict>
          </mc:Fallback>
        </mc:AlternateContent>
      </w:r>
    </w:p>
    <w:p>
      <w:pPr>
        <w:pStyle w:val="Normal"/>
        <w:spacing w:lineRule="exact" w:line="170"/>
        <w:rPr>
          <w:rFonts w:ascii="Times New Roman" w:hAnsi="Times New Roman" w:eastAsia="Times New Roman" w:cs="Times New Roman"/>
        </w:rPr>
      </w:pPr>
      <w:r>
        <w:rPr>
          <w:rFonts w:eastAsia="Times New Roman" w:cs="Times New Roman" w:ascii="Times New Roman" w:hAnsi="Times New Roman"/>
        </w:rPr>
      </w:r>
    </w:p>
    <w:tbl>
      <w:tblPr>
        <w:tblW w:w="7160" w:type="dxa"/>
        <w:jc w:val="start"/>
        <w:tblInd w:w="140" w:type="dxa"/>
        <w:tblLayout w:type="fixed"/>
        <w:tblCellMar>
          <w:top w:w="0" w:type="dxa"/>
          <w:start w:w="0" w:type="dxa"/>
          <w:bottom w:w="0" w:type="dxa"/>
          <w:end w:w="0" w:type="dxa"/>
        </w:tblCellMar>
      </w:tblPr>
      <w:tblGrid>
        <w:gridCol w:w="160"/>
        <w:gridCol w:w="5740"/>
        <w:gridCol w:w="1260"/>
      </w:tblGrid>
      <w:tr>
        <w:trPr>
          <w:trHeight w:val="160" w:hRule="atLeast"/>
        </w:trPr>
        <w:tc>
          <w:tcPr>
            <w:tcW w:w="160" w:type="dxa"/>
            <w:tcBorders/>
          </w:tcPr>
          <w:p>
            <w:pPr>
              <w:pStyle w:val="Normal"/>
              <w:spacing w:lineRule="atLeast" w:line="0"/>
              <w:jc w:val="end"/>
              <w:rPr>
                <w:rFonts w:ascii="Times New Roman" w:hAnsi="Times New Roman" w:eastAsia="Times New Roman" w:cs="Times New Roman"/>
                <w:w w:val="86"/>
                <w:sz w:val="11"/>
              </w:rPr>
            </w:pPr>
            <w:r>
              <w:rPr>
                <w:rFonts w:eastAsia="Times New Roman" w:cs="Times New Roman" w:ascii="Times New Roman" w:hAnsi="Times New Roman"/>
                <w:w w:val="86"/>
                <w:sz w:val="11"/>
              </w:rPr>
              <w:t>36.</w:t>
            </w:r>
          </w:p>
        </w:tc>
        <w:tc>
          <w:tcPr>
            <w:tcW w:w="5740" w:type="dxa"/>
            <w:tcBorders/>
          </w:tcPr>
          <w:p>
            <w:pPr>
              <w:pStyle w:val="Normal"/>
              <w:spacing w:lineRule="atLeast" w:line="0"/>
              <w:ind w:start="40" w:end="0"/>
              <w:rPr>
                <w:rFonts w:ascii="Times New Roman" w:hAnsi="Times New Roman" w:eastAsia="Times New Roman" w:cs="Times New Roman"/>
                <w:sz w:val="11"/>
              </w:rPr>
            </w:pPr>
            <w:r>
              <w:rPr>
                <w:rFonts w:eastAsia="Times New Roman" w:cs="Times New Roman" w:ascii="Times New Roman" w:hAnsi="Times New Roman"/>
                <w:sz w:val="11"/>
              </w:rPr>
              <w:t>What was the number of FTE CSR's (service and sales) to leave your call centers in FY 1996?</w:t>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29" w:hRule="atLeast"/>
        </w:trPr>
        <w:tc>
          <w:tcPr>
            <w:tcW w:w="1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740" w:type="dxa"/>
            <w:tcBorders/>
          </w:tcPr>
          <w:p>
            <w:pPr>
              <w:pStyle w:val="Normal"/>
              <w:spacing w:lineRule="atLeast" w:line="0"/>
              <w:ind w:start="100" w:end="0"/>
              <w:rPr>
                <w:rFonts w:ascii="Times New Roman" w:hAnsi="Times New Roman" w:eastAsia="Times New Roman" w:cs="Times New Roman"/>
                <w:sz w:val="11"/>
              </w:rPr>
            </w:pPr>
            <w:r>
              <w:rPr>
                <w:rFonts w:eastAsia="Times New Roman" w:cs="Times New Roman" w:ascii="Times New Roman" w:hAnsi="Times New Roman"/>
                <w:sz w:val="11"/>
              </w:rPr>
              <w:t>(Either for alternate employment within your organization or in some other organization.)</w:t>
            </w:r>
          </w:p>
        </w:tc>
        <w:tc>
          <w:tcPr>
            <w:tcW w:w="1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50" w:hRule="atLeast"/>
        </w:trPr>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7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42" w:hRule="atLeast"/>
        </w:trPr>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740" w:type="dxa"/>
            <w:tcBorders/>
          </w:tcPr>
          <w:p>
            <w:pPr>
              <w:pStyle w:val="Normal"/>
              <w:spacing w:lineRule="atLeast" w:line="0"/>
              <w:ind w:start="1140" w:end="0"/>
              <w:rPr>
                <w:rFonts w:ascii="Times New Roman" w:hAnsi="Times New Roman" w:eastAsia="Times New Roman" w:cs="Times New Roman"/>
                <w:sz w:val="11"/>
              </w:rPr>
            </w:pPr>
            <w:r>
              <w:rPr>
                <w:rFonts w:eastAsia="Times New Roman" w:cs="Times New Roman" w:ascii="Times New Roman" w:hAnsi="Times New Roman"/>
                <w:sz w:val="11"/>
              </w:rPr>
              <w:t>Your CSR turnover rate is:</w:t>
            </w:r>
          </w:p>
        </w:tc>
        <w:tc>
          <w:tcPr>
            <w:tcW w:w="1260" w:type="dxa"/>
            <w:tcBorders/>
          </w:tcPr>
          <w:p>
            <w:pPr>
              <w:pStyle w:val="Normal"/>
              <w:spacing w:lineRule="atLeast" w:line="0"/>
              <w:ind w:start="440" w:end="0"/>
              <w:rPr>
                <w:rFonts w:ascii="Times New Roman" w:hAnsi="Times New Roman" w:eastAsia="Times New Roman" w:cs="Times New Roman"/>
                <w:sz w:val="11"/>
              </w:rPr>
            </w:pPr>
            <w:r>
              <w:rPr>
                <w:rFonts w:eastAsia="Times New Roman" w:cs="Times New Roman" w:ascii="Times New Roman" w:hAnsi="Times New Roman"/>
                <w:sz w:val="11"/>
              </w:rPr>
              <w:t>#DIV/0!</w:t>
            </w:r>
          </w:p>
        </w:tc>
      </w:tr>
      <w:tr>
        <w:trPr>
          <w:trHeight w:val="160" w:hRule="atLeast"/>
        </w:trPr>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740" w:type="dxa"/>
            <w:tcBorders/>
          </w:tcPr>
          <w:p>
            <w:pPr>
              <w:pStyle w:val="Normal"/>
              <w:spacing w:lineRule="atLeast" w:line="0"/>
              <w:ind w:start="1140" w:end="0"/>
              <w:rPr>
                <w:rFonts w:ascii="Times New Roman" w:hAnsi="Times New Roman" w:eastAsia="Times New Roman" w:cs="Times New Roman"/>
                <w:sz w:val="11"/>
              </w:rPr>
            </w:pPr>
            <w:r>
              <w:rPr>
                <w:rFonts w:eastAsia="Times New Roman" w:cs="Times New Roman" w:ascii="Times New Roman" w:hAnsi="Times New Roman"/>
                <w:sz w:val="11"/>
              </w:rPr>
              <w:t>(Calculated by:  answer to #36 /(divided by) reported FTE CSR's in Table 1)</w:t>
            </w:r>
          </w:p>
        </w:tc>
        <w:tc>
          <w:tcPr>
            <w:tcW w:w="1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7" w:hRule="atLeast"/>
        </w:trPr>
        <w:tc>
          <w:tcPr>
            <w:tcW w:w="160" w:type="dxa"/>
            <w:vMerge w:val="restart"/>
            <w:tcBorders/>
          </w:tcPr>
          <w:p>
            <w:pPr>
              <w:pStyle w:val="Normal"/>
              <w:spacing w:lineRule="atLeast" w:line="0"/>
              <w:jc w:val="end"/>
              <w:rPr>
                <w:rFonts w:ascii="Times New Roman" w:hAnsi="Times New Roman" w:eastAsia="Times New Roman" w:cs="Times New Roman"/>
                <w:w w:val="86"/>
                <w:sz w:val="11"/>
              </w:rPr>
            </w:pPr>
            <w:r>
              <w:rPr>
                <w:rFonts w:eastAsia="Times New Roman" w:cs="Times New Roman" w:ascii="Times New Roman" w:hAnsi="Times New Roman"/>
                <w:w w:val="86"/>
                <w:sz w:val="11"/>
              </w:rPr>
              <w:t>37.</w:t>
            </w:r>
          </w:p>
        </w:tc>
        <w:tc>
          <w:tcPr>
            <w:tcW w:w="5740" w:type="dxa"/>
            <w:vMerge w:val="restart"/>
            <w:tcBorders/>
          </w:tcPr>
          <w:p>
            <w:pPr>
              <w:pStyle w:val="Normal"/>
              <w:spacing w:lineRule="atLeast" w:line="0"/>
              <w:ind w:start="40" w:end="0"/>
              <w:rPr/>
            </w:pPr>
            <w:r>
              <w:rPr>
                <w:rFonts w:eastAsia="Times New Roman" w:cs="Times New Roman" w:ascii="Times New Roman" w:hAnsi="Times New Roman"/>
                <w:sz w:val="11"/>
              </w:rPr>
              <w:t xml:space="preserve">What was the number of </w:t>
            </w:r>
            <w:r>
              <w:rPr>
                <w:rFonts w:eastAsia="Times New Roman" w:cs="Times New Roman" w:ascii="Times New Roman" w:hAnsi="Times New Roman"/>
                <w:i/>
                <w:sz w:val="11"/>
              </w:rPr>
              <w:t>inbound sales</w:t>
            </w:r>
            <w:r>
              <w:rPr>
                <w:rFonts w:eastAsia="Times New Roman" w:cs="Times New Roman" w:ascii="Times New Roman" w:hAnsi="Times New Roman"/>
                <w:sz w:val="11"/>
              </w:rPr>
              <w:t xml:space="preserve">  FTE CSR's to leave your call centers in FY 1996?</w:t>
            </w:r>
          </w:p>
        </w:tc>
        <w:tc>
          <w:tcPr>
            <w:tcW w:w="1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68" w:hRule="atLeast"/>
        </w:trPr>
        <w:tc>
          <w:tcPr>
            <w:tcW w:w="1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7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sectPr>
          <w:type w:val="continuous"/>
          <w:pgSz w:w="12240" w:h="15840"/>
          <w:pgMar w:left="1440" w:right="1440" w:gutter="0" w:header="0" w:top="733" w:footer="0" w:bottom="177"/>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t>Page 6</w:t>
      </w:r>
    </w:p>
    <w:p>
      <w:pPr>
        <w:sectPr>
          <w:type w:val="continuous"/>
          <w:pgSz w:w="12240" w:h="15840"/>
          <w:pgMar w:left="1440" w:right="1440" w:gutter="0" w:header="0" w:top="733" w:footer="0" w:bottom="177"/>
          <w:formProt w:val="false"/>
          <w:textDirection w:val="lrTb"/>
          <w:docGrid w:type="default" w:linePitch="360" w:charSpace="0"/>
        </w:sectPr>
      </w:pPr>
    </w:p>
    <w:tbl>
      <w:tblPr>
        <w:tblW w:w="9840" w:type="dxa"/>
        <w:jc w:val="start"/>
        <w:tblInd w:w="0" w:type="dxa"/>
        <w:tblLayout w:type="fixed"/>
        <w:tblCellMar>
          <w:top w:w="0" w:type="dxa"/>
          <w:start w:w="0" w:type="dxa"/>
          <w:bottom w:w="0" w:type="dxa"/>
          <w:end w:w="0" w:type="dxa"/>
        </w:tblCellMar>
      </w:tblPr>
      <w:tblGrid>
        <w:gridCol w:w="1780"/>
        <w:gridCol w:w="1520"/>
        <w:gridCol w:w="2120"/>
        <w:gridCol w:w="980"/>
        <w:gridCol w:w="1260"/>
        <w:gridCol w:w="960"/>
        <w:gridCol w:w="620"/>
        <w:gridCol w:w="600"/>
      </w:tblGrid>
      <w:tr>
        <w:trPr>
          <w:trHeight w:val="129" w:hRule="atLeast"/>
        </w:trPr>
        <w:tc>
          <w:tcPr>
            <w:tcW w:w="17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bookmarkStart w:id="29" w:name="page24"/>
            <w:bookmarkStart w:id="30" w:name="page24"/>
            <w:bookmarkEnd w:id="30"/>
          </w:p>
        </w:tc>
        <w:tc>
          <w:tcPr>
            <w:tcW w:w="15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100" w:type="dxa"/>
            <w:gridSpan w:val="2"/>
            <w:tcBorders/>
          </w:tcPr>
          <w:p>
            <w:pPr>
              <w:pStyle w:val="Normal"/>
              <w:spacing w:lineRule="atLeast" w:line="0"/>
              <w:ind w:start="1240" w:end="0"/>
              <w:rPr>
                <w:rFonts w:ascii="Arial" w:hAnsi="Arial" w:eastAsia="Arial" w:cs="Arial"/>
                <w:sz w:val="11"/>
              </w:rPr>
            </w:pPr>
            <w:r>
              <w:rPr>
                <w:rFonts w:eastAsia="Arial" w:cs="Arial" w:ascii="Arial" w:hAnsi="Arial"/>
                <w:sz w:val="11"/>
              </w:rPr>
              <w:t>Blank questionnaire</w:t>
            </w:r>
          </w:p>
        </w:tc>
        <w:tc>
          <w:tcPr>
            <w:tcW w:w="1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78" w:hRule="atLeast"/>
        </w:trPr>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6"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5"/>
              <w:ind w:start="20" w:end="0"/>
              <w:rPr>
                <w:rFonts w:ascii="Times New Roman" w:hAnsi="Times New Roman" w:eastAsia="Times New Roman" w:cs="Times New Roman"/>
                <w:sz w:val="11"/>
              </w:rPr>
            </w:pPr>
            <w:r>
              <w:rPr>
                <w:rFonts w:eastAsia="Times New Roman" w:cs="Times New Roman" w:ascii="Times New Roman" w:hAnsi="Times New Roman"/>
                <w:sz w:val="11"/>
              </w:rPr>
              <w:t>Your inbound sales CSR turnover rate is:</w:t>
            </w:r>
          </w:p>
        </w:tc>
        <w:tc>
          <w:tcPr>
            <w:tcW w:w="1260" w:type="dxa"/>
            <w:tcBorders>
              <w:end w:val="single" w:sz="8" w:space="0" w:color="0000FF"/>
            </w:tcBorders>
          </w:tcPr>
          <w:p>
            <w:pPr>
              <w:pStyle w:val="Normal"/>
              <w:spacing w:lineRule="exact" w:line="125"/>
              <w:jc w:val="center"/>
              <w:rPr>
                <w:rFonts w:ascii="Times New Roman" w:hAnsi="Times New Roman" w:eastAsia="Times New Roman" w:cs="Times New Roman"/>
                <w:sz w:val="11"/>
              </w:rPr>
            </w:pPr>
            <w:r>
              <w:rPr>
                <w:rFonts w:eastAsia="Times New Roman" w:cs="Times New Roman" w:ascii="Times New Roman" w:hAnsi="Times New Roman"/>
                <w:sz w:val="11"/>
              </w:rPr>
              <w:t>#DIV/0!</w:t>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2" w:hRule="atLeast"/>
        </w:trPr>
        <w:tc>
          <w:tcPr>
            <w:tcW w:w="6400" w:type="dxa"/>
            <w:gridSpan w:val="4"/>
            <w:vMerge w:val="restart"/>
            <w:tcBorders>
              <w:start w:val="single" w:sz="8" w:space="0" w:color="000000"/>
            </w:tcBorders>
          </w:tcPr>
          <w:p>
            <w:pPr>
              <w:pStyle w:val="Normal"/>
              <w:spacing w:lineRule="atLeast" w:line="0"/>
              <w:ind w:start="500" w:end="0"/>
              <w:rPr/>
            </w:pPr>
            <w:r>
              <w:rPr>
                <w:rFonts w:eastAsia="Times New Roman" w:cs="Times New Roman" w:ascii="Times New Roman" w:hAnsi="Times New Roman"/>
                <w:sz w:val="11"/>
              </w:rPr>
              <w:t xml:space="preserve">38.  What was the number of </w:t>
            </w:r>
            <w:r>
              <w:rPr>
                <w:rFonts w:eastAsia="Times New Roman" w:cs="Times New Roman" w:ascii="Times New Roman" w:hAnsi="Times New Roman"/>
                <w:i/>
                <w:sz w:val="11"/>
              </w:rPr>
              <w:t>outbound sales</w:t>
            </w:r>
            <w:r>
              <w:rPr>
                <w:rFonts w:eastAsia="Times New Roman" w:cs="Times New Roman" w:ascii="Times New Roman" w:hAnsi="Times New Roman"/>
                <w:sz w:val="11"/>
              </w:rPr>
              <w:t xml:space="preserve">  FTE CSR’s to leave your call centers in FY 1996?</w:t>
            </w:r>
          </w:p>
        </w:tc>
        <w:tc>
          <w:tcPr>
            <w:tcW w:w="1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62" w:hRule="atLeast"/>
        </w:trPr>
        <w:tc>
          <w:tcPr>
            <w:tcW w:w="6400" w:type="dxa"/>
            <w:gridSpan w:val="4"/>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35"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Your outbound sales CSR turnover rate is:</w:t>
            </w:r>
          </w:p>
        </w:tc>
        <w:tc>
          <w:tcPr>
            <w:tcW w:w="1260" w:type="dxa"/>
            <w:tcBorders>
              <w:end w:val="single" w:sz="8" w:space="0" w:color="0000FF"/>
            </w:tcBorders>
          </w:tcPr>
          <w:p>
            <w:pPr>
              <w:pStyle w:val="Normal"/>
              <w:spacing w:lineRule="atLeast" w:line="0"/>
              <w:jc w:val="center"/>
              <w:rPr>
                <w:rFonts w:ascii="Times New Roman" w:hAnsi="Times New Roman" w:eastAsia="Times New Roman" w:cs="Times New Roman"/>
                <w:sz w:val="11"/>
              </w:rPr>
            </w:pPr>
            <w:r>
              <w:rPr>
                <w:rFonts w:eastAsia="Times New Roman" w:cs="Times New Roman" w:ascii="Times New Roman" w:hAnsi="Times New Roman"/>
                <w:sz w:val="11"/>
              </w:rPr>
              <w:t>#DIV/0!</w:t>
            </w:r>
          </w:p>
        </w:tc>
        <w:tc>
          <w:tcPr>
            <w:tcW w:w="9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42" w:hRule="atLeast"/>
        </w:trPr>
        <w:tc>
          <w:tcPr>
            <w:tcW w:w="6400" w:type="dxa"/>
            <w:gridSpan w:val="4"/>
            <w:vMerge w:val="restart"/>
            <w:tcBorders>
              <w:start w:val="single" w:sz="8" w:space="0" w:color="000000"/>
            </w:tcBorders>
          </w:tcPr>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39.  What is the average tenure of your CSR force?</w:t>
            </w:r>
          </w:p>
        </w:tc>
        <w:tc>
          <w:tcPr>
            <w:tcW w:w="1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61" w:hRule="atLeast"/>
        </w:trPr>
        <w:tc>
          <w:tcPr>
            <w:tcW w:w="6400" w:type="dxa"/>
            <w:gridSpan w:val="4"/>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70" w:hRule="atLeast"/>
        </w:trPr>
        <w:tc>
          <w:tcPr>
            <w:tcW w:w="6400" w:type="dxa"/>
            <w:gridSpan w:val="4"/>
            <w:tcBorders>
              <w:start w:val="single" w:sz="8" w:space="0" w:color="000000"/>
            </w:tcBorders>
          </w:tcPr>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40.  What percentage of your CSR new hires come from:</w:t>
            </w:r>
          </w:p>
        </w:tc>
        <w:tc>
          <w:tcPr>
            <w:tcW w:w="1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68"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Home</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55"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High School</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College</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Within your organization</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60"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Other organizations</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4"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tcBorders/>
          </w:tcPr>
          <w:p>
            <w:pPr>
              <w:pStyle w:val="Normal"/>
              <w:spacing w:lineRule="atLeast" w:line="0"/>
              <w:ind w:start="1000" w:end="0"/>
              <w:rPr>
                <w:rFonts w:ascii="Times New Roman" w:hAnsi="Times New Roman" w:eastAsia="Times New Roman" w:cs="Times New Roman"/>
                <w:sz w:val="11"/>
              </w:rPr>
            </w:pPr>
            <w:r>
              <w:rPr>
                <w:rFonts w:eastAsia="Times New Roman" w:cs="Times New Roman" w:ascii="Times New Roman" w:hAnsi="Times New Roman"/>
                <w:sz w:val="11"/>
              </w:rPr>
              <w:t>Must Total</w:t>
            </w:r>
          </w:p>
        </w:tc>
        <w:tc>
          <w:tcPr>
            <w:tcW w:w="1260" w:type="dxa"/>
            <w:tcBorders>
              <w:bottom w:val="single" w:sz="8" w:space="0" w:color="000000"/>
              <w:end w:val="single" w:sz="8" w:space="0" w:color="C0C0C0"/>
            </w:tcBorders>
          </w:tcPr>
          <w:p>
            <w:pPr>
              <w:pStyle w:val="Normal"/>
              <w:spacing w:lineRule="atLeast" w:line="0"/>
              <w:jc w:val="center"/>
              <w:rPr>
                <w:rFonts w:ascii="Times New Roman" w:hAnsi="Times New Roman" w:eastAsia="Times New Roman" w:cs="Times New Roman"/>
                <w:w w:val="98"/>
                <w:sz w:val="13"/>
              </w:rPr>
            </w:pPr>
            <w:r>
              <w:rPr>
                <w:rFonts w:eastAsia="Times New Roman" w:cs="Times New Roman" w:ascii="Times New Roman" w:hAnsi="Times New Roman"/>
                <w:w w:val="98"/>
                <w:sz w:val="13"/>
              </w:rPr>
              <w:t>100%</w:t>
            </w:r>
          </w:p>
        </w:tc>
        <w:tc>
          <w:tcPr>
            <w:tcW w:w="960" w:type="dxa"/>
            <w:tcBorders/>
          </w:tcPr>
          <w:p>
            <w:pPr>
              <w:pStyle w:val="Normal"/>
              <w:snapToGrid w:val="false"/>
              <w:spacing w:lineRule="atLeast" w:line="0"/>
              <w:rPr>
                <w:rFonts w:ascii="Times New Roman" w:hAnsi="Times New Roman" w:eastAsia="Times New Roman" w:cs="Times New Roman"/>
                <w:w w:val="98"/>
                <w:sz w:val="13"/>
              </w:rPr>
            </w:pPr>
            <w:r>
              <w:rPr>
                <w:rFonts w:eastAsia="Times New Roman" w:cs="Times New Roman" w:ascii="Times New Roman" w:hAnsi="Times New Roman"/>
                <w:w w:val="98"/>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66" w:hRule="atLeast"/>
        </w:trPr>
        <w:tc>
          <w:tcPr>
            <w:tcW w:w="6400" w:type="dxa"/>
            <w:gridSpan w:val="4"/>
            <w:vMerge w:val="restart"/>
            <w:tcBorders>
              <w:start w:val="single" w:sz="8" w:space="0" w:color="000000"/>
            </w:tcBorders>
          </w:tcPr>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41.  After how many months is a CSR considered fully saturated (at the peak of their skill level)?</w:t>
            </w:r>
          </w:p>
        </w:tc>
        <w:tc>
          <w:tcPr>
            <w:tcW w:w="1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61" w:hRule="atLeast"/>
        </w:trPr>
        <w:tc>
          <w:tcPr>
            <w:tcW w:w="6400" w:type="dxa"/>
            <w:gridSpan w:val="4"/>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23" w:hRule="atLeast"/>
        </w:trPr>
        <w:tc>
          <w:tcPr>
            <w:tcW w:w="6400" w:type="dxa"/>
            <w:gridSpan w:val="4"/>
            <w:tcBorders>
              <w:start w:val="single" w:sz="8" w:space="0" w:color="000000"/>
            </w:tcBorders>
          </w:tcPr>
          <w:p>
            <w:pPr>
              <w:pStyle w:val="Normal"/>
              <w:spacing w:lineRule="atLeast" w:line="0"/>
              <w:ind w:start="500" w:end="0"/>
              <w:rPr/>
            </w:pPr>
            <w:r>
              <w:rPr>
                <w:rFonts w:eastAsia="Times New Roman" w:cs="Times New Roman" w:ascii="Times New Roman" w:hAnsi="Times New Roman"/>
                <w:sz w:val="11"/>
              </w:rPr>
              <w:t xml:space="preserve">42.  What percent of </w:t>
            </w:r>
            <w:r>
              <w:rPr>
                <w:rFonts w:eastAsia="Times New Roman" w:cs="Times New Roman" w:ascii="Times New Roman" w:hAnsi="Times New Roman"/>
                <w:b/>
                <w:sz w:val="11"/>
              </w:rPr>
              <w:t>sales</w:t>
            </w:r>
            <w:r>
              <w:rPr>
                <w:rFonts w:eastAsia="Times New Roman" w:cs="Times New Roman" w:ascii="Times New Roman" w:hAnsi="Times New Roman"/>
                <w:sz w:val="11"/>
              </w:rPr>
              <w:t xml:space="preserve"> phone center representatives :</w:t>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178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20" w:type="dxa"/>
            <w:gridSpan w:val="3"/>
            <w:vMerge w:val="restart"/>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Never show up after acceptance</w:t>
            </w:r>
          </w:p>
        </w:tc>
        <w:tc>
          <w:tcPr>
            <w:tcW w:w="1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61"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Resign during training</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Resign within the first three months and leave your institution</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Resign within the first year and leave your institution</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Resign after 18 months and leave your institution</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Move up in the organization</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23" w:hRule="atLeast"/>
        </w:trPr>
        <w:tc>
          <w:tcPr>
            <w:tcW w:w="6400" w:type="dxa"/>
            <w:gridSpan w:val="4"/>
            <w:tcBorders>
              <w:start w:val="single" w:sz="8" w:space="0" w:color="000000"/>
            </w:tcBorders>
          </w:tcPr>
          <w:p>
            <w:pPr>
              <w:pStyle w:val="Normal"/>
              <w:spacing w:lineRule="atLeast" w:line="0"/>
              <w:ind w:start="500" w:end="0"/>
              <w:rPr/>
            </w:pPr>
            <w:r>
              <w:rPr>
                <w:rFonts w:eastAsia="Times New Roman" w:cs="Times New Roman" w:ascii="Times New Roman" w:hAnsi="Times New Roman"/>
                <w:sz w:val="11"/>
              </w:rPr>
              <w:t xml:space="preserve">43.  What percent of </w:t>
            </w:r>
            <w:r>
              <w:rPr>
                <w:rFonts w:eastAsia="Times New Roman" w:cs="Times New Roman" w:ascii="Times New Roman" w:hAnsi="Times New Roman"/>
                <w:b/>
                <w:sz w:val="11"/>
              </w:rPr>
              <w:t>service</w:t>
            </w:r>
            <w:r>
              <w:rPr>
                <w:rFonts w:eastAsia="Times New Roman" w:cs="Times New Roman" w:ascii="Times New Roman" w:hAnsi="Times New Roman"/>
                <w:sz w:val="11"/>
              </w:rPr>
              <w:t xml:space="preserve"> phone center representatives :</w:t>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178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20" w:type="dxa"/>
            <w:gridSpan w:val="3"/>
            <w:vMerge w:val="restart"/>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Never show up after acceptance</w:t>
            </w:r>
          </w:p>
        </w:tc>
        <w:tc>
          <w:tcPr>
            <w:tcW w:w="1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61"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Resign during training</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Resign within the first three months and leave your institution</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Resign within the first year and leave your institution</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Resign after 18 months and leave your institution</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Move up in the organization</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70"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 of Times</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4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per Year</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42" w:hRule="atLeast"/>
        </w:trPr>
        <w:tc>
          <w:tcPr>
            <w:tcW w:w="6400" w:type="dxa"/>
            <w:gridSpan w:val="4"/>
            <w:tcBorders>
              <w:start w:val="single" w:sz="8" w:space="0" w:color="000000"/>
            </w:tcBorders>
          </w:tcPr>
          <w:p>
            <w:pPr>
              <w:pStyle w:val="Normal"/>
              <w:spacing w:lineRule="atLeast" w:line="0"/>
              <w:ind w:start="500" w:end="0"/>
              <w:rPr/>
            </w:pPr>
            <w:r>
              <w:rPr>
                <w:rFonts w:eastAsia="Times New Roman" w:cs="Times New Roman" w:ascii="Times New Roman" w:hAnsi="Times New Roman"/>
                <w:sz w:val="11"/>
              </w:rPr>
              <w:t>44.  What methods do you use to determine your customer’s satisfaction ("X" all that apply).</w:t>
            </w:r>
          </w:p>
        </w:tc>
        <w:tc>
          <w:tcPr>
            <w:tcW w:w="1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Conducted</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41"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Customer Surveys</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Customer Complaints</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Customer Turnover (Churn)</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Focus Groups</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One-on-one Interviews</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Call Monitoring</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Interviews or Surveys of CSRs</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Customer Advisory Boards</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Other</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9" w:hRule="atLeast"/>
        </w:trPr>
        <w:tc>
          <w:tcPr>
            <w:tcW w:w="6400" w:type="dxa"/>
            <w:gridSpan w:val="4"/>
            <w:vMerge w:val="restart"/>
            <w:tcBorders>
              <w:start w:val="single" w:sz="8" w:space="0" w:color="000000"/>
            </w:tcBorders>
          </w:tcPr>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45.  What is the annual cost of external quality measurement systems utilized for FY 1996?</w:t>
            </w:r>
          </w:p>
        </w:tc>
        <w:tc>
          <w:tcPr>
            <w:tcW w:w="1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65" w:hRule="atLeast"/>
        </w:trPr>
        <w:tc>
          <w:tcPr>
            <w:tcW w:w="6400" w:type="dxa"/>
            <w:gridSpan w:val="4"/>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99"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pacing w:lineRule="atLeast" w:line="0"/>
              <w:jc w:val="center"/>
              <w:rPr>
                <w:rFonts w:ascii="Times New Roman" w:hAnsi="Times New Roman" w:eastAsia="Times New Roman" w:cs="Times New Roman"/>
                <w:sz w:val="11"/>
              </w:rPr>
            </w:pPr>
            <w:r>
              <w:rPr>
                <w:rFonts w:eastAsia="Times New Roman" w:cs="Times New Roman" w:ascii="Times New Roman" w:hAnsi="Times New Roman"/>
                <w:sz w:val="11"/>
              </w:rPr>
              <w:t>Yes</w:t>
            </w:r>
          </w:p>
        </w:tc>
        <w:tc>
          <w:tcPr>
            <w:tcW w:w="1580" w:type="dxa"/>
            <w:gridSpan w:val="2"/>
            <w:tcBorders/>
          </w:tcPr>
          <w:p>
            <w:pPr>
              <w:pStyle w:val="Normal"/>
              <w:spacing w:lineRule="atLeast" w:line="0"/>
              <w:ind w:start="400" w:end="0"/>
              <w:rPr>
                <w:rFonts w:ascii="Times New Roman" w:hAnsi="Times New Roman" w:eastAsia="Times New Roman" w:cs="Times New Roman"/>
                <w:sz w:val="11"/>
              </w:rPr>
            </w:pPr>
            <w:r>
              <w:rPr>
                <w:rFonts w:eastAsia="Times New Roman" w:cs="Times New Roman" w:ascii="Times New Roman" w:hAnsi="Times New Roman"/>
                <w:sz w:val="11"/>
              </w:rPr>
              <w:t>No</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2" w:hRule="atLeast"/>
        </w:trPr>
        <w:tc>
          <w:tcPr>
            <w:tcW w:w="6400" w:type="dxa"/>
            <w:gridSpan w:val="4"/>
            <w:tcBorders>
              <w:start w:val="single" w:sz="8" w:space="0" w:color="000000"/>
            </w:tcBorders>
          </w:tcPr>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46.  Are phone representatives monitored for call quality?</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2" w:hRule="atLeast"/>
        </w:trPr>
        <w:tc>
          <w:tcPr>
            <w:tcW w:w="6400" w:type="dxa"/>
            <w:gridSpan w:val="4"/>
            <w:tcBorders>
              <w:start w:val="single" w:sz="8" w:space="0" w:color="000000"/>
            </w:tcBorders>
          </w:tcPr>
          <w:p>
            <w:pPr>
              <w:pStyle w:val="Normal"/>
              <w:spacing w:lineRule="exact" w:line="122"/>
              <w:ind w:start="760" w:end="0"/>
              <w:rPr>
                <w:rFonts w:ascii="Times New Roman" w:hAnsi="Times New Roman" w:eastAsia="Times New Roman" w:cs="Times New Roman"/>
                <w:sz w:val="11"/>
              </w:rPr>
            </w:pPr>
            <w:r>
              <w:rPr>
                <w:rFonts w:eastAsia="Times New Roman" w:cs="Times New Roman" w:ascii="Times New Roman" w:hAnsi="Times New Roman"/>
                <w:sz w:val="11"/>
              </w:rPr>
              <w:t>If so:  Who performs the monitoring?</w:t>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separate monitoring/quality assurance group</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coaching unit</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supervisors</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other representatives</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3"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other (please specify below)</w:t>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3"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0"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2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Which of the following components of call quality are tracked?</w:t>
            </w:r>
          </w:p>
        </w:tc>
        <w:tc>
          <w:tcPr>
            <w:tcW w:w="1260" w:type="dxa"/>
            <w:tcBorders/>
          </w:tcPr>
          <w:p>
            <w:pPr>
              <w:pStyle w:val="Normal"/>
              <w:spacing w:lineRule="atLeast" w:line="0"/>
              <w:jc w:val="center"/>
              <w:rPr>
                <w:rFonts w:ascii="Times New Roman" w:hAnsi="Times New Roman" w:eastAsia="Times New Roman" w:cs="Times New Roman"/>
                <w:sz w:val="11"/>
              </w:rPr>
            </w:pPr>
            <w:r>
              <w:rPr>
                <w:rFonts w:eastAsia="Times New Roman" w:cs="Times New Roman" w:ascii="Times New Roman" w:hAnsi="Times New Roman"/>
                <w:sz w:val="11"/>
              </w:rPr>
              <w:t>Yes</w:t>
            </w:r>
          </w:p>
        </w:tc>
        <w:tc>
          <w:tcPr>
            <w:tcW w:w="1580" w:type="dxa"/>
            <w:gridSpan w:val="2"/>
            <w:tcBorders/>
          </w:tcPr>
          <w:p>
            <w:pPr>
              <w:pStyle w:val="Normal"/>
              <w:spacing w:lineRule="atLeast" w:line="0"/>
              <w:ind w:start="400" w:end="0"/>
              <w:rPr>
                <w:rFonts w:ascii="Times New Roman" w:hAnsi="Times New Roman" w:eastAsia="Times New Roman" w:cs="Times New Roman"/>
                <w:sz w:val="11"/>
              </w:rPr>
            </w:pPr>
            <w:r>
              <w:rPr>
                <w:rFonts w:eastAsia="Times New Roman" w:cs="Times New Roman" w:ascii="Times New Roman" w:hAnsi="Times New Roman"/>
                <w:sz w:val="11"/>
              </w:rPr>
              <w:t>No</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4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20" w:type="dxa"/>
            <w:gridSpan w:val="3"/>
            <w:tcBorders/>
          </w:tcPr>
          <w:p>
            <w:pPr>
              <w:pStyle w:val="Normal"/>
              <w:spacing w:lineRule="atLeast" w:line="0"/>
              <w:ind w:start="100" w:end="0"/>
              <w:rPr>
                <w:rFonts w:ascii="Times New Roman" w:hAnsi="Times New Roman" w:eastAsia="Times New Roman" w:cs="Times New Roman"/>
                <w:sz w:val="11"/>
              </w:rPr>
            </w:pPr>
            <w:r>
              <w:rPr>
                <w:rFonts w:eastAsia="Times New Roman" w:cs="Times New Roman" w:ascii="Times New Roman" w:hAnsi="Times New Roman"/>
                <w:sz w:val="11"/>
              </w:rPr>
              <w:t>Accuracy</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100" w:end="0"/>
              <w:rPr>
                <w:rFonts w:ascii="Times New Roman" w:hAnsi="Times New Roman" w:eastAsia="Times New Roman" w:cs="Times New Roman"/>
                <w:sz w:val="11"/>
              </w:rPr>
            </w:pPr>
            <w:r>
              <w:rPr>
                <w:rFonts w:eastAsia="Times New Roman" w:cs="Times New Roman" w:ascii="Times New Roman" w:hAnsi="Times New Roman"/>
                <w:sz w:val="11"/>
              </w:rPr>
              <w:t>consistency</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100" w:end="0"/>
              <w:rPr>
                <w:rFonts w:ascii="Times New Roman" w:hAnsi="Times New Roman" w:eastAsia="Times New Roman" w:cs="Times New Roman"/>
                <w:sz w:val="11"/>
              </w:rPr>
            </w:pPr>
            <w:r>
              <w:rPr>
                <w:rFonts w:eastAsia="Times New Roman" w:cs="Times New Roman" w:ascii="Times New Roman" w:hAnsi="Times New Roman"/>
                <w:sz w:val="11"/>
              </w:rPr>
              <w:t>tone</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100" w:end="0"/>
              <w:rPr>
                <w:rFonts w:ascii="Times New Roman" w:hAnsi="Times New Roman" w:eastAsia="Times New Roman" w:cs="Times New Roman"/>
                <w:sz w:val="11"/>
              </w:rPr>
            </w:pPr>
            <w:r>
              <w:rPr>
                <w:rFonts w:eastAsia="Times New Roman" w:cs="Times New Roman" w:ascii="Times New Roman" w:hAnsi="Times New Roman"/>
                <w:sz w:val="11"/>
              </w:rPr>
              <w:t>in depth knowledge</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100" w:end="0"/>
              <w:rPr>
                <w:rFonts w:ascii="Times New Roman" w:hAnsi="Times New Roman" w:eastAsia="Times New Roman" w:cs="Times New Roman"/>
                <w:sz w:val="11"/>
              </w:rPr>
            </w:pPr>
            <w:r>
              <w:rPr>
                <w:rFonts w:eastAsia="Times New Roman" w:cs="Times New Roman" w:ascii="Times New Roman" w:hAnsi="Times New Roman"/>
                <w:sz w:val="11"/>
              </w:rPr>
              <w:t>communication skills</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100" w:end="0"/>
              <w:rPr>
                <w:rFonts w:ascii="Times New Roman" w:hAnsi="Times New Roman" w:eastAsia="Times New Roman" w:cs="Times New Roman"/>
                <w:sz w:val="11"/>
              </w:rPr>
            </w:pPr>
            <w:r>
              <w:rPr>
                <w:rFonts w:eastAsia="Times New Roman" w:cs="Times New Roman" w:ascii="Times New Roman" w:hAnsi="Times New Roman"/>
                <w:sz w:val="11"/>
              </w:rPr>
              <w:t>compliance</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6"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20" w:type="dxa"/>
            <w:gridSpan w:val="3"/>
            <w:tcBorders/>
          </w:tcPr>
          <w:p>
            <w:pPr>
              <w:pStyle w:val="Normal"/>
              <w:spacing w:lineRule="exact" w:line="122"/>
              <w:ind w:start="100" w:end="0"/>
              <w:rPr>
                <w:rFonts w:ascii="Times New Roman" w:hAnsi="Times New Roman" w:eastAsia="Times New Roman" w:cs="Times New Roman"/>
                <w:sz w:val="11"/>
              </w:rPr>
            </w:pPr>
            <w:r>
              <w:rPr>
                <w:rFonts w:eastAsia="Times New Roman" w:cs="Times New Roman" w:ascii="Times New Roman" w:hAnsi="Times New Roman"/>
                <w:sz w:val="11"/>
              </w:rPr>
              <w:t>other (please explain below:</w:t>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39"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20" w:type="dxa"/>
            <w:tcBorders>
              <w:bottom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Customer Service</w:t>
            </w:r>
          </w:p>
        </w:tc>
        <w:tc>
          <w:tcPr>
            <w:tcW w:w="2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3"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6"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40" w:type="dxa"/>
            <w:gridSpan w:val="2"/>
            <w:vMerge w:val="restart"/>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How often is a phone representative monitored?</w:t>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35"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4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6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tcPr>
          <w:p>
            <w:pPr>
              <w:pStyle w:val="Normal"/>
              <w:spacing w:lineRule="atLeast" w:line="0"/>
              <w:jc w:val="center"/>
              <w:rPr>
                <w:rFonts w:ascii="Times New Roman" w:hAnsi="Times New Roman" w:eastAsia="Times New Roman" w:cs="Times New Roman"/>
                <w:sz w:val="11"/>
              </w:rPr>
            </w:pPr>
            <w:r>
              <w:rPr>
                <w:rFonts w:eastAsia="Times New Roman" w:cs="Times New Roman" w:ascii="Times New Roman" w:hAnsi="Times New Roman"/>
                <w:sz w:val="11"/>
              </w:rPr>
              <w:t>Yes</w:t>
            </w:r>
          </w:p>
        </w:tc>
        <w:tc>
          <w:tcPr>
            <w:tcW w:w="1580" w:type="dxa"/>
            <w:gridSpan w:val="2"/>
            <w:tcBorders/>
          </w:tcPr>
          <w:p>
            <w:pPr>
              <w:pStyle w:val="Normal"/>
              <w:spacing w:lineRule="atLeast" w:line="0"/>
              <w:ind w:start="400" w:end="0"/>
              <w:rPr>
                <w:rFonts w:ascii="Times New Roman" w:hAnsi="Times New Roman" w:eastAsia="Times New Roman" w:cs="Times New Roman"/>
                <w:sz w:val="11"/>
              </w:rPr>
            </w:pPr>
            <w:r>
              <w:rPr>
                <w:rFonts w:eastAsia="Times New Roman" w:cs="Times New Roman" w:ascii="Times New Roman" w:hAnsi="Times New Roman"/>
                <w:sz w:val="11"/>
              </w:rPr>
              <w:t>No</w:t>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43" w:hRule="atLeast"/>
        </w:trPr>
        <w:tc>
          <w:tcPr>
            <w:tcW w:w="6400" w:type="dxa"/>
            <w:gridSpan w:val="4"/>
            <w:tcBorders>
              <w:start w:val="single" w:sz="8" w:space="0" w:color="000000"/>
            </w:tcBorders>
          </w:tcPr>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47.  Do you track customer receptivity to outbound calls (e.g. internal studies)?</w:t>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2" w:hRule="atLeast"/>
        </w:trPr>
        <w:tc>
          <w:tcPr>
            <w:tcW w:w="1780" w:type="dxa"/>
            <w:tcBorders>
              <w:start w:val="single" w:sz="8" w:space="0" w:color="000000"/>
            </w:tcBorders>
          </w:tcPr>
          <w:p>
            <w:pPr>
              <w:pStyle w:val="Normal"/>
              <w:spacing w:lineRule="exact" w:line="120"/>
              <w:ind w:start="500" w:end="0"/>
              <w:rPr>
                <w:rFonts w:ascii="Times New Roman" w:hAnsi="Times New Roman" w:eastAsia="Times New Roman" w:cs="Times New Roman"/>
                <w:sz w:val="11"/>
              </w:rPr>
            </w:pPr>
            <w:r>
              <w:rPr>
                <w:rFonts w:eastAsia="Times New Roman" w:cs="Times New Roman" w:ascii="Times New Roman" w:hAnsi="Times New Roman"/>
                <w:sz w:val="11"/>
              </w:rPr>
              <w:t>If so, please describe:</w:t>
            </w:r>
          </w:p>
        </w:tc>
        <w:tc>
          <w:tcPr>
            <w:tcW w:w="152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3"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78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405" w:hRule="atLeast"/>
        </w:trPr>
        <w:tc>
          <w:tcPr>
            <w:tcW w:w="17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1440" w:right="1440" w:gutter="0" w:header="0" w:top="733"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59"/>
        <w:jc w:val="center"/>
        <w:rPr>
          <w:rFonts w:ascii="Arial" w:hAnsi="Arial" w:eastAsia="Arial" w:cs="Arial"/>
          <w:sz w:val="11"/>
        </w:rPr>
      </w:pPr>
      <w:r>
        <w:rPr>
          <w:rFonts w:eastAsia="Arial" w:cs="Arial" w:ascii="Arial" w:hAnsi="Arial"/>
          <w:sz w:val="11"/>
        </w:rPr>
        <w:t>Page 7</w:t>
      </w:r>
    </w:p>
    <w:p>
      <w:pPr>
        <w:sectPr>
          <w:type w:val="continuous"/>
          <w:pgSz w:w="12240" w:h="15840"/>
          <w:pgMar w:left="1080" w:right="1340" w:gutter="0" w:header="0" w:top="733" w:footer="0" w:bottom="177"/>
          <w:formProt w:val="false"/>
          <w:textDirection w:val="lrTb"/>
          <w:docGrid w:type="default" w:linePitch="360" w:charSpace="0"/>
        </w:sectPr>
      </w:pPr>
    </w:p>
    <w:p>
      <w:pPr>
        <w:pStyle w:val="Normal"/>
        <w:spacing w:lineRule="atLeast" w:line="0"/>
        <w:jc w:val="center"/>
        <w:rPr>
          <w:rFonts w:ascii="Arial" w:hAnsi="Arial" w:eastAsia="Arial" w:cs="Arial"/>
          <w:sz w:val="11"/>
        </w:rPr>
      </w:pPr>
      <w:bookmarkStart w:id="31" w:name="page25"/>
      <w:bookmarkEnd w:id="31"/>
      <w:r>
        <w:rPr>
          <w:rFonts w:eastAsia="Arial" w:cs="Arial" w:ascii="Arial" w:hAnsi="Arial"/>
          <w:sz w:val="11"/>
        </w:rPr>
        <w:t>Blank questionnaire</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21">
                <wp:simplePos x="0" y="0"/>
                <wp:positionH relativeFrom="column">
                  <wp:posOffset>-227330</wp:posOffset>
                </wp:positionH>
                <wp:positionV relativeFrom="paragraph">
                  <wp:posOffset>370840</wp:posOffset>
                </wp:positionV>
                <wp:extent cx="6235700" cy="0"/>
                <wp:effectExtent l="0" t="2540" r="0" b="2540"/>
                <wp:wrapNone/>
                <wp:docPr id="220" name=""/>
                <a:graphic xmlns:a="http://schemas.openxmlformats.org/drawingml/2006/main">
                  <a:graphicData uri="http://schemas.microsoft.com/office/word/2010/wordprocessingShape">
                    <wps:wsp>
                      <wps:cNvSpPr/>
                      <wps:spPr>
                        <a:xfrm>
                          <a:off x="0" y="0"/>
                          <a:ext cx="6235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7.9pt,29.2pt" to="473.05pt,29.2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
                <wp:simplePos x="0" y="0"/>
                <wp:positionH relativeFrom="column">
                  <wp:posOffset>-224790</wp:posOffset>
                </wp:positionH>
                <wp:positionV relativeFrom="paragraph">
                  <wp:posOffset>368300</wp:posOffset>
                </wp:positionV>
                <wp:extent cx="0" cy="8187055"/>
                <wp:effectExtent l="2540" t="0" r="2540" b="0"/>
                <wp:wrapNone/>
                <wp:docPr id="221" name=""/>
                <a:graphic xmlns:a="http://schemas.openxmlformats.org/drawingml/2006/main">
                  <a:graphicData uri="http://schemas.microsoft.com/office/word/2010/wordprocessingShape">
                    <wps:wsp>
                      <wps:cNvSpPr/>
                      <wps:spPr>
                        <a:xfrm>
                          <a:off x="0" y="0"/>
                          <a:ext cx="0" cy="818712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7.7pt,29pt" to="-17.7pt,673.6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
                <wp:simplePos x="0" y="0"/>
                <wp:positionH relativeFrom="column">
                  <wp:posOffset>-227330</wp:posOffset>
                </wp:positionH>
                <wp:positionV relativeFrom="paragraph">
                  <wp:posOffset>8553450</wp:posOffset>
                </wp:positionV>
                <wp:extent cx="6235700" cy="0"/>
                <wp:effectExtent l="0" t="2540" r="0" b="2540"/>
                <wp:wrapNone/>
                <wp:docPr id="222" name=""/>
                <a:graphic xmlns:a="http://schemas.openxmlformats.org/drawingml/2006/main">
                  <a:graphicData uri="http://schemas.microsoft.com/office/word/2010/wordprocessingShape">
                    <wps:wsp>
                      <wps:cNvSpPr/>
                      <wps:spPr>
                        <a:xfrm>
                          <a:off x="0" y="0"/>
                          <a:ext cx="6235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7.9pt,673.5pt" to="473.05pt,673.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
                <wp:simplePos x="0" y="0"/>
                <wp:positionH relativeFrom="column">
                  <wp:posOffset>6006465</wp:posOffset>
                </wp:positionH>
                <wp:positionV relativeFrom="paragraph">
                  <wp:posOffset>368300</wp:posOffset>
                </wp:positionV>
                <wp:extent cx="0" cy="8187055"/>
                <wp:effectExtent l="2540" t="0" r="2540" b="0"/>
                <wp:wrapNone/>
                <wp:docPr id="223" name=""/>
                <a:graphic xmlns:a="http://schemas.openxmlformats.org/drawingml/2006/main">
                  <a:graphicData uri="http://schemas.microsoft.com/office/word/2010/wordprocessingShape">
                    <wps:wsp>
                      <wps:cNvSpPr/>
                      <wps:spPr>
                        <a:xfrm>
                          <a:off x="0" y="0"/>
                          <a:ext cx="0" cy="818712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472.95pt,29pt" to="472.95pt,673.6pt" stroked="t" o:allowincell="f" style="position:absolute">
                <v:stroke color="black" weight="43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560" w:leader="none"/>
          <w:tab w:val="left" w:pos="7680" w:leader="none"/>
        </w:tabs>
        <w:spacing w:lineRule="atLeast" w:line="0"/>
        <w:ind w:start="140" w:end="0"/>
        <w:rPr/>
      </w:pPr>
      <w:r>
        <w:rPr>
          <w:rFonts w:eastAsia="Times New Roman" w:cs="Times New Roman" w:ascii="Times New Roman" w:hAnsi="Times New Roman"/>
          <w:sz w:val="11"/>
        </w:rPr>
        <w:t>48.  Did you, in FY 1996, have software that will prompt call center representatives</w:t>
      </w:r>
      <w:r>
        <w:rPr>
          <w:rFonts w:eastAsia="Times New Roman" w:cs="Times New Roman" w:ascii="Times New Roman" w:hAnsi="Times New Roman"/>
        </w:rPr>
        <w:tab/>
      </w:r>
      <w:r>
        <w:rPr>
          <w:rFonts w:eastAsia="Times New Roman" w:cs="Times New Roman" w:ascii="Times New Roman" w:hAnsi="Times New Roman"/>
          <w:sz w:val="11"/>
        </w:rPr>
        <w:t>Yes</w:t>
      </w:r>
      <w:r>
        <w:rPr>
          <w:rFonts w:eastAsia="Times New Roman" w:cs="Times New Roman" w:ascii="Times New Roman" w:hAnsi="Times New Roman"/>
        </w:rPr>
        <w:tab/>
      </w:r>
      <w:r>
        <w:rPr>
          <w:rFonts w:eastAsia="Times New Roman" w:cs="Times New Roman" w:ascii="Times New Roman" w:hAnsi="Times New Roman"/>
          <w:sz w:val="11"/>
        </w:rPr>
        <w:t>No</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25">
                <wp:simplePos x="0" y="0"/>
                <wp:positionH relativeFrom="column">
                  <wp:posOffset>3832225</wp:posOffset>
                </wp:positionH>
                <wp:positionV relativeFrom="paragraph">
                  <wp:posOffset>4445</wp:posOffset>
                </wp:positionV>
                <wp:extent cx="1398905" cy="89535"/>
                <wp:effectExtent l="5715" t="5715" r="4445" b="4445"/>
                <wp:wrapNone/>
                <wp:docPr id="224" name=""/>
                <a:graphic xmlns:a="http://schemas.openxmlformats.org/drawingml/2006/main">
                  <a:graphicData uri="http://schemas.microsoft.com/office/word/2010/wordprocessingShape">
                    <wps:wsp>
                      <wps:cNvSpPr/>
                      <wps:spPr>
                        <a:xfrm>
                          <a:off x="0" y="0"/>
                          <a:ext cx="1398960" cy="896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01.75pt;margin-top:0.35pt;width:110.1pt;height: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6">
                <wp:simplePos x="0" y="0"/>
                <wp:positionH relativeFrom="column">
                  <wp:posOffset>4629785</wp:posOffset>
                </wp:positionH>
                <wp:positionV relativeFrom="paragraph">
                  <wp:posOffset>4445</wp:posOffset>
                </wp:positionV>
                <wp:extent cx="0" cy="91440"/>
                <wp:effectExtent l="2540" t="0" r="2540" b="0"/>
                <wp:wrapNone/>
                <wp:docPr id="225" name=""/>
                <a:graphic xmlns:a="http://schemas.openxmlformats.org/drawingml/2006/main">
                  <a:graphicData uri="http://schemas.microsoft.com/office/word/2010/wordprocessingShape">
                    <wps:wsp>
                      <wps:cNvSpPr/>
                      <wps:spPr>
                        <a:xfrm>
                          <a:off x="0" y="0"/>
                          <a:ext cx="0" cy="9144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64.55pt,0.35pt" to="364.55pt,7.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
                <wp:simplePos x="0" y="0"/>
                <wp:positionH relativeFrom="column">
                  <wp:posOffset>3832225</wp:posOffset>
                </wp:positionH>
                <wp:positionV relativeFrom="paragraph">
                  <wp:posOffset>93345</wp:posOffset>
                </wp:positionV>
                <wp:extent cx="1398905" cy="0"/>
                <wp:effectExtent l="0" t="2540" r="0" b="2540"/>
                <wp:wrapNone/>
                <wp:docPr id="226" name=""/>
                <a:graphic xmlns:a="http://schemas.openxmlformats.org/drawingml/2006/main">
                  <a:graphicData uri="http://schemas.microsoft.com/office/word/2010/wordprocessingShape">
                    <wps:wsp>
                      <wps:cNvSpPr/>
                      <wps:spPr>
                        <a:xfrm>
                          <a:off x="0" y="0"/>
                          <a:ext cx="13989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7.35pt" to="411.85pt,7.35pt" stroked="t" o:allowincell="f" style="position:absolute">
                <v:stroke color="black" weight="4320" joinstyle="miter" endcap="flat"/>
                <v:fill o:detectmouseclick="t" on="false"/>
                <w10:wrap type="none"/>
              </v:line>
            </w:pict>
          </mc:Fallback>
        </mc:AlternateContent>
      </w:r>
    </w:p>
    <w:p>
      <w:pPr>
        <w:pStyle w:val="Normal"/>
        <w:spacing w:lineRule="atLeast" w:line="0"/>
        <w:ind w:start="140" w:end="0"/>
        <w:rPr>
          <w:rFonts w:ascii="Times New Roman" w:hAnsi="Times New Roman" w:eastAsia="Times New Roman" w:cs="Times New Roman"/>
          <w:sz w:val="11"/>
        </w:rPr>
      </w:pPr>
      <w:r>
        <w:rPr>
          <w:rFonts w:eastAsia="Times New Roman" w:cs="Times New Roman" w:ascii="Times New Roman" w:hAnsi="Times New Roman"/>
          <w:sz w:val="11"/>
        </w:rPr>
        <w:t>with what to sell to a client based on past or current behavior?</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28">
                <wp:simplePos x="0" y="0"/>
                <wp:positionH relativeFrom="column">
                  <wp:posOffset>901700</wp:posOffset>
                </wp:positionH>
                <wp:positionV relativeFrom="paragraph">
                  <wp:posOffset>4445</wp:posOffset>
                </wp:positionV>
                <wp:extent cx="962025" cy="539750"/>
                <wp:effectExtent l="5715" t="5080" r="4445" b="5080"/>
                <wp:wrapNone/>
                <wp:docPr id="227" name=""/>
                <a:graphic xmlns:a="http://schemas.openxmlformats.org/drawingml/2006/main">
                  <a:graphicData uri="http://schemas.microsoft.com/office/word/2010/wordprocessingShape">
                    <wps:wsp>
                      <wps:cNvSpPr/>
                      <wps:spPr>
                        <a:xfrm>
                          <a:off x="0" y="0"/>
                          <a:ext cx="961920" cy="5396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71pt;margin-top:0.35pt;width:75.7pt;height:42.4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9">
                <wp:simplePos x="0" y="0"/>
                <wp:positionH relativeFrom="column">
                  <wp:posOffset>901700</wp:posOffset>
                </wp:positionH>
                <wp:positionV relativeFrom="paragraph">
                  <wp:posOffset>93345</wp:posOffset>
                </wp:positionV>
                <wp:extent cx="961390" cy="0"/>
                <wp:effectExtent l="0" t="2540" r="0" b="2540"/>
                <wp:wrapNone/>
                <wp:docPr id="228"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7.35pt" to="146.65pt,7.3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
                <wp:simplePos x="0" y="0"/>
                <wp:positionH relativeFrom="column">
                  <wp:posOffset>901700</wp:posOffset>
                </wp:positionH>
                <wp:positionV relativeFrom="paragraph">
                  <wp:posOffset>183515</wp:posOffset>
                </wp:positionV>
                <wp:extent cx="961390" cy="0"/>
                <wp:effectExtent l="0" t="2540" r="0" b="2540"/>
                <wp:wrapNone/>
                <wp:docPr id="229"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14.45pt" to="146.65pt,14.4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
                <wp:simplePos x="0" y="0"/>
                <wp:positionH relativeFrom="column">
                  <wp:posOffset>901700</wp:posOffset>
                </wp:positionH>
                <wp:positionV relativeFrom="paragraph">
                  <wp:posOffset>273050</wp:posOffset>
                </wp:positionV>
                <wp:extent cx="961390" cy="0"/>
                <wp:effectExtent l="0" t="2540" r="0" b="2540"/>
                <wp:wrapNone/>
                <wp:docPr id="230"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21.5pt" to="146.65pt,21.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
                <wp:simplePos x="0" y="0"/>
                <wp:positionH relativeFrom="column">
                  <wp:posOffset>901700</wp:posOffset>
                </wp:positionH>
                <wp:positionV relativeFrom="paragraph">
                  <wp:posOffset>363220</wp:posOffset>
                </wp:positionV>
                <wp:extent cx="961390" cy="0"/>
                <wp:effectExtent l="0" t="2540" r="0" b="2540"/>
                <wp:wrapNone/>
                <wp:docPr id="231"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28.6pt" to="146.65pt,28.6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3">
                <wp:simplePos x="0" y="0"/>
                <wp:positionH relativeFrom="column">
                  <wp:posOffset>901700</wp:posOffset>
                </wp:positionH>
                <wp:positionV relativeFrom="paragraph">
                  <wp:posOffset>453390</wp:posOffset>
                </wp:positionV>
                <wp:extent cx="961390" cy="0"/>
                <wp:effectExtent l="0" t="2540" r="0" b="2540"/>
                <wp:wrapNone/>
                <wp:docPr id="232"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35.7pt" to="146.65pt,35.7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4">
                <wp:simplePos x="0" y="0"/>
                <wp:positionH relativeFrom="column">
                  <wp:posOffset>901700</wp:posOffset>
                </wp:positionH>
                <wp:positionV relativeFrom="paragraph">
                  <wp:posOffset>542925</wp:posOffset>
                </wp:positionV>
                <wp:extent cx="961390" cy="0"/>
                <wp:effectExtent l="0" t="2540" r="0" b="2540"/>
                <wp:wrapNone/>
                <wp:docPr id="233"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42.75pt" to="146.65pt,42.75pt" stroked="t" o:allowincell="f" style="position:absolute">
                <v:stroke color="black" weight="4320" joinstyle="miter" endcap="flat"/>
                <v:fill o:detectmouseclick="t" on="false"/>
                <w10:wrap type="none"/>
              </v:line>
            </w:pict>
          </mc:Fallback>
        </mc:AlternateContent>
      </w:r>
    </w:p>
    <w:p>
      <w:pPr>
        <w:pStyle w:val="Normal"/>
        <w:spacing w:lineRule="atLeast" w:line="0"/>
        <w:ind w:start="140" w:end="0"/>
        <w:rPr>
          <w:rFonts w:ascii="Times New Roman" w:hAnsi="Times New Roman" w:eastAsia="Times New Roman" w:cs="Times New Roman"/>
          <w:sz w:val="11"/>
        </w:rPr>
      </w:pPr>
      <w:r>
        <w:rPr>
          <w:rFonts w:eastAsia="Times New Roman" w:cs="Times New Roman" w:ascii="Times New Roman" w:hAnsi="Times New Roman"/>
          <w:sz w:val="11"/>
        </w:rPr>
        <w:t>If so, please describe:</w:t>
      </w:r>
    </w:p>
    <w:p>
      <w:pPr>
        <w:pStyle w:val="Normal"/>
        <w:spacing w:lineRule="exact" w:line="20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tbl>
      <w:tblPr>
        <w:tblW w:w="8120" w:type="dxa"/>
        <w:jc w:val="start"/>
        <w:tblInd w:w="140" w:type="dxa"/>
        <w:tblLayout w:type="fixed"/>
        <w:tblCellMar>
          <w:top w:w="0" w:type="dxa"/>
          <w:start w:w="0" w:type="dxa"/>
          <w:bottom w:w="0" w:type="dxa"/>
          <w:end w:w="0" w:type="dxa"/>
        </w:tblCellMar>
      </w:tblPr>
      <w:tblGrid>
        <w:gridCol w:w="5900"/>
        <w:gridCol w:w="1260"/>
        <w:gridCol w:w="960"/>
      </w:tblGrid>
      <w:tr>
        <w:trPr>
          <w:trHeight w:val="126" w:hRule="atLeast"/>
        </w:trPr>
        <w:tc>
          <w:tcPr>
            <w:tcW w:w="5900" w:type="dxa"/>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49.  Are there currently development efforts for data-mining or AI techniques which target</w:t>
            </w:r>
          </w:p>
        </w:tc>
        <w:tc>
          <w:tcPr>
            <w:tcW w:w="1260" w:type="dxa"/>
            <w:tcBorders/>
          </w:tcPr>
          <w:p>
            <w:pPr>
              <w:pStyle w:val="Normal"/>
              <w:spacing w:lineRule="atLeast" w:line="0"/>
              <w:ind w:start="540" w:end="0"/>
              <w:rPr>
                <w:rFonts w:ascii="Times New Roman" w:hAnsi="Times New Roman" w:eastAsia="Times New Roman" w:cs="Times New Roman"/>
                <w:sz w:val="11"/>
              </w:rPr>
            </w:pPr>
            <w:r>
              <w:rPr>
                <w:rFonts w:eastAsia="Times New Roman" w:cs="Times New Roman" w:ascii="Times New Roman" w:hAnsi="Times New Roman"/>
                <w:sz w:val="11"/>
              </w:rPr>
              <w:t>Yes</w:t>
            </w:r>
          </w:p>
        </w:tc>
        <w:tc>
          <w:tcPr>
            <w:tcW w:w="960" w:type="dxa"/>
            <w:tcBorders/>
          </w:tcPr>
          <w:p>
            <w:pPr>
              <w:pStyle w:val="Normal"/>
              <w:spacing w:lineRule="atLeast" w:line="0"/>
              <w:ind w:start="400" w:end="0"/>
              <w:rPr>
                <w:rFonts w:ascii="Times New Roman" w:hAnsi="Times New Roman" w:eastAsia="Times New Roman" w:cs="Times New Roman"/>
                <w:sz w:val="11"/>
              </w:rPr>
            </w:pPr>
            <w:r>
              <w:rPr>
                <w:rFonts w:eastAsia="Times New Roman" w:cs="Times New Roman" w:ascii="Times New Roman" w:hAnsi="Times New Roman"/>
                <w:sz w:val="11"/>
              </w:rPr>
              <w:t>No</w:t>
            </w:r>
          </w:p>
        </w:tc>
      </w:tr>
      <w:tr>
        <w:trPr>
          <w:trHeight w:val="143" w:hRule="atLeast"/>
        </w:trPr>
        <w:tc>
          <w:tcPr>
            <w:tcW w:w="5900" w:type="dxa"/>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sales/products based on behavior?</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04" w:hRule="atLeast"/>
        </w:trPr>
        <w:tc>
          <w:tcPr>
            <w:tcW w:w="5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pacing w:lineRule="atLeast" w:line="0"/>
              <w:ind w:start="540" w:end="0"/>
              <w:rPr>
                <w:rFonts w:ascii="Times New Roman" w:hAnsi="Times New Roman" w:eastAsia="Times New Roman" w:cs="Times New Roman"/>
                <w:sz w:val="11"/>
              </w:rPr>
            </w:pPr>
            <w:r>
              <w:rPr>
                <w:rFonts w:eastAsia="Times New Roman" w:cs="Times New Roman" w:ascii="Times New Roman" w:hAnsi="Times New Roman"/>
                <w:sz w:val="11"/>
              </w:rPr>
              <w:t>Yes</w:t>
            </w:r>
          </w:p>
        </w:tc>
        <w:tc>
          <w:tcPr>
            <w:tcW w:w="960" w:type="dxa"/>
            <w:tcBorders/>
          </w:tcPr>
          <w:p>
            <w:pPr>
              <w:pStyle w:val="Normal"/>
              <w:spacing w:lineRule="atLeast" w:line="0"/>
              <w:ind w:start="400" w:end="0"/>
              <w:rPr>
                <w:rFonts w:ascii="Times New Roman" w:hAnsi="Times New Roman" w:eastAsia="Times New Roman" w:cs="Times New Roman"/>
                <w:sz w:val="11"/>
              </w:rPr>
            </w:pPr>
            <w:r>
              <w:rPr>
                <w:rFonts w:eastAsia="Times New Roman" w:cs="Times New Roman" w:ascii="Times New Roman" w:hAnsi="Times New Roman"/>
                <w:sz w:val="11"/>
              </w:rPr>
              <w:t>No</w:t>
            </w:r>
          </w:p>
        </w:tc>
      </w:tr>
    </w:tbl>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35">
                <wp:simplePos x="0" y="0"/>
                <wp:positionH relativeFrom="column">
                  <wp:posOffset>3832225</wp:posOffset>
                </wp:positionH>
                <wp:positionV relativeFrom="paragraph">
                  <wp:posOffset>4445</wp:posOffset>
                </wp:positionV>
                <wp:extent cx="1398905" cy="89535"/>
                <wp:effectExtent l="5715" t="5715" r="4445" b="4445"/>
                <wp:wrapNone/>
                <wp:docPr id="234" name=""/>
                <a:graphic xmlns:a="http://schemas.openxmlformats.org/drawingml/2006/main">
                  <a:graphicData uri="http://schemas.microsoft.com/office/word/2010/wordprocessingShape">
                    <wps:wsp>
                      <wps:cNvSpPr/>
                      <wps:spPr>
                        <a:xfrm>
                          <a:off x="0" y="0"/>
                          <a:ext cx="1398960" cy="896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01.75pt;margin-top:0.35pt;width:110.1pt;height: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6">
                <wp:simplePos x="0" y="0"/>
                <wp:positionH relativeFrom="column">
                  <wp:posOffset>4629785</wp:posOffset>
                </wp:positionH>
                <wp:positionV relativeFrom="paragraph">
                  <wp:posOffset>4445</wp:posOffset>
                </wp:positionV>
                <wp:extent cx="0" cy="91440"/>
                <wp:effectExtent l="2540" t="0" r="2540" b="0"/>
                <wp:wrapNone/>
                <wp:docPr id="235" name=""/>
                <a:graphic xmlns:a="http://schemas.openxmlformats.org/drawingml/2006/main">
                  <a:graphicData uri="http://schemas.microsoft.com/office/word/2010/wordprocessingShape">
                    <wps:wsp>
                      <wps:cNvSpPr/>
                      <wps:spPr>
                        <a:xfrm>
                          <a:off x="0" y="0"/>
                          <a:ext cx="0" cy="9144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64.55pt,0.35pt" to="364.55pt,7.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7">
                <wp:simplePos x="0" y="0"/>
                <wp:positionH relativeFrom="column">
                  <wp:posOffset>3832225</wp:posOffset>
                </wp:positionH>
                <wp:positionV relativeFrom="paragraph">
                  <wp:posOffset>93345</wp:posOffset>
                </wp:positionV>
                <wp:extent cx="1398905" cy="0"/>
                <wp:effectExtent l="0" t="2540" r="0" b="2540"/>
                <wp:wrapNone/>
                <wp:docPr id="236" name=""/>
                <a:graphic xmlns:a="http://schemas.openxmlformats.org/drawingml/2006/main">
                  <a:graphicData uri="http://schemas.microsoft.com/office/word/2010/wordprocessingShape">
                    <wps:wsp>
                      <wps:cNvSpPr/>
                      <wps:spPr>
                        <a:xfrm>
                          <a:off x="0" y="0"/>
                          <a:ext cx="13989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7.35pt" to="411.85pt,7.35pt" stroked="t" o:allowincell="f" style="position:absolute">
                <v:stroke color="black" weight="4320" joinstyle="miter" endcap="flat"/>
                <v:fill o:detectmouseclick="t" on="false"/>
                <w10:wrap type="none"/>
              </v:line>
            </w:pict>
          </mc:Fallback>
        </mc:AlternateContent>
      </w:r>
    </w:p>
    <w:p>
      <w:pPr>
        <w:pStyle w:val="Normal"/>
        <w:spacing w:lineRule="atLeast" w:line="0"/>
        <w:ind w:start="140" w:end="0"/>
        <w:rPr>
          <w:rFonts w:ascii="Times New Roman" w:hAnsi="Times New Roman" w:eastAsia="Times New Roman" w:cs="Times New Roman"/>
          <w:sz w:val="11"/>
        </w:rPr>
      </w:pPr>
      <w:r>
        <w:rPr>
          <w:rFonts w:eastAsia="Times New Roman" w:cs="Times New Roman" w:ascii="Times New Roman" w:hAnsi="Times New Roman"/>
          <w:sz w:val="11"/>
        </w:rPr>
        <w:t>50. Are sales costs calculated differently based on whether they are inbound or outbound in nature?</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40" w:end="0"/>
        <w:rPr>
          <w:rFonts w:ascii="Times New Roman" w:hAnsi="Times New Roman" w:eastAsia="Times New Roman" w:cs="Times New Roman"/>
          <w:sz w:val="11"/>
        </w:rPr>
      </w:pPr>
      <w:r>
        <w:rPr>
          <w:rFonts w:eastAsia="Times New Roman" w:cs="Times New Roman" w:ascii="Times New Roman" w:hAnsi="Times New Roman"/>
          <w:sz w:val="11"/>
        </w:rPr>
        <w:t>If so, please describe the differences in the calc. below:</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38">
                <wp:simplePos x="0" y="0"/>
                <wp:positionH relativeFrom="column">
                  <wp:posOffset>901700</wp:posOffset>
                </wp:positionH>
                <wp:positionV relativeFrom="paragraph">
                  <wp:posOffset>4445</wp:posOffset>
                </wp:positionV>
                <wp:extent cx="962025" cy="360045"/>
                <wp:effectExtent l="5715" t="5715" r="4445" b="4445"/>
                <wp:wrapNone/>
                <wp:docPr id="237" name=""/>
                <a:graphic xmlns:a="http://schemas.openxmlformats.org/drawingml/2006/main">
                  <a:graphicData uri="http://schemas.microsoft.com/office/word/2010/wordprocessingShape">
                    <wps:wsp>
                      <wps:cNvSpPr/>
                      <wps:spPr>
                        <a:xfrm>
                          <a:off x="0" y="0"/>
                          <a:ext cx="961920" cy="36000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71pt;margin-top:0.35pt;width:75.7pt;height:28.3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9">
                <wp:simplePos x="0" y="0"/>
                <wp:positionH relativeFrom="column">
                  <wp:posOffset>901700</wp:posOffset>
                </wp:positionH>
                <wp:positionV relativeFrom="paragraph">
                  <wp:posOffset>93345</wp:posOffset>
                </wp:positionV>
                <wp:extent cx="961390" cy="0"/>
                <wp:effectExtent l="0" t="2540" r="0" b="2540"/>
                <wp:wrapNone/>
                <wp:docPr id="238"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7.35pt" to="146.65pt,7.3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0">
                <wp:simplePos x="0" y="0"/>
                <wp:positionH relativeFrom="column">
                  <wp:posOffset>901700</wp:posOffset>
                </wp:positionH>
                <wp:positionV relativeFrom="paragraph">
                  <wp:posOffset>183515</wp:posOffset>
                </wp:positionV>
                <wp:extent cx="961390" cy="0"/>
                <wp:effectExtent l="0" t="2540" r="0" b="2540"/>
                <wp:wrapNone/>
                <wp:docPr id="239"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14.45pt" to="146.65pt,14.4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
                <wp:simplePos x="0" y="0"/>
                <wp:positionH relativeFrom="column">
                  <wp:posOffset>901700</wp:posOffset>
                </wp:positionH>
                <wp:positionV relativeFrom="paragraph">
                  <wp:posOffset>273685</wp:posOffset>
                </wp:positionV>
                <wp:extent cx="961390" cy="0"/>
                <wp:effectExtent l="0" t="2540" r="0" b="2540"/>
                <wp:wrapNone/>
                <wp:docPr id="240"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21.55pt" to="146.65pt,21.5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
                <wp:simplePos x="0" y="0"/>
                <wp:positionH relativeFrom="column">
                  <wp:posOffset>901700</wp:posOffset>
                </wp:positionH>
                <wp:positionV relativeFrom="paragraph">
                  <wp:posOffset>363220</wp:posOffset>
                </wp:positionV>
                <wp:extent cx="961390" cy="0"/>
                <wp:effectExtent l="0" t="2540" r="0" b="2540"/>
                <wp:wrapNone/>
                <wp:docPr id="241" name=""/>
                <a:graphic xmlns:a="http://schemas.openxmlformats.org/drawingml/2006/main">
                  <a:graphicData uri="http://schemas.microsoft.com/office/word/2010/wordprocessingShape">
                    <wps:wsp>
                      <wps:cNvSpPr/>
                      <wps:spPr>
                        <a:xfrm>
                          <a:off x="0" y="0"/>
                          <a:ext cx="9615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71pt,28.6pt" to="146.65pt,28.6pt" stroked="t" o:allowincell="f" style="position:absolute">
                <v:stroke color="black" weight="43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tbl>
      <w:tblPr>
        <w:tblW w:w="8100" w:type="dxa"/>
        <w:jc w:val="start"/>
        <w:tblInd w:w="140" w:type="dxa"/>
        <w:tblLayout w:type="fixed"/>
        <w:tblCellMar>
          <w:top w:w="0" w:type="dxa"/>
          <w:start w:w="0" w:type="dxa"/>
          <w:bottom w:w="0" w:type="dxa"/>
          <w:end w:w="0" w:type="dxa"/>
        </w:tblCellMar>
      </w:tblPr>
      <w:tblGrid>
        <w:gridCol w:w="1280"/>
        <w:gridCol w:w="1520"/>
        <w:gridCol w:w="1100"/>
        <w:gridCol w:w="740"/>
        <w:gridCol w:w="300"/>
        <w:gridCol w:w="980"/>
        <w:gridCol w:w="1240"/>
        <w:gridCol w:w="940"/>
      </w:tblGrid>
      <w:tr>
        <w:trPr>
          <w:trHeight w:val="126" w:hRule="atLeast"/>
        </w:trPr>
        <w:tc>
          <w:tcPr>
            <w:tcW w:w="1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tcBorders/>
          </w:tcPr>
          <w:p>
            <w:pPr>
              <w:pStyle w:val="Normal"/>
              <w:spacing w:lineRule="atLeast" w:line="0"/>
              <w:jc w:val="center"/>
              <w:rPr>
                <w:rFonts w:ascii="Times New Roman" w:hAnsi="Times New Roman" w:eastAsia="Times New Roman" w:cs="Times New Roman"/>
                <w:sz w:val="11"/>
              </w:rPr>
            </w:pPr>
            <w:r>
              <w:rPr>
                <w:rFonts w:eastAsia="Times New Roman" w:cs="Times New Roman" w:ascii="Times New Roman" w:hAnsi="Times New Roman"/>
                <w:sz w:val="11"/>
              </w:rPr>
              <w:t>Yes</w:t>
            </w:r>
          </w:p>
        </w:tc>
        <w:tc>
          <w:tcPr>
            <w:tcW w:w="940" w:type="dxa"/>
            <w:tcBorders/>
          </w:tcPr>
          <w:p>
            <w:pPr>
              <w:pStyle w:val="Normal"/>
              <w:spacing w:lineRule="atLeast" w:line="0"/>
              <w:ind w:start="400" w:end="0"/>
              <w:rPr>
                <w:rFonts w:ascii="Times New Roman" w:hAnsi="Times New Roman" w:eastAsia="Times New Roman" w:cs="Times New Roman"/>
                <w:sz w:val="11"/>
              </w:rPr>
            </w:pPr>
            <w:r>
              <w:rPr>
                <w:rFonts w:eastAsia="Times New Roman" w:cs="Times New Roman" w:ascii="Times New Roman" w:hAnsi="Times New Roman"/>
                <w:sz w:val="11"/>
              </w:rPr>
              <w:t>No</w:t>
            </w:r>
          </w:p>
        </w:tc>
      </w:tr>
      <w:tr>
        <w:trPr>
          <w:trHeight w:val="142" w:hRule="atLeast"/>
        </w:trPr>
        <w:tc>
          <w:tcPr>
            <w:tcW w:w="4640" w:type="dxa"/>
            <w:gridSpan w:val="4"/>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51. Do the cost of sales calls differ based on product type (e.g. credit versus deposit product)?</w:t>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20" w:type="dxa"/>
            <w:gridSpan w:val="2"/>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If so, please describe the differences in the calc. below:</w:t>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4" w:hRule="atLeast"/>
        </w:trPr>
        <w:tc>
          <w:tcPr>
            <w:tcW w:w="1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vMerge w:val="restart"/>
            <w:tcBorders/>
          </w:tcPr>
          <w:p>
            <w:pPr>
              <w:pStyle w:val="Normal"/>
              <w:spacing w:lineRule="atLeast" w:line="0"/>
              <w:jc w:val="center"/>
              <w:rPr>
                <w:rFonts w:ascii="Times New Roman" w:hAnsi="Times New Roman" w:eastAsia="Times New Roman" w:cs="Times New Roman"/>
                <w:sz w:val="11"/>
              </w:rPr>
            </w:pPr>
            <w:r>
              <w:rPr>
                <w:rFonts w:eastAsia="Times New Roman" w:cs="Times New Roman" w:ascii="Times New Roman" w:hAnsi="Times New Roman"/>
                <w:sz w:val="11"/>
              </w:rPr>
              <w:t>Yes</w:t>
            </w:r>
          </w:p>
        </w:tc>
        <w:tc>
          <w:tcPr>
            <w:tcW w:w="940" w:type="dxa"/>
            <w:vMerge w:val="restart"/>
            <w:tcBorders/>
          </w:tcPr>
          <w:p>
            <w:pPr>
              <w:pStyle w:val="Normal"/>
              <w:spacing w:lineRule="atLeast" w:line="0"/>
              <w:ind w:start="400" w:end="0"/>
              <w:rPr>
                <w:rFonts w:ascii="Times New Roman" w:hAnsi="Times New Roman" w:eastAsia="Times New Roman" w:cs="Times New Roman"/>
                <w:sz w:val="11"/>
              </w:rPr>
            </w:pPr>
            <w:r>
              <w:rPr>
                <w:rFonts w:eastAsia="Times New Roman" w:cs="Times New Roman" w:ascii="Times New Roman" w:hAnsi="Times New Roman"/>
                <w:sz w:val="11"/>
              </w:rPr>
              <w:t>No</w:t>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9"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2" w:hRule="atLeast"/>
        </w:trPr>
        <w:tc>
          <w:tcPr>
            <w:tcW w:w="3900" w:type="dxa"/>
            <w:gridSpan w:val="3"/>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52. Are you familiar with the costs of transactions performed within a branch?</w:t>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63" w:hRule="atLeast"/>
        </w:trPr>
        <w:tc>
          <w:tcPr>
            <w:tcW w:w="1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360" w:type="dxa"/>
            <w:gridSpan w:val="3"/>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If so, what are the approximate costs for the following transactions:</w:t>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7" w:hRule="atLeast"/>
        </w:trPr>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pacing w:lineRule="atLeast" w:line="0"/>
              <w:ind w:end="24"/>
              <w:jc w:val="end"/>
              <w:rPr>
                <w:rFonts w:ascii="Times New Roman" w:hAnsi="Times New Roman" w:eastAsia="Times New Roman" w:cs="Times New Roman"/>
                <w:sz w:val="11"/>
              </w:rPr>
            </w:pPr>
            <w:r>
              <w:rPr>
                <w:rFonts w:eastAsia="Times New Roman" w:cs="Times New Roman" w:ascii="Times New Roman" w:hAnsi="Times New Roman"/>
                <w:sz w:val="11"/>
              </w:rPr>
              <w:t>Branch</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pacing w:lineRule="atLeast" w:line="0"/>
              <w:ind w:start="240" w:end="0"/>
              <w:rPr>
                <w:rFonts w:ascii="Times New Roman" w:hAnsi="Times New Roman" w:eastAsia="Times New Roman" w:cs="Times New Roman"/>
                <w:sz w:val="11"/>
              </w:rPr>
            </w:pPr>
            <w:r>
              <w:rPr>
                <w:rFonts w:eastAsia="Times New Roman" w:cs="Times New Roman" w:ascii="Times New Roman" w:hAnsi="Times New Roman"/>
                <w:sz w:val="11"/>
              </w:rPr>
              <w:t>VRU only</w:t>
            </w:r>
          </w:p>
        </w:tc>
        <w:tc>
          <w:tcPr>
            <w:tcW w:w="1240" w:type="dxa"/>
            <w:tcBorders/>
          </w:tcPr>
          <w:p>
            <w:pPr>
              <w:pStyle w:val="Normal"/>
              <w:spacing w:lineRule="atLeast" w:line="0"/>
              <w:jc w:val="center"/>
              <w:rPr>
                <w:rFonts w:ascii="Times New Roman" w:hAnsi="Times New Roman" w:eastAsia="Times New Roman" w:cs="Times New Roman"/>
                <w:sz w:val="11"/>
              </w:rPr>
            </w:pPr>
            <w:r>
              <w:rPr>
                <w:rFonts w:eastAsia="Times New Roman" w:cs="Times New Roman" w:ascii="Times New Roman" w:hAnsi="Times New Roman"/>
                <w:sz w:val="11"/>
              </w:rPr>
              <w:t>Phone Rep</w:t>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8" w:hRule="atLeast"/>
        </w:trPr>
        <w:tc>
          <w:tcPr>
            <w:tcW w:w="1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20" w:type="dxa"/>
            <w:gridSpan w:val="2"/>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account balance inquiry</w:t>
            </w:r>
          </w:p>
        </w:tc>
        <w:tc>
          <w:tcPr>
            <w:tcW w:w="740" w:type="dxa"/>
            <w:tcBorders>
              <w:bottom w:val="single" w:sz="8" w:space="0" w:color="000000"/>
            </w:tcBorders>
          </w:tcPr>
          <w:p>
            <w:pPr>
              <w:pStyle w:val="Normal"/>
              <w:spacing w:lineRule="atLeast" w:line="0"/>
              <w:ind w:end="604"/>
              <w:jc w:val="end"/>
              <w:rPr>
                <w:rFonts w:ascii="Times New Roman" w:hAnsi="Times New Roman" w:eastAsia="Times New Roman" w:cs="Times New Roman"/>
                <w:sz w:val="11"/>
              </w:rPr>
            </w:pPr>
            <w:r>
              <w:rPr>
                <w:rFonts w:eastAsia="Times New Roman" w:cs="Times New Roman" w:ascii="Times New Roman" w:hAnsi="Times New Roman"/>
                <w:sz w:val="11"/>
              </w:rPr>
              <w:t>$</w:t>
            </w:r>
          </w:p>
        </w:tc>
        <w:tc>
          <w:tcPr>
            <w:tcW w:w="300" w:type="dxa"/>
            <w:tcBorders>
              <w:bottom w:val="single" w:sz="8" w:space="0" w:color="000000"/>
              <w:end w:val="single" w:sz="8" w:space="0" w:color="000000"/>
            </w:tcBorders>
          </w:tcPr>
          <w:p>
            <w:pPr>
              <w:pStyle w:val="Normal"/>
              <w:spacing w:lineRule="atLeast" w:line="0"/>
              <w:ind w:end="144"/>
              <w:jc w:val="end"/>
              <w:rPr>
                <w:rFonts w:ascii="Times New Roman" w:hAnsi="Times New Roman" w:eastAsia="Times New Roman" w:cs="Times New Roman"/>
                <w:sz w:val="11"/>
              </w:rPr>
            </w:pPr>
            <w:r>
              <w:rPr>
                <w:rFonts w:eastAsia="Times New Roman" w:cs="Times New Roman" w:ascii="Times New Roman" w:hAnsi="Times New Roman"/>
                <w:sz w:val="11"/>
              </w:rPr>
              <w:t>-</w:t>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20" w:type="dxa"/>
            <w:gridSpan w:val="2"/>
            <w:tcBorders>
              <w:end w:val="single" w:sz="8" w:space="0" w:color="000000"/>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address change</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3"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20" w:type="dxa"/>
            <w:gridSpan w:val="2"/>
            <w:tcBorders>
              <w:end w:val="single" w:sz="8" w:space="0" w:color="000000"/>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opening a new account</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0"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20" w:type="dxa"/>
            <w:gridSpan w:val="2"/>
            <w:tcBorders/>
          </w:tcPr>
          <w:p>
            <w:pPr>
              <w:pStyle w:val="Normal"/>
              <w:spacing w:lineRule="exact" w:line="121"/>
              <w:ind w:start="20" w:end="0"/>
              <w:rPr>
                <w:rFonts w:ascii="Times New Roman" w:hAnsi="Times New Roman" w:eastAsia="Times New Roman" w:cs="Times New Roman"/>
                <w:sz w:val="11"/>
              </w:rPr>
            </w:pPr>
            <w:r>
              <w:rPr>
                <w:rFonts w:eastAsia="Times New Roman" w:cs="Times New Roman" w:ascii="Times New Roman" w:hAnsi="Times New Roman"/>
                <w:sz w:val="11"/>
              </w:rPr>
              <w:t>please specify type of account below:</w:t>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4" w:hRule="atLeast"/>
        </w:trPr>
        <w:tc>
          <w:tcPr>
            <w:tcW w:w="1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vMerge w:val="restart"/>
            <w:tcBorders/>
          </w:tcPr>
          <w:p>
            <w:pPr>
              <w:pStyle w:val="Normal"/>
              <w:spacing w:lineRule="atLeast" w:line="0"/>
              <w:jc w:val="center"/>
              <w:rPr>
                <w:rFonts w:ascii="Times New Roman" w:hAnsi="Times New Roman" w:eastAsia="Times New Roman" w:cs="Times New Roman"/>
                <w:sz w:val="11"/>
              </w:rPr>
            </w:pPr>
            <w:r>
              <w:rPr>
                <w:rFonts w:eastAsia="Times New Roman" w:cs="Times New Roman" w:ascii="Times New Roman" w:hAnsi="Times New Roman"/>
                <w:sz w:val="11"/>
              </w:rPr>
              <w:t>Yes</w:t>
            </w:r>
          </w:p>
        </w:tc>
        <w:tc>
          <w:tcPr>
            <w:tcW w:w="940" w:type="dxa"/>
            <w:vMerge w:val="restart"/>
            <w:tcBorders/>
          </w:tcPr>
          <w:p>
            <w:pPr>
              <w:pStyle w:val="Normal"/>
              <w:spacing w:lineRule="atLeast" w:line="0"/>
              <w:ind w:start="400" w:end="0"/>
              <w:rPr>
                <w:rFonts w:ascii="Times New Roman" w:hAnsi="Times New Roman" w:eastAsia="Times New Roman" w:cs="Times New Roman"/>
                <w:sz w:val="11"/>
              </w:rPr>
            </w:pPr>
            <w:r>
              <w:rPr>
                <w:rFonts w:eastAsia="Times New Roman" w:cs="Times New Roman" w:ascii="Times New Roman" w:hAnsi="Times New Roman"/>
                <w:sz w:val="11"/>
              </w:rPr>
              <w:t>No</w:t>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9"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3" w:hRule="atLeast"/>
        </w:trPr>
        <w:tc>
          <w:tcPr>
            <w:tcW w:w="3900" w:type="dxa"/>
            <w:gridSpan w:val="3"/>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53.  Does your call center receive revenue credits for sales?</w:t>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62" w:hRule="atLeast"/>
        </w:trPr>
        <w:tc>
          <w:tcPr>
            <w:tcW w:w="3900" w:type="dxa"/>
            <w:gridSpan w:val="3"/>
            <w:tcBorders/>
          </w:tcPr>
          <w:p>
            <w:pPr>
              <w:pStyle w:val="Normal"/>
              <w:spacing w:lineRule="atLeast" w:line="0"/>
              <w:rPr/>
            </w:pPr>
            <w:r>
              <w:rPr>
                <w:rFonts w:eastAsia="Times New Roman" w:cs="Times New Roman" w:ascii="Times New Roman" w:hAnsi="Times New Roman"/>
                <w:sz w:val="11"/>
              </w:rPr>
              <w:t>54.  What are the primary components of your call center’s sales revenue credits?</w:t>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tcPr>
          <w:p>
            <w:pPr>
              <w:pStyle w:val="Normal"/>
              <w:spacing w:lineRule="atLeast" w:line="0"/>
              <w:jc w:val="center"/>
              <w:rPr>
                <w:rFonts w:ascii="Times New Roman" w:hAnsi="Times New Roman" w:eastAsia="Times New Roman" w:cs="Times New Roman"/>
                <w:sz w:val="11"/>
              </w:rPr>
            </w:pPr>
            <w:r>
              <w:rPr>
                <w:rFonts w:eastAsia="Times New Roman" w:cs="Times New Roman" w:ascii="Times New Roman" w:hAnsi="Times New Roman"/>
                <w:sz w:val="11"/>
              </w:rPr>
              <w:t>Yes</w:t>
            </w:r>
          </w:p>
        </w:tc>
        <w:tc>
          <w:tcPr>
            <w:tcW w:w="940" w:type="dxa"/>
            <w:tcBorders/>
          </w:tcPr>
          <w:p>
            <w:pPr>
              <w:pStyle w:val="Normal"/>
              <w:spacing w:lineRule="atLeast" w:line="0"/>
              <w:ind w:start="400" w:end="0"/>
              <w:rPr>
                <w:rFonts w:ascii="Times New Roman" w:hAnsi="Times New Roman" w:eastAsia="Times New Roman" w:cs="Times New Roman"/>
                <w:sz w:val="11"/>
              </w:rPr>
            </w:pPr>
            <w:r>
              <w:rPr>
                <w:rFonts w:eastAsia="Times New Roman" w:cs="Times New Roman" w:ascii="Times New Roman" w:hAnsi="Times New Roman"/>
                <w:sz w:val="11"/>
              </w:rPr>
              <w:t>No</w:t>
            </w:r>
          </w:p>
        </w:tc>
      </w:tr>
      <w:tr>
        <w:trPr>
          <w:trHeight w:val="142" w:hRule="atLeast"/>
        </w:trPr>
        <w:tc>
          <w:tcPr>
            <w:tcW w:w="1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20" w:type="dxa"/>
            <w:gridSpan w:val="2"/>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Customers that are owned by the call center?</w:t>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20" w:type="dxa"/>
            <w:gridSpan w:val="2"/>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(i.e. customers which do not belong to a branch)</w:t>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2" w:hRule="atLeast"/>
        </w:trPr>
        <w:tc>
          <w:tcPr>
            <w:tcW w:w="1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20" w:type="dxa"/>
            <w:gridSpan w:val="2"/>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Product upgrades</w:t>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20" w:type="dxa"/>
            <w:gridSpan w:val="2"/>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New Enrollments</w:t>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5"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20" w:type="dxa"/>
            <w:gridSpan w:val="2"/>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Other (Please describe below)</w:t>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39" w:hRule="atLeast"/>
        </w:trPr>
        <w:tc>
          <w:tcPr>
            <w:tcW w:w="1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20" w:type="dxa"/>
            <w:tcBorders>
              <w:bottom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Affinity + certain national</w:t>
            </w:r>
          </w:p>
        </w:tc>
        <w:tc>
          <w:tcPr>
            <w:tcW w:w="1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customers are not served by</w:t>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the branch.</w:t>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3"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0" w:hRule="atLeast"/>
        </w:trPr>
        <w:tc>
          <w:tcPr>
            <w:tcW w:w="3900" w:type="dxa"/>
            <w:gridSpan w:val="3"/>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55.  How are the above revenue allocations determined?</w:t>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49" w:hRule="atLeast"/>
        </w:trPr>
        <w:tc>
          <w:tcPr>
            <w:tcW w:w="1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vMerge w:val="restart"/>
            <w:tcBorders/>
          </w:tcPr>
          <w:p>
            <w:pPr>
              <w:pStyle w:val="Normal"/>
              <w:spacing w:lineRule="atLeast" w:line="0"/>
              <w:jc w:val="center"/>
              <w:rPr>
                <w:rFonts w:ascii="Times New Roman" w:hAnsi="Times New Roman" w:eastAsia="Times New Roman" w:cs="Times New Roman"/>
                <w:sz w:val="11"/>
              </w:rPr>
            </w:pPr>
            <w:r>
              <w:rPr>
                <w:rFonts w:eastAsia="Times New Roman" w:cs="Times New Roman" w:ascii="Times New Roman" w:hAnsi="Times New Roman"/>
                <w:sz w:val="11"/>
              </w:rPr>
              <w:t>Yes</w:t>
            </w:r>
          </w:p>
        </w:tc>
        <w:tc>
          <w:tcPr>
            <w:tcW w:w="940" w:type="dxa"/>
            <w:vMerge w:val="restart"/>
            <w:tcBorders/>
          </w:tcPr>
          <w:p>
            <w:pPr>
              <w:pStyle w:val="Normal"/>
              <w:spacing w:lineRule="atLeast" w:line="0"/>
              <w:ind w:start="400" w:end="0"/>
              <w:rPr>
                <w:rFonts w:ascii="Times New Roman" w:hAnsi="Times New Roman" w:eastAsia="Times New Roman" w:cs="Times New Roman"/>
                <w:sz w:val="11"/>
              </w:rPr>
            </w:pPr>
            <w:r>
              <w:rPr>
                <w:rFonts w:eastAsia="Times New Roman" w:cs="Times New Roman" w:ascii="Times New Roman" w:hAnsi="Times New Roman"/>
                <w:sz w:val="11"/>
              </w:rPr>
              <w:t>No</w:t>
            </w:r>
          </w:p>
        </w:tc>
      </w:tr>
      <w:tr>
        <w:trPr>
          <w:trHeight w:val="137" w:hRule="atLeast"/>
        </w:trPr>
        <w:tc>
          <w:tcPr>
            <w:tcW w:w="1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0" w:hRule="atLeast"/>
        </w:trPr>
        <w:tc>
          <w:tcPr>
            <w:tcW w:w="1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42" w:hRule="atLeast"/>
        </w:trPr>
        <w:tc>
          <w:tcPr>
            <w:tcW w:w="3900" w:type="dxa"/>
            <w:gridSpan w:val="3"/>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56.  For VRU calls, do you charge transaction fees?</w:t>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2" w:hRule="atLeast"/>
        </w:trPr>
        <w:tc>
          <w:tcPr>
            <w:tcW w:w="3900" w:type="dxa"/>
            <w:gridSpan w:val="3"/>
            <w:tcBorders/>
          </w:tcPr>
          <w:p>
            <w:pPr>
              <w:pStyle w:val="Normal"/>
              <w:spacing w:lineRule="exact" w:line="122"/>
              <w:rPr>
                <w:rFonts w:ascii="Times New Roman" w:hAnsi="Times New Roman" w:eastAsia="Times New Roman" w:cs="Times New Roman"/>
                <w:sz w:val="11"/>
              </w:rPr>
            </w:pPr>
            <w:r>
              <w:rPr>
                <w:rFonts w:eastAsia="Times New Roman" w:cs="Times New Roman" w:ascii="Times New Roman" w:hAnsi="Times New Roman"/>
                <w:sz w:val="11"/>
              </w:rPr>
              <w:t>If so, what are the thresholds for:</w:t>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2" w:hRule="atLeast"/>
        </w:trPr>
        <w:tc>
          <w:tcPr>
            <w:tcW w:w="1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20" w:type="dxa"/>
            <w:gridSpan w:val="2"/>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Minimum balance</w:t>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20" w:type="dxa"/>
            <w:gridSpan w:val="2"/>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Number of VRU transactions per month (after which you</w:t>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1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20" w:type="dxa"/>
            <w:gridSpan w:val="2"/>
            <w:tcBorders/>
          </w:tcPr>
          <w:p>
            <w:pPr>
              <w:pStyle w:val="Normal"/>
              <w:spacing w:lineRule="exact" w:line="122"/>
              <w:ind w:start="20" w:end="0"/>
              <w:rPr>
                <w:rFonts w:ascii="Times New Roman" w:hAnsi="Times New Roman" w:eastAsia="Times New Roman" w:cs="Times New Roman"/>
                <w:sz w:val="11"/>
              </w:rPr>
            </w:pPr>
            <w:r>
              <w:rPr>
                <w:rFonts w:eastAsia="Times New Roman" w:cs="Times New Roman" w:ascii="Times New Roman" w:hAnsi="Times New Roman"/>
                <w:sz w:val="11"/>
              </w:rPr>
              <w:t>start charging usage fees)</w:t>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2" w:hRule="atLeast"/>
        </w:trPr>
        <w:tc>
          <w:tcPr>
            <w:tcW w:w="3900" w:type="dxa"/>
            <w:gridSpan w:val="3"/>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What is the fee, if charged, per call?</w:t>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3" w:hRule="atLeast"/>
        </w:trPr>
        <w:tc>
          <w:tcPr>
            <w:tcW w:w="3900" w:type="dxa"/>
            <w:gridSpan w:val="3"/>
            <w:tcBorders/>
          </w:tcPr>
          <w:p>
            <w:pPr>
              <w:pStyle w:val="Normal"/>
              <w:spacing w:lineRule="exact" w:line="122"/>
              <w:rPr>
                <w:rFonts w:ascii="Times New Roman" w:hAnsi="Times New Roman" w:eastAsia="Times New Roman" w:cs="Times New Roman"/>
                <w:sz w:val="11"/>
              </w:rPr>
            </w:pPr>
            <w:r>
              <w:rPr>
                <w:rFonts w:eastAsia="Times New Roman" w:cs="Times New Roman" w:ascii="Times New Roman" w:hAnsi="Times New Roman"/>
                <w:sz w:val="11"/>
              </w:rPr>
              <w:t>What was the total income for FY 1996 generated by VRU fees?</w:t>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2" w:hRule="atLeast"/>
        </w:trPr>
        <w:tc>
          <w:tcPr>
            <w:tcW w:w="1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tcPr>
          <w:p>
            <w:pPr>
              <w:pStyle w:val="Normal"/>
              <w:spacing w:lineRule="atLeast" w:line="0"/>
              <w:jc w:val="center"/>
              <w:rPr>
                <w:rFonts w:ascii="Times New Roman" w:hAnsi="Times New Roman" w:eastAsia="Times New Roman" w:cs="Times New Roman"/>
                <w:sz w:val="11"/>
              </w:rPr>
            </w:pPr>
            <w:r>
              <w:rPr>
                <w:rFonts w:eastAsia="Times New Roman" w:cs="Times New Roman" w:ascii="Times New Roman" w:hAnsi="Times New Roman"/>
                <w:sz w:val="11"/>
              </w:rPr>
              <w:t>Yes</w:t>
            </w:r>
          </w:p>
        </w:tc>
        <w:tc>
          <w:tcPr>
            <w:tcW w:w="940" w:type="dxa"/>
            <w:tcBorders/>
          </w:tcPr>
          <w:p>
            <w:pPr>
              <w:pStyle w:val="Normal"/>
              <w:spacing w:lineRule="atLeast" w:line="0"/>
              <w:ind w:start="400" w:end="0"/>
              <w:rPr>
                <w:rFonts w:ascii="Times New Roman" w:hAnsi="Times New Roman" w:eastAsia="Times New Roman" w:cs="Times New Roman"/>
                <w:sz w:val="11"/>
              </w:rPr>
            </w:pPr>
            <w:r>
              <w:rPr>
                <w:rFonts w:eastAsia="Times New Roman" w:cs="Times New Roman" w:ascii="Times New Roman" w:hAnsi="Times New Roman"/>
                <w:sz w:val="11"/>
              </w:rPr>
              <w:t>No</w:t>
            </w:r>
          </w:p>
        </w:tc>
      </w:tr>
      <w:tr>
        <w:trPr>
          <w:trHeight w:val="142" w:hRule="atLeast"/>
        </w:trPr>
        <w:tc>
          <w:tcPr>
            <w:tcW w:w="3900" w:type="dxa"/>
            <w:gridSpan w:val="3"/>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57.  For customer service representative calls, do you charge transaction fees?</w:t>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2" w:hRule="atLeast"/>
        </w:trPr>
        <w:tc>
          <w:tcPr>
            <w:tcW w:w="3900" w:type="dxa"/>
            <w:gridSpan w:val="3"/>
            <w:tcBorders/>
          </w:tcPr>
          <w:p>
            <w:pPr>
              <w:pStyle w:val="Normal"/>
              <w:spacing w:lineRule="exact" w:line="122"/>
              <w:rPr>
                <w:rFonts w:ascii="Times New Roman" w:hAnsi="Times New Roman" w:eastAsia="Times New Roman" w:cs="Times New Roman"/>
                <w:sz w:val="11"/>
              </w:rPr>
            </w:pPr>
            <w:r>
              <w:rPr>
                <w:rFonts w:eastAsia="Times New Roman" w:cs="Times New Roman" w:ascii="Times New Roman" w:hAnsi="Times New Roman"/>
                <w:sz w:val="11"/>
              </w:rPr>
              <w:t>If so, what are the thresholds for:</w:t>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3" w:hRule="atLeast"/>
        </w:trPr>
        <w:tc>
          <w:tcPr>
            <w:tcW w:w="1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20" w:type="dxa"/>
            <w:gridSpan w:val="2"/>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Minimum balance</w:t>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mc:AlternateContent>
          <mc:Choice Requires="wps">
            <w:drawing>
              <wp:anchor behindDoc="1" distT="0" distB="0" distL="114935" distR="114935" simplePos="0" locked="0" layoutInCell="1" allowOverlap="1" relativeHeight="243">
                <wp:simplePos x="0" y="0"/>
                <wp:positionH relativeFrom="column">
                  <wp:posOffset>3832225</wp:posOffset>
                </wp:positionH>
                <wp:positionV relativeFrom="paragraph">
                  <wp:posOffset>-90805</wp:posOffset>
                </wp:positionV>
                <wp:extent cx="798830" cy="179070"/>
                <wp:effectExtent l="5080" t="5080" r="5080" b="5080"/>
                <wp:wrapNone/>
                <wp:docPr id="242" name=""/>
                <a:graphic xmlns:a="http://schemas.openxmlformats.org/drawingml/2006/main">
                  <a:graphicData uri="http://schemas.microsoft.com/office/word/2010/wordprocessingShape">
                    <wps:wsp>
                      <wps:cNvSpPr/>
                      <wps:spPr>
                        <a:xfrm>
                          <a:off x="0" y="0"/>
                          <a:ext cx="798840" cy="1789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01.75pt;margin-top:-7.15pt;width:62.85pt;height:14.0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4">
                <wp:simplePos x="0" y="0"/>
                <wp:positionH relativeFrom="column">
                  <wp:posOffset>3832225</wp:posOffset>
                </wp:positionH>
                <wp:positionV relativeFrom="paragraph">
                  <wp:posOffset>87630</wp:posOffset>
                </wp:positionV>
                <wp:extent cx="798830" cy="0"/>
                <wp:effectExtent l="0" t="2540" r="0" b="2540"/>
                <wp:wrapNone/>
                <wp:docPr id="243"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6.9pt" to="364.6pt,6.9pt" stroked="t" o:allowincell="f" style="position:absolute">
                <v:stroke color="black" weight="4320" joinstyle="miter" endcap="flat"/>
                <v:fill o:detectmouseclick="t" on="false"/>
                <w10:wrap type="none"/>
              </v:line>
            </w:pict>
          </mc:Fallback>
        </mc:AlternateContent>
      </w:r>
    </w:p>
    <w:p>
      <w:pPr>
        <w:pStyle w:val="Normal"/>
        <w:spacing w:lineRule="atLeast" w:line="0"/>
        <w:ind w:start="1440" w:end="0"/>
        <w:rPr>
          <w:rFonts w:ascii="Times New Roman" w:hAnsi="Times New Roman" w:eastAsia="Times New Roman" w:cs="Times New Roman"/>
          <w:sz w:val="11"/>
        </w:rPr>
      </w:pPr>
      <w:r>
        <w:rPr>
          <w:rFonts w:eastAsia="Times New Roman" w:cs="Times New Roman" w:ascii="Times New Roman" w:hAnsi="Times New Roman"/>
          <w:sz w:val="11"/>
        </w:rPr>
        <w:t>Number of calls per month (after which you</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40" w:end="0"/>
        <w:rPr>
          <w:rFonts w:ascii="Times New Roman" w:hAnsi="Times New Roman" w:eastAsia="Times New Roman" w:cs="Times New Roman"/>
          <w:sz w:val="11"/>
        </w:rPr>
      </w:pPr>
      <w:r>
        <w:rPr>
          <w:rFonts w:eastAsia="Times New Roman" w:cs="Times New Roman" w:ascii="Times New Roman" w:hAnsi="Times New Roman"/>
          <w:sz w:val="11"/>
        </w:rPr>
        <w:t>start charging usage fees)</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45">
                <wp:simplePos x="0" y="0"/>
                <wp:positionH relativeFrom="column">
                  <wp:posOffset>3832225</wp:posOffset>
                </wp:positionH>
                <wp:positionV relativeFrom="paragraph">
                  <wp:posOffset>5080</wp:posOffset>
                </wp:positionV>
                <wp:extent cx="798830" cy="179705"/>
                <wp:effectExtent l="5080" t="5715" r="5080" b="4445"/>
                <wp:wrapNone/>
                <wp:docPr id="244" name=""/>
                <a:graphic xmlns:a="http://schemas.openxmlformats.org/drawingml/2006/main">
                  <a:graphicData uri="http://schemas.microsoft.com/office/word/2010/wordprocessingShape">
                    <wps:wsp>
                      <wps:cNvSpPr/>
                      <wps:spPr>
                        <a:xfrm>
                          <a:off x="0" y="0"/>
                          <a:ext cx="798840" cy="1796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01.75pt;margin-top:0.4pt;width:62.85pt;height:14.1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6">
                <wp:simplePos x="0" y="0"/>
                <wp:positionH relativeFrom="column">
                  <wp:posOffset>3832225</wp:posOffset>
                </wp:positionH>
                <wp:positionV relativeFrom="paragraph">
                  <wp:posOffset>93980</wp:posOffset>
                </wp:positionV>
                <wp:extent cx="798830" cy="0"/>
                <wp:effectExtent l="0" t="2540" r="0" b="2540"/>
                <wp:wrapNone/>
                <wp:docPr id="245"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7.4pt" to="364.6pt,7.4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
                <wp:simplePos x="0" y="0"/>
                <wp:positionH relativeFrom="column">
                  <wp:posOffset>3832225</wp:posOffset>
                </wp:positionH>
                <wp:positionV relativeFrom="paragraph">
                  <wp:posOffset>184150</wp:posOffset>
                </wp:positionV>
                <wp:extent cx="798830" cy="0"/>
                <wp:effectExtent l="0" t="2540" r="0" b="2540"/>
                <wp:wrapNone/>
                <wp:docPr id="246"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14.5pt" to="364.6pt,14.5pt" stroked="t" o:allowincell="f" style="position:absolute">
                <v:stroke color="black" weight="4320" joinstyle="miter" endcap="flat"/>
                <v:fill o:detectmouseclick="t" on="false"/>
                <w10:wrap type="none"/>
              </v:line>
            </w:pict>
          </mc:Fallback>
        </mc:AlternateContent>
      </w:r>
    </w:p>
    <w:p>
      <w:pPr>
        <w:pStyle w:val="Normal"/>
        <w:spacing w:lineRule="atLeast" w:line="0"/>
        <w:ind w:start="140" w:end="0"/>
        <w:rPr>
          <w:rFonts w:ascii="Times New Roman" w:hAnsi="Times New Roman" w:eastAsia="Times New Roman" w:cs="Times New Roman"/>
          <w:sz w:val="11"/>
        </w:rPr>
      </w:pPr>
      <w:r>
        <w:rPr>
          <w:rFonts w:eastAsia="Times New Roman" w:cs="Times New Roman" w:ascii="Times New Roman" w:hAnsi="Times New Roman"/>
          <w:sz w:val="11"/>
        </w:rPr>
        <w:t>What is the fee, if charged, per call?</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0" w:end="0"/>
        <w:rPr>
          <w:rFonts w:ascii="Times New Roman" w:hAnsi="Times New Roman" w:eastAsia="Times New Roman" w:cs="Times New Roman"/>
          <w:sz w:val="11"/>
        </w:rPr>
      </w:pPr>
      <w:r>
        <w:rPr>
          <w:rFonts w:eastAsia="Times New Roman" w:cs="Times New Roman" w:ascii="Times New Roman" w:hAnsi="Times New Roman"/>
          <w:sz w:val="11"/>
        </w:rPr>
        <w:t>What was the total income for FY 1996 generated by CSR fees?</w:t>
      </w:r>
    </w:p>
    <w:p>
      <w:pPr>
        <w:pStyle w:val="Normal"/>
        <w:spacing w:lineRule="exact" w:line="158"/>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24"/>
        </w:numPr>
        <w:tabs>
          <w:tab w:val="clear" w:pos="720"/>
          <w:tab w:val="left" w:pos="337" w:leader="none"/>
        </w:tabs>
        <w:spacing w:lineRule="auto" w:line="266"/>
        <w:ind w:hanging="1" w:start="140" w:end="4680"/>
        <w:rPr>
          <w:rFonts w:ascii="Times New Roman" w:hAnsi="Times New Roman" w:eastAsia="Times New Roman" w:cs="Times New Roman"/>
          <w:sz w:val="11"/>
        </w:rPr>
      </w:pPr>
      <w:r>
        <w:rPr>
          <w:rFonts w:eastAsia="Times New Roman" w:cs="Times New Roman" w:ascii="Times New Roman" w:hAnsi="Times New Roman"/>
          <w:sz w:val="11"/>
        </w:rPr>
        <w:t xml:space="preserve">Consider an inbound sales call for a typical credit product (e.g. installment or home equity loan) that was </w:t>
      </w:r>
      <w:r>
        <w:rPr>
          <w:rFonts w:eastAsia="Times New Roman" w:cs="Times New Roman" w:ascii="Times New Roman" w:hAnsi="Times New Roman"/>
          <w:i/>
          <w:sz w:val="11"/>
        </w:rPr>
        <w:t>not</w:t>
      </w:r>
      <w:r>
        <w:rPr>
          <w:rFonts w:eastAsia="Times New Roman" w:cs="Times New Roman" w:ascii="Times New Roman" w:hAnsi="Times New Roman"/>
          <w:sz w:val="11"/>
        </w:rPr>
        <w:t xml:space="preserve"> the result of a t</w:t>
      </w:r>
      <w:r>
        <w:rPr>
          <w:rFonts w:eastAsia="Times New Roman" w:cs="Times New Roman" w:ascii="Times New Roman" w:hAnsi="Times New Roman"/>
          <w:sz w:val="11"/>
          <w:u w:val="single"/>
        </w:rPr>
        <w:t>argeted</w:t>
      </w:r>
      <w:r>
        <w:rPr>
          <w:rFonts w:eastAsia="Times New Roman" w:cs="Times New Roman" w:ascii="Times New Roman" w:hAnsi="Times New Roman"/>
          <w:sz w:val="11"/>
        </w:rPr>
        <w:t xml:space="preserve"> direct marketing:</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48">
                <wp:simplePos x="0" y="0"/>
                <wp:positionH relativeFrom="column">
                  <wp:posOffset>3832225</wp:posOffset>
                </wp:positionH>
                <wp:positionV relativeFrom="paragraph">
                  <wp:posOffset>175260</wp:posOffset>
                </wp:positionV>
                <wp:extent cx="798830" cy="624840"/>
                <wp:effectExtent l="5080" t="5080" r="5080" b="5080"/>
                <wp:wrapNone/>
                <wp:docPr id="247" name=""/>
                <a:graphic xmlns:a="http://schemas.openxmlformats.org/drawingml/2006/main">
                  <a:graphicData uri="http://schemas.microsoft.com/office/word/2010/wordprocessingShape">
                    <wps:wsp>
                      <wps:cNvSpPr/>
                      <wps:spPr>
                        <a:xfrm>
                          <a:off x="0" y="0"/>
                          <a:ext cx="798840" cy="6249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01.75pt;margin-top:13.8pt;width:62.85pt;height:49.1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9">
                <wp:simplePos x="0" y="0"/>
                <wp:positionH relativeFrom="column">
                  <wp:posOffset>3832225</wp:posOffset>
                </wp:positionH>
                <wp:positionV relativeFrom="paragraph">
                  <wp:posOffset>264160</wp:posOffset>
                </wp:positionV>
                <wp:extent cx="798830" cy="0"/>
                <wp:effectExtent l="0" t="2540" r="0" b="2540"/>
                <wp:wrapNone/>
                <wp:docPr id="248"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20.8pt" to="364.6pt,20.8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
                <wp:simplePos x="0" y="0"/>
                <wp:positionH relativeFrom="column">
                  <wp:posOffset>3832225</wp:posOffset>
                </wp:positionH>
                <wp:positionV relativeFrom="paragraph">
                  <wp:posOffset>354330</wp:posOffset>
                </wp:positionV>
                <wp:extent cx="798830" cy="0"/>
                <wp:effectExtent l="0" t="2540" r="0" b="2540"/>
                <wp:wrapNone/>
                <wp:docPr id="249"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27.9pt" to="364.6pt,27.9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
                <wp:simplePos x="0" y="0"/>
                <wp:positionH relativeFrom="column">
                  <wp:posOffset>3832225</wp:posOffset>
                </wp:positionH>
                <wp:positionV relativeFrom="paragraph">
                  <wp:posOffset>444500</wp:posOffset>
                </wp:positionV>
                <wp:extent cx="798830" cy="0"/>
                <wp:effectExtent l="0" t="2540" r="0" b="2540"/>
                <wp:wrapNone/>
                <wp:docPr id="250"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35pt" to="364.6pt,3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
                <wp:simplePos x="0" y="0"/>
                <wp:positionH relativeFrom="column">
                  <wp:posOffset>3832225</wp:posOffset>
                </wp:positionH>
                <wp:positionV relativeFrom="paragraph">
                  <wp:posOffset>534035</wp:posOffset>
                </wp:positionV>
                <wp:extent cx="798830" cy="0"/>
                <wp:effectExtent l="0" t="2540" r="0" b="2540"/>
                <wp:wrapNone/>
                <wp:docPr id="251"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42.05pt" to="364.6pt,42.0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3">
                <wp:simplePos x="0" y="0"/>
                <wp:positionH relativeFrom="column">
                  <wp:posOffset>3832225</wp:posOffset>
                </wp:positionH>
                <wp:positionV relativeFrom="paragraph">
                  <wp:posOffset>624205</wp:posOffset>
                </wp:positionV>
                <wp:extent cx="798830" cy="0"/>
                <wp:effectExtent l="0" t="2540" r="0" b="2540"/>
                <wp:wrapNone/>
                <wp:docPr id="252"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49.15pt" to="364.6pt,49.1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
                <wp:simplePos x="0" y="0"/>
                <wp:positionH relativeFrom="column">
                  <wp:posOffset>3832225</wp:posOffset>
                </wp:positionH>
                <wp:positionV relativeFrom="paragraph">
                  <wp:posOffset>713740</wp:posOffset>
                </wp:positionV>
                <wp:extent cx="798830" cy="0"/>
                <wp:effectExtent l="0" t="2540" r="0" b="2540"/>
                <wp:wrapNone/>
                <wp:docPr id="253"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1.75pt,56.2pt" to="364.6pt,56.2pt" stroked="t" o:allowincell="f" style="position:absolute">
                <v:stroke color="black" weight="4320" joinstyle="miter" endcap="flat"/>
                <v:fill o:detectmouseclick="t" on="false"/>
                <w10:wrap type="none"/>
              </v:line>
            </w:pict>
          </mc:Fallback>
        </mc:AlternateContent>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Times New Roman" w:hAnsi="Times New Roman" w:eastAsia="Times New Roman" w:cs="Times New Roman"/>
          <w:sz w:val="11"/>
        </w:rPr>
      </w:pPr>
      <w:r>
        <w:rPr>
          <w:rFonts w:eastAsia="Times New Roman" w:cs="Times New Roman" w:ascii="Times New Roman" w:hAnsi="Times New Roman"/>
          <w:sz w:val="11"/>
        </w:rPr>
        <w:t>What percent of the inquiries are:</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40" w:end="0"/>
        <w:rPr>
          <w:rFonts w:ascii="Times New Roman" w:hAnsi="Times New Roman" w:eastAsia="Times New Roman" w:cs="Times New Roman"/>
          <w:sz w:val="11"/>
        </w:rPr>
      </w:pPr>
      <w:r>
        <w:rPr>
          <w:rFonts w:eastAsia="Times New Roman" w:cs="Times New Roman" w:ascii="Times New Roman" w:hAnsi="Times New Roman"/>
          <w:sz w:val="11"/>
        </w:rPr>
        <w:t>handled solely by the VRU</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40" w:end="0"/>
        <w:rPr>
          <w:rFonts w:ascii="Times New Roman" w:hAnsi="Times New Roman" w:eastAsia="Times New Roman" w:cs="Times New Roman"/>
          <w:sz w:val="11"/>
        </w:rPr>
      </w:pPr>
      <w:r>
        <w:rPr>
          <w:rFonts w:eastAsia="Times New Roman" w:cs="Times New Roman" w:ascii="Times New Roman" w:hAnsi="Times New Roman"/>
          <w:sz w:val="11"/>
        </w:rPr>
        <w:t>obtain information from the CSR and decline the application</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40" w:end="0"/>
        <w:rPr>
          <w:rFonts w:ascii="Times New Roman" w:hAnsi="Times New Roman" w:eastAsia="Times New Roman" w:cs="Times New Roman"/>
          <w:sz w:val="11"/>
        </w:rPr>
      </w:pPr>
      <w:r>
        <w:rPr>
          <w:rFonts w:eastAsia="Times New Roman" w:cs="Times New Roman" w:ascii="Times New Roman" w:hAnsi="Times New Roman"/>
          <w:sz w:val="11"/>
        </w:rPr>
        <w:t>obtain information from the CSR and accept the application</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40" w:end="0"/>
        <w:rPr/>
      </w:pPr>
      <w:r>
        <w:rPr>
          <w:rFonts w:eastAsia="Times New Roman" w:cs="Times New Roman" w:ascii="Times New Roman" w:hAnsi="Times New Roman"/>
          <w:sz w:val="11"/>
        </w:rPr>
        <w:t>accept application and don’t apply</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40" w:end="0"/>
        <w:rPr>
          <w:rFonts w:ascii="Times New Roman" w:hAnsi="Times New Roman" w:eastAsia="Times New Roman" w:cs="Times New Roman"/>
          <w:sz w:val="11"/>
        </w:rPr>
      </w:pPr>
      <w:r>
        <w:rPr>
          <w:rFonts w:eastAsia="Times New Roman" w:cs="Times New Roman" w:ascii="Times New Roman" w:hAnsi="Times New Roman"/>
          <w:sz w:val="11"/>
        </w:rPr>
        <w:t>accept application and apply</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440" w:end="0"/>
        <w:rPr>
          <w:rFonts w:ascii="Times New Roman" w:hAnsi="Times New Roman" w:eastAsia="Times New Roman" w:cs="Times New Roman"/>
          <w:sz w:val="11"/>
        </w:rPr>
      </w:pPr>
      <w:r>
        <w:rPr>
          <w:rFonts w:eastAsia="Times New Roman" w:cs="Times New Roman" w:ascii="Times New Roman" w:hAnsi="Times New Roman"/>
          <w:sz w:val="11"/>
        </w:rPr>
        <w:t>accept application, apply, and are declined</w:t>
      </w:r>
    </w:p>
    <w:p>
      <w:pPr>
        <w:sectPr>
          <w:type w:val="nextPage"/>
          <w:pgSz w:w="12240" w:h="15840"/>
          <w:pgMar w:left="1440" w:right="1440" w:gutter="0" w:header="0" w:top="733"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t>Page 8</w:t>
      </w:r>
    </w:p>
    <w:p>
      <w:pPr>
        <w:sectPr>
          <w:type w:val="continuous"/>
          <w:pgSz w:w="12240" w:h="15840"/>
          <w:pgMar w:left="1440" w:right="1440" w:gutter="0" w:header="0" w:top="733" w:footer="0" w:bottom="177"/>
          <w:formProt w:val="false"/>
          <w:textDirection w:val="lrTb"/>
          <w:docGrid w:type="default" w:linePitch="360" w:charSpace="0"/>
        </w:sectPr>
      </w:pPr>
    </w:p>
    <w:tbl>
      <w:tblPr>
        <w:tblW w:w="9820" w:type="dxa"/>
        <w:jc w:val="start"/>
        <w:tblInd w:w="0" w:type="dxa"/>
        <w:tblLayout w:type="fixed"/>
        <w:tblCellMar>
          <w:top w:w="0" w:type="dxa"/>
          <w:start w:w="0" w:type="dxa"/>
          <w:bottom w:w="0" w:type="dxa"/>
          <w:end w:w="0" w:type="dxa"/>
        </w:tblCellMar>
      </w:tblPr>
      <w:tblGrid>
        <w:gridCol w:w="5420"/>
        <w:gridCol w:w="980"/>
        <w:gridCol w:w="1260"/>
        <w:gridCol w:w="940"/>
        <w:gridCol w:w="1220"/>
      </w:tblGrid>
      <w:tr>
        <w:trPr>
          <w:trHeight w:val="129" w:hRule="atLeast"/>
        </w:trPr>
        <w:tc>
          <w:tcPr>
            <w:tcW w:w="6400" w:type="dxa"/>
            <w:gridSpan w:val="2"/>
            <w:tcBorders/>
          </w:tcPr>
          <w:p>
            <w:pPr>
              <w:pStyle w:val="Normal"/>
              <w:spacing w:lineRule="atLeast" w:line="0"/>
              <w:ind w:start="4540" w:end="0"/>
              <w:rPr>
                <w:rFonts w:ascii="Arial" w:hAnsi="Arial" w:eastAsia="Arial" w:cs="Arial"/>
                <w:sz w:val="11"/>
              </w:rPr>
            </w:pPr>
            <w:bookmarkStart w:id="32" w:name="page26"/>
            <w:bookmarkEnd w:id="32"/>
            <w:r>
              <w:rPr>
                <w:rFonts w:eastAsia="Arial" w:cs="Arial" w:ascii="Arial" w:hAnsi="Arial"/>
                <w:sz w:val="11"/>
              </w:rPr>
              <w:t>Blank questionnaire</w:t>
            </w:r>
          </w:p>
        </w:tc>
        <w:tc>
          <w:tcPr>
            <w:tcW w:w="1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78" w:hRule="atLeast"/>
        </w:trPr>
        <w:tc>
          <w:tcPr>
            <w:tcW w:w="5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9" w:hRule="atLeast"/>
        </w:trPr>
        <w:tc>
          <w:tcPr>
            <w:tcW w:w="6400" w:type="dxa"/>
            <w:gridSpan w:val="2"/>
            <w:tcBorders/>
          </w:tcPr>
          <w:p>
            <w:pPr>
              <w:pStyle w:val="Normal"/>
              <w:spacing w:lineRule="exact" w:line="120"/>
              <w:ind w:start="1800" w:end="0"/>
              <w:rPr/>
            </w:pPr>
            <w:r>
              <w:rPr>
                <w:rFonts w:eastAsia="Times New Roman" w:cs="Times New Roman" w:ascii="Times New Roman" w:hAnsi="Times New Roman"/>
                <w:sz w:val="11"/>
              </w:rPr>
              <w:t>accept application, apply, are approved and don’t purchase</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6400" w:type="dxa"/>
            <w:gridSpan w:val="2"/>
            <w:tcBorders/>
          </w:tcPr>
          <w:p>
            <w:pPr>
              <w:pStyle w:val="Normal"/>
              <w:spacing w:lineRule="exact" w:line="122"/>
              <w:ind w:start="1800" w:end="0"/>
              <w:rPr/>
            </w:pPr>
            <w:r>
              <w:rPr>
                <w:rFonts w:eastAsia="Times New Roman" w:cs="Times New Roman" w:ascii="Times New Roman" w:hAnsi="Times New Roman"/>
                <w:sz w:val="11"/>
              </w:rPr>
              <w:t>accept application, apply, are approved and purchase but don’t book the</w:t>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2" w:hRule="atLeast"/>
        </w:trPr>
        <w:tc>
          <w:tcPr>
            <w:tcW w:w="6400" w:type="dxa"/>
            <w:gridSpan w:val="2"/>
            <w:tcBorders/>
          </w:tcPr>
          <w:p>
            <w:pPr>
              <w:pStyle w:val="Normal"/>
              <w:spacing w:lineRule="atLeast" w:line="0"/>
              <w:ind w:start="1920" w:end="0"/>
              <w:rPr>
                <w:rFonts w:ascii="Times New Roman" w:hAnsi="Times New Roman" w:eastAsia="Times New Roman" w:cs="Times New Roman"/>
                <w:sz w:val="11"/>
              </w:rPr>
            </w:pPr>
            <w:r>
              <w:rPr>
                <w:rFonts w:eastAsia="Times New Roman" w:cs="Times New Roman" w:ascii="Times New Roman" w:hAnsi="Times New Roman"/>
                <w:sz w:val="11"/>
              </w:rPr>
              <w:t>business over the phone (i.e. actual sale occurs in branch)</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2" w:hRule="atLeast"/>
        </w:trPr>
        <w:tc>
          <w:tcPr>
            <w:tcW w:w="6400" w:type="dxa"/>
            <w:gridSpan w:val="2"/>
            <w:tcBorders/>
          </w:tcPr>
          <w:p>
            <w:pPr>
              <w:pStyle w:val="Normal"/>
              <w:spacing w:lineRule="exact" w:line="122"/>
              <w:ind w:start="1800" w:end="0"/>
              <w:rPr>
                <w:rFonts w:ascii="Times New Roman" w:hAnsi="Times New Roman" w:eastAsia="Times New Roman" w:cs="Times New Roman"/>
                <w:sz w:val="11"/>
              </w:rPr>
            </w:pPr>
            <w:r>
              <w:rPr>
                <w:rFonts w:eastAsia="Times New Roman" w:cs="Times New Roman" w:ascii="Times New Roman" w:hAnsi="Times New Roman"/>
                <w:sz w:val="11"/>
              </w:rPr>
              <w:t>accept application, apply, are approved and purchase and book over</w:t>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2" w:hRule="atLeast"/>
        </w:trPr>
        <w:tc>
          <w:tcPr>
            <w:tcW w:w="6400" w:type="dxa"/>
            <w:gridSpan w:val="2"/>
            <w:tcBorders/>
          </w:tcPr>
          <w:p>
            <w:pPr>
              <w:pStyle w:val="Normal"/>
              <w:spacing w:lineRule="atLeast" w:line="0"/>
              <w:ind w:start="1920" w:end="0"/>
              <w:rPr>
                <w:rFonts w:ascii="Times New Roman" w:hAnsi="Times New Roman" w:eastAsia="Times New Roman" w:cs="Times New Roman"/>
                <w:sz w:val="11"/>
              </w:rPr>
            </w:pPr>
            <w:r>
              <w:rPr>
                <w:rFonts w:eastAsia="Times New Roman" w:cs="Times New Roman" w:ascii="Times New Roman" w:hAnsi="Times New Roman"/>
                <w:sz w:val="11"/>
              </w:rPr>
              <w:t>the phone</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9" w:hRule="atLeast"/>
        </w:trPr>
        <w:tc>
          <w:tcPr>
            <w:tcW w:w="6400" w:type="dxa"/>
            <w:gridSpan w:val="2"/>
            <w:tcBorders/>
          </w:tcPr>
          <w:p>
            <w:pPr>
              <w:pStyle w:val="Normal"/>
              <w:spacing w:lineRule="exact" w:line="122"/>
              <w:ind w:start="3320" w:end="0"/>
              <w:rPr>
                <w:rFonts w:ascii="Times New Roman" w:hAnsi="Times New Roman" w:eastAsia="Times New Roman" w:cs="Times New Roman"/>
                <w:sz w:val="11"/>
              </w:rPr>
            </w:pPr>
            <w:r>
              <w:rPr>
                <w:rFonts w:eastAsia="Times New Roman" w:cs="Times New Roman" w:ascii="Times New Roman" w:hAnsi="Times New Roman"/>
                <w:sz w:val="11"/>
              </w:rPr>
              <w:t>Must Total</w:t>
            </w:r>
          </w:p>
        </w:tc>
        <w:tc>
          <w:tcPr>
            <w:tcW w:w="126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76" w:hRule="atLeast"/>
        </w:trPr>
        <w:tc>
          <w:tcPr>
            <w:tcW w:w="5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tcPr>
          <w:p>
            <w:pPr>
              <w:pStyle w:val="Normal"/>
              <w:spacing w:lineRule="atLeast" w:line="0"/>
              <w:jc w:val="center"/>
              <w:rPr>
                <w:rFonts w:ascii="Times New Roman" w:hAnsi="Times New Roman" w:eastAsia="Times New Roman" w:cs="Times New Roman"/>
                <w:sz w:val="11"/>
              </w:rPr>
            </w:pPr>
            <w:r>
              <w:rPr>
                <w:rFonts w:eastAsia="Times New Roman" w:cs="Times New Roman" w:ascii="Times New Roman" w:hAnsi="Times New Roman"/>
                <w:sz w:val="11"/>
              </w:rPr>
              <w:t>Yes</w:t>
            </w:r>
          </w:p>
        </w:tc>
        <w:tc>
          <w:tcPr>
            <w:tcW w:w="940" w:type="dxa"/>
            <w:tcBorders/>
          </w:tcPr>
          <w:p>
            <w:pPr>
              <w:pStyle w:val="Normal"/>
              <w:spacing w:lineRule="atLeast" w:line="0"/>
              <w:ind w:start="400" w:end="0"/>
              <w:rPr>
                <w:rFonts w:ascii="Times New Roman" w:hAnsi="Times New Roman" w:eastAsia="Times New Roman" w:cs="Times New Roman"/>
                <w:sz w:val="11"/>
              </w:rPr>
            </w:pPr>
            <w:r>
              <w:rPr>
                <w:rFonts w:eastAsia="Times New Roman" w:cs="Times New Roman" w:ascii="Times New Roman" w:hAnsi="Times New Roman"/>
                <w:sz w:val="11"/>
              </w:rPr>
              <w:t>No</w:t>
            </w:r>
          </w:p>
        </w:tc>
        <w:tc>
          <w:tcPr>
            <w:tcW w:w="1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42" w:hRule="atLeast"/>
        </w:trPr>
        <w:tc>
          <w:tcPr>
            <w:tcW w:w="6400" w:type="dxa"/>
            <w:gridSpan w:val="2"/>
            <w:tcBorders/>
          </w:tcPr>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Do the above rates differ for deposit products (e.g., DDA, CDs)?</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2" w:hRule="atLeast"/>
        </w:trPr>
        <w:tc>
          <w:tcPr>
            <w:tcW w:w="6400" w:type="dxa"/>
            <w:gridSpan w:val="2"/>
            <w:tcBorders/>
          </w:tcPr>
          <w:p>
            <w:pPr>
              <w:pStyle w:val="Normal"/>
              <w:spacing w:lineRule="exact" w:line="122"/>
              <w:ind w:start="500" w:end="0"/>
              <w:rPr>
                <w:rFonts w:ascii="Times New Roman" w:hAnsi="Times New Roman" w:eastAsia="Times New Roman" w:cs="Times New Roman"/>
                <w:sz w:val="11"/>
              </w:rPr>
            </w:pPr>
            <w:r>
              <w:rPr>
                <w:rFonts w:eastAsia="Times New Roman" w:cs="Times New Roman" w:ascii="Times New Roman" w:hAnsi="Times New Roman"/>
                <w:sz w:val="11"/>
              </w:rPr>
              <w:t>If so, for deposit products, what percent of the inquiries are:</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6400" w:type="dxa"/>
            <w:gridSpan w:val="2"/>
            <w:tcBorders/>
          </w:tcPr>
          <w:p>
            <w:pPr>
              <w:pStyle w:val="Normal"/>
              <w:spacing w:lineRule="exact" w:line="122"/>
              <w:ind w:start="1800" w:end="0"/>
              <w:rPr>
                <w:rFonts w:ascii="Times New Roman" w:hAnsi="Times New Roman" w:eastAsia="Times New Roman" w:cs="Times New Roman"/>
                <w:sz w:val="11"/>
              </w:rPr>
            </w:pPr>
            <w:r>
              <w:rPr>
                <w:rFonts w:eastAsia="Times New Roman" w:cs="Times New Roman" w:ascii="Times New Roman" w:hAnsi="Times New Roman"/>
                <w:sz w:val="11"/>
              </w:rPr>
              <w:t>handled solely by the VRU</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6400" w:type="dxa"/>
            <w:gridSpan w:val="2"/>
            <w:tcBorders/>
          </w:tcPr>
          <w:p>
            <w:pPr>
              <w:pStyle w:val="Normal"/>
              <w:spacing w:lineRule="exact" w:line="122"/>
              <w:ind w:start="1800" w:end="0"/>
              <w:rPr>
                <w:rFonts w:ascii="Times New Roman" w:hAnsi="Times New Roman" w:eastAsia="Times New Roman" w:cs="Times New Roman"/>
                <w:sz w:val="11"/>
              </w:rPr>
            </w:pPr>
            <w:r>
              <w:rPr>
                <w:rFonts w:eastAsia="Times New Roman" w:cs="Times New Roman" w:ascii="Times New Roman" w:hAnsi="Times New Roman"/>
                <w:sz w:val="11"/>
              </w:rPr>
              <w:t>obtain information from the CSR and decline the application</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6400" w:type="dxa"/>
            <w:gridSpan w:val="2"/>
            <w:tcBorders/>
          </w:tcPr>
          <w:p>
            <w:pPr>
              <w:pStyle w:val="Normal"/>
              <w:spacing w:lineRule="exact" w:line="122"/>
              <w:ind w:start="1800" w:end="0"/>
              <w:rPr>
                <w:rFonts w:ascii="Times New Roman" w:hAnsi="Times New Roman" w:eastAsia="Times New Roman" w:cs="Times New Roman"/>
                <w:sz w:val="11"/>
              </w:rPr>
            </w:pPr>
            <w:r>
              <w:rPr>
                <w:rFonts w:eastAsia="Times New Roman" w:cs="Times New Roman" w:ascii="Times New Roman" w:hAnsi="Times New Roman"/>
                <w:sz w:val="11"/>
              </w:rPr>
              <w:t>obtain information from the CSR and accept the application</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6400" w:type="dxa"/>
            <w:gridSpan w:val="2"/>
            <w:tcBorders/>
          </w:tcPr>
          <w:p>
            <w:pPr>
              <w:pStyle w:val="Normal"/>
              <w:spacing w:lineRule="exact" w:line="122"/>
              <w:ind w:start="1800" w:end="0"/>
              <w:rPr/>
            </w:pPr>
            <w:r>
              <w:rPr>
                <w:rFonts w:eastAsia="Times New Roman" w:cs="Times New Roman" w:ascii="Times New Roman" w:hAnsi="Times New Roman"/>
                <w:sz w:val="11"/>
              </w:rPr>
              <w:t>accept application and don’t apply</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6400" w:type="dxa"/>
            <w:gridSpan w:val="2"/>
            <w:tcBorders/>
          </w:tcPr>
          <w:p>
            <w:pPr>
              <w:pStyle w:val="Normal"/>
              <w:spacing w:lineRule="exact" w:line="122"/>
              <w:ind w:start="1800" w:end="0"/>
              <w:rPr>
                <w:rFonts w:ascii="Times New Roman" w:hAnsi="Times New Roman" w:eastAsia="Times New Roman" w:cs="Times New Roman"/>
                <w:sz w:val="11"/>
              </w:rPr>
            </w:pPr>
            <w:r>
              <w:rPr>
                <w:rFonts w:eastAsia="Times New Roman" w:cs="Times New Roman" w:ascii="Times New Roman" w:hAnsi="Times New Roman"/>
                <w:sz w:val="11"/>
              </w:rPr>
              <w:t>accept application and apply</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6400" w:type="dxa"/>
            <w:gridSpan w:val="2"/>
            <w:tcBorders/>
          </w:tcPr>
          <w:p>
            <w:pPr>
              <w:pStyle w:val="Normal"/>
              <w:spacing w:lineRule="exact" w:line="122"/>
              <w:ind w:start="1800" w:end="0"/>
              <w:rPr>
                <w:rFonts w:ascii="Times New Roman" w:hAnsi="Times New Roman" w:eastAsia="Times New Roman" w:cs="Times New Roman"/>
                <w:sz w:val="11"/>
              </w:rPr>
            </w:pPr>
            <w:r>
              <w:rPr>
                <w:rFonts w:eastAsia="Times New Roman" w:cs="Times New Roman" w:ascii="Times New Roman" w:hAnsi="Times New Roman"/>
                <w:sz w:val="11"/>
              </w:rPr>
              <w:t>accept application, apply, and are declined</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6400" w:type="dxa"/>
            <w:gridSpan w:val="2"/>
            <w:tcBorders/>
          </w:tcPr>
          <w:p>
            <w:pPr>
              <w:pStyle w:val="Normal"/>
              <w:spacing w:lineRule="exact" w:line="122"/>
              <w:ind w:start="1800" w:end="0"/>
              <w:rPr/>
            </w:pPr>
            <w:r>
              <w:rPr>
                <w:rFonts w:eastAsia="Times New Roman" w:cs="Times New Roman" w:ascii="Times New Roman" w:hAnsi="Times New Roman"/>
                <w:sz w:val="11"/>
              </w:rPr>
              <w:t>accept application, apply, are approved and don’t purchase</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6400" w:type="dxa"/>
            <w:gridSpan w:val="2"/>
            <w:tcBorders/>
          </w:tcPr>
          <w:p>
            <w:pPr>
              <w:pStyle w:val="Normal"/>
              <w:spacing w:lineRule="exact" w:line="122"/>
              <w:ind w:start="1800" w:end="0"/>
              <w:rPr/>
            </w:pPr>
            <w:r>
              <w:rPr>
                <w:rFonts w:eastAsia="Times New Roman" w:cs="Times New Roman" w:ascii="Times New Roman" w:hAnsi="Times New Roman"/>
                <w:sz w:val="11"/>
              </w:rPr>
              <w:t>accept application, apply, are approved and purchase but don’t book the</w:t>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2" w:hRule="atLeast"/>
        </w:trPr>
        <w:tc>
          <w:tcPr>
            <w:tcW w:w="6400" w:type="dxa"/>
            <w:gridSpan w:val="2"/>
            <w:tcBorders/>
          </w:tcPr>
          <w:p>
            <w:pPr>
              <w:pStyle w:val="Normal"/>
              <w:spacing w:lineRule="atLeast" w:line="0"/>
              <w:ind w:start="1920" w:end="0"/>
              <w:rPr>
                <w:rFonts w:ascii="Times New Roman" w:hAnsi="Times New Roman" w:eastAsia="Times New Roman" w:cs="Times New Roman"/>
                <w:sz w:val="11"/>
              </w:rPr>
            </w:pPr>
            <w:r>
              <w:rPr>
                <w:rFonts w:eastAsia="Times New Roman" w:cs="Times New Roman" w:ascii="Times New Roman" w:hAnsi="Times New Roman"/>
                <w:sz w:val="11"/>
              </w:rPr>
              <w:t>business over the phone (i.e. actual sale occurs in branch)</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2" w:hRule="atLeast"/>
        </w:trPr>
        <w:tc>
          <w:tcPr>
            <w:tcW w:w="6400" w:type="dxa"/>
            <w:gridSpan w:val="2"/>
            <w:tcBorders/>
          </w:tcPr>
          <w:p>
            <w:pPr>
              <w:pStyle w:val="Normal"/>
              <w:spacing w:lineRule="exact" w:line="122"/>
              <w:ind w:start="1800" w:end="0"/>
              <w:rPr>
                <w:rFonts w:ascii="Times New Roman" w:hAnsi="Times New Roman" w:eastAsia="Times New Roman" w:cs="Times New Roman"/>
                <w:sz w:val="11"/>
              </w:rPr>
            </w:pPr>
            <w:r>
              <w:rPr>
                <w:rFonts w:eastAsia="Times New Roman" w:cs="Times New Roman" w:ascii="Times New Roman" w:hAnsi="Times New Roman"/>
                <w:sz w:val="11"/>
              </w:rPr>
              <w:t>accept application, apply, are approved and purchase and book over</w:t>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3" w:hRule="atLeast"/>
        </w:trPr>
        <w:tc>
          <w:tcPr>
            <w:tcW w:w="6400" w:type="dxa"/>
            <w:gridSpan w:val="2"/>
            <w:tcBorders/>
          </w:tcPr>
          <w:p>
            <w:pPr>
              <w:pStyle w:val="Normal"/>
              <w:spacing w:lineRule="atLeast" w:line="0"/>
              <w:ind w:start="1920" w:end="0"/>
              <w:rPr>
                <w:rFonts w:ascii="Times New Roman" w:hAnsi="Times New Roman" w:eastAsia="Times New Roman" w:cs="Times New Roman"/>
                <w:sz w:val="11"/>
              </w:rPr>
            </w:pPr>
            <w:r>
              <w:rPr>
                <w:rFonts w:eastAsia="Times New Roman" w:cs="Times New Roman" w:ascii="Times New Roman" w:hAnsi="Times New Roman"/>
                <w:sz w:val="11"/>
              </w:rPr>
              <w:t>the phone</w:t>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28" w:hRule="atLeast"/>
        </w:trPr>
        <w:tc>
          <w:tcPr>
            <w:tcW w:w="6400" w:type="dxa"/>
            <w:gridSpan w:val="2"/>
            <w:tcBorders/>
          </w:tcPr>
          <w:p>
            <w:pPr>
              <w:pStyle w:val="Normal"/>
              <w:spacing w:lineRule="exact" w:line="125"/>
              <w:ind w:start="3320" w:end="0"/>
              <w:rPr>
                <w:rFonts w:ascii="Times New Roman" w:hAnsi="Times New Roman" w:eastAsia="Times New Roman" w:cs="Times New Roman"/>
                <w:sz w:val="11"/>
              </w:rPr>
            </w:pPr>
            <w:r>
              <w:rPr>
                <w:rFonts w:eastAsia="Times New Roman" w:cs="Times New Roman" w:ascii="Times New Roman" w:hAnsi="Times New Roman"/>
                <w:sz w:val="11"/>
              </w:rPr>
              <w:t>Must Total</w:t>
            </w:r>
          </w:p>
        </w:tc>
        <w:tc>
          <w:tcPr>
            <w:tcW w:w="1260" w:type="dxa"/>
            <w:tcBorders>
              <w:end w:val="single" w:sz="8" w:space="0" w:color="C0C0C0"/>
            </w:tcBorders>
          </w:tcPr>
          <w:p>
            <w:pPr>
              <w:pStyle w:val="Normal"/>
              <w:spacing w:lineRule="exact" w:line="125"/>
              <w:jc w:val="center"/>
              <w:rPr>
                <w:rFonts w:ascii="Times New Roman" w:hAnsi="Times New Roman" w:eastAsia="Times New Roman" w:cs="Times New Roman"/>
                <w:sz w:val="11"/>
              </w:rPr>
            </w:pPr>
            <w:r>
              <w:rPr>
                <w:rFonts w:eastAsia="Times New Roman" w:cs="Times New Roman" w:ascii="Times New Roman" w:hAnsi="Times New Roman"/>
                <w:sz w:val="11"/>
              </w:rPr>
              <w:t>100%</w:t>
            </w:r>
          </w:p>
        </w:tc>
        <w:tc>
          <w:tcPr>
            <w:tcW w:w="9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27" w:hRule="atLeast"/>
        </w:trPr>
        <w:tc>
          <w:tcPr>
            <w:tcW w:w="6400" w:type="dxa"/>
            <w:gridSpan w:val="2"/>
            <w:tcBorders/>
          </w:tcPr>
          <w:p>
            <w:pPr>
              <w:pStyle w:val="Normal"/>
              <w:spacing w:lineRule="atLeast" w:line="0"/>
              <w:ind w:start="40" w:end="0"/>
              <w:rPr>
                <w:rFonts w:ascii="Times New Roman" w:hAnsi="Times New Roman" w:eastAsia="Times New Roman" w:cs="Times New Roman"/>
                <w:b/>
              </w:rPr>
            </w:pPr>
            <w:r>
              <w:rPr>
                <w:rFonts w:eastAsia="Times New Roman" w:cs="Times New Roman" w:ascii="Times New Roman" w:hAnsi="Times New Roman"/>
                <w:b/>
              </w:rPr>
              <w:t>Technology</w:t>
            </w:r>
          </w:p>
        </w:tc>
        <w:tc>
          <w:tcPr>
            <w:tcW w:w="12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2" w:hRule="atLeast"/>
        </w:trPr>
        <w:tc>
          <w:tcPr>
            <w:tcW w:w="5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pacing w:lineRule="atLeast" w:line="0"/>
              <w:jc w:val="center"/>
              <w:rPr>
                <w:rFonts w:ascii="Times New Roman" w:hAnsi="Times New Roman" w:eastAsia="Times New Roman" w:cs="Times New Roman"/>
                <w:sz w:val="11"/>
              </w:rPr>
            </w:pPr>
            <w:r>
              <w:rPr>
                <w:rFonts w:eastAsia="Times New Roman" w:cs="Times New Roman" w:ascii="Times New Roman" w:hAnsi="Times New Roman"/>
                <w:sz w:val="11"/>
              </w:rPr>
              <w:t>Yes</w:t>
            </w:r>
          </w:p>
        </w:tc>
        <w:tc>
          <w:tcPr>
            <w:tcW w:w="940" w:type="dxa"/>
            <w:tcBorders/>
          </w:tcPr>
          <w:p>
            <w:pPr>
              <w:pStyle w:val="Normal"/>
              <w:spacing w:lineRule="atLeast" w:line="0"/>
              <w:ind w:start="400" w:end="0"/>
              <w:rPr>
                <w:rFonts w:ascii="Times New Roman" w:hAnsi="Times New Roman" w:eastAsia="Times New Roman" w:cs="Times New Roman"/>
                <w:sz w:val="11"/>
              </w:rPr>
            </w:pPr>
            <w:r>
              <w:rPr>
                <w:rFonts w:eastAsia="Times New Roman" w:cs="Times New Roman" w:ascii="Times New Roman" w:hAnsi="Times New Roman"/>
                <w:sz w:val="11"/>
              </w:rPr>
              <w:t>No</w:t>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3" w:hRule="atLeast"/>
        </w:trPr>
        <w:tc>
          <w:tcPr>
            <w:tcW w:w="6400" w:type="dxa"/>
            <w:gridSpan w:val="2"/>
            <w:tcBorders/>
          </w:tcPr>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59.  Does your center utilize a VRU to help decrease incoming calls?</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31" w:hRule="atLeast"/>
        </w:trPr>
        <w:tc>
          <w:tcPr>
            <w:tcW w:w="5420" w:type="dxa"/>
            <w:vMerge w:val="restart"/>
            <w:tcBorders/>
          </w:tcPr>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60.  If so, what issues may a customer completely resolve using the VRU?</w:t>
            </w:r>
          </w:p>
        </w:tc>
        <w:tc>
          <w:tcPr>
            <w:tcW w:w="9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36" w:hRule="atLeast"/>
        </w:trPr>
        <w:tc>
          <w:tcPr>
            <w:tcW w:w="54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23" w:hRule="atLeast"/>
        </w:trPr>
        <w:tc>
          <w:tcPr>
            <w:tcW w:w="54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54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20"/>
        <w:rPr>
          <w:rFonts w:ascii="Times New Roman" w:hAnsi="Times New Roman" w:eastAsia="Times New Roman" w:cs="Times New Roman"/>
          <w:sz w:val="10"/>
        </w:rPr>
      </w:pPr>
      <w:r>
        <w:rPr>
          <w:rFonts w:eastAsia="Times New Roman" w:cs="Times New Roman" w:ascii="Times New Roman" w:hAnsi="Times New Roman"/>
          <w:sz w:val="10"/>
        </w:rPr>
        <mc:AlternateContent>
          <mc:Choice Requires="wps">
            <w:drawing>
              <wp:anchor behindDoc="1" distT="0" distB="0" distL="114935" distR="114935" simplePos="0" locked="0" layoutInCell="1" allowOverlap="1" relativeHeight="255">
                <wp:simplePos x="0" y="0"/>
                <wp:positionH relativeFrom="column">
                  <wp:posOffset>4859655</wp:posOffset>
                </wp:positionH>
                <wp:positionV relativeFrom="paragraph">
                  <wp:posOffset>88265</wp:posOffset>
                </wp:positionV>
                <wp:extent cx="600075" cy="111125"/>
                <wp:effectExtent l="5715" t="5715" r="4445" b="4445"/>
                <wp:wrapNone/>
                <wp:docPr id="254" name=""/>
                <a:graphic xmlns:a="http://schemas.openxmlformats.org/drawingml/2006/main">
                  <a:graphicData uri="http://schemas.microsoft.com/office/word/2010/wordprocessingShape">
                    <wps:wsp>
                      <wps:cNvSpPr/>
                      <wps:spPr>
                        <a:xfrm>
                          <a:off x="0" y="0"/>
                          <a:ext cx="60012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2.65pt;margin-top:6.95pt;width:47.2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6">
                <wp:simplePos x="0" y="0"/>
                <wp:positionH relativeFrom="column">
                  <wp:posOffset>4859655</wp:posOffset>
                </wp:positionH>
                <wp:positionV relativeFrom="paragraph">
                  <wp:posOffset>198755</wp:posOffset>
                </wp:positionV>
                <wp:extent cx="600075" cy="0"/>
                <wp:effectExtent l="0" t="2540" r="0" b="2540"/>
                <wp:wrapNone/>
                <wp:docPr id="255"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2.65pt,15.65pt" to="429.85pt,15.6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7">
                <wp:simplePos x="0" y="0"/>
                <wp:positionH relativeFrom="column">
                  <wp:posOffset>3175</wp:posOffset>
                </wp:positionH>
                <wp:positionV relativeFrom="paragraph">
                  <wp:posOffset>-2971165</wp:posOffset>
                </wp:positionV>
                <wp:extent cx="0" cy="8181340"/>
                <wp:effectExtent l="2540" t="0" r="2540" b="0"/>
                <wp:wrapNone/>
                <wp:docPr id="256" name=""/>
                <a:graphic xmlns:a="http://schemas.openxmlformats.org/drawingml/2006/main">
                  <a:graphicData uri="http://schemas.microsoft.com/office/word/2010/wordprocessingShape">
                    <wps:wsp>
                      <wps:cNvSpPr/>
                      <wps:spPr>
                        <a:xfrm>
                          <a:off x="0" y="0"/>
                          <a:ext cx="0" cy="818136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0.25pt,-233.95pt" to="0.25pt,410.2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
                <wp:simplePos x="0" y="0"/>
                <wp:positionH relativeFrom="column">
                  <wp:posOffset>635</wp:posOffset>
                </wp:positionH>
                <wp:positionV relativeFrom="paragraph">
                  <wp:posOffset>5208270</wp:posOffset>
                </wp:positionV>
                <wp:extent cx="6236335" cy="0"/>
                <wp:effectExtent l="0" t="2540" r="0" b="2540"/>
                <wp:wrapNone/>
                <wp:docPr id="257" name=""/>
                <a:graphic xmlns:a="http://schemas.openxmlformats.org/drawingml/2006/main">
                  <a:graphicData uri="http://schemas.microsoft.com/office/word/2010/wordprocessingShape">
                    <wps:wsp>
                      <wps:cNvSpPr/>
                      <wps:spPr>
                        <a:xfrm>
                          <a:off x="0" y="0"/>
                          <a:ext cx="623628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0.05pt,410.1pt" to="491.05pt,410.1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
                <wp:simplePos x="0" y="0"/>
                <wp:positionH relativeFrom="column">
                  <wp:posOffset>6235065</wp:posOffset>
                </wp:positionH>
                <wp:positionV relativeFrom="paragraph">
                  <wp:posOffset>-2971165</wp:posOffset>
                </wp:positionV>
                <wp:extent cx="0" cy="8181340"/>
                <wp:effectExtent l="2540" t="0" r="2540" b="0"/>
                <wp:wrapNone/>
                <wp:docPr id="258" name=""/>
                <a:graphic xmlns:a="http://schemas.openxmlformats.org/drawingml/2006/main">
                  <a:graphicData uri="http://schemas.microsoft.com/office/word/2010/wordprocessingShape">
                    <wps:wsp>
                      <wps:cNvSpPr/>
                      <wps:spPr>
                        <a:xfrm>
                          <a:off x="0" y="0"/>
                          <a:ext cx="0" cy="818136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490.95pt,-233.95pt" to="490.95pt,410.2pt" stroked="t" o:allowincell="f" style="position:absolute">
                <v:stroke color="black" weight="4320" joinstyle="miter" endcap="flat"/>
                <v:fill o:detectmouseclick="t" on="false"/>
                <w10:wrap type="none"/>
              </v:line>
            </w:pict>
          </mc:Fallback>
        </mc:AlternateContent>
      </w:r>
    </w:p>
    <w:p>
      <w:pPr>
        <w:pStyle w:val="Normal"/>
        <w:spacing w:lineRule="exact" w:line="1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61.  What is the call completion rate on your VRU?</w:t>
      </w:r>
    </w:p>
    <w:p>
      <w:pPr>
        <w:pStyle w:val="Normal"/>
        <w:spacing w:lineRule="exact" w:line="165"/>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25"/>
        </w:numPr>
        <w:tabs>
          <w:tab w:val="clear" w:pos="720"/>
          <w:tab w:val="left" w:pos="697" w:leader="none"/>
        </w:tabs>
        <w:spacing w:lineRule="auto" w:line="314"/>
        <w:ind w:hanging="1301" w:start="1800" w:end="5580"/>
        <w:rPr>
          <w:rFonts w:ascii="Times New Roman" w:hAnsi="Times New Roman" w:eastAsia="Times New Roman" w:cs="Times New Roman"/>
          <w:sz w:val="11"/>
        </w:rPr>
      </w:pPr>
      <w:r>
        <w:rPr>
          <w:rFonts w:eastAsia="Times New Roman" w:cs="Times New Roman" w:ascii="Times New Roman" w:hAnsi="Times New Roman"/>
          <w:sz w:val="11"/>
        </w:rPr>
        <w:t>What do customers use as an ID to use the VRU? (Please "x" appropriate box) Social Security Number</w:t>
      </w:r>
    </w:p>
    <w:p>
      <w:pPr>
        <w:pStyle w:val="Normal"/>
        <w:spacing w:lineRule="exact" w:line="11"/>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uto" w:line="336"/>
        <w:ind w:start="1800" w:end="7180"/>
        <w:rPr>
          <w:rFonts w:ascii="Times New Roman" w:hAnsi="Times New Roman" w:eastAsia="Times New Roman" w:cs="Times New Roman"/>
          <w:sz w:val="11"/>
        </w:rPr>
      </w:pPr>
      <w:r>
        <w:rPr>
          <w:rFonts w:eastAsia="Times New Roman" w:cs="Times New Roman" w:ascii="Times New Roman" w:hAnsi="Times New Roman"/>
          <w:sz w:val="11"/>
        </w:rPr>
        <w:t>Account Number Phone Number Pin Number Spell or Say Name Other</w:t>
      </w:r>
    </w:p>
    <w:p>
      <w:pPr>
        <w:pStyle w:val="Normal"/>
        <w:spacing w:lineRule="exact" w:line="305"/>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25"/>
        </w:numPr>
        <w:tabs>
          <w:tab w:val="clear" w:pos="720"/>
          <w:tab w:val="left" w:pos="700" w:leader="none"/>
        </w:tabs>
        <w:spacing w:lineRule="atLeast" w:line="0"/>
        <w:ind w:hanging="201" w:start="700" w:end="0"/>
        <w:rPr>
          <w:rFonts w:ascii="Times New Roman" w:hAnsi="Times New Roman" w:eastAsia="Times New Roman" w:cs="Times New Roman"/>
          <w:sz w:val="11"/>
        </w:rPr>
      </w:pPr>
      <w:r>
        <w:rPr>
          <w:rFonts w:eastAsia="Times New Roman" w:cs="Times New Roman" w:ascii="Times New Roman" w:hAnsi="Times New Roman"/>
          <w:sz w:val="11"/>
        </w:rPr>
        <w:t>Do you have CTI capabilities?</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60">
                <wp:simplePos x="0" y="0"/>
                <wp:positionH relativeFrom="column">
                  <wp:posOffset>4859655</wp:posOffset>
                </wp:positionH>
                <wp:positionV relativeFrom="paragraph">
                  <wp:posOffset>-859155</wp:posOffset>
                </wp:positionV>
                <wp:extent cx="600075" cy="667385"/>
                <wp:effectExtent l="5715" t="5080" r="4445" b="5080"/>
                <wp:wrapNone/>
                <wp:docPr id="259" name=""/>
                <a:graphic xmlns:a="http://schemas.openxmlformats.org/drawingml/2006/main">
                  <a:graphicData uri="http://schemas.microsoft.com/office/word/2010/wordprocessingShape">
                    <wps:wsp>
                      <wps:cNvSpPr/>
                      <wps:spPr>
                        <a:xfrm>
                          <a:off x="0" y="0"/>
                          <a:ext cx="600120" cy="6674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2.65pt;margin-top:-67.65pt;width:47.2pt;height:52.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1">
                <wp:simplePos x="0" y="0"/>
                <wp:positionH relativeFrom="column">
                  <wp:posOffset>4859655</wp:posOffset>
                </wp:positionH>
                <wp:positionV relativeFrom="paragraph">
                  <wp:posOffset>-748665</wp:posOffset>
                </wp:positionV>
                <wp:extent cx="600075" cy="0"/>
                <wp:effectExtent l="0" t="2540" r="0" b="2540"/>
                <wp:wrapNone/>
                <wp:docPr id="260"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2.65pt,-58.95pt" to="429.85pt,-58.9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
                <wp:simplePos x="0" y="0"/>
                <wp:positionH relativeFrom="column">
                  <wp:posOffset>4859655</wp:posOffset>
                </wp:positionH>
                <wp:positionV relativeFrom="paragraph">
                  <wp:posOffset>-637540</wp:posOffset>
                </wp:positionV>
                <wp:extent cx="600075" cy="0"/>
                <wp:effectExtent l="0" t="2540" r="0" b="2540"/>
                <wp:wrapNone/>
                <wp:docPr id="261"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2.65pt,-50.2pt" to="429.85pt,-50.2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
                <wp:simplePos x="0" y="0"/>
                <wp:positionH relativeFrom="column">
                  <wp:posOffset>4859655</wp:posOffset>
                </wp:positionH>
                <wp:positionV relativeFrom="paragraph">
                  <wp:posOffset>-525780</wp:posOffset>
                </wp:positionV>
                <wp:extent cx="600075" cy="0"/>
                <wp:effectExtent l="0" t="2540" r="0" b="2540"/>
                <wp:wrapNone/>
                <wp:docPr id="262"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2.65pt,-41.4pt" to="429.85pt,-41.4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
                <wp:simplePos x="0" y="0"/>
                <wp:positionH relativeFrom="column">
                  <wp:posOffset>4859655</wp:posOffset>
                </wp:positionH>
                <wp:positionV relativeFrom="paragraph">
                  <wp:posOffset>-414655</wp:posOffset>
                </wp:positionV>
                <wp:extent cx="600075" cy="0"/>
                <wp:effectExtent l="0" t="2540" r="0" b="2540"/>
                <wp:wrapNone/>
                <wp:docPr id="263"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2.65pt,-32.65pt" to="429.85pt,-32.6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
                <wp:simplePos x="0" y="0"/>
                <wp:positionH relativeFrom="column">
                  <wp:posOffset>4859655</wp:posOffset>
                </wp:positionH>
                <wp:positionV relativeFrom="paragraph">
                  <wp:posOffset>-303530</wp:posOffset>
                </wp:positionV>
                <wp:extent cx="600075" cy="0"/>
                <wp:effectExtent l="0" t="2540" r="0" b="2540"/>
                <wp:wrapNone/>
                <wp:docPr id="264"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2.65pt,-23.9pt" to="429.85pt,-23.9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
                <wp:simplePos x="0" y="0"/>
                <wp:positionH relativeFrom="column">
                  <wp:posOffset>4859655</wp:posOffset>
                </wp:positionH>
                <wp:positionV relativeFrom="paragraph">
                  <wp:posOffset>-192405</wp:posOffset>
                </wp:positionV>
                <wp:extent cx="600075" cy="0"/>
                <wp:effectExtent l="0" t="2540" r="0" b="2540"/>
                <wp:wrapNone/>
                <wp:docPr id="265"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2.65pt,-15.15pt" to="429.85pt,-15.1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
                <wp:simplePos x="0" y="0"/>
                <wp:positionH relativeFrom="column">
                  <wp:posOffset>4859655</wp:posOffset>
                </wp:positionH>
                <wp:positionV relativeFrom="paragraph">
                  <wp:posOffset>-101600</wp:posOffset>
                </wp:positionV>
                <wp:extent cx="600075" cy="221615"/>
                <wp:effectExtent l="5715" t="5715" r="4445" b="4445"/>
                <wp:wrapNone/>
                <wp:docPr id="266" name=""/>
                <a:graphic xmlns:a="http://schemas.openxmlformats.org/drawingml/2006/main">
                  <a:graphicData uri="http://schemas.microsoft.com/office/word/2010/wordprocessingShape">
                    <wps:wsp>
                      <wps:cNvSpPr/>
                      <wps:spPr>
                        <a:xfrm>
                          <a:off x="0" y="0"/>
                          <a:ext cx="600120" cy="2217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2.65pt;margin-top:-8pt;width:47.2pt;height:17.4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8">
                <wp:simplePos x="0" y="0"/>
                <wp:positionH relativeFrom="column">
                  <wp:posOffset>4859655</wp:posOffset>
                </wp:positionH>
                <wp:positionV relativeFrom="paragraph">
                  <wp:posOffset>8255</wp:posOffset>
                </wp:positionV>
                <wp:extent cx="600075" cy="0"/>
                <wp:effectExtent l="0" t="2540" r="0" b="2540"/>
                <wp:wrapNone/>
                <wp:docPr id="267"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2.65pt,0.65pt" to="429.85pt,0.6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
                <wp:simplePos x="0" y="0"/>
                <wp:positionH relativeFrom="column">
                  <wp:posOffset>4859655</wp:posOffset>
                </wp:positionH>
                <wp:positionV relativeFrom="paragraph">
                  <wp:posOffset>119380</wp:posOffset>
                </wp:positionV>
                <wp:extent cx="600075" cy="0"/>
                <wp:effectExtent l="0" t="2540" r="0" b="2540"/>
                <wp:wrapNone/>
                <wp:docPr id="268"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2.65pt,9.4pt" to="429.85pt,9.4pt" stroked="t" o:allowincell="f" style="position:absolute">
                <v:stroke color="black" weight="4320" joinstyle="miter" endcap="flat"/>
                <v:fill o:detectmouseclick="t" on="false"/>
                <w10:wrap type="none"/>
              </v:line>
            </w:pict>
          </mc:Fallback>
        </mc:AlternateContent>
      </w:r>
    </w:p>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0" w:end="0"/>
        <w:rPr>
          <w:rFonts w:ascii="Times New Roman" w:hAnsi="Times New Roman" w:eastAsia="Times New Roman" w:cs="Times New Roman"/>
          <w:sz w:val="11"/>
        </w:rPr>
      </w:pPr>
      <w:r>
        <w:rPr>
          <w:rFonts w:eastAsia="Times New Roman" w:cs="Times New Roman" w:ascii="Times New Roman" w:hAnsi="Times New Roman"/>
          <w:sz w:val="11"/>
        </w:rPr>
        <w:t>If yes, do you receive screen pops?</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70">
                <wp:simplePos x="0" y="0"/>
                <wp:positionH relativeFrom="column">
                  <wp:posOffset>4859655</wp:posOffset>
                </wp:positionH>
                <wp:positionV relativeFrom="paragraph">
                  <wp:posOffset>99060</wp:posOffset>
                </wp:positionV>
                <wp:extent cx="600075" cy="333375"/>
                <wp:effectExtent l="5715" t="5715" r="4445" b="4445"/>
                <wp:wrapNone/>
                <wp:docPr id="269" name=""/>
                <a:graphic xmlns:a="http://schemas.openxmlformats.org/drawingml/2006/main">
                  <a:graphicData uri="http://schemas.microsoft.com/office/word/2010/wordprocessingShape">
                    <wps:wsp>
                      <wps:cNvSpPr/>
                      <wps:spPr>
                        <a:xfrm>
                          <a:off x="0" y="0"/>
                          <a:ext cx="600120" cy="33336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2.65pt;margin-top:7.8pt;width:47.2pt;height:26.2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1">
                <wp:simplePos x="0" y="0"/>
                <wp:positionH relativeFrom="column">
                  <wp:posOffset>4859655</wp:posOffset>
                </wp:positionH>
                <wp:positionV relativeFrom="paragraph">
                  <wp:posOffset>209550</wp:posOffset>
                </wp:positionV>
                <wp:extent cx="600075" cy="0"/>
                <wp:effectExtent l="0" t="2540" r="0" b="2540"/>
                <wp:wrapNone/>
                <wp:docPr id="270"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2.65pt,16.5pt" to="429.85pt,16.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
                <wp:simplePos x="0" y="0"/>
                <wp:positionH relativeFrom="column">
                  <wp:posOffset>4859655</wp:posOffset>
                </wp:positionH>
                <wp:positionV relativeFrom="paragraph">
                  <wp:posOffset>320675</wp:posOffset>
                </wp:positionV>
                <wp:extent cx="600075" cy="0"/>
                <wp:effectExtent l="0" t="2540" r="0" b="2540"/>
                <wp:wrapNone/>
                <wp:docPr id="271"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2.65pt,25.25pt" to="429.85pt,25.2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
                <wp:simplePos x="0" y="0"/>
                <wp:positionH relativeFrom="column">
                  <wp:posOffset>4859655</wp:posOffset>
                </wp:positionH>
                <wp:positionV relativeFrom="paragraph">
                  <wp:posOffset>431800</wp:posOffset>
                </wp:positionV>
                <wp:extent cx="600075" cy="0"/>
                <wp:effectExtent l="0" t="2540" r="0" b="2540"/>
                <wp:wrapNone/>
                <wp:docPr id="272"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2.65pt,34pt" to="429.85pt,34pt" stroked="t" o:allowincell="f" style="position:absolute">
                <v:stroke color="black" weight="4320" joinstyle="miter" endcap="flat"/>
                <v:fill o:detectmouseclick="t" on="false"/>
                <w10:wrap type="none"/>
              </v:line>
            </w:pict>
          </mc:Fallback>
        </mc:AlternateContent>
      </w:r>
    </w:p>
    <w:p>
      <w:pPr>
        <w:pStyle w:val="Normal"/>
        <w:spacing w:lineRule="exact" w:line="1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64.  Do you have any telecommuters?</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800" w:end="0"/>
        <w:rPr>
          <w:rFonts w:ascii="Times New Roman" w:hAnsi="Times New Roman" w:eastAsia="Times New Roman" w:cs="Times New Roman"/>
          <w:sz w:val="11"/>
        </w:rPr>
      </w:pPr>
      <w:r>
        <w:rPr>
          <w:rFonts w:eastAsia="Times New Roman" w:cs="Times New Roman" w:ascii="Times New Roman" w:hAnsi="Times New Roman"/>
          <w:sz w:val="11"/>
        </w:rPr>
        <w:t>If so, how many?</w:t>
      </w:r>
    </w:p>
    <w:p>
      <w:pPr>
        <w:pStyle w:val="Normal"/>
        <w:spacing w:lineRule="exact" w:line="4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1800" w:end="0"/>
        <w:rPr>
          <w:rFonts w:ascii="Times New Roman" w:hAnsi="Times New Roman" w:eastAsia="Times New Roman" w:cs="Times New Roman"/>
          <w:sz w:val="11"/>
        </w:rPr>
      </w:pPr>
      <w:r>
        <w:rPr>
          <w:rFonts w:eastAsia="Times New Roman" w:cs="Times New Roman" w:ascii="Times New Roman" w:hAnsi="Times New Roman"/>
          <w:sz w:val="11"/>
        </w:rPr>
        <w:t>What percent of your total call center workforce telecommutes?</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74">
                <wp:simplePos x="0" y="0"/>
                <wp:positionH relativeFrom="column">
                  <wp:posOffset>4859655</wp:posOffset>
                </wp:positionH>
                <wp:positionV relativeFrom="paragraph">
                  <wp:posOffset>99060</wp:posOffset>
                </wp:positionV>
                <wp:extent cx="600075" cy="111125"/>
                <wp:effectExtent l="5715" t="5715" r="4445" b="4445"/>
                <wp:wrapNone/>
                <wp:docPr id="273" name=""/>
                <a:graphic xmlns:a="http://schemas.openxmlformats.org/drawingml/2006/main">
                  <a:graphicData uri="http://schemas.microsoft.com/office/word/2010/wordprocessingShape">
                    <wps:wsp>
                      <wps:cNvSpPr/>
                      <wps:spPr>
                        <a:xfrm>
                          <a:off x="0" y="0"/>
                          <a:ext cx="600120" cy="1112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82.65pt;margin-top:7.8pt;width:47.2pt;height:8.7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5">
                <wp:simplePos x="0" y="0"/>
                <wp:positionH relativeFrom="column">
                  <wp:posOffset>4859655</wp:posOffset>
                </wp:positionH>
                <wp:positionV relativeFrom="paragraph">
                  <wp:posOffset>209550</wp:posOffset>
                </wp:positionV>
                <wp:extent cx="600075" cy="0"/>
                <wp:effectExtent l="0" t="2540" r="0" b="2540"/>
                <wp:wrapNone/>
                <wp:docPr id="274" name=""/>
                <a:graphic xmlns:a="http://schemas.openxmlformats.org/drawingml/2006/main">
                  <a:graphicData uri="http://schemas.microsoft.com/office/word/2010/wordprocessingShape">
                    <wps:wsp>
                      <wps:cNvSpPr/>
                      <wps:spPr>
                        <a:xfrm>
                          <a:off x="0" y="0"/>
                          <a:ext cx="60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82.65pt,16.5pt" to="429.85pt,16.5pt" stroked="t" o:allowincell="f" style="position:absolute">
                <v:stroke color="black" weight="4320" joinstyle="miter" endcap="flat"/>
                <v:fill o:detectmouseclick="t" on="false"/>
                <w10:wrap type="none"/>
              </v:line>
            </w:pict>
          </mc:Fallback>
        </mc:AlternateContent>
      </w:r>
    </w:p>
    <w:p>
      <w:pPr>
        <w:pStyle w:val="Normal"/>
        <w:spacing w:lineRule="exact" w:line="1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65.  Do you have a web page/home site for customers to access?</w:t>
      </w:r>
    </w:p>
    <w:p>
      <w:pPr>
        <w:pStyle w:val="Normal"/>
        <w:spacing w:lineRule="exact" w:line="164"/>
        <w:rPr>
          <w:rFonts w:ascii="Times New Roman" w:hAnsi="Times New Roman" w:eastAsia="Times New Roman" w:cs="Times New Roman"/>
          <w:sz w:val="11"/>
        </w:rPr>
      </w:pPr>
      <w:r>
        <w:rPr>
          <w:rFonts w:eastAsia="Times New Roman" w:cs="Times New Roman" w:ascii="Times New Roman" w:hAnsi="Times New Roman"/>
          <w:sz w:val="11"/>
        </w:rPr>
      </w:r>
    </w:p>
    <w:tbl>
      <w:tblPr>
        <w:tblW w:w="8100" w:type="dxa"/>
        <w:jc w:val="start"/>
        <w:tblInd w:w="500" w:type="dxa"/>
        <w:tblLayout w:type="fixed"/>
        <w:tblCellMar>
          <w:top w:w="0" w:type="dxa"/>
          <w:start w:w="0" w:type="dxa"/>
          <w:bottom w:w="0" w:type="dxa"/>
          <w:end w:w="0" w:type="dxa"/>
        </w:tblCellMar>
      </w:tblPr>
      <w:tblGrid>
        <w:gridCol w:w="5900"/>
        <w:gridCol w:w="1260"/>
        <w:gridCol w:w="940"/>
      </w:tblGrid>
      <w:tr>
        <w:trPr>
          <w:trHeight w:val="126" w:hRule="atLeast"/>
        </w:trPr>
        <w:tc>
          <w:tcPr>
            <w:tcW w:w="5900" w:type="dxa"/>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66.  If so, what capabilities does the site have (please check all that apply)</w:t>
            </w:r>
          </w:p>
        </w:tc>
        <w:tc>
          <w:tcPr>
            <w:tcW w:w="1260" w:type="dxa"/>
            <w:tcBorders/>
          </w:tcPr>
          <w:p>
            <w:pPr>
              <w:pStyle w:val="Normal"/>
              <w:spacing w:lineRule="atLeast" w:line="0"/>
              <w:ind w:start="520" w:end="0"/>
              <w:rPr>
                <w:rFonts w:ascii="Times New Roman" w:hAnsi="Times New Roman" w:eastAsia="Times New Roman" w:cs="Times New Roman"/>
                <w:sz w:val="11"/>
              </w:rPr>
            </w:pPr>
            <w:r>
              <w:rPr>
                <w:rFonts w:eastAsia="Times New Roman" w:cs="Times New Roman" w:ascii="Times New Roman" w:hAnsi="Times New Roman"/>
                <w:sz w:val="11"/>
              </w:rPr>
              <w:t>Now</w:t>
            </w:r>
          </w:p>
        </w:tc>
        <w:tc>
          <w:tcPr>
            <w:tcW w:w="940" w:type="dxa"/>
            <w:tcBorders/>
          </w:tcPr>
          <w:p>
            <w:pPr>
              <w:pStyle w:val="Normal"/>
              <w:spacing w:lineRule="atLeast" w:line="0"/>
              <w:ind w:start="300" w:end="0"/>
              <w:rPr>
                <w:rFonts w:ascii="Times New Roman" w:hAnsi="Times New Roman" w:eastAsia="Times New Roman" w:cs="Times New Roman"/>
                <w:sz w:val="11"/>
              </w:rPr>
            </w:pPr>
            <w:r>
              <w:rPr>
                <w:rFonts w:eastAsia="Times New Roman" w:cs="Times New Roman" w:ascii="Times New Roman" w:hAnsi="Times New Roman"/>
                <w:sz w:val="11"/>
              </w:rPr>
              <w:t>Planned</w:t>
            </w:r>
          </w:p>
        </w:tc>
      </w:tr>
      <w:tr>
        <w:trPr>
          <w:trHeight w:val="168" w:hRule="atLeast"/>
        </w:trPr>
        <w:tc>
          <w:tcPr>
            <w:tcW w:w="5900" w:type="dxa"/>
            <w:tcBorders/>
          </w:tcPr>
          <w:p>
            <w:pPr>
              <w:pStyle w:val="Normal"/>
              <w:spacing w:lineRule="atLeast" w:line="0"/>
              <w:ind w:start="1300" w:end="0"/>
              <w:rPr>
                <w:rFonts w:ascii="Times New Roman" w:hAnsi="Times New Roman" w:eastAsia="Times New Roman" w:cs="Times New Roman"/>
                <w:sz w:val="11"/>
              </w:rPr>
            </w:pPr>
            <w:r>
              <w:rPr>
                <w:rFonts w:eastAsia="Times New Roman" w:cs="Times New Roman" w:ascii="Times New Roman" w:hAnsi="Times New Roman"/>
                <w:sz w:val="11"/>
              </w:rPr>
              <w:t>General Company Information</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55" w:hRule="atLeast"/>
        </w:trPr>
        <w:tc>
          <w:tcPr>
            <w:tcW w:w="5900" w:type="dxa"/>
            <w:tcBorders/>
          </w:tcPr>
          <w:p>
            <w:pPr>
              <w:pStyle w:val="Normal"/>
              <w:spacing w:lineRule="atLeast" w:line="0"/>
              <w:ind w:start="1300" w:end="0"/>
              <w:rPr>
                <w:rFonts w:ascii="Times New Roman" w:hAnsi="Times New Roman" w:eastAsia="Times New Roman" w:cs="Times New Roman"/>
                <w:sz w:val="11"/>
              </w:rPr>
            </w:pPr>
            <w:r>
              <w:rPr>
                <w:rFonts w:eastAsia="Times New Roman" w:cs="Times New Roman" w:ascii="Times New Roman" w:hAnsi="Times New Roman"/>
                <w:sz w:val="11"/>
              </w:rPr>
              <w:t>Account Balance Information</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5900" w:type="dxa"/>
            <w:tcBorders/>
          </w:tcPr>
          <w:p>
            <w:pPr>
              <w:pStyle w:val="Normal"/>
              <w:spacing w:lineRule="atLeast" w:line="0"/>
              <w:ind w:start="1300" w:end="0"/>
              <w:rPr>
                <w:rFonts w:ascii="Times New Roman" w:hAnsi="Times New Roman" w:eastAsia="Times New Roman" w:cs="Times New Roman"/>
                <w:sz w:val="11"/>
              </w:rPr>
            </w:pPr>
            <w:r>
              <w:rPr>
                <w:rFonts w:eastAsia="Times New Roman" w:cs="Times New Roman" w:ascii="Times New Roman" w:hAnsi="Times New Roman"/>
                <w:sz w:val="11"/>
              </w:rPr>
              <w:t>Place Orders</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5900" w:type="dxa"/>
            <w:tcBorders/>
          </w:tcPr>
          <w:p>
            <w:pPr>
              <w:pStyle w:val="Normal"/>
              <w:spacing w:lineRule="atLeast" w:line="0"/>
              <w:ind w:start="1300" w:end="0"/>
              <w:rPr>
                <w:rFonts w:ascii="Times New Roman" w:hAnsi="Times New Roman" w:eastAsia="Times New Roman" w:cs="Times New Roman"/>
                <w:sz w:val="11"/>
              </w:rPr>
            </w:pPr>
            <w:r>
              <w:rPr>
                <w:rFonts w:eastAsia="Times New Roman" w:cs="Times New Roman" w:ascii="Times New Roman" w:hAnsi="Times New Roman"/>
                <w:sz w:val="11"/>
              </w:rPr>
              <w:t>Track Orders/Shipments</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5900" w:type="dxa"/>
            <w:tcBorders/>
          </w:tcPr>
          <w:p>
            <w:pPr>
              <w:pStyle w:val="Normal"/>
              <w:spacing w:lineRule="atLeast" w:line="0"/>
              <w:ind w:start="1300" w:end="0"/>
              <w:rPr>
                <w:rFonts w:ascii="Times New Roman" w:hAnsi="Times New Roman" w:eastAsia="Times New Roman" w:cs="Times New Roman"/>
                <w:sz w:val="11"/>
              </w:rPr>
            </w:pPr>
            <w:r>
              <w:rPr>
                <w:rFonts w:eastAsia="Times New Roman" w:cs="Times New Roman" w:ascii="Times New Roman" w:hAnsi="Times New Roman"/>
                <w:sz w:val="11"/>
              </w:rPr>
              <w:t>Receive Technical Assistance</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5900" w:type="dxa"/>
            <w:tcBorders/>
          </w:tcPr>
          <w:p>
            <w:pPr>
              <w:pStyle w:val="Normal"/>
              <w:spacing w:lineRule="atLeast" w:line="0"/>
              <w:ind w:start="1300" w:end="0"/>
              <w:rPr>
                <w:rFonts w:ascii="Times New Roman" w:hAnsi="Times New Roman" w:eastAsia="Times New Roman" w:cs="Times New Roman"/>
                <w:sz w:val="11"/>
              </w:rPr>
            </w:pPr>
            <w:r>
              <w:rPr>
                <w:rFonts w:eastAsia="Times New Roman" w:cs="Times New Roman" w:ascii="Times New Roman" w:hAnsi="Times New Roman"/>
                <w:sz w:val="11"/>
              </w:rPr>
              <w:t>Complain</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5" w:hRule="atLeast"/>
        </w:trPr>
        <w:tc>
          <w:tcPr>
            <w:tcW w:w="5900" w:type="dxa"/>
            <w:tcBorders/>
          </w:tcPr>
          <w:p>
            <w:pPr>
              <w:pStyle w:val="Normal"/>
              <w:spacing w:lineRule="atLeast" w:line="0"/>
              <w:ind w:start="1300" w:end="0"/>
              <w:rPr>
                <w:rFonts w:ascii="Times New Roman" w:hAnsi="Times New Roman" w:eastAsia="Times New Roman" w:cs="Times New Roman"/>
                <w:sz w:val="11"/>
              </w:rPr>
            </w:pPr>
            <w:r>
              <w:rPr>
                <w:rFonts w:eastAsia="Times New Roman" w:cs="Times New Roman" w:ascii="Times New Roman" w:hAnsi="Times New Roman"/>
                <w:sz w:val="11"/>
              </w:rPr>
              <w:t>Resolve Customer Service Issues</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60" w:hRule="atLeast"/>
        </w:trPr>
        <w:tc>
          <w:tcPr>
            <w:tcW w:w="5900" w:type="dxa"/>
            <w:tcBorders/>
          </w:tcPr>
          <w:p>
            <w:pPr>
              <w:pStyle w:val="Normal"/>
              <w:spacing w:lineRule="atLeast" w:line="0"/>
              <w:ind w:start="1300" w:end="0"/>
              <w:rPr>
                <w:rFonts w:ascii="Times New Roman" w:hAnsi="Times New Roman" w:eastAsia="Times New Roman" w:cs="Times New Roman"/>
                <w:sz w:val="11"/>
              </w:rPr>
            </w:pPr>
            <w:r>
              <w:rPr>
                <w:rFonts w:eastAsia="Times New Roman" w:cs="Times New Roman" w:ascii="Times New Roman" w:hAnsi="Times New Roman"/>
                <w:sz w:val="11"/>
              </w:rPr>
              <w:t>Other (Please List)</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14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697" w:leader="none"/>
        </w:tabs>
        <w:spacing w:lineRule="auto" w:line="264"/>
        <w:ind w:hanging="1" w:start="500" w:end="4220"/>
        <w:rPr>
          <w:rFonts w:ascii="Times New Roman" w:hAnsi="Times New Roman" w:eastAsia="Times New Roman" w:cs="Times New Roman"/>
          <w:sz w:val="11"/>
        </w:rPr>
      </w:pPr>
      <w:r>
        <w:rPr>
          <w:rFonts w:eastAsia="Times New Roman" w:cs="Times New Roman" w:ascii="Times New Roman" w:hAnsi="Times New Roman"/>
          <w:sz w:val="11"/>
        </w:rPr>
        <w:t>In what way do you currently use any form of imaging to improve information availability in the call center? (Do representatives have the ability to view customer documents on-line while speaking</w:t>
      </w:r>
    </w:p>
    <w:p>
      <w:pPr>
        <w:pStyle w:val="Normal"/>
        <w:spacing w:lineRule="exact" w:line="2"/>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to the customer?)</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76">
                <wp:simplePos x="0" y="0"/>
                <wp:positionH relativeFrom="column">
                  <wp:posOffset>2092325</wp:posOffset>
                </wp:positionH>
                <wp:positionV relativeFrom="paragraph">
                  <wp:posOffset>5080</wp:posOffset>
                </wp:positionV>
                <wp:extent cx="1968500" cy="222250"/>
                <wp:effectExtent l="5080" t="5080" r="5080" b="5080"/>
                <wp:wrapNone/>
                <wp:docPr id="275" name=""/>
                <a:graphic xmlns:a="http://schemas.openxmlformats.org/drawingml/2006/main">
                  <a:graphicData uri="http://schemas.microsoft.com/office/word/2010/wordprocessingShape">
                    <wps:wsp>
                      <wps:cNvSpPr/>
                      <wps:spPr>
                        <a:xfrm>
                          <a:off x="0" y="0"/>
                          <a:ext cx="1968480" cy="2221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64.75pt;margin-top:0.4pt;width:154.95pt;height:17.4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7">
                <wp:simplePos x="0" y="0"/>
                <wp:positionH relativeFrom="column">
                  <wp:posOffset>2091690</wp:posOffset>
                </wp:positionH>
                <wp:positionV relativeFrom="paragraph">
                  <wp:posOffset>114935</wp:posOffset>
                </wp:positionV>
                <wp:extent cx="1969135" cy="0"/>
                <wp:effectExtent l="0" t="2540" r="0" b="2540"/>
                <wp:wrapNone/>
                <wp:docPr id="276" name=""/>
                <a:graphic xmlns:a="http://schemas.openxmlformats.org/drawingml/2006/main">
                  <a:graphicData uri="http://schemas.microsoft.com/office/word/2010/wordprocessingShape">
                    <wps:wsp>
                      <wps:cNvSpPr/>
                      <wps:spPr>
                        <a:xfrm>
                          <a:off x="0" y="0"/>
                          <a:ext cx="19692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64.7pt,9.05pt" to="319.7pt,9.0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8">
                <wp:simplePos x="0" y="0"/>
                <wp:positionH relativeFrom="column">
                  <wp:posOffset>2091690</wp:posOffset>
                </wp:positionH>
                <wp:positionV relativeFrom="paragraph">
                  <wp:posOffset>226695</wp:posOffset>
                </wp:positionV>
                <wp:extent cx="1969135" cy="0"/>
                <wp:effectExtent l="0" t="2540" r="0" b="2540"/>
                <wp:wrapNone/>
                <wp:docPr id="277" name=""/>
                <a:graphic xmlns:a="http://schemas.openxmlformats.org/drawingml/2006/main">
                  <a:graphicData uri="http://schemas.microsoft.com/office/word/2010/wordprocessingShape">
                    <wps:wsp>
                      <wps:cNvSpPr/>
                      <wps:spPr>
                        <a:xfrm>
                          <a:off x="0" y="0"/>
                          <a:ext cx="19692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64.7pt,17.85pt" to="319.7pt,17.85pt" stroked="t" o:allowincell="f" style="position:absolute">
                <v:stroke color="black" weight="43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Times New Roman" w:hAnsi="Times New Roman" w:eastAsia="Times New Roman" w:cs="Times New Roman"/>
          <w:b/>
          <w:sz w:val="18"/>
        </w:rPr>
      </w:pPr>
      <w:r>
        <w:rPr>
          <w:rFonts w:eastAsia="Times New Roman" w:cs="Times New Roman" w:ascii="Times New Roman" w:hAnsi="Times New Roman"/>
          <w:b/>
          <w:sz w:val="18"/>
        </w:rPr>
        <w:t>General Company Information</w:t>
      </w: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7"/>
        </w:numPr>
        <w:tabs>
          <w:tab w:val="clear" w:pos="720"/>
          <w:tab w:val="left" w:pos="700" w:leader="none"/>
        </w:tabs>
        <w:spacing w:lineRule="atLeast" w:line="0"/>
        <w:ind w:hanging="201" w:start="700" w:end="0"/>
        <w:rPr>
          <w:rFonts w:ascii="Times New Roman" w:hAnsi="Times New Roman" w:eastAsia="Times New Roman" w:cs="Times New Roman"/>
          <w:sz w:val="11"/>
        </w:rPr>
      </w:pPr>
      <w:r>
        <w:rPr>
          <w:rFonts w:eastAsia="Times New Roman" w:cs="Times New Roman" w:ascii="Times New Roman" w:hAnsi="Times New Roman"/>
          <w:sz w:val="11"/>
        </w:rPr>
        <w:t>How many locations does the company serve?</w:t>
      </w:r>
    </w:p>
    <w:p>
      <w:pPr>
        <w:pStyle w:val="Normal"/>
        <w:spacing w:lineRule="exact" w:line="31"/>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1"/>
          <w:numId w:val="27"/>
        </w:numPr>
        <w:tabs>
          <w:tab w:val="clear" w:pos="720"/>
          <w:tab w:val="left" w:pos="1880" w:leader="none"/>
        </w:tabs>
        <w:spacing w:lineRule="atLeast" w:line="0"/>
        <w:ind w:hanging="81" w:start="1880" w:end="0"/>
        <w:rPr>
          <w:rFonts w:ascii="Times New Roman" w:hAnsi="Times New Roman" w:eastAsia="Times New Roman" w:cs="Times New Roman"/>
          <w:sz w:val="11"/>
        </w:rPr>
      </w:pPr>
      <w:r>
        <w:rPr>
          <w:rFonts w:eastAsia="Times New Roman" w:cs="Times New Roman" w:ascii="Times New Roman" w:hAnsi="Times New Roman"/>
          <w:sz w:val="11"/>
        </w:rPr>
        <w:t>of states</w:t>
      </w:r>
    </w:p>
    <w:p>
      <w:pPr>
        <w:pStyle w:val="Normal"/>
        <w:spacing w:lineRule="exact" w:line="15"/>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1"/>
          <w:numId w:val="27"/>
        </w:numPr>
        <w:tabs>
          <w:tab w:val="clear" w:pos="720"/>
          <w:tab w:val="left" w:pos="1880" w:leader="none"/>
        </w:tabs>
        <w:spacing w:lineRule="atLeast" w:line="0"/>
        <w:ind w:hanging="81" w:start="1880" w:end="0"/>
        <w:rPr>
          <w:rFonts w:ascii="Times New Roman" w:hAnsi="Times New Roman" w:eastAsia="Times New Roman" w:cs="Times New Roman"/>
          <w:sz w:val="11"/>
        </w:rPr>
      </w:pPr>
      <w:r>
        <w:rPr>
          <w:rFonts w:eastAsia="Times New Roman" w:cs="Times New Roman" w:ascii="Times New Roman" w:hAnsi="Times New Roman"/>
          <w:sz w:val="11"/>
        </w:rPr>
        <w:t>of countries</w:t>
      </w:r>
    </w:p>
    <w:p>
      <w:pPr>
        <w:pStyle w:val="Normal"/>
        <w:spacing w:lineRule="exact" w:line="298"/>
        <w:rPr>
          <w:rFonts w:ascii="Times New Roman" w:hAnsi="Times New Roman" w:eastAsia="Times New Roman" w:cs="Times New Roman"/>
          <w:sz w:val="11"/>
        </w:rPr>
      </w:pPr>
      <w:r>
        <w:rPr>
          <w:rFonts w:eastAsia="Times New Roman" w:cs="Times New Roman" w:ascii="Times New Roman" w:hAnsi="Times New Roman"/>
          <w:sz w:val="11"/>
        </w:rPr>
      </w:r>
    </w:p>
    <w:p>
      <w:pPr>
        <w:pStyle w:val="Normal"/>
        <w:numPr>
          <w:ilvl w:val="0"/>
          <w:numId w:val="27"/>
        </w:numPr>
        <w:tabs>
          <w:tab w:val="clear" w:pos="720"/>
          <w:tab w:val="left" w:pos="700" w:leader="none"/>
        </w:tabs>
        <w:spacing w:lineRule="atLeast" w:line="0"/>
        <w:ind w:hanging="201" w:start="700" w:end="0"/>
        <w:rPr>
          <w:rFonts w:ascii="Times New Roman" w:hAnsi="Times New Roman" w:eastAsia="Times New Roman" w:cs="Times New Roman"/>
          <w:sz w:val="11"/>
        </w:rPr>
      </w:pPr>
      <w:r>
        <w:rPr>
          <w:rFonts w:eastAsia="Times New Roman" w:cs="Times New Roman" w:ascii="Times New Roman" w:hAnsi="Times New Roman"/>
          <w:sz w:val="11"/>
        </w:rPr>
        <w:t>Who should we contact with questions about the submitted data?</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79">
                <wp:simplePos x="0" y="0"/>
                <wp:positionH relativeFrom="column">
                  <wp:posOffset>2092325</wp:posOffset>
                </wp:positionH>
                <wp:positionV relativeFrom="paragraph">
                  <wp:posOffset>94615</wp:posOffset>
                </wp:positionV>
                <wp:extent cx="2767330" cy="359410"/>
                <wp:effectExtent l="5080" t="5080" r="5080" b="5080"/>
                <wp:wrapNone/>
                <wp:docPr id="278" name=""/>
                <a:graphic xmlns:a="http://schemas.openxmlformats.org/drawingml/2006/main">
                  <a:graphicData uri="http://schemas.microsoft.com/office/word/2010/wordprocessingShape">
                    <wps:wsp>
                      <wps:cNvSpPr/>
                      <wps:spPr>
                        <a:xfrm>
                          <a:off x="0" y="0"/>
                          <a:ext cx="2767320" cy="35928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164.75pt;margin-top:7.45pt;width:217.85pt;height:28.25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0">
                <wp:simplePos x="0" y="0"/>
                <wp:positionH relativeFrom="column">
                  <wp:posOffset>4060825</wp:posOffset>
                </wp:positionH>
                <wp:positionV relativeFrom="paragraph">
                  <wp:posOffset>-444500</wp:posOffset>
                </wp:positionV>
                <wp:extent cx="798830" cy="179705"/>
                <wp:effectExtent l="5080" t="5080" r="5080" b="5080"/>
                <wp:wrapNone/>
                <wp:docPr id="279" name=""/>
                <a:graphic xmlns:a="http://schemas.openxmlformats.org/drawingml/2006/main">
                  <a:graphicData uri="http://schemas.microsoft.com/office/word/2010/wordprocessingShape">
                    <wps:wsp>
                      <wps:cNvSpPr/>
                      <wps:spPr>
                        <a:xfrm>
                          <a:off x="0" y="0"/>
                          <a:ext cx="798840" cy="17964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19.75pt;margin-top:-35pt;width:62.85pt;height:14.1pt;mso-wrap-style:none;v-text-anchor:middle">
                <v:fill o:detectmouseclick="t" type="solid" color2="#3f3f3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1">
                <wp:simplePos x="0" y="0"/>
                <wp:positionH relativeFrom="column">
                  <wp:posOffset>4060825</wp:posOffset>
                </wp:positionH>
                <wp:positionV relativeFrom="paragraph">
                  <wp:posOffset>-355600</wp:posOffset>
                </wp:positionV>
                <wp:extent cx="798830" cy="0"/>
                <wp:effectExtent l="0" t="2540" r="0" b="2540"/>
                <wp:wrapNone/>
                <wp:docPr id="280"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19.75pt,-28pt" to="382.6pt,-28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2">
                <wp:simplePos x="0" y="0"/>
                <wp:positionH relativeFrom="column">
                  <wp:posOffset>4060825</wp:posOffset>
                </wp:positionH>
                <wp:positionV relativeFrom="paragraph">
                  <wp:posOffset>-265430</wp:posOffset>
                </wp:positionV>
                <wp:extent cx="798830" cy="0"/>
                <wp:effectExtent l="0" t="2540" r="0" b="2540"/>
                <wp:wrapNone/>
                <wp:docPr id="281" name=""/>
                <a:graphic xmlns:a="http://schemas.openxmlformats.org/drawingml/2006/main">
                  <a:graphicData uri="http://schemas.microsoft.com/office/word/2010/wordprocessingShape">
                    <wps:wsp>
                      <wps:cNvSpPr/>
                      <wps:spPr>
                        <a:xfrm>
                          <a:off x="0" y="0"/>
                          <a:ext cx="7988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19.75pt,-20.9pt" to="382.6pt,-20.9pt" stroked="t" o:allowincell="f" style="position:absolute">
                <v:stroke color="black" weight="4320" joinstyle="miter" endcap="flat"/>
                <v:fill o:detectmouseclick="t" on="false"/>
                <w10:wrap type="none"/>
              </v:line>
            </w:pict>
          </mc:Fallback>
        </mc:AlternateContent>
      </w:r>
    </w:p>
    <w:p>
      <w:pPr>
        <w:pStyle w:val="Normal"/>
        <w:spacing w:lineRule="exact" w:line="1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0" w:end="0"/>
        <w:rPr>
          <w:rFonts w:ascii="Times New Roman" w:hAnsi="Times New Roman" w:eastAsia="Times New Roman" w:cs="Times New Roman"/>
          <w:sz w:val="11"/>
        </w:rPr>
      </w:pPr>
      <w:r>
        <w:rPr>
          <w:rFonts w:eastAsia="Times New Roman" w:cs="Times New Roman" w:ascii="Times New Roman" w:hAnsi="Times New Roman"/>
          <w:sz w:val="11"/>
        </w:rPr>
        <w:t>Contact Name and Title:</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83">
                <wp:simplePos x="0" y="0"/>
                <wp:positionH relativeFrom="column">
                  <wp:posOffset>2091690</wp:posOffset>
                </wp:positionH>
                <wp:positionV relativeFrom="paragraph">
                  <wp:posOffset>3810</wp:posOffset>
                </wp:positionV>
                <wp:extent cx="2767965" cy="0"/>
                <wp:effectExtent l="0" t="2540" r="0" b="2540"/>
                <wp:wrapNone/>
                <wp:docPr id="282" name=""/>
                <a:graphic xmlns:a="http://schemas.openxmlformats.org/drawingml/2006/main">
                  <a:graphicData uri="http://schemas.microsoft.com/office/word/2010/wordprocessingShape">
                    <wps:wsp>
                      <wps:cNvSpPr/>
                      <wps:spPr>
                        <a:xfrm>
                          <a:off x="0" y="0"/>
                          <a:ext cx="27680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64.7pt,0.3pt" to="382.6pt,0.3pt" stroked="t" o:allowincell="f" style="position:absolute">
                <v:stroke color="black" weight="4320" joinstyle="miter" endcap="flat"/>
                <v:fill o:detectmouseclick="t" on="false"/>
                <w10:wrap type="none"/>
              </v:line>
            </w:pict>
          </mc:Fallback>
        </mc:AlternateContent>
      </w:r>
    </w:p>
    <w:p>
      <w:pPr>
        <w:pStyle w:val="Normal"/>
        <w:spacing w:lineRule="atLeast" w:line="0"/>
        <w:ind w:start="1800" w:end="0"/>
        <w:rPr>
          <w:rFonts w:ascii="Times New Roman" w:hAnsi="Times New Roman" w:eastAsia="Times New Roman" w:cs="Times New Roman"/>
          <w:sz w:val="11"/>
        </w:rPr>
      </w:pPr>
      <w:r>
        <w:rPr>
          <w:rFonts w:eastAsia="Times New Roman" w:cs="Times New Roman" w:ascii="Times New Roman" w:hAnsi="Times New Roman"/>
          <w:sz w:val="11"/>
        </w:rPr>
        <w:t>Phone Number:</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84">
                <wp:simplePos x="0" y="0"/>
                <wp:positionH relativeFrom="column">
                  <wp:posOffset>2091690</wp:posOffset>
                </wp:positionH>
                <wp:positionV relativeFrom="paragraph">
                  <wp:posOffset>3810</wp:posOffset>
                </wp:positionV>
                <wp:extent cx="2767965" cy="0"/>
                <wp:effectExtent l="0" t="2540" r="0" b="2540"/>
                <wp:wrapNone/>
                <wp:docPr id="283" name=""/>
                <a:graphic xmlns:a="http://schemas.openxmlformats.org/drawingml/2006/main">
                  <a:graphicData uri="http://schemas.microsoft.com/office/word/2010/wordprocessingShape">
                    <wps:wsp>
                      <wps:cNvSpPr/>
                      <wps:spPr>
                        <a:xfrm>
                          <a:off x="0" y="0"/>
                          <a:ext cx="27680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64.7pt,0.3pt" to="382.6pt,0.3pt" stroked="t" o:allowincell="f" style="position:absolute">
                <v:stroke color="black" weight="4320" joinstyle="miter" endcap="flat"/>
                <v:fill o:detectmouseclick="t" on="false"/>
                <w10:wrap type="none"/>
              </v:line>
            </w:pict>
          </mc:Fallback>
        </mc:AlternateContent>
      </w:r>
    </w:p>
    <w:p>
      <w:pPr>
        <w:pStyle w:val="Normal"/>
        <w:spacing w:lineRule="atLeast" w:line="0"/>
        <w:ind w:start="1800" w:end="0"/>
        <w:rPr>
          <w:rFonts w:ascii="Times New Roman" w:hAnsi="Times New Roman" w:eastAsia="Times New Roman" w:cs="Times New Roman"/>
          <w:sz w:val="11"/>
        </w:rPr>
      </w:pPr>
      <w:r>
        <w:rPr>
          <w:rFonts w:eastAsia="Times New Roman" w:cs="Times New Roman" w:ascii="Times New Roman" w:hAnsi="Times New Roman"/>
          <w:sz w:val="11"/>
        </w:rPr>
        <w:t>Fax Number:</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85">
                <wp:simplePos x="0" y="0"/>
                <wp:positionH relativeFrom="column">
                  <wp:posOffset>2091690</wp:posOffset>
                </wp:positionH>
                <wp:positionV relativeFrom="paragraph">
                  <wp:posOffset>3810</wp:posOffset>
                </wp:positionV>
                <wp:extent cx="2767965" cy="0"/>
                <wp:effectExtent l="0" t="2540" r="0" b="2540"/>
                <wp:wrapNone/>
                <wp:docPr id="284" name=""/>
                <a:graphic xmlns:a="http://schemas.openxmlformats.org/drawingml/2006/main">
                  <a:graphicData uri="http://schemas.microsoft.com/office/word/2010/wordprocessingShape">
                    <wps:wsp>
                      <wps:cNvSpPr/>
                      <wps:spPr>
                        <a:xfrm>
                          <a:off x="0" y="0"/>
                          <a:ext cx="27680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64.7pt,0.3pt" to="382.6pt,0.3pt" stroked="t" o:allowincell="f" style="position:absolute">
                <v:stroke color="black" weight="4320" joinstyle="miter" endcap="flat"/>
                <v:fill o:detectmouseclick="t" on="false"/>
                <w10:wrap type="none"/>
              </v:line>
            </w:pict>
          </mc:Fallback>
        </mc:AlternateContent>
      </w:r>
    </w:p>
    <w:p>
      <w:pPr>
        <w:pStyle w:val="Normal"/>
        <w:spacing w:lineRule="atLeast" w:line="0"/>
        <w:ind w:start="1800" w:end="0"/>
        <w:rPr>
          <w:rFonts w:ascii="Times New Roman" w:hAnsi="Times New Roman" w:eastAsia="Times New Roman" w:cs="Times New Roman"/>
          <w:sz w:val="11"/>
        </w:rPr>
      </w:pPr>
      <w:r>
        <w:rPr>
          <w:rFonts w:eastAsia="Times New Roman" w:cs="Times New Roman" w:ascii="Times New Roman" w:hAnsi="Times New Roman"/>
          <w:sz w:val="11"/>
        </w:rPr>
        <w:t>Address:</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286">
                <wp:simplePos x="0" y="0"/>
                <wp:positionH relativeFrom="column">
                  <wp:posOffset>2091690</wp:posOffset>
                </wp:positionH>
                <wp:positionV relativeFrom="paragraph">
                  <wp:posOffset>3810</wp:posOffset>
                </wp:positionV>
                <wp:extent cx="2767965" cy="0"/>
                <wp:effectExtent l="0" t="2540" r="0" b="2540"/>
                <wp:wrapNone/>
                <wp:docPr id="285" name=""/>
                <a:graphic xmlns:a="http://schemas.openxmlformats.org/drawingml/2006/main">
                  <a:graphicData uri="http://schemas.microsoft.com/office/word/2010/wordprocessingShape">
                    <wps:wsp>
                      <wps:cNvSpPr/>
                      <wps:spPr>
                        <a:xfrm>
                          <a:off x="0" y="0"/>
                          <a:ext cx="276804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64.7pt,0.3pt" to="382.6pt,0.3pt" stroked="t" o:allowincell="f" style="position:absolute">
                <v:stroke color="black" weight="4320" joinstyle="miter" endcap="flat"/>
                <v:fill o:detectmouseclick="t" on="false"/>
                <w10:wrap type="none"/>
              </v:line>
            </w:pict>
          </mc:Fallback>
        </mc:AlternateContent>
      </w:r>
    </w:p>
    <w:p>
      <w:pPr>
        <w:sectPr>
          <w:type w:val="continuous"/>
          <w:pgSz w:w="12240" w:h="15840"/>
          <w:pgMar w:left="1440" w:right="1440" w:gutter="0" w:header="0" w:top="733"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59"/>
        <w:jc w:val="center"/>
        <w:rPr>
          <w:rFonts w:ascii="Arial" w:hAnsi="Arial" w:eastAsia="Arial" w:cs="Arial"/>
          <w:sz w:val="11"/>
        </w:rPr>
      </w:pPr>
      <w:r>
        <w:rPr>
          <w:rFonts w:eastAsia="Arial" w:cs="Arial" w:ascii="Arial" w:hAnsi="Arial"/>
          <w:sz w:val="11"/>
        </w:rPr>
        <w:t>Page 9</w:t>
      </w:r>
    </w:p>
    <w:p>
      <w:pPr>
        <w:sectPr>
          <w:type w:val="continuous"/>
          <w:pgSz w:w="12240" w:h="15840"/>
          <w:pgMar w:left="1080" w:right="1340" w:gutter="0" w:header="0" w:top="733" w:footer="0" w:bottom="177"/>
          <w:formProt w:val="false"/>
          <w:textDirection w:val="lrTb"/>
          <w:docGrid w:type="default" w:linePitch="360" w:charSpace="0"/>
        </w:sectPr>
      </w:pPr>
    </w:p>
    <w:p>
      <w:pPr>
        <w:pStyle w:val="Normal"/>
        <w:spacing w:lineRule="atLeast" w:line="0"/>
        <w:ind w:end="-259"/>
        <w:jc w:val="center"/>
        <w:rPr>
          <w:rFonts w:ascii="Arial" w:hAnsi="Arial" w:eastAsia="Arial" w:cs="Arial"/>
          <w:sz w:val="11"/>
        </w:rPr>
      </w:pPr>
      <w:bookmarkStart w:id="33" w:name="page27"/>
      <w:bookmarkEnd w:id="33"/>
      <w:r>
        <w:rPr>
          <w:rFonts w:eastAsia="Arial" w:cs="Arial" w:ascii="Arial" w:hAnsi="Arial"/>
          <w:sz w:val="11"/>
        </w:rPr>
        <w:t>Blank questionnaire</w:t>
      </w:r>
    </w:p>
    <w:p>
      <w:pPr>
        <w:pStyle w:val="Normal"/>
        <w:spacing w:lineRule="exact" w:line="20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tbl>
      <w:tblPr>
        <w:tblW w:w="9840" w:type="dxa"/>
        <w:jc w:val="start"/>
        <w:tblInd w:w="0" w:type="dxa"/>
        <w:tblLayout w:type="fixed"/>
        <w:tblCellMar>
          <w:top w:w="0" w:type="dxa"/>
          <w:start w:w="0" w:type="dxa"/>
          <w:bottom w:w="0" w:type="dxa"/>
          <w:end w:w="0" w:type="dxa"/>
        </w:tblCellMar>
      </w:tblPr>
      <w:tblGrid>
        <w:gridCol w:w="820"/>
        <w:gridCol w:w="720"/>
        <w:gridCol w:w="380"/>
        <w:gridCol w:w="7920"/>
      </w:tblGrid>
      <w:tr>
        <w:trPr>
          <w:trHeight w:val="139" w:hRule="atLeast"/>
        </w:trPr>
        <w:tc>
          <w:tcPr>
            <w:tcW w:w="820" w:type="dxa"/>
            <w:tcBorders>
              <w:top w:val="single" w:sz="8" w:space="0" w:color="000000"/>
              <w:start w:val="single" w:sz="8" w:space="0" w:color="000000"/>
            </w:tcBorders>
          </w:tcPr>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w:t>
            </w:r>
          </w:p>
        </w:tc>
        <w:tc>
          <w:tcPr>
            <w:tcW w:w="72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9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42" w:hRule="atLeast"/>
        </w:trPr>
        <w:tc>
          <w:tcPr>
            <w:tcW w:w="820" w:type="dxa"/>
            <w:tcBorders>
              <w:start w:val="single" w:sz="8" w:space="0" w:color="000000"/>
            </w:tcBorders>
          </w:tcPr>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Page 2</w:t>
            </w:r>
          </w:p>
        </w:tc>
        <w:tc>
          <w:tcPr>
            <w:tcW w:w="72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Table 1</w:t>
            </w:r>
          </w:p>
        </w:tc>
        <w:tc>
          <w:tcPr>
            <w:tcW w:w="380" w:type="dxa"/>
            <w:tcBorders/>
          </w:tcPr>
          <w:p>
            <w:pPr>
              <w:pStyle w:val="Normal"/>
              <w:spacing w:lineRule="atLeast" w:line="0"/>
              <w:ind w:start="260" w:end="0"/>
              <w:rPr>
                <w:rFonts w:ascii="Times New Roman" w:hAnsi="Times New Roman" w:eastAsia="Times New Roman" w:cs="Times New Roman"/>
                <w:sz w:val="11"/>
              </w:rPr>
            </w:pPr>
            <w:r>
              <w:rPr>
                <w:rFonts w:eastAsia="Times New Roman" w:cs="Times New Roman" w:ascii="Times New Roman" w:hAnsi="Times New Roman"/>
                <w:sz w:val="11"/>
              </w:rPr>
              <w:t>1.</w:t>
            </w:r>
          </w:p>
        </w:tc>
        <w:tc>
          <w:tcPr>
            <w:tcW w:w="79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Contractors = temporaries</w:t>
            </w:r>
          </w:p>
        </w:tc>
      </w:tr>
      <w:tr>
        <w:trPr>
          <w:trHeight w:val="142" w:hRule="atLeast"/>
        </w:trPr>
        <w:tc>
          <w:tcPr>
            <w:tcW w:w="8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pacing w:lineRule="atLeast" w:line="0"/>
              <w:ind w:start="260" w:end="0"/>
              <w:rPr>
                <w:rFonts w:ascii="Times New Roman" w:hAnsi="Times New Roman" w:eastAsia="Times New Roman" w:cs="Times New Roman"/>
                <w:sz w:val="11"/>
              </w:rPr>
            </w:pPr>
            <w:r>
              <w:rPr>
                <w:rFonts w:eastAsia="Times New Roman" w:cs="Times New Roman" w:ascii="Times New Roman" w:hAnsi="Times New Roman"/>
                <w:sz w:val="11"/>
              </w:rPr>
              <w:t>2.</w:t>
            </w:r>
          </w:p>
        </w:tc>
        <w:tc>
          <w:tcPr>
            <w:tcW w:w="79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Other = overtime</w:t>
            </w:r>
          </w:p>
        </w:tc>
      </w:tr>
      <w:tr>
        <w:trPr>
          <w:trHeight w:val="142" w:hRule="atLeast"/>
        </w:trPr>
        <w:tc>
          <w:tcPr>
            <w:tcW w:w="8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pacing w:lineRule="atLeast" w:line="0"/>
              <w:ind w:start="260" w:end="0"/>
              <w:rPr>
                <w:rFonts w:ascii="Times New Roman" w:hAnsi="Times New Roman" w:eastAsia="Times New Roman" w:cs="Times New Roman"/>
                <w:sz w:val="11"/>
              </w:rPr>
            </w:pPr>
            <w:r>
              <w:rPr>
                <w:rFonts w:eastAsia="Times New Roman" w:cs="Times New Roman" w:ascii="Times New Roman" w:hAnsi="Times New Roman"/>
                <w:sz w:val="11"/>
              </w:rPr>
              <w:t>3.</w:t>
            </w:r>
          </w:p>
        </w:tc>
        <w:tc>
          <w:tcPr>
            <w:tcW w:w="7920" w:type="dxa"/>
            <w:tcBorders>
              <w:end w:val="single" w:sz="8" w:space="0" w:color="000000"/>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Service calls = market</w:t>
            </w:r>
          </w:p>
        </w:tc>
      </w:tr>
      <w:tr>
        <w:trPr>
          <w:trHeight w:val="142" w:hRule="atLeast"/>
        </w:trPr>
        <w:tc>
          <w:tcPr>
            <w:tcW w:w="8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pacing w:lineRule="atLeast" w:line="0"/>
              <w:ind w:start="260" w:end="0"/>
              <w:rPr>
                <w:rFonts w:ascii="Times New Roman" w:hAnsi="Times New Roman" w:eastAsia="Times New Roman" w:cs="Times New Roman"/>
                <w:sz w:val="11"/>
              </w:rPr>
            </w:pPr>
            <w:r>
              <w:rPr>
                <w:rFonts w:eastAsia="Times New Roman" w:cs="Times New Roman" w:ascii="Times New Roman" w:hAnsi="Times New Roman"/>
                <w:sz w:val="11"/>
              </w:rPr>
              <w:t>4.</w:t>
            </w:r>
          </w:p>
        </w:tc>
        <w:tc>
          <w:tcPr>
            <w:tcW w:w="7920" w:type="dxa"/>
            <w:tcBorders>
              <w:end w:val="single" w:sz="8" w:space="0" w:color="000000"/>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Order Fulfillment = Channel Services</w:t>
            </w:r>
          </w:p>
        </w:tc>
      </w:tr>
      <w:tr>
        <w:trPr>
          <w:trHeight w:val="142" w:hRule="atLeast"/>
        </w:trPr>
        <w:tc>
          <w:tcPr>
            <w:tcW w:w="8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pacing w:lineRule="atLeast" w:line="0"/>
              <w:ind w:start="260" w:end="0"/>
              <w:rPr>
                <w:rFonts w:ascii="Times New Roman" w:hAnsi="Times New Roman" w:eastAsia="Times New Roman" w:cs="Times New Roman"/>
                <w:sz w:val="11"/>
              </w:rPr>
            </w:pPr>
            <w:r>
              <w:rPr>
                <w:rFonts w:eastAsia="Times New Roman" w:cs="Times New Roman" w:ascii="Times New Roman" w:hAnsi="Times New Roman"/>
                <w:sz w:val="11"/>
              </w:rPr>
              <w:t>5.</w:t>
            </w:r>
          </w:p>
        </w:tc>
        <w:tc>
          <w:tcPr>
            <w:tcW w:w="7920" w:type="dxa"/>
            <w:tcBorders>
              <w:end w:val="single" w:sz="8" w:space="0" w:color="000000"/>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Customer Service Representativess include Leads</w:t>
            </w:r>
          </w:p>
        </w:tc>
      </w:tr>
      <w:tr>
        <w:trPr>
          <w:trHeight w:val="142" w:hRule="atLeast"/>
        </w:trPr>
        <w:tc>
          <w:tcPr>
            <w:tcW w:w="8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pacing w:lineRule="atLeast" w:line="0"/>
              <w:ind w:start="260" w:end="0"/>
              <w:rPr>
                <w:rFonts w:ascii="Times New Roman" w:hAnsi="Times New Roman" w:eastAsia="Times New Roman" w:cs="Times New Roman"/>
                <w:sz w:val="11"/>
              </w:rPr>
            </w:pPr>
            <w:r>
              <w:rPr>
                <w:rFonts w:eastAsia="Times New Roman" w:cs="Times New Roman" w:ascii="Times New Roman" w:hAnsi="Times New Roman"/>
                <w:sz w:val="11"/>
              </w:rPr>
              <w:t>6.</w:t>
            </w:r>
          </w:p>
        </w:tc>
        <w:tc>
          <w:tcPr>
            <w:tcW w:w="7920" w:type="dxa"/>
            <w:tcBorders>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Table 2a (Page 3) only tracked in aggregate.  Supervisors not tracked</w:t>
            </w:r>
          </w:p>
        </w:tc>
      </w:tr>
      <w:tr>
        <w:trPr>
          <w:trHeight w:val="283" w:hRule="atLeast"/>
        </w:trPr>
        <w:tc>
          <w:tcPr>
            <w:tcW w:w="820" w:type="dxa"/>
            <w:tcBorders>
              <w:start w:val="single" w:sz="8" w:space="0" w:color="000000"/>
            </w:tcBorders>
          </w:tcPr>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Page 2</w:t>
            </w:r>
          </w:p>
        </w:tc>
        <w:tc>
          <w:tcPr>
            <w:tcW w:w="720" w:type="dxa"/>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Table 2 B</w:t>
            </w:r>
          </w:p>
        </w:tc>
        <w:tc>
          <w:tcPr>
            <w:tcW w:w="8300" w:type="dxa"/>
            <w:gridSpan w:val="2"/>
            <w:tcBorders>
              <w:end w:val="single" w:sz="8" w:space="0" w:color="000000"/>
            </w:tcBorders>
          </w:tcPr>
          <w:p>
            <w:pPr>
              <w:pStyle w:val="Normal"/>
              <w:spacing w:lineRule="atLeast" w:line="0"/>
              <w:ind w:start="260" w:end="0"/>
              <w:rPr>
                <w:rFonts w:ascii="Times New Roman" w:hAnsi="Times New Roman" w:eastAsia="Times New Roman" w:cs="Times New Roman"/>
                <w:sz w:val="11"/>
              </w:rPr>
            </w:pPr>
            <w:r>
              <w:rPr>
                <w:rFonts w:eastAsia="Times New Roman" w:cs="Times New Roman" w:ascii="Times New Roman" w:hAnsi="Times New Roman"/>
                <w:sz w:val="11"/>
              </w:rPr>
              <w:t>7. $30,221 includes benefits and equipment.  $23,988 includes everything but benefits.</w:t>
            </w:r>
          </w:p>
        </w:tc>
      </w:tr>
      <w:tr>
        <w:trPr>
          <w:trHeight w:val="142" w:hRule="atLeast"/>
        </w:trPr>
        <w:tc>
          <w:tcPr>
            <w:tcW w:w="8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pacing w:lineRule="atLeast" w:line="0"/>
              <w:ind w:start="260" w:end="0"/>
              <w:rPr>
                <w:rFonts w:ascii="Times New Roman" w:hAnsi="Times New Roman" w:eastAsia="Times New Roman" w:cs="Times New Roman"/>
                <w:sz w:val="11"/>
              </w:rPr>
            </w:pPr>
            <w:r>
              <w:rPr>
                <w:rFonts w:eastAsia="Times New Roman" w:cs="Times New Roman" w:ascii="Times New Roman" w:hAnsi="Times New Roman"/>
                <w:sz w:val="11"/>
              </w:rPr>
              <w:t>8.</w:t>
            </w:r>
          </w:p>
        </w:tc>
        <w:tc>
          <w:tcPr>
            <w:tcW w:w="7920" w:type="dxa"/>
            <w:tcBorders>
              <w:end w:val="single" w:sz="8" w:space="0" w:color="000000"/>
            </w:tcBorders>
          </w:tcPr>
          <w:p>
            <w:pPr>
              <w:pStyle w:val="Normal"/>
              <w:spacing w:lineRule="atLeast" w:line="0"/>
              <w:rPr>
                <w:rFonts w:ascii="Times New Roman" w:hAnsi="Times New Roman" w:eastAsia="Times New Roman" w:cs="Times New Roman"/>
                <w:sz w:val="11"/>
              </w:rPr>
            </w:pPr>
            <w:r>
              <w:rPr>
                <w:rFonts w:eastAsia="Times New Roman" w:cs="Times New Roman" w:ascii="Times New Roman" w:hAnsi="Times New Roman"/>
                <w:sz w:val="11"/>
              </w:rPr>
              <w:t>Channel Services not broken out.</w:t>
            </w:r>
          </w:p>
        </w:tc>
      </w:tr>
      <w:tr>
        <w:trPr>
          <w:trHeight w:val="285" w:hRule="atLeast"/>
        </w:trPr>
        <w:tc>
          <w:tcPr>
            <w:tcW w:w="820" w:type="dxa"/>
            <w:tcBorders>
              <w:start w:val="single" w:sz="8" w:space="0" w:color="000000"/>
              <w:bottom w:val="single" w:sz="8" w:space="0" w:color="000000"/>
            </w:tcBorders>
          </w:tcPr>
          <w:p>
            <w:pPr>
              <w:pStyle w:val="Normal"/>
              <w:spacing w:lineRule="atLeast" w:line="0"/>
              <w:ind w:start="500" w:end="0"/>
              <w:rPr>
                <w:rFonts w:ascii="Times New Roman" w:hAnsi="Times New Roman" w:eastAsia="Times New Roman" w:cs="Times New Roman"/>
                <w:sz w:val="11"/>
              </w:rPr>
            </w:pPr>
            <w:r>
              <w:rPr>
                <w:rFonts w:eastAsia="Times New Roman" w:cs="Times New Roman" w:ascii="Times New Roman" w:hAnsi="Times New Roman"/>
                <w:sz w:val="11"/>
              </w:rPr>
              <w:t>Page 5</w:t>
            </w:r>
          </w:p>
        </w:tc>
        <w:tc>
          <w:tcPr>
            <w:tcW w:w="720" w:type="dxa"/>
            <w:tcBorders>
              <w:bottom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Workload</w:t>
            </w:r>
          </w:p>
        </w:tc>
        <w:tc>
          <w:tcPr>
            <w:tcW w:w="380" w:type="dxa"/>
            <w:tcBorders>
              <w:bottom w:val="single" w:sz="8" w:space="0" w:color="000000"/>
            </w:tcBorders>
          </w:tcPr>
          <w:p>
            <w:pPr>
              <w:pStyle w:val="Normal"/>
              <w:spacing w:lineRule="atLeast" w:line="0"/>
              <w:ind w:start="260" w:end="0"/>
              <w:rPr>
                <w:rFonts w:ascii="Times New Roman" w:hAnsi="Times New Roman" w:eastAsia="Times New Roman" w:cs="Times New Roman"/>
                <w:w w:val="90"/>
                <w:sz w:val="11"/>
              </w:rPr>
            </w:pPr>
            <w:r>
              <w:rPr>
                <w:rFonts w:eastAsia="Times New Roman" w:cs="Times New Roman" w:ascii="Times New Roman" w:hAnsi="Times New Roman"/>
                <w:w w:val="90"/>
                <w:sz w:val="11"/>
              </w:rPr>
              <w:t>#5</w:t>
            </w:r>
          </w:p>
        </w:tc>
        <w:tc>
          <w:tcPr>
            <w:tcW w:w="7920" w:type="dxa"/>
            <w:tcBorders>
              <w:bottom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11"/>
              </w:rPr>
            </w:pPr>
            <w:r>
              <w:rPr>
                <w:rFonts w:eastAsia="Times New Roman" w:cs="Times New Roman" w:ascii="Times New Roman" w:hAnsi="Times New Roman"/>
                <w:sz w:val="11"/>
              </w:rPr>
              <w:t>&amp; 6 Deposits &amp; loans:  8 m deposits &amp; 4 m loans</w:t>
            </w:r>
          </w:p>
        </w:tc>
      </w:tr>
    </w:tbl>
    <w:p>
      <w:pPr>
        <w:sectPr>
          <w:type w:val="nextPage"/>
          <w:pgSz w:w="12240" w:h="15840"/>
          <w:pgMar w:left="1080" w:right="1340" w:gutter="0" w:header="0" w:top="733"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39"/>
        <w:jc w:val="center"/>
        <w:rPr>
          <w:rFonts w:ascii="Arial" w:hAnsi="Arial" w:eastAsia="Arial" w:cs="Arial"/>
          <w:sz w:val="11"/>
        </w:rPr>
      </w:pPr>
      <w:r>
        <w:rPr>
          <w:rFonts w:eastAsia="Arial" w:cs="Arial" w:ascii="Arial" w:hAnsi="Arial"/>
          <w:sz w:val="11"/>
        </w:rPr>
        <w:t>Page 10</w:t>
      </w:r>
    </w:p>
    <w:sectPr>
      <w:type w:val="continuous"/>
      <w:pgSz w:w="12240" w:h="15840"/>
      <w:pgMar w:left="1080" w:right="1340" w:gutter="0" w:header="0" w:top="733" w:footer="0" w:bottom="177"/>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Bookman Old Style">
    <w:charset w:val="00" w:characterSet="windows-1252"/>
    <w:family w:val="roman"/>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bullet"/>
      <w:lvlText w:val="·"/>
      <w:lvlJc w:val="start"/>
      <w:pPr>
        <w:tabs>
          <w:tab w:val="num" w:pos="0"/>
        </w:tabs>
        <w:ind w:start="0" w:hanging="0"/>
      </w:pPr>
      <w:rPr>
        <w:rFonts w:ascii="OpenSymbol" w:hAnsi="OpenSymbol" w:cs="OpenSymbol" w:hint="default"/>
      </w:rPr>
    </w:lvl>
  </w:abstractNum>
  <w:abstractNum w:abstractNumId="3">
    <w:lvl w:ilvl="0">
      <w:start w:val="1"/>
      <w:numFmt w:val="bullet"/>
      <w:lvlText w:val="·"/>
      <w:lvlJc w:val="start"/>
      <w:pPr>
        <w:tabs>
          <w:tab w:val="num" w:pos="0"/>
        </w:tabs>
        <w:ind w:start="0" w:hanging="0"/>
      </w:pPr>
      <w:rPr>
        <w:rFonts w:ascii="OpenSymbol" w:hAnsi="OpenSymbol" w:cs="OpenSymbol" w:hint="default"/>
      </w:r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1"/>
      <w:numFmt w:val="bullet"/>
      <w:lvlText w:val="·"/>
      <w:lvlJc w:val="start"/>
      <w:pPr>
        <w:tabs>
          <w:tab w:val="num" w:pos="0"/>
        </w:tabs>
        <w:ind w:start="0" w:hanging="0"/>
      </w:pPr>
      <w:rPr>
        <w:rFonts w:ascii="OpenSymbol" w:hAnsi="OpenSymbol" w:cs="OpenSymbol" w:hint="default"/>
      </w:rPr>
    </w:lvl>
  </w:abstractNum>
  <w:abstractNum w:abstractNumId="6">
    <w:lvl w:ilvl="0">
      <w:start w:val="1"/>
      <w:numFmt w:val="bullet"/>
      <w:lvlText w:val="·"/>
      <w:lvlJc w:val="start"/>
      <w:pPr>
        <w:tabs>
          <w:tab w:val="num" w:pos="0"/>
        </w:tabs>
        <w:ind w:start="0" w:hanging="0"/>
      </w:pPr>
      <w:rPr>
        <w:rFonts w:ascii="OpenSymbol" w:hAnsi="OpenSymbol" w:cs="OpenSymbol" w:hint="default"/>
      </w:rPr>
    </w:lvl>
  </w:abstractNum>
  <w:abstractNum w:abstractNumId="7">
    <w:lvl w:ilvl="0">
      <w:start w:val="1"/>
      <w:numFmt w:val="bullet"/>
      <w:lvlText w:val="·"/>
      <w:lvlJc w:val="start"/>
      <w:pPr>
        <w:tabs>
          <w:tab w:val="num" w:pos="0"/>
        </w:tabs>
        <w:ind w:start="0" w:hanging="0"/>
      </w:pPr>
      <w:rPr>
        <w:rFonts w:ascii="OpenSymbol" w:hAnsi="OpenSymbol" w:cs="OpenSymbol" w:hint="default"/>
      </w:rPr>
    </w:lvl>
  </w:abstractNum>
  <w:abstractNum w:abstractNumId="8">
    <w:lvl w:ilvl="0">
      <w:start w:val="1"/>
      <w:numFmt w:val="bullet"/>
      <w:lvlText w:val="·"/>
      <w:lvlJc w:val="start"/>
      <w:pPr>
        <w:tabs>
          <w:tab w:val="num" w:pos="0"/>
        </w:tabs>
        <w:ind w:start="0" w:hanging="0"/>
      </w:pPr>
      <w:rPr>
        <w:rFonts w:ascii="OpenSymbol" w:hAnsi="OpenSymbol" w:cs="OpenSymbol" w:hint="default"/>
      </w:rPr>
    </w:lvl>
  </w:abstractNum>
  <w:abstractNum w:abstractNumId="9">
    <w:lvl w:ilvl="0">
      <w:start w:val="1"/>
      <w:numFmt w:val="bullet"/>
      <w:lvlText w:val="·"/>
      <w:lvlJc w:val="start"/>
      <w:pPr>
        <w:tabs>
          <w:tab w:val="num" w:pos="0"/>
        </w:tabs>
        <w:ind w:start="0" w:hanging="0"/>
      </w:pPr>
      <w:rPr>
        <w:rFonts w:ascii="OpenSymbol" w:hAnsi="OpenSymbol" w:cs="OpenSymbol" w:hint="default"/>
      </w:rPr>
    </w:lvl>
  </w:abstractNum>
  <w:abstractNum w:abstractNumId="10">
    <w:lvl w:ilvl="0">
      <w:start w:val="1"/>
      <w:numFmt w:val="bullet"/>
      <w:lvlText w:val="·"/>
      <w:lvlJc w:val="start"/>
      <w:pPr>
        <w:tabs>
          <w:tab w:val="num" w:pos="0"/>
        </w:tabs>
        <w:ind w:start="0" w:hanging="0"/>
      </w:pPr>
      <w:rPr>
        <w:rFonts w:ascii="OpenSymbol" w:hAnsi="OpenSymbol" w:cs="OpenSymbol" w:hint="default"/>
      </w:rPr>
    </w:lvl>
  </w:abstractNum>
  <w:abstractNum w:abstractNumId="11">
    <w:lvl w:ilvl="0">
      <w:start w:val="1"/>
      <w:numFmt w:val="bullet"/>
      <w:lvlText w:val="·"/>
      <w:lvlJc w:val="start"/>
      <w:pPr>
        <w:tabs>
          <w:tab w:val="num" w:pos="0"/>
        </w:tabs>
        <w:ind w:start="0" w:hanging="0"/>
      </w:pPr>
      <w:rPr>
        <w:rFonts w:ascii="OpenSymbol" w:hAnsi="OpenSymbol" w:cs="OpenSymbol" w:hint="default"/>
      </w:rPr>
    </w:lvl>
  </w:abstractNum>
  <w:abstractNum w:abstractNumId="12">
    <w:lvl w:ilvl="0">
      <w:start w:val="1"/>
      <w:numFmt w:val="decimal"/>
      <w:lvlText w:val="%1."/>
      <w:lvlJc w:val="start"/>
      <w:pPr>
        <w:tabs>
          <w:tab w:val="num" w:pos="0"/>
        </w:tabs>
        <w:ind w:start="0" w:hanging="0"/>
      </w:pPr>
    </w:lvl>
  </w:abstractNum>
  <w:abstractNum w:abstractNumId="13">
    <w:lvl w:ilvl="0">
      <w:start w:val="1"/>
      <w:numFmt w:val="bullet"/>
      <w:lvlText w:val=""/>
      <w:lvlJc w:val="start"/>
      <w:pPr>
        <w:tabs>
          <w:tab w:val="num" w:pos="0"/>
        </w:tabs>
        <w:ind w:start="0" w:hanging="0"/>
      </w:pPr>
      <w:rPr>
        <w:rFonts w:ascii="Symbol" w:hAnsi="Symbol" w:cs="Symbol" w:hint="default"/>
      </w:rPr>
    </w:lvl>
  </w:abstractNum>
  <w:abstractNum w:abstractNumId="14">
    <w:lvl w:ilvl="0">
      <w:start w:val="1"/>
      <w:numFmt w:val="lowerLetter"/>
      <w:lvlText w:val="%1)"/>
      <w:lvlJc w:val="start"/>
      <w:pPr>
        <w:tabs>
          <w:tab w:val="num" w:pos="0"/>
        </w:tabs>
        <w:ind w:start="0" w:hanging="0"/>
      </w:pPr>
    </w:lvl>
  </w:abstractNum>
  <w:abstractNum w:abstractNumId="15">
    <w:lvl w:ilvl="0">
      <w:start w:val="1"/>
      <w:numFmt w:val="bullet"/>
      <w:lvlText w:val=""/>
      <w:lvlJc w:val="start"/>
      <w:pPr>
        <w:tabs>
          <w:tab w:val="num" w:pos="0"/>
        </w:tabs>
        <w:ind w:start="0" w:hanging="0"/>
      </w:pPr>
      <w:rPr>
        <w:rFonts w:ascii="Symbol" w:hAnsi="Symbol" w:cs="Symbol" w:hint="default"/>
      </w:rPr>
    </w:lvl>
  </w:abstractNum>
  <w:abstractNum w:abstractNumId="16">
    <w:lvl w:ilvl="0">
      <w:start w:val="1"/>
      <w:numFmt w:val="bullet"/>
      <w:lvlText w:val=""/>
      <w:lvlJc w:val="start"/>
      <w:pPr>
        <w:tabs>
          <w:tab w:val="num" w:pos="0"/>
        </w:tabs>
        <w:ind w:start="0" w:hanging="0"/>
      </w:pPr>
      <w:rPr>
        <w:rFonts w:ascii="Symbol" w:hAnsi="Symbol" w:cs="Symbol" w:hint="default"/>
      </w:rPr>
    </w:lvl>
    <w:lvl w:ilvl="1">
      <w:start w:val="4"/>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7">
    <w:lvl w:ilvl="0">
      <w:start w:val="5"/>
      <w:numFmt w:val="decimal"/>
      <w:lvlText w:val="%1."/>
      <w:lvlJc w:val="start"/>
      <w:pPr>
        <w:tabs>
          <w:tab w:val="num" w:pos="0"/>
        </w:tabs>
        <w:ind w:start="0" w:hanging="0"/>
      </w:pPr>
    </w:lvl>
  </w:abstractNum>
  <w:abstractNum w:abstractNumId="18">
    <w:lvl w:ilvl="0">
      <w:start w:val="12"/>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9">
    <w:lvl w:ilvl="0">
      <w:start w:val="14"/>
      <w:numFmt w:val="decimal"/>
      <w:lvlText w:val="%1."/>
      <w:lvlJc w:val="start"/>
      <w:pPr>
        <w:tabs>
          <w:tab w:val="num" w:pos="0"/>
        </w:tabs>
        <w:ind w:start="0" w:hanging="0"/>
      </w:pPr>
    </w:lvl>
  </w:abstractNum>
  <w:abstractNum w:abstractNumId="20">
    <w:lvl w:ilvl="0">
      <w:start w:val="23"/>
      <w:numFmt w:val="decimal"/>
      <w:lvlText w:val="%1."/>
      <w:lvlJc w:val="start"/>
      <w:pPr>
        <w:tabs>
          <w:tab w:val="num" w:pos="0"/>
        </w:tabs>
        <w:ind w:start="0" w:hanging="0"/>
      </w:pPr>
    </w:lvl>
  </w:abstractNum>
  <w:abstractNum w:abstractNumId="21">
    <w:lvl w:ilvl="0">
      <w:start w:val="25"/>
      <w:numFmt w:val="decimal"/>
      <w:lvlText w:val="%1."/>
      <w:lvlJc w:val="start"/>
      <w:pPr>
        <w:tabs>
          <w:tab w:val="num" w:pos="0"/>
        </w:tabs>
        <w:ind w:start="0" w:hanging="0"/>
      </w:pPr>
    </w:lvl>
  </w:abstractNum>
  <w:abstractNum w:abstractNumId="22">
    <w:lvl w:ilvl="0">
      <w:start w:val="31"/>
      <w:numFmt w:val="decimal"/>
      <w:lvlText w:val="%1."/>
      <w:lvlJc w:val="start"/>
      <w:pPr>
        <w:tabs>
          <w:tab w:val="num" w:pos="0"/>
        </w:tabs>
        <w:ind w:start="0" w:hanging="0"/>
      </w:pPr>
    </w:lvl>
  </w:abstractNum>
  <w:abstractNum w:abstractNumId="23">
    <w:lvl w:ilvl="0">
      <w:start w:val="35"/>
      <w:numFmt w:val="decimal"/>
      <w:lvlText w:val="%1."/>
      <w:lvlJc w:val="start"/>
      <w:pPr>
        <w:tabs>
          <w:tab w:val="num" w:pos="0"/>
        </w:tabs>
        <w:ind w:start="0" w:hanging="0"/>
      </w:pPr>
    </w:lvl>
  </w:abstractNum>
  <w:abstractNum w:abstractNumId="24">
    <w:lvl w:ilvl="0">
      <w:start w:val="58"/>
      <w:numFmt w:val="decimal"/>
      <w:lvlText w:val="%1."/>
      <w:lvlJc w:val="start"/>
      <w:pPr>
        <w:tabs>
          <w:tab w:val="num" w:pos="0"/>
        </w:tabs>
        <w:ind w:start="0" w:hanging="0"/>
      </w:pPr>
    </w:lvl>
  </w:abstractNum>
  <w:abstractNum w:abstractNumId="25">
    <w:lvl w:ilvl="0">
      <w:start w:val="62"/>
      <w:numFmt w:val="decimal"/>
      <w:lvlText w:val="%1."/>
      <w:lvlJc w:val="start"/>
      <w:pPr>
        <w:tabs>
          <w:tab w:val="num" w:pos="0"/>
        </w:tabs>
        <w:ind w:start="0" w:hanging="0"/>
      </w:pPr>
    </w:lvl>
  </w:abstractNum>
  <w:abstractNum w:abstractNumId="26">
    <w:lvl w:ilvl="0">
      <w:start w:val="67"/>
      <w:numFmt w:val="decimal"/>
      <w:lvlText w:val="%1."/>
      <w:lvlJc w:val="start"/>
      <w:pPr>
        <w:tabs>
          <w:tab w:val="num" w:pos="0"/>
        </w:tabs>
        <w:ind w:start="0" w:hanging="0"/>
      </w:pPr>
    </w:lvl>
  </w:abstractNum>
  <w:abstractNum w:abstractNumId="27">
    <w:lvl w:ilvl="0">
      <w:start w:val="68"/>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27</Pages>
  <Words>8486</Words>
  <Characters>45238</Characters>
  <CharactersWithSpaces>52684</CharactersWithSpaces>
  <Paragraphs>1035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