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color w:val="C61A4C"/>
          <w:sz w:val="48"/>
        </w:rPr>
      </w:pPr>
      <w:bookmarkStart w:id="0" w:name="page1"/>
      <w:bookmarkEnd w:id="0"/>
      <w:r>
        <w:drawing>
          <wp:anchor behindDoc="1" distT="0" distB="0" distL="114935" distR="114935" simplePos="0" locked="0" layoutInCell="0" allowOverlap="1" relativeHeight="2">
            <wp:simplePos x="0" y="0"/>
            <wp:positionH relativeFrom="page">
              <wp:posOffset>914400</wp:posOffset>
            </wp:positionH>
            <wp:positionV relativeFrom="page">
              <wp:posOffset>457200</wp:posOffset>
            </wp:positionV>
            <wp:extent cx="5943600" cy="1270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140" r="-3" b="-140"/>
                    <a:stretch>
                      <a:fillRect/>
                    </a:stretch>
                  </pic:blipFill>
                  <pic:spPr bwMode="auto">
                    <a:xfrm>
                      <a:off x="0" y="0"/>
                      <a:ext cx="5943600" cy="127000"/>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4914900</wp:posOffset>
            </wp:positionH>
            <wp:positionV relativeFrom="page">
              <wp:posOffset>838200</wp:posOffset>
            </wp:positionV>
            <wp:extent cx="1803400" cy="12700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0" t="-28" r="-20" b="-28"/>
                    <a:stretch>
                      <a:fillRect/>
                    </a:stretch>
                  </pic:blipFill>
                  <pic:spPr bwMode="auto">
                    <a:xfrm>
                      <a:off x="0" y="0"/>
                      <a:ext cx="1803400" cy="1270000"/>
                    </a:xfrm>
                    <a:prstGeom prst="rect">
                      <a:avLst/>
                    </a:prstGeom>
                  </pic:spPr>
                </pic:pic>
              </a:graphicData>
            </a:graphic>
          </wp:anchor>
        </w:drawing>
      </w:r>
      <w:r>
        <w:rPr>
          <w:rFonts w:eastAsia="Arial" w:cs="Arial" w:ascii="Arial" w:hAnsi="Arial"/>
          <w:color w:val="C61A4C"/>
          <w:sz w:val="48"/>
        </w:rPr>
        <w:t>Flip This Wholesaler</w:t>
      </w:r>
    </w:p>
    <w:p>
      <w:pPr>
        <w:pStyle w:val="Normal"/>
        <w:spacing w:lineRule="exact" w:line="16"/>
        <w:rPr>
          <w:rFonts w:ascii="Times New Roman" w:hAnsi="Times New Roman" w:eastAsia="Times New Roman" w:cs="Times New Roman"/>
          <w:color w:val="C61A4C"/>
          <w:sz w:val="24"/>
        </w:rPr>
      </w:pPr>
      <w:r>
        <w:rPr>
          <w:rFonts w:eastAsia="Times New Roman" w:cs="Times New Roman" w:ascii="Times New Roman" w:hAnsi="Times New Roman"/>
          <w:color w:val="C61A4C"/>
          <w:sz w:val="24"/>
        </w:rPr>
      </w:r>
    </w:p>
    <w:p>
      <w:pPr>
        <w:pStyle w:val="Normal"/>
        <w:spacing w:lineRule="atLeast" w:line="0"/>
        <w:rPr/>
      </w:pPr>
      <w:r>
        <w:rPr>
          <w:rFonts w:eastAsia="Arial" w:cs="Arial" w:ascii="Arial" w:hAnsi="Arial"/>
          <w:color w:val="C61A4C"/>
          <w:sz w:val="48"/>
        </w:rPr>
        <w:t>Oﬃcial Buyer Questionnaire</w:t>
      </w:r>
    </w:p>
    <w:p>
      <w:pPr>
        <w:pStyle w:val="Normal"/>
        <w:spacing w:lineRule="exact" w:line="20"/>
        <w:rPr>
          <w:rFonts w:ascii="Times New Roman" w:hAnsi="Times New Roman" w:eastAsia="Times New Roman" w:cs="Times New Roman"/>
          <w:color w:val="C61A4C"/>
          <w:sz w:val="24"/>
        </w:rPr>
      </w:pPr>
      <w:r>
        <w:rPr>
          <w:rFonts w:eastAsia="Times New Roman" w:cs="Times New Roman" w:ascii="Times New Roman" w:hAnsi="Times New Roman"/>
          <w:color w:val="C61A4C"/>
          <w:sz w:val="24"/>
        </w:rPr>
        <w:drawing>
          <wp:anchor behindDoc="1" distT="0" distB="0" distL="114935" distR="114935" simplePos="0" locked="0" layoutInCell="1" allowOverlap="1" relativeHeight="4">
            <wp:simplePos x="0" y="0"/>
            <wp:positionH relativeFrom="column">
              <wp:posOffset>0</wp:posOffset>
            </wp:positionH>
            <wp:positionV relativeFrom="paragraph">
              <wp:posOffset>640080</wp:posOffset>
            </wp:positionV>
            <wp:extent cx="5943600" cy="635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3846" r="-3" b="-3846"/>
                    <a:stretch>
                      <a:fillRect/>
                    </a:stretch>
                  </pic:blipFill>
                  <pic:spPr bwMode="auto">
                    <a:xfrm>
                      <a:off x="0" y="0"/>
                      <a:ext cx="5943600"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end="80"/>
        <w:rPr/>
      </w:pPr>
      <w:r>
        <w:rPr>
          <w:rFonts w:eastAsia="Georgia" w:cs="Georgia" w:ascii="Georgia" w:hAnsi="Georgia"/>
          <w:i/>
          <w:sz w:val="24"/>
        </w:rPr>
        <w:t>*Use This Form When Screening New Potential Buyers To Add To Your Buyers List. It Isn’t Mandatory to Get Answers To Every Single Question on This Form, However, the More Information You Can Obtain From Your Potential Buyers About What Type Of Deals They Are Looking For...The Easier It Will Be To Wholesale A Property To Them And Make Money!</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5">
            <wp:simplePos x="0" y="0"/>
            <wp:positionH relativeFrom="column">
              <wp:posOffset>0</wp:posOffset>
            </wp:positionH>
            <wp:positionV relativeFrom="paragraph">
              <wp:posOffset>207645</wp:posOffset>
            </wp:positionV>
            <wp:extent cx="5943600" cy="635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3846" r="-3" b="-3846"/>
                    <a:stretch>
                      <a:fillRect/>
                    </a:stretch>
                  </pic:blipFill>
                  <pic:spPr bwMode="auto">
                    <a:xfrm>
                      <a:off x="0" y="0"/>
                      <a:ext cx="5943600" cy="6350"/>
                    </a:xfrm>
                    <a:prstGeom prst="rect">
                      <a:avLst/>
                    </a:prstGeom>
                  </pic:spPr>
                </pic:pic>
              </a:graphicData>
            </a:graphic>
          </wp:anchor>
        </w:drawing>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uto" w:line="237"/>
        <w:ind w:hanging="360" w:start="360" w:end="260"/>
        <w:rPr>
          <w:rFonts w:ascii="Arial" w:hAnsi="Arial" w:eastAsia="Arial" w:cs="Arial"/>
          <w:b/>
          <w:color w:val="CD0000"/>
          <w:sz w:val="28"/>
        </w:rPr>
      </w:pPr>
      <w:r>
        <w:rPr>
          <w:rFonts w:eastAsia="Arial" w:cs="Arial" w:ascii="Arial" w:hAnsi="Arial"/>
          <w:b/>
          <w:color w:val="CD0000"/>
          <w:sz w:val="28"/>
        </w:rPr>
        <w:t>Are You A Cash Buyer, Or Will You Be Getting Financing? If You’re Planning On Financing The Properties, What Type Of Lender Will You Be Using?</w:t>
      </w:r>
      <w:r>
        <w:rPr>
          <w:rFonts w:eastAsia="Arial" w:cs="Arial" w:ascii="Arial" w:hAnsi="Arial"/>
          <w:b/>
          <w:color w:val="000000"/>
          <w:sz w:val="28"/>
        </w:rPr>
        <w:t xml:space="preserve"> </w:t>
      </w:r>
      <w:r>
        <w:rPr>
          <w:rFonts w:eastAsia="Arial" w:cs="Arial" w:ascii="Arial" w:hAnsi="Arial"/>
          <w:b/>
          <w:i/>
          <w:color w:val="000000"/>
          <w:sz w:val="28"/>
        </w:rPr>
        <w:t>(Remember That When Wholesaling, You Can NOT Sell To Buyers Using Conventional Financing)</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22"/>
        <w:rPr>
          <w:rFonts w:ascii="Arial" w:hAnsi="Arial" w:eastAsia="Arial" w:cs="Arial"/>
          <w:b/>
          <w:color w:val="CD0000"/>
          <w:sz w:val="28"/>
        </w:rPr>
      </w:pPr>
      <w:r>
        <w:rPr>
          <w:rFonts w:eastAsia="Arial" w:cs="Arial" w:ascii="Arial" w:hAnsi="Arial"/>
          <w:b/>
          <w:color w:val="CD0000"/>
          <w:sz w:val="28"/>
        </w:rPr>
      </w:r>
    </w:p>
    <w:p>
      <w:pPr>
        <w:pStyle w:val="Normal"/>
        <w:numPr>
          <w:ilvl w:val="0"/>
          <w:numId w:val="1"/>
        </w:numPr>
        <w:tabs>
          <w:tab w:val="clear" w:pos="720"/>
          <w:tab w:val="left" w:pos="360" w:leader="none"/>
        </w:tabs>
        <w:spacing w:lineRule="atLeast" w:line="0"/>
        <w:ind w:hanging="360" w:start="360" w:end="0"/>
        <w:rPr>
          <w:rFonts w:ascii="Arial" w:hAnsi="Arial" w:eastAsia="Arial" w:cs="Arial"/>
          <w:b/>
          <w:color w:val="CD0000"/>
          <w:sz w:val="28"/>
        </w:rPr>
      </w:pPr>
      <w:r>
        <w:rPr>
          <w:rFonts w:eastAsia="Arial" w:cs="Arial" w:ascii="Arial" w:hAnsi="Arial"/>
          <w:b/>
          <w:color w:val="CD0000"/>
          <w:sz w:val="28"/>
        </w:rPr>
        <w:t>What Areas of Town Do You Prefer To Buy In?</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38"/>
        <w:rPr>
          <w:rFonts w:ascii="Arial" w:hAnsi="Arial" w:eastAsia="Arial" w:cs="Arial"/>
          <w:b/>
          <w:color w:val="CD0000"/>
          <w:sz w:val="28"/>
        </w:rPr>
      </w:pPr>
      <w:r>
        <w:rPr>
          <w:rFonts w:eastAsia="Arial" w:cs="Arial" w:ascii="Arial" w:hAnsi="Arial"/>
          <w:b/>
          <w:color w:val="CD0000"/>
          <w:sz w:val="28"/>
        </w:rPr>
      </w:r>
    </w:p>
    <w:p>
      <w:pPr>
        <w:pStyle w:val="Normal"/>
        <w:numPr>
          <w:ilvl w:val="0"/>
          <w:numId w:val="1"/>
        </w:numPr>
        <w:tabs>
          <w:tab w:val="clear" w:pos="720"/>
          <w:tab w:val="left" w:pos="360" w:leader="none"/>
        </w:tabs>
        <w:spacing w:lineRule="auto" w:line="237"/>
        <w:ind w:hanging="360" w:start="360" w:end="80"/>
        <w:rPr>
          <w:rFonts w:ascii="Arial" w:hAnsi="Arial" w:eastAsia="Arial" w:cs="Arial"/>
          <w:b/>
          <w:color w:val="CD0000"/>
          <w:sz w:val="28"/>
        </w:rPr>
      </w:pPr>
      <w:r>
        <w:rPr>
          <w:rFonts w:eastAsia="Arial" w:cs="Arial" w:ascii="Arial" w:hAnsi="Arial"/>
          <w:b/>
          <w:color w:val="CD0000"/>
          <w:sz w:val="28"/>
        </w:rPr>
        <w:t xml:space="preserve">Are There Any Parts Of Town Or Neighborhoods You Will </w:t>
      </w:r>
      <w:r>
        <w:rPr>
          <w:rFonts w:eastAsia="Arial" w:cs="Arial" w:ascii="Arial" w:hAnsi="Arial"/>
          <w:b/>
          <w:color w:val="CD0000"/>
          <w:sz w:val="28"/>
          <w:u w:val="single"/>
        </w:rPr>
        <w:t>Not</w:t>
      </w:r>
      <w:r>
        <w:rPr>
          <w:rFonts w:eastAsia="Arial" w:cs="Arial" w:ascii="Arial" w:hAnsi="Arial"/>
          <w:b/>
          <w:color w:val="CD0000"/>
          <w:sz w:val="28"/>
        </w:rPr>
        <w:t xml:space="preserve"> Buy In?</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18"/>
        <w:rPr>
          <w:rFonts w:ascii="Arial" w:hAnsi="Arial" w:eastAsia="Arial" w:cs="Arial"/>
          <w:b/>
          <w:color w:val="CD0000"/>
          <w:sz w:val="28"/>
        </w:rPr>
      </w:pPr>
      <w:r>
        <w:rPr>
          <w:rFonts w:eastAsia="Arial" w:cs="Arial" w:ascii="Arial" w:hAnsi="Arial"/>
          <w:b/>
          <w:color w:val="CD0000"/>
          <w:sz w:val="28"/>
        </w:rPr>
      </w:r>
    </w:p>
    <w:p>
      <w:pPr>
        <w:pStyle w:val="Normal"/>
        <w:numPr>
          <w:ilvl w:val="0"/>
          <w:numId w:val="1"/>
        </w:numPr>
        <w:tabs>
          <w:tab w:val="clear" w:pos="720"/>
          <w:tab w:val="left" w:pos="360" w:leader="none"/>
        </w:tabs>
        <w:spacing w:lineRule="atLeast" w:line="0"/>
        <w:ind w:hanging="360" w:start="360" w:end="0"/>
        <w:rPr>
          <w:rFonts w:ascii="Arial" w:hAnsi="Arial" w:eastAsia="Arial" w:cs="Arial"/>
          <w:b/>
          <w:color w:val="CD0000"/>
          <w:sz w:val="28"/>
        </w:rPr>
      </w:pPr>
      <w:r>
        <w:rPr>
          <w:rFonts w:eastAsia="Arial" w:cs="Arial" w:ascii="Arial" w:hAnsi="Arial"/>
          <w:b/>
          <w:color w:val="CD0000"/>
          <w:sz w:val="28"/>
        </w:rPr>
        <w:t>How Quickly Can You Close?</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38"/>
        <w:rPr>
          <w:rFonts w:ascii="Arial" w:hAnsi="Arial" w:eastAsia="Arial" w:cs="Arial"/>
          <w:b/>
          <w:color w:val="CD0000"/>
          <w:sz w:val="28"/>
        </w:rPr>
      </w:pPr>
      <w:r>
        <w:rPr>
          <w:rFonts w:eastAsia="Arial" w:cs="Arial" w:ascii="Arial" w:hAnsi="Arial"/>
          <w:b/>
          <w:color w:val="CD0000"/>
          <w:sz w:val="28"/>
        </w:rPr>
      </w:r>
    </w:p>
    <w:p>
      <w:pPr>
        <w:pStyle w:val="Normal"/>
        <w:numPr>
          <w:ilvl w:val="0"/>
          <w:numId w:val="1"/>
        </w:numPr>
        <w:tabs>
          <w:tab w:val="clear" w:pos="720"/>
          <w:tab w:val="left" w:pos="360" w:leader="none"/>
        </w:tabs>
        <w:spacing w:lineRule="auto" w:line="237"/>
        <w:ind w:hanging="360" w:start="360" w:end="960"/>
        <w:rPr>
          <w:rFonts w:ascii="Arial" w:hAnsi="Arial" w:eastAsia="Arial" w:cs="Arial"/>
          <w:b/>
          <w:color w:val="CD0000"/>
          <w:sz w:val="28"/>
        </w:rPr>
      </w:pPr>
      <w:r>
        <w:rPr>
          <w:rFonts w:eastAsia="Arial" w:cs="Arial" w:ascii="Arial" w:hAnsi="Arial"/>
          <w:b/>
          <w:color w:val="CD0000"/>
          <w:sz w:val="28"/>
        </w:rPr>
        <w:t>Do You Have A Minimum Amount Of Square Footage Or Bedrooms/Baths Required?</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18"/>
        <w:rPr>
          <w:rFonts w:ascii="Arial" w:hAnsi="Arial" w:eastAsia="Arial" w:cs="Arial"/>
          <w:b/>
          <w:color w:val="CD0000"/>
          <w:sz w:val="28"/>
        </w:rPr>
      </w:pPr>
      <w:r>
        <w:rPr>
          <w:rFonts w:eastAsia="Arial" w:cs="Arial" w:ascii="Arial" w:hAnsi="Arial"/>
          <w:b/>
          <w:color w:val="CD0000"/>
          <w:sz w:val="28"/>
        </w:rPr>
      </w:r>
    </w:p>
    <w:p>
      <w:pPr>
        <w:pStyle w:val="Normal"/>
        <w:numPr>
          <w:ilvl w:val="0"/>
          <w:numId w:val="1"/>
        </w:numPr>
        <w:tabs>
          <w:tab w:val="clear" w:pos="720"/>
          <w:tab w:val="left" w:pos="360" w:leader="none"/>
        </w:tabs>
        <w:spacing w:lineRule="auto" w:line="237"/>
        <w:ind w:hanging="360" w:start="360" w:end="420"/>
        <w:rPr>
          <w:rFonts w:ascii="Arial" w:hAnsi="Arial" w:eastAsia="Arial" w:cs="Arial"/>
          <w:b/>
          <w:color w:val="CD0000"/>
          <w:sz w:val="28"/>
        </w:rPr>
      </w:pPr>
      <w:r>
        <w:rPr>
          <w:rFonts w:eastAsia="Arial" w:cs="Arial" w:ascii="Arial" w:hAnsi="Arial"/>
          <w:b/>
          <w:color w:val="CD0000"/>
          <w:sz w:val="28"/>
        </w:rPr>
        <w:t>Do You Only Buy Single Family Homes Or Will You Consider Multi-Family, Condos, Or Townhouses?</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38"/>
        <w:rPr>
          <w:rFonts w:ascii="Arial" w:hAnsi="Arial" w:eastAsia="Arial" w:cs="Arial"/>
          <w:b/>
          <w:color w:val="CD0000"/>
          <w:sz w:val="28"/>
        </w:rPr>
      </w:pPr>
      <w:r>
        <w:rPr>
          <w:rFonts w:eastAsia="Arial" w:cs="Arial" w:ascii="Arial" w:hAnsi="Arial"/>
          <w:b/>
          <w:color w:val="CD0000"/>
          <w:sz w:val="28"/>
        </w:rPr>
      </w:r>
    </w:p>
    <w:p>
      <w:pPr>
        <w:pStyle w:val="Normal"/>
        <w:numPr>
          <w:ilvl w:val="0"/>
          <w:numId w:val="1"/>
        </w:numPr>
        <w:tabs>
          <w:tab w:val="clear" w:pos="720"/>
          <w:tab w:val="left" w:pos="360" w:leader="none"/>
        </w:tabs>
        <w:spacing w:lineRule="atLeast" w:line="0"/>
        <w:ind w:hanging="360" w:start="360" w:end="0"/>
        <w:rPr>
          <w:rFonts w:ascii="Arial" w:hAnsi="Arial" w:eastAsia="Arial" w:cs="Arial"/>
          <w:b/>
          <w:color w:val="CD0000"/>
          <w:sz w:val="28"/>
        </w:rPr>
      </w:pPr>
      <w:r>
        <w:rPr>
          <w:rFonts w:eastAsia="Arial" w:cs="Arial" w:ascii="Arial" w:hAnsi="Arial"/>
          <w:b/>
          <w:color w:val="CD0000"/>
          <w:sz w:val="28"/>
        </w:rPr>
        <w:t>What Type Of Discount Do You Generally Like To Buy At?</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18"/>
        <w:rPr>
          <w:rFonts w:ascii="Arial" w:hAnsi="Arial" w:eastAsia="Arial" w:cs="Arial"/>
          <w:b/>
          <w:color w:val="CD0000"/>
          <w:sz w:val="28"/>
        </w:rPr>
      </w:pPr>
      <w:r>
        <w:rPr>
          <w:rFonts w:eastAsia="Arial" w:cs="Arial" w:ascii="Arial" w:hAnsi="Arial"/>
          <w:b/>
          <w:color w:val="CD0000"/>
          <w:sz w:val="28"/>
        </w:rPr>
      </w:r>
    </w:p>
    <w:p>
      <w:pPr>
        <w:pStyle w:val="Normal"/>
        <w:numPr>
          <w:ilvl w:val="0"/>
          <w:numId w:val="1"/>
        </w:numPr>
        <w:tabs>
          <w:tab w:val="clear" w:pos="720"/>
          <w:tab w:val="left" w:pos="360" w:leader="none"/>
        </w:tabs>
        <w:spacing w:lineRule="auto" w:line="237"/>
        <w:ind w:hanging="360" w:start="360" w:end="20"/>
        <w:jc w:val="both"/>
        <w:rPr>
          <w:rFonts w:ascii="Arial" w:hAnsi="Arial" w:eastAsia="Arial" w:cs="Arial"/>
          <w:b/>
          <w:color w:val="CD0000"/>
          <w:sz w:val="28"/>
        </w:rPr>
      </w:pPr>
      <w:r>
        <w:rPr>
          <w:rFonts w:eastAsia="Arial" w:cs="Arial" w:ascii="Arial" w:hAnsi="Arial"/>
          <w:b/>
          <w:color w:val="CD0000"/>
          <w:sz w:val="28"/>
        </w:rPr>
        <w:t>Is There Any Type Of Construction That You Prefer? (Concrete Block, Wood Frame, Etc.)? Is There Any Type Of Construction That You Will NOT Buy?</w:t>
      </w:r>
    </w:p>
    <w:p>
      <w:pPr>
        <w:pStyle w:val="Normal"/>
        <w:spacing w:lineRule="exact" w:line="20"/>
        <w:rPr>
          <w:rFonts w:ascii="Times New Roman" w:hAnsi="Times New Roman" w:eastAsia="Times New Roman" w:cs="Times New Roman"/>
          <w:b/>
          <w:color w:val="CD0000"/>
          <w:sz w:val="24"/>
        </w:rPr>
      </w:pPr>
      <w:r>
        <w:rPr>
          <w:rFonts w:eastAsia="Times New Roman" w:cs="Times New Roman" w:ascii="Times New Roman" w:hAnsi="Times New Roman"/>
          <w:b/>
          <w:color w:val="CD0000"/>
          <w:sz w:val="24"/>
        </w:rPr>
        <w:drawing>
          <wp:anchor behindDoc="1" distT="0" distB="0" distL="114935" distR="114935" simplePos="0" locked="0" layoutInCell="1" allowOverlap="1" relativeHeight="6">
            <wp:simplePos x="0" y="0"/>
            <wp:positionH relativeFrom="column">
              <wp:posOffset>0</wp:posOffset>
            </wp:positionH>
            <wp:positionV relativeFrom="paragraph">
              <wp:posOffset>-4116070</wp:posOffset>
            </wp:positionV>
            <wp:extent cx="5943600" cy="635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0</wp:posOffset>
            </wp:positionH>
            <wp:positionV relativeFrom="paragraph">
              <wp:posOffset>-3639820</wp:posOffset>
            </wp:positionV>
            <wp:extent cx="5943600" cy="635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0</wp:posOffset>
            </wp:positionH>
            <wp:positionV relativeFrom="paragraph">
              <wp:posOffset>-2960370</wp:posOffset>
            </wp:positionV>
            <wp:extent cx="5943600" cy="635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0</wp:posOffset>
            </wp:positionH>
            <wp:positionV relativeFrom="paragraph">
              <wp:posOffset>-2484120</wp:posOffset>
            </wp:positionV>
            <wp:extent cx="5943600" cy="635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0</wp:posOffset>
            </wp:positionH>
            <wp:positionV relativeFrom="paragraph">
              <wp:posOffset>-1804670</wp:posOffset>
            </wp:positionV>
            <wp:extent cx="5943600" cy="635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1" allowOverlap="1" relativeHeight="11">
            <wp:simplePos x="0" y="0"/>
            <wp:positionH relativeFrom="column">
              <wp:posOffset>0</wp:posOffset>
            </wp:positionH>
            <wp:positionV relativeFrom="paragraph">
              <wp:posOffset>-1125220</wp:posOffset>
            </wp:positionV>
            <wp:extent cx="5943600" cy="635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1" allowOverlap="1" relativeHeight="12">
            <wp:simplePos x="0" y="0"/>
            <wp:positionH relativeFrom="column">
              <wp:posOffset>0</wp:posOffset>
            </wp:positionH>
            <wp:positionV relativeFrom="paragraph">
              <wp:posOffset>-648970</wp:posOffset>
            </wp:positionV>
            <wp:extent cx="5943600" cy="635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3" t="-3846" r="-3" b="-3846"/>
                    <a:stretch>
                      <a:fillRect/>
                    </a:stretch>
                  </pic:blipFill>
                  <pic:spPr bwMode="auto">
                    <a:xfrm>
                      <a:off x="0" y="0"/>
                      <a:ext cx="5943600"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Arial" w:hAnsi="Arial" w:eastAsia="Arial" w:cs="Arial"/>
          <w:color w:val="FFFFFF"/>
          <w:sz w:val="18"/>
        </w:rPr>
      </w:pPr>
      <w:r>
        <w:rPr>
          <w:rFonts w:eastAsia="Arial" w:cs="Arial" w:ascii="Arial" w:hAnsi="Arial"/>
          <w:color w:val="FFFFFF"/>
          <w:sz w:val="18"/>
        </w:rPr>
        <w:t>PAGE 1 OF 2</w:t>
      </w:r>
    </w:p>
    <w:p>
      <w:pPr>
        <w:sectPr>
          <w:type w:val="nextPage"/>
          <w:pgSz w:w="12240" w:h="15840"/>
          <w:pgMar w:left="1440" w:right="1440" w:gutter="0" w:header="0" w:top="1432" w:footer="0" w:bottom="295"/>
          <w:pgNumType w:fmt="decimal"/>
          <w:formProt w:val="false"/>
          <w:textDirection w:val="lrTb"/>
          <w:docGrid w:type="default" w:linePitch="360" w:charSpace="0"/>
        </w:sectPr>
        <w:pStyle w:val="Normal"/>
        <w:spacing w:lineRule="exact" w:line="2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drawing>
          <wp:anchor behindDoc="1" distT="0" distB="0" distL="114935" distR="114935" simplePos="0" locked="0" layoutInCell="1" allowOverlap="1" relativeHeight="13">
            <wp:simplePos x="0" y="0"/>
            <wp:positionH relativeFrom="column">
              <wp:posOffset>0</wp:posOffset>
            </wp:positionH>
            <wp:positionV relativeFrom="paragraph">
              <wp:posOffset>-126365</wp:posOffset>
            </wp:positionV>
            <wp:extent cx="5943600" cy="12700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3" t="-140" r="-3" b="-140"/>
                    <a:stretch>
                      <a:fillRect/>
                    </a:stretch>
                  </pic:blipFill>
                  <pic:spPr bwMode="auto">
                    <a:xfrm>
                      <a:off x="0" y="0"/>
                      <a:ext cx="5943600" cy="127000"/>
                    </a:xfrm>
                    <a:prstGeom prst="rect">
                      <a:avLst/>
                    </a:prstGeom>
                  </pic:spPr>
                </pic:pic>
              </a:graphicData>
            </a:graphic>
          </wp:anchor>
        </w:drawing>
      </w:r>
    </w:p>
    <w:p>
      <w:pPr>
        <w:pStyle w:val="Normal"/>
        <w:spacing w:lineRule="exact" w:line="62"/>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14">
            <wp:simplePos x="0" y="0"/>
            <wp:positionH relativeFrom="page">
              <wp:posOffset>914400</wp:posOffset>
            </wp:positionH>
            <wp:positionV relativeFrom="page">
              <wp:posOffset>914400</wp:posOffset>
            </wp:positionV>
            <wp:extent cx="5943600" cy="635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0" allowOverlap="1" relativeHeight="15">
            <wp:simplePos x="0" y="0"/>
            <wp:positionH relativeFrom="page">
              <wp:posOffset>914400</wp:posOffset>
            </wp:positionH>
            <wp:positionV relativeFrom="page">
              <wp:posOffset>457200</wp:posOffset>
            </wp:positionV>
            <wp:extent cx="5943600" cy="12700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140" r="-3" b="-140"/>
                    <a:stretch>
                      <a:fillRect/>
                    </a:stretch>
                  </pic:blipFill>
                  <pic:spPr bwMode="auto">
                    <a:xfrm>
                      <a:off x="0" y="0"/>
                      <a:ext cx="5943600" cy="127000"/>
                    </a:xfrm>
                    <a:prstGeom prst="rect">
                      <a:avLst/>
                    </a:prstGeom>
                  </pic:spPr>
                </pic:pic>
              </a:graphicData>
            </a:graphic>
          </wp:anchor>
        </w:drawing>
      </w:r>
      <w:bookmarkStart w:id="1" w:name="page2"/>
      <w:bookmarkStart w:id="2" w:name="page2"/>
      <w:bookmarkEnd w:id="2"/>
    </w:p>
    <w:p>
      <w:pPr>
        <w:pStyle w:val="Normal"/>
        <w:numPr>
          <w:ilvl w:val="0"/>
          <w:numId w:val="2"/>
        </w:numPr>
        <w:tabs>
          <w:tab w:val="clear" w:pos="720"/>
          <w:tab w:val="left" w:pos="360" w:leader="none"/>
        </w:tabs>
        <w:spacing w:lineRule="auto" w:line="237"/>
        <w:ind w:hanging="360" w:start="360" w:end="860"/>
        <w:rPr>
          <w:rFonts w:ascii="Arial" w:hAnsi="Arial" w:eastAsia="Arial" w:cs="Arial"/>
          <w:b/>
          <w:color w:val="CD0000"/>
          <w:sz w:val="28"/>
        </w:rPr>
      </w:pPr>
      <w:r>
        <w:rPr>
          <w:rFonts w:eastAsia="Arial" w:cs="Arial" w:ascii="Arial" w:hAnsi="Arial"/>
          <w:b/>
          <w:color w:val="CD0000"/>
          <w:sz w:val="28"/>
        </w:rPr>
        <w:t>How Many Houses Are You Looking To Buy in the Next 6 Months?</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38"/>
        <w:rPr>
          <w:rFonts w:ascii="Arial" w:hAnsi="Arial" w:eastAsia="Arial" w:cs="Arial"/>
          <w:b/>
          <w:color w:val="CD0000"/>
          <w:sz w:val="28"/>
        </w:rPr>
      </w:pPr>
      <w:r>
        <w:rPr>
          <w:rFonts w:eastAsia="Arial" w:cs="Arial" w:ascii="Arial" w:hAnsi="Arial"/>
          <w:b/>
          <w:color w:val="CD0000"/>
          <w:sz w:val="28"/>
        </w:rPr>
      </w:r>
    </w:p>
    <w:p>
      <w:pPr>
        <w:pStyle w:val="Normal"/>
        <w:numPr>
          <w:ilvl w:val="0"/>
          <w:numId w:val="2"/>
        </w:numPr>
        <w:tabs>
          <w:tab w:val="clear" w:pos="720"/>
          <w:tab w:val="left" w:pos="520" w:leader="none"/>
        </w:tabs>
        <w:spacing w:lineRule="auto" w:line="237"/>
        <w:ind w:hanging="520" w:start="520" w:end="180"/>
        <w:rPr>
          <w:rFonts w:ascii="Arial" w:hAnsi="Arial" w:eastAsia="Arial" w:cs="Arial"/>
          <w:b/>
          <w:color w:val="CD0000"/>
          <w:sz w:val="28"/>
        </w:rPr>
      </w:pPr>
      <w:r>
        <w:rPr>
          <w:rFonts w:eastAsia="Arial" w:cs="Arial" w:ascii="Arial" w:hAnsi="Arial"/>
          <w:b/>
          <w:color w:val="CD0000"/>
          <w:sz w:val="28"/>
        </w:rPr>
        <w:t>When I Have a Deal That Matches Your Criteria, How Would You Like Me To Contact You? Phone, Email Or Both?</w:t>
      </w:r>
      <w:r>
        <w:rPr>
          <w:rFonts w:eastAsia="Arial" w:cs="Arial" w:ascii="Arial" w:hAnsi="Arial"/>
          <w:b/>
          <w:color w:val="000000"/>
          <w:sz w:val="28"/>
        </w:rPr>
        <w:t xml:space="preserve"> </w:t>
      </w:r>
      <w:r>
        <w:rPr>
          <w:rFonts w:eastAsia="Arial" w:cs="Arial" w:ascii="Arial" w:hAnsi="Arial"/>
          <w:b/>
          <w:i/>
          <w:color w:val="000000"/>
          <w:sz w:val="28"/>
        </w:rPr>
        <w:t>(Make Sure To Collect This Information From The Potential Buyer So You Have A Way To Contact Them Once You Have A Deal)</w:t>
      </w:r>
      <w:r>
        <w:rPr>
          <w:rFonts w:eastAsia="Arial" w:cs="Arial" w:ascii="Arial" w:hAnsi="Arial"/>
          <w:b/>
          <w:i/>
          <w:color w:val="CD0000"/>
          <w:sz w:val="28"/>
        </w:rPr>
        <w:t>.</w:t>
      </w:r>
    </w:p>
    <w:p>
      <w:pPr>
        <w:pStyle w:val="Normal"/>
        <w:spacing w:lineRule="exact" w:line="200"/>
        <w:rPr>
          <w:rFonts w:ascii="Arial" w:hAnsi="Arial" w:eastAsia="Arial" w:cs="Arial"/>
          <w:b/>
          <w:color w:val="CD0000"/>
          <w:sz w:val="28"/>
        </w:rPr>
      </w:pPr>
      <w:r>
        <w:rPr>
          <w:rFonts w:eastAsia="Arial" w:cs="Arial" w:ascii="Arial" w:hAnsi="Arial"/>
          <w:b/>
          <w:color w:val="CD0000"/>
          <w:sz w:val="28"/>
        </w:rPr>
      </w:r>
    </w:p>
    <w:p>
      <w:pPr>
        <w:pStyle w:val="Normal"/>
        <w:spacing w:lineRule="exact" w:line="222"/>
        <w:rPr>
          <w:rFonts w:ascii="Arial" w:hAnsi="Arial" w:eastAsia="Arial" w:cs="Arial"/>
          <w:b/>
          <w:color w:val="CD0000"/>
          <w:sz w:val="28"/>
        </w:rPr>
      </w:pPr>
      <w:r>
        <w:rPr>
          <w:rFonts w:eastAsia="Arial" w:cs="Arial" w:ascii="Arial" w:hAnsi="Arial"/>
          <w:b/>
          <w:color w:val="CD0000"/>
          <w:sz w:val="28"/>
        </w:rPr>
      </w:r>
    </w:p>
    <w:p>
      <w:pPr>
        <w:pStyle w:val="Normal"/>
        <w:numPr>
          <w:ilvl w:val="0"/>
          <w:numId w:val="2"/>
        </w:numPr>
        <w:tabs>
          <w:tab w:val="clear" w:pos="720"/>
          <w:tab w:val="left" w:pos="520" w:leader="none"/>
        </w:tabs>
        <w:spacing w:lineRule="auto" w:line="237"/>
        <w:ind w:hanging="520" w:start="520" w:end="100"/>
        <w:rPr>
          <w:rFonts w:ascii="Arial" w:hAnsi="Arial" w:eastAsia="Arial" w:cs="Arial"/>
          <w:b/>
          <w:color w:val="CD0000"/>
          <w:sz w:val="28"/>
        </w:rPr>
      </w:pPr>
      <w:r>
        <w:rPr>
          <w:rFonts w:eastAsia="Arial" w:cs="Arial" w:ascii="Arial" w:hAnsi="Arial"/>
          <w:b/>
          <w:color w:val="CD0000"/>
          <w:sz w:val="28"/>
        </w:rPr>
        <w:t>Do You Have A Preferred Title Company That You Like to Work With?</w:t>
      </w:r>
      <w:r>
        <w:rPr>
          <w:rFonts w:eastAsia="Arial" w:cs="Arial" w:ascii="Arial" w:hAnsi="Arial"/>
          <w:b/>
          <w:color w:val="1A1A1A"/>
          <w:sz w:val="28"/>
        </w:rPr>
        <w:t xml:space="preserve"> </w:t>
      </w:r>
      <w:r>
        <w:rPr>
          <w:rFonts w:eastAsia="Arial" w:cs="Arial" w:ascii="Arial" w:hAnsi="Arial"/>
          <w:b/>
          <w:i/>
          <w:color w:val="1A1A1A"/>
          <w:sz w:val="28"/>
        </w:rPr>
        <w:t>(Asking Your Potential Buyers This Question Is A Great Way To Line Up An Investor-Friendly Title Company If You Haven’t Done So Already!)</w:t>
      </w:r>
    </w:p>
    <w:p>
      <w:pPr>
        <w:pStyle w:val="Normal"/>
        <w:spacing w:lineRule="exact" w:line="20"/>
        <w:rPr>
          <w:rFonts w:ascii="Times New Roman" w:hAnsi="Times New Roman" w:eastAsia="Times New Roman" w:cs="Times New Roman"/>
          <w:b/>
          <w:color w:val="CD0000"/>
          <w:sz w:val="28"/>
        </w:rPr>
      </w:pPr>
      <w:r>
        <w:rPr>
          <w:rFonts w:eastAsia="Times New Roman" w:cs="Times New Roman" w:ascii="Times New Roman" w:hAnsi="Times New Roman"/>
          <w:b/>
          <w:color w:val="CD0000"/>
          <w:sz w:val="28"/>
        </w:rPr>
        <w:drawing>
          <wp:anchor behindDoc="1" distT="0" distB="0" distL="114935" distR="114935" simplePos="0" locked="0" layoutInCell="1" allowOverlap="1" relativeHeight="16">
            <wp:simplePos x="0" y="0"/>
            <wp:positionH relativeFrom="column">
              <wp:posOffset>0</wp:posOffset>
            </wp:positionH>
            <wp:positionV relativeFrom="paragraph">
              <wp:posOffset>-1935480</wp:posOffset>
            </wp:positionV>
            <wp:extent cx="5943600" cy="635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1" allowOverlap="1" relativeHeight="17">
            <wp:simplePos x="0" y="0"/>
            <wp:positionH relativeFrom="column">
              <wp:posOffset>0</wp:posOffset>
            </wp:positionH>
            <wp:positionV relativeFrom="paragraph">
              <wp:posOffset>-849630</wp:posOffset>
            </wp:positionV>
            <wp:extent cx="5943600" cy="635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3" t="-3846" r="-3" b="-3846"/>
                    <a:stretch>
                      <a:fillRect/>
                    </a:stretch>
                  </pic:blipFill>
                  <pic:spPr bwMode="auto">
                    <a:xfrm>
                      <a:off x="0" y="0"/>
                      <a:ext cx="5943600" cy="6350"/>
                    </a:xfrm>
                    <a:prstGeom prst="rect">
                      <a:avLst/>
                    </a:prstGeom>
                  </pic:spPr>
                </pic:pic>
              </a:graphicData>
            </a:graphic>
          </wp:anchor>
        </w:drawing>
        <w:drawing>
          <wp:anchor behindDoc="1" distT="0" distB="0" distL="114935" distR="114935" simplePos="0" locked="0" layoutInCell="1" allowOverlap="1" relativeHeight="18">
            <wp:simplePos x="0" y="0"/>
            <wp:positionH relativeFrom="column">
              <wp:posOffset>0</wp:posOffset>
            </wp:positionH>
            <wp:positionV relativeFrom="paragraph">
              <wp:posOffset>235585</wp:posOffset>
            </wp:positionV>
            <wp:extent cx="5943600" cy="635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3" t="-3846" r="-3" b="-3846"/>
                    <a:stretch>
                      <a:fillRect/>
                    </a:stretch>
                  </pic:blipFill>
                  <pic:spPr bwMode="auto">
                    <a:xfrm>
                      <a:off x="0" y="0"/>
                      <a:ext cx="594360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Arial" w:hAnsi="Arial" w:eastAsia="Arial" w:cs="Arial"/>
          <w:color w:val="FFFFFF"/>
          <w:sz w:val="18"/>
        </w:rPr>
      </w:pPr>
      <w:r>
        <w:rPr>
          <w:rFonts w:eastAsia="Arial" w:cs="Arial" w:ascii="Arial" w:hAnsi="Arial"/>
          <w:color w:val="FFFFFF"/>
          <w:sz w:val="18"/>
        </w:rPr>
        <w:t>PAGE 2 OF 2</w:t>
      </w:r>
    </w:p>
    <w:p>
      <w:pPr>
        <w:pStyle w:val="Normal"/>
        <w:spacing w:lineRule="exact" w:line="20"/>
        <w:rPr>
          <w:rFonts w:ascii="Times New Roman" w:hAnsi="Times New Roman" w:eastAsia="Times New Roman" w:cs="Times New Roman"/>
          <w:color w:val="FFFFFF"/>
          <w:sz w:val="18"/>
        </w:rPr>
      </w:pPr>
      <w:r>
        <w:rPr>
          <w:rFonts w:eastAsia="Times New Roman" w:cs="Times New Roman" w:ascii="Times New Roman" w:hAnsi="Times New Roman"/>
          <w:color w:val="FFFFFF"/>
          <w:sz w:val="18"/>
        </w:rPr>
        <w:drawing>
          <wp:anchor behindDoc="1" distT="0" distB="0" distL="114935" distR="114935" simplePos="0" locked="0" layoutInCell="1" allowOverlap="1" relativeHeight="19">
            <wp:simplePos x="0" y="0"/>
            <wp:positionH relativeFrom="column">
              <wp:posOffset>0</wp:posOffset>
            </wp:positionH>
            <wp:positionV relativeFrom="paragraph">
              <wp:posOffset>-126365</wp:posOffset>
            </wp:positionV>
            <wp:extent cx="5943600" cy="12700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3" t="-140" r="-3" b="-140"/>
                    <a:stretch>
                      <a:fillRect/>
                    </a:stretch>
                  </pic:blipFill>
                  <pic:spPr bwMode="auto">
                    <a:xfrm>
                      <a:off x="0" y="0"/>
                      <a:ext cx="5943600" cy="127000"/>
                    </a:xfrm>
                    <a:prstGeom prst="rect">
                      <a:avLst/>
                    </a:prstGeom>
                  </pic:spPr>
                </pic:pic>
              </a:graphicData>
            </a:graphic>
          </wp:anchor>
        </w:drawing>
      </w:r>
    </w:p>
    <w:sectPr>
      <w:type w:val="nextPage"/>
      <w:pgSz w:w="12240" w:h="15840"/>
      <w:pgMar w:left="1440" w:right="1440" w:gutter="0" w:header="0" w:top="1440" w:footer="0" w:bottom="29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Georgia">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9"/>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image" Target="media/image3.png"/><Relationship Id="rId7" Type="http://schemas.openxmlformats.org/officeDocument/2006/relationships/image" Target="media/image3.png"/><Relationship Id="rId8" Type="http://schemas.openxmlformats.org/officeDocument/2006/relationships/image" Target="media/image3.png"/><Relationship Id="rId9" Type="http://schemas.openxmlformats.org/officeDocument/2006/relationships/image" Target="media/image3.png"/><Relationship Id="rId10" Type="http://schemas.openxmlformats.org/officeDocument/2006/relationships/image" Target="media/image3.png"/><Relationship Id="rId11" Type="http://schemas.openxmlformats.org/officeDocument/2006/relationships/image" Target="media/image3.png"/><Relationship Id="rId12" Type="http://schemas.openxmlformats.org/officeDocument/2006/relationships/image" Target="media/image3.png"/><Relationship Id="rId13" Type="http://schemas.openxmlformats.org/officeDocument/2006/relationships/image" Target="media/image1.png"/><Relationship Id="rId14" Type="http://schemas.openxmlformats.org/officeDocument/2006/relationships/image" Target="media/image3.png"/><Relationship Id="rId15" Type="http://schemas.openxmlformats.org/officeDocument/2006/relationships/image" Target="media/image1.png"/><Relationship Id="rId16" Type="http://schemas.openxmlformats.org/officeDocument/2006/relationships/image" Target="media/image3.png"/><Relationship Id="rId17" Type="http://schemas.openxmlformats.org/officeDocument/2006/relationships/image" Target="media/image3.png"/><Relationship Id="rId18" Type="http://schemas.openxmlformats.org/officeDocument/2006/relationships/image" Target="media/image3.png"/><Relationship Id="rId19" Type="http://schemas.openxmlformats.org/officeDocument/2006/relationships/image" Target="media/image1.pn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