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36"/>
        </w:rPr>
      </w:pPr>
      <w:bookmarkStart w:id="0" w:name="page1"/>
      <w:bookmarkEnd w:id="0"/>
      <w:r>
        <w:rPr>
          <w:rFonts w:eastAsia="Times New Roman" w:cs="Times New Roman" w:ascii="Times New Roman" w:hAnsi="Times New Roman"/>
          <w:b/>
          <w:sz w:val="36"/>
        </w:rPr>
        <w:t>Financial Responsibility / Waiver Form</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Dear Patient:</w:t>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0"/>
        <w:ind w:start="360" w:end="420"/>
        <w:rPr>
          <w:rFonts w:ascii="Times New Roman" w:hAnsi="Times New Roman" w:eastAsia="Times New Roman" w:cs="Times New Roman"/>
          <w:sz w:val="24"/>
        </w:rPr>
      </w:pPr>
      <w:r>
        <w:rPr>
          <w:rFonts w:eastAsia="Times New Roman" w:cs="Times New Roman" w:ascii="Times New Roman" w:hAnsi="Times New Roman"/>
          <w:sz w:val="24"/>
        </w:rPr>
        <w:t>Positive verification of your coverage cannot always be made at the time of service. You will receive services with the understanding that in the event your coverage is not effective, you will be billed and held financially responsible for these services rendered.</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tabs>
          <w:tab w:val="clear" w:pos="720"/>
          <w:tab w:val="left" w:pos="5380" w:leader="none"/>
        </w:tabs>
        <w:spacing w:lineRule="atLeast" w:line="0"/>
        <w:ind w:start="360" w:end="0"/>
        <w:rPr/>
      </w:pPr>
      <w:r>
        <w:rPr>
          <w:rFonts w:eastAsia="Times New Roman" w:cs="Times New Roman" w:ascii="Times New Roman" w:hAnsi="Times New Roman"/>
          <w:sz w:val="24"/>
        </w:rPr>
        <w:t>Patient’s Name</w:t>
      </w:r>
      <w:r>
        <w:rPr>
          <w:rFonts w:eastAsia="Times New Roman" w:cs="Times New Roman" w:ascii="Times New Roman" w:hAnsi="Times New Roman"/>
        </w:rPr>
        <w:tab/>
      </w:r>
      <w:r>
        <w:rPr>
          <w:rFonts w:eastAsia="Times New Roman" w:cs="Times New Roman" w:ascii="Times New Roman" w:hAnsi="Times New Roman"/>
          <w:sz w:val="24"/>
        </w:rPr>
        <w:t>Insurance Carrier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tabs>
          <w:tab w:val="clear" w:pos="720"/>
          <w:tab w:val="left" w:pos="5380" w:leader="none"/>
        </w:tabs>
        <w:spacing w:lineRule="atLeast" w:line="0"/>
        <w:ind w:start="360" w:end="0"/>
        <w:rPr/>
      </w:pPr>
      <w:r>
        <w:rPr>
          <w:rFonts w:eastAsia="Times New Roman" w:cs="Times New Roman" w:ascii="Times New Roman" w:hAnsi="Times New Roman"/>
          <w:sz w:val="24"/>
        </w:rPr>
        <w:t>Subscriber’s Name</w:t>
      </w:r>
      <w:r>
        <w:rPr>
          <w:rFonts w:eastAsia="Times New Roman" w:cs="Times New Roman" w:ascii="Times New Roman" w:hAnsi="Times New Roman"/>
        </w:rPr>
        <w:tab/>
      </w:r>
      <w:r>
        <w:rPr>
          <w:rFonts w:eastAsia="Times New Roman" w:cs="Times New Roman" w:ascii="Times New Roman" w:hAnsi="Times New Roman"/>
          <w:sz w:val="23"/>
        </w:rPr>
        <w:t>Employer / Group</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tabs>
          <w:tab w:val="clear" w:pos="720"/>
          <w:tab w:val="left" w:pos="5380" w:leader="none"/>
        </w:tabs>
        <w:spacing w:lineRule="atLeast" w:line="0"/>
        <w:ind w:start="360" w:end="0"/>
        <w:rPr/>
      </w:pPr>
      <w:r>
        <w:rPr>
          <w:rFonts w:eastAsia="Times New Roman" w:cs="Times New Roman" w:ascii="Times New Roman" w:hAnsi="Times New Roman"/>
          <w:sz w:val="24"/>
        </w:rPr>
        <w:t>Permanent Address</w:t>
      </w:r>
      <w:r>
        <w:rPr>
          <w:rFonts w:eastAsia="Times New Roman" w:cs="Times New Roman" w:ascii="Times New Roman" w:hAnsi="Times New Roman"/>
        </w:rPr>
        <w:tab/>
      </w:r>
      <w:r>
        <w:rPr>
          <w:rFonts w:eastAsia="Times New Roman" w:cs="Times New Roman" w:ascii="Times New Roman" w:hAnsi="Times New Roman"/>
          <w:sz w:val="24"/>
        </w:rPr>
        <w:t>Group Policy Number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tabs>
          <w:tab w:val="clear" w:pos="720"/>
          <w:tab w:val="left" w:pos="5380" w:leader="none"/>
        </w:tabs>
        <w:spacing w:lineRule="atLeast" w:line="0"/>
        <w:ind w:start="360" w:end="0"/>
        <w:rPr/>
      </w:pPr>
      <w:r>
        <w:rPr>
          <w:rFonts w:eastAsia="Times New Roman" w:cs="Times New Roman" w:ascii="Times New Roman" w:hAnsi="Times New Roman"/>
          <w:sz w:val="24"/>
        </w:rPr>
        <w:t>City, State, Zip</w:t>
      </w:r>
      <w:r>
        <w:rPr>
          <w:rFonts w:eastAsia="Times New Roman" w:cs="Times New Roman" w:ascii="Times New Roman" w:hAnsi="Times New Roman"/>
        </w:rPr>
        <w:tab/>
      </w:r>
      <w:r>
        <w:rPr>
          <w:rFonts w:eastAsia="Times New Roman" w:cs="Times New Roman" w:ascii="Times New Roman" w:hAnsi="Times New Roman"/>
          <w:sz w:val="23"/>
        </w:rPr>
        <w:t>Telephone Number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0"/>
        <w:ind w:start="360" w:end="840"/>
        <w:jc w:val="both"/>
        <w:rPr>
          <w:rFonts w:ascii="Times New Roman" w:hAnsi="Times New Roman" w:eastAsia="Times New Roman" w:cs="Times New Roman"/>
          <w:sz w:val="23"/>
        </w:rPr>
      </w:pPr>
      <w:r>
        <w:rPr>
          <w:rFonts w:eastAsia="Times New Roman" w:cs="Times New Roman" w:ascii="Times New Roman" w:hAnsi="Times New Roman"/>
          <w:sz w:val="23"/>
        </w:rPr>
        <w:t>I have read the above and understand my possible financial responsibility of services rendered and hereby affix my signature as an acknowledgment of this understanding.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tabs>
          <w:tab w:val="clear" w:pos="720"/>
          <w:tab w:val="left" w:pos="5380" w:leader="none"/>
        </w:tabs>
        <w:spacing w:lineRule="auto" w:line="235"/>
        <w:ind w:start="360" w:end="0"/>
        <w:rPr/>
      </w:pPr>
      <w:r>
        <w:rPr>
          <w:rFonts w:eastAsia="Times New Roman" w:cs="Times New Roman" w:ascii="Times New Roman" w:hAnsi="Times New Roman"/>
          <w:sz w:val="24"/>
        </w:rPr>
        <w:t>Patient’s Signature</w:t>
      </w:r>
      <w:r>
        <w:rPr>
          <w:rFonts w:eastAsia="Times New Roman" w:cs="Times New Roman" w:ascii="Times New Roman" w:hAnsi="Times New Roman"/>
        </w:rPr>
        <w:tab/>
      </w:r>
      <w:r>
        <w:rPr>
          <w:rFonts w:eastAsia="Times New Roman" w:cs="Times New Roman" w:ascii="Times New Roman" w:hAnsi="Times New Roman"/>
          <w:sz w:val="24"/>
        </w:rPr>
        <w:t>Date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tabs>
          <w:tab w:val="clear" w:pos="720"/>
          <w:tab w:val="left" w:pos="5380" w:leader="none"/>
        </w:tabs>
        <w:spacing w:lineRule="atLeast" w:line="0"/>
        <w:ind w:start="360" w:end="0"/>
        <w:rPr/>
      </w:pPr>
      <w:r>
        <w:rPr>
          <w:rFonts w:eastAsia="Times New Roman" w:cs="Times New Roman" w:ascii="Times New Roman" w:hAnsi="Times New Roman"/>
          <w:sz w:val="24"/>
        </w:rPr>
        <w:t>Witness Signature</w:t>
      </w:r>
      <w:r>
        <w:rPr>
          <w:rFonts w:eastAsia="Times New Roman" w:cs="Times New Roman" w:ascii="Times New Roman" w:hAnsi="Times New Roman"/>
        </w:rPr>
        <w:tab/>
      </w:r>
      <w:r>
        <w:rPr>
          <w:rFonts w:eastAsia="Times New Roman" w:cs="Times New Roman" w:ascii="Times New Roman" w:hAnsi="Times New Roman"/>
          <w:sz w:val="24"/>
        </w:rPr>
        <w:t>Date</w:t>
      </w:r>
    </w:p>
    <w:p>
      <w:pPr>
        <w:sectPr>
          <w:type w:val="nextPage"/>
          <w:pgSz w:w="12240" w:h="15840"/>
          <w:pgMar w:left="1440" w:right="1440" w:gutter="0" w:header="0" w:top="1435"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sz w:val="24"/>
        </w:rPr>
        <w:t>Place a copy of patient’s driver’s license below if not on file in chart.</w:t>
      </w:r>
    </w:p>
    <w:sectPr>
      <w:type w:val="continuous"/>
      <w:pgSz w:w="12240" w:h="15840"/>
      <w:pgMar w:left="1440" w:right="1440" w:gutter="0" w:header="0" w:top="1435"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