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3.png" ContentType="image/png"/>
  <Override PartName="/word/media/image4.png" ContentType="image/png"/>
  <Override PartName="/word/media/image9.png" ContentType="image/png"/>
  <Override PartName="/word/media/image18.png" ContentType="image/png"/>
  <Override PartName="/word/media/image20.png" ContentType="image/png"/>
  <Override PartName="/word/media/image12.png" ContentType="image/png"/>
  <Override PartName="/word/media/image3.png" ContentType="image/png"/>
  <Override PartName="/word/media/image21.png" ContentType="image/png"/>
  <Override PartName="/word/media/image19.png" ContentType="image/png"/>
  <Override PartName="/word/media/image5.png" ContentType="image/png"/>
  <Override PartName="/word/media/image14.png" ContentType="image/png"/>
  <Override PartName="/word/media/image15.png" ContentType="image/png"/>
  <Override PartName="/word/media/image6.png" ContentType="image/png"/>
  <Override PartName="/word/media/image10.png" ContentType="image/png"/>
  <Override PartName="/word/media/image1.png" ContentType="image/png"/>
  <Override PartName="/word/media/image16.png" ContentType="image/png"/>
  <Override PartName="/word/media/image7.png" ContentType="image/png"/>
  <Override PartName="/word/media/image2.png" ContentType="image/png"/>
  <Override PartName="/word/media/image11.png" ContentType="image/png"/>
  <Override PartName="/word/media/image8.png" ContentType="image/png"/>
  <Override PartName="/word/media/image17.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19">
            <wp:simplePos x="0" y="0"/>
            <wp:positionH relativeFrom="page">
              <wp:posOffset>2971800</wp:posOffset>
            </wp:positionH>
            <wp:positionV relativeFrom="page">
              <wp:posOffset>1654810</wp:posOffset>
            </wp:positionV>
            <wp:extent cx="1828800" cy="186626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0" t="-10" r="-10" b="-10"/>
                    <a:stretch>
                      <a:fillRect/>
                    </a:stretch>
                  </pic:blipFill>
                  <pic:spPr bwMode="auto">
                    <a:xfrm>
                      <a:off x="0" y="0"/>
                      <a:ext cx="1828800" cy="1866265"/>
                    </a:xfrm>
                    <a:prstGeom prst="rect">
                      <a:avLst/>
                    </a:prstGeom>
                  </pic:spPr>
                </pic:pic>
              </a:graphicData>
            </a:graphic>
          </wp:anchor>
        </w:drawing>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400" w:end="400"/>
        <w:jc w:val="center"/>
        <w:rPr>
          <w:rFonts w:ascii="Arial" w:hAnsi="Arial" w:eastAsia="Arial" w:cs="Arial"/>
          <w:b/>
          <w:sz w:val="60"/>
        </w:rPr>
      </w:pPr>
      <w:r>
        <w:rPr>
          <w:rFonts w:eastAsia="Arial" w:cs="Arial" w:ascii="Arial" w:hAnsi="Arial"/>
          <w:b/>
          <w:sz w:val="60"/>
        </w:rPr>
        <w:t>Employee Satisfaction Survey Report</w:t>
      </w:r>
    </w:p>
    <w:p>
      <w:pPr>
        <w:pStyle w:val="Normal"/>
        <w:spacing w:lineRule="exact" w:line="37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Arial" w:hAnsi="Arial" w:eastAsia="Arial" w:cs="Arial"/>
          <w:b/>
          <w:sz w:val="44"/>
        </w:rPr>
      </w:pPr>
      <w:r>
        <w:rPr>
          <w:rFonts w:eastAsia="Arial" w:cs="Arial" w:ascii="Arial" w:hAnsi="Arial"/>
          <w:b/>
          <w:sz w:val="44"/>
        </w:rPr>
        <w:t>Fiscal Year 2014</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009"/>
          <w:pgNumType w:fmt="decimal"/>
          <w:formProt w:val="false"/>
          <w:textDirection w:val="lrTb"/>
          <w:docGrid w:type="default" w:linePitch="360" w:charSpace="0"/>
        </w:sectPr>
        <w:pStyle w:val="Normal"/>
        <w:spacing w:lineRule="atLeast" w:line="0"/>
        <w:ind w:end="20"/>
        <w:jc w:val="center"/>
        <w:rPr>
          <w:rFonts w:ascii="Arial" w:hAnsi="Arial" w:eastAsia="Arial" w:cs="Arial"/>
          <w:b/>
          <w:sz w:val="32"/>
        </w:rPr>
      </w:pPr>
      <w:r>
        <w:rPr>
          <w:rFonts w:eastAsia="Arial" w:cs="Arial" w:ascii="Arial" w:hAnsi="Arial"/>
          <w:b/>
          <w:sz w:val="32"/>
        </w:rPr>
        <w:t>(February, 2014)</w:t>
      </w:r>
    </w:p>
    <w:p>
      <w:pPr>
        <w:pStyle w:val="Normal"/>
        <w:spacing w:lineRule="atLeast" w:line="0"/>
        <w:jc w:val="end"/>
        <w:rPr>
          <w:rFonts w:ascii="Tahoma" w:hAnsi="Tahoma" w:eastAsia="Tahoma" w:cs="Tahoma"/>
          <w:b/>
          <w:sz w:val="28"/>
        </w:rPr>
      </w:pPr>
      <w:bookmarkStart w:id="2" w:name="page2"/>
      <w:bookmarkEnd w:id="2"/>
      <w:r>
        <w:drawing>
          <wp:anchor behindDoc="1" distT="0" distB="0" distL="114935" distR="114935" simplePos="0" locked="0" layoutInCell="0" allowOverlap="1" relativeHeight="20">
            <wp:simplePos x="0" y="0"/>
            <wp:positionH relativeFrom="page">
              <wp:posOffset>685800</wp:posOffset>
            </wp:positionH>
            <wp:positionV relativeFrom="page">
              <wp:posOffset>457200</wp:posOffset>
            </wp:positionV>
            <wp:extent cx="1524000" cy="34290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12" t="-52" r="-12" b="-52"/>
                    <a:stretch>
                      <a:fillRect/>
                    </a:stretch>
                  </pic:blipFill>
                  <pic:spPr bwMode="auto">
                    <a:xfrm>
                      <a:off x="0" y="0"/>
                      <a:ext cx="1524000" cy="342900"/>
                    </a:xfrm>
                    <a:prstGeom prst="rect">
                      <a:avLst/>
                    </a:prstGeom>
                  </pic:spPr>
                </pic:pic>
              </a:graphicData>
            </a:graphic>
          </wp:anchor>
        </w:drawing>
      </w:r>
      <w:r>
        <w:rPr>
          <w:rFonts w:eastAsia="Tahoma" w:cs="Tahoma" w:ascii="Tahoma" w:hAnsi="Tahoma"/>
          <w:b/>
          <w:sz w:val="28"/>
        </w:rPr>
        <w:t>2014 Employee Satisfaction Survey Report</w:t>
      </w:r>
    </w:p>
    <w:p>
      <w:pPr>
        <w:pStyle w:val="Normal"/>
        <w:spacing w:lineRule="exact" w:line="20"/>
        <w:rPr>
          <w:rFonts w:ascii="Times New Roman" w:hAnsi="Times New Roman" w:eastAsia="Times New Roman" w:cs="Times New Roman"/>
          <w:b/>
          <w:sz w:val="28"/>
        </w:rPr>
      </w:pPr>
      <w:r>
        <w:rPr>
          <w:rFonts w:eastAsia="Times New Roman" w:cs="Times New Roman" w:ascii="Times New Roman" w:hAnsi="Times New Roman"/>
          <w:b/>
          <w:sz w:val="28"/>
        </w:rPr>
        <w:drawing>
          <wp:anchor behindDoc="1" distT="0" distB="0" distL="114935" distR="114935" simplePos="0" locked="0" layoutInCell="1" allowOverlap="1" relativeHeight="21">
            <wp:simplePos x="0" y="0"/>
            <wp:positionH relativeFrom="column">
              <wp:posOffset>-17780</wp:posOffset>
            </wp:positionH>
            <wp:positionV relativeFrom="paragraph">
              <wp:posOffset>13970</wp:posOffset>
            </wp:positionV>
            <wp:extent cx="6438900" cy="18415"/>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3" t="-943" r="-3" b="-943"/>
                    <a:stretch>
                      <a:fillRect/>
                    </a:stretch>
                  </pic:blipFill>
                  <pic:spPr bwMode="auto">
                    <a:xfrm>
                      <a:off x="0" y="0"/>
                      <a:ext cx="6438900" cy="1841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2"/>
        <w:rPr>
          <w:rFonts w:ascii="Times New Roman" w:hAnsi="Times New Roman" w:eastAsia="Times New Roman" w:cs="Times New Roman"/>
        </w:rPr>
      </w:pPr>
      <w:r>
        <w:rPr>
          <w:rFonts w:eastAsia="Times New Roman" w:cs="Times New Roman" w:ascii="Times New Roman" w:hAnsi="Times New Roman"/>
        </w:rPr>
      </w:r>
    </w:p>
    <w:tbl>
      <w:tblPr>
        <w:tblW w:w="8580" w:type="dxa"/>
        <w:jc w:val="start"/>
        <w:tblInd w:w="0" w:type="dxa"/>
        <w:tblLayout w:type="fixed"/>
        <w:tblCellMar>
          <w:top w:w="0" w:type="dxa"/>
          <w:start w:w="0" w:type="dxa"/>
          <w:bottom w:w="0" w:type="dxa"/>
          <w:end w:w="0" w:type="dxa"/>
        </w:tblCellMar>
      </w:tblPr>
      <w:tblGrid>
        <w:gridCol w:w="280"/>
        <w:gridCol w:w="440"/>
        <w:gridCol w:w="560"/>
        <w:gridCol w:w="380"/>
        <w:gridCol w:w="60"/>
        <w:gridCol w:w="1480"/>
        <w:gridCol w:w="3400"/>
        <w:gridCol w:w="1320"/>
        <w:gridCol w:w="480"/>
        <w:gridCol w:w="180"/>
      </w:tblGrid>
      <w:tr>
        <w:trPr>
          <w:trHeight w:val="322"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380" w:type="dxa"/>
            <w:gridSpan w:val="4"/>
            <w:tcBorders/>
          </w:tcPr>
          <w:p>
            <w:pPr>
              <w:pStyle w:val="Normal"/>
              <w:spacing w:lineRule="atLeast" w:line="0"/>
              <w:ind w:end="2220"/>
              <w:jc w:val="end"/>
              <w:rPr>
                <w:rFonts w:ascii="Arial" w:hAnsi="Arial" w:eastAsia="Arial" w:cs="Arial"/>
                <w:b/>
                <w:sz w:val="28"/>
              </w:rPr>
            </w:pPr>
            <w:r>
              <w:rPr>
                <w:rFonts w:eastAsia="Arial" w:cs="Arial" w:ascii="Arial" w:hAnsi="Arial"/>
                <w:b/>
                <w:sz w:val="28"/>
              </w:rPr>
              <w:t>Table of Contents</w:t>
            </w:r>
          </w:p>
        </w:tc>
      </w:tr>
      <w:tr>
        <w:trPr>
          <w:trHeight w:val="709" w:hRule="atLeast"/>
        </w:trPr>
        <w:tc>
          <w:tcPr>
            <w:tcW w:w="2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gridSpan w:val="2"/>
            <w:tcBorders>
              <w:bottom w:val="single" w:sz="8" w:space="0" w:color="000000"/>
            </w:tcBorders>
          </w:tcPr>
          <w:p>
            <w:pPr>
              <w:pStyle w:val="Normal"/>
              <w:spacing w:lineRule="atLeast" w:line="0"/>
              <w:rPr>
                <w:rFonts w:ascii="Arial" w:hAnsi="Arial" w:eastAsia="Arial" w:cs="Arial"/>
                <w:w w:val="98"/>
                <w:sz w:val="28"/>
              </w:rPr>
            </w:pPr>
            <w:r>
              <w:rPr>
                <w:rFonts w:eastAsia="Arial" w:cs="Arial" w:ascii="Arial" w:hAnsi="Arial"/>
                <w:w w:val="98"/>
                <w:sz w:val="28"/>
              </w:rPr>
              <w:t>Section</w:t>
            </w:r>
          </w:p>
        </w:tc>
        <w:tc>
          <w:tcPr>
            <w:tcW w:w="1540" w:type="dxa"/>
            <w:gridSpan w:val="2"/>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47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gridSpan w:val="2"/>
            <w:tcBorders>
              <w:bottom w:val="single" w:sz="8" w:space="0" w:color="000000"/>
            </w:tcBorders>
          </w:tcPr>
          <w:p>
            <w:pPr>
              <w:pStyle w:val="Normal"/>
              <w:spacing w:lineRule="atLeast" w:line="0"/>
              <w:jc w:val="end"/>
              <w:rPr>
                <w:rFonts w:ascii="Arial" w:hAnsi="Arial" w:eastAsia="Arial" w:cs="Arial"/>
                <w:w w:val="97"/>
                <w:sz w:val="28"/>
              </w:rPr>
            </w:pPr>
            <w:r>
              <w:rPr>
                <w:rFonts w:eastAsia="Arial" w:cs="Arial" w:ascii="Arial" w:hAnsi="Arial"/>
                <w:w w:val="97"/>
                <w:sz w:val="28"/>
              </w:rPr>
              <w:t>Page</w:t>
            </w:r>
          </w:p>
        </w:tc>
      </w:tr>
      <w:tr>
        <w:trPr>
          <w:trHeight w:val="650" w:hRule="atLeast"/>
        </w:trPr>
        <w:tc>
          <w:tcPr>
            <w:tcW w:w="280" w:type="dxa"/>
            <w:tcBorders/>
          </w:tcPr>
          <w:p>
            <w:pPr>
              <w:pStyle w:val="Normal"/>
              <w:spacing w:lineRule="atLeast" w:line="0"/>
              <w:jc w:val="end"/>
              <w:rPr>
                <w:rFonts w:ascii="Arial" w:hAnsi="Arial" w:eastAsia="Arial" w:cs="Arial"/>
                <w:w w:val="89"/>
                <w:sz w:val="24"/>
              </w:rPr>
            </w:pPr>
            <w:r>
              <w:rPr>
                <w:rFonts w:eastAsia="Arial" w:cs="Arial" w:ascii="Arial" w:hAnsi="Arial"/>
                <w:w w:val="89"/>
                <w:sz w:val="24"/>
              </w:rPr>
              <w:t>1.</w:t>
            </w:r>
          </w:p>
        </w:tc>
        <w:tc>
          <w:tcPr>
            <w:tcW w:w="2920" w:type="dxa"/>
            <w:gridSpan w:val="5"/>
            <w:tcBorders/>
          </w:tcPr>
          <w:p>
            <w:pPr>
              <w:pStyle w:val="Normal"/>
              <w:spacing w:lineRule="atLeast" w:line="0"/>
              <w:ind w:start="80" w:end="0"/>
              <w:rPr>
                <w:rFonts w:ascii="Arial" w:hAnsi="Arial" w:eastAsia="Arial" w:cs="Arial"/>
                <w:sz w:val="24"/>
              </w:rPr>
            </w:pPr>
            <w:r>
              <w:rPr>
                <w:rFonts w:eastAsia="Arial" w:cs="Arial" w:ascii="Arial" w:hAnsi="Arial"/>
                <w:sz w:val="24"/>
              </w:rPr>
              <w:t>Executive Summary</w:t>
            </w:r>
          </w:p>
        </w:tc>
        <w:tc>
          <w:tcPr>
            <w:tcW w:w="5380" w:type="dxa"/>
            <w:gridSpan w:val="4"/>
            <w:tcBorders/>
          </w:tcPr>
          <w:p>
            <w:pPr>
              <w:pStyle w:val="Normal"/>
              <w:spacing w:lineRule="atLeast" w:line="0"/>
              <w:ind w:end="40"/>
              <w:jc w:val="end"/>
              <w:rPr>
                <w:rFonts w:ascii="Arial" w:hAnsi="Arial" w:eastAsia="Arial" w:cs="Arial"/>
                <w:sz w:val="24"/>
              </w:rPr>
            </w:pPr>
            <w:r>
              <w:rPr>
                <w:rFonts w:eastAsia="Arial" w:cs="Arial" w:ascii="Arial" w:hAnsi="Arial"/>
                <w:sz w:val="24"/>
              </w:rPr>
              <w:t>2</w:t>
            </w:r>
          </w:p>
        </w:tc>
      </w:tr>
      <w:tr>
        <w:trPr>
          <w:trHeight w:val="600" w:hRule="atLeast"/>
        </w:trPr>
        <w:tc>
          <w:tcPr>
            <w:tcW w:w="280" w:type="dxa"/>
            <w:tcBorders/>
          </w:tcPr>
          <w:p>
            <w:pPr>
              <w:pStyle w:val="Normal"/>
              <w:spacing w:lineRule="atLeast" w:line="0"/>
              <w:jc w:val="end"/>
              <w:rPr>
                <w:rFonts w:ascii="Arial" w:hAnsi="Arial" w:eastAsia="Arial" w:cs="Arial"/>
                <w:w w:val="89"/>
                <w:sz w:val="24"/>
              </w:rPr>
            </w:pPr>
            <w:r>
              <w:rPr>
                <w:rFonts w:eastAsia="Arial" w:cs="Arial" w:ascii="Arial" w:hAnsi="Arial"/>
                <w:w w:val="89"/>
                <w:sz w:val="24"/>
              </w:rPr>
              <w:t>2.</w:t>
            </w:r>
          </w:p>
        </w:tc>
        <w:tc>
          <w:tcPr>
            <w:tcW w:w="2920" w:type="dxa"/>
            <w:gridSpan w:val="5"/>
            <w:tcBorders/>
          </w:tcPr>
          <w:p>
            <w:pPr>
              <w:pStyle w:val="Normal"/>
              <w:spacing w:lineRule="atLeast" w:line="0"/>
              <w:ind w:start="80" w:end="0"/>
              <w:rPr>
                <w:rFonts w:ascii="Arial" w:hAnsi="Arial" w:eastAsia="Arial" w:cs="Arial"/>
                <w:sz w:val="24"/>
              </w:rPr>
            </w:pPr>
            <w:r>
              <w:rPr>
                <w:rFonts w:eastAsia="Arial" w:cs="Arial" w:ascii="Arial" w:hAnsi="Arial"/>
                <w:sz w:val="24"/>
              </w:rPr>
              <w:t>Results Overview</w:t>
            </w:r>
          </w:p>
        </w:tc>
        <w:tc>
          <w:tcPr>
            <w:tcW w:w="5380" w:type="dxa"/>
            <w:gridSpan w:val="4"/>
            <w:tcBorders/>
          </w:tcPr>
          <w:p>
            <w:pPr>
              <w:pStyle w:val="Normal"/>
              <w:spacing w:lineRule="atLeast" w:line="0"/>
              <w:ind w:end="40"/>
              <w:jc w:val="end"/>
              <w:rPr>
                <w:rFonts w:ascii="Arial" w:hAnsi="Arial" w:eastAsia="Arial" w:cs="Arial"/>
                <w:sz w:val="24"/>
              </w:rPr>
            </w:pPr>
            <w:r>
              <w:rPr>
                <w:rFonts w:eastAsia="Arial" w:cs="Arial" w:ascii="Arial" w:hAnsi="Arial"/>
                <w:sz w:val="24"/>
              </w:rPr>
              <w:t>4</w:t>
            </w:r>
          </w:p>
        </w:tc>
      </w:tr>
      <w:tr>
        <w:trPr>
          <w:trHeight w:val="552" w:hRule="atLeast"/>
        </w:trPr>
        <w:tc>
          <w:tcPr>
            <w:tcW w:w="280" w:type="dxa"/>
            <w:tcBorders/>
          </w:tcPr>
          <w:p>
            <w:pPr>
              <w:pStyle w:val="Normal"/>
              <w:spacing w:lineRule="atLeast" w:line="0"/>
              <w:jc w:val="end"/>
              <w:rPr>
                <w:rFonts w:ascii="Arial" w:hAnsi="Arial" w:eastAsia="Arial" w:cs="Arial"/>
                <w:w w:val="89"/>
                <w:sz w:val="24"/>
              </w:rPr>
            </w:pPr>
            <w:r>
              <w:rPr>
                <w:rFonts w:eastAsia="Arial" w:cs="Arial" w:ascii="Arial" w:hAnsi="Arial"/>
                <w:w w:val="89"/>
                <w:sz w:val="24"/>
              </w:rPr>
              <w:t>3.</w:t>
            </w:r>
          </w:p>
        </w:tc>
        <w:tc>
          <w:tcPr>
            <w:tcW w:w="2920" w:type="dxa"/>
            <w:gridSpan w:val="5"/>
            <w:tcBorders/>
          </w:tcPr>
          <w:p>
            <w:pPr>
              <w:pStyle w:val="Normal"/>
              <w:spacing w:lineRule="atLeast" w:line="0"/>
              <w:ind w:start="80" w:end="0"/>
              <w:rPr>
                <w:rFonts w:ascii="Arial" w:hAnsi="Arial" w:eastAsia="Arial" w:cs="Arial"/>
                <w:sz w:val="24"/>
              </w:rPr>
            </w:pPr>
            <w:r>
              <w:rPr>
                <w:rFonts w:eastAsia="Arial" w:cs="Arial" w:ascii="Arial" w:hAnsi="Arial"/>
                <w:sz w:val="24"/>
              </w:rPr>
              <w:t>Employee Feedback</w:t>
            </w:r>
          </w:p>
        </w:tc>
        <w:tc>
          <w:tcPr>
            <w:tcW w:w="47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1280" w:type="dxa"/>
            <w:gridSpan w:val="3"/>
            <w:tcBorders/>
          </w:tcPr>
          <w:p>
            <w:pPr>
              <w:pStyle w:val="Normal"/>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gridSpan w:val="2"/>
            <w:tcBorders/>
          </w:tcPr>
          <w:p>
            <w:pPr>
              <w:pStyle w:val="Normal"/>
              <w:spacing w:lineRule="atLeast" w:line="0"/>
              <w:jc w:val="end"/>
              <w:rPr>
                <w:rFonts w:ascii="Arial" w:hAnsi="Arial" w:eastAsia="Arial" w:cs="Arial"/>
                <w:sz w:val="24"/>
              </w:rPr>
            </w:pPr>
            <w:r>
              <w:rPr>
                <w:rFonts w:eastAsia="Arial" w:cs="Arial" w:ascii="Arial" w:hAnsi="Arial"/>
                <w:sz w:val="24"/>
              </w:rPr>
              <w:t>i.</w:t>
            </w:r>
          </w:p>
        </w:tc>
        <w:tc>
          <w:tcPr>
            <w:tcW w:w="4880" w:type="dxa"/>
            <w:gridSpan w:val="2"/>
            <w:tcBorders/>
          </w:tcPr>
          <w:p>
            <w:pPr>
              <w:pStyle w:val="Normal"/>
              <w:spacing w:lineRule="atLeast" w:line="0"/>
              <w:ind w:start="80" w:end="0"/>
              <w:rPr>
                <w:rFonts w:ascii="Arial" w:hAnsi="Arial" w:eastAsia="Arial" w:cs="Arial"/>
                <w:sz w:val="24"/>
              </w:rPr>
            </w:pPr>
            <w:r>
              <w:rPr>
                <w:rFonts w:eastAsia="Arial" w:cs="Arial" w:ascii="Arial" w:hAnsi="Arial"/>
                <w:sz w:val="24"/>
              </w:rPr>
              <w:t>General Job Satisfaction</w:t>
            </w:r>
          </w:p>
        </w:tc>
        <w:tc>
          <w:tcPr>
            <w:tcW w:w="1800" w:type="dxa"/>
            <w:gridSpan w:val="2"/>
            <w:tcBorders/>
          </w:tcPr>
          <w:p>
            <w:pPr>
              <w:pStyle w:val="Normal"/>
              <w:spacing w:lineRule="atLeast" w:line="0"/>
              <w:jc w:val="end"/>
              <w:rPr>
                <w:rFonts w:ascii="Arial" w:hAnsi="Arial" w:eastAsia="Arial" w:cs="Arial"/>
                <w:sz w:val="24"/>
              </w:rPr>
            </w:pPr>
            <w:r>
              <w:rPr>
                <w:rFonts w:eastAsia="Arial" w:cs="Arial" w:ascii="Arial" w:hAnsi="Arial"/>
                <w:sz w:val="24"/>
              </w:rPr>
              <w:t>6</w:t>
            </w:r>
          </w:p>
        </w:tc>
        <w:tc>
          <w:tcPr>
            <w:tcW w:w="180" w:type="dxa"/>
            <w:tcBorders/>
          </w:tcPr>
          <w:p>
            <w:pPr>
              <w:pStyle w:val="Normal"/>
              <w:snapToGrid w:val="false"/>
              <w:rPr>
                <w:rFonts w:ascii="Arial" w:hAnsi="Arial" w:eastAsia="Arial" w:cs="Arial"/>
                <w:sz w:val="24"/>
              </w:rPr>
            </w:pPr>
            <w:r>
              <w:rPr>
                <w:rFonts w:eastAsia="Arial" w:cs="Arial" w:ascii="Arial" w:hAnsi="Arial"/>
                <w:sz w:val="24"/>
              </w:rPr>
            </w:r>
          </w:p>
        </w:tc>
      </w:tr>
      <w:tr>
        <w:trPr>
          <w:trHeight w:val="277" w:hRule="atLeast"/>
        </w:trPr>
        <w:tc>
          <w:tcPr>
            <w:tcW w:w="1280" w:type="dxa"/>
            <w:gridSpan w:val="3"/>
            <w:tcBorders/>
          </w:tcPr>
          <w:p>
            <w:pPr>
              <w:pStyle w:val="TableContents"/>
              <w:rPr>
                <w:rFonts w:ascii="Arial" w:hAnsi="Arial" w:eastAsia="Arial" w:cs="Arial"/>
                <w:sz w:val="24"/>
              </w:rPr>
            </w:pPr>
            <w:r>
              <w:rPr>
                <w:rFonts w:eastAsia="Arial" w:cs="Arial" w:ascii="Arial" w:hAnsi="Arial"/>
                <w:sz w:val="24"/>
              </w:rPr>
            </w:r>
          </w:p>
        </w:tc>
        <w:tc>
          <w:tcPr>
            <w:tcW w:w="440" w:type="dxa"/>
            <w:gridSpan w:val="2"/>
            <w:tcBorders/>
          </w:tcPr>
          <w:p>
            <w:pPr>
              <w:pStyle w:val="Normal"/>
              <w:spacing w:lineRule="atLeast" w:line="0"/>
              <w:jc w:val="end"/>
              <w:rPr>
                <w:rFonts w:ascii="Arial" w:hAnsi="Arial" w:eastAsia="Arial" w:cs="Arial"/>
                <w:sz w:val="24"/>
              </w:rPr>
            </w:pPr>
            <w:r>
              <w:rPr>
                <w:rFonts w:eastAsia="Arial" w:cs="Arial" w:ascii="Arial" w:hAnsi="Arial"/>
                <w:sz w:val="24"/>
              </w:rPr>
              <w:t>ii.</w:t>
            </w:r>
          </w:p>
        </w:tc>
        <w:tc>
          <w:tcPr>
            <w:tcW w:w="4880" w:type="dxa"/>
            <w:gridSpan w:val="2"/>
            <w:tcBorders/>
          </w:tcPr>
          <w:p>
            <w:pPr>
              <w:pStyle w:val="Normal"/>
              <w:spacing w:lineRule="atLeast" w:line="0"/>
              <w:ind w:start="80" w:end="0"/>
              <w:rPr>
                <w:rFonts w:ascii="Arial" w:hAnsi="Arial" w:eastAsia="Arial" w:cs="Arial"/>
                <w:sz w:val="24"/>
              </w:rPr>
            </w:pPr>
            <w:r>
              <w:rPr>
                <w:rFonts w:eastAsia="Arial" w:cs="Arial" w:ascii="Arial" w:hAnsi="Arial"/>
                <w:sz w:val="24"/>
              </w:rPr>
              <w:t>Work Conditions</w:t>
            </w:r>
          </w:p>
        </w:tc>
        <w:tc>
          <w:tcPr>
            <w:tcW w:w="1800" w:type="dxa"/>
            <w:gridSpan w:val="2"/>
            <w:tcBorders/>
          </w:tcPr>
          <w:p>
            <w:pPr>
              <w:pStyle w:val="Normal"/>
              <w:spacing w:lineRule="atLeast" w:line="0"/>
              <w:jc w:val="end"/>
              <w:rPr>
                <w:rFonts w:ascii="Arial" w:hAnsi="Arial" w:eastAsia="Arial" w:cs="Arial"/>
                <w:sz w:val="24"/>
              </w:rPr>
            </w:pPr>
            <w:r>
              <w:rPr>
                <w:rFonts w:eastAsia="Arial" w:cs="Arial" w:ascii="Arial" w:hAnsi="Arial"/>
                <w:sz w:val="24"/>
              </w:rPr>
              <w:t>7</w:t>
            </w:r>
          </w:p>
        </w:tc>
        <w:tc>
          <w:tcPr>
            <w:tcW w:w="180" w:type="dxa"/>
            <w:tcBorders/>
          </w:tcPr>
          <w:p>
            <w:pPr>
              <w:pStyle w:val="Normal"/>
              <w:snapToGrid w:val="false"/>
              <w:rPr>
                <w:rFonts w:ascii="Arial" w:hAnsi="Arial" w:eastAsia="Arial" w:cs="Arial"/>
                <w:sz w:val="24"/>
              </w:rPr>
            </w:pPr>
            <w:r>
              <w:rPr>
                <w:rFonts w:eastAsia="Arial" w:cs="Arial" w:ascii="Arial" w:hAnsi="Arial"/>
                <w:sz w:val="24"/>
              </w:rPr>
            </w:r>
          </w:p>
        </w:tc>
      </w:tr>
      <w:tr>
        <w:trPr>
          <w:trHeight w:val="276" w:hRule="atLeast"/>
        </w:trPr>
        <w:tc>
          <w:tcPr>
            <w:tcW w:w="1280" w:type="dxa"/>
            <w:gridSpan w:val="3"/>
            <w:tcBorders/>
          </w:tcPr>
          <w:p>
            <w:pPr>
              <w:pStyle w:val="TableContents"/>
              <w:rPr>
                <w:rFonts w:ascii="Arial" w:hAnsi="Arial" w:eastAsia="Arial" w:cs="Arial"/>
                <w:sz w:val="24"/>
              </w:rPr>
            </w:pPr>
            <w:r>
              <w:rPr>
                <w:rFonts w:eastAsia="Arial" w:cs="Arial" w:ascii="Arial" w:hAnsi="Arial"/>
                <w:sz w:val="24"/>
              </w:rPr>
            </w:r>
          </w:p>
        </w:tc>
        <w:tc>
          <w:tcPr>
            <w:tcW w:w="440" w:type="dxa"/>
            <w:gridSpan w:val="2"/>
            <w:tcBorders/>
          </w:tcPr>
          <w:p>
            <w:pPr>
              <w:pStyle w:val="Normal"/>
              <w:spacing w:lineRule="atLeast" w:line="0"/>
              <w:jc w:val="end"/>
              <w:rPr>
                <w:rFonts w:ascii="Arial" w:hAnsi="Arial" w:eastAsia="Arial" w:cs="Arial"/>
                <w:sz w:val="24"/>
              </w:rPr>
            </w:pPr>
            <w:r>
              <w:rPr>
                <w:rFonts w:eastAsia="Arial" w:cs="Arial" w:ascii="Arial" w:hAnsi="Arial"/>
                <w:sz w:val="24"/>
              </w:rPr>
              <w:t>iii.</w:t>
            </w:r>
          </w:p>
        </w:tc>
        <w:tc>
          <w:tcPr>
            <w:tcW w:w="4880" w:type="dxa"/>
            <w:gridSpan w:val="2"/>
            <w:tcBorders/>
          </w:tcPr>
          <w:p>
            <w:pPr>
              <w:pStyle w:val="Normal"/>
              <w:spacing w:lineRule="atLeast" w:line="0"/>
              <w:ind w:start="80" w:end="0"/>
              <w:rPr>
                <w:rFonts w:ascii="Arial" w:hAnsi="Arial" w:eastAsia="Arial" w:cs="Arial"/>
                <w:sz w:val="24"/>
              </w:rPr>
            </w:pPr>
            <w:r>
              <w:rPr>
                <w:rFonts w:eastAsia="Arial" w:cs="Arial" w:ascii="Arial" w:hAnsi="Arial"/>
                <w:sz w:val="24"/>
              </w:rPr>
              <w:t>Communication</w:t>
            </w:r>
          </w:p>
        </w:tc>
        <w:tc>
          <w:tcPr>
            <w:tcW w:w="1800" w:type="dxa"/>
            <w:gridSpan w:val="2"/>
            <w:tcBorders/>
          </w:tcPr>
          <w:p>
            <w:pPr>
              <w:pStyle w:val="Normal"/>
              <w:spacing w:lineRule="atLeast" w:line="0"/>
              <w:jc w:val="end"/>
              <w:rPr>
                <w:rFonts w:ascii="Arial" w:hAnsi="Arial" w:eastAsia="Arial" w:cs="Arial"/>
                <w:sz w:val="24"/>
              </w:rPr>
            </w:pPr>
            <w:r>
              <w:rPr>
                <w:rFonts w:eastAsia="Arial" w:cs="Arial" w:ascii="Arial" w:hAnsi="Arial"/>
                <w:sz w:val="24"/>
              </w:rPr>
              <w:t>8</w:t>
            </w:r>
          </w:p>
        </w:tc>
        <w:tc>
          <w:tcPr>
            <w:tcW w:w="180" w:type="dxa"/>
            <w:tcBorders/>
          </w:tcPr>
          <w:p>
            <w:pPr>
              <w:pStyle w:val="Normal"/>
              <w:snapToGrid w:val="false"/>
              <w:rPr>
                <w:rFonts w:ascii="Arial" w:hAnsi="Arial" w:eastAsia="Arial" w:cs="Arial"/>
                <w:sz w:val="24"/>
              </w:rPr>
            </w:pPr>
            <w:r>
              <w:rPr>
                <w:rFonts w:eastAsia="Arial" w:cs="Arial" w:ascii="Arial" w:hAnsi="Arial"/>
                <w:sz w:val="24"/>
              </w:rPr>
            </w:r>
          </w:p>
        </w:tc>
      </w:tr>
      <w:tr>
        <w:trPr>
          <w:trHeight w:val="276" w:hRule="atLeast"/>
        </w:trPr>
        <w:tc>
          <w:tcPr>
            <w:tcW w:w="1280" w:type="dxa"/>
            <w:gridSpan w:val="3"/>
            <w:tcBorders/>
          </w:tcPr>
          <w:p>
            <w:pPr>
              <w:pStyle w:val="TableContents"/>
              <w:rPr>
                <w:rFonts w:ascii="Arial" w:hAnsi="Arial" w:eastAsia="Arial" w:cs="Arial"/>
                <w:sz w:val="24"/>
              </w:rPr>
            </w:pPr>
            <w:r>
              <w:rPr>
                <w:rFonts w:eastAsia="Arial" w:cs="Arial" w:ascii="Arial" w:hAnsi="Arial"/>
                <w:sz w:val="24"/>
              </w:rPr>
            </w:r>
          </w:p>
        </w:tc>
        <w:tc>
          <w:tcPr>
            <w:tcW w:w="440" w:type="dxa"/>
            <w:gridSpan w:val="2"/>
            <w:tcBorders/>
          </w:tcPr>
          <w:p>
            <w:pPr>
              <w:pStyle w:val="Normal"/>
              <w:spacing w:lineRule="atLeast" w:line="0"/>
              <w:jc w:val="end"/>
              <w:rPr>
                <w:rFonts w:ascii="Arial" w:hAnsi="Arial" w:eastAsia="Arial" w:cs="Arial"/>
                <w:sz w:val="24"/>
              </w:rPr>
            </w:pPr>
            <w:r>
              <w:rPr>
                <w:rFonts w:eastAsia="Arial" w:cs="Arial" w:ascii="Arial" w:hAnsi="Arial"/>
                <w:sz w:val="24"/>
              </w:rPr>
              <w:t>iv.</w:t>
            </w:r>
          </w:p>
        </w:tc>
        <w:tc>
          <w:tcPr>
            <w:tcW w:w="4880" w:type="dxa"/>
            <w:gridSpan w:val="2"/>
            <w:tcBorders/>
          </w:tcPr>
          <w:p>
            <w:pPr>
              <w:pStyle w:val="Normal"/>
              <w:spacing w:lineRule="atLeast" w:line="0"/>
              <w:ind w:start="80" w:end="0"/>
              <w:rPr>
                <w:rFonts w:ascii="Arial" w:hAnsi="Arial" w:eastAsia="Arial" w:cs="Arial"/>
                <w:sz w:val="24"/>
              </w:rPr>
            </w:pPr>
            <w:r>
              <w:rPr>
                <w:rFonts w:eastAsia="Arial" w:cs="Arial" w:ascii="Arial" w:hAnsi="Arial"/>
                <w:sz w:val="24"/>
              </w:rPr>
              <w:t>Supportive Work Environment</w:t>
            </w:r>
          </w:p>
        </w:tc>
        <w:tc>
          <w:tcPr>
            <w:tcW w:w="1800" w:type="dxa"/>
            <w:gridSpan w:val="2"/>
            <w:tcBorders/>
          </w:tcPr>
          <w:p>
            <w:pPr>
              <w:pStyle w:val="Normal"/>
              <w:spacing w:lineRule="atLeast" w:line="0"/>
              <w:jc w:val="end"/>
              <w:rPr>
                <w:rFonts w:ascii="Arial" w:hAnsi="Arial" w:eastAsia="Arial" w:cs="Arial"/>
                <w:sz w:val="24"/>
              </w:rPr>
            </w:pPr>
            <w:r>
              <w:rPr>
                <w:rFonts w:eastAsia="Arial" w:cs="Arial" w:ascii="Arial" w:hAnsi="Arial"/>
                <w:sz w:val="24"/>
              </w:rPr>
              <w:t>9</w:t>
            </w:r>
          </w:p>
        </w:tc>
        <w:tc>
          <w:tcPr>
            <w:tcW w:w="180" w:type="dxa"/>
            <w:tcBorders/>
          </w:tcPr>
          <w:p>
            <w:pPr>
              <w:pStyle w:val="Normal"/>
              <w:snapToGrid w:val="false"/>
              <w:rPr>
                <w:rFonts w:ascii="Arial" w:hAnsi="Arial" w:eastAsia="Arial" w:cs="Arial"/>
                <w:sz w:val="24"/>
              </w:rPr>
            </w:pPr>
            <w:r>
              <w:rPr>
                <w:rFonts w:eastAsia="Arial" w:cs="Arial" w:ascii="Arial" w:hAnsi="Arial"/>
                <w:sz w:val="24"/>
              </w:rPr>
            </w:r>
          </w:p>
        </w:tc>
      </w:tr>
      <w:tr>
        <w:trPr>
          <w:trHeight w:val="276" w:hRule="atLeast"/>
        </w:trPr>
        <w:tc>
          <w:tcPr>
            <w:tcW w:w="1280" w:type="dxa"/>
            <w:gridSpan w:val="3"/>
            <w:tcBorders/>
          </w:tcPr>
          <w:p>
            <w:pPr>
              <w:pStyle w:val="TableContents"/>
              <w:rPr>
                <w:rFonts w:ascii="Arial" w:hAnsi="Arial" w:eastAsia="Arial" w:cs="Arial"/>
                <w:sz w:val="24"/>
              </w:rPr>
            </w:pPr>
            <w:r>
              <w:rPr>
                <w:rFonts w:eastAsia="Arial" w:cs="Arial" w:ascii="Arial" w:hAnsi="Arial"/>
                <w:sz w:val="24"/>
              </w:rPr>
            </w:r>
          </w:p>
        </w:tc>
        <w:tc>
          <w:tcPr>
            <w:tcW w:w="440" w:type="dxa"/>
            <w:gridSpan w:val="2"/>
            <w:tcBorders/>
          </w:tcPr>
          <w:p>
            <w:pPr>
              <w:pStyle w:val="Normal"/>
              <w:spacing w:lineRule="atLeast" w:line="0"/>
              <w:jc w:val="end"/>
              <w:rPr>
                <w:rFonts w:ascii="Arial" w:hAnsi="Arial" w:eastAsia="Arial" w:cs="Arial"/>
                <w:sz w:val="24"/>
              </w:rPr>
            </w:pPr>
            <w:r>
              <w:rPr>
                <w:rFonts w:eastAsia="Arial" w:cs="Arial" w:ascii="Arial" w:hAnsi="Arial"/>
                <w:sz w:val="24"/>
              </w:rPr>
              <w:t>v.</w:t>
            </w:r>
          </w:p>
        </w:tc>
        <w:tc>
          <w:tcPr>
            <w:tcW w:w="4880" w:type="dxa"/>
            <w:gridSpan w:val="2"/>
            <w:tcBorders/>
          </w:tcPr>
          <w:p>
            <w:pPr>
              <w:pStyle w:val="Normal"/>
              <w:spacing w:lineRule="atLeast" w:line="0"/>
              <w:ind w:start="80" w:end="0"/>
              <w:rPr>
                <w:rFonts w:ascii="Arial" w:hAnsi="Arial" w:eastAsia="Arial" w:cs="Arial"/>
                <w:sz w:val="24"/>
              </w:rPr>
            </w:pPr>
            <w:r>
              <w:rPr>
                <w:rFonts w:eastAsia="Arial" w:cs="Arial" w:ascii="Arial" w:hAnsi="Arial"/>
                <w:sz w:val="24"/>
              </w:rPr>
              <w:t>Overall Satisfaction</w:t>
            </w:r>
          </w:p>
        </w:tc>
        <w:tc>
          <w:tcPr>
            <w:tcW w:w="1800" w:type="dxa"/>
            <w:gridSpan w:val="2"/>
            <w:tcBorders/>
          </w:tcPr>
          <w:p>
            <w:pPr>
              <w:pStyle w:val="Normal"/>
              <w:spacing w:lineRule="atLeast" w:line="0"/>
              <w:jc w:val="end"/>
              <w:rPr>
                <w:rFonts w:ascii="Arial" w:hAnsi="Arial" w:eastAsia="Arial" w:cs="Arial"/>
                <w:sz w:val="24"/>
              </w:rPr>
            </w:pPr>
            <w:r>
              <w:rPr>
                <w:rFonts w:eastAsia="Arial" w:cs="Arial" w:ascii="Arial" w:hAnsi="Arial"/>
                <w:sz w:val="24"/>
              </w:rPr>
              <w:t>10</w:t>
            </w:r>
          </w:p>
        </w:tc>
        <w:tc>
          <w:tcPr>
            <w:tcW w:w="180" w:type="dxa"/>
            <w:tcBorders/>
          </w:tcPr>
          <w:p>
            <w:pPr>
              <w:pStyle w:val="Normal"/>
              <w:snapToGrid w:val="false"/>
              <w:rPr>
                <w:rFonts w:ascii="Arial" w:hAnsi="Arial" w:eastAsia="Arial" w:cs="Arial"/>
                <w:sz w:val="24"/>
              </w:rPr>
            </w:pPr>
            <w:r>
              <w:rPr>
                <w:rFonts w:eastAsia="Arial" w:cs="Arial" w:ascii="Arial" w:hAnsi="Arial"/>
                <w:sz w:val="24"/>
              </w:rPr>
            </w:r>
          </w:p>
        </w:tc>
      </w:tr>
      <w:tr>
        <w:trPr>
          <w:trHeight w:val="274" w:hRule="atLeast"/>
        </w:trPr>
        <w:tc>
          <w:tcPr>
            <w:tcW w:w="1280" w:type="dxa"/>
            <w:gridSpan w:val="3"/>
            <w:tcBorders/>
          </w:tcPr>
          <w:p>
            <w:pPr>
              <w:pStyle w:val="TableContents"/>
              <w:rPr>
                <w:rFonts w:ascii="Arial" w:hAnsi="Arial" w:eastAsia="Arial" w:cs="Arial"/>
                <w:sz w:val="24"/>
              </w:rPr>
            </w:pPr>
            <w:r>
              <w:rPr>
                <w:rFonts w:eastAsia="Arial" w:cs="Arial" w:ascii="Arial" w:hAnsi="Arial"/>
                <w:sz w:val="24"/>
              </w:rPr>
            </w:r>
          </w:p>
        </w:tc>
        <w:tc>
          <w:tcPr>
            <w:tcW w:w="440" w:type="dxa"/>
            <w:gridSpan w:val="2"/>
            <w:tcBorders/>
          </w:tcPr>
          <w:p>
            <w:pPr>
              <w:pStyle w:val="Normal"/>
              <w:spacing w:lineRule="exact" w:line="273"/>
              <w:jc w:val="end"/>
              <w:rPr>
                <w:rFonts w:ascii="Arial" w:hAnsi="Arial" w:eastAsia="Arial" w:cs="Arial"/>
                <w:sz w:val="24"/>
              </w:rPr>
            </w:pPr>
            <w:r>
              <w:rPr>
                <w:rFonts w:eastAsia="Arial" w:cs="Arial" w:ascii="Arial" w:hAnsi="Arial"/>
                <w:sz w:val="24"/>
              </w:rPr>
              <w:t>vi.</w:t>
            </w:r>
          </w:p>
        </w:tc>
        <w:tc>
          <w:tcPr>
            <w:tcW w:w="4880" w:type="dxa"/>
            <w:gridSpan w:val="2"/>
            <w:tcBorders/>
          </w:tcPr>
          <w:p>
            <w:pPr>
              <w:pStyle w:val="Normal"/>
              <w:spacing w:lineRule="exact" w:line="273"/>
              <w:ind w:start="80" w:end="0"/>
              <w:rPr>
                <w:rFonts w:ascii="Arial" w:hAnsi="Arial" w:eastAsia="Arial" w:cs="Arial"/>
                <w:sz w:val="24"/>
              </w:rPr>
            </w:pPr>
            <w:r>
              <w:rPr>
                <w:rFonts w:eastAsia="Arial" w:cs="Arial" w:ascii="Arial" w:hAnsi="Arial"/>
                <w:sz w:val="24"/>
              </w:rPr>
              <w:t>Division Designators</w:t>
            </w:r>
          </w:p>
        </w:tc>
        <w:tc>
          <w:tcPr>
            <w:tcW w:w="1800" w:type="dxa"/>
            <w:gridSpan w:val="2"/>
            <w:tcBorders/>
          </w:tcPr>
          <w:p>
            <w:pPr>
              <w:pStyle w:val="Normal"/>
              <w:spacing w:lineRule="exact" w:line="273"/>
              <w:jc w:val="end"/>
              <w:rPr>
                <w:rFonts w:ascii="Arial" w:hAnsi="Arial" w:eastAsia="Arial" w:cs="Arial"/>
                <w:sz w:val="24"/>
              </w:rPr>
            </w:pPr>
            <w:r>
              <w:rPr>
                <w:rFonts w:eastAsia="Arial" w:cs="Arial" w:ascii="Arial" w:hAnsi="Arial"/>
                <w:sz w:val="24"/>
              </w:rPr>
              <w:t>11</w:t>
            </w:r>
          </w:p>
        </w:tc>
        <w:tc>
          <w:tcPr>
            <w:tcW w:w="180" w:type="dxa"/>
            <w:tcBorders/>
          </w:tcPr>
          <w:p>
            <w:pPr>
              <w:pStyle w:val="Normal"/>
              <w:snapToGrid w:val="false"/>
              <w:rPr>
                <w:rFonts w:ascii="Arial" w:hAnsi="Arial" w:eastAsia="Arial" w:cs="Arial"/>
                <w:sz w:val="24"/>
              </w:rPr>
            </w:pPr>
            <w:r>
              <w:rPr>
                <w:rFonts w:eastAsia="Arial" w:cs="Arial" w:ascii="Arial" w:hAnsi="Arial"/>
                <w:sz w:val="24"/>
              </w:rPr>
            </w:r>
          </w:p>
        </w:tc>
      </w:tr>
      <w:tr>
        <w:trPr>
          <w:trHeight w:val="276" w:hRule="atLeast"/>
        </w:trPr>
        <w:tc>
          <w:tcPr>
            <w:tcW w:w="1280" w:type="dxa"/>
            <w:gridSpan w:val="3"/>
            <w:tcBorders/>
          </w:tcPr>
          <w:p>
            <w:pPr>
              <w:pStyle w:val="TableContents"/>
              <w:rPr>
                <w:rFonts w:ascii="Arial" w:hAnsi="Arial" w:eastAsia="Arial" w:cs="Arial"/>
                <w:sz w:val="24"/>
              </w:rPr>
            </w:pPr>
            <w:r>
              <w:rPr>
                <w:rFonts w:eastAsia="Arial" w:cs="Arial" w:ascii="Arial" w:hAnsi="Arial"/>
                <w:sz w:val="24"/>
              </w:rPr>
            </w:r>
          </w:p>
        </w:tc>
        <w:tc>
          <w:tcPr>
            <w:tcW w:w="440" w:type="dxa"/>
            <w:gridSpan w:val="2"/>
            <w:tcBorders/>
          </w:tcPr>
          <w:p>
            <w:pPr>
              <w:pStyle w:val="Normal"/>
              <w:spacing w:lineRule="atLeast" w:line="0"/>
              <w:jc w:val="end"/>
              <w:rPr>
                <w:rFonts w:ascii="Arial" w:hAnsi="Arial" w:eastAsia="Arial" w:cs="Arial"/>
                <w:sz w:val="24"/>
              </w:rPr>
            </w:pPr>
            <w:r>
              <w:rPr>
                <w:rFonts w:eastAsia="Arial" w:cs="Arial" w:ascii="Arial" w:hAnsi="Arial"/>
                <w:sz w:val="24"/>
              </w:rPr>
              <w:t>vii.</w:t>
            </w:r>
          </w:p>
        </w:tc>
        <w:tc>
          <w:tcPr>
            <w:tcW w:w="4880" w:type="dxa"/>
            <w:gridSpan w:val="2"/>
            <w:tcBorders/>
          </w:tcPr>
          <w:p>
            <w:pPr>
              <w:pStyle w:val="Normal"/>
              <w:spacing w:lineRule="atLeast" w:line="0"/>
              <w:ind w:start="80" w:end="0"/>
              <w:rPr/>
            </w:pPr>
            <w:r>
              <w:rPr>
                <w:rFonts w:eastAsia="Arial" w:cs="Arial" w:ascii="Arial" w:hAnsi="Arial"/>
                <w:sz w:val="24"/>
              </w:rPr>
              <w:t>Supervisory/Non—Supervisory</w:t>
            </w:r>
          </w:p>
        </w:tc>
        <w:tc>
          <w:tcPr>
            <w:tcW w:w="1800" w:type="dxa"/>
            <w:gridSpan w:val="2"/>
            <w:tcBorders/>
          </w:tcPr>
          <w:p>
            <w:pPr>
              <w:pStyle w:val="Normal"/>
              <w:spacing w:lineRule="atLeast" w:line="0"/>
              <w:jc w:val="end"/>
              <w:rPr>
                <w:rFonts w:ascii="Arial" w:hAnsi="Arial" w:eastAsia="Arial" w:cs="Arial"/>
                <w:sz w:val="24"/>
              </w:rPr>
            </w:pPr>
            <w:r>
              <w:rPr>
                <w:rFonts w:eastAsia="Arial" w:cs="Arial" w:ascii="Arial" w:hAnsi="Arial"/>
                <w:sz w:val="24"/>
              </w:rPr>
              <w:t>11</w:t>
            </w:r>
          </w:p>
        </w:tc>
        <w:tc>
          <w:tcPr>
            <w:tcW w:w="180" w:type="dxa"/>
            <w:tcBorders/>
          </w:tcPr>
          <w:p>
            <w:pPr>
              <w:pStyle w:val="Normal"/>
              <w:snapToGrid w:val="false"/>
              <w:rPr>
                <w:rFonts w:ascii="Arial" w:hAnsi="Arial" w:eastAsia="Arial" w:cs="Arial"/>
                <w:sz w:val="24"/>
              </w:rPr>
            </w:pPr>
            <w:r>
              <w:rPr>
                <w:rFonts w:eastAsia="Arial" w:cs="Arial" w:ascii="Arial" w:hAnsi="Arial"/>
                <w:sz w:val="24"/>
              </w:rPr>
            </w:r>
          </w:p>
        </w:tc>
      </w:tr>
      <w:tr>
        <w:trPr>
          <w:trHeight w:val="276" w:hRule="atLeast"/>
        </w:trPr>
        <w:tc>
          <w:tcPr>
            <w:tcW w:w="1280" w:type="dxa"/>
            <w:gridSpan w:val="3"/>
            <w:tcBorders/>
          </w:tcPr>
          <w:p>
            <w:pPr>
              <w:pStyle w:val="TableContents"/>
              <w:rPr>
                <w:rFonts w:ascii="Arial" w:hAnsi="Arial" w:eastAsia="Arial" w:cs="Arial"/>
                <w:sz w:val="24"/>
              </w:rPr>
            </w:pPr>
            <w:r>
              <w:rPr>
                <w:rFonts w:eastAsia="Arial" w:cs="Arial" w:ascii="Arial" w:hAnsi="Arial"/>
                <w:sz w:val="24"/>
              </w:rPr>
            </w:r>
          </w:p>
        </w:tc>
        <w:tc>
          <w:tcPr>
            <w:tcW w:w="440" w:type="dxa"/>
            <w:gridSpan w:val="2"/>
            <w:tcBorders/>
          </w:tcPr>
          <w:p>
            <w:pPr>
              <w:pStyle w:val="Normal"/>
              <w:spacing w:lineRule="atLeast" w:line="0"/>
              <w:jc w:val="end"/>
              <w:rPr>
                <w:rFonts w:ascii="Arial" w:hAnsi="Arial" w:eastAsia="Arial" w:cs="Arial"/>
                <w:w w:val="92"/>
                <w:sz w:val="24"/>
              </w:rPr>
            </w:pPr>
            <w:r>
              <w:rPr>
                <w:rFonts w:eastAsia="Arial" w:cs="Arial" w:ascii="Arial" w:hAnsi="Arial"/>
                <w:w w:val="92"/>
                <w:sz w:val="24"/>
              </w:rPr>
              <w:t>viii.</w:t>
            </w:r>
          </w:p>
        </w:tc>
        <w:tc>
          <w:tcPr>
            <w:tcW w:w="4880" w:type="dxa"/>
            <w:gridSpan w:val="2"/>
            <w:tcBorders/>
          </w:tcPr>
          <w:p>
            <w:pPr>
              <w:pStyle w:val="Normal"/>
              <w:spacing w:lineRule="atLeast" w:line="0"/>
              <w:ind w:start="80" w:end="0"/>
              <w:rPr>
                <w:rFonts w:ascii="Arial" w:hAnsi="Arial" w:eastAsia="Arial" w:cs="Arial"/>
                <w:sz w:val="24"/>
              </w:rPr>
            </w:pPr>
            <w:r>
              <w:rPr>
                <w:rFonts w:eastAsia="Arial" w:cs="Arial" w:ascii="Arial" w:hAnsi="Arial"/>
                <w:sz w:val="24"/>
              </w:rPr>
              <w:t>What is Working Well at ADE?</w:t>
            </w:r>
          </w:p>
        </w:tc>
        <w:tc>
          <w:tcPr>
            <w:tcW w:w="1800" w:type="dxa"/>
            <w:gridSpan w:val="2"/>
            <w:tcBorders/>
          </w:tcPr>
          <w:p>
            <w:pPr>
              <w:pStyle w:val="Normal"/>
              <w:spacing w:lineRule="atLeast" w:line="0"/>
              <w:jc w:val="end"/>
              <w:rPr>
                <w:rFonts w:ascii="Arial" w:hAnsi="Arial" w:eastAsia="Arial" w:cs="Arial"/>
                <w:sz w:val="24"/>
              </w:rPr>
            </w:pPr>
            <w:r>
              <w:rPr>
                <w:rFonts w:eastAsia="Arial" w:cs="Arial" w:ascii="Arial" w:hAnsi="Arial"/>
                <w:sz w:val="24"/>
              </w:rPr>
              <w:t>12</w:t>
            </w:r>
          </w:p>
        </w:tc>
        <w:tc>
          <w:tcPr>
            <w:tcW w:w="180" w:type="dxa"/>
            <w:tcBorders/>
          </w:tcPr>
          <w:p>
            <w:pPr>
              <w:pStyle w:val="Normal"/>
              <w:snapToGrid w:val="false"/>
              <w:rPr>
                <w:rFonts w:ascii="Arial" w:hAnsi="Arial" w:eastAsia="Arial" w:cs="Arial"/>
                <w:sz w:val="24"/>
              </w:rPr>
            </w:pPr>
            <w:r>
              <w:rPr>
                <w:rFonts w:eastAsia="Arial" w:cs="Arial" w:ascii="Arial" w:hAnsi="Arial"/>
                <w:sz w:val="24"/>
              </w:rPr>
            </w:r>
          </w:p>
        </w:tc>
      </w:tr>
      <w:tr>
        <w:trPr>
          <w:trHeight w:val="276" w:hRule="atLeast"/>
        </w:trPr>
        <w:tc>
          <w:tcPr>
            <w:tcW w:w="1280" w:type="dxa"/>
            <w:gridSpan w:val="3"/>
            <w:tcBorders/>
          </w:tcPr>
          <w:p>
            <w:pPr>
              <w:pStyle w:val="TableContents"/>
              <w:rPr>
                <w:rFonts w:ascii="Arial" w:hAnsi="Arial" w:eastAsia="Arial" w:cs="Arial"/>
                <w:sz w:val="24"/>
              </w:rPr>
            </w:pPr>
            <w:r>
              <w:rPr>
                <w:rFonts w:eastAsia="Arial" w:cs="Arial" w:ascii="Arial" w:hAnsi="Arial"/>
                <w:sz w:val="24"/>
              </w:rPr>
            </w:r>
          </w:p>
        </w:tc>
        <w:tc>
          <w:tcPr>
            <w:tcW w:w="440" w:type="dxa"/>
            <w:gridSpan w:val="2"/>
            <w:tcBorders/>
          </w:tcPr>
          <w:p>
            <w:pPr>
              <w:pStyle w:val="Normal"/>
              <w:spacing w:lineRule="atLeast" w:line="0"/>
              <w:jc w:val="end"/>
              <w:rPr>
                <w:rFonts w:ascii="Arial" w:hAnsi="Arial" w:eastAsia="Arial" w:cs="Arial"/>
                <w:sz w:val="24"/>
              </w:rPr>
            </w:pPr>
            <w:r>
              <w:rPr>
                <w:rFonts w:eastAsia="Arial" w:cs="Arial" w:ascii="Arial" w:hAnsi="Arial"/>
                <w:sz w:val="24"/>
              </w:rPr>
              <w:t>ix.</w:t>
            </w:r>
          </w:p>
        </w:tc>
        <w:tc>
          <w:tcPr>
            <w:tcW w:w="4880" w:type="dxa"/>
            <w:gridSpan w:val="2"/>
            <w:tcBorders/>
          </w:tcPr>
          <w:p>
            <w:pPr>
              <w:pStyle w:val="Normal"/>
              <w:spacing w:lineRule="atLeast" w:line="0"/>
              <w:ind w:start="80" w:end="0"/>
              <w:rPr>
                <w:rFonts w:ascii="Arial" w:hAnsi="Arial" w:eastAsia="Arial" w:cs="Arial"/>
                <w:sz w:val="24"/>
              </w:rPr>
            </w:pPr>
            <w:r>
              <w:rPr>
                <w:rFonts w:eastAsia="Arial" w:cs="Arial" w:ascii="Arial" w:hAnsi="Arial"/>
                <w:sz w:val="24"/>
              </w:rPr>
              <w:t>What Can ADE Improve?</w:t>
            </w:r>
          </w:p>
        </w:tc>
        <w:tc>
          <w:tcPr>
            <w:tcW w:w="1800" w:type="dxa"/>
            <w:gridSpan w:val="2"/>
            <w:tcBorders/>
          </w:tcPr>
          <w:p>
            <w:pPr>
              <w:pStyle w:val="Normal"/>
              <w:spacing w:lineRule="atLeast" w:line="0"/>
              <w:jc w:val="end"/>
              <w:rPr>
                <w:rFonts w:ascii="Arial" w:hAnsi="Arial" w:eastAsia="Arial" w:cs="Arial"/>
                <w:sz w:val="24"/>
              </w:rPr>
            </w:pPr>
            <w:r>
              <w:rPr>
                <w:rFonts w:eastAsia="Arial" w:cs="Arial" w:ascii="Arial" w:hAnsi="Arial"/>
                <w:sz w:val="24"/>
              </w:rPr>
              <w:t>14</w:t>
            </w:r>
          </w:p>
        </w:tc>
        <w:tc>
          <w:tcPr>
            <w:tcW w:w="180" w:type="dxa"/>
            <w:tcBorders/>
          </w:tcPr>
          <w:p>
            <w:pPr>
              <w:pStyle w:val="Normal"/>
              <w:snapToGrid w:val="false"/>
              <w:rPr>
                <w:rFonts w:ascii="Arial" w:hAnsi="Arial" w:eastAsia="Arial" w:cs="Arial"/>
                <w:sz w:val="24"/>
              </w:rPr>
            </w:pPr>
            <w:r>
              <w:rPr>
                <w:rFonts w:eastAsia="Arial" w:cs="Arial" w:ascii="Arial" w:hAnsi="Arial"/>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tbl>
      <w:tblPr>
        <w:tblW w:w="9460" w:type="dxa"/>
        <w:jc w:val="start"/>
        <w:tblInd w:w="0" w:type="dxa"/>
        <w:tblLayout w:type="fixed"/>
        <w:tblCellMar>
          <w:top w:w="0" w:type="dxa"/>
          <w:start w:w="0" w:type="dxa"/>
          <w:bottom w:w="0" w:type="dxa"/>
          <w:end w:w="0" w:type="dxa"/>
        </w:tblCellMar>
      </w:tblPr>
      <w:tblGrid>
        <w:gridCol w:w="5320"/>
        <w:gridCol w:w="4140"/>
      </w:tblGrid>
      <w:tr>
        <w:trPr>
          <w:trHeight w:val="207" w:hRule="atLeast"/>
        </w:trPr>
        <w:tc>
          <w:tcPr>
            <w:tcW w:w="5320" w:type="dxa"/>
            <w:tcBorders/>
          </w:tcPr>
          <w:p>
            <w:pPr>
              <w:pStyle w:val="Normal"/>
              <w:spacing w:lineRule="atLeast" w:line="0"/>
              <w:rPr>
                <w:rFonts w:ascii="Arial" w:hAnsi="Arial" w:eastAsia="Arial" w:cs="Arial"/>
                <w:sz w:val="18"/>
              </w:rPr>
            </w:pPr>
            <w:r>
              <w:rPr>
                <w:rFonts w:eastAsia="Arial" w:cs="Arial" w:ascii="Arial" w:hAnsi="Arial"/>
                <w:sz w:val="18"/>
              </w:rPr>
              <w:t>031714 (FINAL)</w:t>
            </w:r>
          </w:p>
        </w:tc>
        <w:tc>
          <w:tcPr>
            <w:tcW w:w="4140" w:type="dxa"/>
            <w:tcBorders/>
          </w:tcPr>
          <w:p>
            <w:pPr>
              <w:pStyle w:val="Normal"/>
              <w:spacing w:lineRule="atLeast" w:line="0"/>
              <w:jc w:val="end"/>
              <w:rPr>
                <w:rFonts w:ascii="Arial" w:hAnsi="Arial" w:eastAsia="Arial" w:cs="Arial"/>
                <w:sz w:val="18"/>
              </w:rPr>
            </w:pPr>
            <w:r>
              <w:rPr>
                <w:rFonts w:eastAsia="Arial" w:cs="Arial" w:ascii="Arial" w:hAnsi="Arial"/>
                <w:sz w:val="18"/>
              </w:rPr>
              <w:t>1</w:t>
            </w:r>
          </w:p>
        </w:tc>
      </w:tr>
    </w:tbl>
    <w:p>
      <w:pPr>
        <w:sectPr>
          <w:type w:val="nextPage"/>
          <w:pgSz w:w="12240" w:h="15840"/>
          <w:pgMar w:left="1080" w:right="1120" w:gutter="0" w:header="0" w:top="979" w:footer="0" w:bottom="341"/>
          <w:pgNumType w:fmt="decimal"/>
          <w:formProt w:val="false"/>
          <w:textDirection w:val="lrTb"/>
          <w:docGrid w:type="default" w:linePitch="360" w:charSpace="0"/>
        </w:sectPr>
      </w:pPr>
    </w:p>
    <w:p>
      <w:pPr>
        <w:pStyle w:val="Normal"/>
        <w:spacing w:lineRule="atLeast" w:line="0"/>
        <w:ind w:start="4040" w:end="0"/>
        <w:rPr>
          <w:rFonts w:ascii="Tahoma" w:hAnsi="Tahoma" w:eastAsia="Tahoma" w:cs="Tahoma"/>
          <w:b/>
          <w:sz w:val="28"/>
        </w:rPr>
      </w:pPr>
      <w:bookmarkStart w:id="3" w:name="page3"/>
      <w:bookmarkEnd w:id="3"/>
      <w:r>
        <w:drawing>
          <wp:anchor behindDoc="1" distT="0" distB="0" distL="114935" distR="114935" simplePos="0" locked="0" layoutInCell="0" allowOverlap="1" relativeHeight="22">
            <wp:simplePos x="0" y="0"/>
            <wp:positionH relativeFrom="page">
              <wp:posOffset>685800</wp:posOffset>
            </wp:positionH>
            <wp:positionV relativeFrom="page">
              <wp:posOffset>457200</wp:posOffset>
            </wp:positionV>
            <wp:extent cx="1524000" cy="34290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12" t="-52" r="-12" b="-52"/>
                    <a:stretch>
                      <a:fillRect/>
                    </a:stretch>
                  </pic:blipFill>
                  <pic:spPr bwMode="auto">
                    <a:xfrm>
                      <a:off x="0" y="0"/>
                      <a:ext cx="1524000" cy="342900"/>
                    </a:xfrm>
                    <a:prstGeom prst="rect">
                      <a:avLst/>
                    </a:prstGeom>
                  </pic:spPr>
                </pic:pic>
              </a:graphicData>
            </a:graphic>
          </wp:anchor>
        </w:drawing>
      </w:r>
      <w:r>
        <w:rPr>
          <w:rFonts w:eastAsia="Tahoma" w:cs="Tahoma" w:ascii="Tahoma" w:hAnsi="Tahoma"/>
          <w:b/>
          <w:sz w:val="28"/>
        </w:rPr>
        <w:t>2014 Employee Satisfaction Survey Report</w:t>
      </w:r>
    </w:p>
    <w:p>
      <w:pPr>
        <w:pStyle w:val="Normal"/>
        <w:spacing w:lineRule="exact" w:line="20"/>
        <w:rPr>
          <w:rFonts w:ascii="Times New Roman" w:hAnsi="Times New Roman" w:eastAsia="Times New Roman" w:cs="Times New Roman"/>
          <w:b/>
          <w:sz w:val="28"/>
        </w:rPr>
      </w:pPr>
      <w:r>
        <w:rPr>
          <w:rFonts w:eastAsia="Times New Roman" w:cs="Times New Roman" w:ascii="Times New Roman" w:hAnsi="Times New Roman"/>
          <w:b/>
          <w:sz w:val="28"/>
        </w:rPr>
        <w:drawing>
          <wp:anchor behindDoc="1" distT="0" distB="0" distL="114935" distR="114935" simplePos="0" locked="0" layoutInCell="1" allowOverlap="1" relativeHeight="23">
            <wp:simplePos x="0" y="0"/>
            <wp:positionH relativeFrom="column">
              <wp:posOffset>-17780</wp:posOffset>
            </wp:positionH>
            <wp:positionV relativeFrom="paragraph">
              <wp:posOffset>13970</wp:posOffset>
            </wp:positionV>
            <wp:extent cx="6438900" cy="18415"/>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3" t="-943" r="-3" b="-943"/>
                    <a:stretch>
                      <a:fillRect/>
                    </a:stretch>
                  </pic:blipFill>
                  <pic:spPr bwMode="auto">
                    <a:xfrm>
                      <a:off x="0" y="0"/>
                      <a:ext cx="6438900" cy="18415"/>
                    </a:xfrm>
                    <a:prstGeom prst="rect">
                      <a:avLst/>
                    </a:prstGeom>
                  </pic:spPr>
                </pic:pic>
              </a:graphicData>
            </a:graphic>
          </wp:anchor>
        </w:drawing>
      </w:r>
    </w:p>
    <w:p>
      <w:pPr>
        <w:sectPr>
          <w:type w:val="nextPage"/>
          <w:pgSz w:w="12240" w:h="15840"/>
          <w:pgMar w:left="1080" w:right="1080" w:gutter="0" w:header="0" w:top="979" w:footer="0" w:bottom="341"/>
          <w:pgNumType w:fmt="decimal"/>
          <w:formProt w:val="false"/>
          <w:textDirection w:val="lrTb"/>
          <w:docGrid w:type="default" w:linePitch="360" w:charSpace="0"/>
        </w:sectPr>
      </w:pP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4"/>
          <w:u w:val="single"/>
        </w:rPr>
      </w:pPr>
      <w:r>
        <w:rPr>
          <w:rFonts w:eastAsia="Arial" w:cs="Arial" w:ascii="Arial" w:hAnsi="Arial"/>
          <w:b/>
          <w:sz w:val="24"/>
          <w:u w:val="single"/>
        </w:rPr>
        <w:t>Executive Summary</w:t>
      </w:r>
    </w:p>
    <w:p>
      <w:pPr>
        <w:pStyle w:val="Normal"/>
        <w:spacing w:lineRule="exact" w:line="207"/>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37"/>
        <w:ind w:end="100"/>
        <w:rPr/>
      </w:pPr>
      <w:r>
        <w:rPr>
          <w:rFonts w:eastAsia="Arial" w:cs="Arial" w:ascii="Arial" w:hAnsi="Arial"/>
          <w:sz w:val="22"/>
        </w:rPr>
        <w:t>The enclosed report is a summary of Employee Satisfaction Survey results for the Arizona Department of Education. The purpose of the assessment is to measure employee satisfaction on current work culture, and to identify issues, problems and opportunities for improvement from employees’ perspective. This assessment is a critical component in guiding the department to achieve goals and objectives in the following Key Result Areas (KRA):</w:t>
      </w:r>
    </w:p>
    <w:p>
      <w:pPr>
        <w:pStyle w:val="Normal"/>
        <w:numPr>
          <w:ilvl w:val="0"/>
          <w:numId w:val="1"/>
        </w:numPr>
        <w:tabs>
          <w:tab w:val="left" w:pos="720" w:leader="none"/>
        </w:tabs>
        <w:spacing w:lineRule="atLeast" w:line="0"/>
        <w:ind w:hanging="360" w:start="720" w:end="0"/>
        <w:rPr>
          <w:rFonts w:ascii="Arial" w:hAnsi="Arial" w:eastAsia="Arial" w:cs="Arial"/>
        </w:rPr>
      </w:pPr>
      <w:r>
        <w:rPr>
          <w:rFonts w:eastAsia="Arial" w:cs="Arial" w:ascii="Arial" w:hAnsi="Arial"/>
        </w:rPr>
        <w:t>Provide support services to schools to influence higher student achievement;</w:t>
      </w:r>
    </w:p>
    <w:p>
      <w:pPr>
        <w:pStyle w:val="Normal"/>
        <w:numPr>
          <w:ilvl w:val="0"/>
          <w:numId w:val="1"/>
        </w:numPr>
        <w:tabs>
          <w:tab w:val="left" w:pos="720" w:leader="none"/>
        </w:tabs>
        <w:spacing w:lineRule="atLeast" w:line="0"/>
        <w:ind w:hanging="360" w:start="720" w:end="0"/>
        <w:rPr>
          <w:rFonts w:ascii="Arial" w:hAnsi="Arial" w:eastAsia="Arial" w:cs="Arial"/>
        </w:rPr>
      </w:pPr>
      <w:r>
        <w:rPr>
          <w:rFonts w:eastAsia="Arial" w:cs="Arial" w:ascii="Arial" w:hAnsi="Arial"/>
        </w:rPr>
        <w:t>Enhance efficiency and effectiveness to reduce administrative burdens on schools;</w:t>
      </w:r>
    </w:p>
    <w:p>
      <w:pPr>
        <w:pStyle w:val="Normal"/>
        <w:numPr>
          <w:ilvl w:val="0"/>
          <w:numId w:val="1"/>
        </w:numPr>
        <w:tabs>
          <w:tab w:val="left" w:pos="720" w:leader="none"/>
        </w:tabs>
        <w:spacing w:lineRule="atLeast" w:line="0"/>
        <w:ind w:hanging="360" w:start="720" w:end="0"/>
        <w:rPr>
          <w:rFonts w:ascii="Arial" w:hAnsi="Arial" w:eastAsia="Arial" w:cs="Arial"/>
        </w:rPr>
      </w:pPr>
      <w:r>
        <w:rPr>
          <w:rFonts w:eastAsia="Arial" w:cs="Arial" w:ascii="Arial" w:hAnsi="Arial"/>
        </w:rPr>
        <w:t>Provide outstanding services that will promote great schools, excellent teachers, and successful students;</w:t>
      </w:r>
    </w:p>
    <w:p>
      <w:pPr>
        <w:pStyle w:val="Normal"/>
        <w:spacing w:lineRule="exact" w:line="10"/>
        <w:rPr>
          <w:rFonts w:ascii="Arial" w:hAnsi="Arial" w:eastAsia="Arial" w:cs="Arial"/>
        </w:rPr>
      </w:pPr>
      <w:r>
        <w:rPr>
          <w:rFonts w:eastAsia="Arial" w:cs="Arial" w:ascii="Arial" w:hAnsi="Arial"/>
        </w:rPr>
      </w:r>
    </w:p>
    <w:p>
      <w:pPr>
        <w:pStyle w:val="Normal"/>
        <w:numPr>
          <w:ilvl w:val="0"/>
          <w:numId w:val="1"/>
        </w:numPr>
        <w:tabs>
          <w:tab w:val="left" w:pos="720" w:leader="none"/>
        </w:tabs>
        <w:spacing w:lineRule="auto" w:line="232"/>
        <w:ind w:hanging="360" w:start="720" w:end="0"/>
        <w:rPr>
          <w:rFonts w:ascii="Arial" w:hAnsi="Arial" w:eastAsia="Arial" w:cs="Arial"/>
        </w:rPr>
      </w:pPr>
      <w:r>
        <w:rPr>
          <w:rFonts w:eastAsia="Arial" w:cs="Arial" w:ascii="Arial" w:hAnsi="Arial"/>
        </w:rPr>
        <w:t>Create a great place to work that produces competent, dedicated and empowered professionals to support schools.</w:t>
      </w:r>
    </w:p>
    <w:p>
      <w:pPr>
        <w:pStyle w:val="Normal"/>
        <w:spacing w:lineRule="exact" w:line="1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end="140"/>
        <w:rPr/>
      </w:pPr>
      <w:r>
        <w:rPr>
          <w:rFonts w:eastAsia="Arial" w:cs="Arial" w:ascii="Arial" w:hAnsi="Arial"/>
          <w:sz w:val="22"/>
        </w:rPr>
        <w:t xml:space="preserve">Feedback from the </w:t>
      </w:r>
      <w:r>
        <w:rPr>
          <w:rFonts w:eastAsia="Arial" w:cs="Arial" w:ascii="Arial" w:hAnsi="Arial"/>
          <w:b/>
          <w:sz w:val="22"/>
        </w:rPr>
        <w:t>2013</w:t>
      </w:r>
      <w:r>
        <w:rPr>
          <w:rFonts w:eastAsia="Arial" w:cs="Arial" w:ascii="Arial" w:hAnsi="Arial"/>
          <w:sz w:val="22"/>
        </w:rPr>
        <w:t xml:space="preserve"> survey was used in defining the ADE Strategic Plan goals, objectives and strategies in each of the key result areas listed above. As a result, a number of initiatives were implemented to improve process efficiency and customer service, as well as to maximize available resources. Some initiatives were carry-overs, continuing the work initiated in </w:t>
      </w:r>
      <w:r>
        <w:rPr>
          <w:rFonts w:eastAsia="Arial" w:cs="Arial" w:ascii="Arial" w:hAnsi="Arial"/>
          <w:b/>
          <w:sz w:val="22"/>
        </w:rPr>
        <w:t>FY 2012-2013</w:t>
      </w:r>
      <w:r>
        <w:rPr>
          <w:rFonts w:eastAsia="Arial" w:cs="Arial" w:ascii="Arial" w:hAnsi="Arial"/>
          <w:sz w:val="22"/>
        </w:rPr>
        <w:t>. Focused efforts included:</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
        </w:numPr>
        <w:tabs>
          <w:tab w:val="clear" w:pos="720"/>
          <w:tab w:val="left" w:pos="840" w:leader="none"/>
        </w:tabs>
        <w:spacing w:lineRule="atLeast" w:line="0"/>
        <w:ind w:hanging="369" w:start="840" w:end="0"/>
        <w:rPr>
          <w:rFonts w:ascii="Symbol" w:hAnsi="Symbol" w:eastAsia="Symbol" w:cs="Symbol"/>
        </w:rPr>
      </w:pPr>
      <w:r>
        <w:rPr>
          <w:rFonts w:eastAsia="Arial" w:cs="Arial" w:ascii="Arial" w:hAnsi="Arial"/>
        </w:rPr>
        <w:t>Streamlined comprehensive grants management structure and system;</w:t>
      </w:r>
    </w:p>
    <w:p>
      <w:pPr>
        <w:pStyle w:val="Normal"/>
        <w:spacing w:lineRule="exact" w:line="22"/>
        <w:rPr>
          <w:rFonts w:ascii="Symbol" w:hAnsi="Symbol" w:eastAsia="Symbol" w:cs="Symbol"/>
        </w:rPr>
      </w:pPr>
      <w:r>
        <w:rPr>
          <w:rFonts w:eastAsia="Symbol" w:cs="Symbol" w:ascii="Symbol" w:hAnsi="Symbol"/>
        </w:rPr>
      </w:r>
    </w:p>
    <w:p>
      <w:pPr>
        <w:pStyle w:val="Normal"/>
        <w:numPr>
          <w:ilvl w:val="0"/>
          <w:numId w:val="2"/>
        </w:numPr>
        <w:tabs>
          <w:tab w:val="clear" w:pos="720"/>
          <w:tab w:val="left" w:pos="840" w:leader="none"/>
        </w:tabs>
        <w:spacing w:lineRule="auto" w:line="228"/>
        <w:ind w:hanging="369" w:start="840" w:end="520"/>
        <w:rPr>
          <w:rFonts w:ascii="Symbol" w:hAnsi="Symbol" w:eastAsia="Symbol" w:cs="Symbol"/>
        </w:rPr>
      </w:pPr>
      <w:r>
        <w:rPr>
          <w:rFonts w:eastAsia="Arial" w:cs="Arial" w:ascii="Arial" w:hAnsi="Arial"/>
        </w:rPr>
        <w:t>Initiation of a plan to implement the Arizona Education Learning Assessment System (AELAS), to provide teachers, school administrators, students, parents, and policy makers information to inform instruction in the classroom and policy decisions;</w:t>
      </w:r>
    </w:p>
    <w:p>
      <w:pPr>
        <w:pStyle w:val="Normal"/>
        <w:spacing w:lineRule="exact" w:line="2"/>
        <w:rPr>
          <w:rFonts w:ascii="Symbol" w:hAnsi="Symbol" w:eastAsia="Symbol" w:cs="Symbol"/>
        </w:rPr>
      </w:pPr>
      <w:r>
        <w:rPr>
          <w:rFonts w:eastAsia="Symbol" w:cs="Symbol" w:ascii="Symbol" w:hAnsi="Symbol"/>
        </w:rPr>
      </w:r>
    </w:p>
    <w:p>
      <w:pPr>
        <w:pStyle w:val="Normal"/>
        <w:numPr>
          <w:ilvl w:val="0"/>
          <w:numId w:val="2"/>
        </w:numPr>
        <w:tabs>
          <w:tab w:val="clear" w:pos="720"/>
          <w:tab w:val="left" w:pos="840" w:leader="none"/>
        </w:tabs>
        <w:spacing w:lineRule="atLeast" w:line="0"/>
        <w:ind w:hanging="364" w:start="840" w:end="0"/>
        <w:rPr>
          <w:rFonts w:ascii="Symbol" w:hAnsi="Symbol" w:eastAsia="Symbol" w:cs="Symbol"/>
        </w:rPr>
      </w:pPr>
      <w:r>
        <w:rPr>
          <w:rFonts w:eastAsia="Arial" w:cs="Arial" w:ascii="Arial" w:hAnsi="Arial"/>
        </w:rPr>
        <w:t>Increase in the scope of ADE-wide collaboration in awareness, training and implementation of Arizona’s</w:t>
      </w:r>
    </w:p>
    <w:p>
      <w:pPr>
        <w:pStyle w:val="Normal"/>
        <w:spacing w:lineRule="exact" w:line="1"/>
        <w:rPr>
          <w:rFonts w:ascii="Symbol" w:hAnsi="Symbol" w:eastAsia="Symbol" w:cs="Symbol"/>
        </w:rPr>
      </w:pPr>
      <w:r>
        <w:rPr>
          <w:rFonts w:eastAsia="Symbol" w:cs="Symbol" w:ascii="Symbol" w:hAnsi="Symbol"/>
        </w:rPr>
      </w:r>
    </w:p>
    <w:p>
      <w:pPr>
        <w:pStyle w:val="Normal"/>
        <w:spacing w:lineRule="auto" w:line="237"/>
        <w:ind w:start="840" w:end="0"/>
        <w:rPr>
          <w:rFonts w:ascii="Arial" w:hAnsi="Arial" w:eastAsia="Arial" w:cs="Arial"/>
        </w:rPr>
      </w:pPr>
      <w:r>
        <w:rPr>
          <w:rFonts w:eastAsia="Arial" w:cs="Arial" w:ascii="Arial" w:hAnsi="Arial"/>
        </w:rPr>
        <w:t>College and Career Ready Standards (AZCCRS);</w:t>
      </w:r>
    </w:p>
    <w:p>
      <w:pPr>
        <w:pStyle w:val="Normal"/>
        <w:numPr>
          <w:ilvl w:val="0"/>
          <w:numId w:val="2"/>
        </w:numPr>
        <w:tabs>
          <w:tab w:val="clear" w:pos="720"/>
          <w:tab w:val="left" w:pos="840" w:leader="none"/>
        </w:tabs>
        <w:spacing w:lineRule="auto" w:line="235"/>
        <w:ind w:hanging="364" w:start="840" w:end="0"/>
        <w:rPr>
          <w:rFonts w:ascii="Symbol" w:hAnsi="Symbol" w:eastAsia="Symbol" w:cs="Symbol"/>
        </w:rPr>
      </w:pPr>
      <w:r>
        <w:rPr>
          <w:rFonts w:eastAsia="Arial" w:cs="Arial" w:ascii="Arial" w:hAnsi="Arial"/>
        </w:rPr>
        <w:t>Focus on building management skills (bi-monthly Leadership Development sessions and Book Club);</w:t>
      </w:r>
    </w:p>
    <w:p>
      <w:pPr>
        <w:pStyle w:val="Normal"/>
        <w:spacing w:lineRule="exact" w:line="2"/>
        <w:rPr>
          <w:rFonts w:ascii="Symbol" w:hAnsi="Symbol" w:eastAsia="Symbol" w:cs="Symbol"/>
        </w:rPr>
      </w:pPr>
      <w:r>
        <w:rPr>
          <w:rFonts w:eastAsia="Symbol" w:cs="Symbol" w:ascii="Symbol" w:hAnsi="Symbol"/>
        </w:rPr>
      </w:r>
    </w:p>
    <w:p>
      <w:pPr>
        <w:pStyle w:val="Normal"/>
        <w:numPr>
          <w:ilvl w:val="0"/>
          <w:numId w:val="2"/>
        </w:numPr>
        <w:tabs>
          <w:tab w:val="clear" w:pos="720"/>
          <w:tab w:val="left" w:pos="840" w:leader="none"/>
        </w:tabs>
        <w:spacing w:lineRule="auto" w:line="235"/>
        <w:ind w:hanging="364" w:start="840" w:end="0"/>
        <w:rPr>
          <w:rFonts w:ascii="Symbol" w:hAnsi="Symbol" w:eastAsia="Symbol" w:cs="Symbol"/>
        </w:rPr>
      </w:pPr>
      <w:r>
        <w:rPr>
          <w:rFonts w:eastAsia="Arial" w:cs="Arial" w:ascii="Arial" w:hAnsi="Arial"/>
        </w:rPr>
        <w:t>Increase in (internal) training classes offered to ADE employees;</w:t>
      </w:r>
    </w:p>
    <w:p>
      <w:pPr>
        <w:pStyle w:val="Normal"/>
        <w:spacing w:lineRule="exact" w:line="23"/>
        <w:rPr>
          <w:rFonts w:ascii="Symbol" w:hAnsi="Symbol" w:eastAsia="Symbol" w:cs="Symbol"/>
        </w:rPr>
      </w:pPr>
      <w:r>
        <w:rPr>
          <w:rFonts w:eastAsia="Symbol" w:cs="Symbol" w:ascii="Symbol" w:hAnsi="Symbol"/>
        </w:rPr>
      </w:r>
    </w:p>
    <w:p>
      <w:pPr>
        <w:pStyle w:val="Normal"/>
        <w:numPr>
          <w:ilvl w:val="0"/>
          <w:numId w:val="2"/>
        </w:numPr>
        <w:tabs>
          <w:tab w:val="clear" w:pos="720"/>
          <w:tab w:val="left" w:pos="840" w:leader="none"/>
        </w:tabs>
        <w:spacing w:lineRule="auto" w:line="225"/>
        <w:ind w:hanging="364" w:start="840" w:end="340"/>
        <w:rPr>
          <w:rFonts w:ascii="Symbol" w:hAnsi="Symbol" w:eastAsia="Symbol" w:cs="Symbol"/>
        </w:rPr>
      </w:pPr>
      <w:r>
        <w:rPr>
          <w:rFonts w:eastAsia="Arial" w:cs="Arial" w:ascii="Arial" w:hAnsi="Arial"/>
        </w:rPr>
        <w:t>Improving timeliness, frequency and quality of communication to employees, including periodic Town Hall sessions, legislative updates, and newsletters.</w:t>
      </w:r>
    </w:p>
    <w:p>
      <w:pPr>
        <w:pStyle w:val="Normal"/>
        <w:spacing w:lineRule="exact" w:line="19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end="600"/>
        <w:rPr/>
      </w:pPr>
      <w:r>
        <w:rPr>
          <w:rFonts w:eastAsia="Arial" w:cs="Arial" w:ascii="Arial" w:hAnsi="Arial"/>
          <w:sz w:val="22"/>
        </w:rPr>
        <w:t xml:space="preserve">Additionally, the cross-functional Work Culture Team has refined its focus on improvement opportunities in support, communication, and collaboration. The following were initiated (or carry-overs) in response to </w:t>
      </w:r>
      <w:r>
        <w:rPr>
          <w:rFonts w:eastAsia="Arial" w:cs="Arial" w:ascii="Arial" w:hAnsi="Arial"/>
          <w:b/>
          <w:sz w:val="22"/>
        </w:rPr>
        <w:t>2013</w:t>
      </w:r>
      <w:r>
        <w:rPr>
          <w:rFonts w:eastAsia="Arial" w:cs="Arial" w:ascii="Arial" w:hAnsi="Arial"/>
          <w:sz w:val="22"/>
        </w:rPr>
        <w:t xml:space="preserve"> feedback, with a focus on making ADE a “great place to work”:</w:t>
      </w:r>
    </w:p>
    <w:p>
      <w:pPr>
        <w:pStyle w:val="Normal"/>
        <w:spacing w:lineRule="exact" w:line="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
        </w:numPr>
        <w:tabs>
          <w:tab w:val="clear" w:pos="720"/>
          <w:tab w:val="left" w:pos="840" w:leader="none"/>
        </w:tabs>
        <w:spacing w:lineRule="atLeast" w:line="0"/>
        <w:ind w:hanging="369" w:start="840" w:end="0"/>
        <w:rPr>
          <w:rFonts w:ascii="Symbol" w:hAnsi="Symbol" w:eastAsia="Symbol" w:cs="Symbol"/>
        </w:rPr>
      </w:pPr>
      <w:r>
        <w:rPr>
          <w:rFonts w:eastAsia="Arial" w:cs="Arial" w:ascii="Arial" w:hAnsi="Arial"/>
        </w:rPr>
        <w:t>Monthly, confidential employee suggestion/feedback system;</w:t>
      </w:r>
    </w:p>
    <w:p>
      <w:pPr>
        <w:pStyle w:val="Normal"/>
        <w:spacing w:lineRule="exact" w:line="22"/>
        <w:rPr>
          <w:rFonts w:ascii="Symbol" w:hAnsi="Symbol" w:eastAsia="Symbol" w:cs="Symbol"/>
        </w:rPr>
      </w:pPr>
      <w:r>
        <w:rPr>
          <w:rFonts w:eastAsia="Symbol" w:cs="Symbol" w:ascii="Symbol" w:hAnsi="Symbol"/>
        </w:rPr>
      </w:r>
    </w:p>
    <w:p>
      <w:pPr>
        <w:pStyle w:val="Normal"/>
        <w:numPr>
          <w:ilvl w:val="0"/>
          <w:numId w:val="3"/>
        </w:numPr>
        <w:tabs>
          <w:tab w:val="clear" w:pos="720"/>
          <w:tab w:val="left" w:pos="840" w:leader="none"/>
        </w:tabs>
        <w:spacing w:lineRule="auto" w:line="225"/>
        <w:ind w:hanging="369" w:start="840" w:end="140"/>
        <w:rPr>
          <w:rFonts w:ascii="Symbol" w:hAnsi="Symbol" w:eastAsia="Symbol" w:cs="Symbol"/>
        </w:rPr>
      </w:pPr>
      <w:r>
        <w:rPr>
          <w:rFonts w:eastAsia="Arial" w:cs="Arial" w:ascii="Arial" w:hAnsi="Arial"/>
        </w:rPr>
        <w:t>REACH events revised to incorporate more interactive components, increase employee engagement in activities, and increase number of employees involved in producing the events;</w:t>
      </w:r>
    </w:p>
    <w:p>
      <w:pPr>
        <w:pStyle w:val="Normal"/>
        <w:spacing w:lineRule="exact" w:line="25"/>
        <w:rPr>
          <w:rFonts w:ascii="Symbol" w:hAnsi="Symbol" w:eastAsia="Symbol" w:cs="Symbol"/>
        </w:rPr>
      </w:pPr>
      <w:r>
        <w:rPr>
          <w:rFonts w:eastAsia="Symbol" w:cs="Symbol" w:ascii="Symbol" w:hAnsi="Symbol"/>
        </w:rPr>
      </w:r>
    </w:p>
    <w:p>
      <w:pPr>
        <w:pStyle w:val="Normal"/>
        <w:numPr>
          <w:ilvl w:val="0"/>
          <w:numId w:val="3"/>
        </w:numPr>
        <w:tabs>
          <w:tab w:val="clear" w:pos="720"/>
          <w:tab w:val="left" w:pos="840" w:leader="none"/>
        </w:tabs>
        <w:spacing w:lineRule="auto" w:line="225"/>
        <w:ind w:hanging="369" w:start="840" w:end="220"/>
        <w:rPr>
          <w:rFonts w:ascii="Symbol" w:hAnsi="Symbol" w:eastAsia="Symbol" w:cs="Symbol"/>
        </w:rPr>
      </w:pPr>
      <w:r>
        <w:rPr>
          <w:rFonts w:eastAsia="Arial" w:cs="Arial" w:ascii="Arial" w:hAnsi="Arial"/>
        </w:rPr>
        <w:t>Employee appreciation fund-raising and engagement activities (extra wear jeans/team shirt days, ADE staff and family golf tournament);</w:t>
      </w:r>
    </w:p>
    <w:p>
      <w:pPr>
        <w:pStyle w:val="Normal"/>
        <w:numPr>
          <w:ilvl w:val="0"/>
          <w:numId w:val="3"/>
        </w:numPr>
        <w:tabs>
          <w:tab w:val="clear" w:pos="720"/>
          <w:tab w:val="left" w:pos="840" w:leader="none"/>
        </w:tabs>
        <w:spacing w:lineRule="auto" w:line="232"/>
        <w:ind w:hanging="369" w:start="840" w:end="0"/>
        <w:rPr>
          <w:rFonts w:ascii="Symbol" w:hAnsi="Symbol" w:eastAsia="Symbol" w:cs="Symbol"/>
        </w:rPr>
      </w:pPr>
      <w:r>
        <w:rPr>
          <w:rFonts w:eastAsia="Arial" w:cs="Arial" w:ascii="Arial" w:hAnsi="Arial"/>
        </w:rPr>
        <w:t xml:space="preserve">Increase in SECC participation, with </w:t>
      </w:r>
      <w:r>
        <w:rPr>
          <w:rFonts w:eastAsia="Arial" w:cs="Arial" w:ascii="Arial" w:hAnsi="Arial"/>
          <w:b/>
        </w:rPr>
        <w:t>$33,843</w:t>
      </w:r>
      <w:r>
        <w:rPr>
          <w:rFonts w:eastAsia="Arial" w:cs="Arial" w:ascii="Arial" w:hAnsi="Arial"/>
        </w:rPr>
        <w:t xml:space="preserve"> raised (</w:t>
      </w:r>
      <w:r>
        <w:rPr>
          <w:rFonts w:eastAsia="Arial" w:cs="Arial" w:ascii="Arial" w:hAnsi="Arial"/>
          <w:b/>
        </w:rPr>
        <w:t>29%</w:t>
      </w:r>
      <w:r>
        <w:rPr>
          <w:rFonts w:eastAsia="Arial" w:cs="Arial" w:ascii="Arial" w:hAnsi="Arial"/>
        </w:rPr>
        <w:t xml:space="preserve"> employee participation – up from </w:t>
      </w:r>
      <w:r>
        <w:rPr>
          <w:rFonts w:eastAsia="Arial" w:cs="Arial" w:ascii="Arial" w:hAnsi="Arial"/>
          <w:b/>
        </w:rPr>
        <w:t>8%</w:t>
      </w:r>
      <w:r>
        <w:rPr>
          <w:rFonts w:eastAsia="Arial" w:cs="Arial" w:ascii="Arial" w:hAnsi="Arial"/>
        </w:rPr>
        <w:t xml:space="preserve"> in </w:t>
      </w:r>
      <w:r>
        <w:rPr>
          <w:rFonts w:eastAsia="Arial" w:cs="Arial" w:ascii="Arial" w:hAnsi="Arial"/>
          <w:b/>
        </w:rPr>
        <w:t>2011</w:t>
      </w:r>
      <w:r>
        <w:rPr>
          <w:rFonts w:eastAsia="Arial" w:cs="Arial" w:ascii="Arial" w:hAnsi="Arial"/>
        </w:rPr>
        <w:t>);</w:t>
      </w:r>
    </w:p>
    <w:p>
      <w:pPr>
        <w:pStyle w:val="Normal"/>
        <w:spacing w:lineRule="exact" w:line="2"/>
        <w:rPr>
          <w:rFonts w:ascii="Symbol" w:hAnsi="Symbol" w:eastAsia="Symbol" w:cs="Symbol"/>
        </w:rPr>
      </w:pPr>
      <w:r>
        <w:rPr>
          <w:rFonts w:eastAsia="Symbol" w:cs="Symbol" w:ascii="Symbol" w:hAnsi="Symbol"/>
        </w:rPr>
      </w:r>
    </w:p>
    <w:p>
      <w:pPr>
        <w:pStyle w:val="Normal"/>
        <w:numPr>
          <w:ilvl w:val="0"/>
          <w:numId w:val="3"/>
        </w:numPr>
        <w:tabs>
          <w:tab w:val="clear" w:pos="720"/>
          <w:tab w:val="left" w:pos="840" w:leader="none"/>
        </w:tabs>
        <w:spacing w:lineRule="atLeast" w:line="0"/>
        <w:ind w:hanging="369" w:start="840" w:end="0"/>
        <w:rPr>
          <w:rFonts w:ascii="Symbol" w:hAnsi="Symbol" w:eastAsia="Symbol" w:cs="Symbol"/>
        </w:rPr>
      </w:pPr>
      <w:r>
        <w:rPr>
          <w:rFonts w:eastAsia="Arial" w:cs="Arial" w:ascii="Arial" w:hAnsi="Arial"/>
        </w:rPr>
        <w:t>“</w:t>
      </w:r>
      <w:r>
        <w:rPr>
          <w:rFonts w:eastAsia="Arial" w:cs="Arial" w:ascii="Arial" w:hAnsi="Arial"/>
        </w:rPr>
        <w:t>Ask SADIE” monthly advice column;</w:t>
      </w:r>
    </w:p>
    <w:p>
      <w:pPr>
        <w:pStyle w:val="Normal"/>
        <w:spacing w:lineRule="exact" w:line="1"/>
        <w:rPr>
          <w:rFonts w:ascii="Symbol" w:hAnsi="Symbol" w:eastAsia="Symbol" w:cs="Symbol"/>
        </w:rPr>
      </w:pPr>
      <w:r>
        <w:rPr>
          <w:rFonts w:eastAsia="Symbol" w:cs="Symbol" w:ascii="Symbol" w:hAnsi="Symbol"/>
        </w:rPr>
      </w:r>
    </w:p>
    <w:p>
      <w:pPr>
        <w:pStyle w:val="Normal"/>
        <w:numPr>
          <w:ilvl w:val="0"/>
          <w:numId w:val="3"/>
        </w:numPr>
        <w:tabs>
          <w:tab w:val="clear" w:pos="720"/>
          <w:tab w:val="left" w:pos="840" w:leader="none"/>
        </w:tabs>
        <w:spacing w:lineRule="auto" w:line="232"/>
        <w:ind w:hanging="369" w:start="840" w:end="0"/>
        <w:rPr>
          <w:rFonts w:ascii="Symbol" w:hAnsi="Symbol" w:eastAsia="Symbol" w:cs="Symbol"/>
        </w:rPr>
      </w:pPr>
      <w:r>
        <w:rPr>
          <w:rFonts w:eastAsia="Arial" w:cs="Arial" w:ascii="Arial" w:hAnsi="Arial"/>
        </w:rPr>
        <w:t>Formal awards and informal recognition.</w:t>
      </w:r>
    </w:p>
    <w:p>
      <w:pPr>
        <w:pStyle w:val="Normal"/>
        <w:spacing w:lineRule="exact" w:line="19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end="320"/>
        <w:rPr/>
      </w:pPr>
      <w:r>
        <w:rPr>
          <w:rFonts w:eastAsia="Arial" w:cs="Arial" w:ascii="Arial" w:hAnsi="Arial"/>
          <w:sz w:val="22"/>
        </w:rPr>
        <w:t xml:space="preserve">Employee ratings in </w:t>
      </w:r>
      <w:r>
        <w:rPr>
          <w:rFonts w:eastAsia="Arial" w:cs="Arial" w:ascii="Arial" w:hAnsi="Arial"/>
          <w:b/>
          <w:sz w:val="22"/>
        </w:rPr>
        <w:t>2014</w:t>
      </w:r>
      <w:r>
        <w:rPr>
          <w:rFonts w:eastAsia="Arial" w:cs="Arial" w:ascii="Arial" w:hAnsi="Arial"/>
          <w:sz w:val="22"/>
        </w:rPr>
        <w:t xml:space="preserve"> demonstrate an increase from </w:t>
      </w:r>
      <w:r>
        <w:rPr>
          <w:rFonts w:eastAsia="Arial" w:cs="Arial" w:ascii="Arial" w:hAnsi="Arial"/>
          <w:b/>
          <w:sz w:val="22"/>
        </w:rPr>
        <w:t>2013</w:t>
      </w:r>
      <w:r>
        <w:rPr>
          <w:rFonts w:eastAsia="Arial" w:cs="Arial" w:ascii="Arial" w:hAnsi="Arial"/>
          <w:sz w:val="22"/>
        </w:rPr>
        <w:t xml:space="preserve"> ratings in all but three components measured in the survey. Overall satisfaction rating of ADE as a “great place to work” increased from</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end="60"/>
        <w:rPr/>
      </w:pPr>
      <w:r>
        <w:rPr>
          <w:rFonts w:eastAsia="Arial" w:cs="Arial" w:ascii="Arial" w:hAnsi="Arial"/>
          <w:b/>
          <w:sz w:val="22"/>
        </w:rPr>
        <w:t>3.73 in 2013</w:t>
      </w:r>
      <w:r>
        <w:rPr>
          <w:rFonts w:eastAsia="Arial" w:cs="Arial" w:ascii="Arial" w:hAnsi="Arial"/>
          <w:sz w:val="22"/>
        </w:rPr>
        <w:t xml:space="preserve">, to </w:t>
      </w:r>
      <w:r>
        <w:rPr>
          <w:rFonts w:eastAsia="Arial" w:cs="Arial" w:ascii="Arial" w:hAnsi="Arial"/>
          <w:b/>
          <w:sz w:val="22"/>
        </w:rPr>
        <w:t>3.88 in 2014</w:t>
      </w:r>
      <w:r>
        <w:rPr>
          <w:rFonts w:eastAsia="Arial" w:cs="Arial" w:ascii="Arial" w:hAnsi="Arial"/>
          <w:sz w:val="22"/>
        </w:rPr>
        <w:t xml:space="preserve">. Net top box ratings (percent rating “Poor” subtracted from percent rating “Outstanding”), increased from </w:t>
      </w:r>
      <w:r>
        <w:rPr>
          <w:rFonts w:eastAsia="Arial" w:cs="Arial" w:ascii="Arial" w:hAnsi="Arial"/>
          <w:b/>
          <w:sz w:val="22"/>
        </w:rPr>
        <w:t>19.9% in 2013</w:t>
      </w:r>
      <w:r>
        <w:rPr>
          <w:rFonts w:eastAsia="Arial" w:cs="Arial" w:ascii="Arial" w:hAnsi="Arial"/>
          <w:sz w:val="22"/>
        </w:rPr>
        <w:t xml:space="preserve">, to </w:t>
      </w:r>
      <w:r>
        <w:rPr>
          <w:rFonts w:eastAsia="Arial" w:cs="Arial" w:ascii="Arial" w:hAnsi="Arial"/>
          <w:b/>
          <w:sz w:val="22"/>
        </w:rPr>
        <w:t>31.1% in 2014</w:t>
      </w:r>
      <w:r>
        <w:rPr>
          <w:rFonts w:eastAsia="Arial" w:cs="Arial" w:ascii="Arial" w:hAnsi="Arial"/>
          <w:sz w:val="22"/>
        </w:rPr>
        <w:t>.</w:t>
      </w:r>
    </w:p>
    <w:p>
      <w:pPr>
        <w:pStyle w:val="Normal"/>
        <w:spacing w:lineRule="exact" w:line="19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end="60"/>
        <w:rPr/>
      </w:pPr>
      <w:r>
        <w:rPr>
          <w:rFonts w:eastAsia="Arial" w:cs="Arial" w:ascii="Arial" w:hAnsi="Arial"/>
          <w:sz w:val="22"/>
        </w:rPr>
        <w:t xml:space="preserve">Feedback from this </w:t>
      </w:r>
      <w:r>
        <w:rPr>
          <w:rFonts w:eastAsia="Arial" w:cs="Arial" w:ascii="Arial" w:hAnsi="Arial"/>
          <w:b/>
          <w:sz w:val="22"/>
        </w:rPr>
        <w:t>2014</w:t>
      </w:r>
      <w:r>
        <w:rPr>
          <w:rFonts w:eastAsia="Arial" w:cs="Arial" w:ascii="Arial" w:hAnsi="Arial"/>
          <w:sz w:val="22"/>
        </w:rPr>
        <w:t xml:space="preserve"> Survey will be reviewed by the Leadership Team in the </w:t>
      </w:r>
      <w:r>
        <w:rPr>
          <w:rFonts w:eastAsia="Arial" w:cs="Arial" w:ascii="Arial" w:hAnsi="Arial"/>
          <w:b/>
          <w:sz w:val="22"/>
        </w:rPr>
        <w:t>March 2014</w:t>
      </w:r>
      <w:r>
        <w:rPr>
          <w:rFonts w:eastAsia="Arial" w:cs="Arial" w:ascii="Arial" w:hAnsi="Arial"/>
          <w:sz w:val="22"/>
        </w:rPr>
        <w:t xml:space="preserve"> Strategic Planning Session. It will be a critical piece in determining new/revised objectives to be included in ADE and Division plans for </w:t>
      </w:r>
      <w:r>
        <w:rPr>
          <w:rFonts w:eastAsia="Arial" w:cs="Arial" w:ascii="Arial" w:hAnsi="Arial"/>
          <w:b/>
          <w:sz w:val="22"/>
        </w:rPr>
        <w:t>FY 2014-2015</w:t>
      </w:r>
      <w:r>
        <w:rPr>
          <w:rFonts w:eastAsia="Arial" w:cs="Arial" w:ascii="Arial" w:hAnsi="Arial"/>
          <w:sz w:val="22"/>
        </w:rPr>
        <w:t xml:space="preserve">, to address issues raised. Group-specific survey results will be provided to Divisions and Sections for the purpose of defining Section and Unit objectives for </w:t>
      </w:r>
      <w:r>
        <w:rPr>
          <w:rFonts w:eastAsia="Arial" w:cs="Arial" w:ascii="Arial" w:hAnsi="Arial"/>
          <w:b/>
          <w:sz w:val="22"/>
        </w:rPr>
        <w:t>FY 2014-2015</w:t>
      </w:r>
      <w:r>
        <w:rPr>
          <w:rFonts w:eastAsia="Arial" w:cs="Arial" w:ascii="Arial" w:hAnsi="Arial"/>
          <w:sz w:val="22"/>
        </w:rPr>
        <w:t>, to address the most pertinent employee issues identified in their respective survey summaries.</w:t>
      </w:r>
      <w:r>
        <w:rPr>
          <w:rFonts w:eastAsia="Arial" w:cs="Arial" w:ascii="Arial" w:hAnsi="Arial"/>
          <w:b/>
          <w:sz w:val="22"/>
        </w:rPr>
        <w:t xml:space="preserve"> </w:t>
      </w:r>
      <w:r>
        <w:rPr>
          <w:rFonts w:eastAsia="Arial" w:cs="Arial" w:ascii="Arial" w:hAnsi="Arial"/>
          <w:sz w:val="22"/>
        </w:rPr>
        <w:t>In addition, feedback will be reviewed by the cross-functional Work Culture Team, to help identify strategies for further improvements in ADE work culture.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tbl>
      <w:tblPr>
        <w:tblW w:w="9460" w:type="dxa"/>
        <w:jc w:val="start"/>
        <w:tblInd w:w="0" w:type="dxa"/>
        <w:tblLayout w:type="fixed"/>
        <w:tblCellMar>
          <w:top w:w="0" w:type="dxa"/>
          <w:start w:w="0" w:type="dxa"/>
          <w:bottom w:w="0" w:type="dxa"/>
          <w:end w:w="0" w:type="dxa"/>
        </w:tblCellMar>
      </w:tblPr>
      <w:tblGrid>
        <w:gridCol w:w="5320"/>
        <w:gridCol w:w="4140"/>
      </w:tblGrid>
      <w:tr>
        <w:trPr>
          <w:trHeight w:val="207" w:hRule="atLeast"/>
        </w:trPr>
        <w:tc>
          <w:tcPr>
            <w:tcW w:w="5320" w:type="dxa"/>
            <w:tcBorders/>
          </w:tcPr>
          <w:p>
            <w:pPr>
              <w:pStyle w:val="Normal"/>
              <w:spacing w:lineRule="atLeast" w:line="0"/>
              <w:rPr>
                <w:rFonts w:ascii="Arial" w:hAnsi="Arial" w:eastAsia="Arial" w:cs="Arial"/>
                <w:sz w:val="18"/>
              </w:rPr>
            </w:pPr>
            <w:r>
              <w:rPr>
                <w:rFonts w:eastAsia="Arial" w:cs="Arial" w:ascii="Arial" w:hAnsi="Arial"/>
                <w:sz w:val="18"/>
              </w:rPr>
              <w:t>031714 (FINAL)</w:t>
            </w:r>
          </w:p>
        </w:tc>
        <w:tc>
          <w:tcPr>
            <w:tcW w:w="4140" w:type="dxa"/>
            <w:tcBorders/>
          </w:tcPr>
          <w:p>
            <w:pPr>
              <w:pStyle w:val="Normal"/>
              <w:spacing w:lineRule="atLeast" w:line="0"/>
              <w:jc w:val="end"/>
              <w:rPr>
                <w:rFonts w:ascii="Arial" w:hAnsi="Arial" w:eastAsia="Arial" w:cs="Arial"/>
                <w:sz w:val="18"/>
              </w:rPr>
            </w:pPr>
            <w:r>
              <w:rPr>
                <w:rFonts w:eastAsia="Arial" w:cs="Arial" w:ascii="Arial" w:hAnsi="Arial"/>
                <w:sz w:val="18"/>
              </w:rPr>
              <w:t>2</w:t>
            </w:r>
          </w:p>
        </w:tc>
      </w:tr>
    </w:tbl>
    <w:p>
      <w:pPr>
        <w:sectPr>
          <w:type w:val="continuous"/>
          <w:pgSz w:w="12240" w:h="15840"/>
          <w:pgMar w:left="1080" w:right="1080" w:gutter="0" w:header="0" w:top="979" w:footer="0" w:bottom="341"/>
          <w:formProt w:val="false"/>
          <w:textDirection w:val="lrTb"/>
          <w:docGrid w:type="default" w:linePitch="360" w:charSpace="0"/>
        </w:sectPr>
      </w:pPr>
    </w:p>
    <w:p>
      <w:pPr>
        <w:pStyle w:val="Normal"/>
        <w:spacing w:lineRule="atLeast" w:line="0"/>
        <w:ind w:start="4040" w:end="0"/>
        <w:rPr>
          <w:rFonts w:ascii="Tahoma" w:hAnsi="Tahoma" w:eastAsia="Tahoma" w:cs="Tahoma"/>
          <w:b/>
          <w:sz w:val="28"/>
        </w:rPr>
      </w:pPr>
      <w:bookmarkStart w:id="4" w:name="page4"/>
      <w:bookmarkEnd w:id="4"/>
      <w:r>
        <w:drawing>
          <wp:anchor behindDoc="1" distT="0" distB="0" distL="114935" distR="114935" simplePos="0" locked="0" layoutInCell="0" allowOverlap="1" relativeHeight="24">
            <wp:simplePos x="0" y="0"/>
            <wp:positionH relativeFrom="page">
              <wp:posOffset>685800</wp:posOffset>
            </wp:positionH>
            <wp:positionV relativeFrom="page">
              <wp:posOffset>457200</wp:posOffset>
            </wp:positionV>
            <wp:extent cx="1524000" cy="342900"/>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12" t="-52" r="-12" b="-52"/>
                    <a:stretch>
                      <a:fillRect/>
                    </a:stretch>
                  </pic:blipFill>
                  <pic:spPr bwMode="auto">
                    <a:xfrm>
                      <a:off x="0" y="0"/>
                      <a:ext cx="1524000" cy="342900"/>
                    </a:xfrm>
                    <a:prstGeom prst="rect">
                      <a:avLst/>
                    </a:prstGeom>
                  </pic:spPr>
                </pic:pic>
              </a:graphicData>
            </a:graphic>
          </wp:anchor>
        </w:drawing>
      </w:r>
      <w:r>
        <w:rPr>
          <w:rFonts w:eastAsia="Tahoma" w:cs="Tahoma" w:ascii="Tahoma" w:hAnsi="Tahoma"/>
          <w:b/>
          <w:sz w:val="28"/>
        </w:rPr>
        <w:t>2014 Employee Satisfaction Survey Report</w:t>
      </w:r>
    </w:p>
    <w:p>
      <w:pPr>
        <w:pStyle w:val="Normal"/>
        <w:spacing w:lineRule="exact" w:line="20"/>
        <w:rPr>
          <w:rFonts w:ascii="Times New Roman" w:hAnsi="Times New Roman" w:eastAsia="Times New Roman" w:cs="Times New Roman"/>
          <w:b/>
          <w:sz w:val="28"/>
        </w:rPr>
      </w:pPr>
      <w:r>
        <w:rPr>
          <w:rFonts w:eastAsia="Times New Roman" w:cs="Times New Roman" w:ascii="Times New Roman" w:hAnsi="Times New Roman"/>
          <w:b/>
          <w:sz w:val="28"/>
        </w:rPr>
        <w:drawing>
          <wp:anchor behindDoc="1" distT="0" distB="0" distL="114935" distR="114935" simplePos="0" locked="0" layoutInCell="1" allowOverlap="1" relativeHeight="25">
            <wp:simplePos x="0" y="0"/>
            <wp:positionH relativeFrom="column">
              <wp:posOffset>-17780</wp:posOffset>
            </wp:positionH>
            <wp:positionV relativeFrom="paragraph">
              <wp:posOffset>13970</wp:posOffset>
            </wp:positionV>
            <wp:extent cx="6438900" cy="18415"/>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3" t="-943" r="-3" b="-943"/>
                    <a:stretch>
                      <a:fillRect/>
                    </a:stretch>
                  </pic:blipFill>
                  <pic:spPr bwMode="auto">
                    <a:xfrm>
                      <a:off x="0" y="0"/>
                      <a:ext cx="6438900" cy="18415"/>
                    </a:xfrm>
                    <a:prstGeom prst="rect">
                      <a:avLst/>
                    </a:prstGeom>
                  </pic:spPr>
                </pic:pic>
              </a:graphicData>
            </a:graphic>
          </wp:anchor>
        </w:drawing>
      </w:r>
    </w:p>
    <w:p>
      <w:pPr>
        <w:sectPr>
          <w:type w:val="nextPage"/>
          <w:pgSz w:w="12240" w:h="15840"/>
          <w:pgMar w:left="1080" w:right="1100" w:gutter="0" w:header="0" w:top="979" w:footer="0" w:bottom="341"/>
          <w:pgNumType w:fmt="decimal"/>
          <w:formProt w:val="false"/>
          <w:textDirection w:val="lrTb"/>
          <w:docGrid w:type="default" w:linePitch="360" w:charSpace="0"/>
        </w:sectPr>
      </w:pP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4"/>
          <w:u w:val="single"/>
        </w:rPr>
      </w:pPr>
      <w:r>
        <w:rPr>
          <w:rFonts w:eastAsia="Arial" w:cs="Arial" w:ascii="Arial" w:hAnsi="Arial"/>
          <w:b/>
          <w:sz w:val="24"/>
          <w:u w:val="single"/>
        </w:rPr>
        <w:t>Data Collection Process</w:t>
      </w:r>
    </w:p>
    <w:p>
      <w:pPr>
        <w:pStyle w:val="Normal"/>
        <w:spacing w:lineRule="exact" w:line="145"/>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37"/>
        <w:rPr/>
      </w:pPr>
      <w:r>
        <w:rPr>
          <w:rFonts w:eastAsia="Arial" w:cs="Arial" w:ascii="Arial" w:hAnsi="Arial"/>
          <w:sz w:val="22"/>
        </w:rPr>
        <w:t xml:space="preserve">The data collection process for the </w:t>
      </w:r>
      <w:r>
        <w:rPr>
          <w:rFonts w:eastAsia="Arial" w:cs="Arial" w:ascii="Arial" w:hAnsi="Arial"/>
          <w:b/>
          <w:sz w:val="22"/>
        </w:rPr>
        <w:t>2014</w:t>
      </w:r>
      <w:r>
        <w:rPr>
          <w:rFonts w:eastAsia="Arial" w:cs="Arial" w:ascii="Arial" w:hAnsi="Arial"/>
          <w:sz w:val="22"/>
        </w:rPr>
        <w:t xml:space="preserve"> assessment entailed distribution of a confidential, online survey to all ADE employees (including all management levels, total </w:t>
      </w:r>
      <w:r>
        <w:rPr>
          <w:rFonts w:eastAsia="Arial" w:cs="Arial" w:ascii="Arial" w:hAnsi="Arial"/>
          <w:b/>
          <w:sz w:val="22"/>
        </w:rPr>
        <w:t>541</w:t>
      </w:r>
      <w:r>
        <w:rPr>
          <w:rFonts w:eastAsia="Arial" w:cs="Arial" w:ascii="Arial" w:hAnsi="Arial"/>
          <w:sz w:val="22"/>
        </w:rPr>
        <w:t xml:space="preserve"> employees). Respondents were asked a series of questions (closed and open-ended), designed to reveal consensus of opinion on issues, problems, what is currently working well and improvement opportunities. The response rate for the </w:t>
      </w:r>
      <w:r>
        <w:rPr>
          <w:rFonts w:eastAsia="Arial" w:cs="Arial" w:ascii="Arial" w:hAnsi="Arial"/>
          <w:b/>
          <w:sz w:val="22"/>
        </w:rPr>
        <w:t>2014</w:t>
      </w:r>
      <w:r>
        <w:rPr>
          <w:rFonts w:eastAsia="Arial" w:cs="Arial" w:ascii="Arial" w:hAnsi="Arial"/>
          <w:sz w:val="22"/>
        </w:rPr>
        <w:t xml:space="preserve"> survey was </w:t>
      </w:r>
      <w:r>
        <w:rPr>
          <w:rFonts w:eastAsia="Arial" w:cs="Arial" w:ascii="Arial" w:hAnsi="Arial"/>
          <w:b/>
          <w:sz w:val="22"/>
        </w:rPr>
        <w:t>68%</w:t>
      </w:r>
      <w:r>
        <w:rPr>
          <w:rFonts w:eastAsia="Arial" w:cs="Arial" w:ascii="Arial" w:hAnsi="Arial"/>
          <w:sz w:val="22"/>
        </w:rPr>
        <w:t xml:space="preserve"> (</w:t>
      </w:r>
      <w:r>
        <w:rPr>
          <w:rFonts w:eastAsia="Arial" w:cs="Arial" w:ascii="Arial" w:hAnsi="Arial"/>
          <w:b/>
          <w:sz w:val="22"/>
        </w:rPr>
        <w:t>367/541</w:t>
      </w:r>
      <w:r>
        <w:rPr>
          <w:rFonts w:eastAsia="Arial" w:cs="Arial" w:ascii="Arial" w:hAnsi="Arial"/>
          <w:sz w:val="22"/>
        </w:rPr>
        <w:t xml:space="preserve">). By comparison, the </w:t>
      </w:r>
      <w:r>
        <w:rPr>
          <w:rFonts w:eastAsia="Arial" w:cs="Arial" w:ascii="Arial" w:hAnsi="Arial"/>
          <w:b/>
          <w:sz w:val="22"/>
        </w:rPr>
        <w:t>2013</w:t>
      </w:r>
      <w:r>
        <w:rPr>
          <w:rFonts w:eastAsia="Arial" w:cs="Arial" w:ascii="Arial" w:hAnsi="Arial"/>
          <w:sz w:val="22"/>
        </w:rPr>
        <w:t xml:space="preserve"> response rate was </w:t>
      </w:r>
      <w:r>
        <w:rPr>
          <w:rFonts w:eastAsia="Arial" w:cs="Arial" w:ascii="Arial" w:hAnsi="Arial"/>
          <w:b/>
          <w:sz w:val="22"/>
        </w:rPr>
        <w:t>69%</w:t>
      </w:r>
      <w:r>
        <w:rPr>
          <w:rFonts w:eastAsia="Arial" w:cs="Arial" w:ascii="Arial" w:hAnsi="Arial"/>
          <w:sz w:val="22"/>
        </w:rPr>
        <w:t xml:space="preserve"> (</w:t>
      </w:r>
      <w:r>
        <w:rPr>
          <w:rFonts w:eastAsia="Arial" w:cs="Arial" w:ascii="Arial" w:hAnsi="Arial"/>
          <w:b/>
          <w:sz w:val="22"/>
        </w:rPr>
        <w:t>361/522</w:t>
      </w:r>
      <w:r>
        <w:rPr>
          <w:rFonts w:eastAsia="Arial" w:cs="Arial" w:ascii="Arial" w:hAnsi="Arial"/>
          <w:sz w:val="22"/>
        </w:rPr>
        <w:t xml:space="preserve">); the </w:t>
      </w:r>
      <w:r>
        <w:rPr>
          <w:rFonts w:eastAsia="Arial" w:cs="Arial" w:ascii="Arial" w:hAnsi="Arial"/>
          <w:b/>
          <w:sz w:val="22"/>
        </w:rPr>
        <w:t>2012</w:t>
      </w:r>
      <w:r>
        <w:rPr>
          <w:rFonts w:eastAsia="Arial" w:cs="Arial" w:ascii="Arial" w:hAnsi="Arial"/>
          <w:sz w:val="22"/>
        </w:rPr>
        <w:t xml:space="preserve"> response rate was </w:t>
      </w:r>
      <w:r>
        <w:rPr>
          <w:rFonts w:eastAsia="Arial" w:cs="Arial" w:ascii="Arial" w:hAnsi="Arial"/>
          <w:b/>
          <w:sz w:val="22"/>
        </w:rPr>
        <w:t>70%</w:t>
      </w:r>
      <w:r>
        <w:rPr>
          <w:rFonts w:eastAsia="Arial" w:cs="Arial" w:ascii="Arial" w:hAnsi="Arial"/>
          <w:sz w:val="22"/>
        </w:rPr>
        <w:t xml:space="preserve"> (</w:t>
      </w:r>
      <w:r>
        <w:rPr>
          <w:rFonts w:eastAsia="Arial" w:cs="Arial" w:ascii="Arial" w:hAnsi="Arial"/>
          <w:b/>
          <w:sz w:val="22"/>
        </w:rPr>
        <w:t>373/536</w:t>
      </w:r>
      <w:r>
        <w:rPr>
          <w:rFonts w:eastAsia="Arial" w:cs="Arial" w:ascii="Arial" w:hAnsi="Arial"/>
          <w:sz w:val="22"/>
        </w:rPr>
        <w:t xml:space="preserve">), and the </w:t>
      </w:r>
      <w:r>
        <w:rPr>
          <w:rFonts w:eastAsia="Arial" w:cs="Arial" w:ascii="Arial" w:hAnsi="Arial"/>
          <w:b/>
          <w:sz w:val="22"/>
        </w:rPr>
        <w:t>2011</w:t>
      </w:r>
      <w:r>
        <w:rPr>
          <w:rFonts w:eastAsia="Arial" w:cs="Arial" w:ascii="Arial" w:hAnsi="Arial"/>
          <w:sz w:val="22"/>
        </w:rPr>
        <w:t xml:space="preserve"> response rate was </w:t>
      </w:r>
      <w:r>
        <w:rPr>
          <w:rFonts w:eastAsia="Arial" w:cs="Arial" w:ascii="Arial" w:hAnsi="Arial"/>
          <w:b/>
          <w:sz w:val="22"/>
        </w:rPr>
        <w:t>75%</w:t>
      </w:r>
      <w:r>
        <w:rPr>
          <w:rFonts w:eastAsia="Arial" w:cs="Arial" w:ascii="Arial" w:hAnsi="Arial"/>
          <w:sz w:val="22"/>
        </w:rPr>
        <w:t xml:space="preserve"> (</w:t>
      </w:r>
      <w:r>
        <w:rPr>
          <w:rFonts w:eastAsia="Arial" w:cs="Arial" w:ascii="Arial" w:hAnsi="Arial"/>
          <w:b/>
          <w:sz w:val="22"/>
        </w:rPr>
        <w:t>383/512</w:t>
      </w:r>
      <w:r>
        <w:rPr>
          <w:rFonts w:eastAsia="Arial" w:cs="Arial" w:ascii="Arial" w:hAnsi="Arial"/>
          <w:sz w:val="22"/>
        </w:rPr>
        <w:t>).</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rPr/>
      </w:pPr>
      <w:r>
        <w:rPr>
          <w:rFonts w:eastAsia="Arial" w:cs="Arial" w:ascii="Arial" w:hAnsi="Arial"/>
          <w:sz w:val="22"/>
        </w:rPr>
        <w:t>To gain work group-specific data and information, designations regarding respondent work groups were once again reconfigured, based on changes in group sizes. This specificity will allow for targeted information to be sent by Section or Unit. The expectation is that each area will build on what has been identified as “working well”, and develop strategies to address issues that have been defined as improvement opportunities.</w:t>
      </w:r>
    </w:p>
    <w:p>
      <w:pPr>
        <w:pStyle w:val="Normal"/>
        <w:spacing w:lineRule="exact" w:line="32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b/>
          <w:sz w:val="24"/>
          <w:u w:val="single"/>
        </w:rPr>
      </w:pPr>
      <w:r>
        <w:rPr>
          <w:rFonts w:eastAsia="Arial" w:cs="Arial" w:ascii="Arial" w:hAnsi="Arial"/>
          <w:b/>
          <w:sz w:val="24"/>
          <w:u w:val="single"/>
        </w:rPr>
        <w:t>Data Analysis</w:t>
      </w:r>
    </w:p>
    <w:p>
      <w:pPr>
        <w:pStyle w:val="Normal"/>
        <w:spacing w:lineRule="exact" w:line="15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37"/>
        <w:ind w:end="60"/>
        <w:rPr>
          <w:rFonts w:ascii="Arial" w:hAnsi="Arial" w:eastAsia="Arial" w:cs="Arial"/>
          <w:sz w:val="22"/>
        </w:rPr>
      </w:pPr>
      <w:r>
        <w:rPr>
          <w:rFonts w:eastAsia="Arial" w:cs="Arial" w:ascii="Arial" w:hAnsi="Arial"/>
          <w:sz w:val="22"/>
        </w:rPr>
        <w:t>Data analysis was accomplished using statistical analysis graphically presented, using the Pareto method to identify changes and/or critical areas needing attention. Pareto was also applied for conducting analysis of the stated opinions about what is currently working well, and opportunities for improvement (problems, issues and causes), for finding the changes that will lead to the greatest benefits. Use of this prioritization method helps to identify the most significant items among many and is useful where numerous possible courses of action are competing for attention. This method helps to prioritize where action and/or process changes should be focused.</w:t>
      </w:r>
    </w:p>
    <w:p>
      <w:pPr>
        <w:pStyle w:val="Normal"/>
        <w:spacing w:lineRule="exact" w:line="32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Arial" w:hAnsi="Arial" w:eastAsia="Arial" w:cs="Arial"/>
          <w:b/>
          <w:sz w:val="24"/>
          <w:u w:val="single"/>
        </w:rPr>
      </w:pPr>
      <w:r>
        <w:rPr>
          <w:rFonts w:eastAsia="Arial" w:cs="Arial" w:ascii="Arial" w:hAnsi="Arial"/>
          <w:b/>
          <w:sz w:val="24"/>
          <w:u w:val="single"/>
        </w:rPr>
        <w:t>Data Presentation</w:t>
      </w:r>
    </w:p>
    <w:p>
      <w:pPr>
        <w:pStyle w:val="Normal"/>
        <w:spacing w:lineRule="exact" w:line="145"/>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37"/>
        <w:rPr/>
      </w:pPr>
      <w:r>
        <w:rPr>
          <w:rFonts w:eastAsia="Arial" w:cs="Arial" w:ascii="Arial" w:hAnsi="Arial"/>
          <w:sz w:val="22"/>
        </w:rPr>
        <w:t xml:space="preserve">For comparison purposes, charts provide results for </w:t>
      </w:r>
      <w:r>
        <w:rPr>
          <w:rFonts w:eastAsia="Arial" w:cs="Arial" w:ascii="Arial" w:hAnsi="Arial"/>
          <w:b/>
          <w:sz w:val="22"/>
        </w:rPr>
        <w:t>2012, 2013, and 2014</w:t>
      </w:r>
      <w:r>
        <w:rPr>
          <w:rFonts w:eastAsia="Arial" w:cs="Arial" w:ascii="Arial" w:hAnsi="Arial"/>
          <w:sz w:val="22"/>
        </w:rPr>
        <w:t xml:space="preserve">. Additionally, tables provide comment summaries for </w:t>
      </w:r>
      <w:r>
        <w:rPr>
          <w:rFonts w:eastAsia="Arial" w:cs="Arial" w:ascii="Arial" w:hAnsi="Arial"/>
          <w:b/>
          <w:sz w:val="22"/>
        </w:rPr>
        <w:t>2013 and 2014</w:t>
      </w:r>
      <w:r>
        <w:rPr>
          <w:rFonts w:eastAsia="Arial" w:cs="Arial" w:ascii="Arial" w:hAnsi="Arial"/>
          <w:sz w:val="22"/>
        </w:rPr>
        <w:t xml:space="preserve"> surveys, with numbers indicating frequency of comments. Data in charts for categories 1—4 (General Job Satisfaction; Work Conditions; Communication; Supportive Work Environment) are presented as average scores. Data results for category 5 (Overall Satisfaction) are expressed as percentage of total respondents in order to determine net “top box” rating of ADE as a place to work (net top box is calculated by subtracting the percentage rating “Poor” from the percentage rating “Outstanding”).</w:t>
      </w:r>
    </w:p>
    <w:p>
      <w:pPr>
        <w:pStyle w:val="Normal"/>
        <w:spacing w:lineRule="exact" w:line="19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end="100"/>
        <w:rPr/>
      </w:pPr>
      <w:r>
        <w:rPr>
          <w:rFonts w:eastAsia="Arial" w:cs="Arial" w:ascii="Arial" w:hAnsi="Arial"/>
          <w:sz w:val="22"/>
        </w:rPr>
        <w:t>Data in charts for categories 6 and 7 (Division and Supervisory/Non-Supervisory) reflect number of respondents (the percent of respondents by group is presented in the “Results Review” beginning on page 4, item #6). Data in charts for questions 8 and 9 (“What is working well at ADE?” and, “What can ADE improve?”) reflect the frequency of comments for each category.</w:t>
      </w:r>
    </w:p>
    <w:p>
      <w:pPr>
        <w:pStyle w:val="Normal"/>
        <w:spacing w:lineRule="exact" w:line="10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end="220"/>
        <w:rPr/>
      </w:pPr>
      <w:r>
        <w:rPr>
          <w:rFonts w:eastAsia="Arial" w:cs="Arial" w:ascii="Arial" w:hAnsi="Arial"/>
          <w:sz w:val="22"/>
        </w:rPr>
        <w:t xml:space="preserve">Tables under charts for all categories/questions (except 6 and 7) provide comparative listings of </w:t>
      </w:r>
      <w:r>
        <w:rPr>
          <w:rFonts w:eastAsia="Arial" w:cs="Arial" w:ascii="Arial" w:hAnsi="Arial"/>
          <w:b/>
          <w:sz w:val="22"/>
        </w:rPr>
        <w:t>2013</w:t>
      </w:r>
      <w:r>
        <w:rPr>
          <w:rFonts w:eastAsia="Arial" w:cs="Arial" w:ascii="Arial" w:hAnsi="Arial"/>
          <w:sz w:val="22"/>
        </w:rPr>
        <w:t xml:space="preserve"> and </w:t>
      </w:r>
      <w:r>
        <w:rPr>
          <w:rFonts w:eastAsia="Arial" w:cs="Arial" w:ascii="Arial" w:hAnsi="Arial"/>
          <w:b/>
          <w:sz w:val="22"/>
        </w:rPr>
        <w:t>2014</w:t>
      </w:r>
      <w:r>
        <w:rPr>
          <w:rFonts w:eastAsia="Arial" w:cs="Arial" w:ascii="Arial" w:hAnsi="Arial"/>
          <w:sz w:val="22"/>
        </w:rPr>
        <w:t xml:space="preserve"> comments for their respective graphs. For ease of comparison, comments for questions 8 and 9 are listed in the same order that </w:t>
      </w:r>
      <w:r>
        <w:rPr>
          <w:rFonts w:eastAsia="Arial" w:cs="Arial" w:ascii="Arial" w:hAnsi="Arial"/>
          <w:b/>
          <w:sz w:val="22"/>
        </w:rPr>
        <w:t>2013</w:t>
      </w:r>
      <w:r>
        <w:rPr>
          <w:rFonts w:eastAsia="Arial" w:cs="Arial" w:ascii="Arial" w:hAnsi="Arial"/>
          <w:sz w:val="22"/>
        </w:rPr>
        <w:t xml:space="preserve"> results were published.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tbl>
      <w:tblPr>
        <w:tblW w:w="9460" w:type="dxa"/>
        <w:jc w:val="start"/>
        <w:tblInd w:w="0" w:type="dxa"/>
        <w:tblLayout w:type="fixed"/>
        <w:tblCellMar>
          <w:top w:w="0" w:type="dxa"/>
          <w:start w:w="0" w:type="dxa"/>
          <w:bottom w:w="0" w:type="dxa"/>
          <w:end w:w="0" w:type="dxa"/>
        </w:tblCellMar>
      </w:tblPr>
      <w:tblGrid>
        <w:gridCol w:w="5320"/>
        <w:gridCol w:w="4140"/>
      </w:tblGrid>
      <w:tr>
        <w:trPr>
          <w:trHeight w:val="207" w:hRule="atLeast"/>
        </w:trPr>
        <w:tc>
          <w:tcPr>
            <w:tcW w:w="5320" w:type="dxa"/>
            <w:tcBorders/>
          </w:tcPr>
          <w:p>
            <w:pPr>
              <w:pStyle w:val="Normal"/>
              <w:spacing w:lineRule="atLeast" w:line="0"/>
              <w:rPr>
                <w:rFonts w:ascii="Arial" w:hAnsi="Arial" w:eastAsia="Arial" w:cs="Arial"/>
                <w:sz w:val="18"/>
              </w:rPr>
            </w:pPr>
            <w:r>
              <w:rPr>
                <w:rFonts w:eastAsia="Arial" w:cs="Arial" w:ascii="Arial" w:hAnsi="Arial"/>
                <w:sz w:val="18"/>
              </w:rPr>
              <w:t>031714 (FINAL)</w:t>
            </w:r>
          </w:p>
        </w:tc>
        <w:tc>
          <w:tcPr>
            <w:tcW w:w="4140" w:type="dxa"/>
            <w:tcBorders/>
          </w:tcPr>
          <w:p>
            <w:pPr>
              <w:pStyle w:val="Normal"/>
              <w:spacing w:lineRule="atLeast" w:line="0"/>
              <w:jc w:val="end"/>
              <w:rPr>
                <w:rFonts w:ascii="Arial" w:hAnsi="Arial" w:eastAsia="Arial" w:cs="Arial"/>
                <w:sz w:val="18"/>
              </w:rPr>
            </w:pPr>
            <w:r>
              <w:rPr>
                <w:rFonts w:eastAsia="Arial" w:cs="Arial" w:ascii="Arial" w:hAnsi="Arial"/>
                <w:sz w:val="18"/>
              </w:rPr>
              <w:t>3</w:t>
            </w:r>
          </w:p>
        </w:tc>
      </w:tr>
    </w:tbl>
    <w:p>
      <w:pPr>
        <w:sectPr>
          <w:type w:val="continuous"/>
          <w:pgSz w:w="12240" w:h="15840"/>
          <w:pgMar w:left="1080" w:right="1100" w:gutter="0" w:header="0" w:top="979" w:footer="0" w:bottom="341"/>
          <w:formProt w:val="false"/>
          <w:textDirection w:val="lrTb"/>
          <w:docGrid w:type="default" w:linePitch="360" w:charSpace="0"/>
        </w:sectPr>
      </w:pPr>
    </w:p>
    <w:p>
      <w:pPr>
        <w:pStyle w:val="Normal"/>
        <w:spacing w:lineRule="atLeast" w:line="0"/>
        <w:ind w:start="4040" w:end="0"/>
        <w:rPr>
          <w:rFonts w:ascii="Tahoma" w:hAnsi="Tahoma" w:eastAsia="Tahoma" w:cs="Tahoma"/>
          <w:b/>
          <w:sz w:val="28"/>
        </w:rPr>
      </w:pPr>
      <w:bookmarkStart w:id="5" w:name="page5"/>
      <w:bookmarkEnd w:id="5"/>
      <w:r>
        <w:drawing>
          <wp:anchor behindDoc="1" distT="0" distB="0" distL="114935" distR="114935" simplePos="0" locked="0" layoutInCell="0" allowOverlap="1" relativeHeight="26">
            <wp:simplePos x="0" y="0"/>
            <wp:positionH relativeFrom="page">
              <wp:posOffset>685800</wp:posOffset>
            </wp:positionH>
            <wp:positionV relativeFrom="page">
              <wp:posOffset>457200</wp:posOffset>
            </wp:positionV>
            <wp:extent cx="1524000" cy="342900"/>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9"/>
                    <a:srcRect l="-12" t="-52" r="-12" b="-52"/>
                    <a:stretch>
                      <a:fillRect/>
                    </a:stretch>
                  </pic:blipFill>
                  <pic:spPr bwMode="auto">
                    <a:xfrm>
                      <a:off x="0" y="0"/>
                      <a:ext cx="1524000" cy="342900"/>
                    </a:xfrm>
                    <a:prstGeom prst="rect">
                      <a:avLst/>
                    </a:prstGeom>
                  </pic:spPr>
                </pic:pic>
              </a:graphicData>
            </a:graphic>
          </wp:anchor>
        </w:drawing>
      </w:r>
      <w:r>
        <w:rPr>
          <w:rFonts w:eastAsia="Tahoma" w:cs="Tahoma" w:ascii="Tahoma" w:hAnsi="Tahoma"/>
          <w:b/>
          <w:sz w:val="28"/>
        </w:rPr>
        <w:t>2014 Employee Satisfaction Survey Report</w:t>
      </w:r>
    </w:p>
    <w:p>
      <w:pPr>
        <w:pStyle w:val="Normal"/>
        <w:spacing w:lineRule="exact" w:line="20"/>
        <w:rPr>
          <w:rFonts w:ascii="Times New Roman" w:hAnsi="Times New Roman" w:eastAsia="Times New Roman" w:cs="Times New Roman"/>
          <w:b/>
          <w:sz w:val="28"/>
        </w:rPr>
      </w:pPr>
      <w:r>
        <w:rPr>
          <w:rFonts w:eastAsia="Times New Roman" w:cs="Times New Roman" w:ascii="Times New Roman" w:hAnsi="Times New Roman"/>
          <w:b/>
          <w:sz w:val="28"/>
        </w:rPr>
        <w:drawing>
          <wp:anchor behindDoc="1" distT="0" distB="0" distL="114935" distR="114935" simplePos="0" locked="0" layoutInCell="1" allowOverlap="1" relativeHeight="27">
            <wp:simplePos x="0" y="0"/>
            <wp:positionH relativeFrom="column">
              <wp:posOffset>-17780</wp:posOffset>
            </wp:positionH>
            <wp:positionV relativeFrom="paragraph">
              <wp:posOffset>13970</wp:posOffset>
            </wp:positionV>
            <wp:extent cx="6438900" cy="18415"/>
            <wp:effectExtent l="0" t="0" r="0" b="0"/>
            <wp:wrapNone/>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0"/>
                    <a:srcRect l="-3" t="-943" r="-3" b="-943"/>
                    <a:stretch>
                      <a:fillRect/>
                    </a:stretch>
                  </pic:blipFill>
                  <pic:spPr bwMode="auto">
                    <a:xfrm>
                      <a:off x="0" y="0"/>
                      <a:ext cx="6438900" cy="18415"/>
                    </a:xfrm>
                    <a:prstGeom prst="rect">
                      <a:avLst/>
                    </a:prstGeom>
                  </pic:spPr>
                </pic:pic>
              </a:graphicData>
            </a:graphic>
          </wp:anchor>
        </w:drawing>
      </w:r>
    </w:p>
    <w:p>
      <w:pPr>
        <w:sectPr>
          <w:type w:val="nextPage"/>
          <w:pgSz w:w="12240" w:h="15840"/>
          <w:pgMar w:left="1080" w:right="1100" w:gutter="0" w:header="0" w:top="979" w:footer="0" w:bottom="341"/>
          <w:pgNumType w:fmt="decimal"/>
          <w:formProt w:val="false"/>
          <w:textDirection w:val="lrTb"/>
          <w:docGrid w:type="default" w:linePitch="360" w:charSpace="0"/>
        </w:sectPr>
      </w:pP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4"/>
          <w:u w:val="single"/>
        </w:rPr>
      </w:pPr>
      <w:r>
        <w:rPr>
          <w:rFonts w:eastAsia="Arial" w:cs="Arial" w:ascii="Arial" w:hAnsi="Arial"/>
          <w:b/>
          <w:sz w:val="24"/>
          <w:u w:val="single"/>
        </w:rPr>
        <w:t>Results Review</w:t>
      </w:r>
    </w:p>
    <w:p>
      <w:pPr>
        <w:pStyle w:val="Normal"/>
        <w:spacing w:lineRule="exact" w:line="193"/>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37"/>
        <w:ind w:end="80"/>
        <w:rPr/>
      </w:pPr>
      <w:r>
        <w:rPr>
          <w:rFonts w:eastAsia="Arial" w:cs="Arial" w:ascii="Arial" w:hAnsi="Arial"/>
          <w:sz w:val="22"/>
        </w:rPr>
        <w:t xml:space="preserve">A general review of ratings and comments is provided below. Ratings in all areas but three increased from </w:t>
      </w:r>
      <w:r>
        <w:rPr>
          <w:rFonts w:eastAsia="Arial" w:cs="Arial" w:ascii="Arial" w:hAnsi="Arial"/>
          <w:b/>
          <w:sz w:val="22"/>
        </w:rPr>
        <w:t>2013</w:t>
      </w:r>
      <w:r>
        <w:rPr>
          <w:rFonts w:eastAsia="Arial" w:cs="Arial" w:ascii="Arial" w:hAnsi="Arial"/>
          <w:sz w:val="22"/>
        </w:rPr>
        <w:t xml:space="preserve"> (“My supervisor assigns work fairly” had no change; “My immediate supervisor creates a supportive work culture” and, “My Deputy Associate (DAS) creates a supportive work culture” declined slightly). Rating averages and comments support that a number of improvements have occurred since the </w:t>
      </w:r>
      <w:r>
        <w:rPr>
          <w:rFonts w:eastAsia="Arial" w:cs="Arial" w:ascii="Arial" w:hAnsi="Arial"/>
          <w:b/>
          <w:sz w:val="22"/>
        </w:rPr>
        <w:t>2013</w:t>
      </w:r>
      <w:r>
        <w:rPr>
          <w:rFonts w:eastAsia="Arial" w:cs="Arial" w:ascii="Arial" w:hAnsi="Arial"/>
          <w:sz w:val="22"/>
        </w:rPr>
        <w:t xml:space="preserve"> survey was administered. While comments from </w:t>
      </w:r>
      <w:r>
        <w:rPr>
          <w:rFonts w:eastAsia="Arial" w:cs="Arial" w:ascii="Arial" w:hAnsi="Arial"/>
          <w:b/>
          <w:sz w:val="22"/>
        </w:rPr>
        <w:t>2013</w:t>
      </w:r>
      <w:r>
        <w:rPr>
          <w:rFonts w:eastAsia="Arial" w:cs="Arial" w:ascii="Arial" w:hAnsi="Arial"/>
          <w:sz w:val="22"/>
        </w:rPr>
        <w:t xml:space="preserve"> and </w:t>
      </w:r>
      <w:r>
        <w:rPr>
          <w:rFonts w:eastAsia="Arial" w:cs="Arial" w:ascii="Arial" w:hAnsi="Arial"/>
          <w:b/>
          <w:sz w:val="22"/>
        </w:rPr>
        <w:t>2014</w:t>
      </w:r>
      <w:r>
        <w:rPr>
          <w:rFonts w:eastAsia="Arial" w:cs="Arial" w:ascii="Arial" w:hAnsi="Arial"/>
          <w:sz w:val="22"/>
        </w:rPr>
        <w:t xml:space="preserve"> share similarities, in some areas they have narrowed, more specifically targeting areas still needing improvement. As with last year, the intent is to involve all work groups and staff levels to drive improvement efforts and subsequently increase all ratings.</w:t>
      </w:r>
    </w:p>
    <w:p>
      <w:pPr>
        <w:pStyle w:val="Normal"/>
        <w:spacing w:lineRule="exact" w:line="24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
        </w:numPr>
        <w:tabs>
          <w:tab w:val="clear" w:pos="720"/>
          <w:tab w:val="left" w:pos="360" w:leader="none"/>
        </w:tabs>
        <w:spacing w:lineRule="auto" w:line="237"/>
        <w:ind w:hanging="360" w:start="360" w:end="100"/>
        <w:rPr>
          <w:rFonts w:ascii="Arial" w:hAnsi="Arial" w:eastAsia="Arial" w:cs="Arial"/>
          <w:sz w:val="22"/>
        </w:rPr>
      </w:pPr>
      <w:r>
        <w:rPr>
          <w:rFonts w:eastAsia="Arial" w:cs="Arial" w:ascii="Arial" w:hAnsi="Arial"/>
          <w:b/>
          <w:sz w:val="22"/>
        </w:rPr>
        <w:t>General Job Satisfaction:</w:t>
      </w:r>
      <w:r>
        <w:rPr>
          <w:rFonts w:eastAsia="Arial" w:cs="Arial" w:ascii="Arial" w:hAnsi="Arial"/>
          <w:sz w:val="22"/>
        </w:rPr>
        <w:t xml:space="preserve"> Ratings in all areas of this category improved from </w:t>
      </w:r>
      <w:r>
        <w:rPr>
          <w:rFonts w:eastAsia="Arial" w:cs="Arial" w:ascii="Arial" w:hAnsi="Arial"/>
          <w:b/>
          <w:sz w:val="22"/>
        </w:rPr>
        <w:t>2013</w:t>
      </w:r>
      <w:r>
        <w:rPr>
          <w:rFonts w:eastAsia="Arial" w:cs="Arial" w:ascii="Arial" w:hAnsi="Arial"/>
          <w:sz w:val="22"/>
        </w:rPr>
        <w:t xml:space="preserve"> ratings, with the most significant increases in “Receive training to do job well” </w:t>
      </w:r>
      <w:r>
        <w:rPr>
          <w:rFonts w:eastAsia="Arial" w:cs="Arial" w:ascii="Arial" w:hAnsi="Arial"/>
          <w:b/>
          <w:sz w:val="22"/>
        </w:rPr>
        <w:t>3.77</w:t>
      </w:r>
      <w:r>
        <w:rPr>
          <w:rFonts w:eastAsia="Arial" w:cs="Arial" w:ascii="Arial" w:hAnsi="Arial"/>
          <w:sz w:val="22"/>
        </w:rPr>
        <w:t xml:space="preserve"> in </w:t>
      </w:r>
      <w:r>
        <w:rPr>
          <w:rFonts w:eastAsia="Arial" w:cs="Arial" w:ascii="Arial" w:hAnsi="Arial"/>
          <w:b/>
          <w:sz w:val="22"/>
        </w:rPr>
        <w:t>2013</w:t>
      </w:r>
      <w:r>
        <w:rPr>
          <w:rFonts w:eastAsia="Arial" w:cs="Arial" w:ascii="Arial" w:hAnsi="Arial"/>
          <w:sz w:val="22"/>
        </w:rPr>
        <w:t xml:space="preserve"> to </w:t>
      </w:r>
      <w:r>
        <w:rPr>
          <w:rFonts w:eastAsia="Arial" w:cs="Arial" w:ascii="Arial" w:hAnsi="Arial"/>
          <w:b/>
          <w:sz w:val="22"/>
        </w:rPr>
        <w:t>3.90</w:t>
      </w:r>
      <w:r>
        <w:rPr>
          <w:rFonts w:eastAsia="Arial" w:cs="Arial" w:ascii="Arial" w:hAnsi="Arial"/>
          <w:sz w:val="22"/>
        </w:rPr>
        <w:t xml:space="preserve"> in </w:t>
      </w:r>
      <w:r>
        <w:rPr>
          <w:rFonts w:eastAsia="Arial" w:cs="Arial" w:ascii="Arial" w:hAnsi="Arial"/>
          <w:b/>
          <w:sz w:val="22"/>
        </w:rPr>
        <w:t>2014</w:t>
      </w:r>
      <w:r>
        <w:rPr>
          <w:rFonts w:eastAsia="Arial" w:cs="Arial" w:ascii="Arial" w:hAnsi="Arial"/>
          <w:sz w:val="22"/>
        </w:rPr>
        <w:t>), and perception of ADE valuing ideas on work-related problems (</w:t>
      </w:r>
      <w:r>
        <w:rPr>
          <w:rFonts w:eastAsia="Arial" w:cs="Arial" w:ascii="Arial" w:hAnsi="Arial"/>
          <w:b/>
          <w:sz w:val="22"/>
        </w:rPr>
        <w:t>3.81</w:t>
      </w:r>
      <w:r>
        <w:rPr>
          <w:rFonts w:eastAsia="Arial" w:cs="Arial" w:ascii="Arial" w:hAnsi="Arial"/>
          <w:sz w:val="22"/>
        </w:rPr>
        <w:t xml:space="preserve"> in </w:t>
      </w:r>
      <w:r>
        <w:rPr>
          <w:rFonts w:eastAsia="Arial" w:cs="Arial" w:ascii="Arial" w:hAnsi="Arial"/>
          <w:b/>
          <w:sz w:val="22"/>
        </w:rPr>
        <w:t>2013</w:t>
      </w:r>
      <w:r>
        <w:rPr>
          <w:rFonts w:eastAsia="Arial" w:cs="Arial" w:ascii="Arial" w:hAnsi="Arial"/>
          <w:sz w:val="22"/>
        </w:rPr>
        <w:t xml:space="preserve"> to </w:t>
      </w:r>
      <w:r>
        <w:rPr>
          <w:rFonts w:eastAsia="Arial" w:cs="Arial" w:ascii="Arial" w:hAnsi="Arial"/>
          <w:b/>
          <w:sz w:val="22"/>
        </w:rPr>
        <w:t>3.93</w:t>
      </w:r>
      <w:r>
        <w:rPr>
          <w:rFonts w:eastAsia="Arial" w:cs="Arial" w:ascii="Arial" w:hAnsi="Arial"/>
          <w:sz w:val="22"/>
        </w:rPr>
        <w:t xml:space="preserve"> in </w:t>
      </w:r>
      <w:r>
        <w:rPr>
          <w:rFonts w:eastAsia="Arial" w:cs="Arial" w:ascii="Arial" w:hAnsi="Arial"/>
          <w:b/>
          <w:sz w:val="22"/>
        </w:rPr>
        <w:t>2014</w:t>
      </w:r>
      <w:r>
        <w:rPr>
          <w:rFonts w:eastAsia="Arial" w:cs="Arial" w:ascii="Arial" w:hAnsi="Arial"/>
          <w:sz w:val="22"/>
        </w:rPr>
        <w:t xml:space="preserve">). As with last year, comments regarding training focused mostly on the need for job-specific training. The number of comments regarding the need for ADE to value employee ideas decreased from last year. (Additionally, there were a number of comments related to value of input under “Working Well” this year, while there were no positive comments in this area in the </w:t>
      </w:r>
      <w:r>
        <w:rPr>
          <w:rFonts w:eastAsia="Arial" w:cs="Arial" w:ascii="Arial" w:hAnsi="Arial"/>
          <w:b/>
          <w:sz w:val="22"/>
        </w:rPr>
        <w:t>2013</w:t>
      </w:r>
      <w:r>
        <w:rPr>
          <w:rFonts w:eastAsia="Arial" w:cs="Arial" w:ascii="Arial" w:hAnsi="Arial"/>
          <w:sz w:val="22"/>
        </w:rPr>
        <w:t xml:space="preserve"> survey.)</w:t>
      </w:r>
    </w:p>
    <w:p>
      <w:pPr>
        <w:pStyle w:val="Normal"/>
        <w:spacing w:lineRule="exact" w:line="243"/>
        <w:rPr>
          <w:rFonts w:ascii="Arial" w:hAnsi="Arial" w:eastAsia="Arial" w:cs="Arial"/>
          <w:sz w:val="22"/>
        </w:rPr>
      </w:pPr>
      <w:r>
        <w:rPr>
          <w:rFonts w:eastAsia="Arial" w:cs="Arial" w:ascii="Arial" w:hAnsi="Arial"/>
          <w:sz w:val="22"/>
        </w:rPr>
      </w:r>
    </w:p>
    <w:p>
      <w:pPr>
        <w:pStyle w:val="Normal"/>
        <w:numPr>
          <w:ilvl w:val="0"/>
          <w:numId w:val="4"/>
        </w:numPr>
        <w:tabs>
          <w:tab w:val="clear" w:pos="720"/>
          <w:tab w:val="left" w:pos="360" w:leader="none"/>
        </w:tabs>
        <w:spacing w:lineRule="auto" w:line="237"/>
        <w:ind w:hanging="360" w:start="360" w:end="120"/>
        <w:rPr>
          <w:rFonts w:ascii="Arial" w:hAnsi="Arial" w:eastAsia="Arial" w:cs="Arial"/>
          <w:sz w:val="22"/>
        </w:rPr>
      </w:pPr>
      <w:r>
        <w:rPr>
          <w:rFonts w:eastAsia="Arial" w:cs="Arial" w:ascii="Arial" w:hAnsi="Arial"/>
          <w:b/>
          <w:sz w:val="22"/>
        </w:rPr>
        <w:t>Work Conditions:</w:t>
      </w:r>
      <w:r>
        <w:rPr>
          <w:rFonts w:eastAsia="Arial" w:cs="Arial" w:ascii="Arial" w:hAnsi="Arial"/>
          <w:sz w:val="22"/>
        </w:rPr>
        <w:t xml:space="preserve"> Ratings for all but one category in this section rose somewhat (“My supervisor assigns work fairly” had no change from </w:t>
      </w:r>
      <w:r>
        <w:rPr>
          <w:rFonts w:eastAsia="Arial" w:cs="Arial" w:ascii="Arial" w:hAnsi="Arial"/>
          <w:b/>
          <w:sz w:val="22"/>
        </w:rPr>
        <w:t>2013</w:t>
      </w:r>
      <w:r>
        <w:rPr>
          <w:rFonts w:eastAsia="Arial" w:cs="Arial" w:ascii="Arial" w:hAnsi="Arial"/>
          <w:sz w:val="22"/>
        </w:rPr>
        <w:t>). While the rating for promotions based on qualifications (and “State benefits”) increased the most in this category, promotions remains the lowest rated area in this category (</w:t>
      </w:r>
      <w:r>
        <w:rPr>
          <w:rFonts w:eastAsia="Arial" w:cs="Arial" w:ascii="Arial" w:hAnsi="Arial"/>
          <w:b/>
          <w:sz w:val="22"/>
        </w:rPr>
        <w:t>3.40</w:t>
      </w:r>
      <w:r>
        <w:rPr>
          <w:rFonts w:eastAsia="Arial" w:cs="Arial" w:ascii="Arial" w:hAnsi="Arial"/>
          <w:sz w:val="22"/>
        </w:rPr>
        <w:t xml:space="preserve"> in </w:t>
      </w:r>
      <w:r>
        <w:rPr>
          <w:rFonts w:eastAsia="Arial" w:cs="Arial" w:ascii="Arial" w:hAnsi="Arial"/>
          <w:b/>
          <w:sz w:val="22"/>
        </w:rPr>
        <w:t>2013</w:t>
      </w:r>
      <w:r>
        <w:rPr>
          <w:rFonts w:eastAsia="Arial" w:cs="Arial" w:ascii="Arial" w:hAnsi="Arial"/>
          <w:sz w:val="22"/>
        </w:rPr>
        <w:t xml:space="preserve">, </w:t>
      </w:r>
      <w:r>
        <w:rPr>
          <w:rFonts w:eastAsia="Arial" w:cs="Arial" w:ascii="Arial" w:hAnsi="Arial"/>
          <w:b/>
          <w:sz w:val="22"/>
        </w:rPr>
        <w:t>3.49</w:t>
      </w:r>
      <w:r>
        <w:rPr>
          <w:rFonts w:eastAsia="Arial" w:cs="Arial" w:ascii="Arial" w:hAnsi="Arial"/>
          <w:sz w:val="22"/>
        </w:rPr>
        <w:t xml:space="preserve"> in </w:t>
      </w:r>
      <w:r>
        <w:rPr>
          <w:rFonts w:eastAsia="Arial" w:cs="Arial" w:ascii="Arial" w:hAnsi="Arial"/>
          <w:b/>
          <w:sz w:val="22"/>
        </w:rPr>
        <w:t>2014</w:t>
      </w:r>
      <w:r>
        <w:rPr>
          <w:rFonts w:eastAsia="Arial" w:cs="Arial" w:ascii="Arial" w:hAnsi="Arial"/>
          <w:sz w:val="22"/>
        </w:rPr>
        <w:t>). In addition to numerous, strongly worded comments provided that indicate dissatisfaction with the fairness of the promotion process, several comments were submitted regarding disparities in fairness, discrimination, and accountability in workload.</w:t>
      </w:r>
    </w:p>
    <w:p>
      <w:pPr>
        <w:pStyle w:val="Normal"/>
        <w:spacing w:lineRule="exact" w:line="238"/>
        <w:rPr>
          <w:rFonts w:ascii="Arial" w:hAnsi="Arial" w:eastAsia="Arial" w:cs="Arial"/>
          <w:sz w:val="22"/>
        </w:rPr>
      </w:pPr>
      <w:r>
        <w:rPr>
          <w:rFonts w:eastAsia="Arial" w:cs="Arial" w:ascii="Arial" w:hAnsi="Arial"/>
          <w:sz w:val="22"/>
        </w:rPr>
      </w:r>
    </w:p>
    <w:p>
      <w:pPr>
        <w:pStyle w:val="Normal"/>
        <w:numPr>
          <w:ilvl w:val="0"/>
          <w:numId w:val="4"/>
        </w:numPr>
        <w:tabs>
          <w:tab w:val="clear" w:pos="720"/>
          <w:tab w:val="left" w:pos="360" w:leader="none"/>
        </w:tabs>
        <w:spacing w:lineRule="auto" w:line="237"/>
        <w:ind w:hanging="360" w:start="360" w:end="0"/>
        <w:rPr>
          <w:rFonts w:ascii="Arial" w:hAnsi="Arial" w:eastAsia="Arial" w:cs="Arial"/>
          <w:sz w:val="22"/>
        </w:rPr>
      </w:pPr>
      <w:r>
        <w:rPr>
          <w:rFonts w:eastAsia="Arial" w:cs="Arial" w:ascii="Arial" w:hAnsi="Arial"/>
          <w:b/>
          <w:sz w:val="22"/>
        </w:rPr>
        <w:t>Communication:</w:t>
      </w:r>
      <w:r>
        <w:rPr>
          <w:rFonts w:eastAsia="Arial" w:cs="Arial" w:ascii="Arial" w:hAnsi="Arial"/>
          <w:sz w:val="22"/>
        </w:rPr>
        <w:t xml:space="preserve"> Ratings for all three communication areas rose slightly from </w:t>
      </w:r>
      <w:r>
        <w:rPr>
          <w:rFonts w:eastAsia="Arial" w:cs="Arial" w:ascii="Arial" w:hAnsi="Arial"/>
          <w:b/>
          <w:sz w:val="22"/>
        </w:rPr>
        <w:t>2013</w:t>
      </w:r>
      <w:r>
        <w:rPr>
          <w:rFonts w:eastAsia="Arial" w:cs="Arial" w:ascii="Arial" w:hAnsi="Arial"/>
          <w:sz w:val="22"/>
        </w:rPr>
        <w:t xml:space="preserve"> ratings. Comments mirrored many provided in </w:t>
      </w:r>
      <w:r>
        <w:rPr>
          <w:rFonts w:eastAsia="Arial" w:cs="Arial" w:ascii="Arial" w:hAnsi="Arial"/>
          <w:b/>
          <w:sz w:val="22"/>
        </w:rPr>
        <w:t>2013</w:t>
      </w:r>
      <w:r>
        <w:rPr>
          <w:rFonts w:eastAsia="Arial" w:cs="Arial" w:ascii="Arial" w:hAnsi="Arial"/>
          <w:sz w:val="22"/>
        </w:rPr>
        <w:t>. Specific comments were provided under this category for ensuring consistent and timely information flows top-down, and improving/increasing communication within and between Units/Divisions. In addition, communication was cited in various categories in the last two items of the survey, “Working Well” and “What Can ADE Improve?”.</w:t>
      </w:r>
    </w:p>
    <w:p>
      <w:pPr>
        <w:pStyle w:val="Normal"/>
        <w:spacing w:lineRule="exact" w:line="236"/>
        <w:rPr>
          <w:rFonts w:ascii="Arial" w:hAnsi="Arial" w:eastAsia="Arial" w:cs="Arial"/>
          <w:sz w:val="22"/>
        </w:rPr>
      </w:pPr>
      <w:r>
        <w:rPr>
          <w:rFonts w:eastAsia="Arial" w:cs="Arial" w:ascii="Arial" w:hAnsi="Arial"/>
          <w:sz w:val="22"/>
        </w:rPr>
      </w:r>
    </w:p>
    <w:p>
      <w:pPr>
        <w:pStyle w:val="Normal"/>
        <w:numPr>
          <w:ilvl w:val="0"/>
          <w:numId w:val="4"/>
        </w:numPr>
        <w:tabs>
          <w:tab w:val="clear" w:pos="720"/>
          <w:tab w:val="left" w:pos="360" w:leader="none"/>
        </w:tabs>
        <w:spacing w:lineRule="auto" w:line="237"/>
        <w:ind w:hanging="360" w:start="360" w:end="0"/>
        <w:rPr>
          <w:rFonts w:ascii="Arial" w:hAnsi="Arial" w:eastAsia="Arial" w:cs="Arial"/>
          <w:sz w:val="22"/>
        </w:rPr>
      </w:pPr>
      <w:r>
        <w:rPr>
          <w:rFonts w:eastAsia="Arial" w:cs="Arial" w:ascii="Arial" w:hAnsi="Arial"/>
          <w:b/>
          <w:sz w:val="22"/>
        </w:rPr>
        <w:t>Supportive Work Environment:</w:t>
      </w:r>
      <w:r>
        <w:rPr>
          <w:rFonts w:eastAsia="Arial" w:cs="Arial" w:ascii="Arial" w:hAnsi="Arial"/>
          <w:sz w:val="22"/>
        </w:rPr>
        <w:t xml:space="preserve"> Although “Support from supervisor” received the overall highest rating in this category, the rating declined (</w:t>
      </w:r>
      <w:r>
        <w:rPr>
          <w:rFonts w:eastAsia="Arial" w:cs="Arial" w:ascii="Arial" w:hAnsi="Arial"/>
          <w:b/>
          <w:sz w:val="22"/>
        </w:rPr>
        <w:t>4.18</w:t>
      </w:r>
      <w:r>
        <w:rPr>
          <w:rFonts w:eastAsia="Arial" w:cs="Arial" w:ascii="Arial" w:hAnsi="Arial"/>
          <w:sz w:val="22"/>
        </w:rPr>
        <w:t xml:space="preserve"> in </w:t>
      </w:r>
      <w:r>
        <w:rPr>
          <w:rFonts w:eastAsia="Arial" w:cs="Arial" w:ascii="Arial" w:hAnsi="Arial"/>
          <w:b/>
          <w:sz w:val="22"/>
        </w:rPr>
        <w:t>2013</w:t>
      </w:r>
      <w:r>
        <w:rPr>
          <w:rFonts w:eastAsia="Arial" w:cs="Arial" w:ascii="Arial" w:hAnsi="Arial"/>
          <w:sz w:val="22"/>
        </w:rPr>
        <w:t xml:space="preserve"> to </w:t>
      </w:r>
      <w:r>
        <w:rPr>
          <w:rFonts w:eastAsia="Arial" w:cs="Arial" w:ascii="Arial" w:hAnsi="Arial"/>
          <w:b/>
          <w:sz w:val="22"/>
        </w:rPr>
        <w:t>4.14</w:t>
      </w:r>
      <w:r>
        <w:rPr>
          <w:rFonts w:eastAsia="Arial" w:cs="Arial" w:ascii="Arial" w:hAnsi="Arial"/>
          <w:sz w:val="22"/>
        </w:rPr>
        <w:t xml:space="preserve"> in </w:t>
      </w:r>
      <w:r>
        <w:rPr>
          <w:rFonts w:eastAsia="Arial" w:cs="Arial" w:ascii="Arial" w:hAnsi="Arial"/>
          <w:b/>
          <w:sz w:val="22"/>
        </w:rPr>
        <w:t>2014</w:t>
      </w:r>
      <w:r>
        <w:rPr>
          <w:rFonts w:eastAsia="Arial" w:cs="Arial" w:ascii="Arial" w:hAnsi="Arial"/>
          <w:sz w:val="22"/>
        </w:rPr>
        <w:t>). There was also a slight decline in “DAS support” (</w:t>
      </w:r>
      <w:r>
        <w:rPr>
          <w:rFonts w:eastAsia="Arial" w:cs="Arial" w:ascii="Arial" w:hAnsi="Arial"/>
          <w:b/>
          <w:sz w:val="22"/>
        </w:rPr>
        <w:t>4.00</w:t>
      </w:r>
      <w:r>
        <w:rPr>
          <w:rFonts w:eastAsia="Arial" w:cs="Arial" w:ascii="Arial" w:hAnsi="Arial"/>
          <w:sz w:val="22"/>
        </w:rPr>
        <w:t xml:space="preserve"> in </w:t>
      </w:r>
      <w:r>
        <w:rPr>
          <w:rFonts w:eastAsia="Arial" w:cs="Arial" w:ascii="Arial" w:hAnsi="Arial"/>
          <w:b/>
          <w:sz w:val="22"/>
        </w:rPr>
        <w:t>2013</w:t>
      </w:r>
      <w:r>
        <w:rPr>
          <w:rFonts w:eastAsia="Arial" w:cs="Arial" w:ascii="Arial" w:hAnsi="Arial"/>
          <w:sz w:val="22"/>
        </w:rPr>
        <w:t xml:space="preserve">, </w:t>
      </w:r>
      <w:r>
        <w:rPr>
          <w:rFonts w:eastAsia="Arial" w:cs="Arial" w:ascii="Arial" w:hAnsi="Arial"/>
          <w:b/>
          <w:sz w:val="22"/>
        </w:rPr>
        <w:t>3.97</w:t>
      </w:r>
      <w:r>
        <w:rPr>
          <w:rFonts w:eastAsia="Arial" w:cs="Arial" w:ascii="Arial" w:hAnsi="Arial"/>
          <w:sz w:val="22"/>
        </w:rPr>
        <w:t xml:space="preserve"> in </w:t>
      </w:r>
      <w:r>
        <w:rPr>
          <w:rFonts w:eastAsia="Arial" w:cs="Arial" w:ascii="Arial" w:hAnsi="Arial"/>
          <w:b/>
          <w:sz w:val="22"/>
        </w:rPr>
        <w:t>2014</w:t>
      </w:r>
      <w:r>
        <w:rPr>
          <w:rFonts w:eastAsia="Arial" w:cs="Arial" w:ascii="Arial" w:hAnsi="Arial"/>
          <w:sz w:val="22"/>
        </w:rPr>
        <w:t>). “Recognition” rating continues to improve (</w:t>
      </w:r>
      <w:r>
        <w:rPr>
          <w:rFonts w:eastAsia="Arial" w:cs="Arial" w:ascii="Arial" w:hAnsi="Arial"/>
          <w:b/>
          <w:sz w:val="22"/>
        </w:rPr>
        <w:t>3.69</w:t>
      </w:r>
      <w:r>
        <w:rPr>
          <w:rFonts w:eastAsia="Arial" w:cs="Arial" w:ascii="Arial" w:hAnsi="Arial"/>
          <w:sz w:val="22"/>
        </w:rPr>
        <w:t xml:space="preserve"> in </w:t>
      </w:r>
      <w:r>
        <w:rPr>
          <w:rFonts w:eastAsia="Arial" w:cs="Arial" w:ascii="Arial" w:hAnsi="Arial"/>
          <w:b/>
          <w:sz w:val="22"/>
        </w:rPr>
        <w:t>2012</w:t>
      </w:r>
      <w:r>
        <w:rPr>
          <w:rFonts w:eastAsia="Arial" w:cs="Arial" w:ascii="Arial" w:hAnsi="Arial"/>
          <w:sz w:val="22"/>
        </w:rPr>
        <w:t xml:space="preserve">, </w:t>
      </w:r>
      <w:r>
        <w:rPr>
          <w:rFonts w:eastAsia="Arial" w:cs="Arial" w:ascii="Arial" w:hAnsi="Arial"/>
          <w:b/>
          <w:sz w:val="22"/>
        </w:rPr>
        <w:t>3.73</w:t>
      </w:r>
      <w:r>
        <w:rPr>
          <w:rFonts w:eastAsia="Arial" w:cs="Arial" w:ascii="Arial" w:hAnsi="Arial"/>
          <w:sz w:val="22"/>
        </w:rPr>
        <w:t xml:space="preserve"> in </w:t>
      </w:r>
      <w:r>
        <w:rPr>
          <w:rFonts w:eastAsia="Arial" w:cs="Arial" w:ascii="Arial" w:hAnsi="Arial"/>
          <w:b/>
          <w:sz w:val="22"/>
        </w:rPr>
        <w:t>2013</w:t>
      </w:r>
      <w:r>
        <w:rPr>
          <w:rFonts w:eastAsia="Arial" w:cs="Arial" w:ascii="Arial" w:hAnsi="Arial"/>
          <w:sz w:val="22"/>
        </w:rPr>
        <w:t xml:space="preserve">, and </w:t>
      </w:r>
      <w:r>
        <w:rPr>
          <w:rFonts w:eastAsia="Arial" w:cs="Arial" w:ascii="Arial" w:hAnsi="Arial"/>
          <w:b/>
          <w:sz w:val="22"/>
        </w:rPr>
        <w:t>3.81</w:t>
      </w:r>
      <w:r>
        <w:rPr>
          <w:rFonts w:eastAsia="Arial" w:cs="Arial" w:ascii="Arial" w:hAnsi="Arial"/>
          <w:sz w:val="22"/>
        </w:rPr>
        <w:t xml:space="preserve"> in </w:t>
      </w:r>
      <w:r>
        <w:rPr>
          <w:rFonts w:eastAsia="Arial" w:cs="Arial" w:ascii="Arial" w:hAnsi="Arial"/>
          <w:b/>
          <w:sz w:val="22"/>
        </w:rPr>
        <w:t>2014</w:t>
      </w:r>
      <w:r>
        <w:rPr>
          <w:rFonts w:eastAsia="Arial" w:cs="Arial" w:ascii="Arial" w:hAnsi="Arial"/>
          <w:sz w:val="22"/>
        </w:rPr>
        <w:t xml:space="preserve">). There has been a steady, significant increase in perception ratings for “support for participation in education &amp; PD”—from a </w:t>
      </w:r>
      <w:r>
        <w:rPr>
          <w:rFonts w:eastAsia="Arial" w:cs="Arial" w:ascii="Arial" w:hAnsi="Arial"/>
          <w:b/>
          <w:sz w:val="22"/>
        </w:rPr>
        <w:t>2012</w:t>
      </w:r>
      <w:r>
        <w:rPr>
          <w:rFonts w:eastAsia="Arial" w:cs="Arial" w:ascii="Arial" w:hAnsi="Arial"/>
          <w:sz w:val="22"/>
        </w:rPr>
        <w:t xml:space="preserve"> rating of </w:t>
      </w:r>
      <w:r>
        <w:rPr>
          <w:rFonts w:eastAsia="Arial" w:cs="Arial" w:ascii="Arial" w:hAnsi="Arial"/>
          <w:b/>
          <w:sz w:val="22"/>
        </w:rPr>
        <w:t>3.81</w:t>
      </w:r>
      <w:r>
        <w:rPr>
          <w:rFonts w:eastAsia="Arial" w:cs="Arial" w:ascii="Arial" w:hAnsi="Arial"/>
          <w:sz w:val="22"/>
        </w:rPr>
        <w:t>, to</w:t>
      </w:r>
      <w:r>
        <w:rPr>
          <w:rFonts w:eastAsia="Arial" w:cs="Arial" w:ascii="Arial" w:hAnsi="Arial"/>
          <w:b/>
          <w:sz w:val="22"/>
        </w:rPr>
        <w:t xml:space="preserve"> 3.89</w:t>
      </w:r>
      <w:r>
        <w:rPr>
          <w:rFonts w:eastAsia="Arial" w:cs="Arial" w:ascii="Arial" w:hAnsi="Arial"/>
          <w:sz w:val="22"/>
        </w:rPr>
        <w:t xml:space="preserve"> in </w:t>
      </w:r>
      <w:r>
        <w:rPr>
          <w:rFonts w:eastAsia="Arial" w:cs="Arial" w:ascii="Arial" w:hAnsi="Arial"/>
          <w:b/>
          <w:sz w:val="22"/>
        </w:rPr>
        <w:t>2013</w:t>
      </w:r>
      <w:r>
        <w:rPr>
          <w:rFonts w:eastAsia="Arial" w:cs="Arial" w:ascii="Arial" w:hAnsi="Arial"/>
          <w:sz w:val="22"/>
        </w:rPr>
        <w:t xml:space="preserve">, to </w:t>
      </w:r>
      <w:r>
        <w:rPr>
          <w:rFonts w:eastAsia="Arial" w:cs="Arial" w:ascii="Arial" w:hAnsi="Arial"/>
          <w:b/>
          <w:sz w:val="22"/>
        </w:rPr>
        <w:t>4.08</w:t>
      </w:r>
      <w:r>
        <w:rPr>
          <w:rFonts w:eastAsia="Arial" w:cs="Arial" w:ascii="Arial" w:hAnsi="Arial"/>
          <w:sz w:val="22"/>
        </w:rPr>
        <w:t xml:space="preserve"> in </w:t>
      </w:r>
      <w:r>
        <w:rPr>
          <w:rFonts w:eastAsia="Arial" w:cs="Arial" w:ascii="Arial" w:hAnsi="Arial"/>
          <w:b/>
          <w:sz w:val="22"/>
        </w:rPr>
        <w:t>2014</w:t>
      </w:r>
      <w:r>
        <w:rPr>
          <w:rFonts w:eastAsia="Arial" w:cs="Arial" w:ascii="Arial" w:hAnsi="Arial"/>
          <w:sz w:val="22"/>
        </w:rPr>
        <w:t xml:space="preserve">. “Associate support” saw a modest increase, and ratings on “Executive Team support” rose from </w:t>
      </w:r>
      <w:r>
        <w:rPr>
          <w:rFonts w:eastAsia="Arial" w:cs="Arial" w:ascii="Arial" w:hAnsi="Arial"/>
          <w:b/>
          <w:sz w:val="22"/>
        </w:rPr>
        <w:t>3.81 in 2013 to 3.92 in 2014</w:t>
      </w:r>
      <w:r>
        <w:rPr>
          <w:rFonts w:eastAsia="Arial" w:cs="Arial" w:ascii="Arial" w:hAnsi="Arial"/>
          <w:sz w:val="22"/>
        </w:rPr>
        <w:t xml:space="preserve"> (both items were revised after the</w:t>
      </w:r>
      <w:r>
        <w:rPr>
          <w:rFonts w:eastAsia="Arial" w:cs="Arial" w:ascii="Arial" w:hAnsi="Arial"/>
          <w:b/>
          <w:sz w:val="22"/>
        </w:rPr>
        <w:t xml:space="preserve"> 2012</w:t>
      </w:r>
      <w:r>
        <w:rPr>
          <w:rFonts w:eastAsia="Arial" w:cs="Arial" w:ascii="Arial" w:hAnsi="Arial"/>
          <w:sz w:val="22"/>
        </w:rPr>
        <w:t xml:space="preserve"> survey, so no comparison ratings for </w:t>
      </w:r>
      <w:r>
        <w:rPr>
          <w:rFonts w:eastAsia="Arial" w:cs="Arial" w:ascii="Arial" w:hAnsi="Arial"/>
          <w:b/>
          <w:sz w:val="22"/>
        </w:rPr>
        <w:t>2012</w:t>
      </w:r>
      <w:r>
        <w:rPr>
          <w:rFonts w:eastAsia="Arial" w:cs="Arial" w:ascii="Arial" w:hAnsi="Arial"/>
          <w:sz w:val="22"/>
        </w:rPr>
        <w:t xml:space="preserve"> are available). Comments regarding limited visibility, and contact with staff were cited in both years as needing improvement.</w:t>
      </w:r>
    </w:p>
    <w:p>
      <w:pPr>
        <w:pStyle w:val="Normal"/>
        <w:spacing w:lineRule="exact" w:line="238"/>
        <w:rPr>
          <w:rFonts w:ascii="Arial" w:hAnsi="Arial" w:eastAsia="Arial" w:cs="Arial"/>
          <w:sz w:val="22"/>
        </w:rPr>
      </w:pPr>
      <w:r>
        <w:rPr>
          <w:rFonts w:eastAsia="Arial" w:cs="Arial" w:ascii="Arial" w:hAnsi="Arial"/>
          <w:sz w:val="22"/>
        </w:rPr>
      </w:r>
    </w:p>
    <w:p>
      <w:pPr>
        <w:pStyle w:val="Normal"/>
        <w:numPr>
          <w:ilvl w:val="0"/>
          <w:numId w:val="4"/>
        </w:numPr>
        <w:tabs>
          <w:tab w:val="clear" w:pos="720"/>
          <w:tab w:val="left" w:pos="360" w:leader="none"/>
        </w:tabs>
        <w:spacing w:lineRule="auto" w:line="237"/>
        <w:ind w:hanging="360" w:start="360" w:end="80"/>
        <w:rPr>
          <w:rFonts w:ascii="Arial" w:hAnsi="Arial" w:eastAsia="Arial" w:cs="Arial"/>
          <w:sz w:val="22"/>
        </w:rPr>
      </w:pPr>
      <w:r>
        <w:rPr>
          <w:rFonts w:eastAsia="Arial" w:cs="Arial" w:ascii="Arial" w:hAnsi="Arial"/>
          <w:b/>
          <w:sz w:val="22"/>
        </w:rPr>
        <w:t>Overall Satisfaction:</w:t>
      </w:r>
      <w:r>
        <w:rPr>
          <w:rFonts w:eastAsia="Arial" w:cs="Arial" w:ascii="Arial" w:hAnsi="Arial"/>
          <w:sz w:val="22"/>
        </w:rPr>
        <w:t xml:space="preserve"> The “net top box” percentage of respondents rating ADE “Outstanding” as a place to work (subtracting percent rating “Poor” from percent rating “Outstanding”) rose to </w:t>
      </w:r>
      <w:r>
        <w:rPr>
          <w:rFonts w:eastAsia="Arial" w:cs="Arial" w:ascii="Arial" w:hAnsi="Arial"/>
          <w:b/>
          <w:sz w:val="22"/>
        </w:rPr>
        <w:t>31.1%</w:t>
      </w:r>
      <w:r>
        <w:rPr>
          <w:rFonts w:eastAsia="Arial" w:cs="Arial" w:ascii="Arial" w:hAnsi="Arial"/>
          <w:sz w:val="22"/>
        </w:rPr>
        <w:t xml:space="preserve"> in</w:t>
      </w:r>
      <w:r>
        <w:rPr>
          <w:rFonts w:eastAsia="Arial" w:cs="Arial" w:ascii="Arial" w:hAnsi="Arial"/>
          <w:b/>
          <w:sz w:val="22"/>
        </w:rPr>
        <w:t xml:space="preserve"> 2014</w:t>
      </w:r>
      <w:r>
        <w:rPr>
          <w:rFonts w:eastAsia="Arial" w:cs="Arial" w:ascii="Arial" w:hAnsi="Arial"/>
          <w:sz w:val="22"/>
        </w:rPr>
        <w:t xml:space="preserve"> (</w:t>
      </w:r>
      <w:r>
        <w:rPr>
          <w:rFonts w:eastAsia="Arial" w:cs="Arial" w:ascii="Arial" w:hAnsi="Arial"/>
          <w:b/>
          <w:sz w:val="22"/>
        </w:rPr>
        <w:t>19.9%</w:t>
      </w:r>
      <w:r>
        <w:rPr>
          <w:rFonts w:eastAsia="Arial" w:cs="Arial" w:ascii="Arial" w:hAnsi="Arial"/>
          <w:sz w:val="22"/>
        </w:rPr>
        <w:t xml:space="preserve"> in </w:t>
      </w:r>
      <w:r>
        <w:rPr>
          <w:rFonts w:eastAsia="Arial" w:cs="Arial" w:ascii="Arial" w:hAnsi="Arial"/>
          <w:b/>
          <w:sz w:val="22"/>
        </w:rPr>
        <w:t>2013</w:t>
      </w:r>
      <w:r>
        <w:rPr>
          <w:rFonts w:eastAsia="Arial" w:cs="Arial" w:ascii="Arial" w:hAnsi="Arial"/>
          <w:sz w:val="22"/>
        </w:rPr>
        <w:t xml:space="preserve">, </w:t>
      </w:r>
      <w:r>
        <w:rPr>
          <w:rFonts w:eastAsia="Arial" w:cs="Arial" w:ascii="Arial" w:hAnsi="Arial"/>
          <w:b/>
          <w:sz w:val="22"/>
        </w:rPr>
        <w:t>12.3%</w:t>
      </w:r>
      <w:r>
        <w:rPr>
          <w:rFonts w:eastAsia="Arial" w:cs="Arial" w:ascii="Arial" w:hAnsi="Arial"/>
          <w:sz w:val="22"/>
        </w:rPr>
        <w:t xml:space="preserve"> in </w:t>
      </w:r>
      <w:r>
        <w:rPr>
          <w:rFonts w:eastAsia="Arial" w:cs="Arial" w:ascii="Arial" w:hAnsi="Arial"/>
          <w:b/>
          <w:sz w:val="22"/>
        </w:rPr>
        <w:t>2012</w:t>
      </w:r>
      <w:r>
        <w:rPr>
          <w:rFonts w:eastAsia="Arial" w:cs="Arial" w:ascii="Arial" w:hAnsi="Arial"/>
          <w:sz w:val="22"/>
        </w:rPr>
        <w:t>). Comments most cited within this category focused on improving management competence, and providing more support to staff.</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tbl>
      <w:tblPr>
        <w:tblW w:w="9460" w:type="dxa"/>
        <w:jc w:val="start"/>
        <w:tblInd w:w="0" w:type="dxa"/>
        <w:tblLayout w:type="fixed"/>
        <w:tblCellMar>
          <w:top w:w="0" w:type="dxa"/>
          <w:start w:w="0" w:type="dxa"/>
          <w:bottom w:w="0" w:type="dxa"/>
          <w:end w:w="0" w:type="dxa"/>
        </w:tblCellMar>
      </w:tblPr>
      <w:tblGrid>
        <w:gridCol w:w="5320"/>
        <w:gridCol w:w="4140"/>
      </w:tblGrid>
      <w:tr>
        <w:trPr>
          <w:trHeight w:val="207" w:hRule="atLeast"/>
        </w:trPr>
        <w:tc>
          <w:tcPr>
            <w:tcW w:w="5320" w:type="dxa"/>
            <w:tcBorders/>
          </w:tcPr>
          <w:p>
            <w:pPr>
              <w:pStyle w:val="Normal"/>
              <w:spacing w:lineRule="atLeast" w:line="0"/>
              <w:rPr>
                <w:rFonts w:ascii="Arial" w:hAnsi="Arial" w:eastAsia="Arial" w:cs="Arial"/>
                <w:sz w:val="18"/>
              </w:rPr>
            </w:pPr>
            <w:r>
              <w:rPr>
                <w:rFonts w:eastAsia="Arial" w:cs="Arial" w:ascii="Arial" w:hAnsi="Arial"/>
                <w:sz w:val="18"/>
              </w:rPr>
              <w:t>031714 (FINAL)</w:t>
            </w:r>
          </w:p>
        </w:tc>
        <w:tc>
          <w:tcPr>
            <w:tcW w:w="4140" w:type="dxa"/>
            <w:tcBorders/>
          </w:tcPr>
          <w:p>
            <w:pPr>
              <w:pStyle w:val="Normal"/>
              <w:spacing w:lineRule="atLeast" w:line="0"/>
              <w:jc w:val="end"/>
              <w:rPr>
                <w:rFonts w:ascii="Arial" w:hAnsi="Arial" w:eastAsia="Arial" w:cs="Arial"/>
                <w:sz w:val="18"/>
              </w:rPr>
            </w:pPr>
            <w:r>
              <w:rPr>
                <w:rFonts w:eastAsia="Arial" w:cs="Arial" w:ascii="Arial" w:hAnsi="Arial"/>
                <w:sz w:val="18"/>
              </w:rPr>
              <w:t>4</w:t>
            </w:r>
          </w:p>
        </w:tc>
      </w:tr>
    </w:tbl>
    <w:p>
      <w:pPr>
        <w:sectPr>
          <w:type w:val="continuous"/>
          <w:pgSz w:w="12240" w:h="15840"/>
          <w:pgMar w:left="1080" w:right="1100" w:gutter="0" w:header="0" w:top="979" w:footer="0" w:bottom="341"/>
          <w:formProt w:val="false"/>
          <w:textDirection w:val="lrTb"/>
          <w:docGrid w:type="default" w:linePitch="360" w:charSpace="0"/>
        </w:sectPr>
      </w:pPr>
    </w:p>
    <w:p>
      <w:pPr>
        <w:pStyle w:val="Normal"/>
        <w:spacing w:lineRule="atLeast" w:line="0"/>
        <w:ind w:start="4040" w:end="0"/>
        <w:rPr>
          <w:rFonts w:ascii="Tahoma" w:hAnsi="Tahoma" w:eastAsia="Tahoma" w:cs="Tahoma"/>
          <w:b/>
          <w:sz w:val="28"/>
        </w:rPr>
      </w:pPr>
      <w:bookmarkStart w:id="6" w:name="page6"/>
      <w:bookmarkEnd w:id="6"/>
      <w:r>
        <w:drawing>
          <wp:anchor behindDoc="1" distT="0" distB="0" distL="114935" distR="114935" simplePos="0" locked="0" layoutInCell="0" allowOverlap="1" relativeHeight="28">
            <wp:simplePos x="0" y="0"/>
            <wp:positionH relativeFrom="page">
              <wp:posOffset>685800</wp:posOffset>
            </wp:positionH>
            <wp:positionV relativeFrom="page">
              <wp:posOffset>457200</wp:posOffset>
            </wp:positionV>
            <wp:extent cx="1524000" cy="342900"/>
            <wp:effectExtent l="0" t="0" r="0" b="0"/>
            <wp:wrapNone/>
            <wp:docPr id="1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title=""/>
                    <pic:cNvPicPr>
                      <a:picLocks noChangeAspect="1" noChangeArrowheads="1"/>
                    </pic:cNvPicPr>
                  </pic:nvPicPr>
                  <pic:blipFill>
                    <a:blip r:embed="rId11"/>
                    <a:srcRect l="-12" t="-52" r="-12" b="-52"/>
                    <a:stretch>
                      <a:fillRect/>
                    </a:stretch>
                  </pic:blipFill>
                  <pic:spPr bwMode="auto">
                    <a:xfrm>
                      <a:off x="0" y="0"/>
                      <a:ext cx="1524000" cy="342900"/>
                    </a:xfrm>
                    <a:prstGeom prst="rect">
                      <a:avLst/>
                    </a:prstGeom>
                  </pic:spPr>
                </pic:pic>
              </a:graphicData>
            </a:graphic>
          </wp:anchor>
        </w:drawing>
      </w:r>
      <w:r>
        <w:rPr>
          <w:rFonts w:eastAsia="Tahoma" w:cs="Tahoma" w:ascii="Tahoma" w:hAnsi="Tahoma"/>
          <w:b/>
          <w:sz w:val="28"/>
        </w:rPr>
        <w:t>2014 Employee Satisfaction Survey Report</w:t>
      </w:r>
    </w:p>
    <w:p>
      <w:pPr>
        <w:pStyle w:val="Normal"/>
        <w:spacing w:lineRule="exact" w:line="20"/>
        <w:rPr>
          <w:rFonts w:ascii="Times New Roman" w:hAnsi="Times New Roman" w:eastAsia="Times New Roman" w:cs="Times New Roman"/>
          <w:b/>
          <w:sz w:val="28"/>
        </w:rPr>
      </w:pPr>
      <w:r>
        <w:rPr>
          <w:rFonts w:eastAsia="Times New Roman" w:cs="Times New Roman" w:ascii="Times New Roman" w:hAnsi="Times New Roman"/>
          <w:b/>
          <w:sz w:val="28"/>
        </w:rPr>
        <w:drawing>
          <wp:anchor behindDoc="1" distT="0" distB="0" distL="114935" distR="114935" simplePos="0" locked="0" layoutInCell="1" allowOverlap="1" relativeHeight="29">
            <wp:simplePos x="0" y="0"/>
            <wp:positionH relativeFrom="column">
              <wp:posOffset>-17780</wp:posOffset>
            </wp:positionH>
            <wp:positionV relativeFrom="paragraph">
              <wp:posOffset>13970</wp:posOffset>
            </wp:positionV>
            <wp:extent cx="6438900" cy="18415"/>
            <wp:effectExtent l="0" t="0" r="0" b="0"/>
            <wp:wrapNone/>
            <wp:docPr id="11"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title=""/>
                    <pic:cNvPicPr>
                      <a:picLocks noChangeAspect="1" noChangeArrowheads="1"/>
                    </pic:cNvPicPr>
                  </pic:nvPicPr>
                  <pic:blipFill>
                    <a:blip r:embed="rId12"/>
                    <a:srcRect l="-3" t="-943" r="-3" b="-943"/>
                    <a:stretch>
                      <a:fillRect/>
                    </a:stretch>
                  </pic:blipFill>
                  <pic:spPr bwMode="auto">
                    <a:xfrm>
                      <a:off x="0" y="0"/>
                      <a:ext cx="6438900" cy="18415"/>
                    </a:xfrm>
                    <a:prstGeom prst="rect">
                      <a:avLst/>
                    </a:prstGeom>
                  </pic:spPr>
                </pic:pic>
              </a:graphicData>
            </a:graphic>
          </wp:anchor>
        </w:drawing>
      </w:r>
    </w:p>
    <w:p>
      <w:pPr>
        <w:sectPr>
          <w:type w:val="nextPage"/>
          <w:pgSz w:w="12240" w:h="15840"/>
          <w:pgMar w:left="1080" w:right="1080" w:gutter="0" w:header="0" w:top="979" w:footer="0" w:bottom="341"/>
          <w:pgNumType w:fmt="decimal"/>
          <w:formProt w:val="false"/>
          <w:textDirection w:val="lrTb"/>
          <w:docGrid w:type="default" w:linePitch="360" w:charSpace="0"/>
        </w:sectPr>
      </w:pP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360" w:leader="none"/>
        </w:tabs>
        <w:spacing w:lineRule="atLeast" w:line="0"/>
        <w:ind w:hanging="360" w:start="360" w:end="0"/>
        <w:rPr>
          <w:rFonts w:ascii="Arial" w:hAnsi="Arial" w:eastAsia="Arial" w:cs="Arial"/>
          <w:sz w:val="22"/>
        </w:rPr>
      </w:pPr>
      <w:r>
        <w:rPr>
          <w:rFonts w:eastAsia="Arial" w:cs="Arial" w:ascii="Arial" w:hAnsi="Arial"/>
          <w:b/>
          <w:sz w:val="22"/>
        </w:rPr>
        <w:t>Division Designators: 68%</w:t>
      </w:r>
      <w:r>
        <w:rPr>
          <w:rFonts w:eastAsia="Arial" w:cs="Arial" w:ascii="Arial" w:hAnsi="Arial"/>
          <w:sz w:val="22"/>
        </w:rPr>
        <w:t xml:space="preserve"> of ADE staff responded to the </w:t>
      </w:r>
      <w:r>
        <w:rPr>
          <w:rFonts w:eastAsia="Arial" w:cs="Arial" w:ascii="Arial" w:hAnsi="Arial"/>
          <w:b/>
          <w:sz w:val="22"/>
        </w:rPr>
        <w:t>2014</w:t>
      </w:r>
      <w:r>
        <w:rPr>
          <w:rFonts w:eastAsia="Arial" w:cs="Arial" w:ascii="Arial" w:hAnsi="Arial"/>
          <w:sz w:val="22"/>
        </w:rPr>
        <w:t xml:space="preserve"> survey (</w:t>
      </w:r>
      <w:r>
        <w:rPr>
          <w:rFonts w:eastAsia="Arial" w:cs="Arial" w:ascii="Arial" w:hAnsi="Arial"/>
          <w:b/>
          <w:sz w:val="22"/>
        </w:rPr>
        <w:t>69%</w:t>
      </w:r>
      <w:r>
        <w:rPr>
          <w:rFonts w:eastAsia="Arial" w:cs="Arial" w:ascii="Arial" w:hAnsi="Arial"/>
          <w:sz w:val="22"/>
        </w:rPr>
        <w:t xml:space="preserve"> in </w:t>
      </w:r>
      <w:r>
        <w:rPr>
          <w:rFonts w:eastAsia="Arial" w:cs="Arial" w:ascii="Arial" w:hAnsi="Arial"/>
          <w:b/>
          <w:sz w:val="22"/>
        </w:rPr>
        <w:t>2013</w:t>
      </w:r>
      <w:r>
        <w:rPr>
          <w:rFonts w:eastAsia="Arial" w:cs="Arial" w:ascii="Arial" w:hAnsi="Arial"/>
          <w:sz w:val="22"/>
        </w:rPr>
        <w:t>). In the</w:t>
      </w:r>
    </w:p>
    <w:p>
      <w:pPr>
        <w:pStyle w:val="Normal"/>
        <w:spacing w:lineRule="exact" w:line="9"/>
        <w:rPr>
          <w:rFonts w:ascii="Arial" w:hAnsi="Arial" w:eastAsia="Arial" w:cs="Arial"/>
          <w:sz w:val="22"/>
        </w:rPr>
      </w:pPr>
      <w:r>
        <w:rPr>
          <w:rFonts w:eastAsia="Arial" w:cs="Arial" w:ascii="Arial" w:hAnsi="Arial"/>
          <w:sz w:val="22"/>
        </w:rPr>
      </w:r>
    </w:p>
    <w:p>
      <w:pPr>
        <w:pStyle w:val="Normal"/>
        <w:spacing w:lineRule="auto" w:line="235"/>
        <w:ind w:start="360" w:end="40"/>
        <w:rPr/>
      </w:pPr>
      <w:r>
        <w:rPr>
          <w:rFonts w:eastAsia="Arial" w:cs="Arial" w:ascii="Arial" w:hAnsi="Arial"/>
          <w:sz w:val="22"/>
        </w:rPr>
        <w:t xml:space="preserve">2011 survey, groups were broken out by Division. To obtain more specific, meaningful feedback for driving work culture improvement ADE-wide and within Sections/Units, the </w:t>
      </w:r>
      <w:r>
        <w:rPr>
          <w:rFonts w:eastAsia="Arial" w:cs="Arial" w:ascii="Arial" w:hAnsi="Arial"/>
          <w:b/>
          <w:sz w:val="22"/>
        </w:rPr>
        <w:t>2012</w:t>
      </w:r>
      <w:r>
        <w:rPr>
          <w:rFonts w:eastAsia="Arial" w:cs="Arial" w:ascii="Arial" w:hAnsi="Arial"/>
          <w:sz w:val="22"/>
        </w:rPr>
        <w:t xml:space="preserve">, </w:t>
      </w:r>
      <w:r>
        <w:rPr>
          <w:rFonts w:eastAsia="Arial" w:cs="Arial" w:ascii="Arial" w:hAnsi="Arial"/>
          <w:b/>
          <w:sz w:val="22"/>
        </w:rPr>
        <w:t>2013</w:t>
      </w:r>
      <w:r>
        <w:rPr>
          <w:rFonts w:eastAsia="Arial" w:cs="Arial" w:ascii="Arial" w:hAnsi="Arial"/>
          <w:sz w:val="22"/>
        </w:rPr>
        <w:t xml:space="preserve">, and </w:t>
      </w:r>
      <w:r>
        <w:rPr>
          <w:rFonts w:eastAsia="Arial" w:cs="Arial" w:ascii="Arial" w:hAnsi="Arial"/>
          <w:b/>
          <w:sz w:val="22"/>
        </w:rPr>
        <w:t>2014</w:t>
      </w:r>
      <w:r>
        <w:rPr>
          <w:rFonts w:eastAsia="Arial" w:cs="Arial" w:ascii="Arial" w:hAnsi="Arial"/>
          <w:sz w:val="22"/>
        </w:rPr>
        <w:t xml:space="preserve"> surveys listed more specific, smaller group designators. To protect confidentiality, groups with fewer than </w:t>
      </w:r>
      <w:r>
        <w:rPr>
          <w:rFonts w:eastAsia="Arial" w:cs="Arial" w:ascii="Arial" w:hAnsi="Arial"/>
          <w:b/>
          <w:sz w:val="22"/>
        </w:rPr>
        <w:t>14</w:t>
      </w:r>
      <w:r>
        <w:rPr>
          <w:rFonts w:eastAsia="Arial" w:cs="Arial" w:ascii="Arial" w:hAnsi="Arial"/>
          <w:sz w:val="22"/>
        </w:rPr>
        <w:t xml:space="preserve"> members were combined. Participation breakdown by group for 2014 was:</w:t>
      </w:r>
    </w:p>
    <w:p>
      <w:pPr>
        <w:pStyle w:val="Normal"/>
        <w:spacing w:lineRule="exact" w:line="73"/>
        <w:rPr>
          <w:rFonts w:ascii="Arial" w:hAnsi="Arial" w:eastAsia="Arial" w:cs="Arial"/>
          <w:sz w:val="22"/>
        </w:rPr>
      </w:pPr>
      <w:r>
        <w:rPr>
          <w:rFonts w:eastAsia="Arial" w:cs="Arial" w:ascii="Arial" w:hAnsi="Arial"/>
          <w:sz w:val="22"/>
        </w:rPr>
      </w:r>
    </w:p>
    <w:p>
      <w:pPr>
        <w:pStyle w:val="Normal"/>
        <w:numPr>
          <w:ilvl w:val="1"/>
          <w:numId w:val="5"/>
        </w:numPr>
        <w:tabs>
          <w:tab w:val="clear" w:pos="720"/>
          <w:tab w:val="left" w:pos="1080" w:leader="none"/>
        </w:tabs>
        <w:spacing w:lineRule="auto" w:line="235"/>
        <w:ind w:hanging="360" w:start="1080" w:end="80"/>
        <w:rPr>
          <w:rFonts w:ascii="Arial" w:hAnsi="Arial" w:eastAsia="Arial" w:cs="Arial"/>
          <w:sz w:val="22"/>
        </w:rPr>
      </w:pPr>
      <w:r>
        <w:rPr>
          <w:rFonts w:eastAsia="Arial" w:cs="Arial" w:ascii="Arial" w:hAnsi="Arial"/>
          <w:sz w:val="22"/>
        </w:rPr>
        <w:t xml:space="preserve">Administration - includes Executive Staff, Innovative Learning, Office of Communications, Human Resources, Cross-Division Leadership Initiative, Organizational Development, State Board &amp; Investigations: </w:t>
      </w:r>
      <w:r>
        <w:rPr>
          <w:rFonts w:eastAsia="Arial" w:cs="Arial" w:ascii="Arial" w:hAnsi="Arial"/>
          <w:b/>
          <w:sz w:val="22"/>
        </w:rPr>
        <w:t>76%</w:t>
      </w:r>
    </w:p>
    <w:p>
      <w:pPr>
        <w:pStyle w:val="Normal"/>
        <w:spacing w:lineRule="exact" w:line="2"/>
        <w:rPr>
          <w:rFonts w:ascii="Arial" w:hAnsi="Arial" w:eastAsia="Arial" w:cs="Arial"/>
          <w:sz w:val="22"/>
        </w:rPr>
      </w:pPr>
      <w:r>
        <w:rPr>
          <w:rFonts w:eastAsia="Arial" w:cs="Arial" w:ascii="Arial" w:hAnsi="Arial"/>
          <w:sz w:val="22"/>
        </w:rPr>
      </w:r>
    </w:p>
    <w:p>
      <w:pPr>
        <w:pStyle w:val="Normal"/>
        <w:numPr>
          <w:ilvl w:val="1"/>
          <w:numId w:val="5"/>
        </w:numPr>
        <w:tabs>
          <w:tab w:val="clear" w:pos="720"/>
          <w:tab w:val="left" w:pos="1080" w:leader="none"/>
        </w:tabs>
        <w:spacing w:lineRule="atLeast" w:line="0"/>
        <w:ind w:hanging="360" w:start="1080" w:end="0"/>
        <w:rPr>
          <w:rFonts w:ascii="Arial" w:hAnsi="Arial" w:eastAsia="Arial" w:cs="Arial"/>
          <w:sz w:val="22"/>
        </w:rPr>
      </w:pPr>
      <w:r>
        <w:rPr>
          <w:rFonts w:eastAsia="Arial" w:cs="Arial" w:ascii="Arial" w:hAnsi="Arial"/>
          <w:sz w:val="22"/>
        </w:rPr>
        <w:t xml:space="preserve">Adult Education: </w:t>
      </w:r>
      <w:r>
        <w:rPr>
          <w:rFonts w:eastAsia="Arial" w:cs="Arial" w:ascii="Arial" w:hAnsi="Arial"/>
          <w:b/>
          <w:sz w:val="22"/>
        </w:rPr>
        <w:t>65%</w:t>
      </w:r>
    </w:p>
    <w:p>
      <w:pPr>
        <w:pStyle w:val="Normal"/>
        <w:numPr>
          <w:ilvl w:val="1"/>
          <w:numId w:val="5"/>
        </w:numPr>
        <w:tabs>
          <w:tab w:val="clear" w:pos="720"/>
          <w:tab w:val="left" w:pos="1080" w:leader="none"/>
        </w:tabs>
        <w:spacing w:lineRule="atLeast" w:line="0"/>
        <w:ind w:hanging="360" w:start="1080" w:end="0"/>
        <w:rPr>
          <w:rFonts w:ascii="Arial" w:hAnsi="Arial" w:eastAsia="Arial" w:cs="Arial"/>
          <w:sz w:val="22"/>
        </w:rPr>
      </w:pPr>
      <w:r>
        <w:rPr>
          <w:rFonts w:eastAsia="Arial" w:cs="Arial" w:ascii="Arial" w:hAnsi="Arial"/>
          <w:sz w:val="22"/>
        </w:rPr>
        <w:t xml:space="preserve">Assessment: </w:t>
      </w:r>
      <w:r>
        <w:rPr>
          <w:rFonts w:eastAsia="Arial" w:cs="Arial" w:ascii="Arial" w:hAnsi="Arial"/>
          <w:b/>
          <w:sz w:val="22"/>
        </w:rPr>
        <w:t>91%</w:t>
      </w:r>
    </w:p>
    <w:p>
      <w:pPr>
        <w:pStyle w:val="Normal"/>
        <w:numPr>
          <w:ilvl w:val="1"/>
          <w:numId w:val="5"/>
        </w:numPr>
        <w:tabs>
          <w:tab w:val="clear" w:pos="720"/>
          <w:tab w:val="left" w:pos="1080" w:leader="none"/>
        </w:tabs>
        <w:spacing w:lineRule="atLeast" w:line="0"/>
        <w:ind w:hanging="360" w:start="1080" w:end="0"/>
        <w:rPr>
          <w:rFonts w:ascii="Arial" w:hAnsi="Arial" w:eastAsia="Arial" w:cs="Arial"/>
          <w:sz w:val="22"/>
        </w:rPr>
      </w:pPr>
      <w:r>
        <w:rPr>
          <w:rFonts w:eastAsia="Arial" w:cs="Arial" w:ascii="Arial" w:hAnsi="Arial"/>
          <w:sz w:val="22"/>
        </w:rPr>
        <w:t xml:space="preserve">Building Operations:  </w:t>
      </w:r>
      <w:r>
        <w:rPr>
          <w:rFonts w:eastAsia="Arial" w:cs="Arial" w:ascii="Arial" w:hAnsi="Arial"/>
          <w:b/>
          <w:sz w:val="22"/>
        </w:rPr>
        <w:t>56%</w:t>
      </w:r>
    </w:p>
    <w:p>
      <w:pPr>
        <w:pStyle w:val="Normal"/>
        <w:numPr>
          <w:ilvl w:val="1"/>
          <w:numId w:val="5"/>
        </w:numPr>
        <w:tabs>
          <w:tab w:val="clear" w:pos="720"/>
          <w:tab w:val="left" w:pos="1080" w:leader="none"/>
        </w:tabs>
        <w:spacing w:lineRule="atLeast" w:line="0"/>
        <w:ind w:hanging="360" w:start="1080" w:end="0"/>
        <w:rPr>
          <w:rFonts w:ascii="Arial" w:hAnsi="Arial" w:eastAsia="Arial" w:cs="Arial"/>
          <w:sz w:val="22"/>
        </w:rPr>
      </w:pPr>
      <w:r>
        <w:rPr>
          <w:rFonts w:eastAsia="Arial" w:cs="Arial" w:ascii="Arial" w:hAnsi="Arial"/>
          <w:sz w:val="22"/>
        </w:rPr>
        <w:t xml:space="preserve">Business and Finance - includes Audit: </w:t>
      </w:r>
      <w:r>
        <w:rPr>
          <w:rFonts w:eastAsia="Arial" w:cs="Arial" w:ascii="Arial" w:hAnsi="Arial"/>
          <w:b/>
          <w:sz w:val="22"/>
        </w:rPr>
        <w:t>74%</w:t>
      </w:r>
    </w:p>
    <w:p>
      <w:pPr>
        <w:pStyle w:val="Normal"/>
        <w:numPr>
          <w:ilvl w:val="1"/>
          <w:numId w:val="5"/>
        </w:numPr>
        <w:tabs>
          <w:tab w:val="clear" w:pos="720"/>
          <w:tab w:val="left" w:pos="1080" w:leader="none"/>
        </w:tabs>
        <w:spacing w:lineRule="atLeast" w:line="0"/>
        <w:ind w:hanging="360" w:start="1080" w:end="0"/>
        <w:rPr>
          <w:rFonts w:ascii="Arial" w:hAnsi="Arial" w:eastAsia="Arial" w:cs="Arial"/>
          <w:sz w:val="22"/>
        </w:rPr>
      </w:pPr>
      <w:r>
        <w:rPr>
          <w:rFonts w:eastAsia="Arial" w:cs="Arial" w:ascii="Arial" w:hAnsi="Arial"/>
          <w:sz w:val="22"/>
        </w:rPr>
        <w:t xml:space="preserve">Career and Technical Education (CTE): </w:t>
      </w:r>
      <w:r>
        <w:rPr>
          <w:rFonts w:eastAsia="Arial" w:cs="Arial" w:ascii="Arial" w:hAnsi="Arial"/>
          <w:b/>
          <w:sz w:val="22"/>
        </w:rPr>
        <w:t>60%</w:t>
      </w:r>
    </w:p>
    <w:p>
      <w:pPr>
        <w:pStyle w:val="Normal"/>
        <w:numPr>
          <w:ilvl w:val="1"/>
          <w:numId w:val="5"/>
        </w:numPr>
        <w:tabs>
          <w:tab w:val="clear" w:pos="720"/>
          <w:tab w:val="left" w:pos="1080" w:leader="none"/>
        </w:tabs>
        <w:spacing w:lineRule="auto" w:line="213"/>
        <w:ind w:hanging="360" w:start="1080" w:end="260"/>
        <w:rPr>
          <w:rFonts w:ascii="Arial" w:hAnsi="Arial" w:eastAsia="Arial" w:cs="Arial"/>
          <w:sz w:val="22"/>
        </w:rPr>
      </w:pPr>
      <w:r>
        <w:rPr>
          <w:rFonts w:eastAsia="Arial" w:cs="Arial" w:ascii="Arial" w:hAnsi="Arial"/>
          <w:sz w:val="22"/>
        </w:rPr>
        <w:t>Exceptional Student Services (ESS) – includes 21</w:t>
      </w:r>
      <w:r>
        <w:rPr>
          <w:rFonts w:eastAsia="Arial" w:cs="Arial" w:ascii="Arial" w:hAnsi="Arial"/>
          <w:sz w:val="27"/>
          <w:vertAlign w:val="superscript"/>
        </w:rPr>
        <w:t>st</w:t>
      </w:r>
      <w:r>
        <w:rPr>
          <w:rFonts w:eastAsia="Arial" w:cs="Arial" w:ascii="Arial" w:hAnsi="Arial"/>
          <w:sz w:val="22"/>
        </w:rPr>
        <w:t xml:space="preserve"> Century Community Learning Centers (CCLC): </w:t>
      </w:r>
      <w:r>
        <w:rPr>
          <w:rFonts w:eastAsia="Arial" w:cs="Arial" w:ascii="Arial" w:hAnsi="Arial"/>
          <w:b/>
          <w:sz w:val="22"/>
        </w:rPr>
        <w:t>81%</w:t>
      </w:r>
    </w:p>
    <w:p>
      <w:pPr>
        <w:pStyle w:val="Normal"/>
        <w:spacing w:lineRule="exact" w:line="3"/>
        <w:rPr>
          <w:rFonts w:ascii="Arial" w:hAnsi="Arial" w:eastAsia="Arial" w:cs="Arial"/>
          <w:sz w:val="22"/>
        </w:rPr>
      </w:pPr>
      <w:r>
        <w:rPr>
          <w:rFonts w:eastAsia="Arial" w:cs="Arial" w:ascii="Arial" w:hAnsi="Arial"/>
          <w:sz w:val="22"/>
        </w:rPr>
      </w:r>
    </w:p>
    <w:p>
      <w:pPr>
        <w:pStyle w:val="Normal"/>
        <w:numPr>
          <w:ilvl w:val="1"/>
          <w:numId w:val="5"/>
        </w:numPr>
        <w:tabs>
          <w:tab w:val="clear" w:pos="720"/>
          <w:tab w:val="left" w:pos="1080" w:leader="none"/>
        </w:tabs>
        <w:spacing w:lineRule="atLeast" w:line="0"/>
        <w:ind w:hanging="360" w:start="1080" w:end="0"/>
        <w:rPr>
          <w:rFonts w:ascii="Arial" w:hAnsi="Arial" w:eastAsia="Arial" w:cs="Arial"/>
          <w:sz w:val="22"/>
        </w:rPr>
      </w:pPr>
      <w:r>
        <w:rPr>
          <w:rFonts w:eastAsia="Arial" w:cs="Arial" w:ascii="Arial" w:hAnsi="Arial"/>
          <w:sz w:val="22"/>
        </w:rPr>
        <w:t xml:space="preserve">Grants Management: </w:t>
      </w:r>
      <w:r>
        <w:rPr>
          <w:rFonts w:eastAsia="Arial" w:cs="Arial" w:ascii="Arial" w:hAnsi="Arial"/>
          <w:b/>
          <w:sz w:val="22"/>
        </w:rPr>
        <w:t>36%</w:t>
      </w:r>
    </w:p>
    <w:p>
      <w:pPr>
        <w:pStyle w:val="Normal"/>
        <w:numPr>
          <w:ilvl w:val="1"/>
          <w:numId w:val="5"/>
        </w:numPr>
        <w:tabs>
          <w:tab w:val="clear" w:pos="720"/>
          <w:tab w:val="left" w:pos="1080" w:leader="none"/>
        </w:tabs>
        <w:spacing w:lineRule="atLeast" w:line="0"/>
        <w:ind w:hanging="360" w:start="1080" w:end="0"/>
        <w:rPr>
          <w:rFonts w:ascii="Arial" w:hAnsi="Arial" w:eastAsia="Arial" w:cs="Arial"/>
          <w:sz w:val="22"/>
        </w:rPr>
      </w:pPr>
      <w:r>
        <w:rPr>
          <w:rFonts w:eastAsia="Arial" w:cs="Arial" w:ascii="Arial" w:hAnsi="Arial"/>
          <w:sz w:val="22"/>
        </w:rPr>
        <w:t xml:space="preserve">Health and Nutrition (H&amp;N): </w:t>
      </w:r>
      <w:r>
        <w:rPr>
          <w:rFonts w:eastAsia="Arial" w:cs="Arial" w:ascii="Arial" w:hAnsi="Arial"/>
          <w:b/>
          <w:sz w:val="22"/>
        </w:rPr>
        <w:t>67%</w:t>
      </w:r>
    </w:p>
    <w:p>
      <w:pPr>
        <w:pStyle w:val="Normal"/>
        <w:spacing w:lineRule="exact" w:line="11"/>
        <w:rPr>
          <w:rFonts w:ascii="Arial" w:hAnsi="Arial" w:eastAsia="Arial" w:cs="Arial"/>
          <w:sz w:val="22"/>
        </w:rPr>
      </w:pPr>
      <w:r>
        <w:rPr>
          <w:rFonts w:eastAsia="Arial" w:cs="Arial" w:ascii="Arial" w:hAnsi="Arial"/>
          <w:sz w:val="22"/>
        </w:rPr>
      </w:r>
    </w:p>
    <w:p>
      <w:pPr>
        <w:pStyle w:val="Normal"/>
        <w:numPr>
          <w:ilvl w:val="1"/>
          <w:numId w:val="5"/>
        </w:numPr>
        <w:tabs>
          <w:tab w:val="clear" w:pos="720"/>
          <w:tab w:val="left" w:pos="1080" w:leader="none"/>
        </w:tabs>
        <w:spacing w:lineRule="auto" w:line="232"/>
        <w:ind w:hanging="360" w:start="1080" w:end="200"/>
        <w:rPr>
          <w:rFonts w:ascii="Arial" w:hAnsi="Arial" w:eastAsia="Arial" w:cs="Arial"/>
          <w:sz w:val="22"/>
        </w:rPr>
      </w:pPr>
      <w:r>
        <w:rPr>
          <w:rFonts w:eastAsia="Arial" w:cs="Arial" w:ascii="Arial" w:hAnsi="Arial"/>
          <w:sz w:val="22"/>
        </w:rPr>
        <w:t xml:space="preserve">High Academic Standards for Students (HASS) - includes K-12, Race to the Top and Early Childhood: </w:t>
      </w:r>
      <w:r>
        <w:rPr>
          <w:rFonts w:eastAsia="Arial" w:cs="Arial" w:ascii="Arial" w:hAnsi="Arial"/>
          <w:b/>
          <w:sz w:val="22"/>
        </w:rPr>
        <w:t>91%</w:t>
      </w:r>
    </w:p>
    <w:p>
      <w:pPr>
        <w:pStyle w:val="Normal"/>
        <w:spacing w:lineRule="exact" w:line="10"/>
        <w:rPr>
          <w:rFonts w:ascii="Arial" w:hAnsi="Arial" w:eastAsia="Arial" w:cs="Arial"/>
          <w:sz w:val="22"/>
        </w:rPr>
      </w:pPr>
      <w:r>
        <w:rPr>
          <w:rFonts w:eastAsia="Arial" w:cs="Arial" w:ascii="Arial" w:hAnsi="Arial"/>
          <w:sz w:val="22"/>
        </w:rPr>
      </w:r>
    </w:p>
    <w:p>
      <w:pPr>
        <w:pStyle w:val="Normal"/>
        <w:numPr>
          <w:ilvl w:val="1"/>
          <w:numId w:val="5"/>
        </w:numPr>
        <w:tabs>
          <w:tab w:val="clear" w:pos="720"/>
          <w:tab w:val="left" w:pos="1080" w:leader="none"/>
        </w:tabs>
        <w:spacing w:lineRule="auto" w:line="232"/>
        <w:ind w:hanging="360" w:start="1080" w:end="120"/>
        <w:rPr>
          <w:rFonts w:ascii="Arial" w:hAnsi="Arial" w:eastAsia="Arial" w:cs="Arial"/>
          <w:sz w:val="22"/>
        </w:rPr>
      </w:pPr>
      <w:r>
        <w:rPr>
          <w:rFonts w:eastAsia="Arial" w:cs="Arial" w:ascii="Arial" w:hAnsi="Arial"/>
          <w:sz w:val="22"/>
        </w:rPr>
        <w:t xml:space="preserve">(Various) Highly Effective Schools (HES) – includes Homeless, Refugee, African American, Migrant, Native American Education &amp; Outreach programs: </w:t>
      </w:r>
      <w:r>
        <w:rPr>
          <w:rFonts w:eastAsia="Arial" w:cs="Arial" w:ascii="Arial" w:hAnsi="Arial"/>
          <w:b/>
          <w:sz w:val="22"/>
        </w:rPr>
        <w:t>53%</w:t>
      </w:r>
    </w:p>
    <w:p>
      <w:pPr>
        <w:pStyle w:val="Normal"/>
        <w:spacing w:lineRule="exact" w:line="1"/>
        <w:rPr>
          <w:rFonts w:ascii="Arial" w:hAnsi="Arial" w:eastAsia="Arial" w:cs="Arial"/>
          <w:sz w:val="22"/>
        </w:rPr>
      </w:pPr>
      <w:r>
        <w:rPr>
          <w:rFonts w:eastAsia="Arial" w:cs="Arial" w:ascii="Arial" w:hAnsi="Arial"/>
          <w:sz w:val="22"/>
        </w:rPr>
      </w:r>
    </w:p>
    <w:p>
      <w:pPr>
        <w:pStyle w:val="Normal"/>
        <w:numPr>
          <w:ilvl w:val="1"/>
          <w:numId w:val="5"/>
        </w:numPr>
        <w:tabs>
          <w:tab w:val="clear" w:pos="720"/>
          <w:tab w:val="left" w:pos="1080" w:leader="none"/>
        </w:tabs>
        <w:spacing w:lineRule="atLeast" w:line="0"/>
        <w:ind w:hanging="360" w:start="1080" w:end="0"/>
        <w:rPr>
          <w:rFonts w:ascii="Arial" w:hAnsi="Arial" w:eastAsia="Arial" w:cs="Arial"/>
          <w:sz w:val="22"/>
        </w:rPr>
      </w:pPr>
      <w:r>
        <w:rPr>
          <w:rFonts w:eastAsia="Arial" w:cs="Arial" w:ascii="Arial" w:hAnsi="Arial"/>
          <w:sz w:val="22"/>
        </w:rPr>
        <w:t xml:space="preserve">Highly Effective Teachers and Leaders (HETL): </w:t>
      </w:r>
      <w:r>
        <w:rPr>
          <w:rFonts w:eastAsia="Arial" w:cs="Arial" w:ascii="Arial" w:hAnsi="Arial"/>
          <w:b/>
          <w:sz w:val="22"/>
        </w:rPr>
        <w:t>62%</w:t>
      </w:r>
    </w:p>
    <w:p>
      <w:pPr>
        <w:pStyle w:val="Normal"/>
        <w:numPr>
          <w:ilvl w:val="1"/>
          <w:numId w:val="5"/>
        </w:numPr>
        <w:tabs>
          <w:tab w:val="clear" w:pos="720"/>
          <w:tab w:val="left" w:pos="1080" w:leader="none"/>
        </w:tabs>
        <w:spacing w:lineRule="atLeast" w:line="0"/>
        <w:ind w:hanging="360" w:start="1080" w:end="0"/>
        <w:rPr>
          <w:rFonts w:ascii="Arial" w:hAnsi="Arial" w:eastAsia="Arial" w:cs="Arial"/>
          <w:sz w:val="22"/>
        </w:rPr>
      </w:pPr>
      <w:r>
        <w:rPr>
          <w:rFonts w:eastAsia="Arial" w:cs="Arial" w:ascii="Arial" w:hAnsi="Arial"/>
          <w:sz w:val="22"/>
        </w:rPr>
        <w:t xml:space="preserve">Information Technology (IT):  </w:t>
      </w:r>
      <w:r>
        <w:rPr>
          <w:rFonts w:eastAsia="Arial" w:cs="Arial" w:ascii="Arial" w:hAnsi="Arial"/>
          <w:b/>
          <w:sz w:val="22"/>
        </w:rPr>
        <w:t>48%</w:t>
      </w:r>
    </w:p>
    <w:p>
      <w:pPr>
        <w:pStyle w:val="Normal"/>
        <w:numPr>
          <w:ilvl w:val="1"/>
          <w:numId w:val="5"/>
        </w:numPr>
        <w:tabs>
          <w:tab w:val="clear" w:pos="720"/>
          <w:tab w:val="left" w:pos="1080" w:leader="none"/>
        </w:tabs>
        <w:spacing w:lineRule="atLeast" w:line="0"/>
        <w:ind w:hanging="360" w:start="1080" w:end="0"/>
        <w:rPr>
          <w:rFonts w:ascii="Arial" w:hAnsi="Arial" w:eastAsia="Arial" w:cs="Arial"/>
          <w:sz w:val="22"/>
        </w:rPr>
      </w:pPr>
      <w:r>
        <w:rPr>
          <w:rFonts w:eastAsia="Arial" w:cs="Arial" w:ascii="Arial" w:hAnsi="Arial"/>
          <w:sz w:val="22"/>
        </w:rPr>
        <w:t xml:space="preserve">Office of English Language Acquisition Services (OELAS): </w:t>
      </w:r>
      <w:r>
        <w:rPr>
          <w:rFonts w:eastAsia="Arial" w:cs="Arial" w:ascii="Arial" w:hAnsi="Arial"/>
          <w:b/>
          <w:sz w:val="22"/>
        </w:rPr>
        <w:t>87%</w:t>
      </w:r>
    </w:p>
    <w:p>
      <w:pPr>
        <w:pStyle w:val="Normal"/>
        <w:numPr>
          <w:ilvl w:val="1"/>
          <w:numId w:val="5"/>
        </w:numPr>
        <w:tabs>
          <w:tab w:val="clear" w:pos="720"/>
          <w:tab w:val="left" w:pos="1080" w:leader="none"/>
        </w:tabs>
        <w:spacing w:lineRule="atLeast" w:line="0"/>
        <w:ind w:hanging="360" w:start="1080" w:end="0"/>
        <w:rPr>
          <w:rFonts w:ascii="Arial" w:hAnsi="Arial" w:eastAsia="Arial" w:cs="Arial"/>
          <w:sz w:val="22"/>
        </w:rPr>
      </w:pPr>
      <w:r>
        <w:rPr>
          <w:rFonts w:eastAsia="Arial" w:cs="Arial" w:ascii="Arial" w:hAnsi="Arial"/>
          <w:sz w:val="22"/>
        </w:rPr>
        <w:t xml:space="preserve">Policy Development and Government Relations: </w:t>
      </w:r>
      <w:r>
        <w:rPr>
          <w:rFonts w:eastAsia="Arial" w:cs="Arial" w:ascii="Arial" w:hAnsi="Arial"/>
          <w:b/>
          <w:sz w:val="22"/>
        </w:rPr>
        <w:t>38%</w:t>
      </w:r>
    </w:p>
    <w:p>
      <w:pPr>
        <w:pStyle w:val="Normal"/>
        <w:numPr>
          <w:ilvl w:val="1"/>
          <w:numId w:val="5"/>
        </w:numPr>
        <w:tabs>
          <w:tab w:val="clear" w:pos="720"/>
          <w:tab w:val="left" w:pos="1080" w:leader="none"/>
        </w:tabs>
        <w:spacing w:lineRule="atLeast" w:line="0"/>
        <w:ind w:hanging="360" w:start="1080" w:end="0"/>
        <w:rPr>
          <w:rFonts w:ascii="Arial" w:hAnsi="Arial" w:eastAsia="Arial" w:cs="Arial"/>
          <w:sz w:val="22"/>
        </w:rPr>
      </w:pPr>
      <w:r>
        <w:rPr>
          <w:rFonts w:eastAsia="Arial" w:cs="Arial" w:ascii="Arial" w:hAnsi="Arial"/>
          <w:sz w:val="22"/>
        </w:rPr>
        <w:t xml:space="preserve">Research &amp; Evaluation:  </w:t>
      </w:r>
      <w:r>
        <w:rPr>
          <w:rFonts w:eastAsia="Arial" w:cs="Arial" w:ascii="Arial" w:hAnsi="Arial"/>
          <w:b/>
          <w:sz w:val="22"/>
        </w:rPr>
        <w:t>71%</w:t>
      </w:r>
    </w:p>
    <w:p>
      <w:pPr>
        <w:pStyle w:val="Normal"/>
        <w:numPr>
          <w:ilvl w:val="1"/>
          <w:numId w:val="5"/>
        </w:numPr>
        <w:tabs>
          <w:tab w:val="clear" w:pos="720"/>
          <w:tab w:val="left" w:pos="1080" w:leader="none"/>
        </w:tabs>
        <w:spacing w:lineRule="atLeast" w:line="0"/>
        <w:ind w:hanging="360" w:start="1080" w:end="0"/>
        <w:rPr>
          <w:rFonts w:ascii="Arial" w:hAnsi="Arial" w:eastAsia="Arial" w:cs="Arial"/>
          <w:sz w:val="22"/>
        </w:rPr>
      </w:pPr>
      <w:r>
        <w:rPr>
          <w:rFonts w:eastAsia="Arial" w:cs="Arial" w:ascii="Arial" w:hAnsi="Arial"/>
          <w:sz w:val="22"/>
        </w:rPr>
        <w:t xml:space="preserve">School Improvement: </w:t>
      </w:r>
      <w:r>
        <w:rPr>
          <w:rFonts w:eastAsia="Arial" w:cs="Arial" w:ascii="Arial" w:hAnsi="Arial"/>
          <w:b/>
          <w:sz w:val="22"/>
        </w:rPr>
        <w:t>60%</w:t>
      </w:r>
    </w:p>
    <w:p>
      <w:pPr>
        <w:pStyle w:val="Normal"/>
        <w:numPr>
          <w:ilvl w:val="1"/>
          <w:numId w:val="5"/>
        </w:numPr>
        <w:tabs>
          <w:tab w:val="clear" w:pos="720"/>
          <w:tab w:val="left" w:pos="1080" w:leader="none"/>
        </w:tabs>
        <w:spacing w:lineRule="atLeast" w:line="0"/>
        <w:ind w:hanging="360" w:start="1080" w:end="0"/>
        <w:rPr>
          <w:rFonts w:ascii="Arial" w:hAnsi="Arial" w:eastAsia="Arial" w:cs="Arial"/>
          <w:sz w:val="22"/>
        </w:rPr>
      </w:pPr>
      <w:r>
        <w:rPr>
          <w:rFonts w:eastAsia="Arial" w:cs="Arial" w:ascii="Arial" w:hAnsi="Arial"/>
          <w:sz w:val="22"/>
        </w:rPr>
        <w:t xml:space="preserve">Title I – includes School Safety &amp; Prevention (SS&amp;P):  </w:t>
      </w:r>
      <w:r>
        <w:rPr>
          <w:rFonts w:eastAsia="Arial" w:cs="Arial" w:ascii="Arial" w:hAnsi="Arial"/>
          <w:b/>
          <w:sz w:val="22"/>
        </w:rPr>
        <w:t>68%</w:t>
      </w:r>
    </w:p>
    <w:p>
      <w:pPr>
        <w:pStyle w:val="Normal"/>
        <w:spacing w:lineRule="exact" w:line="183"/>
        <w:rPr>
          <w:rFonts w:ascii="Arial" w:hAnsi="Arial" w:eastAsia="Arial" w:cs="Arial"/>
          <w:sz w:val="22"/>
        </w:rPr>
      </w:pPr>
      <w:r>
        <w:rPr>
          <w:rFonts w:eastAsia="Arial" w:cs="Arial" w:ascii="Arial" w:hAnsi="Arial"/>
          <w:sz w:val="22"/>
        </w:rPr>
      </w:r>
    </w:p>
    <w:p>
      <w:pPr>
        <w:pStyle w:val="Normal"/>
        <w:numPr>
          <w:ilvl w:val="0"/>
          <w:numId w:val="5"/>
        </w:numPr>
        <w:tabs>
          <w:tab w:val="clear" w:pos="720"/>
          <w:tab w:val="left" w:pos="420" w:leader="none"/>
        </w:tabs>
        <w:spacing w:lineRule="atLeast" w:line="0"/>
        <w:ind w:hanging="420" w:start="420" w:end="0"/>
        <w:rPr>
          <w:rFonts w:ascii="Arial" w:hAnsi="Arial" w:eastAsia="Arial" w:cs="Arial"/>
          <w:sz w:val="22"/>
        </w:rPr>
      </w:pPr>
      <w:r>
        <w:rPr>
          <w:rFonts w:eastAsia="Arial" w:cs="Arial" w:ascii="Arial" w:hAnsi="Arial"/>
          <w:b/>
          <w:sz w:val="22"/>
        </w:rPr>
        <w:t>Supervisory/Non-Supervisory:</w:t>
      </w:r>
      <w:r>
        <w:rPr>
          <w:rFonts w:eastAsia="Arial" w:cs="Arial" w:ascii="Arial" w:hAnsi="Arial"/>
          <w:sz w:val="22"/>
        </w:rPr>
        <w:t xml:space="preserve"> Participation by supervisory/non-supervisory was:</w:t>
      </w:r>
    </w:p>
    <w:p>
      <w:pPr>
        <w:pStyle w:val="Normal"/>
        <w:numPr>
          <w:ilvl w:val="1"/>
          <w:numId w:val="5"/>
        </w:numPr>
        <w:tabs>
          <w:tab w:val="clear" w:pos="720"/>
          <w:tab w:val="left" w:pos="1080" w:leader="none"/>
        </w:tabs>
        <w:spacing w:lineRule="atLeast" w:line="0"/>
        <w:ind w:hanging="360" w:start="1080" w:end="0"/>
        <w:rPr>
          <w:rFonts w:ascii="Arial" w:hAnsi="Arial" w:eastAsia="Arial" w:cs="Arial"/>
          <w:sz w:val="22"/>
        </w:rPr>
      </w:pPr>
      <w:r>
        <w:rPr>
          <w:rFonts w:eastAsia="Arial" w:cs="Arial" w:ascii="Arial" w:hAnsi="Arial"/>
          <w:sz w:val="22"/>
        </w:rPr>
        <w:t xml:space="preserve">Supervisory:  </w:t>
      </w:r>
      <w:r>
        <w:rPr>
          <w:rFonts w:eastAsia="Arial" w:cs="Arial" w:ascii="Arial" w:hAnsi="Arial"/>
          <w:b/>
          <w:sz w:val="22"/>
        </w:rPr>
        <w:t>23.5% in 2013, 23.5% in 2014</w:t>
      </w:r>
      <w:r>
        <w:rPr>
          <w:rFonts w:eastAsia="Arial" w:cs="Arial" w:ascii="Arial" w:hAnsi="Arial"/>
          <w:sz w:val="22"/>
        </w:rPr>
        <w:t xml:space="preserve"> (no change)</w:t>
      </w:r>
    </w:p>
    <w:p>
      <w:pPr>
        <w:pStyle w:val="Normal"/>
        <w:numPr>
          <w:ilvl w:val="1"/>
          <w:numId w:val="5"/>
        </w:numPr>
        <w:tabs>
          <w:tab w:val="clear" w:pos="720"/>
          <w:tab w:val="left" w:pos="1080" w:leader="none"/>
        </w:tabs>
        <w:spacing w:lineRule="atLeast" w:line="0"/>
        <w:ind w:hanging="360" w:start="1080" w:end="0"/>
        <w:rPr>
          <w:rFonts w:ascii="Arial" w:hAnsi="Arial" w:eastAsia="Arial" w:cs="Arial"/>
          <w:sz w:val="22"/>
        </w:rPr>
      </w:pPr>
      <w:r>
        <w:rPr>
          <w:rFonts w:eastAsia="Arial" w:cs="Arial" w:ascii="Arial" w:hAnsi="Arial"/>
          <w:sz w:val="22"/>
        </w:rPr>
        <w:t xml:space="preserve">Non-Supervisory:  </w:t>
      </w:r>
      <w:r>
        <w:rPr>
          <w:rFonts w:eastAsia="Arial" w:cs="Arial" w:ascii="Arial" w:hAnsi="Arial"/>
          <w:b/>
          <w:sz w:val="22"/>
        </w:rPr>
        <w:t>76.5% in 2013, 76.5% in 2014</w:t>
      </w:r>
      <w:r>
        <w:rPr>
          <w:rFonts w:eastAsia="Arial" w:cs="Arial" w:ascii="Arial" w:hAnsi="Arial"/>
          <w:sz w:val="22"/>
        </w:rPr>
        <w:t xml:space="preserve"> (no change)</w:t>
      </w:r>
    </w:p>
    <w:p>
      <w:pPr>
        <w:pStyle w:val="Normal"/>
        <w:spacing w:lineRule="exact" w:line="247"/>
        <w:rPr>
          <w:rFonts w:ascii="Arial" w:hAnsi="Arial" w:eastAsia="Arial" w:cs="Arial"/>
          <w:sz w:val="22"/>
        </w:rPr>
      </w:pPr>
      <w:r>
        <w:rPr>
          <w:rFonts w:eastAsia="Arial" w:cs="Arial" w:ascii="Arial" w:hAnsi="Arial"/>
          <w:sz w:val="22"/>
        </w:rPr>
      </w:r>
    </w:p>
    <w:p>
      <w:pPr>
        <w:pStyle w:val="Normal"/>
        <w:numPr>
          <w:ilvl w:val="0"/>
          <w:numId w:val="5"/>
        </w:numPr>
        <w:tabs>
          <w:tab w:val="clear" w:pos="720"/>
          <w:tab w:val="left" w:pos="360" w:leader="none"/>
        </w:tabs>
        <w:spacing w:lineRule="auto" w:line="237"/>
        <w:ind w:hanging="360" w:start="360" w:end="0"/>
        <w:rPr>
          <w:rFonts w:ascii="Arial" w:hAnsi="Arial" w:eastAsia="Arial" w:cs="Arial"/>
          <w:sz w:val="22"/>
        </w:rPr>
      </w:pPr>
      <w:r>
        <w:rPr>
          <w:rFonts w:eastAsia="Arial" w:cs="Arial" w:ascii="Arial" w:hAnsi="Arial"/>
          <w:b/>
          <w:sz w:val="22"/>
        </w:rPr>
        <w:t>Working well at ADE:</w:t>
      </w:r>
      <w:r>
        <w:rPr>
          <w:rFonts w:eastAsia="Arial" w:cs="Arial" w:ascii="Arial" w:hAnsi="Arial"/>
          <w:sz w:val="22"/>
        </w:rPr>
        <w:t xml:space="preserve"> In </w:t>
      </w:r>
      <w:r>
        <w:rPr>
          <w:rFonts w:eastAsia="Arial" w:cs="Arial" w:ascii="Arial" w:hAnsi="Arial"/>
          <w:b/>
          <w:sz w:val="22"/>
        </w:rPr>
        <w:t>2014</w:t>
      </w:r>
      <w:r>
        <w:rPr>
          <w:rFonts w:eastAsia="Arial" w:cs="Arial" w:ascii="Arial" w:hAnsi="Arial"/>
          <w:sz w:val="22"/>
        </w:rPr>
        <w:t>, respondents once again cited Support most frequently (</w:t>
      </w:r>
      <w:r>
        <w:rPr>
          <w:rFonts w:eastAsia="Arial" w:cs="Arial" w:ascii="Arial" w:hAnsi="Arial"/>
          <w:b/>
          <w:sz w:val="22"/>
        </w:rPr>
        <w:t>69 in 2013, 84 in 2014</w:t>
      </w:r>
      <w:r>
        <w:rPr>
          <w:rFonts w:eastAsia="Arial" w:cs="Arial" w:ascii="Arial" w:hAnsi="Arial"/>
          <w:sz w:val="22"/>
        </w:rPr>
        <w:t xml:space="preserve">). In 2013, comments within “Support” specifically cited overall culture, flex schedules and five other categories. In </w:t>
      </w:r>
      <w:r>
        <w:rPr>
          <w:rFonts w:eastAsia="Arial" w:cs="Arial" w:ascii="Arial" w:hAnsi="Arial"/>
          <w:b/>
          <w:sz w:val="22"/>
        </w:rPr>
        <w:t>2014</w:t>
      </w:r>
      <w:r>
        <w:rPr>
          <w:rFonts w:eastAsia="Arial" w:cs="Arial" w:ascii="Arial" w:hAnsi="Arial"/>
          <w:sz w:val="22"/>
        </w:rPr>
        <w:t>, the most often cited area of improvement in this category was overall culture (</w:t>
      </w:r>
      <w:r>
        <w:rPr>
          <w:rFonts w:eastAsia="Arial" w:cs="Arial" w:ascii="Arial" w:hAnsi="Arial"/>
          <w:b/>
          <w:sz w:val="22"/>
        </w:rPr>
        <w:t>increase of 20 comments from 2013</w:t>
      </w:r>
      <w:r>
        <w:rPr>
          <w:rFonts w:eastAsia="Arial" w:cs="Arial" w:ascii="Arial" w:hAnsi="Arial"/>
          <w:sz w:val="22"/>
        </w:rPr>
        <w:t>). Subsequent most-cited comment areas for 2014 included: Leadership/Direction (</w:t>
      </w:r>
      <w:r>
        <w:rPr>
          <w:rFonts w:eastAsia="Arial" w:cs="Arial" w:ascii="Arial" w:hAnsi="Arial"/>
          <w:b/>
          <w:sz w:val="22"/>
        </w:rPr>
        <w:t>56 in 2013, 33 in 2014</w:t>
      </w:r>
      <w:r>
        <w:rPr>
          <w:rFonts w:eastAsia="Arial" w:cs="Arial" w:ascii="Arial" w:hAnsi="Arial"/>
          <w:sz w:val="22"/>
        </w:rPr>
        <w:t>); Communication (</w:t>
      </w:r>
      <w:r>
        <w:rPr>
          <w:rFonts w:eastAsia="Arial" w:cs="Arial" w:ascii="Arial" w:hAnsi="Arial"/>
          <w:b/>
          <w:sz w:val="22"/>
        </w:rPr>
        <w:t>39 in 2013, 26 in</w:t>
      </w:r>
      <w:r>
        <w:rPr>
          <w:rFonts w:eastAsia="Arial" w:cs="Arial" w:ascii="Arial" w:hAnsi="Arial"/>
          <w:sz w:val="22"/>
        </w:rPr>
        <w:t xml:space="preserve"> </w:t>
      </w:r>
      <w:r>
        <w:rPr>
          <w:rFonts w:eastAsia="Arial" w:cs="Arial" w:ascii="Arial" w:hAnsi="Arial"/>
          <w:b/>
          <w:sz w:val="22"/>
        </w:rPr>
        <w:t>2014</w:t>
      </w:r>
      <w:r>
        <w:rPr>
          <w:rFonts w:eastAsia="Arial" w:cs="Arial" w:ascii="Arial" w:hAnsi="Arial"/>
          <w:sz w:val="22"/>
        </w:rPr>
        <w:t>); Staff (</w:t>
      </w:r>
      <w:r>
        <w:rPr>
          <w:rFonts w:eastAsia="Arial" w:cs="Arial" w:ascii="Arial" w:hAnsi="Arial"/>
          <w:b/>
          <w:sz w:val="22"/>
        </w:rPr>
        <w:t>20 in 2013, 26 in 2014</w:t>
      </w:r>
      <w:r>
        <w:rPr>
          <w:rFonts w:eastAsia="Arial" w:cs="Arial" w:ascii="Arial" w:hAnsi="Arial"/>
          <w:sz w:val="22"/>
        </w:rPr>
        <w:t>), and Collaboration (</w:t>
      </w:r>
      <w:r>
        <w:rPr>
          <w:rFonts w:eastAsia="Arial" w:cs="Arial" w:ascii="Arial" w:hAnsi="Arial"/>
          <w:b/>
          <w:sz w:val="22"/>
        </w:rPr>
        <w:t>25 in 2013, 23 in 2014</w:t>
      </w:r>
      <w:r>
        <w:rPr>
          <w:rFonts w:eastAsia="Arial" w:cs="Arial" w:ascii="Arial" w:hAnsi="Arial"/>
          <w:sz w:val="22"/>
        </w:rPr>
        <w:t>).</w:t>
      </w:r>
    </w:p>
    <w:p>
      <w:pPr>
        <w:pStyle w:val="Normal"/>
        <w:spacing w:lineRule="exact" w:line="196"/>
        <w:rPr>
          <w:rFonts w:ascii="Arial" w:hAnsi="Arial" w:eastAsia="Arial" w:cs="Arial"/>
          <w:sz w:val="22"/>
        </w:rPr>
      </w:pPr>
      <w:r>
        <w:rPr>
          <w:rFonts w:eastAsia="Arial" w:cs="Arial" w:ascii="Arial" w:hAnsi="Arial"/>
          <w:sz w:val="22"/>
        </w:rPr>
      </w:r>
    </w:p>
    <w:p>
      <w:pPr>
        <w:pStyle w:val="Normal"/>
        <w:numPr>
          <w:ilvl w:val="0"/>
          <w:numId w:val="5"/>
        </w:numPr>
        <w:tabs>
          <w:tab w:val="clear" w:pos="720"/>
          <w:tab w:val="left" w:pos="360" w:leader="none"/>
        </w:tabs>
        <w:spacing w:lineRule="auto" w:line="237"/>
        <w:ind w:hanging="360" w:start="360" w:end="200"/>
        <w:rPr>
          <w:rFonts w:ascii="Arial" w:hAnsi="Arial" w:eastAsia="Arial" w:cs="Arial"/>
          <w:sz w:val="22"/>
        </w:rPr>
      </w:pPr>
      <w:r>
        <w:rPr>
          <w:rFonts w:eastAsia="Arial" w:cs="Arial" w:ascii="Arial" w:hAnsi="Arial"/>
          <w:b/>
          <w:sz w:val="22"/>
        </w:rPr>
        <w:t>ADE improvement opportunities:</w:t>
      </w:r>
      <w:r>
        <w:rPr>
          <w:rFonts w:eastAsia="Arial" w:cs="Arial" w:ascii="Arial" w:hAnsi="Arial"/>
          <w:sz w:val="22"/>
        </w:rPr>
        <w:t xml:space="preserve"> In </w:t>
      </w:r>
      <w:r>
        <w:rPr>
          <w:rFonts w:eastAsia="Arial" w:cs="Arial" w:ascii="Arial" w:hAnsi="Arial"/>
          <w:b/>
          <w:sz w:val="22"/>
        </w:rPr>
        <w:t>2014</w:t>
      </w:r>
      <w:r>
        <w:rPr>
          <w:rFonts w:eastAsia="Arial" w:cs="Arial" w:ascii="Arial" w:hAnsi="Arial"/>
          <w:sz w:val="22"/>
        </w:rPr>
        <w:t>, the category receiving the greatest number of comments was Support (</w:t>
      </w:r>
      <w:r>
        <w:rPr>
          <w:rFonts w:eastAsia="Arial" w:cs="Arial" w:ascii="Arial" w:hAnsi="Arial"/>
          <w:b/>
          <w:sz w:val="22"/>
        </w:rPr>
        <w:t>84 in 2013, 88 in 2014</w:t>
      </w:r>
      <w:r>
        <w:rPr>
          <w:rFonts w:eastAsia="Arial" w:cs="Arial" w:ascii="Arial" w:hAnsi="Arial"/>
          <w:sz w:val="22"/>
        </w:rPr>
        <w:t xml:space="preserve">). In </w:t>
      </w:r>
      <w:r>
        <w:rPr>
          <w:rFonts w:eastAsia="Arial" w:cs="Arial" w:ascii="Arial" w:hAnsi="Arial"/>
          <w:b/>
          <w:sz w:val="22"/>
        </w:rPr>
        <w:t>2013</w:t>
      </w:r>
      <w:r>
        <w:rPr>
          <w:rFonts w:eastAsia="Arial" w:cs="Arial" w:ascii="Arial" w:hAnsi="Arial"/>
          <w:sz w:val="22"/>
        </w:rPr>
        <w:t xml:space="preserve"> and </w:t>
      </w:r>
      <w:r>
        <w:rPr>
          <w:rFonts w:eastAsia="Arial" w:cs="Arial" w:ascii="Arial" w:hAnsi="Arial"/>
          <w:b/>
          <w:sz w:val="22"/>
        </w:rPr>
        <w:t>2014</w:t>
      </w:r>
      <w:r>
        <w:rPr>
          <w:rFonts w:eastAsia="Arial" w:cs="Arial" w:ascii="Arial" w:hAnsi="Arial"/>
          <w:sz w:val="22"/>
        </w:rPr>
        <w:t xml:space="preserve">, comments in “Support” focused more on management/employee relationship (with focus on providing training/developing competence). Subsequent most-cited comment areas for </w:t>
      </w:r>
      <w:r>
        <w:rPr>
          <w:rFonts w:eastAsia="Arial" w:cs="Arial" w:ascii="Arial" w:hAnsi="Arial"/>
          <w:b/>
          <w:sz w:val="22"/>
        </w:rPr>
        <w:t>2014</w:t>
      </w:r>
      <w:r>
        <w:rPr>
          <w:rFonts w:eastAsia="Arial" w:cs="Arial" w:ascii="Arial" w:hAnsi="Arial"/>
          <w:sz w:val="22"/>
        </w:rPr>
        <w:t xml:space="preserve"> included: Resources (</w:t>
      </w:r>
      <w:r>
        <w:rPr>
          <w:rFonts w:eastAsia="Arial" w:cs="Arial" w:ascii="Arial" w:hAnsi="Arial"/>
          <w:b/>
          <w:sz w:val="22"/>
        </w:rPr>
        <w:t>51 in 2013,</w:t>
      </w:r>
      <w:r>
        <w:rPr>
          <w:rFonts w:eastAsia="Arial" w:cs="Arial" w:ascii="Arial" w:hAnsi="Arial"/>
          <w:sz w:val="22"/>
        </w:rPr>
        <w:t xml:space="preserve"> </w:t>
      </w:r>
      <w:r>
        <w:rPr>
          <w:rFonts w:eastAsia="Arial" w:cs="Arial" w:ascii="Arial" w:hAnsi="Arial"/>
          <w:b/>
          <w:sz w:val="22"/>
        </w:rPr>
        <w:t>50 in 2014</w:t>
      </w:r>
      <w:r>
        <w:rPr>
          <w:rFonts w:eastAsia="Arial" w:cs="Arial" w:ascii="Arial" w:hAnsi="Arial"/>
          <w:sz w:val="22"/>
        </w:rPr>
        <w:t>); Compensation (</w:t>
      </w:r>
      <w:r>
        <w:rPr>
          <w:rFonts w:eastAsia="Arial" w:cs="Arial" w:ascii="Arial" w:hAnsi="Arial"/>
          <w:b/>
          <w:sz w:val="22"/>
        </w:rPr>
        <w:t>32 in 2013, 30 in 2014</w:t>
      </w:r>
      <w:r>
        <w:rPr>
          <w:rFonts w:eastAsia="Arial" w:cs="Arial" w:ascii="Arial" w:hAnsi="Arial"/>
          <w:sz w:val="22"/>
        </w:rPr>
        <w:t>); and Process Efficiency (</w:t>
      </w:r>
      <w:r>
        <w:rPr>
          <w:rFonts w:eastAsia="Arial" w:cs="Arial" w:ascii="Arial" w:hAnsi="Arial"/>
          <w:b/>
          <w:sz w:val="22"/>
        </w:rPr>
        <w:t>20 in 2013, 24 in 2014</w:t>
      </w:r>
      <w:r>
        <w:rPr>
          <w:rFonts w:eastAsia="Arial" w:cs="Arial" w:ascii="Arial" w:hAnsi="Arial"/>
          <w:sz w:val="22"/>
        </w:rPr>
        <w:t>).</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5"/>
        <w:ind w:end="80"/>
        <w:rPr/>
      </w:pPr>
      <w:r>
        <w:rPr>
          <w:rFonts w:eastAsia="Arial" w:cs="Arial" w:ascii="Arial" w:hAnsi="Arial"/>
          <w:sz w:val="22"/>
        </w:rPr>
        <w:t>As in previous surveys, several of the categories for improvement fall under management’s purview and as such merit a concentrated focus. Judging from comments, the majority of employees are eager to partner with management in developing a high-performance work culture that is based on respect, accountability, professionalism, competence, and teamwork.</w:t>
      </w:r>
    </w:p>
    <w:p>
      <w:pPr>
        <w:pStyle w:val="Normal"/>
        <w:spacing w:lineRule="exact" w:line="367"/>
        <w:rPr>
          <w:rFonts w:ascii="Times New Roman" w:hAnsi="Times New Roman" w:eastAsia="Times New Roman" w:cs="Times New Roman"/>
          <w:sz w:val="22"/>
        </w:rPr>
      </w:pPr>
      <w:r>
        <w:rPr>
          <w:rFonts w:eastAsia="Times New Roman" w:cs="Times New Roman" w:ascii="Times New Roman" w:hAnsi="Times New Roman"/>
          <w:sz w:val="22"/>
        </w:rPr>
      </w:r>
    </w:p>
    <w:tbl>
      <w:tblPr>
        <w:tblW w:w="9460" w:type="dxa"/>
        <w:jc w:val="start"/>
        <w:tblInd w:w="0" w:type="dxa"/>
        <w:tblLayout w:type="fixed"/>
        <w:tblCellMar>
          <w:top w:w="0" w:type="dxa"/>
          <w:start w:w="0" w:type="dxa"/>
          <w:bottom w:w="0" w:type="dxa"/>
          <w:end w:w="0" w:type="dxa"/>
        </w:tblCellMar>
      </w:tblPr>
      <w:tblGrid>
        <w:gridCol w:w="5320"/>
        <w:gridCol w:w="4140"/>
      </w:tblGrid>
      <w:tr>
        <w:trPr>
          <w:trHeight w:val="207" w:hRule="atLeast"/>
        </w:trPr>
        <w:tc>
          <w:tcPr>
            <w:tcW w:w="5320" w:type="dxa"/>
            <w:tcBorders/>
          </w:tcPr>
          <w:p>
            <w:pPr>
              <w:pStyle w:val="Normal"/>
              <w:spacing w:lineRule="atLeast" w:line="0"/>
              <w:rPr>
                <w:rFonts w:ascii="Arial" w:hAnsi="Arial" w:eastAsia="Arial" w:cs="Arial"/>
                <w:sz w:val="18"/>
              </w:rPr>
            </w:pPr>
            <w:r>
              <w:rPr>
                <w:rFonts w:eastAsia="Arial" w:cs="Arial" w:ascii="Arial" w:hAnsi="Arial"/>
                <w:sz w:val="18"/>
              </w:rPr>
              <w:t>031714 (FINAL)</w:t>
            </w:r>
          </w:p>
        </w:tc>
        <w:tc>
          <w:tcPr>
            <w:tcW w:w="4140" w:type="dxa"/>
            <w:tcBorders/>
          </w:tcPr>
          <w:p>
            <w:pPr>
              <w:pStyle w:val="Normal"/>
              <w:spacing w:lineRule="atLeast" w:line="0"/>
              <w:jc w:val="end"/>
              <w:rPr>
                <w:rFonts w:ascii="Arial" w:hAnsi="Arial" w:eastAsia="Arial" w:cs="Arial"/>
                <w:sz w:val="18"/>
              </w:rPr>
            </w:pPr>
            <w:r>
              <w:rPr>
                <w:rFonts w:eastAsia="Arial" w:cs="Arial" w:ascii="Arial" w:hAnsi="Arial"/>
                <w:sz w:val="18"/>
              </w:rPr>
              <w:t>5</w:t>
            </w:r>
          </w:p>
        </w:tc>
      </w:tr>
    </w:tbl>
    <w:p>
      <w:pPr>
        <w:sectPr>
          <w:type w:val="continuous"/>
          <w:pgSz w:w="12240" w:h="15840"/>
          <w:pgMar w:left="1080" w:right="1080" w:gutter="0" w:header="0" w:top="979" w:footer="0" w:bottom="341"/>
          <w:formProt w:val="false"/>
          <w:textDirection w:val="lrTb"/>
          <w:docGrid w:type="default" w:linePitch="360" w:charSpace="0"/>
        </w:sectPr>
      </w:pPr>
    </w:p>
    <w:p>
      <w:pPr>
        <w:pStyle w:val="Normal"/>
        <w:spacing w:lineRule="atLeast" w:line="0"/>
        <w:ind w:end="160"/>
        <w:jc w:val="end"/>
        <w:rPr>
          <w:rFonts w:ascii="Tahoma" w:hAnsi="Tahoma" w:eastAsia="Tahoma" w:cs="Tahoma"/>
          <w:b/>
          <w:sz w:val="28"/>
        </w:rPr>
      </w:pPr>
      <w:bookmarkStart w:id="7" w:name="page7"/>
      <w:bookmarkEnd w:id="7"/>
      <w:r>
        <w:drawing>
          <wp:anchor behindDoc="1" distT="0" distB="0" distL="114935" distR="114935" simplePos="0" locked="0" layoutInCell="0" allowOverlap="1" relativeHeight="30">
            <wp:simplePos x="0" y="0"/>
            <wp:positionH relativeFrom="page">
              <wp:posOffset>685800</wp:posOffset>
            </wp:positionH>
            <wp:positionV relativeFrom="page">
              <wp:posOffset>457200</wp:posOffset>
            </wp:positionV>
            <wp:extent cx="1524000" cy="342900"/>
            <wp:effectExtent l="0" t="0" r="0" b="0"/>
            <wp:wrapNone/>
            <wp:docPr id="12"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title=""/>
                    <pic:cNvPicPr>
                      <a:picLocks noChangeAspect="1" noChangeArrowheads="1"/>
                    </pic:cNvPicPr>
                  </pic:nvPicPr>
                  <pic:blipFill>
                    <a:blip r:embed="rId13"/>
                    <a:srcRect l="-12" t="-52" r="-12" b="-52"/>
                    <a:stretch>
                      <a:fillRect/>
                    </a:stretch>
                  </pic:blipFill>
                  <pic:spPr bwMode="auto">
                    <a:xfrm>
                      <a:off x="0" y="0"/>
                      <a:ext cx="1524000" cy="342900"/>
                    </a:xfrm>
                    <a:prstGeom prst="rect">
                      <a:avLst/>
                    </a:prstGeom>
                  </pic:spPr>
                </pic:pic>
              </a:graphicData>
            </a:graphic>
          </wp:anchor>
        </w:drawing>
      </w:r>
      <w:r>
        <w:rPr>
          <w:rFonts w:eastAsia="Tahoma" w:cs="Tahoma" w:ascii="Tahoma" w:hAnsi="Tahoma"/>
          <w:b/>
          <w:sz w:val="28"/>
        </w:rPr>
        <w:t>2014 Employee Satisfaction Survey Report</w:t>
      </w:r>
    </w:p>
    <w:p>
      <w:pPr>
        <w:pStyle w:val="Normal"/>
        <w:spacing w:lineRule="exact" w:line="20"/>
        <w:rPr>
          <w:rFonts w:ascii="Times New Roman" w:hAnsi="Times New Roman" w:eastAsia="Times New Roman" w:cs="Times New Roman"/>
          <w:b/>
          <w:sz w:val="28"/>
        </w:rPr>
      </w:pPr>
      <w:r>
        <w:rPr>
          <w:rFonts w:eastAsia="Times New Roman" w:cs="Times New Roman" w:ascii="Times New Roman" w:hAnsi="Times New Roman"/>
          <w:b/>
          <w:sz w:val="28"/>
        </w:rPr>
        <w:drawing>
          <wp:anchor behindDoc="1" distT="0" distB="0" distL="114935" distR="114935" simplePos="0" locked="0" layoutInCell="1" allowOverlap="1" relativeHeight="31">
            <wp:simplePos x="0" y="0"/>
            <wp:positionH relativeFrom="column">
              <wp:posOffset>-17780</wp:posOffset>
            </wp:positionH>
            <wp:positionV relativeFrom="paragraph">
              <wp:posOffset>13970</wp:posOffset>
            </wp:positionV>
            <wp:extent cx="6438900" cy="18415"/>
            <wp:effectExtent l="0" t="0" r="0" b="0"/>
            <wp:wrapNone/>
            <wp:docPr id="13"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title=""/>
                    <pic:cNvPicPr>
                      <a:picLocks noChangeAspect="1" noChangeArrowheads="1"/>
                    </pic:cNvPicPr>
                  </pic:nvPicPr>
                  <pic:blipFill>
                    <a:blip r:embed="rId14"/>
                    <a:srcRect l="-3" t="-943" r="-3" b="-943"/>
                    <a:stretch>
                      <a:fillRect/>
                    </a:stretch>
                  </pic:blipFill>
                  <pic:spPr bwMode="auto">
                    <a:xfrm>
                      <a:off x="0" y="0"/>
                      <a:ext cx="6438900" cy="18415"/>
                    </a:xfrm>
                    <a:prstGeom prst="rect">
                      <a:avLst/>
                    </a:prstGeom>
                  </pic:spPr>
                </pic:pic>
              </a:graphicData>
            </a:graphic>
          </wp:anchor>
        </w:drawing>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8"/>
          <w:u w:val="single"/>
        </w:rPr>
      </w:pPr>
      <w:r>
        <w:rPr>
          <w:rFonts w:eastAsia="Arial" w:cs="Arial" w:ascii="Arial" w:hAnsi="Arial"/>
          <w:b/>
          <w:sz w:val="28"/>
          <w:u w:val="single"/>
        </w:rPr>
        <w:t>Employee Feedback</w:t>
      </w:r>
    </w:p>
    <w:p>
      <w:pPr>
        <w:pStyle w:val="Normal"/>
        <w:spacing w:lineRule="exact" w:line="20"/>
        <w:rPr>
          <w:rFonts w:ascii="Times New Roman" w:hAnsi="Times New Roman" w:eastAsia="Times New Roman" w:cs="Times New Roman"/>
          <w:b/>
          <w:sz w:val="28"/>
          <w:u w:val="single"/>
        </w:rPr>
      </w:pPr>
      <w:r>
        <w:rPr>
          <w:rFonts w:eastAsia="Times New Roman" w:cs="Times New Roman" w:ascii="Times New Roman" w:hAnsi="Times New Roman"/>
          <w:b/>
          <w:sz w:val="28"/>
          <w:u w:val="single"/>
        </w:rPr>
        <w:drawing>
          <wp:anchor behindDoc="1" distT="0" distB="0" distL="114935" distR="114935" simplePos="0" locked="0" layoutInCell="1" allowOverlap="1" relativeHeight="32">
            <wp:simplePos x="0" y="0"/>
            <wp:positionH relativeFrom="column">
              <wp:posOffset>-4445</wp:posOffset>
            </wp:positionH>
            <wp:positionV relativeFrom="paragraph">
              <wp:posOffset>172720</wp:posOffset>
            </wp:positionV>
            <wp:extent cx="6461125" cy="3419475"/>
            <wp:effectExtent l="0" t="0" r="0" b="0"/>
            <wp:wrapNone/>
            <wp:docPr id="14"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 descr="" title=""/>
                    <pic:cNvPicPr>
                      <a:picLocks noChangeAspect="1" noChangeArrowheads="1"/>
                    </pic:cNvPicPr>
                  </pic:nvPicPr>
                  <pic:blipFill>
                    <a:blip r:embed="rId15"/>
                    <a:srcRect l="-3" t="-5" r="-3" b="-5"/>
                    <a:stretch>
                      <a:fillRect/>
                    </a:stretch>
                  </pic:blipFill>
                  <pic:spPr bwMode="auto">
                    <a:xfrm>
                      <a:off x="0" y="0"/>
                      <a:ext cx="6461125" cy="3419475"/>
                    </a:xfrm>
                    <a:prstGeom prst="rect">
                      <a:avLst/>
                    </a:prstGeom>
                  </pic:spPr>
                </pic:pic>
              </a:graphicData>
            </a:graphic>
          </wp:anchor>
        </w:drawing>
      </w:r>
    </w:p>
    <w:p>
      <w:pPr>
        <w:sectPr>
          <w:type w:val="nextPage"/>
          <w:pgSz w:w="12240" w:h="15840"/>
          <w:pgMar w:left="1080" w:right="960" w:gutter="0" w:header="0" w:top="979" w:footer="0" w:bottom="34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tbl>
      <w:tblPr>
        <w:tblW w:w="148" w:type="dxa"/>
        <w:jc w:val="start"/>
        <w:tblInd w:w="84" w:type="dxa"/>
        <w:tblLayout w:type="fixed"/>
        <w:tblCellMar>
          <w:top w:w="0" w:type="dxa"/>
          <w:start w:w="0" w:type="dxa"/>
          <w:bottom w:w="0" w:type="dxa"/>
          <w:end w:w="0" w:type="dxa"/>
        </w:tblCellMar>
      </w:tblPr>
      <w:tblGrid>
        <w:gridCol w:w="148"/>
      </w:tblGrid>
      <w:tr>
        <w:trPr>
          <w:trHeight w:val="2480" w:hRule="atLeast"/>
        </w:trPr>
        <w:tc>
          <w:tcPr>
            <w:tcW w:w="148" w:type="dxa"/>
            <w:tcBorders/>
            <w:textDirection w:val="btLr"/>
          </w:tcPr>
          <w:p>
            <w:pPr>
              <w:pStyle w:val="Normal"/>
              <w:spacing w:lineRule="atLeast" w:line="0"/>
              <w:rPr>
                <w:b/>
                <w:sz w:val="19"/>
              </w:rPr>
            </w:pPr>
            <w:r>
              <w:rPr>
                <w:b/>
                <w:sz w:val="19"/>
              </w:rPr>
              <w:t>Average Rating (5-point scale)</w:t>
            </w:r>
          </w:p>
        </w:tc>
      </w:tr>
    </w:tbl>
    <w:p>
      <w:pPr>
        <w:pStyle w:val="Normal"/>
        <w:spacing w:lineRule="exact" w:line="200"/>
        <w:rPr>
          <w:rFonts w:ascii="Times New Roman" w:hAnsi="Times New Roman" w:eastAsia="Times New Roman" w:cs="Times New Roman"/>
          <w:b/>
          <w:sz w:val="19"/>
        </w:rPr>
      </w:pPr>
      <w:r>
        <w:br w:type="column"/>
      </w:r>
      <w:r>
        <w:rPr>
          <w:rFonts w:eastAsia="Times New Roman" w:cs="Times New Roman" w:ascii="Times New Roman" w:hAnsi="Times New Roman"/>
          <w:b/>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pPr>
      <w:r>
        <w:rPr/>
        <w:t>5</w:t>
      </w:r>
    </w:p>
    <w:p>
      <w:pPr>
        <w:pStyle w:val="Normal"/>
        <w:spacing w:lineRule="exact" w:line="1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pPr>
      <w:r>
        <w:rPr/>
        <w:t>4.5</w:t>
      </w:r>
    </w:p>
    <w:p>
      <w:pPr>
        <w:pStyle w:val="Normal"/>
        <w:spacing w:lineRule="exact" w:line="1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pPr>
      <w:r>
        <w:rPr/>
        <w:t>4</w:t>
      </w:r>
    </w:p>
    <w:p>
      <w:pPr>
        <w:pStyle w:val="Normal"/>
        <w:spacing w:lineRule="exact" w:line="1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pPr>
      <w:r>
        <w:rPr/>
        <w:t>3.5</w:t>
      </w:r>
    </w:p>
    <w:p>
      <w:pPr>
        <w:pStyle w:val="Normal"/>
        <w:spacing w:lineRule="exact" w:line="1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pPr>
      <w:r>
        <w:rPr/>
        <w:t>3</w:t>
      </w:r>
    </w:p>
    <w:p>
      <w:pPr>
        <w:pStyle w:val="Normal"/>
        <w:spacing w:lineRule="exact" w:line="1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pPr>
      <w:r>
        <w:rPr/>
        <w:t>2.5</w:t>
      </w:r>
    </w:p>
    <w:p>
      <w:pPr>
        <w:pStyle w:val="Normal"/>
        <w:spacing w:lineRule="exact" w:line="1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pPr>
      <w:r>
        <w:rPr/>
        <w:t>2</w:t>
      </w:r>
    </w:p>
    <w:p>
      <w:pPr>
        <w:pStyle w:val="Normal"/>
        <w:spacing w:lineRule="exact" w:line="1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pPr>
      <w:r>
        <w:rPr/>
        <w:t>1.5</w:t>
      </w:r>
    </w:p>
    <w:p>
      <w:pPr>
        <w:pStyle w:val="Normal"/>
        <w:spacing w:lineRule="exact" w:line="1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pPr>
      <w:r>
        <w:rPr/>
        <w:t>1</w:t>
      </w:r>
    </w:p>
    <w:p>
      <w:pPr>
        <w:pStyle w:val="Normal"/>
        <w:spacing w:lineRule="exact" w:line="1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pPr>
      <w:r>
        <w:rPr/>
        <w:t>0.5</w:t>
      </w:r>
    </w:p>
    <w:p>
      <w:pPr>
        <w:pStyle w:val="Normal"/>
        <w:spacing w:lineRule="exact" w:line="1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pPr>
      <w:r>
        <w:rPr/>
        <w:t>0</w:t>
      </w:r>
    </w:p>
    <w:p>
      <w:pPr>
        <w:pStyle w:val="Normal"/>
        <w:spacing w:lineRule="exact" w:line="302"/>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ind w:start="2680" w:end="0"/>
        <w:rPr>
          <w:b/>
          <w:sz w:val="32"/>
        </w:rPr>
      </w:pPr>
      <w:r>
        <w:rPr>
          <w:b/>
          <w:sz w:val="32"/>
        </w:rPr>
        <w:t>General Job Satisfaction</w:t>
      </w:r>
    </w:p>
    <w:p>
      <w:pPr>
        <w:pStyle w:val="Normal"/>
        <w:spacing w:lineRule="exact" w:line="391"/>
        <w:rPr>
          <w:rFonts w:ascii="Times New Roman" w:hAnsi="Times New Roman" w:eastAsia="Times New Roman" w:cs="Times New Roman"/>
          <w:b/>
          <w:sz w:val="32"/>
        </w:rPr>
      </w:pPr>
      <w:r>
        <w:rPr>
          <w:rFonts w:eastAsia="Times New Roman" w:cs="Times New Roman" w:ascii="Times New Roman" w:hAnsi="Times New Roman"/>
          <w:b/>
          <w:sz w:val="32"/>
        </w:rPr>
      </w:r>
    </w:p>
    <w:tbl>
      <w:tblPr>
        <w:tblW w:w="8220" w:type="dxa"/>
        <w:jc w:val="start"/>
        <w:tblInd w:w="0" w:type="dxa"/>
        <w:tblLayout w:type="fixed"/>
        <w:tblCellMar>
          <w:top w:w="0" w:type="dxa"/>
          <w:start w:w="0" w:type="dxa"/>
          <w:bottom w:w="0" w:type="dxa"/>
          <w:end w:w="0" w:type="dxa"/>
        </w:tblCellMar>
      </w:tblPr>
      <w:tblGrid>
        <w:gridCol w:w="1700"/>
        <w:gridCol w:w="2260"/>
        <w:gridCol w:w="1000"/>
        <w:gridCol w:w="640"/>
        <w:gridCol w:w="2000"/>
        <w:gridCol w:w="620"/>
      </w:tblGrid>
      <w:tr>
        <w:trPr>
          <w:trHeight w:val="124" w:hRule="atLeast"/>
        </w:trPr>
        <w:tc>
          <w:tcPr>
            <w:tcW w:w="1700" w:type="dxa"/>
            <w:vMerge w:val="restart"/>
            <w:tcBorders/>
          </w:tcPr>
          <w:p>
            <w:pPr>
              <w:pStyle w:val="Normal"/>
              <w:spacing w:lineRule="atLeast" w:line="0"/>
              <w:ind w:end="120"/>
              <w:jc w:val="end"/>
              <w:rPr/>
            </w:pPr>
            <w:r>
              <w:rPr>
                <w:w w:val="84"/>
                <w:sz w:val="36"/>
                <w:vertAlign w:val="subscript"/>
              </w:rPr>
              <w:t xml:space="preserve">4.00 </w:t>
            </w:r>
            <w:r>
              <w:rPr>
                <w:w w:val="84"/>
                <w:sz w:val="36"/>
              </w:rPr>
              <w:t xml:space="preserve">4.06 </w:t>
            </w:r>
            <w:r>
              <w:rPr>
                <w:w w:val="84"/>
                <w:sz w:val="36"/>
                <w:vertAlign w:val="superscript"/>
              </w:rPr>
              <w:t>4.14</w:t>
            </w:r>
          </w:p>
        </w:tc>
        <w:tc>
          <w:tcPr>
            <w:tcW w:w="2260" w:type="dxa"/>
            <w:vMerge w:val="restart"/>
            <w:tcBorders/>
          </w:tcPr>
          <w:p>
            <w:pPr>
              <w:pStyle w:val="Normal"/>
              <w:spacing w:lineRule="atLeast" w:line="0"/>
              <w:ind w:end="785"/>
              <w:jc w:val="end"/>
              <w:rPr/>
            </w:pPr>
            <w:r>
              <w:rPr>
                <w:w w:val="81"/>
                <w:sz w:val="36"/>
                <w:vertAlign w:val="subscript"/>
              </w:rPr>
              <w:t xml:space="preserve">4.03 </w:t>
            </w:r>
            <w:r>
              <w:rPr>
                <w:w w:val="81"/>
                <w:sz w:val="36"/>
              </w:rPr>
              <w:t xml:space="preserve">4.12 </w:t>
            </w:r>
            <w:r>
              <w:rPr>
                <w:w w:val="81"/>
                <w:sz w:val="36"/>
                <w:vertAlign w:val="superscript"/>
              </w:rPr>
              <w:t>4.21</w:t>
            </w:r>
          </w:p>
        </w:tc>
        <w:tc>
          <w:tcPr>
            <w:tcW w:w="1000" w:type="dxa"/>
            <w:vMerge w:val="restart"/>
            <w:tcBorders/>
          </w:tcPr>
          <w:p>
            <w:pPr>
              <w:pStyle w:val="Normal"/>
              <w:spacing w:lineRule="atLeast" w:line="0"/>
              <w:ind w:end="145"/>
              <w:jc w:val="end"/>
              <w:rPr/>
            </w:pPr>
            <w:r>
              <w:rPr>
                <w:w w:val="70"/>
                <w:sz w:val="31"/>
                <w:vertAlign w:val="subscript"/>
              </w:rPr>
              <w:t xml:space="preserve">3.77 </w:t>
            </w:r>
            <w:r>
              <w:rPr>
                <w:w w:val="70"/>
                <w:sz w:val="31"/>
              </w:rPr>
              <w:t>3.90</w:t>
            </w:r>
          </w:p>
        </w:tc>
        <w:tc>
          <w:tcPr>
            <w:tcW w:w="640" w:type="dxa"/>
            <w:tcBorders/>
          </w:tcPr>
          <w:p>
            <w:pPr>
              <w:pStyle w:val="Normal"/>
              <w:snapToGrid w:val="false"/>
              <w:spacing w:lineRule="atLeast" w:line="0"/>
              <w:rPr>
                <w:rFonts w:ascii="Times New Roman" w:hAnsi="Times New Roman" w:eastAsia="Times New Roman" w:cs="Times New Roman"/>
                <w:w w:val="70"/>
                <w:sz w:val="10"/>
              </w:rPr>
            </w:pPr>
            <w:r>
              <w:rPr>
                <w:rFonts w:eastAsia="Times New Roman" w:cs="Times New Roman" w:ascii="Times New Roman" w:hAnsi="Times New Roman"/>
                <w:w w:val="70"/>
                <w:sz w:val="10"/>
              </w:rPr>
            </w:r>
          </w:p>
        </w:tc>
        <w:tc>
          <w:tcPr>
            <w:tcW w:w="2000" w:type="dxa"/>
            <w:vMerge w:val="restart"/>
            <w:tcBorders/>
          </w:tcPr>
          <w:p>
            <w:pPr>
              <w:pStyle w:val="Normal"/>
              <w:spacing w:lineRule="atLeast" w:line="0"/>
              <w:ind w:end="1218"/>
              <w:jc w:val="end"/>
              <w:rPr/>
            </w:pPr>
            <w:r>
              <w:rPr>
                <w:w w:val="82"/>
                <w:sz w:val="18"/>
              </w:rPr>
              <w:t>3.96</w:t>
            </w:r>
            <w:r>
              <w:rPr>
                <w:w w:val="82"/>
                <w:sz w:val="36"/>
              </w:rPr>
              <w:t xml:space="preserve"> </w:t>
            </w:r>
            <w:r>
              <w:rPr>
                <w:w w:val="82"/>
                <w:sz w:val="36"/>
                <w:vertAlign w:val="superscript"/>
              </w:rPr>
              <w:t>4.04</w:t>
            </w:r>
          </w:p>
        </w:tc>
        <w:tc>
          <w:tcPr>
            <w:tcW w:w="620" w:type="dxa"/>
            <w:vMerge w:val="restart"/>
            <w:tcBorders/>
          </w:tcPr>
          <w:p>
            <w:pPr>
              <w:pStyle w:val="Normal"/>
              <w:spacing w:lineRule="atLeast" w:line="0"/>
              <w:ind w:end="190"/>
              <w:jc w:val="end"/>
              <w:rPr>
                <w:sz w:val="18"/>
              </w:rPr>
            </w:pPr>
            <w:r>
              <w:rPr>
                <w:sz w:val="18"/>
              </w:rPr>
              <w:t>3.93</w:t>
            </w:r>
          </w:p>
        </w:tc>
      </w:tr>
      <w:tr>
        <w:trPr>
          <w:trHeight w:val="315" w:hRule="atLeast"/>
        </w:trPr>
        <w:tc>
          <w:tcPr>
            <w:tcW w:w="170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6" w:hRule="atLeast"/>
        </w:trPr>
        <w:tc>
          <w:tcPr>
            <w:tcW w:w="17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vMerge w:val="restart"/>
            <w:tcBorders/>
          </w:tcPr>
          <w:p>
            <w:pPr>
              <w:pStyle w:val="Normal"/>
              <w:spacing w:lineRule="exact" w:line="189"/>
              <w:jc w:val="end"/>
              <w:rPr>
                <w:sz w:val="18"/>
              </w:rPr>
            </w:pPr>
            <w:r>
              <w:rPr>
                <w:sz w:val="18"/>
              </w:rPr>
              <w:t>3.76</w:t>
            </w:r>
          </w:p>
        </w:tc>
        <w:tc>
          <w:tcPr>
            <w:tcW w:w="2000" w:type="dxa"/>
            <w:vMerge w:val="restart"/>
            <w:tcBorders/>
          </w:tcPr>
          <w:p>
            <w:pPr>
              <w:pStyle w:val="Normal"/>
              <w:spacing w:lineRule="exact" w:line="239"/>
              <w:jc w:val="end"/>
              <w:rPr/>
            </w:pPr>
            <w:r>
              <w:rPr>
                <w:sz w:val="15"/>
              </w:rPr>
              <w:t>3.71</w:t>
            </w:r>
            <w:r>
              <w:rPr>
                <w:sz w:val="26"/>
              </w:rPr>
              <w:t xml:space="preserve"> </w:t>
            </w:r>
            <w:r>
              <w:rPr>
                <w:sz w:val="26"/>
                <w:vertAlign w:val="superscript"/>
              </w:rPr>
              <w:t>3.81</w:t>
            </w:r>
          </w:p>
        </w:tc>
        <w:tc>
          <w:tcPr>
            <w:tcW w:w="620" w:type="dxa"/>
            <w:vMerge w:val="continue"/>
            <w:tcBorders/>
          </w:tcPr>
          <w:p>
            <w:pPr>
              <w:pStyle w:val="Normal"/>
              <w:snapToGrid w:val="false"/>
              <w:spacing w:lineRule="atLeast" w:line="0"/>
              <w:rPr>
                <w:rFonts w:ascii="Times New Roman" w:hAnsi="Times New Roman" w:eastAsia="Times New Roman" w:cs="Times New Roman"/>
                <w:sz w:val="5"/>
                <w:vertAlign w:val="superscript"/>
              </w:rPr>
            </w:pPr>
            <w:r>
              <w:rPr>
                <w:rFonts w:eastAsia="Times New Roman" w:cs="Times New Roman" w:ascii="Times New Roman" w:hAnsi="Times New Roman"/>
                <w:sz w:val="5"/>
                <w:vertAlign w:val="superscript"/>
              </w:rPr>
            </w:r>
          </w:p>
        </w:tc>
      </w:tr>
      <w:tr>
        <w:trPr>
          <w:trHeight w:val="173" w:hRule="atLeast"/>
        </w:trPr>
        <w:tc>
          <w:tcPr>
            <w:tcW w:w="17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60" w:type="dxa"/>
            <w:vMerge w:val="restart"/>
            <w:tcBorders/>
          </w:tcPr>
          <w:p>
            <w:pPr>
              <w:pStyle w:val="Normal"/>
              <w:spacing w:lineRule="exact" w:line="217"/>
              <w:jc w:val="end"/>
              <w:rPr>
                <w:sz w:val="18"/>
              </w:rPr>
            </w:pPr>
            <w:r>
              <w:rPr>
                <w:sz w:val="18"/>
              </w:rPr>
              <w:t>3.63</w:t>
            </w:r>
          </w:p>
        </w:tc>
        <w:tc>
          <w:tcPr>
            <w:tcW w:w="100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4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44" w:hRule="atLeast"/>
        </w:trPr>
        <w:tc>
          <w:tcPr>
            <w:tcW w:w="17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6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40"/>
        <w:jc w:val="end"/>
        <w:rPr/>
      </w:pPr>
      <w:r>
        <w:rPr>
          <w:rFonts w:eastAsia="Times New Roman" w:cs="Times New Roman" w:ascii="Times New Roman" w:hAnsi="Times New Roman"/>
        </w:rPr>
        <w:drawing>
          <wp:inline distT="0" distB="0" distL="0" distR="0">
            <wp:extent cx="69850" cy="69850"/>
            <wp:effectExtent l="0" t="0" r="0" b="0"/>
            <wp:docPr id="15" name="Image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7" descr="" title=""/>
                    <pic:cNvPicPr>
                      <a:picLocks noChangeAspect="1" noChangeArrowheads="1"/>
                    </pic:cNvPicPr>
                  </pic:nvPicPr>
                  <pic:blipFill>
                    <a:blip r:embed="rId16"/>
                    <a:srcRect l="-252" t="-252" r="-252" b="-252"/>
                    <a:stretch>
                      <a:fillRect/>
                    </a:stretch>
                  </pic:blipFill>
                  <pic:spPr bwMode="auto">
                    <a:xfrm>
                      <a:off x="0" y="0"/>
                      <a:ext cx="69850" cy="69850"/>
                    </a:xfrm>
                    <a:prstGeom prst="rect">
                      <a:avLst/>
                    </a:prstGeom>
                  </pic:spPr>
                </pic:pic>
              </a:graphicData>
            </a:graphic>
          </wp:inline>
        </w:drawing>
      </w:r>
      <w:r>
        <w:rPr>
          <w:rFonts w:cs="Calibri"/>
        </w:rPr>
        <w:t xml:space="preserve"> </w:t>
      </w:r>
      <w:r>
        <w:rPr/>
        <w:t>2012</w:t>
      </w:r>
    </w:p>
    <w:p>
      <w:pPr>
        <w:pStyle w:val="Normal"/>
        <w:spacing w:lineRule="exact" w:line="1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40"/>
        <w:jc w:val="end"/>
        <w:rPr/>
      </w:pPr>
      <w:r>
        <w:rPr>
          <w:rFonts w:eastAsia="Times New Roman" w:cs="Times New Roman" w:ascii="Times New Roman" w:hAnsi="Times New Roman"/>
        </w:rPr>
        <w:drawing>
          <wp:inline distT="0" distB="0" distL="0" distR="0">
            <wp:extent cx="69850" cy="69850"/>
            <wp:effectExtent l="0" t="0" r="0" b="0"/>
            <wp:docPr id="16" name="Image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8" descr="" title=""/>
                    <pic:cNvPicPr>
                      <a:picLocks noChangeAspect="1" noChangeArrowheads="1"/>
                    </pic:cNvPicPr>
                  </pic:nvPicPr>
                  <pic:blipFill>
                    <a:blip r:embed="rId17"/>
                    <a:srcRect l="-252" t="-252" r="-252" b="-252"/>
                    <a:stretch>
                      <a:fillRect/>
                    </a:stretch>
                  </pic:blipFill>
                  <pic:spPr bwMode="auto">
                    <a:xfrm>
                      <a:off x="0" y="0"/>
                      <a:ext cx="69850" cy="69850"/>
                    </a:xfrm>
                    <a:prstGeom prst="rect">
                      <a:avLst/>
                    </a:prstGeom>
                  </pic:spPr>
                </pic:pic>
              </a:graphicData>
            </a:graphic>
          </wp:inline>
        </w:drawing>
      </w:r>
      <w:r>
        <w:rPr>
          <w:rFonts w:cs="Calibri"/>
        </w:rPr>
        <w:t xml:space="preserve"> </w:t>
      </w:r>
      <w:r>
        <w:rPr/>
        <w:t>2013</w:t>
      </w:r>
    </w:p>
    <w:p>
      <w:pPr>
        <w:pStyle w:val="Normal"/>
        <w:spacing w:lineRule="exact" w:line="1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40"/>
        <w:jc w:val="end"/>
        <w:rPr/>
      </w:pPr>
      <w:r>
        <w:rPr>
          <w:rFonts w:eastAsia="Times New Roman" w:cs="Times New Roman" w:ascii="Times New Roman" w:hAnsi="Times New Roman"/>
        </w:rPr>
        <w:drawing>
          <wp:inline distT="0" distB="0" distL="0" distR="0">
            <wp:extent cx="69850" cy="69850"/>
            <wp:effectExtent l="0" t="0" r="0" b="0"/>
            <wp:docPr id="17" name="Image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39" descr="" title=""/>
                    <pic:cNvPicPr>
                      <a:picLocks noChangeAspect="1" noChangeArrowheads="1"/>
                    </pic:cNvPicPr>
                  </pic:nvPicPr>
                  <pic:blipFill>
                    <a:blip r:embed="rId18"/>
                    <a:srcRect l="-252" t="-252" r="-252" b="-252"/>
                    <a:stretch>
                      <a:fillRect/>
                    </a:stretch>
                  </pic:blipFill>
                  <pic:spPr bwMode="auto">
                    <a:xfrm>
                      <a:off x="0" y="0"/>
                      <a:ext cx="69850" cy="69850"/>
                    </a:xfrm>
                    <a:prstGeom prst="rect">
                      <a:avLst/>
                    </a:prstGeom>
                  </pic:spPr>
                </pic:pic>
              </a:graphicData>
            </a:graphic>
          </wp:inline>
        </w:drawing>
      </w:r>
      <w:r>
        <w:rPr>
          <w:rFonts w:cs="Calibri"/>
        </w:rPr>
        <w:t xml:space="preserve"> </w:t>
      </w:r>
      <w:r>
        <w:rPr/>
        <w:t>2014</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tbl>
      <w:tblPr>
        <w:tblW w:w="7700" w:type="dxa"/>
        <w:jc w:val="start"/>
        <w:tblInd w:w="460" w:type="dxa"/>
        <w:tblLayout w:type="fixed"/>
        <w:tblCellMar>
          <w:top w:w="0" w:type="dxa"/>
          <w:start w:w="0" w:type="dxa"/>
          <w:bottom w:w="0" w:type="dxa"/>
          <w:end w:w="0" w:type="dxa"/>
        </w:tblCellMar>
      </w:tblPr>
      <w:tblGrid>
        <w:gridCol w:w="1180"/>
        <w:gridCol w:w="1680"/>
        <w:gridCol w:w="1580"/>
        <w:gridCol w:w="1680"/>
        <w:gridCol w:w="1580"/>
      </w:tblGrid>
      <w:tr>
        <w:trPr>
          <w:trHeight w:val="220" w:hRule="atLeast"/>
        </w:trPr>
        <w:tc>
          <w:tcPr>
            <w:tcW w:w="1180" w:type="dxa"/>
            <w:tcBorders/>
          </w:tcPr>
          <w:p>
            <w:pPr>
              <w:pStyle w:val="Normal"/>
              <w:spacing w:lineRule="atLeast" w:line="0"/>
              <w:ind w:start="20" w:end="0"/>
              <w:rPr>
                <w:sz w:val="18"/>
              </w:rPr>
            </w:pPr>
            <w:r>
              <w:rPr>
                <w:sz w:val="18"/>
              </w:rPr>
              <w:t>Overall job</w:t>
            </w:r>
          </w:p>
        </w:tc>
        <w:tc>
          <w:tcPr>
            <w:tcW w:w="1680" w:type="dxa"/>
            <w:tcBorders/>
          </w:tcPr>
          <w:p>
            <w:pPr>
              <w:pStyle w:val="Normal"/>
              <w:spacing w:lineRule="atLeast" w:line="0"/>
              <w:jc w:val="center"/>
              <w:rPr>
                <w:sz w:val="18"/>
              </w:rPr>
            </w:pPr>
            <w:r>
              <w:rPr>
                <w:sz w:val="18"/>
              </w:rPr>
              <w:t>Opportunity to</w:t>
            </w:r>
          </w:p>
        </w:tc>
        <w:tc>
          <w:tcPr>
            <w:tcW w:w="1580" w:type="dxa"/>
            <w:tcBorders/>
          </w:tcPr>
          <w:p>
            <w:pPr>
              <w:pStyle w:val="Normal"/>
              <w:spacing w:lineRule="atLeast" w:line="0"/>
              <w:jc w:val="center"/>
              <w:rPr>
                <w:sz w:val="18"/>
              </w:rPr>
            </w:pPr>
            <w:r>
              <w:rPr>
                <w:sz w:val="18"/>
              </w:rPr>
              <w:t>Receive training</w:t>
            </w:r>
          </w:p>
        </w:tc>
        <w:tc>
          <w:tcPr>
            <w:tcW w:w="1680" w:type="dxa"/>
            <w:tcBorders/>
          </w:tcPr>
          <w:p>
            <w:pPr>
              <w:pStyle w:val="Normal"/>
              <w:spacing w:lineRule="atLeast" w:line="0"/>
              <w:jc w:val="center"/>
              <w:rPr>
                <w:w w:val="99"/>
                <w:sz w:val="18"/>
              </w:rPr>
            </w:pPr>
            <w:r>
              <w:rPr>
                <w:w w:val="99"/>
                <w:sz w:val="18"/>
              </w:rPr>
              <w:t>ADE support for</w:t>
            </w:r>
          </w:p>
        </w:tc>
        <w:tc>
          <w:tcPr>
            <w:tcW w:w="1580" w:type="dxa"/>
            <w:tcBorders/>
          </w:tcPr>
          <w:p>
            <w:pPr>
              <w:pStyle w:val="Normal"/>
              <w:spacing w:lineRule="atLeast" w:line="0"/>
              <w:jc w:val="center"/>
              <w:rPr>
                <w:sz w:val="18"/>
              </w:rPr>
            </w:pPr>
            <w:r>
              <w:rPr>
                <w:sz w:val="18"/>
              </w:rPr>
              <w:t>ADE values my ideas</w:t>
            </w:r>
          </w:p>
        </w:tc>
      </w:tr>
      <w:tr>
        <w:trPr>
          <w:trHeight w:val="221" w:hRule="atLeast"/>
        </w:trPr>
        <w:tc>
          <w:tcPr>
            <w:tcW w:w="1180" w:type="dxa"/>
            <w:tcBorders/>
          </w:tcPr>
          <w:p>
            <w:pPr>
              <w:pStyle w:val="Normal"/>
              <w:spacing w:lineRule="atLeast" w:line="0"/>
              <w:rPr>
                <w:sz w:val="18"/>
              </w:rPr>
            </w:pPr>
            <w:r>
              <w:rPr>
                <w:sz w:val="18"/>
              </w:rPr>
              <w:t>satisfaction</w:t>
            </w:r>
          </w:p>
        </w:tc>
        <w:tc>
          <w:tcPr>
            <w:tcW w:w="1680" w:type="dxa"/>
            <w:tcBorders/>
          </w:tcPr>
          <w:p>
            <w:pPr>
              <w:pStyle w:val="Normal"/>
              <w:spacing w:lineRule="atLeast" w:line="0"/>
              <w:jc w:val="center"/>
              <w:rPr>
                <w:w w:val="98"/>
                <w:sz w:val="18"/>
              </w:rPr>
            </w:pPr>
            <w:r>
              <w:rPr>
                <w:w w:val="98"/>
                <w:sz w:val="18"/>
              </w:rPr>
              <w:t>learn &amp; do</w:t>
            </w:r>
          </w:p>
        </w:tc>
        <w:tc>
          <w:tcPr>
            <w:tcW w:w="1580" w:type="dxa"/>
            <w:tcBorders/>
          </w:tcPr>
          <w:p>
            <w:pPr>
              <w:pStyle w:val="Normal"/>
              <w:spacing w:lineRule="atLeast" w:line="0"/>
              <w:jc w:val="center"/>
              <w:rPr>
                <w:w w:val="99"/>
                <w:sz w:val="18"/>
              </w:rPr>
            </w:pPr>
            <w:r>
              <w:rPr>
                <w:w w:val="99"/>
                <w:sz w:val="18"/>
              </w:rPr>
              <w:t>to do job well</w:t>
            </w:r>
          </w:p>
        </w:tc>
        <w:tc>
          <w:tcPr>
            <w:tcW w:w="1680" w:type="dxa"/>
            <w:tcBorders/>
          </w:tcPr>
          <w:p>
            <w:pPr>
              <w:pStyle w:val="Normal"/>
              <w:spacing w:lineRule="atLeast" w:line="0"/>
              <w:jc w:val="center"/>
              <w:rPr>
                <w:w w:val="99"/>
                <w:sz w:val="18"/>
              </w:rPr>
            </w:pPr>
            <w:r>
              <w:rPr>
                <w:w w:val="99"/>
                <w:sz w:val="18"/>
              </w:rPr>
              <w:t>training to improve</w:t>
            </w:r>
          </w:p>
        </w:tc>
        <w:tc>
          <w:tcPr>
            <w:tcW w:w="1580" w:type="dxa"/>
            <w:tcBorders/>
          </w:tcPr>
          <w:p>
            <w:pPr>
              <w:pStyle w:val="Normal"/>
              <w:spacing w:lineRule="atLeast" w:line="0"/>
              <w:jc w:val="center"/>
              <w:rPr>
                <w:sz w:val="18"/>
              </w:rPr>
            </w:pPr>
            <w:r>
              <w:rPr>
                <w:sz w:val="18"/>
              </w:rPr>
              <w:t>on work-related</w:t>
            </w:r>
          </w:p>
        </w:tc>
      </w:tr>
      <w:tr>
        <w:trPr>
          <w:trHeight w:val="218" w:hRule="atLeast"/>
        </w:trPr>
        <w:tc>
          <w:tcPr>
            <w:tcW w:w="1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80" w:type="dxa"/>
            <w:tcBorders/>
          </w:tcPr>
          <w:p>
            <w:pPr>
              <w:pStyle w:val="Normal"/>
              <w:spacing w:lineRule="exact" w:line="218"/>
              <w:jc w:val="center"/>
              <w:rPr>
                <w:sz w:val="18"/>
              </w:rPr>
            </w:pPr>
            <w:r>
              <w:rPr>
                <w:sz w:val="18"/>
              </w:rPr>
              <w:t>new things</w:t>
            </w:r>
          </w:p>
        </w:tc>
        <w:tc>
          <w:tcPr>
            <w:tcW w:w="1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80" w:type="dxa"/>
            <w:tcBorders/>
          </w:tcPr>
          <w:p>
            <w:pPr>
              <w:pStyle w:val="Normal"/>
              <w:spacing w:lineRule="exact" w:line="218"/>
              <w:jc w:val="center"/>
              <w:rPr>
                <w:sz w:val="18"/>
              </w:rPr>
            </w:pPr>
            <w:r>
              <w:rPr>
                <w:sz w:val="18"/>
              </w:rPr>
              <w:t>skills</w:t>
            </w:r>
          </w:p>
        </w:tc>
        <w:tc>
          <w:tcPr>
            <w:tcW w:w="1580" w:type="dxa"/>
            <w:tcBorders/>
          </w:tcPr>
          <w:p>
            <w:pPr>
              <w:pStyle w:val="Normal"/>
              <w:spacing w:lineRule="exact" w:line="218"/>
              <w:jc w:val="center"/>
              <w:rPr>
                <w:w w:val="96"/>
                <w:sz w:val="18"/>
              </w:rPr>
            </w:pPr>
            <w:r>
              <w:rPr>
                <w:w w:val="96"/>
                <w:sz w:val="18"/>
              </w:rPr>
              <w:t>issues</w:t>
            </w:r>
          </w:p>
        </w:tc>
      </w:tr>
    </w:tbl>
    <w:p>
      <w:pPr>
        <w:sectPr>
          <w:type w:val="continuous"/>
          <w:pgSz w:w="12240" w:h="15840"/>
          <w:pgMar w:left="1080" w:right="960" w:gutter="0" w:header="0" w:top="979" w:footer="0" w:bottom="341"/>
          <w:cols w:num="3" w:equalWidth="false" w:sep="false">
            <w:col w:w="316" w:space="264"/>
            <w:col w:w="260" w:space="120"/>
            <w:col w:w="9240"/>
          </w:cols>
          <w:formProt w:val="false"/>
          <w:textDirection w:val="lrTb"/>
          <w:docGrid w:type="default" w:linePitch="360" w:charSpace="0"/>
        </w:sectPr>
      </w:pPr>
    </w:p>
    <w:p>
      <w:pPr>
        <w:pStyle w:val="Normal"/>
        <w:spacing w:lineRule="exact" w:line="58"/>
        <w:rPr>
          <w:rFonts w:ascii="Times New Roman" w:hAnsi="Times New Roman" w:eastAsia="Times New Roman" w:cs="Times New Roman"/>
          <w:w w:val="96"/>
          <w:sz w:val="18"/>
        </w:rPr>
      </w:pPr>
      <w:r>
        <w:rPr>
          <w:rFonts w:eastAsia="Times New Roman" w:cs="Times New Roman" w:ascii="Times New Roman" w:hAnsi="Times New Roman"/>
          <w:w w:val="96"/>
          <w:sz w:val="18"/>
        </w:rPr>
      </w:r>
    </w:p>
    <w:p>
      <w:pPr>
        <w:pStyle w:val="Normal"/>
        <w:spacing w:lineRule="atLeast" w:line="0"/>
        <w:ind w:end="20"/>
        <w:jc w:val="center"/>
        <w:rPr>
          <w:b/>
        </w:rPr>
      </w:pPr>
      <w:r>
        <w:rPr>
          <w:b/>
        </w:rPr>
        <w:t>Rated Items</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33">
            <wp:simplePos x="0" y="0"/>
            <wp:positionH relativeFrom="column">
              <wp:posOffset>-2540</wp:posOffset>
            </wp:positionH>
            <wp:positionV relativeFrom="paragraph">
              <wp:posOffset>376555</wp:posOffset>
            </wp:positionV>
            <wp:extent cx="6477000" cy="2632710"/>
            <wp:effectExtent l="0" t="0" r="0" b="0"/>
            <wp:wrapNone/>
            <wp:docPr id="18"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5" descr="" title=""/>
                    <pic:cNvPicPr>
                      <a:picLocks noChangeAspect="1" noChangeArrowheads="1"/>
                    </pic:cNvPicPr>
                  </pic:nvPicPr>
                  <pic:blipFill>
                    <a:blip r:embed="rId19"/>
                    <a:srcRect l="-3" t="-7" r="-3" b="-7"/>
                    <a:stretch>
                      <a:fillRect/>
                    </a:stretch>
                  </pic:blipFill>
                  <pic:spPr bwMode="auto">
                    <a:xfrm>
                      <a:off x="0" y="0"/>
                      <a:ext cx="6477000" cy="26327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pPr>
      <w:r>
        <w:rPr>
          <w:rFonts w:eastAsia="Arial" w:cs="Arial" w:ascii="Arial" w:hAnsi="Arial"/>
          <w:b/>
          <w:sz w:val="22"/>
        </w:rPr>
        <w:t>General Job Satisfaction—Comments Summary</w:t>
      </w:r>
    </w:p>
    <w:p>
      <w:pPr>
        <w:pStyle w:val="Normal"/>
        <w:spacing w:lineRule="exact" w:line="6"/>
        <w:rPr>
          <w:rFonts w:ascii="Times New Roman" w:hAnsi="Times New Roman" w:eastAsia="Times New Roman" w:cs="Times New Roman"/>
          <w:b/>
          <w:sz w:val="22"/>
        </w:rPr>
      </w:pPr>
      <w:r>
        <w:rPr>
          <w:rFonts w:eastAsia="Times New Roman" w:cs="Times New Roman" w:ascii="Times New Roman" w:hAnsi="Times New Roman"/>
          <w:b/>
          <w:sz w:val="22"/>
        </w:rPr>
      </w:r>
    </w:p>
    <w:tbl>
      <w:tblPr>
        <w:tblW w:w="10200" w:type="dxa"/>
        <w:jc w:val="start"/>
        <w:tblInd w:w="0" w:type="dxa"/>
        <w:tblLayout w:type="fixed"/>
        <w:tblCellMar>
          <w:top w:w="0" w:type="dxa"/>
          <w:start w:w="0" w:type="dxa"/>
          <w:bottom w:w="0" w:type="dxa"/>
          <w:end w:w="0" w:type="dxa"/>
        </w:tblCellMar>
      </w:tblPr>
      <w:tblGrid>
        <w:gridCol w:w="1620"/>
        <w:gridCol w:w="3920"/>
        <w:gridCol w:w="4660"/>
      </w:tblGrid>
      <w:tr>
        <w:trPr>
          <w:trHeight w:val="230" w:hRule="atLeast"/>
        </w:trPr>
        <w:tc>
          <w:tcPr>
            <w:tcW w:w="16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20" w:type="dxa"/>
            <w:tcBorders/>
          </w:tcPr>
          <w:p>
            <w:pPr>
              <w:pStyle w:val="Normal"/>
              <w:spacing w:lineRule="atLeast" w:line="0"/>
              <w:ind w:start="1280" w:end="0"/>
              <w:rPr/>
            </w:pPr>
            <w:r>
              <w:rPr>
                <w:rFonts w:eastAsia="Arial" w:cs="Arial" w:ascii="Arial" w:hAnsi="Arial"/>
                <w:b/>
              </w:rPr>
              <w:t>2013</w:t>
            </w:r>
            <w:r>
              <w:rPr>
                <w:rFonts w:eastAsia="Arial" w:cs="Arial" w:ascii="Arial" w:hAnsi="Arial"/>
                <w:b/>
                <w:color w:val="4F81BD"/>
              </w:rPr>
              <w:t xml:space="preserve"> (46 Total)</w:t>
            </w:r>
          </w:p>
        </w:tc>
        <w:tc>
          <w:tcPr>
            <w:tcW w:w="4660" w:type="dxa"/>
            <w:tcBorders/>
          </w:tcPr>
          <w:p>
            <w:pPr>
              <w:pStyle w:val="Normal"/>
              <w:spacing w:lineRule="atLeast" w:line="0"/>
              <w:ind w:start="1640" w:end="0"/>
              <w:rPr/>
            </w:pPr>
            <w:r>
              <w:rPr>
                <w:rFonts w:eastAsia="Arial" w:cs="Arial" w:ascii="Arial" w:hAnsi="Arial"/>
                <w:b/>
              </w:rPr>
              <w:t>2014</w:t>
            </w:r>
            <w:r>
              <w:rPr>
                <w:rFonts w:eastAsia="Arial" w:cs="Arial" w:ascii="Arial" w:hAnsi="Arial"/>
                <w:b/>
                <w:color w:val="4F81BD"/>
              </w:rPr>
              <w:t xml:space="preserve"> (34 Total)</w:t>
            </w:r>
          </w:p>
        </w:tc>
      </w:tr>
      <w:tr>
        <w:trPr>
          <w:trHeight w:val="32" w:hRule="atLeast"/>
        </w:trPr>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4F81BD"/>
                <w:sz w:val="2"/>
              </w:rPr>
            </w:pPr>
            <w:r>
              <w:rPr>
                <w:rFonts w:eastAsia="Times New Roman" w:cs="Times New Roman" w:ascii="Times New Roman" w:hAnsi="Times New Roman"/>
                <w:b/>
                <w:color w:val="4F81BD"/>
                <w:sz w:val="2"/>
              </w:rPr>
            </w:r>
          </w:p>
        </w:tc>
        <w:tc>
          <w:tcPr>
            <w:tcW w:w="39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6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98" w:hRule="atLeast"/>
        </w:trPr>
        <w:tc>
          <w:tcPr>
            <w:tcW w:w="1620" w:type="dxa"/>
            <w:tcBorders/>
          </w:tcPr>
          <w:p>
            <w:pPr>
              <w:pStyle w:val="Normal"/>
              <w:spacing w:lineRule="exact" w:line="198"/>
              <w:ind w:start="100" w:end="0"/>
              <w:rPr>
                <w:rFonts w:ascii="Arial" w:hAnsi="Arial" w:eastAsia="Arial" w:cs="Arial"/>
                <w:b/>
              </w:rPr>
            </w:pPr>
            <w:r>
              <w:rPr>
                <w:rFonts w:eastAsia="Arial" w:cs="Arial" w:ascii="Arial" w:hAnsi="Arial"/>
                <w:b/>
              </w:rPr>
              <w:t>Working Well:</w:t>
            </w:r>
          </w:p>
        </w:tc>
        <w:tc>
          <w:tcPr>
            <w:tcW w:w="3920" w:type="dxa"/>
            <w:tcBorders/>
          </w:tcPr>
          <w:p>
            <w:pPr>
              <w:pStyle w:val="Normal"/>
              <w:spacing w:lineRule="exact" w:line="197"/>
              <w:ind w:start="100" w:end="0"/>
              <w:rPr>
                <w:rFonts w:ascii="Arial" w:hAnsi="Arial" w:eastAsia="Arial" w:cs="Arial"/>
                <w:sz w:val="18"/>
              </w:rPr>
            </w:pPr>
            <w:r>
              <w:rPr>
                <w:rFonts w:eastAsia="Arial" w:cs="Arial" w:ascii="Arial" w:hAnsi="Arial"/>
                <w:sz w:val="18"/>
              </w:rPr>
              <w:t>Enjoy support of Unit/Section/Division</w:t>
            </w:r>
          </w:p>
        </w:tc>
        <w:tc>
          <w:tcPr>
            <w:tcW w:w="4660" w:type="dxa"/>
            <w:tcBorders/>
          </w:tcPr>
          <w:p>
            <w:pPr>
              <w:pStyle w:val="Normal"/>
              <w:spacing w:lineRule="exact" w:line="197"/>
              <w:ind w:start="140" w:end="0"/>
              <w:rPr/>
            </w:pPr>
            <w:r>
              <w:rPr>
                <w:rFonts w:eastAsia="Arial" w:cs="Arial" w:ascii="Arial" w:hAnsi="Arial"/>
                <w:sz w:val="18"/>
              </w:rPr>
              <w:t>Enjoy support of Unit/Section/Division leadership</w:t>
            </w:r>
            <w:r>
              <w:rPr>
                <w:rFonts w:eastAsia="Arial" w:cs="Arial" w:ascii="Arial" w:hAnsi="Arial"/>
                <w:color w:val="0070C0"/>
                <w:sz w:val="18"/>
              </w:rPr>
              <w:t xml:space="preserve"> </w:t>
            </w:r>
            <w:r>
              <w:rPr>
                <w:rFonts w:eastAsia="Arial" w:cs="Arial" w:ascii="Arial" w:hAnsi="Arial"/>
                <w:b/>
                <w:color w:val="0070C0"/>
                <w:sz w:val="18"/>
              </w:rPr>
              <w:t>(4)</w:t>
            </w:r>
          </w:p>
        </w:tc>
      </w:tr>
      <w:tr>
        <w:trPr>
          <w:trHeight w:val="197" w:hRule="atLeast"/>
        </w:trPr>
        <w:tc>
          <w:tcPr>
            <w:tcW w:w="1620" w:type="dxa"/>
            <w:tcBorders/>
          </w:tcPr>
          <w:p>
            <w:pPr>
              <w:pStyle w:val="Normal"/>
              <w:snapToGrid w:val="false"/>
              <w:spacing w:lineRule="atLeast" w:line="0"/>
              <w:rPr>
                <w:rFonts w:ascii="Times New Roman" w:hAnsi="Times New Roman" w:eastAsia="Times New Roman" w:cs="Times New Roman"/>
                <w:b/>
                <w:color w:val="0070C0"/>
                <w:sz w:val="17"/>
              </w:rPr>
            </w:pPr>
            <w:r>
              <w:rPr>
                <w:rFonts w:eastAsia="Times New Roman" w:cs="Times New Roman" w:ascii="Times New Roman" w:hAnsi="Times New Roman"/>
                <w:b/>
                <w:color w:val="0070C0"/>
                <w:sz w:val="17"/>
              </w:rPr>
            </w:r>
          </w:p>
        </w:tc>
        <w:tc>
          <w:tcPr>
            <w:tcW w:w="3920" w:type="dxa"/>
            <w:tcBorders/>
          </w:tcPr>
          <w:p>
            <w:pPr>
              <w:pStyle w:val="Normal"/>
              <w:spacing w:lineRule="exact" w:line="197"/>
              <w:ind w:start="100" w:end="0"/>
              <w:rPr/>
            </w:pPr>
            <w:r>
              <w:rPr>
                <w:rFonts w:eastAsia="Arial" w:cs="Arial" w:ascii="Arial" w:hAnsi="Arial"/>
                <w:sz w:val="18"/>
              </w:rPr>
              <w:t>leadership</w:t>
            </w:r>
            <w:r>
              <w:rPr>
                <w:rFonts w:eastAsia="Arial" w:cs="Arial" w:ascii="Arial" w:hAnsi="Arial"/>
                <w:color w:val="0070C0"/>
                <w:sz w:val="18"/>
              </w:rPr>
              <w:t xml:space="preserve"> </w:t>
            </w:r>
            <w:r>
              <w:rPr>
                <w:rFonts w:eastAsia="Arial" w:cs="Arial" w:ascii="Arial" w:hAnsi="Arial"/>
                <w:b/>
                <w:color w:val="0070C0"/>
                <w:sz w:val="18"/>
              </w:rPr>
              <w:t>(7)</w:t>
            </w:r>
          </w:p>
        </w:tc>
        <w:tc>
          <w:tcPr>
            <w:tcW w:w="4660" w:type="dxa"/>
            <w:tcBorders/>
          </w:tcPr>
          <w:p>
            <w:pPr>
              <w:pStyle w:val="Normal"/>
              <w:spacing w:lineRule="exact" w:line="197"/>
              <w:ind w:start="140" w:end="0"/>
              <w:rPr/>
            </w:pPr>
            <w:r>
              <w:rPr>
                <w:rFonts w:eastAsia="Arial" w:cs="Arial" w:ascii="Arial" w:hAnsi="Arial"/>
                <w:sz w:val="18"/>
              </w:rPr>
              <w:t>General improvements</w:t>
            </w:r>
            <w:r>
              <w:rPr>
                <w:rFonts w:eastAsia="Arial" w:cs="Arial" w:ascii="Arial" w:hAnsi="Arial"/>
                <w:color w:val="4F81BD"/>
                <w:sz w:val="18"/>
              </w:rPr>
              <w:t xml:space="preserve"> </w:t>
            </w:r>
            <w:r>
              <w:rPr>
                <w:rFonts w:eastAsia="Arial" w:cs="Arial" w:ascii="Arial" w:hAnsi="Arial"/>
                <w:b/>
                <w:color w:val="4F81BD"/>
                <w:sz w:val="18"/>
              </w:rPr>
              <w:t>(3)</w:t>
            </w:r>
          </w:p>
        </w:tc>
      </w:tr>
      <w:tr>
        <w:trPr>
          <w:trHeight w:val="206" w:hRule="atLeast"/>
        </w:trPr>
        <w:tc>
          <w:tcPr>
            <w:tcW w:w="1620" w:type="dxa"/>
            <w:tcBorders/>
          </w:tcPr>
          <w:p>
            <w:pPr>
              <w:pStyle w:val="Normal"/>
              <w:snapToGrid w:val="false"/>
              <w:spacing w:lineRule="atLeast" w:line="0"/>
              <w:rPr>
                <w:rFonts w:ascii="Times New Roman" w:hAnsi="Times New Roman" w:eastAsia="Times New Roman" w:cs="Times New Roman"/>
                <w:b/>
                <w:color w:val="4F81BD"/>
                <w:sz w:val="17"/>
              </w:rPr>
            </w:pPr>
            <w:r>
              <w:rPr>
                <w:rFonts w:eastAsia="Times New Roman" w:cs="Times New Roman" w:ascii="Times New Roman" w:hAnsi="Times New Roman"/>
                <w:b/>
                <w:color w:val="4F81BD"/>
                <w:sz w:val="17"/>
              </w:rPr>
            </w:r>
          </w:p>
        </w:tc>
        <w:tc>
          <w:tcPr>
            <w:tcW w:w="3920" w:type="dxa"/>
            <w:tcBorders/>
          </w:tcPr>
          <w:p>
            <w:pPr>
              <w:pStyle w:val="Normal"/>
              <w:spacing w:lineRule="atLeast" w:line="0"/>
              <w:ind w:start="100" w:end="0"/>
              <w:rPr/>
            </w:pPr>
            <w:r>
              <w:rPr>
                <w:rFonts w:eastAsia="Arial" w:cs="Arial" w:ascii="Arial" w:hAnsi="Arial"/>
                <w:sz w:val="18"/>
              </w:rPr>
              <w:t>General improvements</w:t>
            </w:r>
            <w:r>
              <w:rPr>
                <w:rFonts w:eastAsia="Arial" w:cs="Arial" w:ascii="Arial" w:hAnsi="Arial"/>
                <w:color w:val="4F81BD"/>
                <w:sz w:val="18"/>
              </w:rPr>
              <w:t xml:space="preserve"> </w:t>
            </w:r>
            <w:r>
              <w:rPr>
                <w:rFonts w:eastAsia="Arial" w:cs="Arial" w:ascii="Arial" w:hAnsi="Arial"/>
                <w:b/>
                <w:color w:val="4F81BD"/>
                <w:sz w:val="18"/>
              </w:rPr>
              <w:t>(4)</w:t>
            </w:r>
          </w:p>
        </w:tc>
        <w:tc>
          <w:tcPr>
            <w:tcW w:w="4660" w:type="dxa"/>
            <w:tcBorders/>
          </w:tcPr>
          <w:p>
            <w:pPr>
              <w:pStyle w:val="Normal"/>
              <w:snapToGrid w:val="false"/>
              <w:spacing w:lineRule="atLeast" w:line="0"/>
              <w:rPr>
                <w:rFonts w:ascii="Times New Roman" w:hAnsi="Times New Roman" w:eastAsia="Times New Roman" w:cs="Times New Roman"/>
                <w:b/>
                <w:color w:val="4F81BD"/>
                <w:sz w:val="17"/>
              </w:rPr>
            </w:pPr>
            <w:r>
              <w:rPr>
                <w:rFonts w:eastAsia="Times New Roman" w:cs="Times New Roman" w:ascii="Times New Roman" w:hAnsi="Times New Roman"/>
                <w:b/>
                <w:color w:val="4F81BD"/>
                <w:sz w:val="17"/>
              </w:rPr>
            </w:r>
          </w:p>
        </w:tc>
      </w:tr>
      <w:tr>
        <w:trPr>
          <w:trHeight w:val="209" w:hRule="atLeast"/>
        </w:trPr>
        <w:tc>
          <w:tcPr>
            <w:tcW w:w="1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20" w:type="dxa"/>
            <w:tcBorders/>
          </w:tcPr>
          <w:p>
            <w:pPr>
              <w:pStyle w:val="Normal"/>
              <w:spacing w:lineRule="atLeast" w:line="0"/>
              <w:ind w:start="100" w:end="0"/>
              <w:rPr/>
            </w:pPr>
            <w:r>
              <w:rPr>
                <w:rFonts w:eastAsia="Arial" w:cs="Arial" w:ascii="Arial" w:hAnsi="Arial"/>
                <w:sz w:val="18"/>
              </w:rPr>
              <w:t>Training</w:t>
            </w:r>
            <w:r>
              <w:rPr>
                <w:rFonts w:eastAsia="Arial" w:cs="Arial" w:ascii="Arial" w:hAnsi="Arial"/>
                <w:color w:val="4F81BD"/>
                <w:sz w:val="18"/>
              </w:rPr>
              <w:t xml:space="preserve"> </w:t>
            </w:r>
            <w:r>
              <w:rPr>
                <w:rFonts w:eastAsia="Arial" w:cs="Arial" w:ascii="Arial" w:hAnsi="Arial"/>
                <w:b/>
                <w:color w:val="4F81BD"/>
                <w:sz w:val="18"/>
              </w:rPr>
              <w:t>(3)</w:t>
            </w:r>
          </w:p>
        </w:tc>
        <w:tc>
          <w:tcPr>
            <w:tcW w:w="4660" w:type="dxa"/>
            <w:tcBorders/>
          </w:tcPr>
          <w:p>
            <w:pPr>
              <w:pStyle w:val="Normal"/>
              <w:snapToGrid w:val="false"/>
              <w:spacing w:lineRule="atLeast" w:line="0"/>
              <w:rPr>
                <w:rFonts w:ascii="Times New Roman" w:hAnsi="Times New Roman" w:eastAsia="Times New Roman" w:cs="Times New Roman"/>
                <w:b/>
                <w:color w:val="4F81BD"/>
                <w:sz w:val="18"/>
              </w:rPr>
            </w:pPr>
            <w:r>
              <w:rPr>
                <w:rFonts w:eastAsia="Times New Roman" w:cs="Times New Roman" w:ascii="Times New Roman" w:hAnsi="Times New Roman"/>
                <w:b/>
                <w:color w:val="4F81BD"/>
                <w:sz w:val="18"/>
              </w:rPr>
            </w:r>
          </w:p>
        </w:tc>
      </w:tr>
      <w:tr>
        <w:trPr>
          <w:trHeight w:val="214" w:hRule="atLeast"/>
        </w:trPr>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05" w:hRule="atLeast"/>
        </w:trPr>
        <w:tc>
          <w:tcPr>
            <w:tcW w:w="1620" w:type="dxa"/>
            <w:tcBorders/>
          </w:tcPr>
          <w:p>
            <w:pPr>
              <w:pStyle w:val="Normal"/>
              <w:spacing w:lineRule="exact" w:line="206"/>
              <w:ind w:start="100" w:end="0"/>
              <w:rPr>
                <w:rFonts w:ascii="Arial" w:hAnsi="Arial" w:eastAsia="Arial" w:cs="Arial"/>
                <w:b/>
              </w:rPr>
            </w:pPr>
            <w:r>
              <w:rPr>
                <w:rFonts w:eastAsia="Arial" w:cs="Arial" w:ascii="Arial" w:hAnsi="Arial"/>
                <w:b/>
              </w:rPr>
              <w:t>Improvement</w:t>
            </w:r>
          </w:p>
        </w:tc>
        <w:tc>
          <w:tcPr>
            <w:tcW w:w="3920" w:type="dxa"/>
            <w:tcBorders/>
          </w:tcPr>
          <w:p>
            <w:pPr>
              <w:pStyle w:val="Normal"/>
              <w:spacing w:lineRule="exact" w:line="197"/>
              <w:ind w:start="100" w:end="0"/>
              <w:rPr>
                <w:rFonts w:ascii="Arial" w:hAnsi="Arial" w:eastAsia="Arial" w:cs="Arial"/>
                <w:sz w:val="18"/>
              </w:rPr>
            </w:pPr>
            <w:r>
              <w:rPr>
                <w:rFonts w:eastAsia="Arial" w:cs="Arial" w:ascii="Arial" w:hAnsi="Arial"/>
                <w:sz w:val="18"/>
              </w:rPr>
              <w:t>Develop and provide job-specific training for</w:t>
            </w:r>
          </w:p>
        </w:tc>
        <w:tc>
          <w:tcPr>
            <w:tcW w:w="4660" w:type="dxa"/>
            <w:tcBorders/>
          </w:tcPr>
          <w:p>
            <w:pPr>
              <w:pStyle w:val="Normal"/>
              <w:spacing w:lineRule="exact" w:line="197"/>
              <w:ind w:start="140" w:end="0"/>
              <w:rPr>
                <w:rFonts w:ascii="Arial" w:hAnsi="Arial" w:eastAsia="Arial" w:cs="Arial"/>
                <w:sz w:val="18"/>
              </w:rPr>
            </w:pPr>
            <w:r>
              <w:rPr>
                <w:rFonts w:eastAsia="Arial" w:cs="Arial" w:ascii="Arial" w:hAnsi="Arial"/>
                <w:sz w:val="18"/>
              </w:rPr>
              <w:t>Develop and provide job-specific and technical training</w:t>
            </w:r>
          </w:p>
        </w:tc>
      </w:tr>
      <w:tr>
        <w:trPr>
          <w:trHeight w:val="202" w:hRule="atLeast"/>
        </w:trPr>
        <w:tc>
          <w:tcPr>
            <w:tcW w:w="1620" w:type="dxa"/>
            <w:tcBorders/>
          </w:tcPr>
          <w:p>
            <w:pPr>
              <w:pStyle w:val="Normal"/>
              <w:spacing w:lineRule="exact" w:line="202"/>
              <w:ind w:start="100" w:end="0"/>
              <w:rPr>
                <w:rFonts w:ascii="Arial" w:hAnsi="Arial" w:eastAsia="Arial" w:cs="Arial"/>
                <w:b/>
              </w:rPr>
            </w:pPr>
            <w:r>
              <w:rPr>
                <w:rFonts w:eastAsia="Arial" w:cs="Arial" w:ascii="Arial" w:hAnsi="Arial"/>
                <w:b/>
              </w:rPr>
              <w:t>Opportunities:</w:t>
            </w:r>
          </w:p>
        </w:tc>
        <w:tc>
          <w:tcPr>
            <w:tcW w:w="3920" w:type="dxa"/>
            <w:tcBorders/>
          </w:tcPr>
          <w:p>
            <w:pPr>
              <w:pStyle w:val="Normal"/>
              <w:spacing w:lineRule="exact" w:line="197"/>
              <w:ind w:start="100" w:end="0"/>
              <w:rPr>
                <w:rFonts w:ascii="Arial" w:hAnsi="Arial" w:eastAsia="Arial" w:cs="Arial"/>
                <w:sz w:val="18"/>
              </w:rPr>
            </w:pPr>
            <w:r>
              <w:rPr>
                <w:rFonts w:eastAsia="Arial" w:cs="Arial" w:ascii="Arial" w:hAnsi="Arial"/>
                <w:sz w:val="18"/>
              </w:rPr>
              <w:t>new &amp; current staff; provide professional</w:t>
            </w:r>
          </w:p>
        </w:tc>
        <w:tc>
          <w:tcPr>
            <w:tcW w:w="4660" w:type="dxa"/>
            <w:tcBorders/>
          </w:tcPr>
          <w:p>
            <w:pPr>
              <w:pStyle w:val="Normal"/>
              <w:spacing w:lineRule="exact" w:line="197"/>
              <w:ind w:start="140" w:end="0"/>
              <w:rPr>
                <w:rFonts w:ascii="Arial" w:hAnsi="Arial" w:eastAsia="Arial" w:cs="Arial"/>
                <w:sz w:val="18"/>
              </w:rPr>
            </w:pPr>
            <w:r>
              <w:rPr>
                <w:rFonts w:eastAsia="Arial" w:cs="Arial" w:ascii="Arial" w:hAnsi="Arial"/>
                <w:sz w:val="18"/>
              </w:rPr>
              <w:t>for new &amp; current staff; provide support for participation</w:t>
            </w:r>
          </w:p>
        </w:tc>
      </w:tr>
      <w:tr>
        <w:trPr>
          <w:trHeight w:val="197" w:hRule="atLeast"/>
        </w:trPr>
        <w:tc>
          <w:tcPr>
            <w:tcW w:w="1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920" w:type="dxa"/>
            <w:tcBorders/>
          </w:tcPr>
          <w:p>
            <w:pPr>
              <w:pStyle w:val="Normal"/>
              <w:spacing w:lineRule="exact" w:line="197"/>
              <w:ind w:start="100" w:end="0"/>
              <w:rPr/>
            </w:pPr>
            <w:r>
              <w:rPr>
                <w:rFonts w:eastAsia="Arial" w:cs="Arial" w:ascii="Arial" w:hAnsi="Arial"/>
                <w:sz w:val="18"/>
              </w:rPr>
              <w:t>development opportunities</w:t>
            </w:r>
            <w:r>
              <w:rPr>
                <w:rFonts w:eastAsia="Arial" w:cs="Arial" w:ascii="Arial" w:hAnsi="Arial"/>
                <w:color w:val="0070C0"/>
                <w:sz w:val="18"/>
              </w:rPr>
              <w:t xml:space="preserve"> </w:t>
            </w:r>
            <w:r>
              <w:rPr>
                <w:rFonts w:eastAsia="Arial" w:cs="Arial" w:ascii="Arial" w:hAnsi="Arial"/>
                <w:b/>
                <w:color w:val="0070C0"/>
                <w:sz w:val="18"/>
              </w:rPr>
              <w:t>(8)</w:t>
            </w:r>
          </w:p>
        </w:tc>
        <w:tc>
          <w:tcPr>
            <w:tcW w:w="4660" w:type="dxa"/>
            <w:tcBorders/>
          </w:tcPr>
          <w:p>
            <w:pPr>
              <w:pStyle w:val="Normal"/>
              <w:spacing w:lineRule="exact" w:line="197"/>
              <w:ind w:start="140" w:end="0"/>
              <w:rPr/>
            </w:pPr>
            <w:r>
              <w:rPr>
                <w:rFonts w:eastAsia="Arial" w:cs="Arial" w:ascii="Arial" w:hAnsi="Arial"/>
                <w:sz w:val="18"/>
              </w:rPr>
              <w:t>in professional development opportunities</w:t>
            </w:r>
            <w:r>
              <w:rPr>
                <w:rFonts w:eastAsia="Arial" w:cs="Arial" w:ascii="Arial" w:hAnsi="Arial"/>
                <w:color w:val="0070C0"/>
                <w:sz w:val="18"/>
              </w:rPr>
              <w:t xml:space="preserve"> </w:t>
            </w:r>
            <w:r>
              <w:rPr>
                <w:rFonts w:eastAsia="Arial" w:cs="Arial" w:ascii="Arial" w:hAnsi="Arial"/>
                <w:b/>
                <w:color w:val="0070C0"/>
                <w:sz w:val="18"/>
              </w:rPr>
              <w:t>(7)</w:t>
            </w:r>
          </w:p>
        </w:tc>
      </w:tr>
      <w:tr>
        <w:trPr>
          <w:trHeight w:val="115" w:hRule="atLeast"/>
        </w:trPr>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0070C0"/>
                <w:sz w:val="10"/>
              </w:rPr>
            </w:pPr>
            <w:r>
              <w:rPr>
                <w:rFonts w:eastAsia="Times New Roman" w:cs="Times New Roman" w:ascii="Times New Roman" w:hAnsi="Times New Roman"/>
                <w:b/>
                <w:color w:val="0070C0"/>
                <w:sz w:val="10"/>
              </w:rPr>
            </w:r>
          </w:p>
        </w:tc>
        <w:tc>
          <w:tcPr>
            <w:tcW w:w="39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94" w:hRule="atLeast"/>
        </w:trPr>
        <w:tc>
          <w:tcPr>
            <w:tcW w:w="16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920" w:type="dxa"/>
            <w:tcBorders/>
          </w:tcPr>
          <w:p>
            <w:pPr>
              <w:pStyle w:val="Normal"/>
              <w:spacing w:lineRule="exact" w:line="194"/>
              <w:ind w:start="100" w:end="0"/>
              <w:rPr>
                <w:rFonts w:ascii="Arial" w:hAnsi="Arial" w:eastAsia="Arial" w:cs="Arial"/>
                <w:sz w:val="18"/>
              </w:rPr>
            </w:pPr>
            <w:r>
              <w:rPr>
                <w:rFonts w:eastAsia="Arial" w:cs="Arial" w:ascii="Arial" w:hAnsi="Arial"/>
                <w:sz w:val="18"/>
              </w:rPr>
              <w:t>Employee input not valued; limited opportunity</w:t>
            </w:r>
          </w:p>
        </w:tc>
        <w:tc>
          <w:tcPr>
            <w:tcW w:w="4660" w:type="dxa"/>
            <w:tcBorders/>
          </w:tcPr>
          <w:p>
            <w:pPr>
              <w:pStyle w:val="Normal"/>
              <w:spacing w:lineRule="exact" w:line="194"/>
              <w:ind w:start="140" w:end="0"/>
              <w:rPr>
                <w:rFonts w:ascii="Arial" w:hAnsi="Arial" w:eastAsia="Arial" w:cs="Arial"/>
                <w:sz w:val="18"/>
              </w:rPr>
            </w:pPr>
            <w:r>
              <w:rPr>
                <w:rFonts w:eastAsia="Arial" w:cs="Arial" w:ascii="Arial" w:hAnsi="Arial"/>
                <w:sz w:val="18"/>
              </w:rPr>
              <w:t>Employee input not valued, as demonstrated by lack of</w:t>
            </w:r>
          </w:p>
        </w:tc>
      </w:tr>
      <w:tr>
        <w:trPr>
          <w:trHeight w:val="206" w:hRule="atLeast"/>
        </w:trPr>
        <w:tc>
          <w:tcPr>
            <w:tcW w:w="1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920" w:type="dxa"/>
            <w:tcBorders/>
          </w:tcPr>
          <w:p>
            <w:pPr>
              <w:pStyle w:val="Normal"/>
              <w:spacing w:lineRule="exact" w:line="201"/>
              <w:ind w:start="100" w:end="0"/>
              <w:rPr/>
            </w:pPr>
            <w:r>
              <w:rPr>
                <w:rFonts w:eastAsia="Arial" w:cs="Arial" w:ascii="Arial" w:hAnsi="Arial"/>
                <w:sz w:val="18"/>
              </w:rPr>
              <w:t>to apply experience, expertise</w:t>
            </w:r>
            <w:r>
              <w:rPr>
                <w:rFonts w:eastAsia="Arial" w:cs="Arial" w:ascii="Arial" w:hAnsi="Arial"/>
                <w:color w:val="0070C0"/>
                <w:sz w:val="18"/>
              </w:rPr>
              <w:t xml:space="preserve"> </w:t>
            </w:r>
            <w:r>
              <w:rPr>
                <w:rFonts w:eastAsia="Arial" w:cs="Arial" w:ascii="Arial" w:hAnsi="Arial"/>
                <w:b/>
                <w:color w:val="0070C0"/>
                <w:sz w:val="18"/>
              </w:rPr>
              <w:t>(15)</w:t>
            </w:r>
          </w:p>
        </w:tc>
        <w:tc>
          <w:tcPr>
            <w:tcW w:w="4660" w:type="dxa"/>
            <w:tcBorders/>
          </w:tcPr>
          <w:p>
            <w:pPr>
              <w:pStyle w:val="Normal"/>
              <w:spacing w:lineRule="atLeast" w:line="0"/>
              <w:ind w:start="140" w:end="0"/>
              <w:rPr>
                <w:rFonts w:ascii="Arial" w:hAnsi="Arial" w:eastAsia="Arial" w:cs="Arial"/>
                <w:sz w:val="18"/>
              </w:rPr>
            </w:pPr>
            <w:r>
              <w:rPr>
                <w:rFonts w:eastAsia="Arial" w:cs="Arial" w:ascii="Arial" w:hAnsi="Arial"/>
                <w:sz w:val="18"/>
              </w:rPr>
              <w:t>action or follow-up on employee feedback; limited</w:t>
            </w:r>
          </w:p>
        </w:tc>
      </w:tr>
      <w:tr>
        <w:trPr>
          <w:trHeight w:val="202" w:hRule="atLeast"/>
        </w:trPr>
        <w:tc>
          <w:tcPr>
            <w:tcW w:w="1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9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60" w:type="dxa"/>
            <w:tcBorders/>
          </w:tcPr>
          <w:p>
            <w:pPr>
              <w:pStyle w:val="Normal"/>
              <w:spacing w:lineRule="exact" w:line="201"/>
              <w:ind w:start="140" w:end="0"/>
              <w:rPr/>
            </w:pPr>
            <w:r>
              <w:rPr>
                <w:rFonts w:eastAsia="Arial" w:cs="Arial" w:ascii="Arial" w:hAnsi="Arial"/>
                <w:sz w:val="18"/>
              </w:rPr>
              <w:t>opportunity to apply experience, expertise</w:t>
            </w:r>
            <w:r>
              <w:rPr>
                <w:rFonts w:eastAsia="Arial" w:cs="Arial" w:ascii="Arial" w:hAnsi="Arial"/>
                <w:color w:val="0070C0"/>
                <w:sz w:val="18"/>
              </w:rPr>
              <w:t xml:space="preserve"> </w:t>
            </w:r>
            <w:r>
              <w:rPr>
                <w:rFonts w:eastAsia="Arial" w:cs="Arial" w:ascii="Arial" w:hAnsi="Arial"/>
                <w:b/>
                <w:color w:val="0070C0"/>
                <w:sz w:val="18"/>
              </w:rPr>
              <w:t>(9)</w:t>
            </w:r>
          </w:p>
        </w:tc>
      </w:tr>
      <w:tr>
        <w:trPr>
          <w:trHeight w:val="98" w:hRule="atLeast"/>
        </w:trPr>
        <w:tc>
          <w:tcPr>
            <w:tcW w:w="1620" w:type="dxa"/>
            <w:tcBorders/>
          </w:tcPr>
          <w:p>
            <w:pPr>
              <w:pStyle w:val="Normal"/>
              <w:snapToGrid w:val="false"/>
              <w:spacing w:lineRule="atLeast" w:line="0"/>
              <w:rPr>
                <w:rFonts w:ascii="Times New Roman" w:hAnsi="Times New Roman" w:eastAsia="Times New Roman" w:cs="Times New Roman"/>
                <w:b/>
                <w:color w:val="0070C0"/>
                <w:sz w:val="8"/>
              </w:rPr>
            </w:pPr>
            <w:r>
              <w:rPr>
                <w:rFonts w:eastAsia="Times New Roman" w:cs="Times New Roman" w:ascii="Times New Roman" w:hAnsi="Times New Roman"/>
                <w:b/>
                <w:color w:val="0070C0"/>
                <w:sz w:val="8"/>
              </w:rPr>
            </w:r>
          </w:p>
        </w:tc>
        <w:tc>
          <w:tcPr>
            <w:tcW w:w="39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94" w:hRule="atLeast"/>
        </w:trPr>
        <w:tc>
          <w:tcPr>
            <w:tcW w:w="16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920" w:type="dxa"/>
            <w:tcBorders/>
          </w:tcPr>
          <w:p>
            <w:pPr>
              <w:pStyle w:val="Normal"/>
              <w:spacing w:lineRule="exact" w:line="194"/>
              <w:ind w:start="100" w:end="0"/>
              <w:rPr>
                <w:rFonts w:ascii="Arial" w:hAnsi="Arial" w:eastAsia="Arial" w:cs="Arial"/>
                <w:sz w:val="18"/>
              </w:rPr>
            </w:pPr>
            <w:r>
              <w:rPr>
                <w:rFonts w:eastAsia="Arial" w:cs="Arial" w:ascii="Arial" w:hAnsi="Arial"/>
                <w:sz w:val="18"/>
              </w:rPr>
              <w:t>Leadership improve culture of support at</w:t>
            </w:r>
          </w:p>
        </w:tc>
        <w:tc>
          <w:tcPr>
            <w:tcW w:w="4660" w:type="dxa"/>
            <w:tcBorders/>
          </w:tcPr>
          <w:p>
            <w:pPr>
              <w:pStyle w:val="Normal"/>
              <w:spacing w:lineRule="exact" w:line="194"/>
              <w:ind w:start="140" w:end="0"/>
              <w:rPr>
                <w:rFonts w:ascii="Arial" w:hAnsi="Arial" w:eastAsia="Arial" w:cs="Arial"/>
                <w:sz w:val="18"/>
              </w:rPr>
            </w:pPr>
            <w:r>
              <w:rPr>
                <w:rFonts w:eastAsia="Arial" w:cs="Arial" w:ascii="Arial" w:hAnsi="Arial"/>
                <w:sz w:val="18"/>
              </w:rPr>
              <w:t>Leadership improve culture of support at Section/Unit</w:t>
            </w:r>
          </w:p>
        </w:tc>
      </w:tr>
      <w:tr>
        <w:trPr>
          <w:trHeight w:val="202" w:hRule="atLeast"/>
        </w:trPr>
        <w:tc>
          <w:tcPr>
            <w:tcW w:w="16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920" w:type="dxa"/>
            <w:tcBorders/>
          </w:tcPr>
          <w:p>
            <w:pPr>
              <w:pStyle w:val="Normal"/>
              <w:spacing w:lineRule="exact" w:line="201"/>
              <w:ind w:start="100" w:end="0"/>
              <w:rPr/>
            </w:pPr>
            <w:r>
              <w:rPr>
                <w:rFonts w:eastAsia="Arial" w:cs="Arial" w:ascii="Arial" w:hAnsi="Arial"/>
                <w:sz w:val="18"/>
              </w:rPr>
              <w:t>Section/Unit level</w:t>
            </w:r>
            <w:r>
              <w:rPr>
                <w:rFonts w:eastAsia="Arial" w:cs="Arial" w:ascii="Arial" w:hAnsi="Arial"/>
                <w:color w:val="0070C0"/>
                <w:sz w:val="18"/>
              </w:rPr>
              <w:t xml:space="preserve"> </w:t>
            </w:r>
            <w:r>
              <w:rPr>
                <w:rFonts w:eastAsia="Arial" w:cs="Arial" w:ascii="Arial" w:hAnsi="Arial"/>
                <w:b/>
                <w:color w:val="0070C0"/>
                <w:sz w:val="18"/>
              </w:rPr>
              <w:t>(6)</w:t>
            </w:r>
          </w:p>
        </w:tc>
        <w:tc>
          <w:tcPr>
            <w:tcW w:w="4660" w:type="dxa"/>
            <w:tcBorders/>
          </w:tcPr>
          <w:p>
            <w:pPr>
              <w:pStyle w:val="Normal"/>
              <w:spacing w:lineRule="exact" w:line="201"/>
              <w:ind w:start="140" w:end="0"/>
              <w:rPr/>
            </w:pPr>
            <w:r>
              <w:rPr>
                <w:rFonts w:eastAsia="Arial" w:cs="Arial" w:ascii="Arial" w:hAnsi="Arial"/>
                <w:sz w:val="18"/>
              </w:rPr>
              <w:t>level, provide more growth opportunities</w:t>
            </w:r>
            <w:r>
              <w:rPr>
                <w:rFonts w:eastAsia="Arial" w:cs="Arial" w:ascii="Arial" w:hAnsi="Arial"/>
                <w:color w:val="0070C0"/>
                <w:sz w:val="18"/>
              </w:rPr>
              <w:t xml:space="preserve"> </w:t>
            </w:r>
            <w:r>
              <w:rPr>
                <w:rFonts w:eastAsia="Arial" w:cs="Arial" w:ascii="Arial" w:hAnsi="Arial"/>
                <w:b/>
                <w:color w:val="0070C0"/>
                <w:sz w:val="18"/>
              </w:rPr>
              <w:t>(8)</w:t>
            </w:r>
          </w:p>
        </w:tc>
      </w:tr>
    </w:tbl>
    <w:p>
      <w:pPr>
        <w:sectPr>
          <w:type w:val="continuous"/>
          <w:pgSz w:w="12240" w:h="15840"/>
          <w:pgMar w:left="1080" w:right="960" w:gutter="0" w:header="0" w:top="979" w:footer="0" w:bottom="341"/>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0070C0"/>
          <w:sz w:val="18"/>
        </w:rPr>
      </w:pPr>
      <w:r>
        <w:rPr>
          <w:rFonts w:eastAsia="Times New Roman" w:cs="Times New Roman" w:ascii="Times New Roman" w:hAnsi="Times New Roman"/>
          <w:b/>
          <w:color w:val="0070C0"/>
          <w:sz w:val="18"/>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720" w:end="0"/>
        <w:rPr/>
      </w:pPr>
      <w:r>
        <w:rPr>
          <w:rFonts w:eastAsia="Arial" w:cs="Arial" w:ascii="Arial" w:hAnsi="Arial"/>
          <w:sz w:val="18"/>
        </w:rPr>
        <w:t>Miscellaneous</w:t>
      </w:r>
      <w:r>
        <w:rPr>
          <w:rFonts w:eastAsia="Arial" w:cs="Arial" w:ascii="Arial" w:hAnsi="Arial"/>
          <w:color w:val="4F81BD"/>
          <w:sz w:val="18"/>
        </w:rPr>
        <w:t xml:space="preserve"> </w:t>
      </w:r>
      <w:r>
        <w:rPr>
          <w:rFonts w:eastAsia="Arial" w:cs="Arial" w:ascii="Arial" w:hAnsi="Arial"/>
          <w:b/>
          <w:color w:val="4F81BD"/>
          <w:sz w:val="18"/>
        </w:rPr>
        <w:t>(3)</w:t>
      </w:r>
    </w:p>
    <w:p>
      <w:pPr>
        <w:pStyle w:val="Normal"/>
        <w:spacing w:lineRule="exact" w:line="200"/>
        <w:rPr>
          <w:rFonts w:ascii="Times New Roman" w:hAnsi="Times New Roman" w:eastAsia="Times New Roman" w:cs="Times New Roman"/>
          <w:b/>
          <w:color w:val="4F81BD"/>
          <w:sz w:val="18"/>
        </w:rPr>
      </w:pPr>
      <w:r>
        <w:br w:type="column"/>
      </w:r>
      <w:r>
        <w:rPr>
          <w:rFonts w:eastAsia="Times New Roman" w:cs="Times New Roman" w:ascii="Times New Roman" w:hAnsi="Times New Roman"/>
          <w:b/>
          <w:color w:val="4F81BD"/>
          <w:sz w:val="18"/>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sz w:val="18"/>
        </w:rPr>
        <w:t>Miscellaneous</w:t>
      </w:r>
      <w:r>
        <w:rPr>
          <w:rFonts w:eastAsia="Arial" w:cs="Arial" w:ascii="Arial" w:hAnsi="Arial"/>
          <w:color w:val="4F81BD"/>
          <w:sz w:val="18"/>
        </w:rPr>
        <w:t xml:space="preserve"> </w:t>
      </w:r>
      <w:r>
        <w:rPr>
          <w:rFonts w:eastAsia="Arial" w:cs="Arial" w:ascii="Arial" w:hAnsi="Arial"/>
          <w:b/>
          <w:color w:val="4F81BD"/>
          <w:sz w:val="18"/>
        </w:rPr>
        <w:t>(3)</w:t>
      </w:r>
    </w:p>
    <w:p>
      <w:pPr>
        <w:sectPr>
          <w:type w:val="continuous"/>
          <w:pgSz w:w="12240" w:h="15840"/>
          <w:pgMar w:left="1080" w:right="960" w:gutter="0" w:header="0" w:top="979" w:footer="0" w:bottom="341"/>
          <w:cols w:num="2" w:equalWidth="false" w:sep="false">
            <w:col w:w="4960" w:space="720"/>
            <w:col w:w="452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4F81BD"/>
          <w:sz w:val="18"/>
        </w:rPr>
      </w:pPr>
      <w:r>
        <w:rPr>
          <w:rFonts w:eastAsia="Times New Roman" w:cs="Times New Roman" w:ascii="Times New Roman" w:hAnsi="Times New Roman"/>
          <w:b/>
          <w:color w:val="4F81BD"/>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tbl>
      <w:tblPr>
        <w:tblW w:w="9460" w:type="dxa"/>
        <w:jc w:val="start"/>
        <w:tblInd w:w="0" w:type="dxa"/>
        <w:tblLayout w:type="fixed"/>
        <w:tblCellMar>
          <w:top w:w="0" w:type="dxa"/>
          <w:start w:w="0" w:type="dxa"/>
          <w:bottom w:w="0" w:type="dxa"/>
          <w:end w:w="0" w:type="dxa"/>
        </w:tblCellMar>
      </w:tblPr>
      <w:tblGrid>
        <w:gridCol w:w="5320"/>
        <w:gridCol w:w="4140"/>
      </w:tblGrid>
      <w:tr>
        <w:trPr>
          <w:trHeight w:val="207" w:hRule="atLeast"/>
        </w:trPr>
        <w:tc>
          <w:tcPr>
            <w:tcW w:w="5320" w:type="dxa"/>
            <w:tcBorders/>
          </w:tcPr>
          <w:p>
            <w:pPr>
              <w:pStyle w:val="Normal"/>
              <w:spacing w:lineRule="atLeast" w:line="0"/>
              <w:rPr>
                <w:rFonts w:ascii="Arial" w:hAnsi="Arial" w:eastAsia="Arial" w:cs="Arial"/>
                <w:sz w:val="18"/>
              </w:rPr>
            </w:pPr>
            <w:r>
              <w:rPr>
                <w:rFonts w:eastAsia="Arial" w:cs="Arial" w:ascii="Arial" w:hAnsi="Arial"/>
                <w:sz w:val="18"/>
              </w:rPr>
              <w:t>031714 (FINAL)</w:t>
            </w:r>
          </w:p>
        </w:tc>
        <w:tc>
          <w:tcPr>
            <w:tcW w:w="4140" w:type="dxa"/>
            <w:tcBorders/>
          </w:tcPr>
          <w:p>
            <w:pPr>
              <w:pStyle w:val="Normal"/>
              <w:spacing w:lineRule="atLeast" w:line="0"/>
              <w:jc w:val="end"/>
              <w:rPr>
                <w:rFonts w:ascii="Arial" w:hAnsi="Arial" w:eastAsia="Arial" w:cs="Arial"/>
                <w:sz w:val="18"/>
              </w:rPr>
            </w:pPr>
            <w:r>
              <w:rPr>
                <w:rFonts w:eastAsia="Arial" w:cs="Arial" w:ascii="Arial" w:hAnsi="Arial"/>
                <w:sz w:val="18"/>
              </w:rPr>
              <w:t>6</w:t>
            </w:r>
          </w:p>
        </w:tc>
      </w:tr>
    </w:tbl>
    <w:p>
      <w:pPr>
        <w:sectPr>
          <w:type w:val="continuous"/>
          <w:pgSz w:w="12240" w:h="15840"/>
          <w:pgMar w:left="1080" w:right="960" w:gutter="0" w:header="0" w:top="979" w:footer="0" w:bottom="341"/>
          <w:formProt w:val="false"/>
          <w:textDirection w:val="lrTb"/>
          <w:docGrid w:type="default" w:linePitch="360" w:charSpace="0"/>
        </w:sectPr>
      </w:pPr>
    </w:p>
    <w:p>
      <w:pPr>
        <w:pStyle w:val="Normal"/>
        <w:spacing w:lineRule="atLeast" w:line="0"/>
        <w:ind w:start="4040" w:end="0"/>
        <w:rPr>
          <w:rFonts w:ascii="Tahoma" w:hAnsi="Tahoma" w:eastAsia="Tahoma" w:cs="Tahoma"/>
          <w:b/>
          <w:sz w:val="28"/>
        </w:rPr>
      </w:pPr>
      <w:bookmarkStart w:id="8" w:name="page8"/>
      <w:bookmarkEnd w:id="8"/>
      <w:r>
        <w:drawing>
          <wp:anchor behindDoc="1" distT="0" distB="0" distL="114935" distR="114935" simplePos="0" locked="0" layoutInCell="0" allowOverlap="1" relativeHeight="34">
            <wp:simplePos x="0" y="0"/>
            <wp:positionH relativeFrom="page">
              <wp:posOffset>685800</wp:posOffset>
            </wp:positionH>
            <wp:positionV relativeFrom="page">
              <wp:posOffset>457200</wp:posOffset>
            </wp:positionV>
            <wp:extent cx="1524000" cy="342900"/>
            <wp:effectExtent l="0" t="0" r="0" b="0"/>
            <wp:wrapNone/>
            <wp:docPr id="19"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6" descr="" title=""/>
                    <pic:cNvPicPr>
                      <a:picLocks noChangeAspect="1" noChangeArrowheads="1"/>
                    </pic:cNvPicPr>
                  </pic:nvPicPr>
                  <pic:blipFill>
                    <a:blip r:embed="rId20"/>
                    <a:srcRect l="-12" t="-52" r="-12" b="-52"/>
                    <a:stretch>
                      <a:fillRect/>
                    </a:stretch>
                  </pic:blipFill>
                  <pic:spPr bwMode="auto">
                    <a:xfrm>
                      <a:off x="0" y="0"/>
                      <a:ext cx="1524000" cy="342900"/>
                    </a:xfrm>
                    <a:prstGeom prst="rect">
                      <a:avLst/>
                    </a:prstGeom>
                  </pic:spPr>
                </pic:pic>
              </a:graphicData>
            </a:graphic>
          </wp:anchor>
        </w:drawing>
      </w:r>
      <w:r>
        <w:rPr>
          <w:rFonts w:eastAsia="Tahoma" w:cs="Tahoma" w:ascii="Tahoma" w:hAnsi="Tahoma"/>
          <w:b/>
          <w:sz w:val="28"/>
        </w:rPr>
        <w:t>2014 Employee Satisfaction Survey Report</w:t>
      </w:r>
    </w:p>
    <w:p>
      <w:pPr>
        <w:pStyle w:val="Normal"/>
        <w:spacing w:lineRule="exact" w:line="20"/>
        <w:rPr>
          <w:rFonts w:ascii="Times New Roman" w:hAnsi="Times New Roman" w:eastAsia="Times New Roman" w:cs="Times New Roman"/>
          <w:b/>
          <w:sz w:val="28"/>
        </w:rPr>
      </w:pPr>
      <w:r>
        <w:rPr>
          <w:rFonts w:eastAsia="Times New Roman" w:cs="Times New Roman" w:ascii="Times New Roman" w:hAnsi="Times New Roman"/>
          <w:b/>
          <w:sz w:val="28"/>
        </w:rPr>
        <w:drawing>
          <wp:anchor behindDoc="1" distT="0" distB="0" distL="114935" distR="114935" simplePos="0" locked="0" layoutInCell="1" allowOverlap="1" relativeHeight="35">
            <wp:simplePos x="0" y="0"/>
            <wp:positionH relativeFrom="column">
              <wp:posOffset>-17780</wp:posOffset>
            </wp:positionH>
            <wp:positionV relativeFrom="paragraph">
              <wp:posOffset>13970</wp:posOffset>
            </wp:positionV>
            <wp:extent cx="6506210" cy="3385820"/>
            <wp:effectExtent l="0" t="0" r="0" b="0"/>
            <wp:wrapNone/>
            <wp:docPr id="20"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7" descr="" title=""/>
                    <pic:cNvPicPr>
                      <a:picLocks noChangeAspect="1" noChangeArrowheads="1"/>
                    </pic:cNvPicPr>
                  </pic:nvPicPr>
                  <pic:blipFill>
                    <a:blip r:embed="rId21"/>
                    <a:srcRect l="-3" t="-5" r="-3" b="-5"/>
                    <a:stretch>
                      <a:fillRect/>
                    </a:stretch>
                  </pic:blipFill>
                  <pic:spPr bwMode="auto">
                    <a:xfrm>
                      <a:off x="0" y="0"/>
                      <a:ext cx="6506210" cy="338582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19"/>
        <w:jc w:val="center"/>
        <w:rPr>
          <w:b/>
          <w:sz w:val="32"/>
        </w:rPr>
      </w:pPr>
      <w:r>
        <w:rPr>
          <w:b/>
          <w:sz w:val="32"/>
        </w:rPr>
        <w:t>Work Conditions</w:t>
      </w:r>
    </w:p>
    <w:p>
      <w:pPr>
        <w:sectPr>
          <w:type w:val="nextPage"/>
          <w:pgSz w:w="12240" w:h="15840"/>
          <w:pgMar w:left="1080" w:right="960" w:gutter="0" w:header="0" w:top="979" w:footer="0" w:bottom="34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tbl>
      <w:tblPr>
        <w:tblW w:w="115" w:type="dxa"/>
        <w:jc w:val="start"/>
        <w:tblInd w:w="117" w:type="dxa"/>
        <w:tblLayout w:type="fixed"/>
        <w:tblCellMar>
          <w:top w:w="0" w:type="dxa"/>
          <w:start w:w="0" w:type="dxa"/>
          <w:bottom w:w="0" w:type="dxa"/>
          <w:end w:w="0" w:type="dxa"/>
        </w:tblCellMar>
      </w:tblPr>
      <w:tblGrid>
        <w:gridCol w:w="115"/>
      </w:tblGrid>
      <w:tr>
        <w:trPr>
          <w:trHeight w:val="2380" w:hRule="atLeast"/>
        </w:trPr>
        <w:tc>
          <w:tcPr>
            <w:tcW w:w="115" w:type="dxa"/>
            <w:tcBorders/>
            <w:textDirection w:val="btLr"/>
          </w:tcPr>
          <w:p>
            <w:pPr>
              <w:pStyle w:val="Normal"/>
              <w:spacing w:lineRule="atLeast" w:line="0"/>
              <w:rPr>
                <w:b/>
                <w:sz w:val="19"/>
              </w:rPr>
            </w:pPr>
            <w:r>
              <w:rPr>
                <w:b/>
                <w:sz w:val="19"/>
              </w:rPr>
              <w:t>Average Rting (5-point scale)</w:t>
            </w:r>
          </w:p>
        </w:tc>
      </w:tr>
    </w:tbl>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mc:AlternateContent>
          <mc:Choice Requires="wps">
            <w:drawing>
              <wp:anchor behindDoc="1" distT="0" distB="0" distL="114935" distR="114935" simplePos="0" locked="0" layoutInCell="1" allowOverlap="1" relativeHeight="36">
                <wp:simplePos x="0" y="0"/>
                <wp:positionH relativeFrom="column">
                  <wp:posOffset>2540</wp:posOffset>
                </wp:positionH>
                <wp:positionV relativeFrom="paragraph">
                  <wp:posOffset>1268730</wp:posOffset>
                </wp:positionV>
                <wp:extent cx="66040" cy="160020"/>
                <wp:effectExtent l="5080" t="5080" r="5080" b="5080"/>
                <wp:wrapNone/>
                <wp:docPr id="21" name=""/>
                <a:graphic xmlns:a="http://schemas.openxmlformats.org/drawingml/2006/main">
                  <a:graphicData uri="http://schemas.microsoft.com/office/word/2010/wordprocessingShape">
                    <wps:wsp>
                      <wps:cNvSpPr/>
                      <wps:spPr>
                        <a:xfrm>
                          <a:off x="0" y="0"/>
                          <a:ext cx="65880" cy="160200"/>
                        </a:xfrm>
                        <a:prstGeom prst="rect">
                          <a:avLst/>
                        </a:prstGeom>
                        <a:solidFill>
                          <a:srgbClr val="eeece1"/>
                        </a:solidFill>
                        <a:ln w="9360">
                          <a:solidFill>
                            <a:srgbClr val="ffffff"/>
                          </a:solidFill>
                          <a:miter/>
                        </a:ln>
                      </wps:spPr>
                      <wps:style>
                        <a:lnRef idx="0"/>
                        <a:fillRef idx="0"/>
                        <a:effectRef idx="0"/>
                        <a:fontRef idx="minor"/>
                      </wps:style>
                      <wps:bodyPr/>
                    </wps:wsp>
                  </a:graphicData>
                </a:graphic>
              </wp:anchor>
            </w:drawing>
          </mc:Choice>
          <mc:Fallback>
            <w:pict>
              <v:rect id="shape_0" fillcolor="#eeece1" stroked="t" o:allowincell="f" style="position:absolute;margin-left:0.2pt;margin-top:99.9pt;width:5.15pt;height:12.55pt;mso-wrap-style:none;v-text-anchor:middle">
                <v:fill o:detectmouseclick="t" type="solid" color2="#11131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
                <wp:simplePos x="0" y="0"/>
                <wp:positionH relativeFrom="column">
                  <wp:posOffset>-2540</wp:posOffset>
                </wp:positionH>
                <wp:positionV relativeFrom="paragraph">
                  <wp:posOffset>1265555</wp:posOffset>
                </wp:positionV>
                <wp:extent cx="6475730" cy="0"/>
                <wp:effectExtent l="0" t="3175" r="0" b="3175"/>
                <wp:wrapNone/>
                <wp:docPr id="22" name=""/>
                <a:graphic xmlns:a="http://schemas.openxmlformats.org/drawingml/2006/main">
                  <a:graphicData uri="http://schemas.microsoft.com/office/word/2010/wordprocessingShape">
                    <wps:wsp>
                      <wps:cNvSpPr/>
                      <wps:spPr>
                        <a:xfrm>
                          <a:off x="0" y="0"/>
                          <a:ext cx="64756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99.65pt" to="509.65pt,99.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
                <wp:simplePos x="0" y="0"/>
                <wp:positionH relativeFrom="column">
                  <wp:posOffset>0</wp:posOffset>
                </wp:positionH>
                <wp:positionV relativeFrom="paragraph">
                  <wp:posOffset>1262380</wp:posOffset>
                </wp:positionV>
                <wp:extent cx="0" cy="2943225"/>
                <wp:effectExtent l="3175" t="0" r="3175" b="0"/>
                <wp:wrapNone/>
                <wp:docPr id="23" name=""/>
                <a:graphic xmlns:a="http://schemas.openxmlformats.org/drawingml/2006/main">
                  <a:graphicData uri="http://schemas.microsoft.com/office/word/2010/wordprocessingShape">
                    <wps:wsp>
                      <wps:cNvSpPr/>
                      <wps:spPr>
                        <a:xfrm>
                          <a:off x="0" y="0"/>
                          <a:ext cx="0" cy="29433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99.4pt" to="0pt,331.1pt" stroked="t" o:allowincell="f" style="position:absolute">
                <v:stroke color="black" weight="6480" joinstyle="miter" endcap="flat"/>
                <v:fill o:detectmouseclick="t" on="false"/>
                <w10:wrap type="none"/>
              </v:line>
            </w:pict>
          </mc:Fallback>
        </mc:AlternateContent>
      </w:r>
    </w:p>
    <w:p>
      <w:pPr>
        <w:pStyle w:val="Normal"/>
        <w:spacing w:lineRule="exact" w:line="12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jc w:val="end"/>
        <w:rPr/>
      </w:pPr>
      <w:r>
        <w:rPr/>
        <w:t>5</w:t>
      </w:r>
    </w:p>
    <w:p>
      <w:pPr>
        <w:pStyle w:val="Normal"/>
        <w:spacing w:lineRule="exact" w:line="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sz w:val="18"/>
        </w:rPr>
      </w:pPr>
      <w:r>
        <w:rPr>
          <w:sz w:val="18"/>
        </w:rPr>
        <w:t>4.5</w:t>
      </w:r>
    </w:p>
    <w:p>
      <w:pPr>
        <w:pStyle w:val="Normal"/>
        <w:spacing w:lineRule="exact" w:line="2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pPr>
      <w:r>
        <w:rPr/>
        <w:t>4</w:t>
      </w:r>
    </w:p>
    <w:p>
      <w:pPr>
        <w:pStyle w:val="Normal"/>
        <w:spacing w:lineRule="exact" w:line="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sz w:val="18"/>
        </w:rPr>
      </w:pPr>
      <w:r>
        <w:rPr>
          <w:sz w:val="18"/>
        </w:rPr>
        <w:t>3.5</w:t>
      </w:r>
    </w:p>
    <w:p>
      <w:pPr>
        <w:pStyle w:val="Normal"/>
        <w:spacing w:lineRule="exact" w:line="2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pPr>
      <w:r>
        <w:rPr/>
        <w:t>3</w:t>
      </w:r>
    </w:p>
    <w:p>
      <w:pPr>
        <w:pStyle w:val="Normal"/>
        <w:spacing w:lineRule="exact" w:line="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sz w:val="18"/>
        </w:rPr>
      </w:pPr>
      <w:r>
        <w:rPr>
          <w:sz w:val="18"/>
        </w:rPr>
        <w:t>2.5</w:t>
      </w:r>
    </w:p>
    <w:p>
      <w:pPr>
        <w:pStyle w:val="Normal"/>
        <w:spacing w:lineRule="exact" w:line="2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pPr>
      <w:r>
        <w:rPr/>
        <w:t>2</w:t>
      </w:r>
    </w:p>
    <w:p>
      <w:pPr>
        <w:pStyle w:val="Normal"/>
        <w:spacing w:lineRule="exact" w:line="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sz w:val="18"/>
        </w:rPr>
      </w:pPr>
      <w:r>
        <w:rPr>
          <w:sz w:val="18"/>
        </w:rPr>
        <w:t>1.5</w:t>
      </w:r>
    </w:p>
    <w:p>
      <w:pPr>
        <w:pStyle w:val="Normal"/>
        <w:spacing w:lineRule="exact" w:line="2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pPr>
      <w:r>
        <w:rPr/>
        <w:t>1</w:t>
      </w:r>
    </w:p>
    <w:p>
      <w:pPr>
        <w:pStyle w:val="Normal"/>
        <w:spacing w:lineRule="exact" w:line="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sz w:val="18"/>
        </w:rPr>
      </w:pPr>
      <w:r>
        <w:rPr>
          <w:sz w:val="18"/>
        </w:rPr>
        <w:t>0.5</w:t>
      </w:r>
    </w:p>
    <w:p>
      <w:pPr>
        <w:pStyle w:val="Normal"/>
        <w:spacing w:lineRule="exact" w:line="2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pPr>
      <w:r>
        <w:rPr/>
        <w:t>0</w:t>
      </w:r>
    </w:p>
    <w:p>
      <w:pPr>
        <w:pStyle w:val="Normal"/>
        <w:spacing w:lineRule="exact" w:line="233"/>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8220" w:type="dxa"/>
        <w:jc w:val="start"/>
        <w:tblInd w:w="0" w:type="dxa"/>
        <w:tblLayout w:type="fixed"/>
        <w:tblCellMar>
          <w:top w:w="0" w:type="dxa"/>
          <w:start w:w="0" w:type="dxa"/>
          <w:bottom w:w="0" w:type="dxa"/>
          <w:end w:w="0" w:type="dxa"/>
        </w:tblCellMar>
      </w:tblPr>
      <w:tblGrid>
        <w:gridCol w:w="80"/>
        <w:gridCol w:w="500"/>
        <w:gridCol w:w="840"/>
        <w:gridCol w:w="520"/>
        <w:gridCol w:w="380"/>
        <w:gridCol w:w="1320"/>
        <w:gridCol w:w="480"/>
        <w:gridCol w:w="520"/>
        <w:gridCol w:w="840"/>
        <w:gridCol w:w="500"/>
        <w:gridCol w:w="1320"/>
        <w:gridCol w:w="360"/>
        <w:gridCol w:w="560"/>
      </w:tblGrid>
      <w:tr>
        <w:trPr>
          <w:trHeight w:val="317" w:hRule="atLeast"/>
        </w:trPr>
        <w:tc>
          <w:tcPr>
            <w:tcW w:w="80"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op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vMerge w:val="restart"/>
            <w:tcBorders>
              <w:top w:val="single" w:sz="8" w:space="0" w:color="808080"/>
            </w:tcBorders>
          </w:tcPr>
          <w:p>
            <w:pPr>
              <w:pStyle w:val="Normal"/>
              <w:spacing w:lineRule="atLeast" w:line="0"/>
              <w:ind w:end="80"/>
              <w:jc w:val="end"/>
              <w:rPr/>
            </w:pPr>
            <w:r>
              <w:rPr>
                <w:w w:val="89"/>
                <w:sz w:val="16"/>
              </w:rPr>
              <w:t>4.00</w:t>
            </w:r>
            <w:r>
              <w:rPr>
                <w:w w:val="89"/>
                <w:sz w:val="32"/>
              </w:rPr>
              <w:t xml:space="preserve"> </w:t>
            </w:r>
            <w:r>
              <w:rPr>
                <w:w w:val="89"/>
                <w:sz w:val="32"/>
                <w:vertAlign w:val="superscript"/>
              </w:rPr>
              <w:t>4.07</w:t>
            </w:r>
          </w:p>
        </w:tc>
        <w:tc>
          <w:tcPr>
            <w:tcW w:w="520" w:type="dxa"/>
            <w:tcBorders>
              <w:top w:val="single" w:sz="8" w:space="0" w:color="808080"/>
            </w:tcBorders>
          </w:tcPr>
          <w:p>
            <w:pPr>
              <w:pStyle w:val="Normal"/>
              <w:spacing w:lineRule="atLeast" w:line="0"/>
              <w:jc w:val="end"/>
              <w:rPr>
                <w:sz w:val="16"/>
              </w:rPr>
            </w:pPr>
            <w:r>
              <w:rPr>
                <w:sz w:val="16"/>
              </w:rPr>
              <w:t>4.29</w:t>
            </w:r>
          </w:p>
        </w:tc>
        <w:tc>
          <w:tcPr>
            <w:tcW w:w="380" w:type="dxa"/>
            <w:tcBorders>
              <w:top w:val="single" w:sz="8" w:space="0" w:color="808080"/>
            </w:tcBorders>
          </w:tcPr>
          <w:p>
            <w:pPr>
              <w:pStyle w:val="Normal"/>
              <w:spacing w:lineRule="atLeast" w:line="0"/>
              <w:jc w:val="end"/>
              <w:rPr>
                <w:sz w:val="16"/>
              </w:rPr>
            </w:pPr>
            <w:r>
              <w:rPr>
                <w:sz w:val="16"/>
              </w:rPr>
              <w:t>4.29</w:t>
            </w:r>
          </w:p>
        </w:tc>
        <w:tc>
          <w:tcPr>
            <w:tcW w:w="1320" w:type="dxa"/>
            <w:tcBorders>
              <w:top w:val="single" w:sz="8" w:space="0" w:color="808080"/>
            </w:tcBorders>
          </w:tcPr>
          <w:p>
            <w:pPr>
              <w:pStyle w:val="Normal"/>
              <w:spacing w:lineRule="atLeast" w:line="0"/>
              <w:ind w:end="920"/>
              <w:jc w:val="end"/>
              <w:rPr>
                <w:sz w:val="16"/>
              </w:rPr>
            </w:pPr>
            <w:r>
              <w:rPr>
                <w:sz w:val="16"/>
              </w:rPr>
              <w:t>4.35</w:t>
            </w:r>
          </w:p>
        </w:tc>
        <w:tc>
          <w:tcPr>
            <w:tcW w:w="480" w:type="dxa"/>
            <w:vMerge w:val="restart"/>
            <w:tcBorders>
              <w:top w:val="single" w:sz="8" w:space="0" w:color="808080"/>
            </w:tcBorders>
          </w:tcPr>
          <w:p>
            <w:pPr>
              <w:pStyle w:val="Normal"/>
              <w:spacing w:lineRule="atLeast" w:line="0"/>
              <w:ind w:end="120"/>
              <w:jc w:val="end"/>
              <w:rPr>
                <w:w w:val="91"/>
                <w:sz w:val="16"/>
              </w:rPr>
            </w:pPr>
            <w:r>
              <w:rPr>
                <w:w w:val="91"/>
                <w:sz w:val="16"/>
              </w:rPr>
              <w:t>4.07</w:t>
            </w:r>
          </w:p>
        </w:tc>
        <w:tc>
          <w:tcPr>
            <w:tcW w:w="520" w:type="dxa"/>
            <w:vMerge w:val="restart"/>
            <w:tcBorders>
              <w:top w:val="single" w:sz="8" w:space="0" w:color="808080"/>
            </w:tcBorders>
          </w:tcPr>
          <w:p>
            <w:pPr>
              <w:pStyle w:val="Normal"/>
              <w:spacing w:lineRule="atLeast" w:line="0"/>
              <w:jc w:val="end"/>
              <w:rPr>
                <w:sz w:val="16"/>
              </w:rPr>
            </w:pPr>
            <w:r>
              <w:rPr>
                <w:sz w:val="16"/>
              </w:rPr>
              <w:t>4.16</w:t>
            </w:r>
          </w:p>
        </w:tc>
        <w:tc>
          <w:tcPr>
            <w:tcW w:w="840" w:type="dxa"/>
            <w:vMerge w:val="restart"/>
            <w:tcBorders>
              <w:top w:val="single" w:sz="8" w:space="0" w:color="808080"/>
            </w:tcBorders>
          </w:tcPr>
          <w:p>
            <w:pPr>
              <w:pStyle w:val="Normal"/>
              <w:spacing w:lineRule="atLeast" w:line="0"/>
              <w:ind w:end="100"/>
              <w:jc w:val="end"/>
              <w:rPr>
                <w:sz w:val="16"/>
              </w:rPr>
            </w:pPr>
            <w:r>
              <w:rPr>
                <w:sz w:val="16"/>
              </w:rPr>
              <w:t>4.13 4.16</w:t>
            </w:r>
          </w:p>
        </w:tc>
        <w:tc>
          <w:tcPr>
            <w:tcW w:w="500" w:type="dxa"/>
            <w:tcBorders>
              <w:top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tcBorders>
              <w:top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vMerge w:val="restart"/>
            <w:tcBorders>
              <w:top w:val="single" w:sz="8" w:space="0" w:color="808080"/>
            </w:tcBorders>
          </w:tcPr>
          <w:p>
            <w:pPr>
              <w:pStyle w:val="Normal"/>
              <w:spacing w:lineRule="atLeast" w:line="0"/>
              <w:jc w:val="end"/>
              <w:rPr>
                <w:sz w:val="16"/>
              </w:rPr>
            </w:pPr>
            <w:r>
              <w:rPr>
                <w:sz w:val="16"/>
              </w:rPr>
              <w:t>4.14</w:t>
            </w:r>
          </w:p>
        </w:tc>
        <w:tc>
          <w:tcPr>
            <w:tcW w:w="560" w:type="dxa"/>
            <w:tcBorders>
              <w:top w:val="single" w:sz="8" w:space="0" w:color="808080"/>
              <w:end w:val="single" w:sz="8" w:space="0" w:color="000000"/>
            </w:tcBorders>
          </w:tcPr>
          <w:p>
            <w:pPr>
              <w:pStyle w:val="Normal"/>
              <w:spacing w:lineRule="atLeast" w:line="0"/>
              <w:ind w:end="160"/>
              <w:jc w:val="end"/>
              <w:rPr>
                <w:sz w:val="16"/>
              </w:rPr>
            </w:pPr>
            <w:r>
              <w:rPr>
                <w:sz w:val="16"/>
              </w:rPr>
              <w:t>4.23</w:t>
            </w:r>
          </w:p>
        </w:tc>
      </w:tr>
      <w:tr>
        <w:trPr>
          <w:trHeight w:val="223" w:hRule="atLeast"/>
        </w:trPr>
        <w:tc>
          <w:tcPr>
            <w:tcW w:w="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00" w:type="dxa"/>
            <w:tcBorders>
              <w:bottom w:val="single" w:sz="8" w:space="0" w:color="808080"/>
            </w:tcBorders>
          </w:tcPr>
          <w:p>
            <w:pPr>
              <w:pStyle w:val="Normal"/>
              <w:spacing w:lineRule="atLeast" w:line="0"/>
              <w:jc w:val="end"/>
              <w:rPr>
                <w:sz w:val="16"/>
              </w:rPr>
            </w:pPr>
            <w:r>
              <w:rPr>
                <w:sz w:val="16"/>
              </w:rPr>
              <w:t>3.89</w:t>
            </w:r>
          </w:p>
        </w:tc>
        <w:tc>
          <w:tcPr>
            <w:tcW w:w="840" w:type="dxa"/>
            <w:vMerge w:val="continue"/>
            <w:tcBorders>
              <w:top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0"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20" w:type="dxa"/>
            <w:tcBorders>
              <w:bottom w:val="single" w:sz="8" w:space="0" w:color="808080"/>
            </w:tcBorders>
          </w:tcPr>
          <w:p>
            <w:pPr>
              <w:pStyle w:val="Normal"/>
              <w:spacing w:lineRule="exact" w:line="163"/>
              <w:jc w:val="end"/>
              <w:rPr>
                <w:sz w:val="16"/>
              </w:rPr>
            </w:pPr>
            <w:r>
              <w:rPr>
                <w:sz w:val="16"/>
              </w:rPr>
              <w:t>3.95 4.07</w:t>
            </w:r>
          </w:p>
        </w:tc>
        <w:tc>
          <w:tcPr>
            <w:tcW w:w="480" w:type="dxa"/>
            <w:vMerge w:val="continue"/>
            <w:tcBorders>
              <w:top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vMerge w:val="continue"/>
            <w:tcBorders>
              <w:top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40" w:type="dxa"/>
            <w:vMerge w:val="continue"/>
            <w:tcBorders>
              <w:top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00" w:type="dxa"/>
            <w:tcBorders>
              <w:bottom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20" w:type="dxa"/>
            <w:tcBorders>
              <w:bottom w:val="single" w:sz="8" w:space="0" w:color="808080"/>
            </w:tcBorders>
          </w:tcPr>
          <w:p>
            <w:pPr>
              <w:pStyle w:val="Normal"/>
              <w:spacing w:lineRule="exact" w:line="165"/>
              <w:jc w:val="end"/>
              <w:rPr>
                <w:sz w:val="16"/>
              </w:rPr>
            </w:pPr>
            <w:r>
              <w:rPr>
                <w:sz w:val="16"/>
              </w:rPr>
              <w:t>4.06</w:t>
            </w:r>
          </w:p>
        </w:tc>
        <w:tc>
          <w:tcPr>
            <w:tcW w:w="360" w:type="dxa"/>
            <w:vMerge w:val="continue"/>
            <w:tcBorders>
              <w:top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bottom w:val="single" w:sz="8" w:space="0" w:color="80808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51" w:hRule="atLeast"/>
        </w:trPr>
        <w:tc>
          <w:tcPr>
            <w:tcW w:w="80" w:type="dxa"/>
            <w:tcBorders>
              <w:end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00" w:type="dxa"/>
            <w:vMerge w:val="restart"/>
            <w:tcBorders/>
          </w:tcPr>
          <w:p>
            <w:pPr>
              <w:pStyle w:val="Normal"/>
              <w:spacing w:lineRule="atLeast" w:line="0"/>
              <w:jc w:val="end"/>
              <w:rPr>
                <w:sz w:val="16"/>
              </w:rPr>
            </w:pPr>
            <w:r>
              <w:rPr>
                <w:sz w:val="16"/>
              </w:rPr>
              <w:t>3.22</w:t>
            </w:r>
          </w:p>
        </w:tc>
        <w:tc>
          <w:tcPr>
            <w:tcW w:w="1320" w:type="dxa"/>
            <w:tcBorders/>
          </w:tcPr>
          <w:p>
            <w:pPr>
              <w:pStyle w:val="Normal"/>
              <w:spacing w:lineRule="exact" w:line="250"/>
              <w:ind w:end="604"/>
              <w:jc w:val="end"/>
              <w:rPr/>
            </w:pPr>
            <w:r>
              <w:rPr>
                <w:w w:val="98"/>
                <w:sz w:val="14"/>
              </w:rPr>
              <w:t>3.40</w:t>
            </w:r>
            <w:r>
              <w:rPr>
                <w:w w:val="98"/>
                <w:sz w:val="27"/>
              </w:rPr>
              <w:t xml:space="preserve"> </w:t>
            </w:r>
            <w:r>
              <w:rPr>
                <w:w w:val="98"/>
                <w:sz w:val="27"/>
                <w:vertAlign w:val="superscript"/>
              </w:rPr>
              <w:t>3.49</w:t>
            </w:r>
          </w:p>
        </w:tc>
        <w:tc>
          <w:tcPr>
            <w:tcW w:w="360" w:type="dxa"/>
            <w:tcBorders/>
          </w:tcPr>
          <w:p>
            <w:pPr>
              <w:pStyle w:val="Normal"/>
              <w:snapToGrid w:val="false"/>
              <w:spacing w:lineRule="atLeast" w:line="0"/>
              <w:rPr>
                <w:rFonts w:ascii="Times New Roman" w:hAnsi="Times New Roman" w:eastAsia="Times New Roman" w:cs="Times New Roman"/>
                <w:w w:val="98"/>
                <w:sz w:val="21"/>
                <w:vertAlign w:val="superscript"/>
              </w:rPr>
            </w:pPr>
            <w:r>
              <w:rPr>
                <w:rFonts w:eastAsia="Times New Roman" w:cs="Times New Roman" w:ascii="Times New Roman" w:hAnsi="Times New Roman"/>
                <w:w w:val="98"/>
                <w:sz w:val="21"/>
                <w:vertAlign w:val="superscript"/>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03" w:hRule="atLeast"/>
        </w:trPr>
        <w:tc>
          <w:tcPr>
            <w:tcW w:w="8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0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65" w:hRule="atLeast"/>
        </w:trPr>
        <w:tc>
          <w:tcPr>
            <w:tcW w:w="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00"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40"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20"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80"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20"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80"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20"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40"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00"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20"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60"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bottom w:val="single" w:sz="8" w:space="0" w:color="80808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51" w:hRule="atLeast"/>
        </w:trPr>
        <w:tc>
          <w:tcPr>
            <w:tcW w:w="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0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2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2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8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2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0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2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6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60" w:type="dxa"/>
            <w:tcBorders>
              <w:bottom w:val="single" w:sz="8" w:space="0" w:color="80808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9" w:hRule="atLeast"/>
        </w:trPr>
        <w:tc>
          <w:tcPr>
            <w:tcW w:w="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0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2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2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8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2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0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2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6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60" w:type="dxa"/>
            <w:tcBorders>
              <w:bottom w:val="single" w:sz="8" w:space="0" w:color="80808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51" w:hRule="atLeast"/>
        </w:trPr>
        <w:tc>
          <w:tcPr>
            <w:tcW w:w="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0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2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2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8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2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0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2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6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60" w:type="dxa"/>
            <w:tcBorders>
              <w:bottom w:val="single" w:sz="8" w:space="0" w:color="80808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9" w:hRule="atLeast"/>
        </w:trPr>
        <w:tc>
          <w:tcPr>
            <w:tcW w:w="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0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2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2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8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2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0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2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6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60" w:type="dxa"/>
            <w:tcBorders>
              <w:bottom w:val="single" w:sz="8" w:space="0" w:color="80808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51" w:hRule="atLeast"/>
        </w:trPr>
        <w:tc>
          <w:tcPr>
            <w:tcW w:w="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0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2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2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8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2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0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2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6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60" w:type="dxa"/>
            <w:tcBorders>
              <w:bottom w:val="single" w:sz="8" w:space="0" w:color="80808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9" w:hRule="atLeast"/>
        </w:trPr>
        <w:tc>
          <w:tcPr>
            <w:tcW w:w="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0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2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2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8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2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0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2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6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60" w:type="dxa"/>
            <w:tcBorders>
              <w:bottom w:val="single" w:sz="8" w:space="0" w:color="80808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bl>
    <w:p>
      <w:pPr>
        <w:pStyle w:val="Normal"/>
        <w:spacing w:lineRule="exact" w:line="103"/>
        <w:rPr>
          <w:rFonts w:ascii="Times New Roman" w:hAnsi="Times New Roman" w:eastAsia="Times New Roman" w:cs="Times New Roman"/>
        </w:rPr>
      </w:pPr>
      <w:r>
        <w:rPr>
          <w:rFonts w:eastAsia="Times New Roman" w:cs="Times New Roman" w:ascii="Times New Roman" w:hAnsi="Times New Roman"/>
        </w:rPr>
      </w:r>
    </w:p>
    <w:tbl>
      <w:tblPr>
        <w:tblW w:w="8020" w:type="dxa"/>
        <w:jc w:val="start"/>
        <w:tblInd w:w="120" w:type="dxa"/>
        <w:tblLayout w:type="fixed"/>
        <w:tblCellMar>
          <w:top w:w="0" w:type="dxa"/>
          <w:start w:w="0" w:type="dxa"/>
          <w:bottom w:w="0" w:type="dxa"/>
          <w:end w:w="0" w:type="dxa"/>
        </w:tblCellMar>
      </w:tblPr>
      <w:tblGrid>
        <w:gridCol w:w="1440"/>
        <w:gridCol w:w="1060"/>
        <w:gridCol w:w="1600"/>
        <w:gridCol w:w="1260"/>
        <w:gridCol w:w="1360"/>
        <w:gridCol w:w="1300"/>
      </w:tblGrid>
      <w:tr>
        <w:trPr>
          <w:trHeight w:val="220" w:hRule="atLeast"/>
        </w:trPr>
        <w:tc>
          <w:tcPr>
            <w:tcW w:w="1440" w:type="dxa"/>
            <w:tcBorders/>
          </w:tcPr>
          <w:p>
            <w:pPr>
              <w:pStyle w:val="Normal"/>
              <w:spacing w:lineRule="atLeast" w:line="0"/>
              <w:ind w:end="90"/>
              <w:jc w:val="center"/>
              <w:rPr>
                <w:w w:val="99"/>
                <w:sz w:val="18"/>
              </w:rPr>
            </w:pPr>
            <w:r>
              <w:rPr>
                <w:w w:val="99"/>
                <w:sz w:val="18"/>
              </w:rPr>
              <w:t>I have the proper</w:t>
            </w:r>
          </w:p>
        </w:tc>
        <w:tc>
          <w:tcPr>
            <w:tcW w:w="1060" w:type="dxa"/>
            <w:tcBorders/>
          </w:tcPr>
          <w:p>
            <w:pPr>
              <w:pStyle w:val="Normal"/>
              <w:spacing w:lineRule="atLeast" w:line="0"/>
              <w:jc w:val="center"/>
              <w:rPr>
                <w:w w:val="99"/>
                <w:sz w:val="18"/>
              </w:rPr>
            </w:pPr>
            <w:r>
              <w:rPr>
                <w:w w:val="99"/>
                <w:sz w:val="18"/>
              </w:rPr>
              <w:t>I feel safe</w:t>
            </w:r>
          </w:p>
        </w:tc>
        <w:tc>
          <w:tcPr>
            <w:tcW w:w="1600" w:type="dxa"/>
            <w:tcBorders/>
          </w:tcPr>
          <w:p>
            <w:pPr>
              <w:pStyle w:val="Normal"/>
              <w:spacing w:lineRule="atLeast" w:line="0"/>
              <w:jc w:val="center"/>
              <w:rPr>
                <w:w w:val="98"/>
                <w:sz w:val="18"/>
              </w:rPr>
            </w:pPr>
            <w:r>
              <w:rPr>
                <w:w w:val="98"/>
                <w:sz w:val="18"/>
              </w:rPr>
              <w:t>Supervisor assigns</w:t>
            </w:r>
          </w:p>
        </w:tc>
        <w:tc>
          <w:tcPr>
            <w:tcW w:w="1260" w:type="dxa"/>
            <w:tcBorders/>
          </w:tcPr>
          <w:p>
            <w:pPr>
              <w:pStyle w:val="Normal"/>
              <w:spacing w:lineRule="atLeast" w:line="0"/>
              <w:jc w:val="center"/>
              <w:rPr>
                <w:sz w:val="18"/>
              </w:rPr>
            </w:pPr>
            <w:r>
              <w:rPr>
                <w:sz w:val="18"/>
              </w:rPr>
              <w:t>ADE does not</w:t>
            </w:r>
          </w:p>
        </w:tc>
        <w:tc>
          <w:tcPr>
            <w:tcW w:w="1360" w:type="dxa"/>
            <w:tcBorders/>
          </w:tcPr>
          <w:p>
            <w:pPr>
              <w:pStyle w:val="Normal"/>
              <w:spacing w:lineRule="atLeast" w:line="0"/>
              <w:jc w:val="center"/>
              <w:rPr>
                <w:sz w:val="18"/>
              </w:rPr>
            </w:pPr>
            <w:r>
              <w:rPr>
                <w:sz w:val="18"/>
              </w:rPr>
              <w:t>Promotions are</w:t>
            </w:r>
          </w:p>
        </w:tc>
        <w:tc>
          <w:tcPr>
            <w:tcW w:w="1300" w:type="dxa"/>
            <w:tcBorders/>
          </w:tcPr>
          <w:p>
            <w:pPr>
              <w:pStyle w:val="Normal"/>
              <w:spacing w:lineRule="atLeast" w:line="0"/>
              <w:jc w:val="center"/>
              <w:rPr>
                <w:w w:val="99"/>
                <w:sz w:val="18"/>
              </w:rPr>
            </w:pPr>
            <w:r>
              <w:rPr>
                <w:w w:val="99"/>
                <w:sz w:val="18"/>
              </w:rPr>
              <w:t>Overall</w:t>
            </w:r>
          </w:p>
        </w:tc>
      </w:tr>
      <w:tr>
        <w:trPr>
          <w:trHeight w:val="221" w:hRule="atLeast"/>
        </w:trPr>
        <w:tc>
          <w:tcPr>
            <w:tcW w:w="1440" w:type="dxa"/>
            <w:tcBorders/>
          </w:tcPr>
          <w:p>
            <w:pPr>
              <w:pStyle w:val="Normal"/>
              <w:spacing w:lineRule="atLeast" w:line="0"/>
              <w:ind w:end="90"/>
              <w:jc w:val="center"/>
              <w:rPr>
                <w:sz w:val="18"/>
              </w:rPr>
            </w:pPr>
            <w:r>
              <w:rPr>
                <w:sz w:val="18"/>
              </w:rPr>
              <w:t>tools &amp;</w:t>
            </w:r>
          </w:p>
        </w:tc>
        <w:tc>
          <w:tcPr>
            <w:tcW w:w="1060" w:type="dxa"/>
            <w:tcBorders/>
          </w:tcPr>
          <w:p>
            <w:pPr>
              <w:pStyle w:val="Normal"/>
              <w:spacing w:lineRule="atLeast" w:line="0"/>
              <w:jc w:val="center"/>
              <w:rPr>
                <w:sz w:val="18"/>
              </w:rPr>
            </w:pPr>
            <w:r>
              <w:rPr>
                <w:sz w:val="18"/>
              </w:rPr>
              <w:t>at work</w:t>
            </w:r>
          </w:p>
        </w:tc>
        <w:tc>
          <w:tcPr>
            <w:tcW w:w="1600" w:type="dxa"/>
            <w:tcBorders/>
          </w:tcPr>
          <w:p>
            <w:pPr>
              <w:pStyle w:val="Normal"/>
              <w:spacing w:lineRule="atLeast" w:line="0"/>
              <w:ind w:start="10" w:end="0"/>
              <w:jc w:val="center"/>
              <w:rPr>
                <w:sz w:val="18"/>
              </w:rPr>
            </w:pPr>
            <w:r>
              <w:rPr>
                <w:sz w:val="18"/>
              </w:rPr>
              <w:t>work fairly</w:t>
            </w:r>
          </w:p>
        </w:tc>
        <w:tc>
          <w:tcPr>
            <w:tcW w:w="1260" w:type="dxa"/>
            <w:tcBorders/>
          </w:tcPr>
          <w:p>
            <w:pPr>
              <w:pStyle w:val="Normal"/>
              <w:spacing w:lineRule="atLeast" w:line="0"/>
              <w:jc w:val="center"/>
              <w:rPr>
                <w:sz w:val="18"/>
              </w:rPr>
            </w:pPr>
            <w:r>
              <w:rPr>
                <w:sz w:val="18"/>
              </w:rPr>
              <w:t>tolerate</w:t>
            </w:r>
          </w:p>
        </w:tc>
        <w:tc>
          <w:tcPr>
            <w:tcW w:w="1360" w:type="dxa"/>
            <w:tcBorders/>
          </w:tcPr>
          <w:p>
            <w:pPr>
              <w:pStyle w:val="Normal"/>
              <w:spacing w:lineRule="atLeast" w:line="0"/>
              <w:jc w:val="center"/>
              <w:rPr>
                <w:w w:val="99"/>
                <w:sz w:val="18"/>
              </w:rPr>
            </w:pPr>
            <w:r>
              <w:rPr>
                <w:w w:val="99"/>
                <w:sz w:val="18"/>
              </w:rPr>
              <w:t>based on</w:t>
            </w:r>
          </w:p>
        </w:tc>
        <w:tc>
          <w:tcPr>
            <w:tcW w:w="1300" w:type="dxa"/>
            <w:tcBorders/>
          </w:tcPr>
          <w:p>
            <w:pPr>
              <w:pStyle w:val="Normal"/>
              <w:spacing w:lineRule="atLeast" w:line="0"/>
              <w:jc w:val="center"/>
              <w:rPr>
                <w:sz w:val="18"/>
              </w:rPr>
            </w:pPr>
            <w:r>
              <w:rPr>
                <w:sz w:val="18"/>
              </w:rPr>
              <w:t>satisfaction with</w:t>
            </w:r>
          </w:p>
        </w:tc>
      </w:tr>
      <w:tr>
        <w:trPr>
          <w:trHeight w:val="218" w:hRule="atLeast"/>
        </w:trPr>
        <w:tc>
          <w:tcPr>
            <w:tcW w:w="1440" w:type="dxa"/>
            <w:tcBorders/>
          </w:tcPr>
          <w:p>
            <w:pPr>
              <w:pStyle w:val="Normal"/>
              <w:spacing w:lineRule="exact" w:line="218"/>
              <w:ind w:end="90"/>
              <w:jc w:val="center"/>
              <w:rPr>
                <w:w w:val="99"/>
                <w:sz w:val="18"/>
              </w:rPr>
            </w:pPr>
            <w:r>
              <w:rPr>
                <w:w w:val="99"/>
                <w:sz w:val="18"/>
              </w:rPr>
              <w:t>equipment to do</w:t>
            </w:r>
          </w:p>
        </w:tc>
        <w:tc>
          <w:tcPr>
            <w:tcW w:w="1060" w:type="dxa"/>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c>
          <w:tcPr>
            <w:tcW w:w="16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tcPr>
          <w:p>
            <w:pPr>
              <w:pStyle w:val="Normal"/>
              <w:spacing w:lineRule="exact" w:line="218"/>
              <w:jc w:val="center"/>
              <w:rPr>
                <w:w w:val="99"/>
                <w:sz w:val="18"/>
              </w:rPr>
            </w:pPr>
            <w:r>
              <w:rPr>
                <w:w w:val="99"/>
                <w:sz w:val="18"/>
              </w:rPr>
              <w:t>discrimination</w:t>
            </w:r>
          </w:p>
        </w:tc>
        <w:tc>
          <w:tcPr>
            <w:tcW w:w="1360" w:type="dxa"/>
            <w:tcBorders/>
          </w:tcPr>
          <w:p>
            <w:pPr>
              <w:pStyle w:val="Normal"/>
              <w:spacing w:lineRule="exact" w:line="218"/>
              <w:jc w:val="center"/>
              <w:rPr>
                <w:sz w:val="18"/>
              </w:rPr>
            </w:pPr>
            <w:r>
              <w:rPr>
                <w:sz w:val="18"/>
              </w:rPr>
              <w:t>qualifications</w:t>
            </w:r>
          </w:p>
        </w:tc>
        <w:tc>
          <w:tcPr>
            <w:tcW w:w="1300" w:type="dxa"/>
            <w:tcBorders/>
          </w:tcPr>
          <w:p>
            <w:pPr>
              <w:pStyle w:val="Normal"/>
              <w:spacing w:lineRule="exact" w:line="218"/>
              <w:jc w:val="center"/>
              <w:rPr>
                <w:sz w:val="18"/>
              </w:rPr>
            </w:pPr>
            <w:r>
              <w:rPr>
                <w:sz w:val="18"/>
              </w:rPr>
              <w:t>State benefits</w:t>
            </w:r>
          </w:p>
        </w:tc>
      </w:tr>
      <w:tr>
        <w:trPr>
          <w:trHeight w:val="221" w:hRule="atLeast"/>
        </w:trPr>
        <w:tc>
          <w:tcPr>
            <w:tcW w:w="1440" w:type="dxa"/>
            <w:tcBorders/>
          </w:tcPr>
          <w:p>
            <w:pPr>
              <w:pStyle w:val="Normal"/>
              <w:spacing w:lineRule="atLeast" w:line="0"/>
              <w:ind w:end="90"/>
              <w:jc w:val="center"/>
              <w:rPr>
                <w:sz w:val="18"/>
              </w:rPr>
            </w:pPr>
            <w:r>
              <w:rPr>
                <w:sz w:val="18"/>
              </w:rPr>
              <w:t>my job</w:t>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bl>
    <w:p>
      <w:pPr>
        <w:pStyle w:val="Normal"/>
        <w:spacing w:lineRule="exact" w:line="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9" w:end="0"/>
        <w:jc w:val="center"/>
        <w:rPr>
          <w:b/>
        </w:rPr>
      </w:pPr>
      <w:r>
        <w:rPr>
          <w:b/>
        </w:rPr>
        <w:t>Rated Items</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39">
            <wp:simplePos x="0" y="0"/>
            <wp:positionH relativeFrom="column">
              <wp:posOffset>-514985</wp:posOffset>
            </wp:positionH>
            <wp:positionV relativeFrom="paragraph">
              <wp:posOffset>349250</wp:posOffset>
            </wp:positionV>
            <wp:extent cx="6333490" cy="160020"/>
            <wp:effectExtent l="0" t="0" r="0" b="0"/>
            <wp:wrapNone/>
            <wp:docPr id="24"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8" descr="" title=""/>
                    <pic:cNvPicPr>
                      <a:picLocks noChangeAspect="1" noChangeArrowheads="1"/>
                    </pic:cNvPicPr>
                  </pic:nvPicPr>
                  <pic:blipFill>
                    <a:blip r:embed="rId22"/>
                    <a:srcRect l="-3" t="-111" r="-3" b="-111"/>
                    <a:stretch>
                      <a:fillRect/>
                    </a:stretch>
                  </pic:blipFill>
                  <pic:spPr bwMode="auto">
                    <a:xfrm>
                      <a:off x="0" y="0"/>
                      <a:ext cx="6333490" cy="16002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rPr>
        <w:drawing>
          <wp:inline distT="0" distB="0" distL="0" distR="0">
            <wp:extent cx="69850" cy="69850"/>
            <wp:effectExtent l="0" t="0" r="0" b="0"/>
            <wp:docPr id="25" name="Image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40" descr="" title=""/>
                    <pic:cNvPicPr>
                      <a:picLocks noChangeAspect="1" noChangeArrowheads="1"/>
                    </pic:cNvPicPr>
                  </pic:nvPicPr>
                  <pic:blipFill>
                    <a:blip r:embed="rId23"/>
                    <a:srcRect l="-252" t="-252" r="-252" b="-252"/>
                    <a:stretch>
                      <a:fillRect/>
                    </a:stretch>
                  </pic:blipFill>
                  <pic:spPr bwMode="auto">
                    <a:xfrm>
                      <a:off x="0" y="0"/>
                      <a:ext cx="69850" cy="69850"/>
                    </a:xfrm>
                    <a:prstGeom prst="rect">
                      <a:avLst/>
                    </a:prstGeom>
                  </pic:spPr>
                </pic:pic>
              </a:graphicData>
            </a:graphic>
          </wp:inline>
        </w:drawing>
      </w:r>
      <w:r>
        <w:rPr>
          <w:rFonts w:cs="Calibri"/>
          <w:sz w:val="18"/>
        </w:rPr>
        <w:t xml:space="preserve"> </w:t>
      </w:r>
      <w:r>
        <w:rPr>
          <w:sz w:val="18"/>
        </w:rPr>
        <w:t>2012</w:t>
      </w:r>
    </w:p>
    <w:p>
      <w:pPr>
        <w:pStyle w:val="Normal"/>
        <w:spacing w:lineRule="exact" w:line="14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pPr>
      <w:r>
        <w:rPr>
          <w:rFonts w:eastAsia="Times New Roman" w:cs="Times New Roman" w:ascii="Times New Roman" w:hAnsi="Times New Roman"/>
        </w:rPr>
        <w:drawing>
          <wp:inline distT="0" distB="0" distL="0" distR="0">
            <wp:extent cx="69850" cy="69850"/>
            <wp:effectExtent l="0" t="0" r="0" b="0"/>
            <wp:docPr id="26" name="Image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41" descr="" title=""/>
                    <pic:cNvPicPr>
                      <a:picLocks noChangeAspect="1" noChangeArrowheads="1"/>
                    </pic:cNvPicPr>
                  </pic:nvPicPr>
                  <pic:blipFill>
                    <a:blip r:embed="rId24"/>
                    <a:srcRect l="-252" t="-252" r="-252" b="-252"/>
                    <a:stretch>
                      <a:fillRect/>
                    </a:stretch>
                  </pic:blipFill>
                  <pic:spPr bwMode="auto">
                    <a:xfrm>
                      <a:off x="0" y="0"/>
                      <a:ext cx="69850" cy="69850"/>
                    </a:xfrm>
                    <a:prstGeom prst="rect">
                      <a:avLst/>
                    </a:prstGeom>
                  </pic:spPr>
                </pic:pic>
              </a:graphicData>
            </a:graphic>
          </wp:inline>
        </w:drawing>
      </w:r>
      <w:r>
        <w:rPr>
          <w:rFonts w:cs="Calibri"/>
          <w:sz w:val="18"/>
        </w:rPr>
        <w:t xml:space="preserve"> </w:t>
      </w:r>
      <w:r>
        <w:rPr>
          <w:sz w:val="18"/>
        </w:rPr>
        <w:t>2013</w:t>
      </w:r>
    </w:p>
    <w:p>
      <w:pPr>
        <w:pStyle w:val="Normal"/>
        <w:spacing w:lineRule="exact" w:line="14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pPr>
      <w:r>
        <w:rPr>
          <w:rFonts w:eastAsia="Times New Roman" w:cs="Times New Roman" w:ascii="Times New Roman" w:hAnsi="Times New Roman"/>
        </w:rPr>
        <w:drawing>
          <wp:inline distT="0" distB="0" distL="0" distR="0">
            <wp:extent cx="69850" cy="68580"/>
            <wp:effectExtent l="0" t="0" r="0" b="0"/>
            <wp:docPr id="27" name="Image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42" descr="" title=""/>
                    <pic:cNvPicPr>
                      <a:picLocks noChangeAspect="1" noChangeArrowheads="1"/>
                    </pic:cNvPicPr>
                  </pic:nvPicPr>
                  <pic:blipFill>
                    <a:blip r:embed="rId25"/>
                    <a:srcRect l="-252" t="-270" r="-252" b="-270"/>
                    <a:stretch>
                      <a:fillRect/>
                    </a:stretch>
                  </pic:blipFill>
                  <pic:spPr bwMode="auto">
                    <a:xfrm>
                      <a:off x="0" y="0"/>
                      <a:ext cx="69850" cy="68580"/>
                    </a:xfrm>
                    <a:prstGeom prst="rect">
                      <a:avLst/>
                    </a:prstGeom>
                  </pic:spPr>
                </pic:pic>
              </a:graphicData>
            </a:graphic>
          </wp:inline>
        </w:drawing>
      </w:r>
      <w:r>
        <w:rPr>
          <w:rFonts w:cs="Calibri"/>
          <w:sz w:val="18"/>
        </w:rPr>
        <w:t xml:space="preserve"> </w:t>
      </w:r>
      <w:r>
        <w:rPr>
          <w:sz w:val="18"/>
        </w:rPr>
        <w:t>2014</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40">
                <wp:simplePos x="0" y="0"/>
                <wp:positionH relativeFrom="column">
                  <wp:posOffset>407035</wp:posOffset>
                </wp:positionH>
                <wp:positionV relativeFrom="paragraph">
                  <wp:posOffset>1309370</wp:posOffset>
                </wp:positionV>
                <wp:extent cx="66040" cy="160020"/>
                <wp:effectExtent l="5080" t="5080" r="5080" b="5080"/>
                <wp:wrapNone/>
                <wp:docPr id="28" name=""/>
                <a:graphic xmlns:a="http://schemas.openxmlformats.org/drawingml/2006/main">
                  <a:graphicData uri="http://schemas.microsoft.com/office/word/2010/wordprocessingShape">
                    <wps:wsp>
                      <wps:cNvSpPr/>
                      <wps:spPr>
                        <a:xfrm>
                          <a:off x="0" y="0"/>
                          <a:ext cx="65880" cy="160200"/>
                        </a:xfrm>
                        <a:prstGeom prst="rect">
                          <a:avLst/>
                        </a:prstGeom>
                        <a:solidFill>
                          <a:srgbClr val="eeece1"/>
                        </a:solidFill>
                        <a:ln w="9360">
                          <a:solidFill>
                            <a:srgbClr val="ffffff"/>
                          </a:solidFill>
                          <a:miter/>
                        </a:ln>
                      </wps:spPr>
                      <wps:style>
                        <a:lnRef idx="0"/>
                        <a:fillRef idx="0"/>
                        <a:effectRef idx="0"/>
                        <a:fontRef idx="minor"/>
                      </wps:style>
                      <wps:bodyPr/>
                    </wps:wsp>
                  </a:graphicData>
                </a:graphic>
              </wp:anchor>
            </w:drawing>
          </mc:Choice>
          <mc:Fallback>
            <w:pict>
              <v:rect id="shape_0" fillcolor="#eeece1" stroked="t" o:allowincell="f" style="position:absolute;margin-left:32.05pt;margin-top:103.1pt;width:5.15pt;height:12.55pt;mso-wrap-style:none;v-text-anchor:middle">
                <v:fill o:detectmouseclick="t" type="solid" color2="#11131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
                <wp:simplePos x="0" y="0"/>
                <wp:positionH relativeFrom="column">
                  <wp:posOffset>476250</wp:posOffset>
                </wp:positionH>
                <wp:positionV relativeFrom="paragraph">
                  <wp:posOffset>1303020</wp:posOffset>
                </wp:positionV>
                <wp:extent cx="0" cy="2943225"/>
                <wp:effectExtent l="3175" t="0" r="3175" b="0"/>
                <wp:wrapNone/>
                <wp:docPr id="29" name=""/>
                <a:graphic xmlns:a="http://schemas.openxmlformats.org/drawingml/2006/main">
                  <a:graphicData uri="http://schemas.microsoft.com/office/word/2010/wordprocessingShape">
                    <wps:wsp>
                      <wps:cNvSpPr/>
                      <wps:spPr>
                        <a:xfrm>
                          <a:off x="0" y="0"/>
                          <a:ext cx="0" cy="29433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7.5pt,102.6pt" to="37.5pt,334.3pt" stroked="t" o:allowincell="f" style="position:absolute">
                <v:stroke color="black" weight="6480" joinstyle="miter" endcap="flat"/>
                <v:fill o:detectmouseclick="t" on="false"/>
                <w10:wrap type="none"/>
              </v:line>
            </w:pict>
          </mc:Fallback>
        </mc:AlternateContent>
      </w:r>
    </w:p>
    <w:p>
      <w:pPr>
        <w:sectPr>
          <w:type w:val="continuous"/>
          <w:pgSz w:w="12240" w:h="15840"/>
          <w:pgMar w:left="1080" w:right="960" w:gutter="0" w:header="0" w:top="979" w:footer="0" w:bottom="341"/>
          <w:cols w:num="4" w:equalWidth="false" w:sep="false">
            <w:col w:w="349" w:space="210"/>
            <w:col w:w="240" w:space="120"/>
            <w:col w:w="8220" w:space="300"/>
            <w:col w:w="76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pPr>
      <w:r>
        <w:rPr>
          <w:rFonts w:eastAsia="Arial" w:cs="Arial" w:ascii="Arial" w:hAnsi="Arial"/>
          <w:b/>
          <w:sz w:val="22"/>
        </w:rPr>
        <w:t>Work Conditions—</w:t>
      </w:r>
      <w:r>
        <w:rPr/>
        <w:t>Comments Summary</w:t>
      </w:r>
    </w:p>
    <w:tbl>
      <w:tblPr>
        <w:tblW w:w="10200" w:type="dxa"/>
        <w:jc w:val="start"/>
        <w:tblInd w:w="0" w:type="dxa"/>
        <w:tblLayout w:type="fixed"/>
        <w:tblCellMar>
          <w:top w:w="0" w:type="dxa"/>
          <w:start w:w="0" w:type="dxa"/>
          <w:bottom w:w="0" w:type="dxa"/>
          <w:end w:w="0" w:type="dxa"/>
        </w:tblCellMar>
      </w:tblPr>
      <w:tblGrid>
        <w:gridCol w:w="2000"/>
        <w:gridCol w:w="3960"/>
        <w:gridCol w:w="4240"/>
      </w:tblGrid>
      <w:tr>
        <w:trPr>
          <w:trHeight w:val="220" w:hRule="atLeast"/>
        </w:trPr>
        <w:tc>
          <w:tcPr>
            <w:tcW w:w="20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60" w:type="dxa"/>
            <w:tcBorders>
              <w:top w:val="single" w:sz="8" w:space="0" w:color="000000"/>
              <w:end w:val="single" w:sz="8" w:space="0" w:color="000000"/>
            </w:tcBorders>
          </w:tcPr>
          <w:p>
            <w:pPr>
              <w:pStyle w:val="Normal"/>
              <w:spacing w:lineRule="exact" w:line="220"/>
              <w:ind w:start="1260" w:end="0"/>
              <w:rPr/>
            </w:pPr>
            <w:r>
              <w:rPr>
                <w:rFonts w:eastAsia="Arial" w:cs="Arial" w:ascii="Arial" w:hAnsi="Arial"/>
                <w:b/>
              </w:rPr>
              <w:t>2013</w:t>
            </w:r>
            <w:r>
              <w:rPr>
                <w:rFonts w:eastAsia="Arial" w:cs="Arial" w:ascii="Arial" w:hAnsi="Arial"/>
                <w:b/>
                <w:color w:val="4F81BD"/>
              </w:rPr>
              <w:t xml:space="preserve"> (76 Total)</w:t>
            </w:r>
          </w:p>
        </w:tc>
        <w:tc>
          <w:tcPr>
            <w:tcW w:w="4240" w:type="dxa"/>
            <w:tcBorders>
              <w:top w:val="single" w:sz="8" w:space="0" w:color="000000"/>
            </w:tcBorders>
          </w:tcPr>
          <w:p>
            <w:pPr>
              <w:pStyle w:val="Normal"/>
              <w:spacing w:lineRule="exact" w:line="220"/>
              <w:ind w:start="1400" w:end="0"/>
              <w:rPr/>
            </w:pPr>
            <w:r>
              <w:rPr>
                <w:rFonts w:eastAsia="Arial" w:cs="Arial" w:ascii="Arial" w:hAnsi="Arial"/>
                <w:b/>
              </w:rPr>
              <w:t>2014</w:t>
            </w:r>
            <w:r>
              <w:rPr>
                <w:rFonts w:eastAsia="Arial" w:cs="Arial" w:ascii="Arial" w:hAnsi="Arial"/>
                <w:b/>
                <w:color w:val="4F81BD"/>
              </w:rPr>
              <w:t xml:space="preserve"> (65 Total)</w:t>
            </w:r>
          </w:p>
        </w:tc>
      </w:tr>
      <w:tr>
        <w:trPr>
          <w:trHeight w:val="29" w:hRule="atLeast"/>
        </w:trPr>
        <w:tc>
          <w:tcPr>
            <w:tcW w:w="2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4F81BD"/>
                <w:sz w:val="2"/>
              </w:rPr>
            </w:pPr>
            <w:r>
              <w:rPr>
                <w:rFonts w:eastAsia="Times New Roman" w:cs="Times New Roman" w:ascii="Times New Roman" w:hAnsi="Times New Roman"/>
                <w:b/>
                <w:color w:val="4F81BD"/>
                <w:sz w:val="2"/>
              </w:rPr>
            </w:r>
          </w:p>
        </w:tc>
        <w:tc>
          <w:tcPr>
            <w:tcW w:w="3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98" w:hRule="atLeast"/>
        </w:trPr>
        <w:tc>
          <w:tcPr>
            <w:tcW w:w="2000" w:type="dxa"/>
            <w:tcBorders>
              <w:end w:val="single" w:sz="8" w:space="0" w:color="000000"/>
            </w:tcBorders>
          </w:tcPr>
          <w:p>
            <w:pPr>
              <w:pStyle w:val="Normal"/>
              <w:spacing w:lineRule="exact" w:line="198"/>
              <w:ind w:start="100" w:end="0"/>
              <w:rPr>
                <w:rFonts w:ascii="Arial" w:hAnsi="Arial" w:eastAsia="Arial" w:cs="Arial"/>
                <w:b/>
              </w:rPr>
            </w:pPr>
            <w:r>
              <w:rPr>
                <w:rFonts w:eastAsia="Arial" w:cs="Arial" w:ascii="Arial" w:hAnsi="Arial"/>
                <w:b/>
              </w:rPr>
              <w:t>Working Well:</w:t>
            </w:r>
          </w:p>
        </w:tc>
        <w:tc>
          <w:tcPr>
            <w:tcW w:w="3960" w:type="dxa"/>
            <w:tcBorders>
              <w:end w:val="single" w:sz="8" w:space="0" w:color="000000"/>
            </w:tcBorders>
          </w:tcPr>
          <w:p>
            <w:pPr>
              <w:pStyle w:val="Normal"/>
              <w:spacing w:lineRule="exact" w:line="197"/>
              <w:ind w:start="80" w:end="0"/>
              <w:rPr/>
            </w:pPr>
            <w:r>
              <w:rPr>
                <w:rFonts w:eastAsia="Arial" w:cs="Arial" w:ascii="Arial" w:hAnsi="Arial"/>
                <w:sz w:val="18"/>
              </w:rPr>
              <w:t>Benefits</w:t>
            </w:r>
            <w:r>
              <w:rPr>
                <w:rFonts w:eastAsia="Arial" w:cs="Arial" w:ascii="Arial" w:hAnsi="Arial"/>
                <w:color w:val="4F81BD"/>
                <w:sz w:val="18"/>
              </w:rPr>
              <w:t xml:space="preserve"> </w:t>
            </w:r>
            <w:r>
              <w:rPr>
                <w:rFonts w:eastAsia="Arial" w:cs="Arial" w:ascii="Arial" w:hAnsi="Arial"/>
                <w:b/>
                <w:color w:val="4F81BD"/>
                <w:sz w:val="18"/>
              </w:rPr>
              <w:t>(1)</w:t>
            </w:r>
          </w:p>
        </w:tc>
        <w:tc>
          <w:tcPr>
            <w:tcW w:w="4240" w:type="dxa"/>
            <w:tcBorders/>
          </w:tcPr>
          <w:p>
            <w:pPr>
              <w:pStyle w:val="Normal"/>
              <w:spacing w:lineRule="exact" w:line="197"/>
              <w:ind w:start="80" w:end="0"/>
              <w:rPr/>
            </w:pPr>
            <w:r>
              <w:rPr>
                <w:rFonts w:eastAsia="Arial" w:cs="Arial" w:ascii="Arial" w:hAnsi="Arial"/>
                <w:sz w:val="18"/>
              </w:rPr>
              <w:t>Benefits</w:t>
            </w:r>
            <w:r>
              <w:rPr>
                <w:rFonts w:eastAsia="Arial" w:cs="Arial" w:ascii="Arial" w:hAnsi="Arial"/>
                <w:color w:val="4F81BD"/>
                <w:sz w:val="18"/>
              </w:rPr>
              <w:t xml:space="preserve"> </w:t>
            </w:r>
            <w:r>
              <w:rPr>
                <w:rFonts w:eastAsia="Arial" w:cs="Arial" w:ascii="Arial" w:hAnsi="Arial"/>
                <w:b/>
                <w:color w:val="4F81BD"/>
                <w:sz w:val="18"/>
              </w:rPr>
              <w:t>(2)</w:t>
            </w:r>
          </w:p>
        </w:tc>
      </w:tr>
      <w:tr>
        <w:trPr>
          <w:trHeight w:val="201" w:hRule="atLeast"/>
        </w:trPr>
        <w:tc>
          <w:tcPr>
            <w:tcW w:w="2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4F81BD"/>
                <w:sz w:val="17"/>
              </w:rPr>
            </w:pPr>
            <w:r>
              <w:rPr>
                <w:rFonts w:eastAsia="Times New Roman" w:cs="Times New Roman" w:ascii="Times New Roman" w:hAnsi="Times New Roman"/>
                <w:b/>
                <w:color w:val="4F81BD"/>
                <w:sz w:val="17"/>
              </w:rPr>
            </w:r>
          </w:p>
        </w:tc>
        <w:tc>
          <w:tcPr>
            <w:tcW w:w="3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240" w:type="dxa"/>
            <w:tcBorders>
              <w:bottom w:val="single" w:sz="8" w:space="0" w:color="000000"/>
            </w:tcBorders>
          </w:tcPr>
          <w:p>
            <w:pPr>
              <w:pStyle w:val="Normal"/>
              <w:spacing w:lineRule="exact" w:line="197"/>
              <w:ind w:start="80" w:end="0"/>
              <w:rPr/>
            </w:pPr>
            <w:r>
              <w:rPr>
                <w:rFonts w:eastAsia="Arial" w:cs="Arial" w:ascii="Arial" w:hAnsi="Arial"/>
                <w:sz w:val="18"/>
              </w:rPr>
              <w:t>Garage safety improvements</w:t>
            </w:r>
            <w:r>
              <w:rPr>
                <w:rFonts w:eastAsia="Arial" w:cs="Arial" w:ascii="Arial" w:hAnsi="Arial"/>
                <w:color w:val="0070C0"/>
                <w:sz w:val="18"/>
              </w:rPr>
              <w:t xml:space="preserve"> </w:t>
            </w:r>
            <w:r>
              <w:rPr>
                <w:rFonts w:eastAsia="Arial" w:cs="Arial" w:ascii="Arial" w:hAnsi="Arial"/>
                <w:b/>
                <w:color w:val="0070C0"/>
                <w:sz w:val="18"/>
              </w:rPr>
              <w:t>(2)</w:t>
            </w:r>
          </w:p>
        </w:tc>
      </w:tr>
      <w:tr>
        <w:trPr>
          <w:trHeight w:val="204" w:hRule="atLeast"/>
        </w:trPr>
        <w:tc>
          <w:tcPr>
            <w:tcW w:w="2000" w:type="dxa"/>
            <w:tcBorders>
              <w:end w:val="single" w:sz="8" w:space="0" w:color="000000"/>
            </w:tcBorders>
          </w:tcPr>
          <w:p>
            <w:pPr>
              <w:pStyle w:val="Normal"/>
              <w:spacing w:lineRule="exact" w:line="205"/>
              <w:ind w:start="100" w:end="0"/>
              <w:rPr>
                <w:rFonts w:ascii="Arial" w:hAnsi="Arial" w:eastAsia="Arial" w:cs="Arial"/>
                <w:b/>
              </w:rPr>
            </w:pPr>
            <w:r>
              <w:rPr>
                <w:rFonts w:eastAsia="Arial" w:cs="Arial" w:ascii="Arial" w:hAnsi="Arial"/>
                <w:b/>
              </w:rPr>
              <w:t>Improvement</w:t>
            </w:r>
          </w:p>
        </w:tc>
        <w:tc>
          <w:tcPr>
            <w:tcW w:w="3960" w:type="dxa"/>
            <w:tcBorders>
              <w:end w:val="single" w:sz="8" w:space="0" w:color="000000"/>
            </w:tcBorders>
          </w:tcPr>
          <w:p>
            <w:pPr>
              <w:pStyle w:val="Normal"/>
              <w:spacing w:lineRule="exact" w:line="200"/>
              <w:ind w:start="80" w:end="0"/>
              <w:rPr>
                <w:rFonts w:ascii="Arial" w:hAnsi="Arial" w:eastAsia="Arial" w:cs="Arial"/>
                <w:sz w:val="18"/>
              </w:rPr>
            </w:pPr>
            <w:r>
              <w:rPr>
                <w:rFonts w:eastAsia="Arial" w:cs="Arial" w:ascii="Arial" w:hAnsi="Arial"/>
                <w:sz w:val="18"/>
              </w:rPr>
              <w:t>Promotions often not based on qualification,</w:t>
            </w:r>
          </w:p>
        </w:tc>
        <w:tc>
          <w:tcPr>
            <w:tcW w:w="4240" w:type="dxa"/>
            <w:tcBorders/>
          </w:tcPr>
          <w:p>
            <w:pPr>
              <w:pStyle w:val="Normal"/>
              <w:spacing w:lineRule="exact" w:line="200"/>
              <w:ind w:start="80" w:end="0"/>
              <w:rPr>
                <w:rFonts w:ascii="Arial" w:hAnsi="Arial" w:eastAsia="Arial" w:cs="Arial"/>
                <w:sz w:val="18"/>
              </w:rPr>
            </w:pPr>
            <w:r>
              <w:rPr>
                <w:rFonts w:eastAsia="Arial" w:cs="Arial" w:ascii="Arial" w:hAnsi="Arial"/>
                <w:sz w:val="18"/>
              </w:rPr>
              <w:t>Promotions often not based on qualification, more</w:t>
            </w:r>
          </w:p>
        </w:tc>
      </w:tr>
      <w:tr>
        <w:trPr>
          <w:trHeight w:val="206" w:hRule="atLeast"/>
        </w:trPr>
        <w:tc>
          <w:tcPr>
            <w:tcW w:w="2000" w:type="dxa"/>
            <w:tcBorders>
              <w:end w:val="single" w:sz="8" w:space="0" w:color="000000"/>
            </w:tcBorders>
          </w:tcPr>
          <w:p>
            <w:pPr>
              <w:pStyle w:val="Normal"/>
              <w:spacing w:lineRule="exact" w:line="207"/>
              <w:ind w:start="100" w:end="0"/>
              <w:rPr>
                <w:rFonts w:ascii="Arial" w:hAnsi="Arial" w:eastAsia="Arial" w:cs="Arial"/>
                <w:b/>
              </w:rPr>
            </w:pPr>
            <w:r>
              <w:rPr>
                <w:rFonts w:eastAsia="Arial" w:cs="Arial" w:ascii="Arial" w:hAnsi="Arial"/>
                <w:b/>
              </w:rPr>
              <w:t>Opportunities:</w:t>
            </w:r>
          </w:p>
        </w:tc>
        <w:tc>
          <w:tcPr>
            <w:tcW w:w="3960" w:type="dxa"/>
            <w:tcBorders>
              <w:end w:val="single" w:sz="8" w:space="0" w:color="000000"/>
            </w:tcBorders>
          </w:tcPr>
          <w:p>
            <w:pPr>
              <w:pStyle w:val="Normal"/>
              <w:spacing w:lineRule="exact" w:line="201"/>
              <w:ind w:start="80" w:end="0"/>
              <w:rPr/>
            </w:pPr>
            <w:r>
              <w:rPr>
                <w:rFonts w:eastAsia="Arial" w:cs="Arial" w:ascii="Arial" w:hAnsi="Arial"/>
                <w:sz w:val="18"/>
              </w:rPr>
              <w:t>more of “who you know”; limited opportunities</w:t>
            </w:r>
          </w:p>
        </w:tc>
        <w:tc>
          <w:tcPr>
            <w:tcW w:w="4240" w:type="dxa"/>
            <w:tcBorders/>
          </w:tcPr>
          <w:p>
            <w:pPr>
              <w:pStyle w:val="Normal"/>
              <w:spacing w:lineRule="exact" w:line="197"/>
              <w:ind w:start="80" w:end="0"/>
              <w:rPr/>
            </w:pPr>
            <w:r>
              <w:rPr>
                <w:rFonts w:eastAsia="Arial" w:cs="Arial" w:ascii="Arial" w:hAnsi="Arial"/>
                <w:sz w:val="18"/>
              </w:rPr>
              <w:t>of “who you know”; limited opportunities</w:t>
            </w:r>
            <w:r>
              <w:rPr>
                <w:rFonts w:eastAsia="Arial" w:cs="Arial" w:ascii="Arial" w:hAnsi="Arial"/>
                <w:color w:val="4F81BD"/>
                <w:sz w:val="18"/>
              </w:rPr>
              <w:t xml:space="preserve"> </w:t>
            </w:r>
            <w:r>
              <w:rPr>
                <w:rFonts w:eastAsia="Arial" w:cs="Arial" w:ascii="Arial" w:hAnsi="Arial"/>
                <w:b/>
                <w:color w:val="4F81BD"/>
                <w:sz w:val="18"/>
              </w:rPr>
              <w:t>(16)</w:t>
            </w:r>
          </w:p>
        </w:tc>
      </w:tr>
      <w:tr>
        <w:trPr>
          <w:trHeight w:val="197" w:hRule="atLeast"/>
        </w:trPr>
        <w:tc>
          <w:tcPr>
            <w:tcW w:w="200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7"/>
              </w:rPr>
            </w:pPr>
            <w:r>
              <w:rPr>
                <w:rFonts w:eastAsia="Times New Roman" w:cs="Times New Roman" w:ascii="Times New Roman" w:hAnsi="Times New Roman"/>
                <w:b/>
                <w:color w:val="4F81BD"/>
                <w:sz w:val="17"/>
              </w:rPr>
            </w:r>
          </w:p>
        </w:tc>
        <w:tc>
          <w:tcPr>
            <w:tcW w:w="3960" w:type="dxa"/>
            <w:tcBorders>
              <w:end w:val="single" w:sz="8" w:space="0" w:color="000000"/>
            </w:tcBorders>
          </w:tcPr>
          <w:p>
            <w:pPr>
              <w:pStyle w:val="Normal"/>
              <w:spacing w:lineRule="exact" w:line="197"/>
              <w:ind w:start="80" w:end="0"/>
              <w:rPr>
                <w:rFonts w:ascii="Arial" w:hAnsi="Arial" w:eastAsia="Arial" w:cs="Arial"/>
                <w:b/>
                <w:color w:val="4F81BD"/>
                <w:sz w:val="18"/>
              </w:rPr>
            </w:pPr>
            <w:r>
              <w:rPr>
                <w:rFonts w:eastAsia="Arial" w:cs="Arial" w:ascii="Arial" w:hAnsi="Arial"/>
                <w:b/>
                <w:color w:val="4F81BD"/>
                <w:sz w:val="18"/>
              </w:rPr>
              <w:t>(21)</w:t>
            </w:r>
          </w:p>
        </w:tc>
        <w:tc>
          <w:tcPr>
            <w:tcW w:w="4240" w:type="dxa"/>
            <w:tcBorders/>
          </w:tcPr>
          <w:p>
            <w:pPr>
              <w:pStyle w:val="Normal"/>
              <w:snapToGrid w:val="false"/>
              <w:spacing w:lineRule="atLeast" w:line="0"/>
              <w:rPr>
                <w:rFonts w:ascii="Times New Roman" w:hAnsi="Times New Roman" w:eastAsia="Times New Roman" w:cs="Times New Roman"/>
                <w:b/>
                <w:color w:val="4F81BD"/>
                <w:sz w:val="17"/>
              </w:rPr>
            </w:pPr>
            <w:r>
              <w:rPr>
                <w:rFonts w:eastAsia="Times New Roman" w:cs="Times New Roman" w:ascii="Times New Roman" w:hAnsi="Times New Roman"/>
                <w:b/>
                <w:color w:val="4F81BD"/>
                <w:sz w:val="17"/>
              </w:rPr>
            </w:r>
          </w:p>
        </w:tc>
      </w:tr>
      <w:tr>
        <w:trPr>
          <w:trHeight w:val="216" w:hRule="atLeast"/>
        </w:trPr>
        <w:tc>
          <w:tcPr>
            <w:tcW w:w="2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4" w:hRule="atLeast"/>
        </w:trPr>
        <w:tc>
          <w:tcPr>
            <w:tcW w:w="20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960" w:type="dxa"/>
            <w:tcBorders>
              <w:end w:val="single" w:sz="8" w:space="0" w:color="000000"/>
            </w:tcBorders>
          </w:tcPr>
          <w:p>
            <w:pPr>
              <w:pStyle w:val="Normal"/>
              <w:spacing w:lineRule="exact" w:line="194"/>
              <w:ind w:start="80" w:end="0"/>
              <w:rPr>
                <w:rFonts w:ascii="Arial" w:hAnsi="Arial" w:eastAsia="Arial" w:cs="Arial"/>
                <w:sz w:val="18"/>
              </w:rPr>
            </w:pPr>
            <w:r>
              <w:rPr>
                <w:rFonts w:eastAsia="Arial" w:cs="Arial" w:ascii="Arial" w:hAnsi="Arial"/>
                <w:sz w:val="18"/>
              </w:rPr>
              <w:t>Favoritism displayed; hold everyone</w:t>
            </w:r>
          </w:p>
        </w:tc>
        <w:tc>
          <w:tcPr>
            <w:tcW w:w="4240" w:type="dxa"/>
            <w:tcBorders/>
          </w:tcPr>
          <w:p>
            <w:pPr>
              <w:pStyle w:val="Normal"/>
              <w:spacing w:lineRule="exact" w:line="194"/>
              <w:ind w:start="80" w:end="0"/>
              <w:rPr>
                <w:rFonts w:ascii="Arial" w:hAnsi="Arial" w:eastAsia="Arial" w:cs="Arial"/>
                <w:sz w:val="18"/>
              </w:rPr>
            </w:pPr>
            <w:r>
              <w:rPr>
                <w:rFonts w:eastAsia="Arial" w:cs="Arial" w:ascii="Arial" w:hAnsi="Arial"/>
                <w:sz w:val="18"/>
              </w:rPr>
              <w:t>Perceptions of favoritism and/or discrimination;</w:t>
            </w:r>
          </w:p>
        </w:tc>
      </w:tr>
      <w:tr>
        <w:trPr>
          <w:trHeight w:val="206" w:hRule="atLeast"/>
        </w:trPr>
        <w:tc>
          <w:tcPr>
            <w:tcW w:w="20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960" w:type="dxa"/>
            <w:tcBorders>
              <w:end w:val="single" w:sz="8" w:space="0" w:color="000000"/>
            </w:tcBorders>
          </w:tcPr>
          <w:p>
            <w:pPr>
              <w:pStyle w:val="Normal"/>
              <w:spacing w:lineRule="atLeast" w:line="0"/>
              <w:ind w:start="80" w:end="0"/>
              <w:rPr>
                <w:rFonts w:ascii="Arial" w:hAnsi="Arial" w:eastAsia="Arial" w:cs="Arial"/>
                <w:sz w:val="18"/>
              </w:rPr>
            </w:pPr>
            <w:r>
              <w:rPr>
                <w:rFonts w:eastAsia="Arial" w:cs="Arial" w:ascii="Arial" w:hAnsi="Arial"/>
                <w:sz w:val="18"/>
              </w:rPr>
              <w:t>accountable to the same standard in</w:t>
            </w:r>
          </w:p>
        </w:tc>
        <w:tc>
          <w:tcPr>
            <w:tcW w:w="4240" w:type="dxa"/>
            <w:tcBorders/>
          </w:tcPr>
          <w:p>
            <w:pPr>
              <w:pStyle w:val="Normal"/>
              <w:spacing w:lineRule="atLeast" w:line="0"/>
              <w:ind w:start="80" w:end="0"/>
              <w:rPr>
                <w:rFonts w:ascii="Arial" w:hAnsi="Arial" w:eastAsia="Arial" w:cs="Arial"/>
                <w:sz w:val="18"/>
              </w:rPr>
            </w:pPr>
            <w:r>
              <w:rPr>
                <w:rFonts w:eastAsia="Arial" w:cs="Arial" w:ascii="Arial" w:hAnsi="Arial"/>
                <w:sz w:val="18"/>
              </w:rPr>
              <w:t>hold everyone accountable to the same standard</w:t>
            </w:r>
          </w:p>
        </w:tc>
      </w:tr>
      <w:tr>
        <w:trPr>
          <w:trHeight w:val="202" w:hRule="atLeast"/>
        </w:trPr>
        <w:tc>
          <w:tcPr>
            <w:tcW w:w="20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960" w:type="dxa"/>
            <w:tcBorders>
              <w:end w:val="single" w:sz="8" w:space="0" w:color="000000"/>
            </w:tcBorders>
          </w:tcPr>
          <w:p>
            <w:pPr>
              <w:pStyle w:val="Normal"/>
              <w:spacing w:lineRule="exact" w:line="201"/>
              <w:ind w:start="80" w:end="0"/>
              <w:rPr/>
            </w:pPr>
            <w:r>
              <w:rPr>
                <w:rFonts w:eastAsia="Arial" w:cs="Arial" w:ascii="Arial" w:hAnsi="Arial"/>
                <w:sz w:val="18"/>
              </w:rPr>
              <w:t>performance, behavior, workload</w:t>
            </w:r>
            <w:r>
              <w:rPr>
                <w:rFonts w:eastAsia="Arial" w:cs="Arial" w:ascii="Arial" w:hAnsi="Arial"/>
                <w:color w:val="4F81BD"/>
                <w:sz w:val="18"/>
              </w:rPr>
              <w:t xml:space="preserve"> </w:t>
            </w:r>
            <w:r>
              <w:rPr>
                <w:rFonts w:eastAsia="Arial" w:cs="Arial" w:ascii="Arial" w:hAnsi="Arial"/>
                <w:b/>
                <w:color w:val="4F81BD"/>
                <w:sz w:val="18"/>
              </w:rPr>
              <w:t>(14)</w:t>
            </w:r>
          </w:p>
        </w:tc>
        <w:tc>
          <w:tcPr>
            <w:tcW w:w="4240" w:type="dxa"/>
            <w:tcBorders/>
          </w:tcPr>
          <w:p>
            <w:pPr>
              <w:pStyle w:val="Normal"/>
              <w:spacing w:lineRule="exact" w:line="201"/>
              <w:ind w:start="80" w:end="0"/>
              <w:rPr/>
            </w:pPr>
            <w:r>
              <w:rPr>
                <w:rFonts w:eastAsia="Arial" w:cs="Arial" w:ascii="Arial" w:hAnsi="Arial"/>
                <w:sz w:val="18"/>
              </w:rPr>
              <w:t>in performance, behavior, workload</w:t>
            </w:r>
            <w:r>
              <w:rPr>
                <w:rFonts w:eastAsia="Arial" w:cs="Arial" w:ascii="Arial" w:hAnsi="Arial"/>
                <w:color w:val="4F81BD"/>
                <w:sz w:val="18"/>
              </w:rPr>
              <w:t xml:space="preserve"> </w:t>
            </w:r>
            <w:r>
              <w:rPr>
                <w:rFonts w:eastAsia="Arial" w:cs="Arial" w:ascii="Arial" w:hAnsi="Arial"/>
                <w:b/>
                <w:color w:val="4F81BD"/>
                <w:sz w:val="18"/>
              </w:rPr>
              <w:t>(12)</w:t>
            </w:r>
          </w:p>
        </w:tc>
      </w:tr>
      <w:tr>
        <w:trPr>
          <w:trHeight w:val="216" w:hRule="atLeast"/>
        </w:trPr>
        <w:tc>
          <w:tcPr>
            <w:tcW w:w="200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8"/>
              </w:rPr>
            </w:pPr>
            <w:r>
              <w:rPr>
                <w:rFonts w:eastAsia="Times New Roman" w:cs="Times New Roman" w:ascii="Times New Roman" w:hAnsi="Times New Roman"/>
                <w:b/>
                <w:color w:val="4F81BD"/>
                <w:sz w:val="18"/>
              </w:rPr>
            </w:r>
          </w:p>
        </w:tc>
        <w:tc>
          <w:tcPr>
            <w:tcW w:w="3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4" w:hRule="atLeast"/>
        </w:trPr>
        <w:tc>
          <w:tcPr>
            <w:tcW w:w="20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960" w:type="dxa"/>
            <w:tcBorders>
              <w:end w:val="single" w:sz="8" w:space="0" w:color="000000"/>
            </w:tcBorders>
          </w:tcPr>
          <w:p>
            <w:pPr>
              <w:pStyle w:val="Normal"/>
              <w:spacing w:lineRule="exact" w:line="194"/>
              <w:ind w:start="80" w:end="0"/>
              <w:rPr/>
            </w:pPr>
            <w:r>
              <w:rPr>
                <w:rFonts w:eastAsia="Arial" w:cs="Arial" w:ascii="Arial" w:hAnsi="Arial"/>
                <w:sz w:val="18"/>
              </w:rPr>
              <w:t>Not happy with changes to State benefits—</w:t>
            </w:r>
          </w:p>
        </w:tc>
        <w:tc>
          <w:tcPr>
            <w:tcW w:w="4240" w:type="dxa"/>
            <w:tcBorders/>
          </w:tcPr>
          <w:p>
            <w:pPr>
              <w:pStyle w:val="Normal"/>
              <w:spacing w:lineRule="exact" w:line="194"/>
              <w:ind w:start="80" w:end="0"/>
              <w:rPr>
                <w:rFonts w:ascii="Arial" w:hAnsi="Arial" w:eastAsia="Arial" w:cs="Arial"/>
                <w:sz w:val="18"/>
              </w:rPr>
            </w:pPr>
            <w:r>
              <w:rPr>
                <w:rFonts w:eastAsia="Arial" w:cs="Arial" w:ascii="Arial" w:hAnsi="Arial"/>
                <w:sz w:val="18"/>
              </w:rPr>
              <w:t>Concerns re. changes in annual leave and</w:t>
            </w:r>
          </w:p>
        </w:tc>
      </w:tr>
      <w:tr>
        <w:trPr>
          <w:trHeight w:val="202" w:hRule="atLeast"/>
        </w:trPr>
        <w:tc>
          <w:tcPr>
            <w:tcW w:w="20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960" w:type="dxa"/>
            <w:tcBorders>
              <w:end w:val="single" w:sz="8" w:space="0" w:color="000000"/>
            </w:tcBorders>
          </w:tcPr>
          <w:p>
            <w:pPr>
              <w:pStyle w:val="Normal"/>
              <w:spacing w:lineRule="exact" w:line="201"/>
              <w:ind w:start="80" w:end="0"/>
              <w:rPr/>
            </w:pPr>
            <w:r>
              <w:rPr>
                <w:rFonts w:eastAsia="Arial" w:cs="Arial" w:ascii="Arial" w:hAnsi="Arial"/>
                <w:sz w:val="18"/>
              </w:rPr>
              <w:t>ASRS, Dental, Medical, Vacation</w:t>
            </w:r>
            <w:r>
              <w:rPr>
                <w:rFonts w:eastAsia="Arial" w:cs="Arial" w:ascii="Arial" w:hAnsi="Arial"/>
                <w:color w:val="4F81BD"/>
                <w:sz w:val="18"/>
              </w:rPr>
              <w:t xml:space="preserve"> </w:t>
            </w:r>
            <w:r>
              <w:rPr>
                <w:rFonts w:eastAsia="Arial" w:cs="Arial" w:ascii="Arial" w:hAnsi="Arial"/>
                <w:b/>
                <w:color w:val="4F81BD"/>
                <w:sz w:val="18"/>
              </w:rPr>
              <w:t>(11)</w:t>
            </w:r>
          </w:p>
        </w:tc>
        <w:tc>
          <w:tcPr>
            <w:tcW w:w="4240" w:type="dxa"/>
            <w:tcBorders/>
          </w:tcPr>
          <w:p>
            <w:pPr>
              <w:pStyle w:val="Normal"/>
              <w:spacing w:lineRule="exact" w:line="201"/>
              <w:ind w:start="80" w:end="0"/>
              <w:rPr/>
            </w:pPr>
            <w:r>
              <w:rPr>
                <w:rFonts w:eastAsia="Arial" w:cs="Arial" w:ascii="Arial" w:hAnsi="Arial"/>
                <w:sz w:val="18"/>
              </w:rPr>
              <w:t>benefits deductions</w:t>
            </w:r>
            <w:r>
              <w:rPr>
                <w:rFonts w:eastAsia="Arial" w:cs="Arial" w:ascii="Arial" w:hAnsi="Arial"/>
                <w:color w:val="0070C0"/>
                <w:sz w:val="18"/>
              </w:rPr>
              <w:t xml:space="preserve"> </w:t>
            </w:r>
            <w:r>
              <w:rPr>
                <w:rFonts w:eastAsia="Arial" w:cs="Arial" w:ascii="Arial" w:hAnsi="Arial"/>
                <w:b/>
                <w:color w:val="0070C0"/>
                <w:sz w:val="18"/>
              </w:rPr>
              <w:t>(5)</w:t>
            </w:r>
          </w:p>
        </w:tc>
      </w:tr>
      <w:tr>
        <w:trPr>
          <w:trHeight w:val="206" w:hRule="atLeast"/>
        </w:trPr>
        <w:tc>
          <w:tcPr>
            <w:tcW w:w="2000" w:type="dxa"/>
            <w:tcBorders>
              <w:end w:val="single" w:sz="8" w:space="0" w:color="000000"/>
            </w:tcBorders>
          </w:tcPr>
          <w:p>
            <w:pPr>
              <w:pStyle w:val="Normal"/>
              <w:snapToGrid w:val="false"/>
              <w:spacing w:lineRule="atLeast" w:line="0"/>
              <w:rPr>
                <w:rFonts w:ascii="Times New Roman" w:hAnsi="Times New Roman" w:eastAsia="Times New Roman" w:cs="Times New Roman"/>
                <w:b/>
                <w:color w:val="0070C0"/>
                <w:sz w:val="17"/>
              </w:rPr>
            </w:pPr>
            <w:r>
              <w:rPr>
                <w:rFonts w:eastAsia="Times New Roman" w:cs="Times New Roman" w:ascii="Times New Roman" w:hAnsi="Times New Roman"/>
                <w:b/>
                <w:color w:val="0070C0"/>
                <w:sz w:val="17"/>
              </w:rPr>
            </w:r>
          </w:p>
        </w:tc>
        <w:tc>
          <w:tcPr>
            <w:tcW w:w="3960" w:type="dxa"/>
            <w:tcBorders>
              <w:end w:val="single" w:sz="8" w:space="0" w:color="000000"/>
            </w:tcBorders>
          </w:tcPr>
          <w:p>
            <w:pPr>
              <w:pStyle w:val="Normal"/>
              <w:spacing w:lineRule="atLeast" w:line="0"/>
              <w:ind w:start="80" w:end="0"/>
              <w:rPr/>
            </w:pPr>
            <w:r>
              <w:rPr>
                <w:rFonts w:eastAsia="Arial" w:cs="Arial" w:ascii="Arial" w:hAnsi="Arial"/>
                <w:sz w:val="18"/>
              </w:rPr>
              <w:t>Increase salaries</w:t>
            </w:r>
            <w:r>
              <w:rPr>
                <w:rFonts w:eastAsia="Arial" w:cs="Arial" w:ascii="Arial" w:hAnsi="Arial"/>
                <w:b/>
                <w:color w:val="4F81BD"/>
                <w:sz w:val="18"/>
              </w:rPr>
              <w:t>(4)</w:t>
            </w:r>
          </w:p>
        </w:tc>
        <w:tc>
          <w:tcPr>
            <w:tcW w:w="4240" w:type="dxa"/>
            <w:tcBorders/>
          </w:tcPr>
          <w:p>
            <w:pPr>
              <w:pStyle w:val="Normal"/>
              <w:spacing w:lineRule="atLeast" w:line="0"/>
              <w:ind w:start="80" w:end="0"/>
              <w:rPr/>
            </w:pPr>
            <w:r>
              <w:rPr>
                <w:rFonts w:eastAsia="Arial" w:cs="Arial" w:ascii="Arial" w:hAnsi="Arial"/>
                <w:sz w:val="18"/>
              </w:rPr>
              <w:t>Provide COLA; correct disparity in salaries</w:t>
            </w:r>
            <w:r>
              <w:rPr>
                <w:rFonts w:eastAsia="Arial" w:cs="Arial" w:ascii="Arial" w:hAnsi="Arial"/>
                <w:color w:val="4F81BD"/>
                <w:sz w:val="18"/>
              </w:rPr>
              <w:t xml:space="preserve"> </w:t>
            </w:r>
            <w:r>
              <w:rPr>
                <w:rFonts w:eastAsia="Arial" w:cs="Arial" w:ascii="Arial" w:hAnsi="Arial"/>
                <w:b/>
                <w:color w:val="4F81BD"/>
                <w:sz w:val="18"/>
              </w:rPr>
              <w:t>(6)</w:t>
            </w:r>
          </w:p>
        </w:tc>
      </w:tr>
      <w:tr>
        <w:trPr>
          <w:trHeight w:val="125" w:hRule="atLeast"/>
        </w:trPr>
        <w:tc>
          <w:tcPr>
            <w:tcW w:w="200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0"/>
              </w:rPr>
            </w:pPr>
            <w:r>
              <w:rPr>
                <w:rFonts w:eastAsia="Times New Roman" w:cs="Times New Roman" w:ascii="Times New Roman" w:hAnsi="Times New Roman"/>
                <w:b/>
                <w:color w:val="4F81BD"/>
                <w:sz w:val="10"/>
              </w:rPr>
            </w:r>
          </w:p>
        </w:tc>
        <w:tc>
          <w:tcPr>
            <w:tcW w:w="3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2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94" w:hRule="atLeast"/>
        </w:trPr>
        <w:tc>
          <w:tcPr>
            <w:tcW w:w="20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960" w:type="dxa"/>
            <w:tcBorders>
              <w:end w:val="single" w:sz="8" w:space="0" w:color="000000"/>
            </w:tcBorders>
          </w:tcPr>
          <w:p>
            <w:pPr>
              <w:pStyle w:val="Normal"/>
              <w:spacing w:lineRule="exact" w:line="194"/>
              <w:ind w:start="80" w:end="0"/>
              <w:rPr>
                <w:rFonts w:ascii="Arial" w:hAnsi="Arial" w:eastAsia="Arial" w:cs="Arial"/>
                <w:sz w:val="18"/>
              </w:rPr>
            </w:pPr>
            <w:r>
              <w:rPr>
                <w:rFonts w:eastAsia="Arial" w:cs="Arial" w:ascii="Arial" w:hAnsi="Arial"/>
                <w:sz w:val="18"/>
              </w:rPr>
              <w:t>Provide technology, equipment, support to do</w:t>
            </w:r>
          </w:p>
        </w:tc>
        <w:tc>
          <w:tcPr>
            <w:tcW w:w="4240" w:type="dxa"/>
            <w:tcBorders/>
          </w:tcPr>
          <w:p>
            <w:pPr>
              <w:pStyle w:val="Normal"/>
              <w:spacing w:lineRule="exact" w:line="194"/>
              <w:ind w:start="80" w:end="0"/>
              <w:rPr>
                <w:rFonts w:ascii="Arial" w:hAnsi="Arial" w:eastAsia="Arial" w:cs="Arial"/>
                <w:sz w:val="18"/>
              </w:rPr>
            </w:pPr>
            <w:r>
              <w:rPr>
                <w:rFonts w:eastAsia="Arial" w:cs="Arial" w:ascii="Arial" w:hAnsi="Arial"/>
                <w:sz w:val="18"/>
              </w:rPr>
              <w:t>Provide more portable devices, technology</w:t>
            </w:r>
          </w:p>
        </w:tc>
      </w:tr>
      <w:tr>
        <w:trPr>
          <w:trHeight w:val="206" w:hRule="atLeast"/>
        </w:trPr>
        <w:tc>
          <w:tcPr>
            <w:tcW w:w="20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960" w:type="dxa"/>
            <w:tcBorders>
              <w:end w:val="single" w:sz="8" w:space="0" w:color="000000"/>
            </w:tcBorders>
          </w:tcPr>
          <w:p>
            <w:pPr>
              <w:pStyle w:val="Normal"/>
              <w:spacing w:lineRule="exact" w:line="201"/>
              <w:ind w:start="80" w:end="0"/>
              <w:rPr/>
            </w:pPr>
            <w:r>
              <w:rPr>
                <w:rFonts w:eastAsia="Arial" w:cs="Arial" w:ascii="Arial" w:hAnsi="Arial"/>
                <w:sz w:val="18"/>
              </w:rPr>
              <w:t>the job</w:t>
            </w:r>
            <w:r>
              <w:rPr>
                <w:rFonts w:eastAsia="Arial" w:cs="Arial" w:ascii="Arial" w:hAnsi="Arial"/>
                <w:color w:val="4F81BD"/>
                <w:sz w:val="18"/>
              </w:rPr>
              <w:t xml:space="preserve"> </w:t>
            </w:r>
            <w:r>
              <w:rPr>
                <w:rFonts w:eastAsia="Arial" w:cs="Arial" w:ascii="Arial" w:hAnsi="Arial"/>
                <w:b/>
                <w:color w:val="4F81BD"/>
                <w:sz w:val="18"/>
              </w:rPr>
              <w:t>(13)</w:t>
            </w:r>
          </w:p>
        </w:tc>
        <w:tc>
          <w:tcPr>
            <w:tcW w:w="4240" w:type="dxa"/>
            <w:tcBorders/>
          </w:tcPr>
          <w:p>
            <w:pPr>
              <w:pStyle w:val="Normal"/>
              <w:spacing w:lineRule="atLeast" w:line="0"/>
              <w:ind w:start="80" w:end="0"/>
              <w:rPr>
                <w:rFonts w:ascii="Arial" w:hAnsi="Arial" w:eastAsia="Arial" w:cs="Arial"/>
                <w:sz w:val="18"/>
              </w:rPr>
            </w:pPr>
            <w:r>
              <w:rPr>
                <w:rFonts w:eastAsia="Arial" w:cs="Arial" w:ascii="Arial" w:hAnsi="Arial"/>
                <w:sz w:val="18"/>
              </w:rPr>
              <w:t>support; improve systems, vpn, storage capacity;</w:t>
            </w:r>
          </w:p>
        </w:tc>
      </w:tr>
      <w:tr>
        <w:trPr>
          <w:trHeight w:val="208" w:hRule="atLeast"/>
        </w:trPr>
        <w:tc>
          <w:tcPr>
            <w:tcW w:w="20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40" w:type="dxa"/>
            <w:tcBorders>
              <w:bottom w:val="single" w:sz="8" w:space="0" w:color="000000"/>
            </w:tcBorders>
          </w:tcPr>
          <w:p>
            <w:pPr>
              <w:pStyle w:val="Normal"/>
              <w:spacing w:lineRule="exact" w:line="204"/>
              <w:ind w:start="80" w:end="0"/>
              <w:rPr/>
            </w:pPr>
            <w:r>
              <w:rPr>
                <w:rFonts w:eastAsia="Arial" w:cs="Arial" w:ascii="Arial" w:hAnsi="Arial"/>
                <w:sz w:val="18"/>
              </w:rPr>
              <w:t>provide basic office equipment</w:t>
            </w:r>
            <w:r>
              <w:rPr>
                <w:rFonts w:eastAsia="Arial" w:cs="Arial" w:ascii="Arial" w:hAnsi="Arial"/>
                <w:color w:val="4F81BD"/>
                <w:sz w:val="18"/>
              </w:rPr>
              <w:t xml:space="preserve"> </w:t>
            </w:r>
            <w:r>
              <w:rPr>
                <w:rFonts w:eastAsia="Arial" w:cs="Arial" w:ascii="Arial" w:hAnsi="Arial"/>
                <w:b/>
                <w:color w:val="4F81BD"/>
                <w:sz w:val="18"/>
              </w:rPr>
              <w:t>(14)</w:t>
            </w:r>
          </w:p>
        </w:tc>
      </w:tr>
      <w:tr>
        <w:trPr>
          <w:trHeight w:val="192" w:hRule="atLeast"/>
        </w:trPr>
        <w:tc>
          <w:tcPr>
            <w:tcW w:w="200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6"/>
              </w:rPr>
            </w:pPr>
            <w:r>
              <w:rPr>
                <w:rFonts w:eastAsia="Times New Roman" w:cs="Times New Roman" w:ascii="Times New Roman" w:hAnsi="Times New Roman"/>
                <w:b/>
                <w:color w:val="4F81BD"/>
                <w:sz w:val="16"/>
              </w:rPr>
            </w:r>
          </w:p>
        </w:tc>
        <w:tc>
          <w:tcPr>
            <w:tcW w:w="3960" w:type="dxa"/>
            <w:tcBorders>
              <w:end w:val="single" w:sz="8" w:space="0" w:color="000000"/>
            </w:tcBorders>
          </w:tcPr>
          <w:p>
            <w:pPr>
              <w:pStyle w:val="Normal"/>
              <w:spacing w:lineRule="exact" w:line="193"/>
              <w:ind w:start="80" w:end="0"/>
              <w:rPr/>
            </w:pPr>
            <w:r>
              <w:rPr>
                <w:rFonts w:eastAsia="Arial" w:cs="Arial" w:ascii="Arial" w:hAnsi="Arial"/>
                <w:sz w:val="18"/>
              </w:rPr>
              <w:t>Reinstate badges, provide parking security</w:t>
            </w:r>
            <w:r>
              <w:rPr>
                <w:rFonts w:eastAsia="Arial" w:cs="Arial" w:ascii="Arial" w:hAnsi="Arial"/>
                <w:color w:val="4F81BD"/>
                <w:sz w:val="18"/>
              </w:rPr>
              <w:t xml:space="preserve"> </w:t>
            </w:r>
            <w:r>
              <w:rPr>
                <w:rFonts w:eastAsia="Arial" w:cs="Arial" w:ascii="Arial" w:hAnsi="Arial"/>
                <w:b/>
                <w:color w:val="4F81BD"/>
                <w:sz w:val="18"/>
              </w:rPr>
              <w:t>(5)</w:t>
            </w:r>
          </w:p>
        </w:tc>
        <w:tc>
          <w:tcPr>
            <w:tcW w:w="4240" w:type="dxa"/>
            <w:tcBorders/>
          </w:tcPr>
          <w:p>
            <w:pPr>
              <w:pStyle w:val="Normal"/>
              <w:spacing w:lineRule="exact" w:line="193"/>
              <w:ind w:start="80" w:end="0"/>
              <w:rPr/>
            </w:pPr>
            <w:r>
              <w:rPr>
                <w:rFonts w:eastAsia="Arial" w:cs="Arial" w:ascii="Arial" w:hAnsi="Arial"/>
                <w:sz w:val="18"/>
              </w:rPr>
              <w:t>General safety improvements</w:t>
            </w:r>
            <w:r>
              <w:rPr>
                <w:rFonts w:eastAsia="Arial" w:cs="Arial" w:ascii="Arial" w:hAnsi="Arial"/>
                <w:color w:val="4F81BD"/>
                <w:sz w:val="18"/>
              </w:rPr>
              <w:t xml:space="preserve"> </w:t>
            </w:r>
            <w:r>
              <w:rPr>
                <w:rFonts w:eastAsia="Arial" w:cs="Arial" w:ascii="Arial" w:hAnsi="Arial"/>
                <w:b/>
                <w:color w:val="4F81BD"/>
                <w:sz w:val="18"/>
              </w:rPr>
              <w:t>(4)</w:t>
            </w:r>
          </w:p>
        </w:tc>
      </w:tr>
      <w:tr>
        <w:trPr>
          <w:trHeight w:val="197" w:hRule="atLeast"/>
        </w:trPr>
        <w:tc>
          <w:tcPr>
            <w:tcW w:w="200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7"/>
              </w:rPr>
            </w:pPr>
            <w:r>
              <w:rPr>
                <w:rFonts w:eastAsia="Times New Roman" w:cs="Times New Roman" w:ascii="Times New Roman" w:hAnsi="Times New Roman"/>
                <w:b/>
                <w:color w:val="4F81BD"/>
                <w:sz w:val="17"/>
              </w:rPr>
            </w:r>
          </w:p>
        </w:tc>
        <w:tc>
          <w:tcPr>
            <w:tcW w:w="3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2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2" w:hRule="atLeast"/>
        </w:trPr>
        <w:tc>
          <w:tcPr>
            <w:tcW w:w="2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960" w:type="dxa"/>
            <w:tcBorders>
              <w:bottom w:val="single" w:sz="8" w:space="0" w:color="000000"/>
              <w:end w:val="single" w:sz="8" w:space="0" w:color="000000"/>
            </w:tcBorders>
          </w:tcPr>
          <w:p>
            <w:pPr>
              <w:pStyle w:val="Normal"/>
              <w:spacing w:lineRule="exact" w:line="193"/>
              <w:ind w:start="80" w:end="0"/>
              <w:rPr/>
            </w:pPr>
            <w:r>
              <w:rPr>
                <w:rFonts w:eastAsia="Arial" w:cs="Arial" w:ascii="Arial" w:hAnsi="Arial"/>
                <w:sz w:val="18"/>
              </w:rPr>
              <w:t>Miscellaneous</w:t>
            </w:r>
            <w:r>
              <w:rPr>
                <w:rFonts w:eastAsia="Arial" w:cs="Arial" w:ascii="Arial" w:hAnsi="Arial"/>
                <w:color w:val="4F81BD"/>
                <w:sz w:val="18"/>
              </w:rPr>
              <w:t xml:space="preserve"> </w:t>
            </w:r>
            <w:r>
              <w:rPr>
                <w:rFonts w:eastAsia="Arial" w:cs="Arial" w:ascii="Arial" w:hAnsi="Arial"/>
                <w:b/>
                <w:color w:val="4F81BD"/>
                <w:sz w:val="18"/>
              </w:rPr>
              <w:t>(7)</w:t>
            </w:r>
          </w:p>
        </w:tc>
        <w:tc>
          <w:tcPr>
            <w:tcW w:w="4240" w:type="dxa"/>
            <w:tcBorders>
              <w:bottom w:val="single" w:sz="8" w:space="0" w:color="000000"/>
            </w:tcBorders>
          </w:tcPr>
          <w:p>
            <w:pPr>
              <w:pStyle w:val="Normal"/>
              <w:spacing w:lineRule="exact" w:line="193"/>
              <w:ind w:start="80" w:end="0"/>
              <w:rPr/>
            </w:pPr>
            <w:r>
              <w:rPr>
                <w:rFonts w:eastAsia="Arial" w:cs="Arial" w:ascii="Arial" w:hAnsi="Arial"/>
                <w:sz w:val="18"/>
              </w:rPr>
              <w:t>Miscellaneous</w:t>
            </w:r>
            <w:r>
              <w:rPr>
                <w:rFonts w:eastAsia="Arial" w:cs="Arial" w:ascii="Arial" w:hAnsi="Arial"/>
                <w:color w:val="4F81BD"/>
                <w:sz w:val="18"/>
              </w:rPr>
              <w:t xml:space="preserve"> </w:t>
            </w:r>
            <w:r>
              <w:rPr>
                <w:rFonts w:eastAsia="Arial" w:cs="Arial" w:ascii="Arial" w:hAnsi="Arial"/>
                <w:b/>
                <w:color w:val="4F81BD"/>
                <w:sz w:val="18"/>
              </w:rPr>
              <w:t>(4)</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4"/>
        <w:rPr>
          <w:rFonts w:ascii="Times New Roman" w:hAnsi="Times New Roman" w:eastAsia="Times New Roman" w:cs="Times New Roman"/>
        </w:rPr>
      </w:pPr>
      <w:r>
        <w:rPr>
          <w:rFonts w:eastAsia="Times New Roman" w:cs="Times New Roman" w:ascii="Times New Roman" w:hAnsi="Times New Roman"/>
        </w:rPr>
      </w:r>
    </w:p>
    <w:tbl>
      <w:tblPr>
        <w:tblW w:w="9460" w:type="dxa"/>
        <w:jc w:val="start"/>
        <w:tblInd w:w="0" w:type="dxa"/>
        <w:tblLayout w:type="fixed"/>
        <w:tblCellMar>
          <w:top w:w="0" w:type="dxa"/>
          <w:start w:w="0" w:type="dxa"/>
          <w:bottom w:w="0" w:type="dxa"/>
          <w:end w:w="0" w:type="dxa"/>
        </w:tblCellMar>
      </w:tblPr>
      <w:tblGrid>
        <w:gridCol w:w="5320"/>
        <w:gridCol w:w="4140"/>
      </w:tblGrid>
      <w:tr>
        <w:trPr>
          <w:trHeight w:val="207" w:hRule="atLeast"/>
        </w:trPr>
        <w:tc>
          <w:tcPr>
            <w:tcW w:w="5320" w:type="dxa"/>
            <w:tcBorders/>
          </w:tcPr>
          <w:p>
            <w:pPr>
              <w:pStyle w:val="Normal"/>
              <w:spacing w:lineRule="atLeast" w:line="0"/>
              <w:rPr>
                <w:rFonts w:ascii="Arial" w:hAnsi="Arial" w:eastAsia="Arial" w:cs="Arial"/>
                <w:sz w:val="18"/>
              </w:rPr>
            </w:pPr>
            <w:r>
              <w:rPr>
                <w:rFonts w:eastAsia="Arial" w:cs="Arial" w:ascii="Arial" w:hAnsi="Arial"/>
                <w:sz w:val="18"/>
              </w:rPr>
              <w:t>031714 (FINAL)</w:t>
            </w:r>
          </w:p>
        </w:tc>
        <w:tc>
          <w:tcPr>
            <w:tcW w:w="4140" w:type="dxa"/>
            <w:tcBorders/>
          </w:tcPr>
          <w:p>
            <w:pPr>
              <w:pStyle w:val="Normal"/>
              <w:spacing w:lineRule="atLeast" w:line="0"/>
              <w:jc w:val="end"/>
              <w:rPr>
                <w:rFonts w:ascii="Arial" w:hAnsi="Arial" w:eastAsia="Arial" w:cs="Arial"/>
                <w:sz w:val="18"/>
              </w:rPr>
            </w:pPr>
            <w:r>
              <w:rPr>
                <w:rFonts w:eastAsia="Arial" w:cs="Arial" w:ascii="Arial" w:hAnsi="Arial"/>
                <w:sz w:val="18"/>
              </w:rPr>
              <w:t>7</w:t>
            </w:r>
          </w:p>
        </w:tc>
      </w:tr>
    </w:tbl>
    <w:p>
      <w:pPr>
        <w:sectPr>
          <w:type w:val="continuous"/>
          <w:pgSz w:w="12240" w:h="15840"/>
          <w:pgMar w:left="1080" w:right="960" w:gutter="0" w:header="0" w:top="979" w:footer="0" w:bottom="341"/>
          <w:formProt w:val="false"/>
          <w:textDirection w:val="lrTb"/>
          <w:docGrid w:type="default" w:linePitch="360" w:charSpace="0"/>
        </w:sectPr>
      </w:pPr>
    </w:p>
    <w:p>
      <w:pPr>
        <w:pStyle w:val="Normal"/>
        <w:spacing w:lineRule="atLeast" w:line="0"/>
        <w:ind w:start="4040" w:end="0"/>
        <w:rPr>
          <w:rFonts w:ascii="Tahoma" w:hAnsi="Tahoma" w:eastAsia="Tahoma" w:cs="Tahoma"/>
          <w:b/>
          <w:sz w:val="28"/>
        </w:rPr>
      </w:pPr>
      <w:bookmarkStart w:id="9" w:name="page9"/>
      <w:bookmarkEnd w:id="9"/>
      <w:r>
        <w:drawing>
          <wp:anchor behindDoc="1" distT="0" distB="0" distL="114935" distR="114935" simplePos="0" locked="0" layoutInCell="0" allowOverlap="1" relativeHeight="42">
            <wp:simplePos x="0" y="0"/>
            <wp:positionH relativeFrom="page">
              <wp:posOffset>685800</wp:posOffset>
            </wp:positionH>
            <wp:positionV relativeFrom="page">
              <wp:posOffset>457200</wp:posOffset>
            </wp:positionV>
            <wp:extent cx="1524000" cy="342900"/>
            <wp:effectExtent l="0" t="0" r="0" b="0"/>
            <wp:wrapNone/>
            <wp:docPr id="30"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9" descr="" title=""/>
                    <pic:cNvPicPr>
                      <a:picLocks noChangeAspect="1" noChangeArrowheads="1"/>
                    </pic:cNvPicPr>
                  </pic:nvPicPr>
                  <pic:blipFill>
                    <a:blip r:embed="rId26"/>
                    <a:srcRect l="-12" t="-52" r="-12" b="-52"/>
                    <a:stretch>
                      <a:fillRect/>
                    </a:stretch>
                  </pic:blipFill>
                  <pic:spPr bwMode="auto">
                    <a:xfrm>
                      <a:off x="0" y="0"/>
                      <a:ext cx="1524000" cy="342900"/>
                    </a:xfrm>
                    <a:prstGeom prst="rect">
                      <a:avLst/>
                    </a:prstGeom>
                  </pic:spPr>
                </pic:pic>
              </a:graphicData>
            </a:graphic>
          </wp:anchor>
        </w:drawing>
      </w:r>
      <w:r>
        <w:rPr>
          <w:rFonts w:eastAsia="Tahoma" w:cs="Tahoma" w:ascii="Tahoma" w:hAnsi="Tahoma"/>
          <w:b/>
          <w:sz w:val="28"/>
        </w:rPr>
        <w:t>2014 Employee Satisfaction Survey Report</w:t>
      </w:r>
    </w:p>
    <w:p>
      <w:pPr>
        <w:pStyle w:val="Normal"/>
        <w:spacing w:lineRule="exact" w:line="20"/>
        <w:rPr>
          <w:rFonts w:ascii="Times New Roman" w:hAnsi="Times New Roman" w:eastAsia="Times New Roman" w:cs="Times New Roman"/>
          <w:b/>
          <w:sz w:val="28"/>
        </w:rPr>
      </w:pPr>
      <w:r>
        <w:rPr>
          <w:rFonts w:eastAsia="Times New Roman" w:cs="Times New Roman" w:ascii="Times New Roman" w:hAnsi="Times New Roman"/>
          <w:b/>
          <w:sz w:val="28"/>
        </w:rPr>
        <w:drawing>
          <wp:anchor behindDoc="1" distT="0" distB="0" distL="114935" distR="114935" simplePos="0" locked="0" layoutInCell="1" allowOverlap="1" relativeHeight="43">
            <wp:simplePos x="0" y="0"/>
            <wp:positionH relativeFrom="column">
              <wp:posOffset>-17780</wp:posOffset>
            </wp:positionH>
            <wp:positionV relativeFrom="paragraph">
              <wp:posOffset>13970</wp:posOffset>
            </wp:positionV>
            <wp:extent cx="6438900" cy="3595370"/>
            <wp:effectExtent l="0" t="0" r="0" b="0"/>
            <wp:wrapNone/>
            <wp:docPr id="31"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0" descr="" title=""/>
                    <pic:cNvPicPr>
                      <a:picLocks noChangeAspect="1" noChangeArrowheads="1"/>
                    </pic:cNvPicPr>
                  </pic:nvPicPr>
                  <pic:blipFill>
                    <a:blip r:embed="rId27"/>
                    <a:srcRect l="-3" t="-5" r="-3" b="-5"/>
                    <a:stretch>
                      <a:fillRect/>
                    </a:stretch>
                  </pic:blipFill>
                  <pic:spPr bwMode="auto">
                    <a:xfrm>
                      <a:off x="0" y="0"/>
                      <a:ext cx="6438900" cy="3595370"/>
                    </a:xfrm>
                    <a:prstGeom prst="rect">
                      <a:avLst/>
                    </a:prstGeom>
                  </pic:spPr>
                </pic:pic>
              </a:graphicData>
            </a:graphic>
          </wp:anchor>
        </w:drawing>
      </w:r>
    </w:p>
    <w:p>
      <w:pPr>
        <w:sectPr>
          <w:type w:val="nextPage"/>
          <w:pgSz w:w="12240" w:h="15840"/>
          <w:pgMar w:left="1080" w:right="1080" w:gutter="0" w:header="0" w:top="979" w:footer="0" w:bottom="341"/>
          <w:pgNumType w:fmt="decimal"/>
          <w:formProt w:val="false"/>
          <w:textDirection w:val="lrTb"/>
          <w:docGrid w:type="default" w:linePitch="360" w:charSpace="0"/>
        </w:sectPr>
      </w:pP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0" w:end="0"/>
        <w:rPr>
          <w:b/>
          <w:sz w:val="31"/>
        </w:rPr>
      </w:pPr>
      <w:r>
        <w:rPr>
          <w:b/>
          <w:sz w:val="31"/>
        </w:rPr>
        <w:t>Communication</w:t>
      </w:r>
    </w:p>
    <w:p>
      <w:pPr>
        <w:sectPr>
          <w:type w:val="continuous"/>
          <w:pgSz w:w="12240" w:h="15840"/>
          <w:pgMar w:left="1080" w:right="1080" w:gutter="0" w:header="0" w:top="979" w:footer="0" w:bottom="341"/>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31"/>
        </w:rPr>
      </w:pPr>
      <w:r>
        <w:rPr>
          <w:rFonts w:eastAsia="Times New Roman" w:cs="Times New Roman" w:ascii="Times New Roman" w:hAnsi="Times New Roman"/>
          <w:b/>
          <w:sz w:val="3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tbl>
      <w:tblPr>
        <w:tblW w:w="133" w:type="dxa"/>
        <w:jc w:val="start"/>
        <w:tblInd w:w="99" w:type="dxa"/>
        <w:tblLayout w:type="fixed"/>
        <w:tblCellMar>
          <w:top w:w="0" w:type="dxa"/>
          <w:start w:w="0" w:type="dxa"/>
          <w:bottom w:w="0" w:type="dxa"/>
          <w:end w:w="0" w:type="dxa"/>
        </w:tblCellMar>
      </w:tblPr>
      <w:tblGrid>
        <w:gridCol w:w="133"/>
      </w:tblGrid>
      <w:tr>
        <w:trPr>
          <w:trHeight w:val="2480" w:hRule="atLeast"/>
        </w:trPr>
        <w:tc>
          <w:tcPr>
            <w:tcW w:w="133" w:type="dxa"/>
            <w:tcBorders/>
            <w:textDirection w:val="btLr"/>
          </w:tcPr>
          <w:p>
            <w:pPr>
              <w:pStyle w:val="Normal"/>
              <w:spacing w:lineRule="atLeast" w:line="0"/>
              <w:rPr>
                <w:b/>
                <w:sz w:val="19"/>
              </w:rPr>
            </w:pPr>
            <w:r>
              <w:rPr>
                <w:b/>
                <w:sz w:val="19"/>
              </w:rPr>
              <w:t>Average Rating (5-point scale)</w:t>
            </w:r>
          </w:p>
        </w:tc>
      </w:tr>
    </w:tbl>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mc:AlternateContent>
          <mc:Choice Requires="wps">
            <w:drawing>
              <wp:anchor behindDoc="1" distT="0" distB="0" distL="114935" distR="114935" simplePos="0" locked="0" layoutInCell="1" allowOverlap="1" relativeHeight="44">
                <wp:simplePos x="0" y="0"/>
                <wp:positionH relativeFrom="column">
                  <wp:posOffset>2540</wp:posOffset>
                </wp:positionH>
                <wp:positionV relativeFrom="paragraph">
                  <wp:posOffset>1337945</wp:posOffset>
                </wp:positionV>
                <wp:extent cx="66040" cy="161290"/>
                <wp:effectExtent l="5080" t="5080" r="5080" b="5080"/>
                <wp:wrapNone/>
                <wp:docPr id="32" name=""/>
                <a:graphic xmlns:a="http://schemas.openxmlformats.org/drawingml/2006/main">
                  <a:graphicData uri="http://schemas.microsoft.com/office/word/2010/wordprocessingShape">
                    <wps:wsp>
                      <wps:cNvSpPr/>
                      <wps:spPr>
                        <a:xfrm>
                          <a:off x="0" y="0"/>
                          <a:ext cx="65880" cy="161280"/>
                        </a:xfrm>
                        <a:prstGeom prst="rect">
                          <a:avLst/>
                        </a:prstGeom>
                        <a:solidFill>
                          <a:srgbClr val="eeece1"/>
                        </a:solidFill>
                        <a:ln w="9360">
                          <a:solidFill>
                            <a:srgbClr val="ffffff"/>
                          </a:solidFill>
                          <a:miter/>
                        </a:ln>
                      </wps:spPr>
                      <wps:style>
                        <a:lnRef idx="0"/>
                        <a:fillRef idx="0"/>
                        <a:effectRef idx="0"/>
                        <a:fontRef idx="minor"/>
                      </wps:style>
                      <wps:bodyPr/>
                    </wps:wsp>
                  </a:graphicData>
                </a:graphic>
              </wp:anchor>
            </w:drawing>
          </mc:Choice>
          <mc:Fallback>
            <w:pict>
              <v:rect id="shape_0" fillcolor="#eeece1" stroked="t" o:allowincell="f" style="position:absolute;margin-left:0.2pt;margin-top:105.35pt;width:5.15pt;height:12.65pt;mso-wrap-style:none;v-text-anchor:middle">
                <v:fill o:detectmouseclick="t" type="solid" color2="#11131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
                <wp:simplePos x="0" y="0"/>
                <wp:positionH relativeFrom="column">
                  <wp:posOffset>-2540</wp:posOffset>
                </wp:positionH>
                <wp:positionV relativeFrom="paragraph">
                  <wp:posOffset>1334770</wp:posOffset>
                </wp:positionV>
                <wp:extent cx="6407150" cy="0"/>
                <wp:effectExtent l="0" t="3175" r="0" b="3175"/>
                <wp:wrapNone/>
                <wp:docPr id="33" name=""/>
                <a:graphic xmlns:a="http://schemas.openxmlformats.org/drawingml/2006/main">
                  <a:graphicData uri="http://schemas.microsoft.com/office/word/2010/wordprocessingShape">
                    <wps:wsp>
                      <wps:cNvSpPr/>
                      <wps:spPr>
                        <a:xfrm>
                          <a:off x="0" y="0"/>
                          <a:ext cx="64072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05.1pt" to="504.25pt,105.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
                <wp:simplePos x="0" y="0"/>
                <wp:positionH relativeFrom="column">
                  <wp:posOffset>0</wp:posOffset>
                </wp:positionH>
                <wp:positionV relativeFrom="paragraph">
                  <wp:posOffset>1331595</wp:posOffset>
                </wp:positionV>
                <wp:extent cx="0" cy="2850515"/>
                <wp:effectExtent l="3175" t="0" r="3175" b="0"/>
                <wp:wrapNone/>
                <wp:docPr id="34" name=""/>
                <a:graphic xmlns:a="http://schemas.openxmlformats.org/drawingml/2006/main">
                  <a:graphicData uri="http://schemas.microsoft.com/office/word/2010/wordprocessingShape">
                    <wps:wsp>
                      <wps:cNvSpPr/>
                      <wps:spPr>
                        <a:xfrm>
                          <a:off x="0" y="0"/>
                          <a:ext cx="0" cy="28504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04.85pt" to="0pt,329.25pt" stroked="t" o:allowincell="f" style="position:absolute">
                <v:stroke color="black" weight="6480" joinstyle="miter" endcap="flat"/>
                <v:fill o:detectmouseclick="t" on="false"/>
                <w10:wrap type="none"/>
              </v:line>
            </w:pict>
          </mc:Fallback>
        </mc:AlternateContent>
      </w:r>
    </w:p>
    <w:p>
      <w:pPr>
        <w:pStyle w:val="Normal"/>
        <w:spacing w:lineRule="exact" w:line="79"/>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jc w:val="end"/>
        <w:rPr/>
      </w:pPr>
      <w:r>
        <w:rPr/>
        <w:t>5</w:t>
      </w:r>
    </w:p>
    <w:p>
      <w:pPr>
        <w:pStyle w:val="Normal"/>
        <w:spacing w:lineRule="exact" w:line="1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sz w:val="18"/>
        </w:rPr>
      </w:pPr>
      <w:r>
        <w:rPr>
          <w:sz w:val="18"/>
        </w:rPr>
        <w:t>4.5</w:t>
      </w:r>
    </w:p>
    <w:p>
      <w:pPr>
        <w:pStyle w:val="Normal"/>
        <w:spacing w:lineRule="exact" w:line="11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pPr>
      <w:r>
        <w:rPr/>
        <w:t>4</w:t>
      </w:r>
    </w:p>
    <w:p>
      <w:pPr>
        <w:pStyle w:val="Normal"/>
        <w:spacing w:lineRule="exact" w:line="1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sz w:val="18"/>
        </w:rPr>
      </w:pPr>
      <w:r>
        <w:rPr>
          <w:sz w:val="18"/>
        </w:rPr>
        <w:t>3.5</w:t>
      </w:r>
    </w:p>
    <w:p>
      <w:pPr>
        <w:pStyle w:val="Normal"/>
        <w:spacing w:lineRule="exact" w:line="11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pPr>
      <w:r>
        <w:rPr/>
        <w:t>3</w:t>
      </w:r>
    </w:p>
    <w:p>
      <w:pPr>
        <w:pStyle w:val="Normal"/>
        <w:spacing w:lineRule="exact" w:line="1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sz w:val="18"/>
        </w:rPr>
      </w:pPr>
      <w:r>
        <w:rPr>
          <w:sz w:val="18"/>
        </w:rPr>
        <w:t>2.5</w:t>
      </w:r>
    </w:p>
    <w:p>
      <w:pPr>
        <w:pStyle w:val="Normal"/>
        <w:spacing w:lineRule="exact" w:line="11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pPr>
      <w:r>
        <w:rPr/>
        <w:t>2</w:t>
      </w:r>
    </w:p>
    <w:p>
      <w:pPr>
        <w:pStyle w:val="Normal"/>
        <w:spacing w:lineRule="exact" w:line="1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sz w:val="18"/>
        </w:rPr>
      </w:pPr>
      <w:r>
        <w:rPr>
          <w:sz w:val="18"/>
        </w:rPr>
        <w:t>1.5</w:t>
      </w:r>
    </w:p>
    <w:p>
      <w:pPr>
        <w:pStyle w:val="Normal"/>
        <w:spacing w:lineRule="exact" w:line="11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pPr>
      <w:r>
        <w:rPr/>
        <w:t>1</w:t>
      </w:r>
    </w:p>
    <w:p>
      <w:pPr>
        <w:pStyle w:val="Normal"/>
        <w:spacing w:lineRule="exact" w:line="1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sz w:val="18"/>
        </w:rPr>
      </w:pPr>
      <w:r>
        <w:rPr>
          <w:sz w:val="18"/>
        </w:rPr>
        <w:t>0.5</w:t>
      </w:r>
    </w:p>
    <w:p>
      <w:pPr>
        <w:pStyle w:val="Normal"/>
        <w:spacing w:lineRule="exact" w:line="11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pPr>
      <w:r>
        <w:rPr/>
        <w:t>0</w:t>
      </w:r>
    </w:p>
    <w:p>
      <w:pPr>
        <w:pStyle w:val="Normal"/>
        <w:spacing w:lineRule="exact" w:line="192"/>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8140" w:type="dxa"/>
        <w:jc w:val="start"/>
        <w:tblInd w:w="0" w:type="dxa"/>
        <w:tblLayout w:type="fixed"/>
        <w:tblCellMar>
          <w:top w:w="0" w:type="dxa"/>
          <w:start w:w="0" w:type="dxa"/>
          <w:bottom w:w="0" w:type="dxa"/>
          <w:end w:w="0" w:type="dxa"/>
        </w:tblCellMar>
      </w:tblPr>
      <w:tblGrid>
        <w:gridCol w:w="80"/>
        <w:gridCol w:w="1040"/>
        <w:gridCol w:w="580"/>
        <w:gridCol w:w="2100"/>
        <w:gridCol w:w="600"/>
        <w:gridCol w:w="2080"/>
        <w:gridCol w:w="600"/>
        <w:gridCol w:w="1060"/>
      </w:tblGrid>
      <w:tr>
        <w:trPr>
          <w:trHeight w:val="362" w:hRule="atLeast"/>
        </w:trPr>
        <w:tc>
          <w:tcPr>
            <w:tcW w:w="80" w:type="dxa"/>
            <w:tcBorders>
              <w:top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op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op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00" w:type="dxa"/>
            <w:tcBorders>
              <w:top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op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80" w:type="dxa"/>
            <w:tcBorders>
              <w:top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op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top w:val="single" w:sz="8" w:space="0" w:color="808080"/>
              <w:bottom w:val="single" w:sz="8" w:space="0" w:color="8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87" w:hRule="atLeast"/>
        </w:trPr>
        <w:tc>
          <w:tcPr>
            <w:tcW w:w="8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vMerge w:val="restart"/>
            <w:tcBorders/>
          </w:tcPr>
          <w:p>
            <w:pPr>
              <w:pStyle w:val="Normal"/>
              <w:spacing w:lineRule="atLeast" w:line="0"/>
              <w:ind w:end="50"/>
              <w:jc w:val="end"/>
              <w:rPr>
                <w:sz w:val="18"/>
              </w:rPr>
            </w:pPr>
            <w:r>
              <w:rPr>
                <w:sz w:val="18"/>
              </w:rPr>
              <w:t>4.02</w:t>
            </w:r>
          </w:p>
        </w:tc>
        <w:tc>
          <w:tcPr>
            <w:tcW w:w="580" w:type="dxa"/>
            <w:tcBorders/>
          </w:tcPr>
          <w:p>
            <w:pPr>
              <w:pStyle w:val="Normal"/>
              <w:spacing w:lineRule="exact" w:line="187"/>
              <w:ind w:end="30"/>
              <w:jc w:val="end"/>
              <w:rPr>
                <w:sz w:val="18"/>
              </w:rPr>
            </w:pPr>
            <w:r>
              <w:rPr>
                <w:sz w:val="18"/>
              </w:rPr>
              <w:t>4.09</w:t>
            </w:r>
          </w:p>
        </w:tc>
        <w:tc>
          <w:tcPr>
            <w:tcW w:w="2100" w:type="dxa"/>
            <w:tcBorders/>
          </w:tcPr>
          <w:p>
            <w:pPr>
              <w:pStyle w:val="Normal"/>
              <w:spacing w:lineRule="exact" w:line="180"/>
              <w:ind w:end="1550"/>
              <w:jc w:val="end"/>
              <w:rPr>
                <w:sz w:val="18"/>
              </w:rPr>
            </w:pPr>
            <w:r>
              <w:rPr>
                <w:sz w:val="18"/>
              </w:rPr>
              <w:t>4.10</w:t>
            </w:r>
          </w:p>
        </w:tc>
        <w:tc>
          <w:tcPr>
            <w:tcW w:w="6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80" w:type="dxa"/>
            <w:vMerge w:val="restart"/>
            <w:tcBorders/>
          </w:tcPr>
          <w:p>
            <w:pPr>
              <w:pStyle w:val="Normal"/>
              <w:spacing w:lineRule="atLeast" w:line="0"/>
              <w:ind w:end="1530"/>
              <w:jc w:val="end"/>
              <w:rPr>
                <w:sz w:val="18"/>
              </w:rPr>
            </w:pPr>
            <w:r>
              <w:rPr>
                <w:sz w:val="18"/>
              </w:rPr>
              <w:t>3.89</w:t>
            </w:r>
          </w:p>
        </w:tc>
        <w:tc>
          <w:tcPr>
            <w:tcW w:w="6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50" w:hRule="atLeast"/>
        </w:trPr>
        <w:tc>
          <w:tcPr>
            <w:tcW w:w="80" w:type="dxa"/>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0" w:type="dxa"/>
            <w:vMerge w:val="restart"/>
            <w:tcBorders/>
          </w:tcPr>
          <w:p>
            <w:pPr>
              <w:pStyle w:val="Normal"/>
              <w:spacing w:lineRule="exact" w:line="153"/>
              <w:ind w:end="60"/>
              <w:jc w:val="end"/>
              <w:rPr>
                <w:sz w:val="16"/>
              </w:rPr>
            </w:pPr>
            <w:r>
              <w:rPr>
                <w:sz w:val="16"/>
              </w:rPr>
              <w:t>3.82</w:t>
            </w:r>
          </w:p>
        </w:tc>
        <w:tc>
          <w:tcPr>
            <w:tcW w:w="20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03" w:hRule="atLeast"/>
        </w:trPr>
        <w:tc>
          <w:tcPr>
            <w:tcW w:w="8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100" w:type="dxa"/>
            <w:vMerge w:val="restart"/>
            <w:tcBorders/>
          </w:tcPr>
          <w:p>
            <w:pPr>
              <w:pStyle w:val="Normal"/>
              <w:spacing w:lineRule="exact" w:line="203"/>
              <w:ind w:end="50"/>
              <w:jc w:val="end"/>
              <w:rPr>
                <w:sz w:val="18"/>
              </w:rPr>
            </w:pPr>
            <w:r>
              <w:rPr>
                <w:sz w:val="18"/>
              </w:rPr>
              <w:t>3.74</w:t>
            </w:r>
          </w:p>
        </w:tc>
        <w:tc>
          <w:tcPr>
            <w:tcW w:w="60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60" w:type="dxa"/>
            <w:vMerge w:val="restart"/>
            <w:tcBorders>
              <w:end w:val="single" w:sz="8" w:space="0" w:color="000000"/>
            </w:tcBorders>
          </w:tcPr>
          <w:p>
            <w:pPr>
              <w:pStyle w:val="Normal"/>
              <w:spacing w:lineRule="atLeast" w:line="0"/>
              <w:ind w:end="510"/>
              <w:jc w:val="end"/>
              <w:rPr>
                <w:sz w:val="18"/>
              </w:rPr>
            </w:pPr>
            <w:r>
              <w:rPr>
                <w:sz w:val="18"/>
              </w:rPr>
              <w:t>3.69</w:t>
            </w:r>
          </w:p>
        </w:tc>
      </w:tr>
      <w:tr>
        <w:trPr>
          <w:trHeight w:val="136" w:hRule="atLeast"/>
        </w:trPr>
        <w:tc>
          <w:tcPr>
            <w:tcW w:w="80" w:type="dxa"/>
            <w:tcBorders>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10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80" w:type="dxa"/>
            <w:vMerge w:val="restart"/>
            <w:tcBorders/>
          </w:tcPr>
          <w:p>
            <w:pPr>
              <w:pStyle w:val="Normal"/>
              <w:spacing w:lineRule="atLeast" w:line="0"/>
              <w:ind w:end="50"/>
              <w:jc w:val="end"/>
              <w:rPr>
                <w:sz w:val="18"/>
              </w:rPr>
            </w:pPr>
            <w:r>
              <w:rPr>
                <w:sz w:val="18"/>
              </w:rPr>
              <w:t>3.47</w:t>
            </w:r>
          </w:p>
        </w:tc>
        <w:tc>
          <w:tcPr>
            <w:tcW w:w="600" w:type="dxa"/>
            <w:vMerge w:val="restart"/>
            <w:tcBorders/>
          </w:tcPr>
          <w:p>
            <w:pPr>
              <w:pStyle w:val="Normal"/>
              <w:spacing w:lineRule="atLeast" w:line="0"/>
              <w:ind w:end="50"/>
              <w:jc w:val="end"/>
              <w:rPr>
                <w:sz w:val="18"/>
              </w:rPr>
            </w:pPr>
            <w:r>
              <w:rPr>
                <w:sz w:val="18"/>
              </w:rPr>
              <w:t>3.55</w:t>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01" w:hRule="atLeast"/>
        </w:trPr>
        <w:tc>
          <w:tcPr>
            <w:tcW w:w="8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58" w:hRule="atLeast"/>
        </w:trPr>
        <w:tc>
          <w:tcPr>
            <w:tcW w:w="8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6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68" w:hRule="atLeast"/>
        </w:trPr>
        <w:tc>
          <w:tcPr>
            <w:tcW w:w="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40" w:type="dxa"/>
            <w:tcBorders>
              <w:bottom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80" w:type="dxa"/>
            <w:tcBorders>
              <w:bottom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00" w:type="dxa"/>
            <w:tcBorders>
              <w:bottom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tcBorders>
              <w:bottom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80" w:type="dxa"/>
            <w:tcBorders>
              <w:bottom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tcBorders>
              <w:bottom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60" w:type="dxa"/>
            <w:tcBorders>
              <w:bottom w:val="single" w:sz="8" w:space="0" w:color="80808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40" w:hRule="atLeast"/>
        </w:trPr>
        <w:tc>
          <w:tcPr>
            <w:tcW w:w="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0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8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bottom w:val="single" w:sz="8" w:space="0" w:color="8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2" w:hRule="atLeast"/>
        </w:trPr>
        <w:tc>
          <w:tcPr>
            <w:tcW w:w="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0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8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bottom w:val="single" w:sz="8" w:space="0" w:color="8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0" w:hRule="atLeast"/>
        </w:trPr>
        <w:tc>
          <w:tcPr>
            <w:tcW w:w="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0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8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bottom w:val="single" w:sz="8" w:space="0" w:color="8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2" w:hRule="atLeast"/>
        </w:trPr>
        <w:tc>
          <w:tcPr>
            <w:tcW w:w="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0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8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bottom w:val="single" w:sz="8" w:space="0" w:color="8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0" w:hRule="atLeast"/>
        </w:trPr>
        <w:tc>
          <w:tcPr>
            <w:tcW w:w="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0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8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bottom w:val="single" w:sz="8" w:space="0" w:color="8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2" w:hRule="atLeast"/>
        </w:trPr>
        <w:tc>
          <w:tcPr>
            <w:tcW w:w="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0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8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bottom w:val="single" w:sz="8" w:space="0" w:color="8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0" w:hRule="atLeast"/>
        </w:trPr>
        <w:tc>
          <w:tcPr>
            <w:tcW w:w="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0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8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bottom w:val="single" w:sz="8" w:space="0" w:color="8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10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040" w:leader="none"/>
          <w:tab w:val="left" w:pos="5860" w:leader="none"/>
        </w:tabs>
        <w:spacing w:lineRule="atLeast" w:line="0"/>
        <w:ind w:start="480" w:end="0"/>
        <w:rPr/>
      </w:pPr>
      <w:r>
        <w:rPr>
          <w:sz w:val="18"/>
        </w:rPr>
        <w:t>I understand clearly what</w:t>
      </w:r>
      <w:r>
        <w:rPr>
          <w:rFonts w:eastAsia="Times New Roman" w:cs="Times New Roman" w:ascii="Times New Roman" w:hAnsi="Times New Roman"/>
        </w:rPr>
        <w:tab/>
      </w:r>
      <w:r>
        <w:rPr>
          <w:sz w:val="18"/>
        </w:rPr>
        <w:t>I receive adequate feedback</w:t>
      </w:r>
      <w:r>
        <w:rPr>
          <w:rFonts w:eastAsia="Times New Roman" w:cs="Times New Roman" w:ascii="Times New Roman" w:hAnsi="Times New Roman"/>
        </w:rPr>
        <w:tab/>
      </w:r>
      <w:r>
        <w:rPr>
          <w:sz w:val="17"/>
        </w:rPr>
        <w:t>Necessary information is</w:t>
      </w:r>
    </w:p>
    <w:p>
      <w:pPr>
        <w:pStyle w:val="Normal"/>
        <w:spacing w:lineRule="exact" w:line="1"/>
        <w:rPr>
          <w:rFonts w:ascii="Times New Roman" w:hAnsi="Times New Roman" w:eastAsia="Times New Roman" w:cs="Times New Roman"/>
          <w:sz w:val="17"/>
        </w:rPr>
      </w:pPr>
      <w:r>
        <w:rPr>
          <w:rFonts w:eastAsia="Times New Roman" w:cs="Times New Roman" w:ascii="Times New Roman" w:hAnsi="Times New Roman"/>
          <w:sz w:val="17"/>
        </w:rPr>
      </w:r>
    </w:p>
    <w:p>
      <w:pPr>
        <w:pStyle w:val="Normal"/>
        <w:tabs>
          <w:tab w:val="clear" w:pos="720"/>
          <w:tab w:val="left" w:pos="3640" w:leader="none"/>
          <w:tab w:val="left" w:pos="5820" w:leader="none"/>
        </w:tabs>
        <w:spacing w:lineRule="atLeast" w:line="0"/>
        <w:ind w:start="480" w:end="0"/>
        <w:rPr/>
      </w:pPr>
      <w:r>
        <w:rPr>
          <w:sz w:val="18"/>
        </w:rPr>
        <w:t>is expected of me at work</w:t>
      </w:r>
      <w:r>
        <w:rPr>
          <w:rFonts w:eastAsia="Times New Roman" w:cs="Times New Roman" w:ascii="Times New Roman" w:hAnsi="Times New Roman"/>
        </w:rPr>
        <w:tab/>
      </w:r>
      <w:r>
        <w:rPr>
          <w:sz w:val="18"/>
        </w:rPr>
        <w:t>on my work</w:t>
      </w:r>
      <w:r>
        <w:rPr>
          <w:rFonts w:eastAsia="Times New Roman" w:cs="Times New Roman" w:ascii="Times New Roman" w:hAnsi="Times New Roman"/>
        </w:rPr>
        <w:tab/>
      </w:r>
      <w:r>
        <w:rPr>
          <w:sz w:val="17"/>
        </w:rPr>
        <w:t>communicated effectively</w:t>
      </w:r>
    </w:p>
    <w:p>
      <w:pPr>
        <w:pStyle w:val="Normal"/>
        <w:spacing w:lineRule="atLeast" w:line="0"/>
        <w:ind w:start="5940" w:end="0"/>
        <w:rPr>
          <w:sz w:val="18"/>
        </w:rPr>
      </w:pPr>
      <w:r>
        <w:rPr>
          <w:sz w:val="18"/>
        </w:rPr>
        <w:t>and in a timely manner</w:t>
      </w:r>
    </w:p>
    <w:p>
      <w:pPr>
        <w:pStyle w:val="Normal"/>
        <w:spacing w:lineRule="exact" w:line="5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59" w:end="0"/>
        <w:jc w:val="center"/>
        <w:rPr>
          <w:b/>
        </w:rPr>
      </w:pPr>
      <w:r>
        <w:rPr>
          <w:b/>
        </w:rPr>
        <w:t>Rated Items</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47">
            <wp:simplePos x="0" y="0"/>
            <wp:positionH relativeFrom="column">
              <wp:posOffset>-540385</wp:posOffset>
            </wp:positionH>
            <wp:positionV relativeFrom="paragraph">
              <wp:posOffset>221615</wp:posOffset>
            </wp:positionV>
            <wp:extent cx="6264910" cy="161290"/>
            <wp:effectExtent l="0" t="0" r="0" b="0"/>
            <wp:wrapNone/>
            <wp:docPr id="35"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1" descr="" title=""/>
                    <pic:cNvPicPr>
                      <a:picLocks noChangeAspect="1" noChangeArrowheads="1"/>
                    </pic:cNvPicPr>
                  </pic:nvPicPr>
                  <pic:blipFill>
                    <a:blip r:embed="rId28"/>
                    <a:srcRect l="-3" t="-111" r="-3" b="-111"/>
                    <a:stretch>
                      <a:fillRect/>
                    </a:stretch>
                  </pic:blipFill>
                  <pic:spPr bwMode="auto">
                    <a:xfrm>
                      <a:off x="0" y="0"/>
                      <a:ext cx="6264910" cy="16129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rPr>
        <w:drawing>
          <wp:inline distT="0" distB="0" distL="0" distR="0">
            <wp:extent cx="69850" cy="69850"/>
            <wp:effectExtent l="0" t="0" r="0" b="0"/>
            <wp:docPr id="36" name="Image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43" descr="" title=""/>
                    <pic:cNvPicPr>
                      <a:picLocks noChangeAspect="1" noChangeArrowheads="1"/>
                    </pic:cNvPicPr>
                  </pic:nvPicPr>
                  <pic:blipFill>
                    <a:blip r:embed="rId29"/>
                    <a:srcRect l="-252" t="-252" r="-252" b="-252"/>
                    <a:stretch>
                      <a:fillRect/>
                    </a:stretch>
                  </pic:blipFill>
                  <pic:spPr bwMode="auto">
                    <a:xfrm>
                      <a:off x="0" y="0"/>
                      <a:ext cx="69850" cy="69850"/>
                    </a:xfrm>
                    <a:prstGeom prst="rect">
                      <a:avLst/>
                    </a:prstGeom>
                  </pic:spPr>
                </pic:pic>
              </a:graphicData>
            </a:graphic>
          </wp:inline>
        </w:drawing>
      </w:r>
      <w:r>
        <w:rPr>
          <w:rFonts w:cs="Calibri"/>
          <w:sz w:val="18"/>
        </w:rPr>
        <w:t xml:space="preserve"> </w:t>
      </w:r>
      <w:r>
        <w:rPr>
          <w:sz w:val="18"/>
        </w:rPr>
        <w:t>2012</w:t>
      </w:r>
    </w:p>
    <w:p>
      <w:pPr>
        <w:pStyle w:val="Normal"/>
        <w:spacing w:lineRule="exact" w:line="14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pPr>
      <w:r>
        <w:rPr>
          <w:rFonts w:eastAsia="Times New Roman" w:cs="Times New Roman" w:ascii="Times New Roman" w:hAnsi="Times New Roman"/>
        </w:rPr>
        <w:drawing>
          <wp:inline distT="0" distB="0" distL="0" distR="0">
            <wp:extent cx="69850" cy="69850"/>
            <wp:effectExtent l="0" t="0" r="0" b="0"/>
            <wp:docPr id="37" name="Image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44" descr="" title=""/>
                    <pic:cNvPicPr>
                      <a:picLocks noChangeAspect="1" noChangeArrowheads="1"/>
                    </pic:cNvPicPr>
                  </pic:nvPicPr>
                  <pic:blipFill>
                    <a:blip r:embed="rId30"/>
                    <a:srcRect l="-252" t="-252" r="-252" b="-252"/>
                    <a:stretch>
                      <a:fillRect/>
                    </a:stretch>
                  </pic:blipFill>
                  <pic:spPr bwMode="auto">
                    <a:xfrm>
                      <a:off x="0" y="0"/>
                      <a:ext cx="69850" cy="69850"/>
                    </a:xfrm>
                    <a:prstGeom prst="rect">
                      <a:avLst/>
                    </a:prstGeom>
                  </pic:spPr>
                </pic:pic>
              </a:graphicData>
            </a:graphic>
          </wp:inline>
        </w:drawing>
      </w:r>
      <w:r>
        <w:rPr>
          <w:rFonts w:cs="Calibri"/>
          <w:sz w:val="18"/>
        </w:rPr>
        <w:t xml:space="preserve"> </w:t>
      </w:r>
      <w:r>
        <w:rPr>
          <w:sz w:val="18"/>
        </w:rPr>
        <w:t>2013</w:t>
      </w:r>
    </w:p>
    <w:p>
      <w:pPr>
        <w:pStyle w:val="Normal"/>
        <w:spacing w:lineRule="exact" w:line="14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pPr>
      <w:r>
        <w:rPr>
          <w:rFonts w:eastAsia="Times New Roman" w:cs="Times New Roman" w:ascii="Times New Roman" w:hAnsi="Times New Roman"/>
        </w:rPr>
        <w:drawing>
          <wp:inline distT="0" distB="0" distL="0" distR="0">
            <wp:extent cx="69850" cy="69850"/>
            <wp:effectExtent l="0" t="0" r="0" b="0"/>
            <wp:docPr id="38" name="Image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45" descr="" title=""/>
                    <pic:cNvPicPr>
                      <a:picLocks noChangeAspect="1" noChangeArrowheads="1"/>
                    </pic:cNvPicPr>
                  </pic:nvPicPr>
                  <pic:blipFill>
                    <a:blip r:embed="rId31"/>
                    <a:srcRect l="-252" t="-252" r="-252" b="-252"/>
                    <a:stretch>
                      <a:fillRect/>
                    </a:stretch>
                  </pic:blipFill>
                  <pic:spPr bwMode="auto">
                    <a:xfrm>
                      <a:off x="0" y="0"/>
                      <a:ext cx="69850" cy="69850"/>
                    </a:xfrm>
                    <a:prstGeom prst="rect">
                      <a:avLst/>
                    </a:prstGeom>
                  </pic:spPr>
                </pic:pic>
              </a:graphicData>
            </a:graphic>
          </wp:inline>
        </w:drawing>
      </w:r>
      <w:r>
        <w:rPr>
          <w:rFonts w:cs="Calibri"/>
          <w:sz w:val="18"/>
        </w:rPr>
        <w:t xml:space="preserve"> </w:t>
      </w:r>
      <w:r>
        <w:rPr>
          <w:sz w:val="18"/>
        </w:rPr>
        <w:t>2014</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48">
                <wp:simplePos x="0" y="0"/>
                <wp:positionH relativeFrom="column">
                  <wp:posOffset>440690</wp:posOffset>
                </wp:positionH>
                <wp:positionV relativeFrom="paragraph">
                  <wp:posOffset>1413510</wp:posOffset>
                </wp:positionV>
                <wp:extent cx="65405" cy="161290"/>
                <wp:effectExtent l="5715" t="5080" r="4445" b="5080"/>
                <wp:wrapNone/>
                <wp:docPr id="39" name=""/>
                <a:graphic xmlns:a="http://schemas.openxmlformats.org/drawingml/2006/main">
                  <a:graphicData uri="http://schemas.microsoft.com/office/word/2010/wordprocessingShape">
                    <wps:wsp>
                      <wps:cNvSpPr/>
                      <wps:spPr>
                        <a:xfrm>
                          <a:off x="0" y="0"/>
                          <a:ext cx="65520" cy="161280"/>
                        </a:xfrm>
                        <a:prstGeom prst="rect">
                          <a:avLst/>
                        </a:prstGeom>
                        <a:solidFill>
                          <a:srgbClr val="eeece1"/>
                        </a:solidFill>
                        <a:ln w="9360">
                          <a:solidFill>
                            <a:srgbClr val="ffffff"/>
                          </a:solidFill>
                          <a:miter/>
                        </a:ln>
                      </wps:spPr>
                      <wps:style>
                        <a:lnRef idx="0"/>
                        <a:fillRef idx="0"/>
                        <a:effectRef idx="0"/>
                        <a:fontRef idx="minor"/>
                      </wps:style>
                      <wps:bodyPr/>
                    </wps:wsp>
                  </a:graphicData>
                </a:graphic>
              </wp:anchor>
            </w:drawing>
          </mc:Choice>
          <mc:Fallback>
            <w:pict>
              <v:rect id="shape_0" fillcolor="#eeece1" stroked="t" o:allowincell="f" style="position:absolute;margin-left:34.7pt;margin-top:111.3pt;width:5.1pt;height:12.65pt;mso-wrap-style:none;v-text-anchor:middle">
                <v:fill o:detectmouseclick="t" type="solid" color2="#11131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
                <wp:simplePos x="0" y="0"/>
                <wp:positionH relativeFrom="column">
                  <wp:posOffset>508635</wp:posOffset>
                </wp:positionH>
                <wp:positionV relativeFrom="paragraph">
                  <wp:posOffset>1407160</wp:posOffset>
                </wp:positionV>
                <wp:extent cx="0" cy="2850515"/>
                <wp:effectExtent l="3175" t="0" r="3175" b="0"/>
                <wp:wrapNone/>
                <wp:docPr id="40" name=""/>
                <a:graphic xmlns:a="http://schemas.openxmlformats.org/drawingml/2006/main">
                  <a:graphicData uri="http://schemas.microsoft.com/office/word/2010/wordprocessingShape">
                    <wps:wsp>
                      <wps:cNvSpPr/>
                      <wps:spPr>
                        <a:xfrm>
                          <a:off x="0" y="0"/>
                          <a:ext cx="0" cy="28504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0.05pt,110.8pt" to="40.05pt,335.2pt" stroked="t" o:allowincell="f" style="position:absolute">
                <v:stroke color="black" weight="6480" joinstyle="miter" endcap="flat"/>
                <v:fill o:detectmouseclick="t" on="false"/>
                <w10:wrap type="none"/>
              </v:line>
            </w:pict>
          </mc:Fallback>
        </mc:AlternateContent>
      </w:r>
    </w:p>
    <w:p>
      <w:pPr>
        <w:sectPr>
          <w:type w:val="continuous"/>
          <w:pgSz w:w="12240" w:h="15840"/>
          <w:pgMar w:left="1080" w:right="1080" w:gutter="0" w:header="0" w:top="979" w:footer="0" w:bottom="341"/>
          <w:cols w:num="4" w:equalWidth="false" w:sep="false">
            <w:col w:w="331" w:space="268"/>
            <w:col w:w="240" w:space="120"/>
            <w:col w:w="8140" w:space="180"/>
            <w:col w:w="800"/>
          </w:cols>
          <w:formProt w:val="false"/>
          <w:textDirection w:val="lrTb"/>
          <w:docGrid w:type="default" w:linePitch="360" w:charSpace="0"/>
        </w:sectPr>
      </w:pPr>
    </w:p>
    <w:p>
      <w:pPr>
        <w:pStyle w:val="Normal"/>
        <w:spacing w:lineRule="exact" w:line="3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Arial" w:cs="Arial" w:ascii="Arial" w:hAnsi="Arial"/>
          <w:b/>
          <w:sz w:val="22"/>
        </w:rPr>
        <w:t>Communication—</w:t>
      </w:r>
      <w:r>
        <w:rPr/>
        <w:t>Comments Summary</w:t>
      </w:r>
    </w:p>
    <w:tbl>
      <w:tblPr>
        <w:tblW w:w="10100" w:type="dxa"/>
        <w:jc w:val="start"/>
        <w:tblInd w:w="0" w:type="dxa"/>
        <w:tblLayout w:type="fixed"/>
        <w:tblCellMar>
          <w:top w:w="0" w:type="dxa"/>
          <w:start w:w="0" w:type="dxa"/>
          <w:bottom w:w="0" w:type="dxa"/>
          <w:end w:w="0" w:type="dxa"/>
        </w:tblCellMar>
      </w:tblPr>
      <w:tblGrid>
        <w:gridCol w:w="1900"/>
        <w:gridCol w:w="3960"/>
        <w:gridCol w:w="4240"/>
      </w:tblGrid>
      <w:tr>
        <w:trPr>
          <w:trHeight w:val="220" w:hRule="atLeast"/>
        </w:trPr>
        <w:tc>
          <w:tcPr>
            <w:tcW w:w="19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60" w:type="dxa"/>
            <w:tcBorders>
              <w:top w:val="single" w:sz="8" w:space="0" w:color="000000"/>
              <w:end w:val="single" w:sz="8" w:space="0" w:color="000000"/>
            </w:tcBorders>
          </w:tcPr>
          <w:p>
            <w:pPr>
              <w:pStyle w:val="Normal"/>
              <w:spacing w:lineRule="exact" w:line="220"/>
              <w:ind w:start="1280" w:end="0"/>
              <w:rPr/>
            </w:pPr>
            <w:r>
              <w:rPr>
                <w:rFonts w:eastAsia="Arial" w:cs="Arial" w:ascii="Arial" w:hAnsi="Arial"/>
                <w:b/>
              </w:rPr>
              <w:t>2013</w:t>
            </w:r>
            <w:r>
              <w:rPr>
                <w:rFonts w:eastAsia="Arial" w:cs="Arial" w:ascii="Arial" w:hAnsi="Arial"/>
                <w:b/>
                <w:color w:val="4F81BD"/>
              </w:rPr>
              <w:t xml:space="preserve"> (40 Total)</w:t>
            </w:r>
          </w:p>
        </w:tc>
        <w:tc>
          <w:tcPr>
            <w:tcW w:w="4240" w:type="dxa"/>
            <w:tcBorders>
              <w:top w:val="single" w:sz="8" w:space="0" w:color="000000"/>
            </w:tcBorders>
          </w:tcPr>
          <w:p>
            <w:pPr>
              <w:pStyle w:val="Normal"/>
              <w:spacing w:lineRule="exact" w:line="220"/>
              <w:ind w:start="1400" w:end="0"/>
              <w:rPr/>
            </w:pPr>
            <w:r>
              <w:rPr>
                <w:rFonts w:eastAsia="Arial" w:cs="Arial" w:ascii="Arial" w:hAnsi="Arial"/>
                <w:b/>
              </w:rPr>
              <w:t>2014</w:t>
            </w:r>
            <w:r>
              <w:rPr>
                <w:rFonts w:eastAsia="Arial" w:cs="Arial" w:ascii="Arial" w:hAnsi="Arial"/>
                <w:b/>
                <w:color w:val="4F81BD"/>
              </w:rPr>
              <w:t xml:space="preserve"> (40 Total)</w:t>
            </w:r>
          </w:p>
        </w:tc>
      </w:tr>
      <w:tr>
        <w:trPr>
          <w:trHeight w:val="29" w:hRule="atLeast"/>
        </w:trPr>
        <w:tc>
          <w:tcPr>
            <w:tcW w:w="1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4F81BD"/>
                <w:sz w:val="2"/>
              </w:rPr>
            </w:pPr>
            <w:r>
              <w:rPr>
                <w:rFonts w:eastAsia="Times New Roman" w:cs="Times New Roman" w:ascii="Times New Roman" w:hAnsi="Times New Roman"/>
                <w:b/>
                <w:color w:val="4F81BD"/>
                <w:sz w:val="2"/>
              </w:rPr>
            </w:r>
          </w:p>
        </w:tc>
        <w:tc>
          <w:tcPr>
            <w:tcW w:w="3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01" w:hRule="atLeast"/>
        </w:trPr>
        <w:tc>
          <w:tcPr>
            <w:tcW w:w="1900" w:type="dxa"/>
            <w:tcBorders>
              <w:end w:val="single" w:sz="8" w:space="0" w:color="000000"/>
            </w:tcBorders>
          </w:tcPr>
          <w:p>
            <w:pPr>
              <w:pStyle w:val="Normal"/>
              <w:spacing w:lineRule="exact" w:line="201"/>
              <w:ind w:start="100" w:end="0"/>
              <w:rPr>
                <w:rFonts w:ascii="Arial" w:hAnsi="Arial" w:eastAsia="Arial" w:cs="Arial"/>
                <w:b/>
              </w:rPr>
            </w:pPr>
            <w:r>
              <w:rPr>
                <w:rFonts w:eastAsia="Arial" w:cs="Arial" w:ascii="Arial" w:hAnsi="Arial"/>
                <w:b/>
              </w:rPr>
              <w:t>Working Well:</w:t>
            </w:r>
          </w:p>
        </w:tc>
        <w:tc>
          <w:tcPr>
            <w:tcW w:w="3960" w:type="dxa"/>
            <w:tcBorders>
              <w:end w:val="single" w:sz="8" w:space="0" w:color="000000"/>
            </w:tcBorders>
          </w:tcPr>
          <w:p>
            <w:pPr>
              <w:pStyle w:val="Normal"/>
              <w:spacing w:lineRule="exact" w:line="197"/>
              <w:ind w:start="100" w:end="0"/>
              <w:rPr/>
            </w:pPr>
            <w:r>
              <w:rPr>
                <w:rFonts w:eastAsia="Arial" w:cs="Arial" w:ascii="Arial" w:hAnsi="Arial"/>
                <w:sz w:val="18"/>
              </w:rPr>
              <w:t>Good communication from my supervisor</w:t>
            </w:r>
            <w:r>
              <w:rPr>
                <w:rFonts w:eastAsia="Arial" w:cs="Arial" w:ascii="Arial" w:hAnsi="Arial"/>
                <w:color w:val="4F81BD"/>
                <w:sz w:val="18"/>
              </w:rPr>
              <w:t xml:space="preserve"> </w:t>
            </w:r>
            <w:r>
              <w:rPr>
                <w:rFonts w:eastAsia="Arial" w:cs="Arial" w:ascii="Arial" w:hAnsi="Arial"/>
                <w:b/>
                <w:color w:val="4F81BD"/>
                <w:sz w:val="18"/>
              </w:rPr>
              <w:t>(3)</w:t>
            </w:r>
          </w:p>
        </w:tc>
        <w:tc>
          <w:tcPr>
            <w:tcW w:w="4240" w:type="dxa"/>
            <w:tcBorders/>
          </w:tcPr>
          <w:p>
            <w:pPr>
              <w:pStyle w:val="Normal"/>
              <w:spacing w:lineRule="exact" w:line="197"/>
              <w:ind w:start="100" w:end="0"/>
              <w:rPr/>
            </w:pPr>
            <w:r>
              <w:rPr>
                <w:rFonts w:eastAsia="Arial" w:cs="Arial" w:ascii="Arial" w:hAnsi="Arial"/>
                <w:sz w:val="18"/>
              </w:rPr>
              <w:t>Good communication from my supervisor</w:t>
            </w:r>
            <w:r>
              <w:rPr>
                <w:rFonts w:eastAsia="Arial" w:cs="Arial" w:ascii="Arial" w:hAnsi="Arial"/>
                <w:color w:val="4F81BD"/>
                <w:sz w:val="18"/>
              </w:rPr>
              <w:t xml:space="preserve"> </w:t>
            </w:r>
            <w:r>
              <w:rPr>
                <w:rFonts w:eastAsia="Arial" w:cs="Arial" w:ascii="Arial" w:hAnsi="Arial"/>
                <w:b/>
                <w:color w:val="4F81BD"/>
                <w:sz w:val="18"/>
              </w:rPr>
              <w:t>(2)</w:t>
            </w:r>
          </w:p>
        </w:tc>
      </w:tr>
      <w:tr>
        <w:trPr>
          <w:trHeight w:val="202" w:hRule="atLeast"/>
        </w:trPr>
        <w:tc>
          <w:tcPr>
            <w:tcW w:w="190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7"/>
              </w:rPr>
            </w:pPr>
            <w:r>
              <w:rPr>
                <w:rFonts w:eastAsia="Times New Roman" w:cs="Times New Roman" w:ascii="Times New Roman" w:hAnsi="Times New Roman"/>
                <w:b/>
                <w:color w:val="4F81BD"/>
                <w:sz w:val="17"/>
              </w:rPr>
            </w:r>
          </w:p>
        </w:tc>
        <w:tc>
          <w:tcPr>
            <w:tcW w:w="3960" w:type="dxa"/>
            <w:tcBorders>
              <w:end w:val="single" w:sz="8" w:space="0" w:color="000000"/>
            </w:tcBorders>
          </w:tcPr>
          <w:p>
            <w:pPr>
              <w:pStyle w:val="Normal"/>
              <w:spacing w:lineRule="exact" w:line="201"/>
              <w:ind w:start="100" w:end="0"/>
              <w:rPr>
                <w:rFonts w:ascii="Arial" w:hAnsi="Arial" w:eastAsia="Arial" w:cs="Arial"/>
                <w:sz w:val="18"/>
              </w:rPr>
            </w:pPr>
            <w:r>
              <w:rPr>
                <w:rFonts w:eastAsia="Arial" w:cs="Arial" w:ascii="Arial" w:hAnsi="Arial"/>
                <w:sz w:val="18"/>
              </w:rPr>
              <w:t>Facilities doing a great job with Central move</w:t>
            </w:r>
          </w:p>
        </w:tc>
        <w:tc>
          <w:tcPr>
            <w:tcW w:w="4240" w:type="dxa"/>
            <w:tcBorders/>
          </w:tcPr>
          <w:p>
            <w:pPr>
              <w:pStyle w:val="Normal"/>
              <w:spacing w:lineRule="exact" w:line="197"/>
              <w:ind w:start="100" w:end="0"/>
              <w:rPr/>
            </w:pPr>
            <w:r>
              <w:rPr>
                <w:rFonts w:eastAsia="Arial" w:cs="Arial" w:ascii="Arial" w:hAnsi="Arial"/>
                <w:sz w:val="18"/>
              </w:rPr>
              <w:t>Enjoy the ADE Insider</w:t>
            </w:r>
            <w:r>
              <w:rPr>
                <w:rFonts w:eastAsia="Arial" w:cs="Arial" w:ascii="Arial" w:hAnsi="Arial"/>
                <w:color w:val="4F81BD"/>
                <w:sz w:val="18"/>
              </w:rPr>
              <w:t xml:space="preserve"> </w:t>
            </w:r>
            <w:r>
              <w:rPr>
                <w:rFonts w:eastAsia="Arial" w:cs="Arial" w:ascii="Arial" w:hAnsi="Arial"/>
                <w:b/>
                <w:color w:val="4F81BD"/>
                <w:sz w:val="18"/>
              </w:rPr>
              <w:t>(1)</w:t>
            </w:r>
          </w:p>
        </w:tc>
      </w:tr>
      <w:tr>
        <w:trPr>
          <w:trHeight w:val="205" w:hRule="atLeast"/>
        </w:trPr>
        <w:tc>
          <w:tcPr>
            <w:tcW w:w="1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4F81BD"/>
                <w:sz w:val="17"/>
              </w:rPr>
            </w:pPr>
            <w:r>
              <w:rPr>
                <w:rFonts w:eastAsia="Times New Roman" w:cs="Times New Roman" w:ascii="Times New Roman" w:hAnsi="Times New Roman"/>
                <w:b/>
                <w:color w:val="4F81BD"/>
                <w:sz w:val="17"/>
              </w:rPr>
            </w:r>
          </w:p>
        </w:tc>
        <w:tc>
          <w:tcPr>
            <w:tcW w:w="3960" w:type="dxa"/>
            <w:tcBorders>
              <w:bottom w:val="single" w:sz="8" w:space="0" w:color="000000"/>
              <w:end w:val="single" w:sz="8" w:space="0" w:color="000000"/>
            </w:tcBorders>
          </w:tcPr>
          <w:p>
            <w:pPr>
              <w:pStyle w:val="Normal"/>
              <w:spacing w:lineRule="exact" w:line="201"/>
              <w:ind w:start="100" w:end="0"/>
              <w:rPr/>
            </w:pPr>
            <w:r>
              <w:rPr>
                <w:rFonts w:eastAsia="Arial" w:cs="Arial" w:ascii="Arial" w:hAnsi="Arial"/>
                <w:sz w:val="18"/>
              </w:rPr>
              <w:t>communication</w:t>
            </w:r>
            <w:r>
              <w:rPr>
                <w:rFonts w:eastAsia="Arial" w:cs="Arial" w:ascii="Arial" w:hAnsi="Arial"/>
                <w:color w:val="4F81BD"/>
                <w:sz w:val="18"/>
              </w:rPr>
              <w:t xml:space="preserve"> </w:t>
            </w:r>
            <w:r>
              <w:rPr>
                <w:rFonts w:eastAsia="Arial" w:cs="Arial" w:ascii="Arial" w:hAnsi="Arial"/>
                <w:b/>
                <w:color w:val="4F81BD"/>
                <w:sz w:val="18"/>
              </w:rPr>
              <w:t>(1)</w:t>
            </w:r>
          </w:p>
        </w:tc>
        <w:tc>
          <w:tcPr>
            <w:tcW w:w="424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4F81BD"/>
                <w:sz w:val="17"/>
              </w:rPr>
            </w:pPr>
            <w:r>
              <w:rPr>
                <w:rFonts w:eastAsia="Times New Roman" w:cs="Times New Roman" w:ascii="Times New Roman" w:hAnsi="Times New Roman"/>
                <w:b/>
                <w:color w:val="4F81BD"/>
                <w:sz w:val="17"/>
              </w:rPr>
            </w:r>
          </w:p>
        </w:tc>
      </w:tr>
      <w:tr>
        <w:trPr>
          <w:trHeight w:val="199" w:hRule="atLeast"/>
        </w:trPr>
        <w:tc>
          <w:tcPr>
            <w:tcW w:w="1900" w:type="dxa"/>
            <w:tcBorders>
              <w:end w:val="single" w:sz="8" w:space="0" w:color="000000"/>
            </w:tcBorders>
          </w:tcPr>
          <w:p>
            <w:pPr>
              <w:pStyle w:val="Normal"/>
              <w:spacing w:lineRule="exact" w:line="199"/>
              <w:ind w:start="100" w:end="0"/>
              <w:rPr>
                <w:rFonts w:ascii="Arial" w:hAnsi="Arial" w:eastAsia="Arial" w:cs="Arial"/>
                <w:b/>
              </w:rPr>
            </w:pPr>
            <w:r>
              <w:rPr>
                <w:rFonts w:eastAsia="Arial" w:cs="Arial" w:ascii="Arial" w:hAnsi="Arial"/>
                <w:b/>
              </w:rPr>
              <w:t>Improvement</w:t>
            </w:r>
          </w:p>
        </w:tc>
        <w:tc>
          <w:tcPr>
            <w:tcW w:w="3960" w:type="dxa"/>
            <w:tcBorders>
              <w:end w:val="single" w:sz="8" w:space="0" w:color="000000"/>
            </w:tcBorders>
          </w:tcPr>
          <w:p>
            <w:pPr>
              <w:pStyle w:val="Normal"/>
              <w:spacing w:lineRule="exact" w:line="197"/>
              <w:ind w:start="100" w:end="0"/>
              <w:rPr/>
            </w:pPr>
            <w:r>
              <w:rPr>
                <w:rFonts w:eastAsia="Arial" w:cs="Arial" w:ascii="Arial" w:hAnsi="Arial"/>
                <w:sz w:val="18"/>
              </w:rPr>
              <w:t>Division/Section/Unit Management:</w:t>
            </w:r>
            <w:r>
              <w:rPr>
                <w:rFonts w:eastAsia="Arial" w:cs="Arial" w:ascii="Arial" w:hAnsi="Arial"/>
                <w:color w:val="4F81BD"/>
                <w:sz w:val="18"/>
              </w:rPr>
              <w:t xml:space="preserve">  </w:t>
            </w:r>
            <w:r>
              <w:rPr>
                <w:rFonts w:eastAsia="Arial" w:cs="Arial" w:ascii="Arial" w:hAnsi="Arial"/>
                <w:b/>
                <w:color w:val="4F81BD"/>
                <w:sz w:val="18"/>
              </w:rPr>
              <w:t>(12)</w:t>
            </w:r>
          </w:p>
        </w:tc>
        <w:tc>
          <w:tcPr>
            <w:tcW w:w="4240" w:type="dxa"/>
            <w:tcBorders/>
          </w:tcPr>
          <w:p>
            <w:pPr>
              <w:pStyle w:val="Normal"/>
              <w:spacing w:lineRule="exact" w:line="197"/>
              <w:ind w:start="100" w:end="0"/>
              <w:rPr/>
            </w:pPr>
            <w:r>
              <w:rPr>
                <w:rFonts w:eastAsia="Arial" w:cs="Arial" w:ascii="Arial" w:hAnsi="Arial"/>
                <w:sz w:val="18"/>
              </w:rPr>
              <w:t>Division/Section/Unit Management:</w:t>
            </w:r>
            <w:r>
              <w:rPr>
                <w:rFonts w:eastAsia="Arial" w:cs="Arial" w:ascii="Arial" w:hAnsi="Arial"/>
                <w:color w:val="4F81BD"/>
                <w:sz w:val="18"/>
              </w:rPr>
              <w:t xml:space="preserve">  </w:t>
            </w:r>
            <w:r>
              <w:rPr>
                <w:rFonts w:eastAsia="Arial" w:cs="Arial" w:ascii="Arial" w:hAnsi="Arial"/>
                <w:b/>
                <w:color w:val="4F81BD"/>
                <w:sz w:val="18"/>
              </w:rPr>
              <w:t>(16)</w:t>
            </w:r>
          </w:p>
        </w:tc>
      </w:tr>
      <w:tr>
        <w:trPr>
          <w:trHeight w:val="207" w:hRule="atLeast"/>
        </w:trPr>
        <w:tc>
          <w:tcPr>
            <w:tcW w:w="1900" w:type="dxa"/>
            <w:tcBorders>
              <w:end w:val="single" w:sz="8" w:space="0" w:color="000000"/>
            </w:tcBorders>
          </w:tcPr>
          <w:p>
            <w:pPr>
              <w:pStyle w:val="Normal"/>
              <w:spacing w:lineRule="exact" w:line="207"/>
              <w:ind w:start="100" w:end="0"/>
              <w:rPr>
                <w:rFonts w:ascii="Arial" w:hAnsi="Arial" w:eastAsia="Arial" w:cs="Arial"/>
                <w:b/>
              </w:rPr>
            </w:pPr>
            <w:r>
              <w:rPr>
                <w:rFonts w:eastAsia="Arial" w:cs="Arial" w:ascii="Arial" w:hAnsi="Arial"/>
                <w:b/>
              </w:rPr>
              <w:t>Opportunities:</w:t>
            </w:r>
          </w:p>
        </w:tc>
        <w:tc>
          <w:tcPr>
            <w:tcW w:w="3960" w:type="dxa"/>
            <w:tcBorders>
              <w:end w:val="single" w:sz="8" w:space="0" w:color="000000"/>
            </w:tcBorders>
          </w:tcPr>
          <w:p>
            <w:pPr>
              <w:pStyle w:val="Normal"/>
              <w:spacing w:lineRule="atLeast" w:line="0"/>
              <w:ind w:start="10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Share information at staff meetings (Unit,</w:t>
            </w:r>
          </w:p>
        </w:tc>
        <w:tc>
          <w:tcPr>
            <w:tcW w:w="4240" w:type="dxa"/>
            <w:tcBorders/>
          </w:tcPr>
          <w:p>
            <w:pPr>
              <w:pStyle w:val="Normal"/>
              <w:spacing w:lineRule="atLeast" w:line="0"/>
              <w:ind w:start="10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Ensure all staff receive a consistent message at</w:t>
            </w:r>
          </w:p>
        </w:tc>
      </w:tr>
      <w:tr>
        <w:trPr>
          <w:trHeight w:val="175" w:hRule="atLeast"/>
        </w:trPr>
        <w:tc>
          <w:tcPr>
            <w:tcW w:w="19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960" w:type="dxa"/>
            <w:tcBorders>
              <w:end w:val="single" w:sz="8" w:space="0" w:color="000000"/>
            </w:tcBorders>
          </w:tcPr>
          <w:p>
            <w:pPr>
              <w:pStyle w:val="Normal"/>
              <w:spacing w:lineRule="exact" w:line="175"/>
              <w:ind w:start="460" w:end="0"/>
              <w:rPr>
                <w:rFonts w:ascii="Arial" w:hAnsi="Arial" w:eastAsia="Arial" w:cs="Arial"/>
                <w:sz w:val="16"/>
              </w:rPr>
            </w:pPr>
            <w:r>
              <w:rPr>
                <w:rFonts w:eastAsia="Arial" w:cs="Arial" w:ascii="Arial" w:hAnsi="Arial"/>
                <w:sz w:val="16"/>
              </w:rPr>
              <w:t>Section) to ensure all receive a consistent</w:t>
            </w:r>
          </w:p>
        </w:tc>
        <w:tc>
          <w:tcPr>
            <w:tcW w:w="4240" w:type="dxa"/>
            <w:tcBorders/>
          </w:tcPr>
          <w:p>
            <w:pPr>
              <w:pStyle w:val="Normal"/>
              <w:spacing w:lineRule="exact" w:line="175"/>
              <w:ind w:start="460" w:end="0"/>
              <w:rPr>
                <w:rFonts w:ascii="Arial" w:hAnsi="Arial" w:eastAsia="Arial" w:cs="Arial"/>
                <w:sz w:val="16"/>
              </w:rPr>
            </w:pPr>
            <w:r>
              <w:rPr>
                <w:rFonts w:eastAsia="Arial" w:cs="Arial" w:ascii="Arial" w:hAnsi="Arial"/>
                <w:sz w:val="16"/>
              </w:rPr>
              <w:t>the same time; provide opportunities for staff to</w:t>
            </w:r>
          </w:p>
        </w:tc>
      </w:tr>
      <w:tr>
        <w:trPr>
          <w:trHeight w:val="176" w:hRule="atLeast"/>
        </w:trPr>
        <w:tc>
          <w:tcPr>
            <w:tcW w:w="19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960" w:type="dxa"/>
            <w:tcBorders>
              <w:end w:val="single" w:sz="8" w:space="0" w:color="000000"/>
            </w:tcBorders>
          </w:tcPr>
          <w:p>
            <w:pPr>
              <w:pStyle w:val="Normal"/>
              <w:spacing w:lineRule="exact" w:line="176"/>
              <w:ind w:start="460" w:end="0"/>
              <w:rPr>
                <w:rFonts w:ascii="Arial" w:hAnsi="Arial" w:eastAsia="Arial" w:cs="Arial"/>
                <w:sz w:val="16"/>
              </w:rPr>
            </w:pPr>
            <w:r>
              <w:rPr>
                <w:rFonts w:eastAsia="Arial" w:cs="Arial" w:ascii="Arial" w:hAnsi="Arial"/>
                <w:sz w:val="16"/>
              </w:rPr>
              <w:t>message at the same time; provide</w:t>
            </w:r>
          </w:p>
        </w:tc>
        <w:tc>
          <w:tcPr>
            <w:tcW w:w="4240" w:type="dxa"/>
            <w:tcBorders/>
          </w:tcPr>
          <w:p>
            <w:pPr>
              <w:pStyle w:val="Normal"/>
              <w:spacing w:lineRule="exact" w:line="176"/>
              <w:ind w:start="460" w:end="0"/>
              <w:rPr>
                <w:rFonts w:ascii="Arial" w:hAnsi="Arial" w:eastAsia="Arial" w:cs="Arial"/>
                <w:sz w:val="16"/>
              </w:rPr>
            </w:pPr>
            <w:r>
              <w:rPr>
                <w:rFonts w:eastAsia="Arial" w:cs="Arial" w:ascii="Arial" w:hAnsi="Arial"/>
                <w:sz w:val="16"/>
              </w:rPr>
              <w:t>give input; ensure the flow of top-down information</w:t>
            </w:r>
          </w:p>
        </w:tc>
      </w:tr>
      <w:tr>
        <w:trPr>
          <w:trHeight w:val="185" w:hRule="atLeast"/>
        </w:trPr>
        <w:tc>
          <w:tcPr>
            <w:tcW w:w="19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960" w:type="dxa"/>
            <w:tcBorders>
              <w:end w:val="single" w:sz="8" w:space="0" w:color="000000"/>
            </w:tcBorders>
          </w:tcPr>
          <w:p>
            <w:pPr>
              <w:pStyle w:val="Normal"/>
              <w:spacing w:lineRule="atLeast" w:line="0"/>
              <w:ind w:start="460" w:end="0"/>
              <w:rPr/>
            </w:pPr>
            <w:r>
              <w:rPr>
                <w:rFonts w:eastAsia="Arial" w:cs="Arial" w:ascii="Arial" w:hAnsi="Arial"/>
                <w:sz w:val="16"/>
              </w:rPr>
              <w:t>opportunities for staff to give input</w:t>
            </w:r>
            <w:r>
              <w:rPr>
                <w:rFonts w:eastAsia="Arial" w:cs="Arial" w:ascii="Arial" w:hAnsi="Arial"/>
                <w:color w:val="4F81BD"/>
                <w:sz w:val="16"/>
              </w:rPr>
              <w:t xml:space="preserve"> (9)</w:t>
            </w:r>
          </w:p>
        </w:tc>
        <w:tc>
          <w:tcPr>
            <w:tcW w:w="4240" w:type="dxa"/>
            <w:tcBorders/>
          </w:tcPr>
          <w:p>
            <w:pPr>
              <w:pStyle w:val="Normal"/>
              <w:spacing w:lineRule="atLeast" w:line="0"/>
              <w:ind w:start="460" w:end="0"/>
              <w:rPr>
                <w:rFonts w:ascii="Arial" w:hAnsi="Arial" w:eastAsia="Arial" w:cs="Arial"/>
                <w:color w:val="4F81BD"/>
                <w:sz w:val="16"/>
              </w:rPr>
            </w:pPr>
            <w:r>
              <w:rPr>
                <w:rFonts w:eastAsia="Arial" w:cs="Arial" w:ascii="Arial" w:hAnsi="Arial"/>
                <w:color w:val="4F81BD"/>
                <w:sz w:val="16"/>
              </w:rPr>
              <w:t>(12)</w:t>
            </w:r>
          </w:p>
        </w:tc>
      </w:tr>
      <w:tr>
        <w:trPr>
          <w:trHeight w:val="199" w:hRule="atLeast"/>
        </w:trPr>
        <w:tc>
          <w:tcPr>
            <w:tcW w:w="1900" w:type="dxa"/>
            <w:tcBorders>
              <w:end w:val="single" w:sz="8" w:space="0" w:color="000000"/>
            </w:tcBorders>
          </w:tcPr>
          <w:p>
            <w:pPr>
              <w:pStyle w:val="Normal"/>
              <w:snapToGrid w:val="false"/>
              <w:spacing w:lineRule="atLeast" w:line="0"/>
              <w:rPr>
                <w:rFonts w:ascii="Times New Roman" w:hAnsi="Times New Roman" w:eastAsia="Times New Roman" w:cs="Times New Roman"/>
                <w:color w:val="4F81BD"/>
                <w:sz w:val="17"/>
              </w:rPr>
            </w:pPr>
            <w:r>
              <w:rPr>
                <w:rFonts w:eastAsia="Times New Roman" w:cs="Times New Roman" w:ascii="Times New Roman" w:hAnsi="Times New Roman"/>
                <w:color w:val="4F81BD"/>
                <w:sz w:val="17"/>
              </w:rPr>
            </w:r>
          </w:p>
        </w:tc>
        <w:tc>
          <w:tcPr>
            <w:tcW w:w="3960" w:type="dxa"/>
            <w:tcBorders>
              <w:end w:val="single" w:sz="8" w:space="0" w:color="000000"/>
            </w:tcBorders>
          </w:tcPr>
          <w:p>
            <w:pPr>
              <w:pStyle w:val="Normal"/>
              <w:spacing w:lineRule="atLeast" w:line="0"/>
              <w:ind w:start="10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Implement regular feedback systems that</w:t>
            </w:r>
          </w:p>
        </w:tc>
        <w:tc>
          <w:tcPr>
            <w:tcW w:w="4240" w:type="dxa"/>
            <w:tcBorders/>
          </w:tcPr>
          <w:p>
            <w:pPr>
              <w:pStyle w:val="Normal"/>
              <w:spacing w:lineRule="atLeast" w:line="0"/>
              <w:ind w:start="10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Implement regular feedback systems that include</w:t>
            </w:r>
          </w:p>
        </w:tc>
      </w:tr>
      <w:tr>
        <w:trPr>
          <w:trHeight w:val="180" w:hRule="atLeast"/>
        </w:trPr>
        <w:tc>
          <w:tcPr>
            <w:tcW w:w="19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960" w:type="dxa"/>
            <w:tcBorders>
              <w:end w:val="single" w:sz="8" w:space="0" w:color="000000"/>
            </w:tcBorders>
          </w:tcPr>
          <w:p>
            <w:pPr>
              <w:pStyle w:val="Normal"/>
              <w:spacing w:lineRule="exact" w:line="181"/>
              <w:ind w:start="460" w:end="0"/>
              <w:rPr/>
            </w:pPr>
            <w:r>
              <w:rPr>
                <w:rFonts w:eastAsia="Arial" w:cs="Arial" w:ascii="Arial" w:hAnsi="Arial"/>
                <w:sz w:val="16"/>
              </w:rPr>
              <w:t>include ratings and constructive feedback</w:t>
            </w:r>
            <w:r>
              <w:rPr>
                <w:rFonts w:eastAsia="Arial" w:cs="Arial" w:ascii="Arial" w:hAnsi="Arial"/>
                <w:color w:val="4F81BD"/>
                <w:sz w:val="16"/>
              </w:rPr>
              <w:t xml:space="preserve"> (3)</w:t>
            </w:r>
          </w:p>
        </w:tc>
        <w:tc>
          <w:tcPr>
            <w:tcW w:w="4240" w:type="dxa"/>
            <w:tcBorders/>
          </w:tcPr>
          <w:p>
            <w:pPr>
              <w:pStyle w:val="Normal"/>
              <w:spacing w:lineRule="exact" w:line="181"/>
              <w:ind w:start="460" w:end="0"/>
              <w:rPr/>
            </w:pPr>
            <w:r>
              <w:rPr>
                <w:rFonts w:eastAsia="Arial" w:cs="Arial" w:ascii="Arial" w:hAnsi="Arial"/>
                <w:sz w:val="16"/>
              </w:rPr>
              <w:t>ratings and constructive feedback</w:t>
            </w:r>
            <w:r>
              <w:rPr>
                <w:rFonts w:eastAsia="Arial" w:cs="Arial" w:ascii="Arial" w:hAnsi="Arial"/>
                <w:color w:val="4F81BD"/>
                <w:sz w:val="16"/>
              </w:rPr>
              <w:t xml:space="preserve"> (4)</w:t>
            </w:r>
          </w:p>
        </w:tc>
      </w:tr>
      <w:tr>
        <w:trPr>
          <w:trHeight w:val="213" w:hRule="atLeast"/>
        </w:trPr>
        <w:tc>
          <w:tcPr>
            <w:tcW w:w="1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4F81BD"/>
                <w:sz w:val="18"/>
              </w:rPr>
            </w:pPr>
            <w:r>
              <w:rPr>
                <w:rFonts w:eastAsia="Times New Roman" w:cs="Times New Roman" w:ascii="Times New Roman" w:hAnsi="Times New Roman"/>
                <w:color w:val="4F81BD"/>
                <w:sz w:val="18"/>
              </w:rPr>
            </w:r>
          </w:p>
        </w:tc>
        <w:tc>
          <w:tcPr>
            <w:tcW w:w="3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89" w:hRule="atLeast"/>
        </w:trPr>
        <w:tc>
          <w:tcPr>
            <w:tcW w:w="19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960" w:type="dxa"/>
            <w:tcBorders>
              <w:end w:val="single" w:sz="8" w:space="0" w:color="000000"/>
            </w:tcBorders>
          </w:tcPr>
          <w:p>
            <w:pPr>
              <w:pStyle w:val="Normal"/>
              <w:spacing w:lineRule="exact" w:line="189"/>
              <w:ind w:start="100" w:end="0"/>
              <w:rPr/>
            </w:pPr>
            <w:r>
              <w:rPr>
                <w:rFonts w:eastAsia="Arial" w:cs="Arial" w:ascii="Arial" w:hAnsi="Arial"/>
                <w:sz w:val="18"/>
              </w:rPr>
              <w:t>Provide clear, consistent expectations</w:t>
            </w:r>
            <w:r>
              <w:rPr>
                <w:rFonts w:eastAsia="Arial" w:cs="Arial" w:ascii="Arial" w:hAnsi="Arial"/>
                <w:color w:val="4F81BD"/>
                <w:sz w:val="18"/>
              </w:rPr>
              <w:t xml:space="preserve"> </w:t>
            </w:r>
            <w:r>
              <w:rPr>
                <w:rFonts w:eastAsia="Arial" w:cs="Arial" w:ascii="Arial" w:hAnsi="Arial"/>
                <w:b/>
                <w:color w:val="4F81BD"/>
                <w:sz w:val="18"/>
              </w:rPr>
              <w:t>(4)</w:t>
            </w:r>
          </w:p>
        </w:tc>
        <w:tc>
          <w:tcPr>
            <w:tcW w:w="4240" w:type="dxa"/>
            <w:tcBorders/>
          </w:tcPr>
          <w:p>
            <w:pPr>
              <w:pStyle w:val="Normal"/>
              <w:snapToGrid w:val="false"/>
              <w:spacing w:lineRule="atLeast" w:line="0"/>
              <w:rPr>
                <w:rFonts w:ascii="Times New Roman" w:hAnsi="Times New Roman" w:eastAsia="Times New Roman" w:cs="Times New Roman"/>
                <w:b/>
                <w:color w:val="4F81BD"/>
                <w:sz w:val="16"/>
              </w:rPr>
            </w:pPr>
            <w:r>
              <w:rPr>
                <w:rFonts w:eastAsia="Times New Roman" w:cs="Times New Roman" w:ascii="Times New Roman" w:hAnsi="Times New Roman"/>
                <w:b/>
                <w:color w:val="4F81BD"/>
                <w:sz w:val="16"/>
              </w:rPr>
            </w:r>
          </w:p>
        </w:tc>
      </w:tr>
      <w:tr>
        <w:trPr>
          <w:trHeight w:val="168" w:hRule="atLeast"/>
        </w:trPr>
        <w:tc>
          <w:tcPr>
            <w:tcW w:w="190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94" w:hRule="atLeast"/>
        </w:trPr>
        <w:tc>
          <w:tcPr>
            <w:tcW w:w="19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960" w:type="dxa"/>
            <w:tcBorders>
              <w:end w:val="single" w:sz="8" w:space="0" w:color="000000"/>
            </w:tcBorders>
          </w:tcPr>
          <w:p>
            <w:pPr>
              <w:pStyle w:val="Normal"/>
              <w:spacing w:lineRule="exact" w:line="194"/>
              <w:ind w:start="100" w:end="0"/>
              <w:rPr>
                <w:rFonts w:ascii="Arial" w:hAnsi="Arial" w:eastAsia="Arial" w:cs="Arial"/>
                <w:sz w:val="18"/>
              </w:rPr>
            </w:pPr>
            <w:r>
              <w:rPr>
                <w:rFonts w:eastAsia="Arial" w:cs="Arial" w:ascii="Arial" w:hAnsi="Arial"/>
                <w:sz w:val="18"/>
              </w:rPr>
              <w:t>Limited communication from/with Executive</w:t>
            </w:r>
          </w:p>
        </w:tc>
        <w:tc>
          <w:tcPr>
            <w:tcW w:w="4240" w:type="dxa"/>
            <w:tcBorders/>
          </w:tcPr>
          <w:p>
            <w:pPr>
              <w:pStyle w:val="Normal"/>
              <w:spacing w:lineRule="exact" w:line="194"/>
              <w:ind w:start="100" w:end="0"/>
              <w:rPr>
                <w:rFonts w:ascii="Arial" w:hAnsi="Arial" w:eastAsia="Arial" w:cs="Arial"/>
                <w:sz w:val="18"/>
              </w:rPr>
            </w:pPr>
            <w:r>
              <w:rPr>
                <w:rFonts w:eastAsia="Arial" w:cs="Arial" w:ascii="Arial" w:hAnsi="Arial"/>
                <w:sz w:val="18"/>
              </w:rPr>
              <w:t>Limited communication from/with Executive Team;</w:t>
            </w:r>
          </w:p>
        </w:tc>
      </w:tr>
      <w:tr>
        <w:trPr>
          <w:trHeight w:val="209" w:hRule="atLeast"/>
        </w:trPr>
        <w:tc>
          <w:tcPr>
            <w:tcW w:w="19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60" w:type="dxa"/>
            <w:tcBorders>
              <w:end w:val="single" w:sz="8" w:space="0" w:color="000000"/>
            </w:tcBorders>
          </w:tcPr>
          <w:p>
            <w:pPr>
              <w:pStyle w:val="Normal"/>
              <w:spacing w:lineRule="atLeast" w:line="0"/>
              <w:ind w:start="100" w:end="0"/>
              <w:rPr>
                <w:rFonts w:ascii="Arial" w:hAnsi="Arial" w:eastAsia="Arial" w:cs="Arial"/>
                <w:sz w:val="18"/>
              </w:rPr>
            </w:pPr>
            <w:r>
              <w:rPr>
                <w:rFonts w:eastAsia="Arial" w:cs="Arial" w:ascii="Arial" w:hAnsi="Arial"/>
                <w:sz w:val="18"/>
              </w:rPr>
              <w:t>Team; decisions made in isolation contribute</w:t>
            </w:r>
          </w:p>
        </w:tc>
        <w:tc>
          <w:tcPr>
            <w:tcW w:w="4240" w:type="dxa"/>
            <w:tcBorders/>
          </w:tcPr>
          <w:p>
            <w:pPr>
              <w:pStyle w:val="Normal"/>
              <w:spacing w:lineRule="exact" w:line="204"/>
              <w:ind w:start="100" w:end="0"/>
              <w:rPr/>
            </w:pPr>
            <w:r>
              <w:rPr>
                <w:rFonts w:eastAsia="Arial" w:cs="Arial" w:ascii="Arial" w:hAnsi="Arial"/>
                <w:sz w:val="18"/>
              </w:rPr>
              <w:t>decisions made in isolation contribute to crises</w:t>
            </w:r>
            <w:r>
              <w:rPr>
                <w:rFonts w:eastAsia="Arial" w:cs="Arial" w:ascii="Arial" w:hAnsi="Arial"/>
                <w:color w:val="4F81BD"/>
                <w:sz w:val="18"/>
              </w:rPr>
              <w:t xml:space="preserve"> </w:t>
            </w:r>
            <w:r>
              <w:rPr>
                <w:rFonts w:eastAsia="Arial" w:cs="Arial" w:ascii="Arial" w:hAnsi="Arial"/>
                <w:b/>
                <w:color w:val="4F81BD"/>
                <w:sz w:val="18"/>
              </w:rPr>
              <w:t>(5)</w:t>
            </w:r>
          </w:p>
        </w:tc>
      </w:tr>
      <w:tr>
        <w:trPr>
          <w:trHeight w:val="202" w:hRule="atLeast"/>
        </w:trPr>
        <w:tc>
          <w:tcPr>
            <w:tcW w:w="190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7"/>
              </w:rPr>
            </w:pPr>
            <w:r>
              <w:rPr>
                <w:rFonts w:eastAsia="Times New Roman" w:cs="Times New Roman" w:ascii="Times New Roman" w:hAnsi="Times New Roman"/>
                <w:b/>
                <w:color w:val="4F81BD"/>
                <w:sz w:val="17"/>
              </w:rPr>
            </w:r>
          </w:p>
        </w:tc>
        <w:tc>
          <w:tcPr>
            <w:tcW w:w="3960" w:type="dxa"/>
            <w:tcBorders>
              <w:end w:val="single" w:sz="8" w:space="0" w:color="000000"/>
            </w:tcBorders>
          </w:tcPr>
          <w:p>
            <w:pPr>
              <w:pStyle w:val="Normal"/>
              <w:spacing w:lineRule="exact" w:line="201"/>
              <w:ind w:start="100" w:end="0"/>
              <w:rPr/>
            </w:pPr>
            <w:r>
              <w:rPr>
                <w:rFonts w:eastAsia="Arial" w:cs="Arial" w:ascii="Arial" w:hAnsi="Arial"/>
                <w:sz w:val="18"/>
              </w:rPr>
              <w:t>to crises</w:t>
            </w:r>
            <w:r>
              <w:rPr>
                <w:rFonts w:eastAsia="Arial" w:cs="Arial" w:ascii="Arial" w:hAnsi="Arial"/>
                <w:color w:val="4F81BD"/>
                <w:sz w:val="18"/>
              </w:rPr>
              <w:t xml:space="preserve"> </w:t>
            </w:r>
            <w:r>
              <w:rPr>
                <w:rFonts w:eastAsia="Arial" w:cs="Arial" w:ascii="Arial" w:hAnsi="Arial"/>
                <w:b/>
                <w:color w:val="4F81BD"/>
                <w:sz w:val="18"/>
              </w:rPr>
              <w:t>(7)</w:t>
            </w:r>
          </w:p>
        </w:tc>
        <w:tc>
          <w:tcPr>
            <w:tcW w:w="4240" w:type="dxa"/>
            <w:tcBorders/>
          </w:tcPr>
          <w:p>
            <w:pPr>
              <w:pStyle w:val="Normal"/>
              <w:snapToGrid w:val="false"/>
              <w:spacing w:lineRule="atLeast" w:line="0"/>
              <w:rPr>
                <w:rFonts w:ascii="Times New Roman" w:hAnsi="Times New Roman" w:eastAsia="Times New Roman" w:cs="Times New Roman"/>
                <w:b/>
                <w:color w:val="4F81BD"/>
                <w:sz w:val="17"/>
              </w:rPr>
            </w:pPr>
            <w:r>
              <w:rPr>
                <w:rFonts w:eastAsia="Times New Roman" w:cs="Times New Roman" w:ascii="Times New Roman" w:hAnsi="Times New Roman"/>
                <w:b/>
                <w:color w:val="4F81BD"/>
                <w:sz w:val="17"/>
              </w:rPr>
            </w:r>
          </w:p>
        </w:tc>
      </w:tr>
      <w:tr>
        <w:trPr>
          <w:trHeight w:val="187" w:hRule="atLeast"/>
        </w:trPr>
        <w:tc>
          <w:tcPr>
            <w:tcW w:w="19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2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9" w:hRule="atLeast"/>
        </w:trPr>
        <w:tc>
          <w:tcPr>
            <w:tcW w:w="19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960" w:type="dxa"/>
            <w:tcBorders>
              <w:end w:val="single" w:sz="8" w:space="0" w:color="000000"/>
            </w:tcBorders>
          </w:tcPr>
          <w:p>
            <w:pPr>
              <w:pStyle w:val="Normal"/>
              <w:spacing w:lineRule="exact" w:line="189"/>
              <w:ind w:start="100" w:end="0"/>
              <w:rPr/>
            </w:pPr>
            <w:r>
              <w:rPr>
                <w:rFonts w:eastAsia="Arial" w:cs="Arial" w:ascii="Arial" w:hAnsi="Arial"/>
                <w:sz w:val="18"/>
              </w:rPr>
              <w:t>Improve timeliness of information</w:t>
            </w:r>
            <w:r>
              <w:rPr>
                <w:rFonts w:eastAsia="Arial" w:cs="Arial" w:ascii="Arial" w:hAnsi="Arial"/>
                <w:color w:val="4F81BD"/>
                <w:sz w:val="18"/>
              </w:rPr>
              <w:t xml:space="preserve"> </w:t>
            </w:r>
            <w:r>
              <w:rPr>
                <w:rFonts w:eastAsia="Arial" w:cs="Arial" w:ascii="Arial" w:hAnsi="Arial"/>
                <w:b/>
                <w:color w:val="4F81BD"/>
                <w:sz w:val="18"/>
              </w:rPr>
              <w:t>(3)</w:t>
            </w:r>
          </w:p>
        </w:tc>
        <w:tc>
          <w:tcPr>
            <w:tcW w:w="4240" w:type="dxa"/>
            <w:tcBorders/>
          </w:tcPr>
          <w:p>
            <w:pPr>
              <w:pStyle w:val="Normal"/>
              <w:spacing w:lineRule="exact" w:line="189"/>
              <w:ind w:start="100" w:end="0"/>
              <w:rPr/>
            </w:pPr>
            <w:r>
              <w:rPr>
                <w:rFonts w:eastAsia="Arial" w:cs="Arial" w:ascii="Arial" w:hAnsi="Arial"/>
                <w:sz w:val="18"/>
              </w:rPr>
              <w:t>Improve timeliness of information</w:t>
            </w:r>
            <w:r>
              <w:rPr>
                <w:rFonts w:eastAsia="Arial" w:cs="Arial" w:ascii="Arial" w:hAnsi="Arial"/>
                <w:color w:val="4F81BD"/>
                <w:sz w:val="18"/>
              </w:rPr>
              <w:t xml:space="preserve"> </w:t>
            </w:r>
            <w:r>
              <w:rPr>
                <w:rFonts w:eastAsia="Arial" w:cs="Arial" w:ascii="Arial" w:hAnsi="Arial"/>
                <w:b/>
                <w:color w:val="4F81BD"/>
                <w:sz w:val="18"/>
              </w:rPr>
              <w:t>(4)</w:t>
            </w:r>
          </w:p>
        </w:tc>
      </w:tr>
      <w:tr>
        <w:trPr>
          <w:trHeight w:val="384" w:hRule="atLeast"/>
        </w:trPr>
        <w:tc>
          <w:tcPr>
            <w:tcW w:w="190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24"/>
              </w:rPr>
            </w:pPr>
            <w:r>
              <w:rPr>
                <w:rFonts w:eastAsia="Times New Roman" w:cs="Times New Roman" w:ascii="Times New Roman" w:hAnsi="Times New Roman"/>
                <w:b/>
                <w:color w:val="4F81BD"/>
                <w:sz w:val="24"/>
              </w:rPr>
            </w:r>
          </w:p>
        </w:tc>
        <w:tc>
          <w:tcPr>
            <w:tcW w:w="3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4" w:hRule="atLeast"/>
        </w:trPr>
        <w:tc>
          <w:tcPr>
            <w:tcW w:w="19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960" w:type="dxa"/>
            <w:tcBorders>
              <w:end w:val="single" w:sz="8" w:space="0" w:color="000000"/>
            </w:tcBorders>
          </w:tcPr>
          <w:p>
            <w:pPr>
              <w:pStyle w:val="Normal"/>
              <w:spacing w:lineRule="exact" w:line="194"/>
              <w:ind w:start="100" w:end="0"/>
              <w:rPr>
                <w:rFonts w:ascii="Arial" w:hAnsi="Arial" w:eastAsia="Arial" w:cs="Arial"/>
                <w:sz w:val="18"/>
              </w:rPr>
            </w:pPr>
            <w:r>
              <w:rPr>
                <w:rFonts w:eastAsia="Arial" w:cs="Arial" w:ascii="Arial" w:hAnsi="Arial"/>
                <w:sz w:val="18"/>
              </w:rPr>
              <w:t>Improve cross-Unit/Division communication</w:t>
            </w:r>
          </w:p>
        </w:tc>
        <w:tc>
          <w:tcPr>
            <w:tcW w:w="4240" w:type="dxa"/>
            <w:tcBorders>
              <w:end w:val="single" w:sz="8" w:space="0" w:color="000000"/>
            </w:tcBorders>
          </w:tcPr>
          <w:p>
            <w:pPr>
              <w:pStyle w:val="Normal"/>
              <w:spacing w:lineRule="exact" w:line="194"/>
              <w:ind w:start="100" w:end="0"/>
              <w:rPr>
                <w:rFonts w:ascii="Arial" w:hAnsi="Arial" w:eastAsia="Arial" w:cs="Arial"/>
                <w:sz w:val="18"/>
              </w:rPr>
            </w:pPr>
            <w:r>
              <w:rPr>
                <w:rFonts w:eastAsia="Arial" w:cs="Arial" w:ascii="Arial" w:hAnsi="Arial"/>
                <w:sz w:val="18"/>
              </w:rPr>
              <w:t>Improve effectiveness of ADE-wide and cross-</w:t>
            </w:r>
          </w:p>
        </w:tc>
      </w:tr>
      <w:tr>
        <w:trPr>
          <w:trHeight w:val="209" w:hRule="atLeast"/>
        </w:trPr>
        <w:tc>
          <w:tcPr>
            <w:tcW w:w="19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60" w:type="dxa"/>
            <w:tcBorders>
              <w:end w:val="single" w:sz="8" w:space="0" w:color="000000"/>
            </w:tcBorders>
          </w:tcPr>
          <w:p>
            <w:pPr>
              <w:pStyle w:val="Normal"/>
              <w:spacing w:lineRule="atLeast" w:line="0"/>
              <w:ind w:start="100" w:end="0"/>
              <w:rPr>
                <w:rFonts w:ascii="Arial" w:hAnsi="Arial" w:eastAsia="Arial" w:cs="Arial"/>
                <w:sz w:val="18"/>
              </w:rPr>
            </w:pPr>
            <w:r>
              <w:rPr>
                <w:rFonts w:eastAsia="Arial" w:cs="Arial" w:ascii="Arial" w:hAnsi="Arial"/>
                <w:sz w:val="18"/>
              </w:rPr>
              <w:t>(responsiveness, timeliness, information-</w:t>
            </w:r>
          </w:p>
        </w:tc>
        <w:tc>
          <w:tcPr>
            <w:tcW w:w="4240" w:type="dxa"/>
            <w:tcBorders>
              <w:end w:val="single" w:sz="8" w:space="0" w:color="000000"/>
            </w:tcBorders>
          </w:tcPr>
          <w:p>
            <w:pPr>
              <w:pStyle w:val="Normal"/>
              <w:spacing w:lineRule="atLeast" w:line="0"/>
              <w:ind w:start="100" w:end="0"/>
              <w:rPr>
                <w:rFonts w:ascii="Arial" w:hAnsi="Arial" w:eastAsia="Arial" w:cs="Arial"/>
                <w:sz w:val="18"/>
              </w:rPr>
            </w:pPr>
            <w:r>
              <w:rPr>
                <w:rFonts w:eastAsia="Arial" w:cs="Arial" w:ascii="Arial" w:hAnsi="Arial"/>
                <w:sz w:val="18"/>
              </w:rPr>
              <w:t>Unit/Division communication and information-</w:t>
            </w:r>
          </w:p>
        </w:tc>
      </w:tr>
      <w:tr>
        <w:trPr>
          <w:trHeight w:val="206" w:hRule="atLeast"/>
        </w:trPr>
        <w:tc>
          <w:tcPr>
            <w:tcW w:w="19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960" w:type="dxa"/>
            <w:tcBorders>
              <w:end w:val="single" w:sz="8" w:space="0" w:color="000000"/>
            </w:tcBorders>
          </w:tcPr>
          <w:p>
            <w:pPr>
              <w:pStyle w:val="Normal"/>
              <w:spacing w:lineRule="atLeast" w:line="0"/>
              <w:ind w:start="100" w:end="0"/>
              <w:rPr/>
            </w:pPr>
            <w:r>
              <w:rPr>
                <w:rFonts w:eastAsia="Arial" w:cs="Arial" w:ascii="Arial" w:hAnsi="Arial"/>
                <w:sz w:val="18"/>
              </w:rPr>
              <w:t>sharing; eliminate “over-communication from</w:t>
            </w:r>
          </w:p>
        </w:tc>
        <w:tc>
          <w:tcPr>
            <w:tcW w:w="4240" w:type="dxa"/>
            <w:tcBorders>
              <w:end w:val="single" w:sz="8" w:space="0" w:color="000000"/>
            </w:tcBorders>
          </w:tcPr>
          <w:p>
            <w:pPr>
              <w:pStyle w:val="Normal"/>
              <w:spacing w:lineRule="exact" w:line="201"/>
              <w:ind w:start="100" w:end="0"/>
              <w:rPr/>
            </w:pPr>
            <w:r>
              <w:rPr>
                <w:rFonts w:eastAsia="Arial" w:cs="Arial" w:ascii="Arial" w:hAnsi="Arial"/>
                <w:sz w:val="18"/>
              </w:rPr>
              <w:t>sharing</w:t>
            </w:r>
            <w:r>
              <w:rPr>
                <w:rFonts w:eastAsia="Arial" w:cs="Arial" w:ascii="Arial" w:hAnsi="Arial"/>
                <w:color w:val="4F81BD"/>
                <w:sz w:val="18"/>
              </w:rPr>
              <w:t xml:space="preserve"> </w:t>
            </w:r>
            <w:r>
              <w:rPr>
                <w:rFonts w:eastAsia="Arial" w:cs="Arial" w:ascii="Arial" w:hAnsi="Arial"/>
                <w:b/>
                <w:color w:val="4F81BD"/>
                <w:sz w:val="18"/>
              </w:rPr>
              <w:t>(12)</w:t>
            </w:r>
          </w:p>
        </w:tc>
      </w:tr>
      <w:tr>
        <w:trPr>
          <w:trHeight w:val="205" w:hRule="atLeast"/>
        </w:trPr>
        <w:tc>
          <w:tcPr>
            <w:tcW w:w="19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4F81BD"/>
                <w:sz w:val="17"/>
              </w:rPr>
            </w:pPr>
            <w:r>
              <w:rPr>
                <w:rFonts w:eastAsia="Times New Roman" w:cs="Times New Roman" w:ascii="Times New Roman" w:hAnsi="Times New Roman"/>
                <w:b/>
                <w:color w:val="4F81BD"/>
                <w:sz w:val="17"/>
              </w:rPr>
            </w:r>
          </w:p>
        </w:tc>
        <w:tc>
          <w:tcPr>
            <w:tcW w:w="3960" w:type="dxa"/>
            <w:tcBorders>
              <w:bottom w:val="single" w:sz="8" w:space="0" w:color="000000"/>
              <w:end w:val="single" w:sz="8" w:space="0" w:color="000000"/>
            </w:tcBorders>
          </w:tcPr>
          <w:p>
            <w:pPr>
              <w:pStyle w:val="Normal"/>
              <w:spacing w:lineRule="exact" w:line="201"/>
              <w:ind w:start="100" w:end="0"/>
              <w:rPr/>
            </w:pPr>
            <w:r>
              <w:rPr>
                <w:rFonts w:eastAsia="Arial" w:cs="Arial" w:ascii="Arial" w:hAnsi="Arial"/>
                <w:sz w:val="18"/>
              </w:rPr>
              <w:t>some programs)</w:t>
            </w:r>
            <w:r>
              <w:rPr>
                <w:rFonts w:eastAsia="Arial" w:cs="Arial" w:ascii="Arial" w:hAnsi="Arial"/>
                <w:color w:val="4F81BD"/>
                <w:sz w:val="18"/>
              </w:rPr>
              <w:t xml:space="preserve">  </w:t>
            </w:r>
            <w:r>
              <w:rPr>
                <w:rFonts w:eastAsia="Arial" w:cs="Arial" w:ascii="Arial" w:hAnsi="Arial"/>
                <w:b/>
                <w:color w:val="4F81BD"/>
                <w:sz w:val="18"/>
              </w:rPr>
              <w:t>(7)</w:t>
            </w:r>
          </w:p>
        </w:tc>
        <w:tc>
          <w:tcPr>
            <w:tcW w:w="4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4F81BD"/>
                <w:sz w:val="17"/>
              </w:rPr>
            </w:pPr>
            <w:r>
              <w:rPr>
                <w:rFonts w:eastAsia="Times New Roman" w:cs="Times New Roman" w:ascii="Times New Roman" w:hAnsi="Times New Roman"/>
                <w:b/>
                <w:color w:val="4F81BD"/>
                <w:sz w:val="17"/>
              </w:rPr>
            </w:r>
          </w:p>
        </w:tc>
      </w:tr>
      <w:tr>
        <w:trPr>
          <w:trHeight w:val="195" w:hRule="atLeast"/>
        </w:trPr>
        <w:tc>
          <w:tcPr>
            <w:tcW w:w="19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960" w:type="dxa"/>
            <w:tcBorders>
              <w:end w:val="single" w:sz="8" w:space="0" w:color="000000"/>
            </w:tcBorders>
          </w:tcPr>
          <w:p>
            <w:pPr>
              <w:pStyle w:val="Normal"/>
              <w:spacing w:lineRule="exact" w:line="195"/>
              <w:ind w:start="100" w:end="0"/>
              <w:rPr/>
            </w:pPr>
            <w:r>
              <w:rPr>
                <w:rFonts w:eastAsia="Arial" w:cs="Arial" w:ascii="Arial" w:hAnsi="Arial"/>
                <w:sz w:val="18"/>
              </w:rPr>
              <w:t>Miscellaneous</w:t>
            </w:r>
            <w:r>
              <w:rPr>
                <w:rFonts w:eastAsia="Arial" w:cs="Arial" w:ascii="Arial" w:hAnsi="Arial"/>
                <w:b/>
                <w:color w:val="4F81BD"/>
                <w:sz w:val="18"/>
              </w:rPr>
              <w:t>(3)</w:t>
            </w:r>
          </w:p>
        </w:tc>
        <w:tc>
          <w:tcPr>
            <w:tcW w:w="424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6"/>
              </w:rPr>
            </w:pPr>
            <w:r>
              <w:rPr>
                <w:rFonts w:eastAsia="Times New Roman" w:cs="Times New Roman" w:ascii="Times New Roman" w:hAnsi="Times New Roman"/>
                <w:b/>
                <w:color w:val="4F81BD"/>
                <w:sz w:val="16"/>
              </w:rPr>
            </w:r>
          </w:p>
        </w:tc>
      </w:tr>
      <w:tr>
        <w:trPr>
          <w:trHeight w:val="384" w:hRule="atLeast"/>
        </w:trPr>
        <w:tc>
          <w:tcPr>
            <w:tcW w:w="19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0">
                <wp:simplePos x="0" y="0"/>
                <wp:positionH relativeFrom="column">
                  <wp:posOffset>-5715</wp:posOffset>
                </wp:positionH>
                <wp:positionV relativeFrom="paragraph">
                  <wp:posOffset>-918845</wp:posOffset>
                </wp:positionV>
                <wp:extent cx="11430" cy="12065"/>
                <wp:effectExtent l="5080" t="5080" r="5080" b="5080"/>
                <wp:wrapNone/>
                <wp:docPr id="41" name=""/>
                <a:graphic xmlns:a="http://schemas.openxmlformats.org/drawingml/2006/main">
                  <a:graphicData uri="http://schemas.microsoft.com/office/word/2010/wordprocessingShape">
                    <wps:wsp>
                      <wps:cNvSpPr/>
                      <wps:spPr>
                        <a:xfrm>
                          <a:off x="0" y="0"/>
                          <a:ext cx="11520" cy="122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0.45pt;margin-top:-72.35pt;width:0.85pt;height:0.9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
                <wp:simplePos x="0" y="0"/>
                <wp:positionH relativeFrom="column">
                  <wp:posOffset>6395720</wp:posOffset>
                </wp:positionH>
                <wp:positionV relativeFrom="paragraph">
                  <wp:posOffset>-918845</wp:posOffset>
                </wp:positionV>
                <wp:extent cx="12065" cy="12065"/>
                <wp:effectExtent l="5715" t="5080" r="4445" b="5080"/>
                <wp:wrapNone/>
                <wp:docPr id="42" name=""/>
                <a:graphic xmlns:a="http://schemas.openxmlformats.org/drawingml/2006/main">
                  <a:graphicData uri="http://schemas.microsoft.com/office/word/2010/wordprocessingShape">
                    <wps:wsp>
                      <wps:cNvSpPr/>
                      <wps:spPr>
                        <a:xfrm>
                          <a:off x="0" y="0"/>
                          <a:ext cx="12240" cy="122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03.6pt;margin-top:-72.35pt;width:0.9pt;height:0.9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
                <wp:simplePos x="0" y="0"/>
                <wp:positionH relativeFrom="column">
                  <wp:posOffset>6395720</wp:posOffset>
                </wp:positionH>
                <wp:positionV relativeFrom="paragraph">
                  <wp:posOffset>-8890</wp:posOffset>
                </wp:positionV>
                <wp:extent cx="12065" cy="12065"/>
                <wp:effectExtent l="5715" t="5080" r="4445" b="5080"/>
                <wp:wrapNone/>
                <wp:docPr id="43" name=""/>
                <a:graphic xmlns:a="http://schemas.openxmlformats.org/drawingml/2006/main">
                  <a:graphicData uri="http://schemas.microsoft.com/office/word/2010/wordprocessingShape">
                    <wps:wsp>
                      <wps:cNvSpPr/>
                      <wps:spPr>
                        <a:xfrm>
                          <a:off x="0" y="0"/>
                          <a:ext cx="12240" cy="122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03.6pt;margin-top:-0.7pt;width:0.9pt;height:0.9pt;mso-wrap-style:none;v-text-anchor:middle">
                <v:fill o:detectmouseclick="t" type="solid" color2="white"/>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tbl>
      <w:tblPr>
        <w:tblW w:w="9460" w:type="dxa"/>
        <w:jc w:val="start"/>
        <w:tblInd w:w="0" w:type="dxa"/>
        <w:tblLayout w:type="fixed"/>
        <w:tblCellMar>
          <w:top w:w="0" w:type="dxa"/>
          <w:start w:w="0" w:type="dxa"/>
          <w:bottom w:w="0" w:type="dxa"/>
          <w:end w:w="0" w:type="dxa"/>
        </w:tblCellMar>
      </w:tblPr>
      <w:tblGrid>
        <w:gridCol w:w="5320"/>
        <w:gridCol w:w="4140"/>
      </w:tblGrid>
      <w:tr>
        <w:trPr>
          <w:trHeight w:val="207" w:hRule="atLeast"/>
        </w:trPr>
        <w:tc>
          <w:tcPr>
            <w:tcW w:w="5320" w:type="dxa"/>
            <w:tcBorders/>
          </w:tcPr>
          <w:p>
            <w:pPr>
              <w:pStyle w:val="Normal"/>
              <w:spacing w:lineRule="atLeast" w:line="0"/>
              <w:rPr>
                <w:rFonts w:ascii="Arial" w:hAnsi="Arial" w:eastAsia="Arial" w:cs="Arial"/>
                <w:sz w:val="18"/>
              </w:rPr>
            </w:pPr>
            <w:r>
              <w:rPr>
                <w:rFonts w:eastAsia="Arial" w:cs="Arial" w:ascii="Arial" w:hAnsi="Arial"/>
                <w:sz w:val="18"/>
              </w:rPr>
              <w:t>031714 (FINAL)</w:t>
            </w:r>
          </w:p>
        </w:tc>
        <w:tc>
          <w:tcPr>
            <w:tcW w:w="4140" w:type="dxa"/>
            <w:tcBorders/>
          </w:tcPr>
          <w:p>
            <w:pPr>
              <w:pStyle w:val="Normal"/>
              <w:spacing w:lineRule="atLeast" w:line="0"/>
              <w:jc w:val="end"/>
              <w:rPr>
                <w:rFonts w:ascii="Arial" w:hAnsi="Arial" w:eastAsia="Arial" w:cs="Arial"/>
                <w:sz w:val="18"/>
              </w:rPr>
            </w:pPr>
            <w:r>
              <w:rPr>
                <w:rFonts w:eastAsia="Arial" w:cs="Arial" w:ascii="Arial" w:hAnsi="Arial"/>
                <w:sz w:val="18"/>
              </w:rPr>
              <w:t>8</w:t>
            </w:r>
          </w:p>
        </w:tc>
      </w:tr>
    </w:tbl>
    <w:p>
      <w:pPr>
        <w:sectPr>
          <w:type w:val="continuous"/>
          <w:pgSz w:w="12240" w:h="15840"/>
          <w:pgMar w:left="1080" w:right="1080" w:gutter="0" w:header="0" w:top="979" w:footer="0" w:bottom="341"/>
          <w:formProt w:val="false"/>
          <w:textDirection w:val="lrTb"/>
          <w:docGrid w:type="default" w:linePitch="360" w:charSpace="0"/>
        </w:sectPr>
      </w:pPr>
    </w:p>
    <w:p>
      <w:pPr>
        <w:pStyle w:val="Normal"/>
        <w:spacing w:lineRule="atLeast" w:line="0"/>
        <w:ind w:start="4040" w:end="0"/>
        <w:rPr>
          <w:rFonts w:ascii="Tahoma" w:hAnsi="Tahoma" w:eastAsia="Tahoma" w:cs="Tahoma"/>
          <w:b/>
          <w:sz w:val="28"/>
        </w:rPr>
      </w:pPr>
      <w:bookmarkStart w:id="10" w:name="page10"/>
      <w:bookmarkEnd w:id="10"/>
      <w:r>
        <w:drawing>
          <wp:anchor behindDoc="1" distT="0" distB="0" distL="114935" distR="114935" simplePos="0" locked="0" layoutInCell="0" allowOverlap="1" relativeHeight="53">
            <wp:simplePos x="0" y="0"/>
            <wp:positionH relativeFrom="page">
              <wp:posOffset>685800</wp:posOffset>
            </wp:positionH>
            <wp:positionV relativeFrom="page">
              <wp:posOffset>457200</wp:posOffset>
            </wp:positionV>
            <wp:extent cx="1524000" cy="342900"/>
            <wp:effectExtent l="0" t="0" r="0" b="0"/>
            <wp:wrapNone/>
            <wp:docPr id="44"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 descr="" title=""/>
                    <pic:cNvPicPr>
                      <a:picLocks noChangeAspect="1" noChangeArrowheads="1"/>
                    </pic:cNvPicPr>
                  </pic:nvPicPr>
                  <pic:blipFill>
                    <a:blip r:embed="rId32"/>
                    <a:srcRect l="-12" t="-52" r="-12" b="-52"/>
                    <a:stretch>
                      <a:fillRect/>
                    </a:stretch>
                  </pic:blipFill>
                  <pic:spPr bwMode="auto">
                    <a:xfrm>
                      <a:off x="0" y="0"/>
                      <a:ext cx="1524000" cy="342900"/>
                    </a:xfrm>
                    <a:prstGeom prst="rect">
                      <a:avLst/>
                    </a:prstGeom>
                  </pic:spPr>
                </pic:pic>
              </a:graphicData>
            </a:graphic>
          </wp:anchor>
        </w:drawing>
      </w:r>
      <w:r>
        <w:rPr>
          <w:rFonts w:eastAsia="Tahoma" w:cs="Tahoma" w:ascii="Tahoma" w:hAnsi="Tahoma"/>
          <w:b/>
          <w:sz w:val="28"/>
        </w:rPr>
        <w:t>2014 Employee Satisfaction Survey Report</w:t>
      </w:r>
    </w:p>
    <w:p>
      <w:pPr>
        <w:pStyle w:val="Normal"/>
        <w:spacing w:lineRule="exact" w:line="20"/>
        <w:rPr>
          <w:rFonts w:ascii="Times New Roman" w:hAnsi="Times New Roman" w:eastAsia="Times New Roman" w:cs="Times New Roman"/>
          <w:b/>
          <w:sz w:val="28"/>
        </w:rPr>
      </w:pPr>
      <w:r>
        <w:rPr>
          <w:rFonts w:eastAsia="Times New Roman" w:cs="Times New Roman" w:ascii="Times New Roman" w:hAnsi="Times New Roman"/>
          <w:b/>
          <w:sz w:val="28"/>
        </w:rPr>
        <w:drawing>
          <wp:anchor behindDoc="1" distT="0" distB="0" distL="114935" distR="114935" simplePos="0" locked="0" layoutInCell="1" allowOverlap="1" relativeHeight="54">
            <wp:simplePos x="0" y="0"/>
            <wp:positionH relativeFrom="column">
              <wp:posOffset>-17780</wp:posOffset>
            </wp:positionH>
            <wp:positionV relativeFrom="paragraph">
              <wp:posOffset>13970</wp:posOffset>
            </wp:positionV>
            <wp:extent cx="6499860" cy="3976370"/>
            <wp:effectExtent l="0" t="0" r="0" b="0"/>
            <wp:wrapNone/>
            <wp:docPr id="45"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3" descr="" title=""/>
                    <pic:cNvPicPr>
                      <a:picLocks noChangeAspect="1" noChangeArrowheads="1"/>
                    </pic:cNvPicPr>
                  </pic:nvPicPr>
                  <pic:blipFill>
                    <a:blip r:embed="rId33"/>
                    <a:srcRect l="-3" t="-5" r="-3" b="-5"/>
                    <a:stretch>
                      <a:fillRect/>
                    </a:stretch>
                  </pic:blipFill>
                  <pic:spPr bwMode="auto">
                    <a:xfrm>
                      <a:off x="0" y="0"/>
                      <a:ext cx="6499860" cy="3976370"/>
                    </a:xfrm>
                    <a:prstGeom prst="rect">
                      <a:avLst/>
                    </a:prstGeom>
                  </pic:spPr>
                </pic:pic>
              </a:graphicData>
            </a:graphic>
          </wp:anchor>
        </w:drawing>
      </w: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40"/>
        <w:jc w:val="center"/>
        <w:rPr>
          <w:b/>
          <w:sz w:val="31"/>
        </w:rPr>
      </w:pPr>
      <w:r>
        <w:rPr>
          <w:b/>
          <w:sz w:val="31"/>
        </w:rPr>
        <w:t>Supportive Work Environment</w:t>
      </w:r>
    </w:p>
    <w:p>
      <w:pPr>
        <w:sectPr>
          <w:type w:val="nextPage"/>
          <w:pgSz w:w="12240" w:h="15840"/>
          <w:pgMar w:left="1080" w:right="960" w:gutter="0" w:header="0" w:top="979" w:footer="0" w:bottom="34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31"/>
        </w:rPr>
      </w:pPr>
      <w:r>
        <w:rPr>
          <w:rFonts w:eastAsia="Times New Roman" w:cs="Times New Roman" w:ascii="Times New Roman" w:hAnsi="Times New Roman"/>
          <w:b/>
          <w:sz w:val="3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3"/>
        <w:rPr>
          <w:rFonts w:ascii="Times New Roman" w:hAnsi="Times New Roman" w:eastAsia="Times New Roman" w:cs="Times New Roman"/>
        </w:rPr>
      </w:pPr>
      <w:r>
        <w:rPr>
          <w:rFonts w:eastAsia="Times New Roman" w:cs="Times New Roman" w:ascii="Times New Roman" w:hAnsi="Times New Roman"/>
        </w:rPr>
      </w:r>
    </w:p>
    <w:tbl>
      <w:tblPr>
        <w:tblW w:w="147" w:type="dxa"/>
        <w:jc w:val="start"/>
        <w:tblInd w:w="85" w:type="dxa"/>
        <w:tblLayout w:type="fixed"/>
        <w:tblCellMar>
          <w:top w:w="0" w:type="dxa"/>
          <w:start w:w="0" w:type="dxa"/>
          <w:bottom w:w="0" w:type="dxa"/>
          <w:end w:w="0" w:type="dxa"/>
        </w:tblCellMar>
      </w:tblPr>
      <w:tblGrid>
        <w:gridCol w:w="147"/>
      </w:tblGrid>
      <w:tr>
        <w:trPr>
          <w:trHeight w:val="2480" w:hRule="atLeast"/>
        </w:trPr>
        <w:tc>
          <w:tcPr>
            <w:tcW w:w="147" w:type="dxa"/>
            <w:tcBorders/>
            <w:textDirection w:val="btLr"/>
          </w:tcPr>
          <w:p>
            <w:pPr>
              <w:pStyle w:val="Normal"/>
              <w:spacing w:lineRule="atLeast" w:line="0"/>
              <w:rPr>
                <w:b/>
                <w:sz w:val="19"/>
              </w:rPr>
            </w:pPr>
            <w:r>
              <w:rPr>
                <w:b/>
                <w:sz w:val="19"/>
              </w:rPr>
              <w:t>Average Rating (5-point scale)</w:t>
            </w:r>
          </w:p>
        </w:tc>
      </w:tr>
    </w:tbl>
    <w:p>
      <w:pPr>
        <w:pStyle w:val="Normal"/>
        <w:spacing w:lineRule="exact" w:line="150"/>
        <w:rPr>
          <w:rFonts w:ascii="Times New Roman" w:hAnsi="Times New Roman" w:eastAsia="Times New Roman" w:cs="Times New Roman"/>
          <w:b/>
          <w:sz w:val="19"/>
        </w:rPr>
      </w:pPr>
      <w:r>
        <w:br w:type="column"/>
      </w:r>
      <w:r>
        <w:rPr>
          <w:rFonts w:eastAsia="Times New Roman" w:cs="Times New Roman" w:ascii="Times New Roman" w:hAnsi="Times New Roman"/>
          <w:b/>
          <w:sz w:val="19"/>
        </w:rPr>
      </w:r>
    </w:p>
    <w:p>
      <w:pPr>
        <w:pStyle w:val="Normal"/>
        <w:spacing w:lineRule="atLeast" w:line="0"/>
        <w:jc w:val="end"/>
        <w:rPr/>
      </w:pPr>
      <w:r>
        <w:rPr/>
        <w:t>5</w:t>
      </w:r>
    </w:p>
    <w:p>
      <w:pPr>
        <w:pStyle w:val="Normal"/>
        <w:spacing w:lineRule="exact" w:line="1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pPr>
      <w:r>
        <w:rPr/>
        <w:t>4.5</w:t>
      </w:r>
    </w:p>
    <w:p>
      <w:pPr>
        <w:pStyle w:val="Normal"/>
        <w:spacing w:lineRule="exact" w:line="1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pPr>
      <w:r>
        <w:rPr/>
        <w:t>4</w:t>
      </w:r>
    </w:p>
    <w:p>
      <w:pPr>
        <w:pStyle w:val="Normal"/>
        <w:spacing w:lineRule="exact" w:line="1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pPr>
      <w:r>
        <w:rPr/>
        <w:t>3.5</w:t>
      </w:r>
    </w:p>
    <w:p>
      <w:pPr>
        <w:pStyle w:val="Normal"/>
        <w:spacing w:lineRule="exact" w:line="1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pPr>
      <w:r>
        <w:rPr/>
        <w:t>3</w:t>
      </w:r>
    </w:p>
    <w:p>
      <w:pPr>
        <w:pStyle w:val="Normal"/>
        <w:spacing w:lineRule="exact" w:line="1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pPr>
      <w:r>
        <w:rPr/>
        <w:t>2.5</w:t>
      </w:r>
    </w:p>
    <w:p>
      <w:pPr>
        <w:pStyle w:val="Normal"/>
        <w:spacing w:lineRule="exact" w:line="1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pPr>
      <w:r>
        <w:rPr/>
        <w:t>2</w:t>
      </w:r>
    </w:p>
    <w:p>
      <w:pPr>
        <w:pStyle w:val="Normal"/>
        <w:spacing w:lineRule="exact" w:line="1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pPr>
      <w:r>
        <w:rPr/>
        <w:t>1.5</w:t>
      </w:r>
    </w:p>
    <w:p>
      <w:pPr>
        <w:pStyle w:val="Normal"/>
        <w:spacing w:lineRule="exact" w:line="1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pPr>
      <w:r>
        <w:rPr/>
        <w:t>1</w:t>
      </w:r>
    </w:p>
    <w:p>
      <w:pPr>
        <w:pStyle w:val="Normal"/>
        <w:spacing w:lineRule="exact" w:line="1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pPr>
      <w:r>
        <w:rPr/>
        <w:t>0.5</w:t>
      </w:r>
    </w:p>
    <w:p>
      <w:pPr>
        <w:pStyle w:val="Normal"/>
        <w:spacing w:lineRule="exact" w:line="1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pPr>
      <w:r>
        <w:rPr/>
        <w:t>0</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8540" w:type="dxa"/>
        <w:jc w:val="start"/>
        <w:tblInd w:w="0" w:type="dxa"/>
        <w:tblLayout w:type="fixed"/>
        <w:tblCellMar>
          <w:top w:w="0" w:type="dxa"/>
          <w:start w:w="0" w:type="dxa"/>
          <w:bottom w:w="0" w:type="dxa"/>
          <w:end w:w="0" w:type="dxa"/>
        </w:tblCellMar>
      </w:tblPr>
      <w:tblGrid>
        <w:gridCol w:w="620"/>
        <w:gridCol w:w="860"/>
        <w:gridCol w:w="540"/>
        <w:gridCol w:w="320"/>
        <w:gridCol w:w="720"/>
        <w:gridCol w:w="2140"/>
        <w:gridCol w:w="540"/>
        <w:gridCol w:w="540"/>
        <w:gridCol w:w="1000"/>
        <w:gridCol w:w="720"/>
        <w:gridCol w:w="540"/>
      </w:tblGrid>
      <w:tr>
        <w:trPr>
          <w:trHeight w:val="192" w:hRule="atLeast"/>
        </w:trPr>
        <w:tc>
          <w:tcPr>
            <w:tcW w:w="620" w:type="dxa"/>
            <w:vMerge w:val="restart"/>
            <w:tcBorders>
              <w:top w:val="single" w:sz="8" w:space="0" w:color="808080"/>
            </w:tcBorders>
          </w:tcPr>
          <w:p>
            <w:pPr>
              <w:pStyle w:val="Normal"/>
              <w:spacing w:lineRule="atLeast" w:line="0"/>
              <w:jc w:val="end"/>
              <w:rPr>
                <w:sz w:val="16"/>
              </w:rPr>
            </w:pPr>
            <w:r>
              <w:rPr>
                <w:sz w:val="16"/>
              </w:rPr>
              <w:t>3.95</w:t>
            </w:r>
          </w:p>
        </w:tc>
        <w:tc>
          <w:tcPr>
            <w:tcW w:w="860" w:type="dxa"/>
            <w:tcBorders>
              <w:top w:val="single" w:sz="8" w:space="0" w:color="808080"/>
            </w:tcBorders>
          </w:tcPr>
          <w:p>
            <w:pPr>
              <w:pStyle w:val="Normal"/>
              <w:spacing w:lineRule="exact" w:line="192"/>
              <w:ind w:end="160"/>
              <w:jc w:val="end"/>
              <w:rPr/>
            </w:pPr>
            <w:r>
              <w:rPr>
                <w:w w:val="93"/>
                <w:vertAlign w:val="superscript"/>
              </w:rPr>
              <w:t xml:space="preserve">4.18 </w:t>
            </w:r>
            <w:r>
              <w:rPr>
                <w:w w:val="93"/>
              </w:rPr>
              <w:t>4.14</w:t>
            </w:r>
          </w:p>
        </w:tc>
        <w:tc>
          <w:tcPr>
            <w:tcW w:w="540" w:type="dxa"/>
            <w:tcBorders>
              <w:top w:val="single" w:sz="8" w:space="0" w:color="808080"/>
            </w:tcBorders>
          </w:tcPr>
          <w:p>
            <w:pPr>
              <w:pStyle w:val="Normal"/>
              <w:snapToGrid w:val="false"/>
              <w:spacing w:lineRule="atLeast" w:line="0"/>
              <w:rPr>
                <w:rFonts w:ascii="Times New Roman" w:hAnsi="Times New Roman" w:eastAsia="Times New Roman" w:cs="Times New Roman"/>
                <w:w w:val="93"/>
                <w:sz w:val="16"/>
              </w:rPr>
            </w:pPr>
            <w:r>
              <w:rPr>
                <w:rFonts w:eastAsia="Times New Roman" w:cs="Times New Roman" w:ascii="Times New Roman" w:hAnsi="Times New Roman"/>
                <w:w w:val="93"/>
                <w:sz w:val="16"/>
              </w:rPr>
            </w:r>
          </w:p>
        </w:tc>
        <w:tc>
          <w:tcPr>
            <w:tcW w:w="320" w:type="dxa"/>
            <w:vMerge w:val="restart"/>
            <w:tcBorders>
              <w:top w:val="single" w:sz="8" w:space="0" w:color="808080"/>
            </w:tcBorders>
          </w:tcPr>
          <w:p>
            <w:pPr>
              <w:pStyle w:val="Normal"/>
              <w:spacing w:lineRule="atLeast" w:line="0"/>
              <w:jc w:val="end"/>
              <w:rPr>
                <w:w w:val="98"/>
                <w:sz w:val="16"/>
              </w:rPr>
            </w:pPr>
            <w:r>
              <w:rPr>
                <w:w w:val="98"/>
                <w:sz w:val="16"/>
              </w:rPr>
              <w:t>4.00</w:t>
            </w:r>
          </w:p>
        </w:tc>
        <w:tc>
          <w:tcPr>
            <w:tcW w:w="720" w:type="dxa"/>
            <w:vMerge w:val="restart"/>
            <w:tcBorders>
              <w:top w:val="single" w:sz="8" w:space="0" w:color="808080"/>
            </w:tcBorders>
          </w:tcPr>
          <w:p>
            <w:pPr>
              <w:pStyle w:val="Normal"/>
              <w:spacing w:lineRule="atLeast" w:line="0"/>
              <w:ind w:end="340"/>
              <w:jc w:val="end"/>
              <w:rPr>
                <w:w w:val="98"/>
                <w:sz w:val="16"/>
              </w:rPr>
            </w:pPr>
            <w:r>
              <w:rPr>
                <w:w w:val="98"/>
                <w:sz w:val="16"/>
              </w:rPr>
              <w:t>3.97</w:t>
            </w:r>
          </w:p>
        </w:tc>
        <w:tc>
          <w:tcPr>
            <w:tcW w:w="2140" w:type="dxa"/>
            <w:vMerge w:val="restart"/>
            <w:tcBorders>
              <w:top w:val="single" w:sz="8" w:space="0" w:color="808080"/>
            </w:tcBorders>
          </w:tcPr>
          <w:p>
            <w:pPr>
              <w:pStyle w:val="Normal"/>
              <w:spacing w:lineRule="exact" w:line="333"/>
              <w:ind w:end="1000"/>
              <w:jc w:val="end"/>
              <w:rPr/>
            </w:pPr>
            <w:r>
              <w:rPr>
                <w:sz w:val="16"/>
              </w:rPr>
              <w:t>4.00</w:t>
            </w:r>
            <w:r>
              <w:rPr>
                <w:sz w:val="32"/>
              </w:rPr>
              <w:t xml:space="preserve"> </w:t>
            </w:r>
            <w:r>
              <w:rPr>
                <w:sz w:val="32"/>
                <w:vertAlign w:val="superscript"/>
              </w:rPr>
              <w:t>4.01</w:t>
            </w:r>
          </w:p>
        </w:tc>
        <w:tc>
          <w:tcPr>
            <w:tcW w:w="540" w:type="dxa"/>
            <w:tcBorders>
              <w:top w:val="single" w:sz="8" w:space="0" w:color="808080"/>
            </w:tcBorders>
          </w:tcPr>
          <w:p>
            <w:pPr>
              <w:pStyle w:val="Normal"/>
              <w:snapToGrid w:val="false"/>
              <w:spacing w:lineRule="atLeast" w:line="0"/>
              <w:rPr>
                <w:rFonts w:ascii="Times New Roman" w:hAnsi="Times New Roman" w:eastAsia="Times New Roman" w:cs="Times New Roman"/>
                <w:sz w:val="16"/>
                <w:vertAlign w:val="superscript"/>
              </w:rPr>
            </w:pPr>
            <w:r>
              <w:rPr>
                <w:rFonts w:eastAsia="Times New Roman" w:cs="Times New Roman" w:ascii="Times New Roman" w:hAnsi="Times New Roman"/>
                <w:sz w:val="16"/>
                <w:vertAlign w:val="superscript"/>
              </w:rPr>
            </w:r>
          </w:p>
        </w:tc>
        <w:tc>
          <w:tcPr>
            <w:tcW w:w="540" w:type="dxa"/>
            <w:tcBorders>
              <w:top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vMerge w:val="restart"/>
            <w:tcBorders>
              <w:top w:val="single" w:sz="8" w:space="0" w:color="808080"/>
            </w:tcBorders>
          </w:tcPr>
          <w:p>
            <w:pPr>
              <w:pStyle w:val="Normal"/>
              <w:spacing w:lineRule="exact" w:line="333"/>
              <w:ind w:end="320"/>
              <w:jc w:val="end"/>
              <w:rPr/>
            </w:pPr>
            <w:r>
              <w:rPr>
                <w:w w:val="78"/>
                <w:sz w:val="16"/>
              </w:rPr>
              <w:t>3.89</w:t>
            </w:r>
            <w:r>
              <w:rPr>
                <w:w w:val="78"/>
                <w:sz w:val="32"/>
              </w:rPr>
              <w:t xml:space="preserve"> </w:t>
            </w:r>
            <w:r>
              <w:rPr>
                <w:w w:val="78"/>
                <w:sz w:val="32"/>
                <w:vertAlign w:val="superscript"/>
              </w:rPr>
              <w:t>4.08</w:t>
            </w:r>
          </w:p>
        </w:tc>
        <w:tc>
          <w:tcPr>
            <w:tcW w:w="720" w:type="dxa"/>
            <w:tcBorders>
              <w:top w:val="single" w:sz="8" w:space="0" w:color="808080"/>
            </w:tcBorders>
          </w:tcPr>
          <w:p>
            <w:pPr>
              <w:pStyle w:val="Normal"/>
              <w:snapToGrid w:val="false"/>
              <w:spacing w:lineRule="atLeast" w:line="0"/>
              <w:rPr>
                <w:rFonts w:ascii="Times New Roman" w:hAnsi="Times New Roman" w:eastAsia="Times New Roman" w:cs="Times New Roman"/>
                <w:w w:val="78"/>
                <w:sz w:val="16"/>
                <w:vertAlign w:val="superscript"/>
              </w:rPr>
            </w:pPr>
            <w:r>
              <w:rPr>
                <w:rFonts w:eastAsia="Times New Roman" w:cs="Times New Roman" w:ascii="Times New Roman" w:hAnsi="Times New Roman"/>
                <w:w w:val="78"/>
                <w:sz w:val="16"/>
                <w:vertAlign w:val="superscript"/>
              </w:rPr>
            </w:r>
          </w:p>
        </w:tc>
        <w:tc>
          <w:tcPr>
            <w:tcW w:w="540" w:type="dxa"/>
            <w:tcBorders>
              <w:top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41" w:hRule="atLeast"/>
        </w:trPr>
        <w:tc>
          <w:tcPr>
            <w:tcW w:w="620" w:type="dxa"/>
            <w:vMerge w:val="continue"/>
            <w:tcBorders>
              <w:top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0" w:type="dxa"/>
            <w:vMerge w:val="restart"/>
            <w:tcBorders/>
          </w:tcPr>
          <w:p>
            <w:pPr>
              <w:pStyle w:val="Normal"/>
              <w:spacing w:lineRule="exact" w:line="188"/>
              <w:jc w:val="end"/>
              <w:rPr>
                <w:sz w:val="16"/>
              </w:rPr>
            </w:pPr>
            <w:r>
              <w:rPr>
                <w:sz w:val="16"/>
              </w:rPr>
              <w:t>3.86</w:t>
            </w:r>
          </w:p>
        </w:tc>
        <w:tc>
          <w:tcPr>
            <w:tcW w:w="320" w:type="dxa"/>
            <w:vMerge w:val="continue"/>
            <w:tcBorders>
              <w:top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20" w:type="dxa"/>
            <w:vMerge w:val="continue"/>
            <w:tcBorders>
              <w:top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140" w:type="dxa"/>
            <w:vMerge w:val="continue"/>
            <w:tcBorders>
              <w:top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0" w:type="dxa"/>
            <w:vMerge w:val="restart"/>
            <w:tcBorders/>
          </w:tcPr>
          <w:p>
            <w:pPr>
              <w:pStyle w:val="Normal"/>
              <w:spacing w:lineRule="atLeast" w:line="0"/>
              <w:ind w:end="140"/>
              <w:jc w:val="end"/>
              <w:rPr>
                <w:sz w:val="16"/>
              </w:rPr>
            </w:pPr>
            <w:r>
              <w:rPr>
                <w:sz w:val="16"/>
              </w:rPr>
              <w:t>3.81</w:t>
            </w:r>
          </w:p>
        </w:tc>
        <w:tc>
          <w:tcPr>
            <w:tcW w:w="540" w:type="dxa"/>
            <w:vMerge w:val="restart"/>
            <w:tcBorders/>
          </w:tcPr>
          <w:p>
            <w:pPr>
              <w:pStyle w:val="Normal"/>
              <w:spacing w:lineRule="atLeast" w:line="0"/>
              <w:jc w:val="end"/>
              <w:rPr>
                <w:sz w:val="16"/>
              </w:rPr>
            </w:pPr>
            <w:r>
              <w:rPr>
                <w:sz w:val="16"/>
              </w:rPr>
              <w:t>3.81</w:t>
            </w:r>
          </w:p>
        </w:tc>
        <w:tc>
          <w:tcPr>
            <w:tcW w:w="1000" w:type="dxa"/>
            <w:vMerge w:val="continue"/>
            <w:tcBorders>
              <w:top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20" w:type="dxa"/>
            <w:vMerge w:val="restart"/>
            <w:tcBorders/>
          </w:tcPr>
          <w:p>
            <w:pPr>
              <w:pStyle w:val="Normal"/>
              <w:spacing w:lineRule="atLeast" w:line="0"/>
              <w:jc w:val="end"/>
              <w:rPr>
                <w:sz w:val="16"/>
              </w:rPr>
            </w:pPr>
            <w:r>
              <w:rPr>
                <w:sz w:val="16"/>
              </w:rPr>
              <w:t>3.81</w:t>
            </w:r>
          </w:p>
        </w:tc>
        <w:tc>
          <w:tcPr>
            <w:tcW w:w="540" w:type="dxa"/>
            <w:tcBorders/>
          </w:tcPr>
          <w:p>
            <w:pPr>
              <w:pStyle w:val="Normal"/>
              <w:spacing w:lineRule="exact" w:line="141"/>
              <w:ind w:end="165"/>
              <w:jc w:val="end"/>
              <w:rPr>
                <w:sz w:val="15"/>
              </w:rPr>
            </w:pPr>
            <w:r>
              <w:rPr>
                <w:sz w:val="15"/>
              </w:rPr>
              <w:t>3.92</w:t>
            </w:r>
          </w:p>
        </w:tc>
      </w:tr>
      <w:tr>
        <w:trPr>
          <w:trHeight w:val="47" w:hRule="atLeast"/>
        </w:trPr>
        <w:tc>
          <w:tcPr>
            <w:tcW w:w="6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140" w:type="dxa"/>
            <w:vMerge w:val="restart"/>
            <w:tcBorders/>
          </w:tcPr>
          <w:p>
            <w:pPr>
              <w:pStyle w:val="Normal"/>
              <w:spacing w:lineRule="exact" w:line="341"/>
              <w:jc w:val="end"/>
              <w:rPr/>
            </w:pPr>
            <w:r>
              <w:rPr>
                <w:sz w:val="16"/>
              </w:rPr>
              <w:t>3.69</w:t>
            </w:r>
            <w:r>
              <w:rPr>
                <w:sz w:val="32"/>
              </w:rPr>
              <w:t xml:space="preserve"> </w:t>
            </w:r>
            <w:r>
              <w:rPr>
                <w:sz w:val="32"/>
                <w:vertAlign w:val="superscript"/>
              </w:rPr>
              <w:t>3.73</w:t>
            </w:r>
          </w:p>
        </w:tc>
        <w:tc>
          <w:tcPr>
            <w:tcW w:w="540" w:type="dxa"/>
            <w:vMerge w:val="continue"/>
            <w:tcBorders/>
          </w:tcPr>
          <w:p>
            <w:pPr>
              <w:pStyle w:val="Normal"/>
              <w:snapToGrid w:val="false"/>
              <w:spacing w:lineRule="atLeast" w:line="0"/>
              <w:rPr>
                <w:rFonts w:ascii="Times New Roman" w:hAnsi="Times New Roman" w:eastAsia="Times New Roman" w:cs="Times New Roman"/>
                <w:sz w:val="4"/>
                <w:vertAlign w:val="superscript"/>
              </w:rPr>
            </w:pPr>
            <w:r>
              <w:rPr>
                <w:rFonts w:eastAsia="Times New Roman" w:cs="Times New Roman" w:ascii="Times New Roman" w:hAnsi="Times New Roman"/>
                <w:sz w:val="4"/>
                <w:vertAlign w:val="superscript"/>
              </w:rPr>
            </w:r>
          </w:p>
        </w:tc>
        <w:tc>
          <w:tcPr>
            <w:tcW w:w="54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94" w:hRule="atLeast"/>
        </w:trPr>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4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0"/>
        <w:jc w:val="end"/>
        <w:rPr/>
      </w:pPr>
      <w:r>
        <w:rPr>
          <w:rFonts w:eastAsia="Times New Roman" w:cs="Times New Roman" w:ascii="Times New Roman" w:hAnsi="Times New Roman"/>
        </w:rPr>
        <w:drawing>
          <wp:inline distT="0" distB="0" distL="0" distR="0">
            <wp:extent cx="69850" cy="69850"/>
            <wp:effectExtent l="0" t="0" r="0" b="0"/>
            <wp:docPr id="46" name="Image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6" descr="" title=""/>
                    <pic:cNvPicPr>
                      <a:picLocks noChangeAspect="1" noChangeArrowheads="1"/>
                    </pic:cNvPicPr>
                  </pic:nvPicPr>
                  <pic:blipFill>
                    <a:blip r:embed="rId34"/>
                    <a:srcRect l="-252" t="-252" r="-252" b="-252"/>
                    <a:stretch>
                      <a:fillRect/>
                    </a:stretch>
                  </pic:blipFill>
                  <pic:spPr bwMode="auto">
                    <a:xfrm>
                      <a:off x="0" y="0"/>
                      <a:ext cx="69850" cy="69850"/>
                    </a:xfrm>
                    <a:prstGeom prst="rect">
                      <a:avLst/>
                    </a:prstGeom>
                  </pic:spPr>
                </pic:pic>
              </a:graphicData>
            </a:graphic>
          </wp:inline>
        </w:drawing>
      </w:r>
      <w:r>
        <w:rPr>
          <w:rFonts w:cs="Calibri"/>
        </w:rPr>
        <w:t xml:space="preserve"> </w:t>
      </w:r>
      <w:r>
        <w:rPr/>
        <w:t>2012</w:t>
      </w:r>
    </w:p>
    <w:p>
      <w:pPr>
        <w:pStyle w:val="Normal"/>
        <w:spacing w:lineRule="exact" w:line="1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0"/>
        <w:jc w:val="end"/>
        <w:rPr/>
      </w:pPr>
      <w:r>
        <w:rPr>
          <w:rFonts w:eastAsia="Times New Roman" w:cs="Times New Roman" w:ascii="Times New Roman" w:hAnsi="Times New Roman"/>
        </w:rPr>
        <w:drawing>
          <wp:inline distT="0" distB="0" distL="0" distR="0">
            <wp:extent cx="69850" cy="69850"/>
            <wp:effectExtent l="0" t="0" r="0" b="0"/>
            <wp:docPr id="47" name="Image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47" descr="" title=""/>
                    <pic:cNvPicPr>
                      <a:picLocks noChangeAspect="1" noChangeArrowheads="1"/>
                    </pic:cNvPicPr>
                  </pic:nvPicPr>
                  <pic:blipFill>
                    <a:blip r:embed="rId35"/>
                    <a:srcRect l="-252" t="-252" r="-252" b="-252"/>
                    <a:stretch>
                      <a:fillRect/>
                    </a:stretch>
                  </pic:blipFill>
                  <pic:spPr bwMode="auto">
                    <a:xfrm>
                      <a:off x="0" y="0"/>
                      <a:ext cx="69850" cy="69850"/>
                    </a:xfrm>
                    <a:prstGeom prst="rect">
                      <a:avLst/>
                    </a:prstGeom>
                  </pic:spPr>
                </pic:pic>
              </a:graphicData>
            </a:graphic>
          </wp:inline>
        </w:drawing>
      </w:r>
      <w:r>
        <w:rPr>
          <w:rFonts w:cs="Calibri"/>
        </w:rPr>
        <w:t xml:space="preserve"> </w:t>
      </w:r>
      <w:r>
        <w:rPr/>
        <w:t>2013</w:t>
      </w:r>
    </w:p>
    <w:p>
      <w:pPr>
        <w:pStyle w:val="Normal"/>
        <w:spacing w:lineRule="exact" w:line="1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0"/>
        <w:jc w:val="end"/>
        <w:rPr/>
      </w:pPr>
      <w:r>
        <w:rPr>
          <w:rFonts w:eastAsia="Times New Roman" w:cs="Times New Roman" w:ascii="Times New Roman" w:hAnsi="Times New Roman"/>
        </w:rPr>
        <w:drawing>
          <wp:inline distT="0" distB="0" distL="0" distR="0">
            <wp:extent cx="69850" cy="69850"/>
            <wp:effectExtent l="0" t="0" r="0" b="0"/>
            <wp:docPr id="48" name="Image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8" descr="" title=""/>
                    <pic:cNvPicPr>
                      <a:picLocks noChangeAspect="1" noChangeArrowheads="1"/>
                    </pic:cNvPicPr>
                  </pic:nvPicPr>
                  <pic:blipFill>
                    <a:blip r:embed="rId36"/>
                    <a:srcRect l="-252" t="-252" r="-252" b="-252"/>
                    <a:stretch>
                      <a:fillRect/>
                    </a:stretch>
                  </pic:blipFill>
                  <pic:spPr bwMode="auto">
                    <a:xfrm>
                      <a:off x="0" y="0"/>
                      <a:ext cx="69850" cy="69850"/>
                    </a:xfrm>
                    <a:prstGeom prst="rect">
                      <a:avLst/>
                    </a:prstGeom>
                  </pic:spPr>
                </pic:pic>
              </a:graphicData>
            </a:graphic>
          </wp:inline>
        </w:drawing>
      </w:r>
      <w:r>
        <w:rPr>
          <w:rFonts w:cs="Calibri"/>
        </w:rPr>
        <w:t xml:space="preserve"> </w:t>
      </w:r>
      <w:r>
        <w:rPr/>
        <w:t>2014</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tbl>
      <w:tblPr>
        <w:tblW w:w="8360" w:type="dxa"/>
        <w:jc w:val="start"/>
        <w:tblInd w:w="120" w:type="dxa"/>
        <w:tblLayout w:type="fixed"/>
        <w:tblCellMar>
          <w:top w:w="0" w:type="dxa"/>
          <w:start w:w="0" w:type="dxa"/>
          <w:bottom w:w="0" w:type="dxa"/>
          <w:end w:w="0" w:type="dxa"/>
        </w:tblCellMar>
      </w:tblPr>
      <w:tblGrid>
        <w:gridCol w:w="1400"/>
        <w:gridCol w:w="1360"/>
        <w:gridCol w:w="1400"/>
        <w:gridCol w:w="1500"/>
        <w:gridCol w:w="1300"/>
        <w:gridCol w:w="1400"/>
      </w:tblGrid>
      <w:tr>
        <w:trPr>
          <w:trHeight w:val="195" w:hRule="atLeast"/>
        </w:trPr>
        <w:tc>
          <w:tcPr>
            <w:tcW w:w="1400" w:type="dxa"/>
            <w:tcBorders/>
          </w:tcPr>
          <w:p>
            <w:pPr>
              <w:pStyle w:val="Normal"/>
              <w:spacing w:lineRule="atLeast" w:line="0"/>
              <w:jc w:val="center"/>
              <w:rPr>
                <w:w w:val="99"/>
                <w:sz w:val="16"/>
              </w:rPr>
            </w:pPr>
            <w:r>
              <w:rPr>
                <w:w w:val="99"/>
                <w:sz w:val="16"/>
              </w:rPr>
              <w:t>My supervisor</w:t>
            </w:r>
          </w:p>
        </w:tc>
        <w:tc>
          <w:tcPr>
            <w:tcW w:w="1360" w:type="dxa"/>
            <w:tcBorders/>
          </w:tcPr>
          <w:p>
            <w:pPr>
              <w:pStyle w:val="Normal"/>
              <w:spacing w:lineRule="atLeast" w:line="0"/>
              <w:jc w:val="center"/>
              <w:rPr>
                <w:sz w:val="16"/>
              </w:rPr>
            </w:pPr>
            <w:r>
              <w:rPr>
                <w:sz w:val="16"/>
              </w:rPr>
              <w:t>My DAS creates a</w:t>
            </w:r>
          </w:p>
        </w:tc>
        <w:tc>
          <w:tcPr>
            <w:tcW w:w="1400" w:type="dxa"/>
            <w:tcBorders/>
          </w:tcPr>
          <w:p>
            <w:pPr>
              <w:pStyle w:val="Normal"/>
              <w:spacing w:lineRule="atLeast" w:line="0"/>
              <w:jc w:val="center"/>
              <w:rPr>
                <w:w w:val="95"/>
                <w:sz w:val="16"/>
              </w:rPr>
            </w:pPr>
            <w:r>
              <w:rPr>
                <w:w w:val="95"/>
                <w:sz w:val="16"/>
              </w:rPr>
              <w:t>My</w:t>
            </w:r>
          </w:p>
        </w:tc>
        <w:tc>
          <w:tcPr>
            <w:tcW w:w="1500" w:type="dxa"/>
            <w:tcBorders/>
          </w:tcPr>
          <w:p>
            <w:pPr>
              <w:pStyle w:val="Normal"/>
              <w:spacing w:lineRule="atLeast" w:line="0"/>
              <w:jc w:val="center"/>
              <w:rPr>
                <w:sz w:val="16"/>
              </w:rPr>
            </w:pPr>
            <w:r>
              <w:rPr>
                <w:sz w:val="16"/>
              </w:rPr>
              <w:t>I receive recognition</w:t>
            </w:r>
          </w:p>
        </w:tc>
        <w:tc>
          <w:tcPr>
            <w:tcW w:w="1300" w:type="dxa"/>
            <w:tcBorders/>
          </w:tcPr>
          <w:p>
            <w:pPr>
              <w:pStyle w:val="Normal"/>
              <w:spacing w:lineRule="atLeast" w:line="0"/>
              <w:jc w:val="center"/>
              <w:rPr>
                <w:sz w:val="16"/>
              </w:rPr>
            </w:pPr>
            <w:r>
              <w:rPr>
                <w:sz w:val="16"/>
              </w:rPr>
              <w:t>ADE supports my</w:t>
            </w:r>
          </w:p>
        </w:tc>
        <w:tc>
          <w:tcPr>
            <w:tcW w:w="1400" w:type="dxa"/>
            <w:tcBorders/>
          </w:tcPr>
          <w:p>
            <w:pPr>
              <w:pStyle w:val="Normal"/>
              <w:spacing w:lineRule="atLeast" w:line="0"/>
              <w:ind w:start="20" w:end="0"/>
              <w:jc w:val="center"/>
              <w:rPr>
                <w:sz w:val="16"/>
              </w:rPr>
            </w:pPr>
            <w:r>
              <w:rPr>
                <w:sz w:val="16"/>
              </w:rPr>
              <w:t>The Executive Team</w:t>
            </w:r>
          </w:p>
        </w:tc>
      </w:tr>
      <w:tr>
        <w:trPr>
          <w:trHeight w:val="194" w:hRule="atLeast"/>
        </w:trPr>
        <w:tc>
          <w:tcPr>
            <w:tcW w:w="1400" w:type="dxa"/>
            <w:tcBorders/>
          </w:tcPr>
          <w:p>
            <w:pPr>
              <w:pStyle w:val="Normal"/>
              <w:spacing w:lineRule="atLeast" w:line="0"/>
              <w:jc w:val="center"/>
              <w:rPr>
                <w:w w:val="99"/>
                <w:sz w:val="16"/>
              </w:rPr>
            </w:pPr>
            <w:r>
              <w:rPr>
                <w:w w:val="99"/>
                <w:sz w:val="16"/>
              </w:rPr>
              <w:t>creates a supportive</w:t>
            </w:r>
          </w:p>
        </w:tc>
        <w:tc>
          <w:tcPr>
            <w:tcW w:w="1360" w:type="dxa"/>
            <w:tcBorders/>
          </w:tcPr>
          <w:p>
            <w:pPr>
              <w:pStyle w:val="Normal"/>
              <w:spacing w:lineRule="atLeast" w:line="0"/>
              <w:jc w:val="center"/>
              <w:rPr>
                <w:w w:val="99"/>
                <w:sz w:val="16"/>
              </w:rPr>
            </w:pPr>
            <w:r>
              <w:rPr>
                <w:w w:val="99"/>
                <w:sz w:val="16"/>
              </w:rPr>
              <w:t>supportive work</w:t>
            </w:r>
          </w:p>
        </w:tc>
        <w:tc>
          <w:tcPr>
            <w:tcW w:w="1400" w:type="dxa"/>
            <w:tcBorders/>
          </w:tcPr>
          <w:p>
            <w:pPr>
              <w:pStyle w:val="Normal"/>
              <w:spacing w:lineRule="atLeast" w:line="0"/>
              <w:jc w:val="center"/>
              <w:rPr>
                <w:sz w:val="16"/>
              </w:rPr>
            </w:pPr>
            <w:r>
              <w:rPr>
                <w:sz w:val="16"/>
              </w:rPr>
              <w:t>Associate/Division</w:t>
            </w:r>
          </w:p>
        </w:tc>
        <w:tc>
          <w:tcPr>
            <w:tcW w:w="1500" w:type="dxa"/>
            <w:tcBorders/>
          </w:tcPr>
          <w:p>
            <w:pPr>
              <w:pStyle w:val="Normal"/>
              <w:spacing w:lineRule="atLeast" w:line="0"/>
              <w:jc w:val="center"/>
              <w:rPr>
                <w:w w:val="99"/>
                <w:sz w:val="16"/>
              </w:rPr>
            </w:pPr>
            <w:r>
              <w:rPr>
                <w:w w:val="99"/>
                <w:sz w:val="16"/>
              </w:rPr>
              <w:t>for my work when I</w:t>
            </w:r>
          </w:p>
        </w:tc>
        <w:tc>
          <w:tcPr>
            <w:tcW w:w="1300" w:type="dxa"/>
            <w:tcBorders/>
          </w:tcPr>
          <w:p>
            <w:pPr>
              <w:pStyle w:val="Normal"/>
              <w:spacing w:lineRule="atLeast" w:line="0"/>
              <w:jc w:val="center"/>
              <w:rPr>
                <w:w w:val="99"/>
                <w:sz w:val="16"/>
              </w:rPr>
            </w:pPr>
            <w:r>
              <w:rPr>
                <w:w w:val="99"/>
                <w:sz w:val="16"/>
              </w:rPr>
              <w:t>participation in</w:t>
            </w:r>
          </w:p>
        </w:tc>
        <w:tc>
          <w:tcPr>
            <w:tcW w:w="1400" w:type="dxa"/>
            <w:tcBorders/>
          </w:tcPr>
          <w:p>
            <w:pPr>
              <w:pStyle w:val="Normal"/>
              <w:spacing w:lineRule="atLeast" w:line="0"/>
              <w:ind w:start="20" w:end="0"/>
              <w:jc w:val="center"/>
              <w:rPr>
                <w:sz w:val="16"/>
              </w:rPr>
            </w:pPr>
            <w:r>
              <w:rPr>
                <w:sz w:val="16"/>
              </w:rPr>
              <w:t>shows support for</w:t>
            </w:r>
          </w:p>
        </w:tc>
      </w:tr>
      <w:tr>
        <w:trPr>
          <w:trHeight w:val="197" w:hRule="atLeast"/>
        </w:trPr>
        <w:tc>
          <w:tcPr>
            <w:tcW w:w="1400" w:type="dxa"/>
            <w:tcBorders/>
          </w:tcPr>
          <w:p>
            <w:pPr>
              <w:pStyle w:val="Normal"/>
              <w:spacing w:lineRule="atLeast" w:line="0"/>
              <w:ind w:end="20"/>
              <w:jc w:val="center"/>
              <w:rPr>
                <w:w w:val="99"/>
                <w:sz w:val="16"/>
              </w:rPr>
            </w:pPr>
            <w:r>
              <w:rPr>
                <w:w w:val="99"/>
                <w:sz w:val="16"/>
              </w:rPr>
              <w:t>work culture</w:t>
            </w:r>
          </w:p>
        </w:tc>
        <w:tc>
          <w:tcPr>
            <w:tcW w:w="1360" w:type="dxa"/>
            <w:tcBorders/>
          </w:tcPr>
          <w:p>
            <w:pPr>
              <w:pStyle w:val="Normal"/>
              <w:spacing w:lineRule="atLeast" w:line="0"/>
              <w:jc w:val="center"/>
              <w:rPr>
                <w:w w:val="99"/>
                <w:sz w:val="16"/>
              </w:rPr>
            </w:pPr>
            <w:r>
              <w:rPr>
                <w:w w:val="99"/>
                <w:sz w:val="16"/>
              </w:rPr>
              <w:t>culture</w:t>
            </w:r>
          </w:p>
        </w:tc>
        <w:tc>
          <w:tcPr>
            <w:tcW w:w="1400" w:type="dxa"/>
            <w:tcBorders/>
          </w:tcPr>
          <w:p>
            <w:pPr>
              <w:pStyle w:val="Normal"/>
              <w:spacing w:lineRule="atLeast" w:line="0"/>
              <w:jc w:val="center"/>
              <w:rPr>
                <w:sz w:val="16"/>
              </w:rPr>
            </w:pPr>
            <w:r>
              <w:rPr>
                <w:sz w:val="16"/>
              </w:rPr>
              <w:t>Leader creates a</w:t>
            </w:r>
          </w:p>
        </w:tc>
        <w:tc>
          <w:tcPr>
            <w:tcW w:w="1500" w:type="dxa"/>
            <w:tcBorders/>
          </w:tcPr>
          <w:p>
            <w:pPr>
              <w:pStyle w:val="Normal"/>
              <w:spacing w:lineRule="atLeast" w:line="0"/>
              <w:jc w:val="center"/>
              <w:rPr>
                <w:w w:val="99"/>
                <w:sz w:val="16"/>
              </w:rPr>
            </w:pPr>
            <w:r>
              <w:rPr>
                <w:w w:val="99"/>
                <w:sz w:val="16"/>
              </w:rPr>
              <w:t>deserve it</w:t>
            </w:r>
          </w:p>
        </w:tc>
        <w:tc>
          <w:tcPr>
            <w:tcW w:w="1300" w:type="dxa"/>
            <w:tcBorders/>
          </w:tcPr>
          <w:p>
            <w:pPr>
              <w:pStyle w:val="Normal"/>
              <w:spacing w:lineRule="atLeast" w:line="0"/>
              <w:jc w:val="center"/>
              <w:rPr>
                <w:sz w:val="16"/>
              </w:rPr>
            </w:pPr>
            <w:r>
              <w:rPr>
                <w:sz w:val="16"/>
              </w:rPr>
              <w:t>education &amp; PD</w:t>
            </w:r>
          </w:p>
        </w:tc>
        <w:tc>
          <w:tcPr>
            <w:tcW w:w="1400" w:type="dxa"/>
            <w:tcBorders/>
          </w:tcPr>
          <w:p>
            <w:pPr>
              <w:pStyle w:val="Normal"/>
              <w:spacing w:lineRule="atLeast" w:line="0"/>
              <w:ind w:start="40" w:end="0"/>
              <w:jc w:val="center"/>
              <w:rPr>
                <w:sz w:val="16"/>
              </w:rPr>
            </w:pPr>
            <w:r>
              <w:rPr>
                <w:sz w:val="16"/>
              </w:rPr>
              <w:t>employees*</w:t>
            </w:r>
          </w:p>
        </w:tc>
      </w:tr>
      <w:tr>
        <w:trPr>
          <w:trHeight w:val="194" w:hRule="atLeast"/>
        </w:trPr>
        <w:tc>
          <w:tcPr>
            <w:tcW w:w="14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0" w:type="dxa"/>
            <w:tcBorders/>
          </w:tcPr>
          <w:p>
            <w:pPr>
              <w:pStyle w:val="Normal"/>
              <w:spacing w:lineRule="atLeast" w:line="0"/>
              <w:jc w:val="center"/>
              <w:rPr>
                <w:sz w:val="16"/>
              </w:rPr>
            </w:pPr>
            <w:r>
              <w:rPr>
                <w:sz w:val="16"/>
              </w:rPr>
              <w:t>supportive work</w:t>
            </w:r>
          </w:p>
        </w:tc>
        <w:tc>
          <w:tcPr>
            <w:tcW w:w="15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7" w:hRule="atLeast"/>
        </w:trPr>
        <w:tc>
          <w:tcPr>
            <w:tcW w:w="14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0" w:type="dxa"/>
            <w:tcBorders/>
          </w:tcPr>
          <w:p>
            <w:pPr>
              <w:pStyle w:val="Normal"/>
              <w:spacing w:lineRule="atLeast" w:line="0"/>
              <w:jc w:val="center"/>
              <w:rPr>
                <w:w w:val="99"/>
                <w:sz w:val="16"/>
              </w:rPr>
            </w:pPr>
            <w:r>
              <w:rPr>
                <w:w w:val="99"/>
                <w:sz w:val="16"/>
              </w:rPr>
              <w:t>culture*</w:t>
            </w:r>
          </w:p>
        </w:tc>
        <w:tc>
          <w:tcPr>
            <w:tcW w:w="1500" w:type="dxa"/>
            <w:tcBorders/>
          </w:tcPr>
          <w:p>
            <w:pPr>
              <w:pStyle w:val="Normal"/>
              <w:snapToGrid w:val="false"/>
              <w:spacing w:lineRule="atLeast" w:line="0"/>
              <w:rPr>
                <w:rFonts w:ascii="Times New Roman" w:hAnsi="Times New Roman" w:eastAsia="Times New Roman" w:cs="Times New Roman"/>
                <w:w w:val="99"/>
                <w:sz w:val="17"/>
              </w:rPr>
            </w:pPr>
            <w:r>
              <w:rPr>
                <w:rFonts w:eastAsia="Times New Roman" w:cs="Times New Roman" w:ascii="Times New Roman" w:hAnsi="Times New Roman"/>
                <w:w w:val="99"/>
                <w:sz w:val="17"/>
              </w:rPr>
            </w:r>
          </w:p>
        </w:tc>
        <w:tc>
          <w:tcPr>
            <w:tcW w:w="1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bl>
    <w:p>
      <w:pPr>
        <w:sectPr>
          <w:type w:val="continuous"/>
          <w:pgSz w:w="12240" w:h="15840"/>
          <w:pgMar w:left="1080" w:right="960" w:gutter="0" w:header="0" w:top="979" w:footer="0" w:bottom="341"/>
          <w:cols w:num="3" w:equalWidth="false" w:sep="false">
            <w:col w:w="317" w:space="82"/>
            <w:col w:w="260" w:space="120"/>
            <w:col w:w="9420"/>
          </w:cols>
          <w:formProt w:val="false"/>
          <w:textDirection w:val="lrTb"/>
          <w:docGrid w:type="default" w:linePitch="360" w:charSpace="0"/>
        </w:sectPr>
      </w:pPr>
    </w:p>
    <w:p>
      <w:pPr>
        <w:pStyle w:val="Normal"/>
        <w:spacing w:lineRule="exact" w:line="22"/>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end="800"/>
        <w:jc w:val="center"/>
        <w:rPr>
          <w:b/>
        </w:rPr>
      </w:pPr>
      <w:r>
        <w:rPr>
          <w:b/>
        </w:rPr>
        <w:t>Rated Items</w:t>
      </w:r>
    </w:p>
    <w:p>
      <w:pPr>
        <w:pStyle w:val="Normal"/>
        <w:spacing w:lineRule="exact" w:line="3"/>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020" w:end="0"/>
        <w:rPr>
          <w:sz w:val="16"/>
        </w:rPr>
      </w:pPr>
      <w:r>
        <w:rPr>
          <w:sz w:val="16"/>
        </w:rPr>
        <w:t>*Items revised after 2012 - no comparison available</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1" allowOverlap="1" relativeHeight="55">
            <wp:simplePos x="0" y="0"/>
            <wp:positionH relativeFrom="column">
              <wp:posOffset>-2540</wp:posOffset>
            </wp:positionH>
            <wp:positionV relativeFrom="paragraph">
              <wp:posOffset>258445</wp:posOffset>
            </wp:positionV>
            <wp:extent cx="6477000" cy="2613660"/>
            <wp:effectExtent l="0" t="0" r="0" b="0"/>
            <wp:wrapNone/>
            <wp:docPr id="49"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4" descr="" title=""/>
                    <pic:cNvPicPr>
                      <a:picLocks noChangeAspect="1" noChangeArrowheads="1"/>
                    </pic:cNvPicPr>
                  </pic:nvPicPr>
                  <pic:blipFill>
                    <a:blip r:embed="rId37"/>
                    <a:srcRect l="-3" t="-7" r="-3" b="-7"/>
                    <a:stretch>
                      <a:fillRect/>
                    </a:stretch>
                  </pic:blipFill>
                  <pic:spPr bwMode="auto">
                    <a:xfrm>
                      <a:off x="0" y="0"/>
                      <a:ext cx="6477000" cy="2613660"/>
                    </a:xfrm>
                    <a:prstGeom prst="rect">
                      <a:avLst/>
                    </a:prstGeom>
                  </pic:spPr>
                </pic:pic>
              </a:graphicData>
            </a:graphic>
          </wp:anchor>
        </w:drawing>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pPr>
      <w:r>
        <w:rPr>
          <w:rFonts w:eastAsia="Arial" w:cs="Arial" w:ascii="Arial" w:hAnsi="Arial"/>
          <w:b/>
          <w:sz w:val="22"/>
        </w:rPr>
        <w:t>Supportive Work Environment—</w:t>
      </w:r>
      <w:r>
        <w:rPr/>
        <w:t>Comments Summary</w:t>
      </w:r>
    </w:p>
    <w:tbl>
      <w:tblPr>
        <w:tblW w:w="10200" w:type="dxa"/>
        <w:jc w:val="start"/>
        <w:tblInd w:w="0" w:type="dxa"/>
        <w:tblLayout w:type="fixed"/>
        <w:tblCellMar>
          <w:top w:w="0" w:type="dxa"/>
          <w:start w:w="0" w:type="dxa"/>
          <w:bottom w:w="0" w:type="dxa"/>
          <w:end w:w="0" w:type="dxa"/>
        </w:tblCellMar>
      </w:tblPr>
      <w:tblGrid>
        <w:gridCol w:w="1640"/>
        <w:gridCol w:w="380"/>
        <w:gridCol w:w="3580"/>
        <w:gridCol w:w="300"/>
        <w:gridCol w:w="4300"/>
      </w:tblGrid>
      <w:tr>
        <w:trPr>
          <w:trHeight w:val="220" w:hRule="atLeast"/>
        </w:trPr>
        <w:tc>
          <w:tcPr>
            <w:tcW w:w="16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580" w:type="dxa"/>
            <w:tcBorders>
              <w:top w:val="single" w:sz="8" w:space="0" w:color="000000"/>
              <w:end w:val="single" w:sz="8" w:space="0" w:color="000000"/>
            </w:tcBorders>
          </w:tcPr>
          <w:p>
            <w:pPr>
              <w:pStyle w:val="Normal"/>
              <w:spacing w:lineRule="exact" w:line="220"/>
              <w:ind w:start="880" w:end="0"/>
              <w:rPr/>
            </w:pPr>
            <w:r>
              <w:rPr>
                <w:rFonts w:eastAsia="Arial" w:cs="Arial" w:ascii="Arial" w:hAnsi="Arial"/>
                <w:b/>
              </w:rPr>
              <w:t>2013</w:t>
            </w:r>
            <w:r>
              <w:rPr>
                <w:rFonts w:eastAsia="Arial" w:cs="Arial" w:ascii="Arial" w:hAnsi="Arial"/>
                <w:b/>
                <w:color w:val="4F81BD"/>
              </w:rPr>
              <w:t xml:space="preserve"> (58 Total)</w:t>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b/>
                <w:color w:val="4F81BD"/>
                <w:sz w:val="19"/>
              </w:rPr>
            </w:pPr>
            <w:r>
              <w:rPr>
                <w:rFonts w:eastAsia="Times New Roman" w:cs="Times New Roman" w:ascii="Times New Roman" w:hAnsi="Times New Roman"/>
                <w:b/>
                <w:color w:val="4F81BD"/>
                <w:sz w:val="19"/>
              </w:rPr>
            </w:r>
          </w:p>
        </w:tc>
        <w:tc>
          <w:tcPr>
            <w:tcW w:w="4300" w:type="dxa"/>
            <w:tcBorders>
              <w:top w:val="single" w:sz="8" w:space="0" w:color="000000"/>
            </w:tcBorders>
          </w:tcPr>
          <w:p>
            <w:pPr>
              <w:pStyle w:val="Normal"/>
              <w:spacing w:lineRule="exact" w:line="220"/>
              <w:ind w:start="1280" w:end="0"/>
              <w:rPr/>
            </w:pPr>
            <w:r>
              <w:rPr>
                <w:rFonts w:eastAsia="Arial" w:cs="Arial" w:ascii="Arial" w:hAnsi="Arial"/>
                <w:b/>
              </w:rPr>
              <w:t>2014</w:t>
            </w:r>
            <w:r>
              <w:rPr>
                <w:rFonts w:eastAsia="Arial" w:cs="Arial" w:ascii="Arial" w:hAnsi="Arial"/>
                <w:b/>
                <w:color w:val="4F81BD"/>
              </w:rPr>
              <w:t xml:space="preserve"> (40 Total)</w:t>
            </w:r>
          </w:p>
        </w:tc>
      </w:tr>
      <w:tr>
        <w:trPr>
          <w:trHeight w:val="29" w:hRule="atLeast"/>
        </w:trPr>
        <w:tc>
          <w:tcPr>
            <w:tcW w:w="1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4F81BD"/>
                <w:sz w:val="2"/>
              </w:rPr>
            </w:pPr>
            <w:r>
              <w:rPr>
                <w:rFonts w:eastAsia="Times New Roman" w:cs="Times New Roman" w:ascii="Times New Roman" w:hAnsi="Times New Roman"/>
                <w:b/>
                <w:color w:val="4F81BD"/>
                <w:sz w:val="2"/>
              </w:rPr>
            </w:r>
          </w:p>
        </w:tc>
        <w:tc>
          <w:tcPr>
            <w:tcW w:w="39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6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93" w:hRule="atLeast"/>
        </w:trPr>
        <w:tc>
          <w:tcPr>
            <w:tcW w:w="1640" w:type="dxa"/>
            <w:tcBorders>
              <w:end w:val="single" w:sz="8" w:space="0" w:color="000000"/>
            </w:tcBorders>
          </w:tcPr>
          <w:p>
            <w:pPr>
              <w:pStyle w:val="Normal"/>
              <w:spacing w:lineRule="exact" w:line="193"/>
              <w:ind w:start="100" w:end="0"/>
              <w:rPr>
                <w:rFonts w:ascii="Arial" w:hAnsi="Arial" w:eastAsia="Arial" w:cs="Arial"/>
                <w:b/>
              </w:rPr>
            </w:pPr>
            <w:r>
              <w:rPr>
                <w:rFonts w:eastAsia="Arial" w:cs="Arial" w:ascii="Arial" w:hAnsi="Arial"/>
                <w:b/>
              </w:rPr>
              <w:t>Working Well:</w:t>
            </w:r>
          </w:p>
        </w:tc>
        <w:tc>
          <w:tcPr>
            <w:tcW w:w="3960" w:type="dxa"/>
            <w:gridSpan w:val="2"/>
            <w:tcBorders>
              <w:end w:val="single" w:sz="8" w:space="0" w:color="000000"/>
            </w:tcBorders>
          </w:tcPr>
          <w:p>
            <w:pPr>
              <w:pStyle w:val="Normal"/>
              <w:spacing w:lineRule="exact" w:line="194"/>
              <w:ind w:start="80" w:end="0"/>
              <w:rPr/>
            </w:pPr>
            <w:r>
              <w:rPr>
                <w:rFonts w:eastAsia="Arial" w:cs="Arial" w:ascii="Arial" w:hAnsi="Arial"/>
                <w:sz w:val="18"/>
              </w:rPr>
              <w:t>Positive, supportive</w:t>
            </w:r>
            <w:r>
              <w:rPr>
                <w:rFonts w:eastAsia="Arial" w:cs="Arial" w:ascii="Arial" w:hAnsi="Arial"/>
                <w:color w:val="4F81BD"/>
                <w:sz w:val="18"/>
              </w:rPr>
              <w:t xml:space="preserve"> </w:t>
            </w:r>
            <w:r>
              <w:rPr>
                <w:rFonts w:eastAsia="Arial" w:cs="Arial" w:ascii="Arial" w:hAnsi="Arial"/>
                <w:b/>
                <w:color w:val="4F81BD"/>
                <w:sz w:val="18"/>
              </w:rPr>
              <w:t>(12)</w:t>
            </w:r>
          </w:p>
        </w:tc>
        <w:tc>
          <w:tcPr>
            <w:tcW w:w="4600" w:type="dxa"/>
            <w:gridSpan w:val="2"/>
            <w:tcBorders/>
          </w:tcPr>
          <w:p>
            <w:pPr>
              <w:pStyle w:val="Normal"/>
              <w:spacing w:lineRule="exact" w:line="194"/>
              <w:ind w:start="80" w:end="0"/>
              <w:rPr/>
            </w:pPr>
            <w:r>
              <w:rPr>
                <w:rFonts w:eastAsia="Arial" w:cs="Arial" w:ascii="Arial" w:hAnsi="Arial"/>
                <w:sz w:val="18"/>
              </w:rPr>
              <w:t>Positive, supportive</w:t>
            </w:r>
            <w:r>
              <w:rPr>
                <w:rFonts w:eastAsia="Arial" w:cs="Arial" w:ascii="Arial" w:hAnsi="Arial"/>
                <w:color w:val="4F81BD"/>
                <w:sz w:val="18"/>
              </w:rPr>
              <w:t xml:space="preserve"> </w:t>
            </w:r>
            <w:r>
              <w:rPr>
                <w:rFonts w:eastAsia="Arial" w:cs="Arial" w:ascii="Arial" w:hAnsi="Arial"/>
                <w:b/>
                <w:color w:val="4F81BD"/>
                <w:sz w:val="18"/>
              </w:rPr>
              <w:t>(6)</w:t>
            </w:r>
          </w:p>
        </w:tc>
      </w:tr>
      <w:tr>
        <w:trPr>
          <w:trHeight w:val="194" w:hRule="atLeast"/>
        </w:trPr>
        <w:tc>
          <w:tcPr>
            <w:tcW w:w="164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6"/>
              </w:rPr>
            </w:pPr>
            <w:r>
              <w:rPr>
                <w:rFonts w:eastAsia="Times New Roman" w:cs="Times New Roman" w:ascii="Times New Roman" w:hAnsi="Times New Roman"/>
                <w:b/>
                <w:color w:val="4F81BD"/>
                <w:sz w:val="16"/>
              </w:rPr>
            </w:r>
          </w:p>
        </w:tc>
        <w:tc>
          <w:tcPr>
            <w:tcW w:w="380" w:type="dxa"/>
            <w:tcBorders/>
          </w:tcPr>
          <w:p>
            <w:pPr>
              <w:pStyle w:val="Normal"/>
              <w:spacing w:lineRule="exact" w:line="195"/>
              <w:ind w:start="80" w:end="0"/>
              <w:rPr>
                <w:rFonts w:ascii="Symbol" w:hAnsi="Symbol" w:eastAsia="Symbol" w:cs="Symbol"/>
                <w:sz w:val="16"/>
              </w:rPr>
            </w:pPr>
            <w:r>
              <w:rPr>
                <w:rFonts w:eastAsia="Symbol" w:cs="Symbol" w:ascii="Symbol" w:hAnsi="Symbol"/>
                <w:sz w:val="16"/>
              </w:rPr>
              <w:sym w:font="Symbol" w:char="f0b7"/>
            </w:r>
          </w:p>
        </w:tc>
        <w:tc>
          <w:tcPr>
            <w:tcW w:w="3580" w:type="dxa"/>
            <w:tcBorders>
              <w:end w:val="single" w:sz="8" w:space="0" w:color="000000"/>
            </w:tcBorders>
          </w:tcPr>
          <w:p>
            <w:pPr>
              <w:pStyle w:val="Normal"/>
              <w:spacing w:lineRule="atLeast" w:line="0"/>
              <w:ind w:start="60" w:end="0"/>
              <w:rPr/>
            </w:pPr>
            <w:r>
              <w:rPr>
                <w:rFonts w:eastAsia="Arial" w:cs="Arial" w:ascii="Arial" w:hAnsi="Arial"/>
                <w:sz w:val="16"/>
              </w:rPr>
              <w:t>Supervisor</w:t>
            </w:r>
            <w:r>
              <w:rPr>
                <w:rFonts w:eastAsia="Arial" w:cs="Arial" w:ascii="Arial" w:hAnsi="Arial"/>
                <w:color w:val="4F81BD"/>
                <w:sz w:val="16"/>
              </w:rPr>
              <w:t xml:space="preserve"> (4)</w:t>
            </w:r>
          </w:p>
        </w:tc>
        <w:tc>
          <w:tcPr>
            <w:tcW w:w="300" w:type="dxa"/>
            <w:tcBorders/>
          </w:tcPr>
          <w:p>
            <w:pPr>
              <w:pStyle w:val="Normal"/>
              <w:spacing w:lineRule="exact" w:line="195"/>
              <w:ind w:start="80" w:end="0"/>
              <w:rPr>
                <w:rFonts w:ascii="Symbol" w:hAnsi="Symbol" w:eastAsia="Symbol" w:cs="Symbol"/>
                <w:sz w:val="16"/>
              </w:rPr>
            </w:pPr>
            <w:r>
              <w:rPr>
                <w:rFonts w:eastAsia="Symbol" w:cs="Symbol" w:ascii="Symbol" w:hAnsi="Symbol"/>
                <w:sz w:val="16"/>
              </w:rPr>
              <w:sym w:font="Symbol" w:char="f0b7"/>
            </w:r>
          </w:p>
        </w:tc>
        <w:tc>
          <w:tcPr>
            <w:tcW w:w="4300" w:type="dxa"/>
            <w:tcBorders/>
          </w:tcPr>
          <w:p>
            <w:pPr>
              <w:pStyle w:val="Normal"/>
              <w:spacing w:lineRule="atLeast" w:line="0"/>
              <w:ind w:start="140" w:end="0"/>
              <w:rPr/>
            </w:pPr>
            <w:r>
              <w:rPr>
                <w:rFonts w:eastAsia="Arial" w:cs="Arial" w:ascii="Arial" w:hAnsi="Arial"/>
                <w:sz w:val="16"/>
              </w:rPr>
              <w:t>Strong Unit/Division support</w:t>
            </w:r>
            <w:r>
              <w:rPr>
                <w:rFonts w:eastAsia="Arial" w:cs="Arial" w:ascii="Arial" w:hAnsi="Arial"/>
                <w:color w:val="4F81BD"/>
                <w:sz w:val="16"/>
              </w:rPr>
              <w:t xml:space="preserve"> (3)</w:t>
            </w:r>
          </w:p>
        </w:tc>
      </w:tr>
      <w:tr>
        <w:trPr>
          <w:trHeight w:val="194" w:hRule="atLeast"/>
        </w:trPr>
        <w:tc>
          <w:tcPr>
            <w:tcW w:w="1640" w:type="dxa"/>
            <w:tcBorders>
              <w:end w:val="single" w:sz="8" w:space="0" w:color="000000"/>
            </w:tcBorders>
          </w:tcPr>
          <w:p>
            <w:pPr>
              <w:pStyle w:val="Normal"/>
              <w:snapToGrid w:val="false"/>
              <w:spacing w:lineRule="atLeast" w:line="0"/>
              <w:rPr>
                <w:rFonts w:ascii="Times New Roman" w:hAnsi="Times New Roman" w:eastAsia="Times New Roman" w:cs="Times New Roman"/>
                <w:color w:val="4F81BD"/>
                <w:sz w:val="16"/>
              </w:rPr>
            </w:pPr>
            <w:r>
              <w:rPr>
                <w:rFonts w:eastAsia="Times New Roman" w:cs="Times New Roman" w:ascii="Times New Roman" w:hAnsi="Times New Roman"/>
                <w:color w:val="4F81BD"/>
                <w:sz w:val="16"/>
              </w:rPr>
            </w:r>
          </w:p>
        </w:tc>
        <w:tc>
          <w:tcPr>
            <w:tcW w:w="380" w:type="dxa"/>
            <w:tcBorders/>
          </w:tcPr>
          <w:p>
            <w:pPr>
              <w:pStyle w:val="Normal"/>
              <w:spacing w:lineRule="exact" w:line="195"/>
              <w:ind w:start="80" w:end="0"/>
              <w:rPr>
                <w:rFonts w:ascii="Symbol" w:hAnsi="Symbol" w:eastAsia="Symbol" w:cs="Symbol"/>
                <w:sz w:val="16"/>
              </w:rPr>
            </w:pPr>
            <w:r>
              <w:rPr>
                <w:rFonts w:eastAsia="Symbol" w:cs="Symbol" w:ascii="Symbol" w:hAnsi="Symbol"/>
                <w:sz w:val="16"/>
              </w:rPr>
              <w:sym w:font="Symbol" w:char="f0b7"/>
            </w:r>
          </w:p>
        </w:tc>
        <w:tc>
          <w:tcPr>
            <w:tcW w:w="3580" w:type="dxa"/>
            <w:tcBorders>
              <w:end w:val="single" w:sz="8" w:space="0" w:color="000000"/>
            </w:tcBorders>
          </w:tcPr>
          <w:p>
            <w:pPr>
              <w:pStyle w:val="Normal"/>
              <w:spacing w:lineRule="atLeast" w:line="0"/>
              <w:ind w:start="60" w:end="0"/>
              <w:rPr/>
            </w:pPr>
            <w:r>
              <w:rPr>
                <w:rFonts w:eastAsia="Arial" w:cs="Arial" w:ascii="Arial" w:hAnsi="Arial"/>
                <w:sz w:val="16"/>
              </w:rPr>
              <w:t>Deputy Associate</w:t>
            </w:r>
            <w:r>
              <w:rPr>
                <w:rFonts w:eastAsia="Arial" w:cs="Arial" w:ascii="Arial" w:hAnsi="Arial"/>
                <w:color w:val="4F81BD"/>
                <w:sz w:val="16"/>
              </w:rPr>
              <w:t xml:space="preserve"> (4)</w:t>
            </w:r>
          </w:p>
        </w:tc>
        <w:tc>
          <w:tcPr>
            <w:tcW w:w="300" w:type="dxa"/>
            <w:tcBorders/>
          </w:tcPr>
          <w:p>
            <w:pPr>
              <w:pStyle w:val="Normal"/>
              <w:spacing w:lineRule="exact" w:line="195"/>
              <w:ind w:start="80" w:end="0"/>
              <w:rPr>
                <w:rFonts w:ascii="Symbol" w:hAnsi="Symbol" w:eastAsia="Symbol" w:cs="Symbol"/>
                <w:sz w:val="16"/>
              </w:rPr>
            </w:pPr>
            <w:r>
              <w:rPr>
                <w:rFonts w:eastAsia="Symbol" w:cs="Symbol" w:ascii="Symbol" w:hAnsi="Symbol"/>
                <w:sz w:val="16"/>
              </w:rPr>
              <w:sym w:font="Symbol" w:char="f0b7"/>
            </w:r>
          </w:p>
        </w:tc>
        <w:tc>
          <w:tcPr>
            <w:tcW w:w="4300" w:type="dxa"/>
            <w:tcBorders/>
          </w:tcPr>
          <w:p>
            <w:pPr>
              <w:pStyle w:val="Normal"/>
              <w:spacing w:lineRule="atLeast" w:line="0"/>
              <w:ind w:start="140" w:end="0"/>
              <w:rPr/>
            </w:pPr>
            <w:r>
              <w:rPr>
                <w:rFonts w:eastAsia="Arial" w:cs="Arial" w:ascii="Arial" w:hAnsi="Arial"/>
                <w:sz w:val="16"/>
              </w:rPr>
              <w:t>General support</w:t>
            </w:r>
            <w:r>
              <w:rPr>
                <w:rFonts w:eastAsia="Arial" w:cs="Arial" w:ascii="Arial" w:hAnsi="Arial"/>
                <w:color w:val="4F81BD"/>
                <w:sz w:val="16"/>
              </w:rPr>
              <w:t xml:space="preserve"> (2)</w:t>
            </w:r>
          </w:p>
        </w:tc>
      </w:tr>
      <w:tr>
        <w:trPr>
          <w:trHeight w:val="194" w:hRule="atLeast"/>
        </w:trPr>
        <w:tc>
          <w:tcPr>
            <w:tcW w:w="1640" w:type="dxa"/>
            <w:tcBorders>
              <w:end w:val="single" w:sz="8" w:space="0" w:color="000000"/>
            </w:tcBorders>
          </w:tcPr>
          <w:p>
            <w:pPr>
              <w:pStyle w:val="Normal"/>
              <w:snapToGrid w:val="false"/>
              <w:spacing w:lineRule="atLeast" w:line="0"/>
              <w:rPr>
                <w:rFonts w:ascii="Times New Roman" w:hAnsi="Times New Roman" w:eastAsia="Times New Roman" w:cs="Times New Roman"/>
                <w:color w:val="4F81BD"/>
                <w:sz w:val="16"/>
              </w:rPr>
            </w:pPr>
            <w:r>
              <w:rPr>
                <w:rFonts w:eastAsia="Times New Roman" w:cs="Times New Roman" w:ascii="Times New Roman" w:hAnsi="Times New Roman"/>
                <w:color w:val="4F81BD"/>
                <w:sz w:val="16"/>
              </w:rPr>
            </w:r>
          </w:p>
        </w:tc>
        <w:tc>
          <w:tcPr>
            <w:tcW w:w="380" w:type="dxa"/>
            <w:tcBorders/>
          </w:tcPr>
          <w:p>
            <w:pPr>
              <w:pStyle w:val="Normal"/>
              <w:spacing w:lineRule="exact" w:line="195"/>
              <w:ind w:start="80" w:end="0"/>
              <w:rPr>
                <w:rFonts w:ascii="Symbol" w:hAnsi="Symbol" w:eastAsia="Symbol" w:cs="Symbol"/>
                <w:sz w:val="16"/>
              </w:rPr>
            </w:pPr>
            <w:r>
              <w:rPr>
                <w:rFonts w:eastAsia="Symbol" w:cs="Symbol" w:ascii="Symbol" w:hAnsi="Symbol"/>
                <w:sz w:val="16"/>
              </w:rPr>
              <w:sym w:font="Symbol" w:char="f0b7"/>
            </w:r>
          </w:p>
        </w:tc>
        <w:tc>
          <w:tcPr>
            <w:tcW w:w="3580" w:type="dxa"/>
            <w:tcBorders>
              <w:end w:val="single" w:sz="8" w:space="0" w:color="000000"/>
            </w:tcBorders>
          </w:tcPr>
          <w:p>
            <w:pPr>
              <w:pStyle w:val="Normal"/>
              <w:spacing w:lineRule="atLeast" w:line="0"/>
              <w:ind w:start="60" w:end="0"/>
              <w:rPr/>
            </w:pPr>
            <w:r>
              <w:rPr>
                <w:rFonts w:eastAsia="Arial" w:cs="Arial" w:ascii="Arial" w:hAnsi="Arial"/>
                <w:sz w:val="16"/>
              </w:rPr>
              <w:t>Associate</w:t>
            </w:r>
            <w:r>
              <w:rPr>
                <w:rFonts w:eastAsia="Arial" w:cs="Arial" w:ascii="Arial" w:hAnsi="Arial"/>
                <w:color w:val="0070C0"/>
                <w:sz w:val="16"/>
              </w:rPr>
              <w:t xml:space="preserve"> (1)</w:t>
            </w:r>
          </w:p>
        </w:tc>
        <w:tc>
          <w:tcPr>
            <w:tcW w:w="300" w:type="dxa"/>
            <w:tcBorders/>
          </w:tcPr>
          <w:p>
            <w:pPr>
              <w:pStyle w:val="Normal"/>
              <w:spacing w:lineRule="exact" w:line="195"/>
              <w:ind w:start="80" w:end="0"/>
              <w:rPr>
                <w:rFonts w:ascii="Symbol" w:hAnsi="Symbol" w:eastAsia="Symbol" w:cs="Symbol"/>
                <w:sz w:val="16"/>
              </w:rPr>
            </w:pPr>
            <w:r>
              <w:rPr>
                <w:rFonts w:eastAsia="Symbol" w:cs="Symbol" w:ascii="Symbol" w:hAnsi="Symbol"/>
                <w:sz w:val="16"/>
              </w:rPr>
              <w:sym w:font="Symbol" w:char="f0b7"/>
            </w:r>
          </w:p>
        </w:tc>
        <w:tc>
          <w:tcPr>
            <w:tcW w:w="4300" w:type="dxa"/>
            <w:tcBorders/>
          </w:tcPr>
          <w:p>
            <w:pPr>
              <w:pStyle w:val="Normal"/>
              <w:spacing w:lineRule="atLeast" w:line="0"/>
              <w:ind w:start="140" w:end="0"/>
              <w:rPr/>
            </w:pPr>
            <w:r>
              <w:rPr>
                <w:rFonts w:eastAsia="Arial" w:cs="Arial" w:ascii="Arial" w:hAnsi="Arial"/>
                <w:sz w:val="16"/>
              </w:rPr>
              <w:t>Executive Team</w:t>
            </w:r>
            <w:r>
              <w:rPr>
                <w:rFonts w:eastAsia="Arial" w:cs="Arial" w:ascii="Arial" w:hAnsi="Arial"/>
                <w:color w:val="4F81BD"/>
                <w:sz w:val="16"/>
              </w:rPr>
              <w:t xml:space="preserve"> (1)</w:t>
            </w:r>
          </w:p>
        </w:tc>
      </w:tr>
      <w:tr>
        <w:trPr>
          <w:trHeight w:val="198" w:hRule="atLeast"/>
        </w:trPr>
        <w:tc>
          <w:tcPr>
            <w:tcW w:w="1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4F81BD"/>
                <w:sz w:val="17"/>
              </w:rPr>
            </w:pPr>
            <w:r>
              <w:rPr>
                <w:rFonts w:eastAsia="Times New Roman" w:cs="Times New Roman" w:ascii="Times New Roman" w:hAnsi="Times New Roman"/>
                <w:color w:val="4F81BD"/>
                <w:sz w:val="17"/>
              </w:rPr>
            </w:r>
          </w:p>
        </w:tc>
        <w:tc>
          <w:tcPr>
            <w:tcW w:w="380" w:type="dxa"/>
            <w:tcBorders>
              <w:bottom w:val="single" w:sz="8" w:space="0" w:color="000000"/>
            </w:tcBorders>
          </w:tcPr>
          <w:p>
            <w:pPr>
              <w:pStyle w:val="Normal"/>
              <w:spacing w:lineRule="atLeast" w:line="0"/>
              <w:ind w:start="80" w:end="0"/>
              <w:rPr>
                <w:rFonts w:ascii="Symbol" w:hAnsi="Symbol" w:eastAsia="Symbol" w:cs="Symbol"/>
                <w:sz w:val="16"/>
              </w:rPr>
            </w:pPr>
            <w:r>
              <w:rPr>
                <w:rFonts w:eastAsia="Symbol" w:cs="Symbol" w:ascii="Symbol" w:hAnsi="Symbol"/>
                <w:sz w:val="16"/>
              </w:rPr>
              <w:sym w:font="Symbol" w:char="f0b7"/>
            </w:r>
          </w:p>
        </w:tc>
        <w:tc>
          <w:tcPr>
            <w:tcW w:w="3580" w:type="dxa"/>
            <w:tcBorders>
              <w:bottom w:val="single" w:sz="8" w:space="0" w:color="000000"/>
              <w:end w:val="single" w:sz="8" w:space="0" w:color="000000"/>
            </w:tcBorders>
          </w:tcPr>
          <w:p>
            <w:pPr>
              <w:pStyle w:val="Normal"/>
              <w:spacing w:lineRule="atLeast" w:line="0"/>
              <w:ind w:start="60" w:end="0"/>
              <w:rPr/>
            </w:pPr>
            <w:r>
              <w:rPr>
                <w:rFonts w:eastAsia="Arial" w:cs="Arial" w:ascii="Arial" w:hAnsi="Arial"/>
                <w:sz w:val="16"/>
              </w:rPr>
              <w:t>Executive Team</w:t>
            </w:r>
            <w:r>
              <w:rPr>
                <w:rFonts w:eastAsia="Arial" w:cs="Arial" w:ascii="Arial" w:hAnsi="Arial"/>
                <w:color w:val="4F81BD"/>
                <w:sz w:val="16"/>
              </w:rPr>
              <w:t xml:space="preserve"> (3)</w:t>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color w:val="4F81BD"/>
                <w:sz w:val="17"/>
              </w:rPr>
            </w:pPr>
            <w:r>
              <w:rPr>
                <w:rFonts w:eastAsia="Times New Roman" w:cs="Times New Roman" w:ascii="Times New Roman" w:hAnsi="Times New Roman"/>
                <w:color w:val="4F81BD"/>
                <w:sz w:val="17"/>
              </w:rPr>
            </w:r>
          </w:p>
        </w:tc>
        <w:tc>
          <w:tcPr>
            <w:tcW w:w="43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0" w:hRule="atLeast"/>
        </w:trPr>
        <w:tc>
          <w:tcPr>
            <w:tcW w:w="1640" w:type="dxa"/>
            <w:tcBorders>
              <w:end w:val="single" w:sz="8" w:space="0" w:color="000000"/>
            </w:tcBorders>
          </w:tcPr>
          <w:p>
            <w:pPr>
              <w:pStyle w:val="Normal"/>
              <w:spacing w:lineRule="exact" w:line="201"/>
              <w:ind w:start="100" w:end="0"/>
              <w:rPr>
                <w:rFonts w:ascii="Arial" w:hAnsi="Arial" w:eastAsia="Arial" w:cs="Arial"/>
                <w:b/>
              </w:rPr>
            </w:pPr>
            <w:r>
              <w:rPr>
                <w:rFonts w:eastAsia="Arial" w:cs="Arial" w:ascii="Arial" w:hAnsi="Arial"/>
                <w:b/>
              </w:rPr>
              <w:t>Improvement</w:t>
            </w:r>
          </w:p>
        </w:tc>
        <w:tc>
          <w:tcPr>
            <w:tcW w:w="3960" w:type="dxa"/>
            <w:gridSpan w:val="2"/>
            <w:tcBorders>
              <w:end w:val="single" w:sz="8" w:space="0" w:color="000000"/>
            </w:tcBorders>
          </w:tcPr>
          <w:p>
            <w:pPr>
              <w:pStyle w:val="Normal"/>
              <w:spacing w:lineRule="exact" w:line="197"/>
              <w:ind w:start="80" w:end="0"/>
              <w:rPr>
                <w:rFonts w:ascii="Arial" w:hAnsi="Arial" w:eastAsia="Arial" w:cs="Arial"/>
                <w:sz w:val="18"/>
              </w:rPr>
            </w:pPr>
            <w:r>
              <w:rPr>
                <w:rFonts w:eastAsia="Arial" w:cs="Arial" w:ascii="Arial" w:hAnsi="Arial"/>
                <w:sz w:val="18"/>
              </w:rPr>
              <w:t>Executive team lacking presence/contact with</w:t>
            </w:r>
          </w:p>
        </w:tc>
        <w:tc>
          <w:tcPr>
            <w:tcW w:w="4600" w:type="dxa"/>
            <w:gridSpan w:val="2"/>
            <w:tcBorders/>
          </w:tcPr>
          <w:p>
            <w:pPr>
              <w:pStyle w:val="Normal"/>
              <w:spacing w:lineRule="exact" w:line="197"/>
              <w:ind w:start="80" w:end="0"/>
              <w:rPr>
                <w:rFonts w:ascii="Arial" w:hAnsi="Arial" w:eastAsia="Arial" w:cs="Arial"/>
                <w:sz w:val="18"/>
              </w:rPr>
            </w:pPr>
            <w:r>
              <w:rPr>
                <w:rFonts w:eastAsia="Arial" w:cs="Arial" w:ascii="Arial" w:hAnsi="Arial"/>
                <w:sz w:val="18"/>
              </w:rPr>
              <w:t>Executive team lacking presence/disconnected from</w:t>
            </w:r>
          </w:p>
        </w:tc>
      </w:tr>
      <w:tr>
        <w:trPr>
          <w:trHeight w:val="206" w:hRule="atLeast"/>
        </w:trPr>
        <w:tc>
          <w:tcPr>
            <w:tcW w:w="1640" w:type="dxa"/>
            <w:tcBorders>
              <w:end w:val="single" w:sz="8" w:space="0" w:color="000000"/>
            </w:tcBorders>
          </w:tcPr>
          <w:p>
            <w:pPr>
              <w:pStyle w:val="Normal"/>
              <w:spacing w:lineRule="exact" w:line="207"/>
              <w:ind w:start="100" w:end="0"/>
              <w:rPr>
                <w:rFonts w:ascii="Arial" w:hAnsi="Arial" w:eastAsia="Arial" w:cs="Arial"/>
                <w:b/>
              </w:rPr>
            </w:pPr>
            <w:r>
              <w:rPr>
                <w:rFonts w:eastAsia="Arial" w:cs="Arial" w:ascii="Arial" w:hAnsi="Arial"/>
                <w:b/>
              </w:rPr>
              <w:t>Opportunities:</w:t>
            </w:r>
          </w:p>
        </w:tc>
        <w:tc>
          <w:tcPr>
            <w:tcW w:w="3960" w:type="dxa"/>
            <w:gridSpan w:val="2"/>
            <w:tcBorders>
              <w:end w:val="single" w:sz="8" w:space="0" w:color="000000"/>
            </w:tcBorders>
          </w:tcPr>
          <w:p>
            <w:pPr>
              <w:pStyle w:val="Normal"/>
              <w:spacing w:lineRule="exact" w:line="201"/>
              <w:ind w:start="80" w:end="0"/>
              <w:rPr>
                <w:rFonts w:ascii="Arial" w:hAnsi="Arial" w:eastAsia="Arial" w:cs="Arial"/>
                <w:sz w:val="18"/>
              </w:rPr>
            </w:pPr>
            <w:r>
              <w:rPr>
                <w:rFonts w:eastAsia="Arial" w:cs="Arial" w:ascii="Arial" w:hAnsi="Arial"/>
                <w:sz w:val="18"/>
              </w:rPr>
              <w:t>staff, support for cross-agency collaboration</w:t>
            </w:r>
          </w:p>
        </w:tc>
        <w:tc>
          <w:tcPr>
            <w:tcW w:w="4600" w:type="dxa"/>
            <w:gridSpan w:val="2"/>
            <w:tcBorders/>
          </w:tcPr>
          <w:p>
            <w:pPr>
              <w:pStyle w:val="Normal"/>
              <w:spacing w:lineRule="exact" w:line="197"/>
              <w:ind w:start="80" w:end="0"/>
              <w:rPr/>
            </w:pPr>
            <w:r>
              <w:rPr>
                <w:rFonts w:eastAsia="Arial" w:cs="Arial" w:ascii="Arial" w:hAnsi="Arial"/>
                <w:sz w:val="18"/>
              </w:rPr>
              <w:t>staff</w:t>
            </w:r>
            <w:r>
              <w:rPr>
                <w:rFonts w:eastAsia="Arial" w:cs="Arial" w:ascii="Arial" w:hAnsi="Arial"/>
                <w:color w:val="4F81BD"/>
                <w:sz w:val="18"/>
              </w:rPr>
              <w:t xml:space="preserve"> </w:t>
            </w:r>
            <w:r>
              <w:rPr>
                <w:rFonts w:eastAsia="Arial" w:cs="Arial" w:ascii="Arial" w:hAnsi="Arial"/>
                <w:b/>
                <w:color w:val="4F81BD"/>
                <w:sz w:val="18"/>
              </w:rPr>
              <w:t>(6)</w:t>
            </w:r>
          </w:p>
        </w:tc>
      </w:tr>
      <w:tr>
        <w:trPr>
          <w:trHeight w:val="197" w:hRule="atLeast"/>
        </w:trPr>
        <w:tc>
          <w:tcPr>
            <w:tcW w:w="164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7"/>
              </w:rPr>
            </w:pPr>
            <w:r>
              <w:rPr>
                <w:rFonts w:eastAsia="Times New Roman" w:cs="Times New Roman" w:ascii="Times New Roman" w:hAnsi="Times New Roman"/>
                <w:b/>
                <w:color w:val="4F81BD"/>
                <w:sz w:val="17"/>
              </w:rPr>
            </w:r>
          </w:p>
        </w:tc>
        <w:tc>
          <w:tcPr>
            <w:tcW w:w="380" w:type="dxa"/>
            <w:tcBorders/>
          </w:tcPr>
          <w:p>
            <w:pPr>
              <w:pStyle w:val="Normal"/>
              <w:spacing w:lineRule="exact" w:line="197"/>
              <w:ind w:start="80" w:end="0"/>
              <w:rPr>
                <w:rFonts w:ascii="Arial" w:hAnsi="Arial" w:eastAsia="Arial" w:cs="Arial"/>
                <w:b/>
                <w:color w:val="4F81BD"/>
                <w:sz w:val="18"/>
              </w:rPr>
            </w:pPr>
            <w:r>
              <w:rPr>
                <w:rFonts w:eastAsia="Arial" w:cs="Arial" w:ascii="Arial" w:hAnsi="Arial"/>
                <w:b/>
                <w:color w:val="4F81BD"/>
                <w:sz w:val="18"/>
              </w:rPr>
              <w:t>(8)</w:t>
            </w:r>
          </w:p>
        </w:tc>
        <w:tc>
          <w:tcPr>
            <w:tcW w:w="358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7"/>
              </w:rPr>
            </w:pPr>
            <w:r>
              <w:rPr>
                <w:rFonts w:eastAsia="Times New Roman" w:cs="Times New Roman" w:ascii="Times New Roman" w:hAnsi="Times New Roman"/>
                <w:b/>
                <w:color w:val="4F81BD"/>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674" w:hRule="atLeast"/>
        </w:trPr>
        <w:tc>
          <w:tcPr>
            <w:tcW w:w="1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4" w:hRule="atLeast"/>
        </w:trPr>
        <w:tc>
          <w:tcPr>
            <w:tcW w:w="164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960" w:type="dxa"/>
            <w:gridSpan w:val="2"/>
            <w:tcBorders>
              <w:end w:val="single" w:sz="8" w:space="0" w:color="000000"/>
            </w:tcBorders>
          </w:tcPr>
          <w:p>
            <w:pPr>
              <w:pStyle w:val="Normal"/>
              <w:spacing w:lineRule="exact" w:line="194"/>
              <w:ind w:start="80" w:end="0"/>
              <w:rPr>
                <w:rFonts w:ascii="Arial" w:hAnsi="Arial" w:eastAsia="Arial" w:cs="Arial"/>
                <w:sz w:val="18"/>
              </w:rPr>
            </w:pPr>
            <w:r>
              <w:rPr>
                <w:rFonts w:eastAsia="Arial" w:cs="Arial" w:ascii="Arial" w:hAnsi="Arial"/>
                <w:sz w:val="18"/>
              </w:rPr>
              <w:t>Supervisor displays favoritism, creates</w:t>
            </w:r>
          </w:p>
        </w:tc>
        <w:tc>
          <w:tcPr>
            <w:tcW w:w="4600" w:type="dxa"/>
            <w:gridSpan w:val="2"/>
            <w:tcBorders/>
          </w:tcPr>
          <w:p>
            <w:pPr>
              <w:pStyle w:val="Normal"/>
              <w:spacing w:lineRule="exact" w:line="194"/>
              <w:ind w:start="80" w:end="0"/>
              <w:rPr>
                <w:rFonts w:ascii="Arial" w:hAnsi="Arial" w:eastAsia="Arial" w:cs="Arial"/>
                <w:sz w:val="18"/>
              </w:rPr>
            </w:pPr>
            <w:r>
              <w:rPr>
                <w:rFonts w:eastAsia="Arial" w:cs="Arial" w:ascii="Arial" w:hAnsi="Arial"/>
                <w:sz w:val="18"/>
              </w:rPr>
              <w:t>Supervisor displays favoritism, lacks administrative</w:t>
            </w:r>
          </w:p>
        </w:tc>
      </w:tr>
      <w:tr>
        <w:trPr>
          <w:trHeight w:val="205" w:hRule="atLeast"/>
        </w:trPr>
        <w:tc>
          <w:tcPr>
            <w:tcW w:w="16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960" w:type="dxa"/>
            <w:gridSpan w:val="2"/>
            <w:tcBorders>
              <w:bottom w:val="single" w:sz="8" w:space="0" w:color="000000"/>
              <w:end w:val="single" w:sz="8" w:space="0" w:color="000000"/>
            </w:tcBorders>
          </w:tcPr>
          <w:p>
            <w:pPr>
              <w:pStyle w:val="Normal"/>
              <w:spacing w:lineRule="exact" w:line="201"/>
              <w:ind w:start="80" w:end="0"/>
              <w:rPr/>
            </w:pPr>
            <w:r>
              <w:rPr>
                <w:rFonts w:eastAsia="Arial" w:cs="Arial" w:ascii="Arial" w:hAnsi="Arial"/>
                <w:sz w:val="18"/>
              </w:rPr>
              <w:t>negative environment</w:t>
            </w:r>
            <w:r>
              <w:rPr>
                <w:rFonts w:eastAsia="Arial" w:cs="Arial" w:ascii="Arial" w:hAnsi="Arial"/>
                <w:color w:val="4F81BD"/>
                <w:sz w:val="18"/>
              </w:rPr>
              <w:t xml:space="preserve"> </w:t>
            </w:r>
            <w:r>
              <w:rPr>
                <w:rFonts w:eastAsia="Arial" w:cs="Arial" w:ascii="Arial" w:hAnsi="Arial"/>
                <w:b/>
                <w:color w:val="4F81BD"/>
                <w:sz w:val="18"/>
              </w:rPr>
              <w:t>(5)</w:t>
            </w:r>
          </w:p>
        </w:tc>
        <w:tc>
          <w:tcPr>
            <w:tcW w:w="4600" w:type="dxa"/>
            <w:gridSpan w:val="2"/>
            <w:tcBorders>
              <w:bottom w:val="single" w:sz="8" w:space="0" w:color="000000"/>
            </w:tcBorders>
          </w:tcPr>
          <w:p>
            <w:pPr>
              <w:pStyle w:val="Normal"/>
              <w:spacing w:lineRule="exact" w:line="201"/>
              <w:ind w:start="80" w:end="0"/>
              <w:rPr/>
            </w:pPr>
            <w:r>
              <w:rPr>
                <w:rFonts w:eastAsia="Arial" w:cs="Arial" w:ascii="Arial" w:hAnsi="Arial"/>
                <w:sz w:val="18"/>
              </w:rPr>
              <w:t>and intrapersonal skills</w:t>
            </w:r>
            <w:r>
              <w:rPr>
                <w:rFonts w:eastAsia="Arial" w:cs="Arial" w:ascii="Arial" w:hAnsi="Arial"/>
                <w:color w:val="4F81BD"/>
                <w:sz w:val="18"/>
              </w:rPr>
              <w:t xml:space="preserve"> </w:t>
            </w:r>
            <w:r>
              <w:rPr>
                <w:rFonts w:eastAsia="Arial" w:cs="Arial" w:ascii="Arial" w:hAnsi="Arial"/>
                <w:b/>
                <w:color w:val="4F81BD"/>
                <w:sz w:val="18"/>
              </w:rPr>
              <w:t>(3)</w:t>
            </w:r>
          </w:p>
        </w:tc>
      </w:tr>
      <w:tr>
        <w:trPr>
          <w:trHeight w:val="197" w:hRule="atLeast"/>
        </w:trPr>
        <w:tc>
          <w:tcPr>
            <w:tcW w:w="164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7"/>
              </w:rPr>
            </w:pPr>
            <w:r>
              <w:rPr>
                <w:rFonts w:eastAsia="Times New Roman" w:cs="Times New Roman" w:ascii="Times New Roman" w:hAnsi="Times New Roman"/>
                <w:b/>
                <w:color w:val="4F81BD"/>
                <w:sz w:val="17"/>
              </w:rPr>
            </w:r>
          </w:p>
        </w:tc>
        <w:tc>
          <w:tcPr>
            <w:tcW w:w="3960" w:type="dxa"/>
            <w:gridSpan w:val="2"/>
            <w:tcBorders>
              <w:end w:val="single" w:sz="8" w:space="0" w:color="000000"/>
            </w:tcBorders>
          </w:tcPr>
          <w:p>
            <w:pPr>
              <w:pStyle w:val="Normal"/>
              <w:spacing w:lineRule="exact" w:line="197"/>
              <w:ind w:start="80" w:end="0"/>
              <w:rPr>
                <w:rFonts w:ascii="Arial" w:hAnsi="Arial" w:eastAsia="Arial" w:cs="Arial"/>
                <w:sz w:val="18"/>
              </w:rPr>
            </w:pPr>
            <w:r>
              <w:rPr>
                <w:rFonts w:eastAsia="Arial" w:cs="Arial" w:ascii="Arial" w:hAnsi="Arial"/>
                <w:sz w:val="18"/>
              </w:rPr>
              <w:t>DAS lacks competence, sincerity; displays</w:t>
            </w:r>
          </w:p>
        </w:tc>
        <w:tc>
          <w:tcPr>
            <w:tcW w:w="4600" w:type="dxa"/>
            <w:gridSpan w:val="2"/>
            <w:tcBorders/>
          </w:tcPr>
          <w:p>
            <w:pPr>
              <w:pStyle w:val="Normal"/>
              <w:spacing w:lineRule="exact" w:line="197"/>
              <w:ind w:start="80" w:end="0"/>
              <w:rPr>
                <w:rFonts w:ascii="Arial" w:hAnsi="Arial" w:eastAsia="Arial" w:cs="Arial"/>
                <w:sz w:val="18"/>
              </w:rPr>
            </w:pPr>
            <w:r>
              <w:rPr>
                <w:rFonts w:eastAsia="Arial" w:cs="Arial" w:ascii="Arial" w:hAnsi="Arial"/>
                <w:sz w:val="18"/>
              </w:rPr>
              <w:t>DAS absent/disconnected from employees and the</w:t>
            </w:r>
          </w:p>
        </w:tc>
      </w:tr>
      <w:tr>
        <w:trPr>
          <w:trHeight w:val="204" w:hRule="atLeast"/>
        </w:trPr>
        <w:tc>
          <w:tcPr>
            <w:tcW w:w="16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960" w:type="dxa"/>
            <w:gridSpan w:val="2"/>
            <w:tcBorders>
              <w:end w:val="single" w:sz="8" w:space="0" w:color="000000"/>
            </w:tcBorders>
          </w:tcPr>
          <w:p>
            <w:pPr>
              <w:pStyle w:val="Normal"/>
              <w:spacing w:lineRule="exact" w:line="204"/>
              <w:ind w:start="80" w:end="0"/>
              <w:rPr/>
            </w:pPr>
            <w:r>
              <w:rPr>
                <w:rFonts w:eastAsia="Arial" w:cs="Arial" w:ascii="Arial" w:hAnsi="Arial"/>
                <w:sz w:val="18"/>
              </w:rPr>
              <w:t>favoritism</w:t>
            </w:r>
            <w:r>
              <w:rPr>
                <w:rFonts w:eastAsia="Arial" w:cs="Arial" w:ascii="Arial" w:hAnsi="Arial"/>
                <w:color w:val="4F81BD"/>
                <w:sz w:val="18"/>
              </w:rPr>
              <w:t xml:space="preserve"> </w:t>
            </w:r>
            <w:r>
              <w:rPr>
                <w:rFonts w:eastAsia="Arial" w:cs="Arial" w:ascii="Arial" w:hAnsi="Arial"/>
                <w:b/>
                <w:color w:val="4F81BD"/>
                <w:sz w:val="18"/>
              </w:rPr>
              <w:t>(9)</w:t>
            </w:r>
          </w:p>
        </w:tc>
        <w:tc>
          <w:tcPr>
            <w:tcW w:w="4600" w:type="dxa"/>
            <w:gridSpan w:val="2"/>
            <w:tcBorders/>
          </w:tcPr>
          <w:p>
            <w:pPr>
              <w:pStyle w:val="Normal"/>
              <w:spacing w:lineRule="exact" w:line="204"/>
              <w:ind w:start="80" w:end="0"/>
              <w:rPr/>
            </w:pPr>
            <w:r>
              <w:rPr>
                <w:rFonts w:eastAsia="Arial" w:cs="Arial" w:ascii="Arial" w:hAnsi="Arial"/>
                <w:sz w:val="18"/>
              </w:rPr>
              <w:t>work</w:t>
            </w:r>
            <w:r>
              <w:rPr>
                <w:rFonts w:eastAsia="Arial" w:cs="Arial" w:ascii="Arial" w:hAnsi="Arial"/>
                <w:color w:val="4F81BD"/>
                <w:sz w:val="18"/>
              </w:rPr>
              <w:t xml:space="preserve"> </w:t>
            </w:r>
            <w:r>
              <w:rPr>
                <w:rFonts w:eastAsia="Arial" w:cs="Arial" w:ascii="Arial" w:hAnsi="Arial"/>
                <w:b/>
                <w:color w:val="4F81BD"/>
                <w:sz w:val="18"/>
              </w:rPr>
              <w:t>(8)</w:t>
            </w:r>
          </w:p>
        </w:tc>
      </w:tr>
      <w:tr>
        <w:trPr>
          <w:trHeight w:val="34" w:hRule="atLeast"/>
        </w:trPr>
        <w:tc>
          <w:tcPr>
            <w:tcW w:w="164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2"/>
              </w:rPr>
            </w:pPr>
            <w:r>
              <w:rPr>
                <w:rFonts w:eastAsia="Times New Roman" w:cs="Times New Roman" w:ascii="Times New Roman" w:hAnsi="Times New Roman"/>
                <w:b/>
                <w:color w:val="4F81BD"/>
                <w:sz w:val="2"/>
              </w:rPr>
            </w:r>
          </w:p>
        </w:tc>
        <w:tc>
          <w:tcPr>
            <w:tcW w:w="39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6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94" w:hRule="atLeast"/>
        </w:trPr>
        <w:tc>
          <w:tcPr>
            <w:tcW w:w="164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960" w:type="dxa"/>
            <w:gridSpan w:val="2"/>
            <w:tcBorders>
              <w:end w:val="single" w:sz="8" w:space="0" w:color="000000"/>
            </w:tcBorders>
          </w:tcPr>
          <w:p>
            <w:pPr>
              <w:pStyle w:val="Normal"/>
              <w:spacing w:lineRule="exact" w:line="194"/>
              <w:ind w:start="80" w:end="0"/>
              <w:rPr>
                <w:rFonts w:ascii="Arial" w:hAnsi="Arial" w:eastAsia="Arial" w:cs="Arial"/>
                <w:sz w:val="18"/>
              </w:rPr>
            </w:pPr>
            <w:r>
              <w:rPr>
                <w:rFonts w:eastAsia="Arial" w:cs="Arial" w:ascii="Arial" w:hAnsi="Arial"/>
                <w:sz w:val="18"/>
              </w:rPr>
              <w:t>Associate lacking presence, contact with staff</w:t>
            </w:r>
          </w:p>
        </w:tc>
        <w:tc>
          <w:tcPr>
            <w:tcW w:w="4600" w:type="dxa"/>
            <w:gridSpan w:val="2"/>
            <w:tcBorders/>
          </w:tcPr>
          <w:p>
            <w:pPr>
              <w:pStyle w:val="Normal"/>
              <w:spacing w:lineRule="exact" w:line="194"/>
              <w:ind w:start="80" w:end="0"/>
              <w:rPr>
                <w:rFonts w:ascii="Arial" w:hAnsi="Arial" w:eastAsia="Arial" w:cs="Arial"/>
                <w:sz w:val="18"/>
              </w:rPr>
            </w:pPr>
            <w:r>
              <w:rPr>
                <w:rFonts w:eastAsia="Arial" w:cs="Arial" w:ascii="Arial" w:hAnsi="Arial"/>
                <w:sz w:val="18"/>
              </w:rPr>
              <w:t>Miscellaneous comments regarding Associate</w:t>
            </w:r>
          </w:p>
        </w:tc>
      </w:tr>
      <w:tr>
        <w:trPr>
          <w:trHeight w:val="205" w:hRule="atLeast"/>
        </w:trPr>
        <w:tc>
          <w:tcPr>
            <w:tcW w:w="16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0" w:type="dxa"/>
            <w:tcBorders/>
          </w:tcPr>
          <w:p>
            <w:pPr>
              <w:pStyle w:val="Normal"/>
              <w:spacing w:lineRule="exact" w:line="201"/>
              <w:ind w:start="80" w:end="0"/>
              <w:rPr>
                <w:rFonts w:ascii="Arial" w:hAnsi="Arial" w:eastAsia="Arial" w:cs="Arial"/>
                <w:b/>
                <w:color w:val="0070C0"/>
                <w:sz w:val="18"/>
              </w:rPr>
            </w:pPr>
            <w:r>
              <w:rPr>
                <w:rFonts w:eastAsia="Arial" w:cs="Arial" w:ascii="Arial" w:hAnsi="Arial"/>
                <w:b/>
                <w:color w:val="0070C0"/>
                <w:sz w:val="18"/>
              </w:rPr>
              <w:t>(8)</w:t>
            </w:r>
          </w:p>
        </w:tc>
        <w:tc>
          <w:tcPr>
            <w:tcW w:w="3580" w:type="dxa"/>
            <w:tcBorders>
              <w:end w:val="single" w:sz="8" w:space="0" w:color="000000"/>
            </w:tcBorders>
          </w:tcPr>
          <w:p>
            <w:pPr>
              <w:pStyle w:val="Normal"/>
              <w:snapToGrid w:val="false"/>
              <w:spacing w:lineRule="atLeast" w:line="0"/>
              <w:rPr>
                <w:rFonts w:ascii="Times New Roman" w:hAnsi="Times New Roman" w:eastAsia="Times New Roman" w:cs="Times New Roman"/>
                <w:b/>
                <w:color w:val="0070C0"/>
                <w:sz w:val="17"/>
              </w:rPr>
            </w:pPr>
            <w:r>
              <w:rPr>
                <w:rFonts w:eastAsia="Times New Roman" w:cs="Times New Roman" w:ascii="Times New Roman" w:hAnsi="Times New Roman"/>
                <w:b/>
                <w:color w:val="0070C0"/>
                <w:sz w:val="17"/>
              </w:rPr>
            </w:r>
          </w:p>
        </w:tc>
        <w:tc>
          <w:tcPr>
            <w:tcW w:w="4600" w:type="dxa"/>
            <w:gridSpan w:val="2"/>
            <w:tcBorders/>
          </w:tcPr>
          <w:p>
            <w:pPr>
              <w:pStyle w:val="Normal"/>
              <w:spacing w:lineRule="exact" w:line="201"/>
              <w:ind w:start="80" w:end="0"/>
              <w:rPr/>
            </w:pPr>
            <w:r>
              <w:rPr>
                <w:rFonts w:eastAsia="Arial" w:cs="Arial" w:ascii="Arial" w:hAnsi="Arial"/>
                <w:sz w:val="18"/>
              </w:rPr>
              <w:t>relationship with staff</w:t>
            </w:r>
            <w:r>
              <w:rPr>
                <w:rFonts w:eastAsia="Arial" w:cs="Arial" w:ascii="Arial" w:hAnsi="Arial"/>
                <w:color w:val="0070C0"/>
                <w:sz w:val="18"/>
              </w:rPr>
              <w:t xml:space="preserve"> </w:t>
            </w:r>
            <w:r>
              <w:rPr>
                <w:rFonts w:eastAsia="Arial" w:cs="Arial" w:ascii="Arial" w:hAnsi="Arial"/>
                <w:b/>
                <w:color w:val="0070C0"/>
                <w:sz w:val="18"/>
              </w:rPr>
              <w:t>(4)</w:t>
            </w:r>
          </w:p>
        </w:tc>
      </w:tr>
      <w:tr>
        <w:trPr>
          <w:trHeight w:val="200" w:hRule="atLeast"/>
        </w:trPr>
        <w:tc>
          <w:tcPr>
            <w:tcW w:w="16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70C0"/>
                <w:sz w:val="17"/>
              </w:rPr>
            </w:pPr>
            <w:r>
              <w:rPr>
                <w:rFonts w:eastAsia="Times New Roman" w:cs="Times New Roman" w:ascii="Times New Roman" w:hAnsi="Times New Roman"/>
                <w:b/>
                <w:color w:val="0070C0"/>
                <w:sz w:val="17"/>
              </w:rPr>
            </w:r>
          </w:p>
        </w:tc>
        <w:tc>
          <w:tcPr>
            <w:tcW w:w="3960" w:type="dxa"/>
            <w:gridSpan w:val="2"/>
            <w:tcBorders>
              <w:top w:val="single" w:sz="8" w:space="0" w:color="000000"/>
              <w:end w:val="single" w:sz="8" w:space="0" w:color="000000"/>
            </w:tcBorders>
          </w:tcPr>
          <w:p>
            <w:pPr>
              <w:pStyle w:val="Normal"/>
              <w:spacing w:lineRule="exact" w:line="201"/>
              <w:ind w:start="80" w:end="0"/>
              <w:rPr>
                <w:rFonts w:ascii="Arial" w:hAnsi="Arial" w:eastAsia="Arial" w:cs="Arial"/>
                <w:sz w:val="18"/>
              </w:rPr>
            </w:pPr>
            <w:r>
              <w:rPr>
                <w:rFonts w:eastAsia="Arial" w:cs="Arial" w:ascii="Arial" w:hAnsi="Arial"/>
                <w:sz w:val="18"/>
              </w:rPr>
              <w:t>Demonstrate support for training/PD by</w:t>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3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6" w:hRule="atLeast"/>
        </w:trPr>
        <w:tc>
          <w:tcPr>
            <w:tcW w:w="16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960" w:type="dxa"/>
            <w:gridSpan w:val="2"/>
            <w:tcBorders>
              <w:end w:val="single" w:sz="8" w:space="0" w:color="000000"/>
            </w:tcBorders>
          </w:tcPr>
          <w:p>
            <w:pPr>
              <w:pStyle w:val="Normal"/>
              <w:spacing w:lineRule="atLeast" w:line="0"/>
              <w:ind w:start="80" w:end="0"/>
              <w:rPr>
                <w:rFonts w:ascii="Arial" w:hAnsi="Arial" w:eastAsia="Arial" w:cs="Arial"/>
                <w:sz w:val="18"/>
              </w:rPr>
            </w:pPr>
            <w:r>
              <w:rPr>
                <w:rFonts w:eastAsia="Arial" w:cs="Arial" w:ascii="Arial" w:hAnsi="Arial"/>
                <w:sz w:val="18"/>
              </w:rPr>
              <w:t>providing consistency across Units in</w:t>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3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6" w:hRule="atLeast"/>
        </w:trPr>
        <w:tc>
          <w:tcPr>
            <w:tcW w:w="16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960" w:type="dxa"/>
            <w:gridSpan w:val="2"/>
            <w:tcBorders>
              <w:end w:val="single" w:sz="8" w:space="0" w:color="000000"/>
            </w:tcBorders>
          </w:tcPr>
          <w:p>
            <w:pPr>
              <w:pStyle w:val="Normal"/>
              <w:spacing w:lineRule="atLeast" w:line="0"/>
              <w:ind w:start="80" w:end="0"/>
              <w:rPr>
                <w:rFonts w:ascii="Arial" w:hAnsi="Arial" w:eastAsia="Arial" w:cs="Arial"/>
                <w:sz w:val="18"/>
              </w:rPr>
            </w:pPr>
            <w:r>
              <w:rPr>
                <w:rFonts w:eastAsia="Arial" w:cs="Arial" w:ascii="Arial" w:hAnsi="Arial"/>
                <w:sz w:val="18"/>
              </w:rPr>
              <w:t>opportunities, tuition reimbursement, funding</w:t>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3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6" w:hRule="atLeast"/>
        </w:trPr>
        <w:tc>
          <w:tcPr>
            <w:tcW w:w="16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960" w:type="dxa"/>
            <w:gridSpan w:val="2"/>
            <w:tcBorders>
              <w:bottom w:val="single" w:sz="8" w:space="0" w:color="000000"/>
              <w:end w:val="single" w:sz="8" w:space="0" w:color="000000"/>
            </w:tcBorders>
          </w:tcPr>
          <w:p>
            <w:pPr>
              <w:pStyle w:val="Normal"/>
              <w:spacing w:lineRule="exact" w:line="201"/>
              <w:ind w:start="80" w:end="0"/>
              <w:rPr/>
            </w:pPr>
            <w:r>
              <w:rPr>
                <w:rFonts w:eastAsia="Arial" w:cs="Arial" w:ascii="Arial" w:hAnsi="Arial"/>
                <w:sz w:val="18"/>
              </w:rPr>
              <w:t>and time</w:t>
            </w:r>
            <w:r>
              <w:rPr>
                <w:rFonts w:eastAsia="Arial" w:cs="Arial" w:ascii="Arial" w:hAnsi="Arial"/>
                <w:color w:val="0070C0"/>
                <w:sz w:val="18"/>
              </w:rPr>
              <w:t xml:space="preserve"> </w:t>
            </w:r>
            <w:r>
              <w:rPr>
                <w:rFonts w:eastAsia="Arial" w:cs="Arial" w:ascii="Arial" w:hAnsi="Arial"/>
                <w:b/>
                <w:color w:val="0070C0"/>
                <w:sz w:val="18"/>
              </w:rPr>
              <w:t>(9)</w:t>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0070C0"/>
                <w:sz w:val="17"/>
              </w:rPr>
            </w:pPr>
            <w:r>
              <w:rPr>
                <w:rFonts w:eastAsia="Times New Roman" w:cs="Times New Roman" w:ascii="Times New Roman" w:hAnsi="Times New Roman"/>
                <w:b/>
                <w:color w:val="0070C0"/>
                <w:sz w:val="17"/>
              </w:rPr>
            </w:r>
          </w:p>
        </w:tc>
        <w:tc>
          <w:tcPr>
            <w:tcW w:w="4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8" w:hRule="atLeast"/>
        </w:trPr>
        <w:tc>
          <w:tcPr>
            <w:tcW w:w="16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960" w:type="dxa"/>
            <w:gridSpan w:val="2"/>
            <w:tcBorders>
              <w:end w:val="single" w:sz="8" w:space="0" w:color="000000"/>
            </w:tcBorders>
          </w:tcPr>
          <w:p>
            <w:pPr>
              <w:pStyle w:val="Normal"/>
              <w:spacing w:lineRule="exact" w:line="197"/>
              <w:ind w:start="80" w:end="0"/>
              <w:rPr/>
            </w:pPr>
            <w:r>
              <w:rPr>
                <w:rFonts w:eastAsia="Arial" w:cs="Arial" w:ascii="Arial" w:hAnsi="Arial"/>
                <w:sz w:val="18"/>
              </w:rPr>
              <w:t>Provide recognition</w:t>
            </w:r>
            <w:r>
              <w:rPr>
                <w:rFonts w:eastAsia="Arial" w:cs="Arial" w:ascii="Arial" w:hAnsi="Arial"/>
                <w:color w:val="0070C0"/>
                <w:sz w:val="18"/>
              </w:rPr>
              <w:t xml:space="preserve"> </w:t>
            </w:r>
            <w:r>
              <w:rPr>
                <w:rFonts w:eastAsia="Arial" w:cs="Arial" w:ascii="Arial" w:hAnsi="Arial"/>
                <w:b/>
                <w:color w:val="0070C0"/>
                <w:sz w:val="18"/>
              </w:rPr>
              <w:t>(4)</w:t>
            </w:r>
          </w:p>
        </w:tc>
        <w:tc>
          <w:tcPr>
            <w:tcW w:w="4600" w:type="dxa"/>
            <w:gridSpan w:val="2"/>
            <w:tcBorders>
              <w:end w:val="single" w:sz="8" w:space="0" w:color="000000"/>
            </w:tcBorders>
          </w:tcPr>
          <w:p>
            <w:pPr>
              <w:pStyle w:val="Normal"/>
              <w:spacing w:lineRule="exact" w:line="199"/>
              <w:ind w:start="80" w:end="0"/>
              <w:rPr>
                <w:rFonts w:ascii="Arial" w:hAnsi="Arial" w:eastAsia="Arial" w:cs="Arial"/>
                <w:sz w:val="18"/>
              </w:rPr>
            </w:pPr>
            <w:r>
              <w:rPr>
                <w:rFonts w:eastAsia="Arial" w:cs="Arial" w:ascii="Arial" w:hAnsi="Arial"/>
                <w:sz w:val="18"/>
              </w:rPr>
              <w:t>General support and recognition inconsistently</w:t>
            </w:r>
          </w:p>
        </w:tc>
      </w:tr>
      <w:tr>
        <w:trPr>
          <w:trHeight w:val="205" w:hRule="atLeast"/>
        </w:trPr>
        <w:tc>
          <w:tcPr>
            <w:tcW w:w="16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0" w:type="dxa"/>
            <w:gridSpan w:val="2"/>
            <w:tcBorders>
              <w:bottom w:val="single" w:sz="8" w:space="0" w:color="000000"/>
              <w:end w:val="single" w:sz="8" w:space="0" w:color="000000"/>
            </w:tcBorders>
          </w:tcPr>
          <w:p>
            <w:pPr>
              <w:pStyle w:val="Normal"/>
              <w:spacing w:lineRule="exact" w:line="201"/>
              <w:ind w:start="80" w:end="0"/>
              <w:rPr/>
            </w:pPr>
            <w:r>
              <w:rPr>
                <w:rFonts w:eastAsia="Arial" w:cs="Arial" w:ascii="Arial" w:hAnsi="Arial"/>
                <w:sz w:val="18"/>
              </w:rPr>
              <w:t>provided</w:t>
            </w:r>
            <w:r>
              <w:rPr>
                <w:rFonts w:eastAsia="Arial" w:cs="Arial" w:ascii="Arial" w:hAnsi="Arial"/>
                <w:color w:val="0070C0"/>
                <w:sz w:val="18"/>
              </w:rPr>
              <w:t xml:space="preserve"> </w:t>
            </w:r>
            <w:r>
              <w:rPr>
                <w:rFonts w:eastAsia="Arial" w:cs="Arial" w:ascii="Arial" w:hAnsi="Arial"/>
                <w:b/>
                <w:color w:val="0070C0"/>
                <w:sz w:val="18"/>
              </w:rPr>
              <w:t>(7)</w:t>
            </w:r>
          </w:p>
        </w:tc>
      </w:tr>
      <w:tr>
        <w:trPr>
          <w:trHeight w:val="200" w:hRule="atLeast"/>
        </w:trPr>
        <w:tc>
          <w:tcPr>
            <w:tcW w:w="16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70C0"/>
                <w:sz w:val="17"/>
              </w:rPr>
            </w:pPr>
            <w:r>
              <w:rPr>
                <w:rFonts w:eastAsia="Times New Roman" w:cs="Times New Roman" w:ascii="Times New Roman" w:hAnsi="Times New Roman"/>
                <w:b/>
                <w:color w:val="0070C0"/>
                <w:sz w:val="17"/>
              </w:rPr>
            </w:r>
          </w:p>
        </w:tc>
        <w:tc>
          <w:tcPr>
            <w:tcW w:w="3960" w:type="dxa"/>
            <w:gridSpan w:val="2"/>
            <w:tcBorders>
              <w:bottom w:val="single" w:sz="8" w:space="0" w:color="000000"/>
              <w:end w:val="single" w:sz="8" w:space="0" w:color="000000"/>
            </w:tcBorders>
          </w:tcPr>
          <w:p>
            <w:pPr>
              <w:pStyle w:val="Normal"/>
              <w:spacing w:lineRule="exact" w:line="197"/>
              <w:ind w:start="80" w:end="0"/>
              <w:rPr/>
            </w:pPr>
            <w:r>
              <w:rPr>
                <w:rFonts w:eastAsia="Arial" w:cs="Arial" w:ascii="Arial" w:hAnsi="Arial"/>
                <w:sz w:val="18"/>
              </w:rPr>
              <w:t>Miscellaneous</w:t>
            </w:r>
            <w:r>
              <w:rPr>
                <w:rFonts w:eastAsia="Arial" w:cs="Arial" w:ascii="Arial" w:hAnsi="Arial"/>
                <w:color w:val="4F81BD"/>
                <w:sz w:val="18"/>
              </w:rPr>
              <w:t xml:space="preserve"> </w:t>
            </w:r>
            <w:r>
              <w:rPr>
                <w:rFonts w:eastAsia="Arial" w:cs="Arial" w:ascii="Arial" w:hAnsi="Arial"/>
                <w:b/>
                <w:color w:val="4F81BD"/>
                <w:sz w:val="18"/>
              </w:rPr>
              <w:t>(3)</w:t>
            </w:r>
          </w:p>
        </w:tc>
        <w:tc>
          <w:tcPr>
            <w:tcW w:w="4600" w:type="dxa"/>
            <w:gridSpan w:val="2"/>
            <w:tcBorders>
              <w:bottom w:val="single" w:sz="8" w:space="0" w:color="000000"/>
              <w:end w:val="single" w:sz="8" w:space="0" w:color="000000"/>
            </w:tcBorders>
          </w:tcPr>
          <w:p>
            <w:pPr>
              <w:pStyle w:val="Normal"/>
              <w:spacing w:lineRule="exact" w:line="197"/>
              <w:ind w:start="80" w:end="0"/>
              <w:rPr/>
            </w:pPr>
            <w:r>
              <w:rPr>
                <w:rFonts w:eastAsia="Arial" w:cs="Arial" w:ascii="Arial" w:hAnsi="Arial"/>
                <w:sz w:val="18"/>
              </w:rPr>
              <w:t>Miscellaneous</w:t>
            </w:r>
            <w:r>
              <w:rPr>
                <w:rFonts w:eastAsia="Arial" w:cs="Arial" w:ascii="Arial" w:hAnsi="Arial"/>
                <w:color w:val="4F81BD"/>
                <w:sz w:val="18"/>
              </w:rPr>
              <w:t xml:space="preserve"> </w:t>
            </w:r>
            <w:r>
              <w:rPr>
                <w:rFonts w:eastAsia="Arial" w:cs="Arial" w:ascii="Arial" w:hAnsi="Arial"/>
                <w:b/>
                <w:color w:val="4F81BD"/>
                <w:sz w:val="18"/>
              </w:rPr>
              <w:t>(6)</w:t>
            </w:r>
          </w:p>
        </w:tc>
      </w:tr>
    </w:tbl>
    <w:p>
      <w:pPr>
        <w:pStyle w:val="Normal"/>
        <w:spacing w:lineRule="exact" w:line="20"/>
        <w:rPr>
          <w:rFonts w:ascii="Times New Roman" w:hAnsi="Times New Roman" w:eastAsia="Times New Roman" w:cs="Times New Roman"/>
          <w:b/>
          <w:color w:val="4F81BD"/>
          <w:sz w:val="18"/>
        </w:rPr>
      </w:pPr>
      <w:r>
        <w:rPr>
          <w:rFonts w:eastAsia="Times New Roman" w:cs="Times New Roman" w:ascii="Times New Roman" w:hAnsi="Times New Roman"/>
          <w:b/>
          <w:color w:val="4F81BD"/>
          <w:sz w:val="18"/>
        </w:rPr>
        <mc:AlternateContent>
          <mc:Choice Requires="wps">
            <w:drawing>
              <wp:anchor behindDoc="1" distT="0" distB="0" distL="114935" distR="114935" simplePos="0" locked="0" layoutInCell="1" allowOverlap="1" relativeHeight="56">
                <wp:simplePos x="0" y="0"/>
                <wp:positionH relativeFrom="column">
                  <wp:posOffset>-5715</wp:posOffset>
                </wp:positionH>
                <wp:positionV relativeFrom="paragraph">
                  <wp:posOffset>-949325</wp:posOffset>
                </wp:positionV>
                <wp:extent cx="11430" cy="12065"/>
                <wp:effectExtent l="5080" t="5080" r="5080" b="5080"/>
                <wp:wrapNone/>
                <wp:docPr id="50" name=""/>
                <a:graphic xmlns:a="http://schemas.openxmlformats.org/drawingml/2006/main">
                  <a:graphicData uri="http://schemas.microsoft.com/office/word/2010/wordprocessingShape">
                    <wps:wsp>
                      <wps:cNvSpPr/>
                      <wps:spPr>
                        <a:xfrm>
                          <a:off x="0" y="0"/>
                          <a:ext cx="11520" cy="122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0.45pt;margin-top:-74.75pt;width:0.85pt;height:0.9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
                <wp:simplePos x="0" y="0"/>
                <wp:positionH relativeFrom="column">
                  <wp:posOffset>6464300</wp:posOffset>
                </wp:positionH>
                <wp:positionV relativeFrom="paragraph">
                  <wp:posOffset>-949325</wp:posOffset>
                </wp:positionV>
                <wp:extent cx="12065" cy="12065"/>
                <wp:effectExtent l="5715" t="5080" r="4445" b="5080"/>
                <wp:wrapNone/>
                <wp:docPr id="51" name=""/>
                <a:graphic xmlns:a="http://schemas.openxmlformats.org/drawingml/2006/main">
                  <a:graphicData uri="http://schemas.microsoft.com/office/word/2010/wordprocessingShape">
                    <wps:wsp>
                      <wps:cNvSpPr/>
                      <wps:spPr>
                        <a:xfrm>
                          <a:off x="0" y="0"/>
                          <a:ext cx="12240" cy="122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09pt;margin-top:-74.75pt;width:0.9pt;height:0.9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
                <wp:simplePos x="0" y="0"/>
                <wp:positionH relativeFrom="column">
                  <wp:posOffset>6464300</wp:posOffset>
                </wp:positionH>
                <wp:positionV relativeFrom="paragraph">
                  <wp:posOffset>-8890</wp:posOffset>
                </wp:positionV>
                <wp:extent cx="12065" cy="12065"/>
                <wp:effectExtent l="5715" t="5080" r="4445" b="5080"/>
                <wp:wrapNone/>
                <wp:docPr id="52" name=""/>
                <a:graphic xmlns:a="http://schemas.openxmlformats.org/drawingml/2006/main">
                  <a:graphicData uri="http://schemas.microsoft.com/office/word/2010/wordprocessingShape">
                    <wps:wsp>
                      <wps:cNvSpPr/>
                      <wps:spPr>
                        <a:xfrm>
                          <a:off x="0" y="0"/>
                          <a:ext cx="12240" cy="122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09pt;margin-top:-0.7pt;width:0.9pt;height:0.9pt;mso-wrap-style:none;v-text-anchor:middle">
                <v:fill o:detectmouseclick="t" type="solid" color2="white"/>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tbl>
      <w:tblPr>
        <w:tblW w:w="9460" w:type="dxa"/>
        <w:jc w:val="start"/>
        <w:tblInd w:w="0" w:type="dxa"/>
        <w:tblLayout w:type="fixed"/>
        <w:tblCellMar>
          <w:top w:w="0" w:type="dxa"/>
          <w:start w:w="0" w:type="dxa"/>
          <w:bottom w:w="0" w:type="dxa"/>
          <w:end w:w="0" w:type="dxa"/>
        </w:tblCellMar>
      </w:tblPr>
      <w:tblGrid>
        <w:gridCol w:w="5320"/>
        <w:gridCol w:w="4140"/>
      </w:tblGrid>
      <w:tr>
        <w:trPr>
          <w:trHeight w:val="207" w:hRule="atLeast"/>
        </w:trPr>
        <w:tc>
          <w:tcPr>
            <w:tcW w:w="5320" w:type="dxa"/>
            <w:tcBorders/>
          </w:tcPr>
          <w:p>
            <w:pPr>
              <w:pStyle w:val="Normal"/>
              <w:spacing w:lineRule="atLeast" w:line="0"/>
              <w:rPr>
                <w:rFonts w:ascii="Arial" w:hAnsi="Arial" w:eastAsia="Arial" w:cs="Arial"/>
                <w:sz w:val="18"/>
              </w:rPr>
            </w:pPr>
            <w:r>
              <w:rPr>
                <w:rFonts w:eastAsia="Arial" w:cs="Arial" w:ascii="Arial" w:hAnsi="Arial"/>
                <w:sz w:val="18"/>
              </w:rPr>
              <w:t>031714 (FINAL)</w:t>
            </w:r>
          </w:p>
        </w:tc>
        <w:tc>
          <w:tcPr>
            <w:tcW w:w="4140" w:type="dxa"/>
            <w:tcBorders/>
          </w:tcPr>
          <w:p>
            <w:pPr>
              <w:pStyle w:val="Normal"/>
              <w:spacing w:lineRule="atLeast" w:line="0"/>
              <w:jc w:val="end"/>
              <w:rPr>
                <w:rFonts w:ascii="Arial" w:hAnsi="Arial" w:eastAsia="Arial" w:cs="Arial"/>
                <w:sz w:val="18"/>
              </w:rPr>
            </w:pPr>
            <w:r>
              <w:rPr>
                <w:rFonts w:eastAsia="Arial" w:cs="Arial" w:ascii="Arial" w:hAnsi="Arial"/>
                <w:sz w:val="18"/>
              </w:rPr>
              <w:t>9</w:t>
            </w:r>
          </w:p>
        </w:tc>
      </w:tr>
    </w:tbl>
    <w:p>
      <w:pPr>
        <w:sectPr>
          <w:type w:val="continuous"/>
          <w:pgSz w:w="12240" w:h="15840"/>
          <w:pgMar w:left="1080" w:right="960" w:gutter="0" w:header="0" w:top="979" w:footer="0" w:bottom="341"/>
          <w:formProt w:val="false"/>
          <w:textDirection w:val="lrTb"/>
          <w:docGrid w:type="default" w:linePitch="360" w:charSpace="0"/>
        </w:sectPr>
      </w:pPr>
    </w:p>
    <w:p>
      <w:pPr>
        <w:pStyle w:val="Normal"/>
        <w:spacing w:lineRule="atLeast" w:line="0"/>
        <w:ind w:start="4040" w:end="0"/>
        <w:rPr>
          <w:rFonts w:ascii="Tahoma" w:hAnsi="Tahoma" w:eastAsia="Tahoma" w:cs="Tahoma"/>
          <w:b/>
          <w:sz w:val="28"/>
        </w:rPr>
      </w:pPr>
      <w:bookmarkStart w:id="11" w:name="page11"/>
      <w:bookmarkEnd w:id="11"/>
      <w:r>
        <w:drawing>
          <wp:anchor behindDoc="1" distT="0" distB="0" distL="114935" distR="114935" simplePos="0" locked="0" layoutInCell="0" allowOverlap="1" relativeHeight="59">
            <wp:simplePos x="0" y="0"/>
            <wp:positionH relativeFrom="page">
              <wp:posOffset>685800</wp:posOffset>
            </wp:positionH>
            <wp:positionV relativeFrom="page">
              <wp:posOffset>457200</wp:posOffset>
            </wp:positionV>
            <wp:extent cx="1524000" cy="342900"/>
            <wp:effectExtent l="0" t="0" r="0" b="0"/>
            <wp:wrapNone/>
            <wp:docPr id="53"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25" descr="" title=""/>
                    <pic:cNvPicPr>
                      <a:picLocks noChangeAspect="1" noChangeArrowheads="1"/>
                    </pic:cNvPicPr>
                  </pic:nvPicPr>
                  <pic:blipFill>
                    <a:blip r:embed="rId38"/>
                    <a:srcRect l="-12" t="-52" r="-12" b="-52"/>
                    <a:stretch>
                      <a:fillRect/>
                    </a:stretch>
                  </pic:blipFill>
                  <pic:spPr bwMode="auto">
                    <a:xfrm>
                      <a:off x="0" y="0"/>
                      <a:ext cx="1524000" cy="342900"/>
                    </a:xfrm>
                    <a:prstGeom prst="rect">
                      <a:avLst/>
                    </a:prstGeom>
                  </pic:spPr>
                </pic:pic>
              </a:graphicData>
            </a:graphic>
          </wp:anchor>
        </w:drawing>
      </w:r>
      <w:r>
        <w:rPr>
          <w:rFonts w:eastAsia="Tahoma" w:cs="Tahoma" w:ascii="Tahoma" w:hAnsi="Tahoma"/>
          <w:b/>
          <w:sz w:val="28"/>
        </w:rPr>
        <w:t>2014 Employee Satisfaction Survey Report</w:t>
      </w:r>
    </w:p>
    <w:p>
      <w:pPr>
        <w:pStyle w:val="Normal"/>
        <w:spacing w:lineRule="exact" w:line="20"/>
        <w:rPr>
          <w:rFonts w:ascii="Times New Roman" w:hAnsi="Times New Roman" w:eastAsia="Times New Roman" w:cs="Times New Roman"/>
          <w:b/>
          <w:sz w:val="28"/>
        </w:rPr>
      </w:pPr>
      <w:r>
        <w:rPr>
          <w:rFonts w:eastAsia="Times New Roman" w:cs="Times New Roman" w:ascii="Times New Roman" w:hAnsi="Times New Roman"/>
          <w:b/>
          <w:sz w:val="28"/>
        </w:rPr>
        <w:drawing>
          <wp:anchor behindDoc="1" distT="0" distB="0" distL="114935" distR="114935" simplePos="0" locked="0" layoutInCell="1" allowOverlap="1" relativeHeight="60">
            <wp:simplePos x="0" y="0"/>
            <wp:positionH relativeFrom="column">
              <wp:posOffset>-17780</wp:posOffset>
            </wp:positionH>
            <wp:positionV relativeFrom="paragraph">
              <wp:posOffset>13970</wp:posOffset>
            </wp:positionV>
            <wp:extent cx="6487160" cy="3595370"/>
            <wp:effectExtent l="0" t="0" r="0" b="0"/>
            <wp:wrapNone/>
            <wp:docPr id="54"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6" descr="" title=""/>
                    <pic:cNvPicPr>
                      <a:picLocks noChangeAspect="1" noChangeArrowheads="1"/>
                    </pic:cNvPicPr>
                  </pic:nvPicPr>
                  <pic:blipFill>
                    <a:blip r:embed="rId39"/>
                    <a:srcRect l="-3" t="-5" r="-3" b="-5"/>
                    <a:stretch>
                      <a:fillRect/>
                    </a:stretch>
                  </pic:blipFill>
                  <pic:spPr bwMode="auto">
                    <a:xfrm>
                      <a:off x="0" y="0"/>
                      <a:ext cx="6487160" cy="3595370"/>
                    </a:xfrm>
                    <a:prstGeom prst="rect">
                      <a:avLst/>
                    </a:prstGeom>
                  </pic:spPr>
                </pic:pic>
              </a:graphicData>
            </a:graphic>
          </wp:anchor>
        </w:drawing>
      </w: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59"/>
        <w:jc w:val="center"/>
        <w:rPr>
          <w:b/>
          <w:sz w:val="31"/>
        </w:rPr>
      </w:pPr>
      <w:r>
        <w:rPr>
          <w:b/>
          <w:sz w:val="31"/>
        </w:rPr>
        <w:t>Overall Satisfaction</w:t>
      </w:r>
    </w:p>
    <w:p>
      <w:pPr>
        <w:sectPr>
          <w:type w:val="nextPage"/>
          <w:pgSz w:w="12240" w:h="15840"/>
          <w:pgMar w:left="1080" w:right="960" w:gutter="0" w:header="0" w:top="979" w:footer="0" w:bottom="34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31"/>
        </w:rPr>
      </w:pPr>
      <w:r>
        <w:rPr>
          <w:rFonts w:eastAsia="Times New Roman" w:cs="Times New Roman" w:ascii="Times New Roman" w:hAnsi="Times New Roman"/>
          <w:b/>
          <w:sz w:val="3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3"/>
        <w:rPr>
          <w:rFonts w:ascii="Times New Roman" w:hAnsi="Times New Roman" w:eastAsia="Times New Roman" w:cs="Times New Roman"/>
        </w:rPr>
      </w:pPr>
      <w:r>
        <w:rPr>
          <w:rFonts w:eastAsia="Times New Roman" w:cs="Times New Roman" w:ascii="Times New Roman" w:hAnsi="Times New Roman"/>
        </w:rPr>
      </w:r>
    </w:p>
    <w:tbl>
      <w:tblPr>
        <w:tblW w:w="107" w:type="dxa"/>
        <w:jc w:val="start"/>
        <w:tblInd w:w="125" w:type="dxa"/>
        <w:tblLayout w:type="fixed"/>
        <w:tblCellMar>
          <w:top w:w="0" w:type="dxa"/>
          <w:start w:w="0" w:type="dxa"/>
          <w:bottom w:w="0" w:type="dxa"/>
          <w:end w:w="0" w:type="dxa"/>
        </w:tblCellMar>
      </w:tblPr>
      <w:tblGrid>
        <w:gridCol w:w="107"/>
      </w:tblGrid>
      <w:tr>
        <w:trPr>
          <w:trHeight w:val="2720" w:hRule="atLeast"/>
        </w:trPr>
        <w:tc>
          <w:tcPr>
            <w:tcW w:w="107" w:type="dxa"/>
            <w:tcBorders/>
            <w:textDirection w:val="btLr"/>
          </w:tcPr>
          <w:p>
            <w:pPr>
              <w:pStyle w:val="Normal"/>
              <w:spacing w:lineRule="atLeast" w:line="0"/>
              <w:rPr>
                <w:b/>
                <w:sz w:val="19"/>
              </w:rPr>
            </w:pPr>
            <w:r>
              <w:rPr>
                <w:b/>
                <w:sz w:val="19"/>
              </w:rPr>
              <w:t>Percent Rating for Each Category</w:t>
            </w:r>
          </w:p>
        </w:tc>
      </w:tr>
    </w:tbl>
    <w:p>
      <w:pPr>
        <w:pStyle w:val="Normal"/>
        <w:spacing w:lineRule="exact" w:line="200"/>
        <w:rPr>
          <w:rFonts w:ascii="Times New Roman" w:hAnsi="Times New Roman" w:eastAsia="Times New Roman" w:cs="Times New Roman"/>
          <w:b/>
          <w:sz w:val="19"/>
        </w:rPr>
      </w:pPr>
      <w:r>
        <w:br w:type="column"/>
      </w:r>
      <w:r>
        <w:rPr>
          <w:rFonts w:eastAsia="Times New Roman" w:cs="Times New Roman" w:ascii="Times New Roman" w:hAnsi="Times New Roman"/>
          <w:b/>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sz w:val="19"/>
        </w:rPr>
      </w:pPr>
      <w:r>
        <w:rPr>
          <w:sz w:val="19"/>
        </w:rPr>
        <w:t>50</w:t>
      </w:r>
    </w:p>
    <w:p>
      <w:pPr>
        <w:pStyle w:val="Normal"/>
        <w:spacing w:lineRule="exact" w:line="10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jc w:val="end"/>
        <w:rPr>
          <w:sz w:val="19"/>
        </w:rPr>
      </w:pPr>
      <w:r>
        <w:rPr>
          <w:sz w:val="19"/>
        </w:rPr>
        <w:t>45</w:t>
      </w:r>
    </w:p>
    <w:p>
      <w:pPr>
        <w:pStyle w:val="Normal"/>
        <w:spacing w:lineRule="exact" w:line="10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jc w:val="end"/>
        <w:rPr>
          <w:sz w:val="19"/>
        </w:rPr>
      </w:pPr>
      <w:r>
        <w:rPr>
          <w:sz w:val="19"/>
        </w:rPr>
        <w:t>40</w:t>
      </w:r>
    </w:p>
    <w:p>
      <w:pPr>
        <w:pStyle w:val="Normal"/>
        <w:spacing w:lineRule="exact" w:line="10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jc w:val="end"/>
        <w:rPr>
          <w:sz w:val="19"/>
        </w:rPr>
      </w:pPr>
      <w:r>
        <w:rPr>
          <w:sz w:val="19"/>
        </w:rPr>
        <w:t>35</w:t>
      </w:r>
    </w:p>
    <w:p>
      <w:pPr>
        <w:pStyle w:val="Normal"/>
        <w:spacing w:lineRule="exact" w:line="10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jc w:val="end"/>
        <w:rPr>
          <w:sz w:val="19"/>
        </w:rPr>
      </w:pPr>
      <w:r>
        <w:rPr>
          <w:sz w:val="19"/>
        </w:rPr>
        <w:t>30</w:t>
      </w:r>
    </w:p>
    <w:p>
      <w:pPr>
        <w:pStyle w:val="Normal"/>
        <w:spacing w:lineRule="exact" w:line="10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jc w:val="end"/>
        <w:rPr>
          <w:sz w:val="19"/>
        </w:rPr>
      </w:pPr>
      <w:r>
        <w:rPr>
          <w:sz w:val="19"/>
        </w:rPr>
        <w:t>25</w:t>
      </w:r>
    </w:p>
    <w:p>
      <w:pPr>
        <w:pStyle w:val="Normal"/>
        <w:spacing w:lineRule="exact" w:line="10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jc w:val="end"/>
        <w:rPr>
          <w:sz w:val="19"/>
        </w:rPr>
      </w:pPr>
      <w:r>
        <w:rPr>
          <w:sz w:val="19"/>
        </w:rPr>
        <w:t>20</w:t>
      </w:r>
    </w:p>
    <w:p>
      <w:pPr>
        <w:pStyle w:val="Normal"/>
        <w:spacing w:lineRule="exact" w:line="10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jc w:val="end"/>
        <w:rPr>
          <w:sz w:val="19"/>
        </w:rPr>
      </w:pPr>
      <w:r>
        <w:rPr>
          <w:sz w:val="19"/>
        </w:rPr>
        <w:t>15</w:t>
      </w:r>
    </w:p>
    <w:p>
      <w:pPr>
        <w:pStyle w:val="Normal"/>
        <w:spacing w:lineRule="exact" w:line="10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jc w:val="end"/>
        <w:rPr>
          <w:sz w:val="19"/>
        </w:rPr>
      </w:pPr>
      <w:r>
        <w:rPr>
          <w:sz w:val="19"/>
        </w:rPr>
        <w:t>10</w:t>
      </w:r>
    </w:p>
    <w:p>
      <w:pPr>
        <w:pStyle w:val="Normal"/>
        <w:spacing w:lineRule="exact" w:line="9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jc w:val="end"/>
        <w:rPr/>
      </w:pPr>
      <w:r>
        <w:rPr/>
        <w:t>5</w:t>
      </w:r>
    </w:p>
    <w:p>
      <w:pPr>
        <w:pStyle w:val="Normal"/>
        <w:spacing w:lineRule="exact" w:line="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pPr>
      <w:r>
        <w:rPr/>
        <w:t>0</w:t>
      </w:r>
    </w:p>
    <w:p>
      <w:pPr>
        <w:pStyle w:val="Normal"/>
        <w:spacing w:lineRule="exact" w:line="2"/>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ind w:start="2340" w:end="0"/>
        <w:rPr>
          <w:b/>
        </w:rPr>
      </w:pPr>
      <w:r>
        <w:rPr>
          <w:b/>
        </w:rPr>
        <w:t>2012 average - 3.43. "Net Top Box" - 12.3%</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2340" w:end="0"/>
        <w:rPr>
          <w:b/>
        </w:rPr>
      </w:pPr>
      <w:r>
        <w:rPr>
          <w:b/>
        </w:rPr>
        <w:t>2013 average - 3.73. "Net Top Box" - 19.9%</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2340" w:end="0"/>
        <w:rPr>
          <w:b/>
        </w:rPr>
      </w:pPr>
      <w:r>
        <w:rPr>
          <w:b/>
        </w:rPr>
        <w:t>2014 average - 3.88. "Net Top Box" - 31.1%</w:t>
      </w:r>
    </w:p>
    <w:p>
      <w:pPr>
        <w:pStyle w:val="Normal"/>
        <w:spacing w:lineRule="exact" w:line="24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2340" w:end="0"/>
        <w:rPr>
          <w:sz w:val="18"/>
        </w:rPr>
      </w:pPr>
      <w:r>
        <w:rPr>
          <w:sz w:val="18"/>
        </w:rPr>
        <w:t>41.8</w:t>
      </w:r>
    </w:p>
    <w:p>
      <w:pPr>
        <w:pStyle w:val="Normal"/>
        <w:spacing w:lineRule="exact" w:line="121"/>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3580" w:leader="none"/>
        </w:tabs>
        <w:spacing w:lineRule="atLeast" w:line="0"/>
        <w:ind w:start="2700" w:end="0"/>
        <w:rPr/>
      </w:pPr>
      <w:r>
        <w:rPr>
          <w:sz w:val="18"/>
        </w:rPr>
        <w:t>35.1</w:t>
      </w:r>
      <w:r>
        <w:rPr>
          <w:rFonts w:eastAsia="Times New Roman" w:cs="Times New Roman" w:ascii="Times New Roman" w:hAnsi="Times New Roman"/>
        </w:rPr>
        <w:tab/>
      </w:r>
      <w:r>
        <w:rPr>
          <w:sz w:val="27"/>
          <w:vertAlign w:val="subscript"/>
        </w:rPr>
        <w:t>33.8</w:t>
      </w:r>
    </w:p>
    <w:p>
      <w:pPr>
        <w:pStyle w:val="Normal"/>
        <w:tabs>
          <w:tab w:val="clear" w:pos="720"/>
          <w:tab w:val="left" w:pos="1960" w:leader="none"/>
        </w:tabs>
        <w:spacing w:lineRule="auto" w:line="218"/>
        <w:ind w:start="1080" w:end="0"/>
        <w:rPr/>
      </w:pPr>
      <w:r>
        <w:rPr>
          <w:sz w:val="18"/>
        </w:rPr>
        <w:t>31.6</w:t>
      </w:r>
      <w:r>
        <w:rPr>
          <w:rFonts w:eastAsia="Times New Roman" w:cs="Times New Roman" w:ascii="Times New Roman" w:hAnsi="Times New Roman"/>
        </w:rPr>
        <w:tab/>
      </w:r>
      <w:r>
        <w:rPr>
          <w:sz w:val="18"/>
        </w:rPr>
        <w:t>31.6</w:t>
      </w:r>
    </w:p>
    <w:p>
      <w:pPr>
        <w:pStyle w:val="Normal"/>
        <w:spacing w:lineRule="exact" w:line="310"/>
        <w:rPr>
          <w:rFonts w:ascii="Times New Roman" w:hAnsi="Times New Roman" w:eastAsia="Times New Roman" w:cs="Times New Roman"/>
          <w:sz w:val="18"/>
        </w:rPr>
      </w:pPr>
      <w:r>
        <w:rPr>
          <w:rFonts w:eastAsia="Times New Roman" w:cs="Times New Roman" w:ascii="Times New Roman" w:hAnsi="Times New Roman"/>
          <w:sz w:val="18"/>
        </w:rPr>
      </w:r>
    </w:p>
    <w:tbl>
      <w:tblPr>
        <w:tblW w:w="8160" w:type="dxa"/>
        <w:jc w:val="start"/>
        <w:tblInd w:w="0" w:type="dxa"/>
        <w:tblLayout w:type="fixed"/>
        <w:tblCellMar>
          <w:top w:w="0" w:type="dxa"/>
          <w:start w:w="0" w:type="dxa"/>
          <w:bottom w:w="0" w:type="dxa"/>
          <w:end w:w="0" w:type="dxa"/>
        </w:tblCellMar>
      </w:tblPr>
      <w:tblGrid>
        <w:gridCol w:w="2500"/>
        <w:gridCol w:w="1800"/>
        <w:gridCol w:w="3860"/>
      </w:tblGrid>
      <w:tr>
        <w:trPr>
          <w:trHeight w:val="226" w:hRule="atLeast"/>
        </w:trPr>
        <w:tc>
          <w:tcPr>
            <w:tcW w:w="2500" w:type="dxa"/>
            <w:vMerge w:val="restart"/>
            <w:tcBorders/>
          </w:tcPr>
          <w:p>
            <w:pPr>
              <w:pStyle w:val="Normal"/>
              <w:spacing w:lineRule="atLeast" w:line="0"/>
              <w:ind w:end="1370"/>
              <w:jc w:val="end"/>
              <w:rPr>
                <w:sz w:val="18"/>
              </w:rPr>
            </w:pPr>
            <w:r>
              <w:rPr>
                <w:sz w:val="18"/>
              </w:rPr>
              <w:t>22.7</w:t>
            </w:r>
          </w:p>
        </w:tc>
        <w:tc>
          <w:tcPr>
            <w:tcW w:w="1800" w:type="dxa"/>
            <w:tcBorders/>
          </w:tcPr>
          <w:p>
            <w:pPr>
              <w:pStyle w:val="Normal"/>
              <w:spacing w:lineRule="atLeast" w:line="0"/>
              <w:jc w:val="end"/>
              <w:rPr>
                <w:sz w:val="18"/>
              </w:rPr>
            </w:pPr>
            <w:r>
              <w:rPr>
                <w:sz w:val="18"/>
              </w:rPr>
              <w:t>23.8</w:t>
            </w:r>
          </w:p>
        </w:tc>
        <w:tc>
          <w:tcPr>
            <w:tcW w:w="3860" w:type="dxa"/>
            <w:tcBorders/>
          </w:tcPr>
          <w:p>
            <w:pPr>
              <w:pStyle w:val="Normal"/>
              <w:spacing w:lineRule="atLeast" w:line="0"/>
              <w:ind w:end="3430"/>
              <w:jc w:val="end"/>
              <w:rPr>
                <w:sz w:val="18"/>
              </w:rPr>
            </w:pPr>
            <w:r>
              <w:rPr>
                <w:sz w:val="18"/>
              </w:rPr>
              <w:t>23.7</w:t>
            </w:r>
          </w:p>
        </w:tc>
      </w:tr>
      <w:tr>
        <w:trPr>
          <w:trHeight w:val="68" w:hRule="atLeast"/>
        </w:trPr>
        <w:tc>
          <w:tcPr>
            <w:tcW w:w="250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pStyle w:val="Normal"/>
        <w:spacing w:lineRule="exact" w:line="1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sz w:val="18"/>
        </w:rPr>
      </w:pPr>
      <w:r>
        <w:rPr>
          <w:sz w:val="18"/>
        </w:rPr>
        <w:t>16.6</w:t>
      </w:r>
    </w:p>
    <w:p>
      <w:pPr>
        <w:pStyle w:val="Normal"/>
        <w:spacing w:lineRule="auto" w:line="213"/>
        <w:ind w:start="5220" w:end="0"/>
        <w:rPr>
          <w:sz w:val="18"/>
        </w:rPr>
      </w:pPr>
      <w:r>
        <w:rPr>
          <w:sz w:val="18"/>
        </w:rPr>
        <w:t>13.7</w:t>
      </w:r>
    </w:p>
    <w:p>
      <w:pPr>
        <w:pStyle w:val="Normal"/>
        <w:spacing w:lineRule="exact" w:line="10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5620" w:end="0"/>
        <w:rPr>
          <w:sz w:val="18"/>
        </w:rPr>
      </w:pPr>
      <w:r>
        <w:rPr>
          <w:sz w:val="18"/>
        </w:rPr>
        <w:t>8.9  9.0</w:t>
      </w:r>
    </w:p>
    <w:p>
      <w:pPr>
        <w:pStyle w:val="Normal"/>
        <w:spacing w:lineRule="auto" w:line="211"/>
        <w:ind w:start="6880" w:end="0"/>
        <w:rPr/>
      </w:pPr>
      <w:r>
        <w:rPr>
          <w:sz w:val="36"/>
          <w:vertAlign w:val="superscript"/>
        </w:rPr>
        <w:t xml:space="preserve">4.3  </w:t>
      </w:r>
      <w:r>
        <w:rPr>
          <w:sz w:val="36"/>
        </w:rPr>
        <w:t>2.8</w:t>
      </w:r>
    </w:p>
    <w:p>
      <w:pPr>
        <w:pStyle w:val="Normal"/>
        <w:spacing w:lineRule="auto" w:line="194"/>
        <w:ind w:end="340"/>
        <w:jc w:val="end"/>
        <w:rPr>
          <w:sz w:val="18"/>
        </w:rPr>
      </w:pPr>
      <w:r>
        <w:rPr>
          <w:sz w:val="18"/>
        </w:rPr>
        <w:t>0.5</w:t>
      </w:r>
    </w:p>
    <w:p>
      <w:pPr>
        <w:pStyle w:val="Normal"/>
        <w:spacing w:lineRule="exact" w:line="238"/>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1920" w:leader="none"/>
          <w:tab w:val="left" w:pos="3800" w:leader="none"/>
          <w:tab w:val="left" w:pos="4960" w:leader="none"/>
          <w:tab w:val="left" w:pos="7160" w:leader="none"/>
        </w:tabs>
        <w:spacing w:lineRule="atLeast" w:line="0"/>
        <w:ind w:start="420" w:end="0"/>
        <w:rPr/>
      </w:pPr>
      <w:r>
        <w:rPr>
          <w:sz w:val="18"/>
        </w:rPr>
        <w:t>Outstanding</w:t>
      </w:r>
      <w:r>
        <w:rPr>
          <w:rFonts w:eastAsia="Times New Roman" w:cs="Times New Roman" w:ascii="Times New Roman" w:hAnsi="Times New Roman"/>
        </w:rPr>
        <w:tab/>
      </w:r>
      <w:r>
        <w:rPr>
          <w:sz w:val="18"/>
        </w:rPr>
        <w:t>Above Average</w:t>
      </w:r>
      <w:r>
        <w:rPr>
          <w:rFonts w:eastAsia="Times New Roman" w:cs="Times New Roman" w:ascii="Times New Roman" w:hAnsi="Times New Roman"/>
        </w:rPr>
        <w:tab/>
      </w:r>
      <w:r>
        <w:rPr>
          <w:sz w:val="18"/>
        </w:rPr>
        <w:t>Average</w:t>
      </w:r>
      <w:r>
        <w:rPr>
          <w:rFonts w:eastAsia="Times New Roman" w:cs="Times New Roman" w:ascii="Times New Roman" w:hAnsi="Times New Roman"/>
        </w:rPr>
        <w:tab/>
      </w:r>
      <w:r>
        <w:rPr>
          <w:sz w:val="18"/>
        </w:rPr>
        <w:t>Needs Improvement</w:t>
      </w:r>
      <w:r>
        <w:rPr>
          <w:rFonts w:eastAsia="Times New Roman" w:cs="Times New Roman" w:ascii="Times New Roman" w:hAnsi="Times New Roman"/>
        </w:rPr>
        <w:tab/>
      </w:r>
      <w:r>
        <w:rPr>
          <w:sz w:val="17"/>
        </w:rPr>
        <w:t>Poor</w:t>
      </w:r>
    </w:p>
    <w:p>
      <w:pPr>
        <w:pStyle w:val="Normal"/>
        <w:spacing w:lineRule="exact" w:line="198"/>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439" w:end="0"/>
        <w:jc w:val="center"/>
        <w:rPr>
          <w:b/>
        </w:rPr>
      </w:pPr>
      <w:r>
        <w:rPr>
          <w:b/>
        </w:rPr>
        <w:t>Rating Categories</w:t>
      </w:r>
    </w:p>
    <w:p>
      <w:pPr>
        <w:pStyle w:val="Normal"/>
        <w:spacing w:lineRule="exact" w:line="200"/>
        <w:rPr>
          <w:rFonts w:ascii="Times New Roman" w:hAnsi="Times New Roman" w:eastAsia="Times New Roman" w:cs="Times New Roman"/>
          <w:b/>
        </w:rPr>
      </w:pPr>
      <w:r>
        <w:br w:type="column"/>
      </w: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rPr>
        <w:drawing>
          <wp:inline distT="0" distB="0" distL="0" distR="0">
            <wp:extent cx="69850" cy="68580"/>
            <wp:effectExtent l="0" t="0" r="0" b="0"/>
            <wp:docPr id="55" name="Image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49" descr="" title=""/>
                    <pic:cNvPicPr>
                      <a:picLocks noChangeAspect="1" noChangeArrowheads="1"/>
                    </pic:cNvPicPr>
                  </pic:nvPicPr>
                  <pic:blipFill>
                    <a:blip r:embed="rId40"/>
                    <a:srcRect l="-252" t="-270" r="-252" b="-270"/>
                    <a:stretch>
                      <a:fillRect/>
                    </a:stretch>
                  </pic:blipFill>
                  <pic:spPr bwMode="auto">
                    <a:xfrm>
                      <a:off x="0" y="0"/>
                      <a:ext cx="69850" cy="68580"/>
                    </a:xfrm>
                    <a:prstGeom prst="rect">
                      <a:avLst/>
                    </a:prstGeom>
                  </pic:spPr>
                </pic:pic>
              </a:graphicData>
            </a:graphic>
          </wp:inline>
        </w:drawing>
      </w:r>
      <w:r>
        <w:rPr>
          <w:rFonts w:cs="Calibri"/>
          <w:sz w:val="18"/>
        </w:rPr>
        <w:t xml:space="preserve"> </w:t>
      </w:r>
      <w:r>
        <w:rPr>
          <w:sz w:val="18"/>
        </w:rPr>
        <w:t>2012</w:t>
      </w:r>
    </w:p>
    <w:p>
      <w:pPr>
        <w:pStyle w:val="Normal"/>
        <w:spacing w:lineRule="exact" w:line="14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pPr>
      <w:r>
        <w:rPr>
          <w:rFonts w:eastAsia="Times New Roman" w:cs="Times New Roman" w:ascii="Times New Roman" w:hAnsi="Times New Roman"/>
        </w:rPr>
        <w:drawing>
          <wp:inline distT="0" distB="0" distL="0" distR="0">
            <wp:extent cx="69850" cy="69850"/>
            <wp:effectExtent l="0" t="0" r="0" b="0"/>
            <wp:docPr id="56" name="Image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50" descr="" title=""/>
                    <pic:cNvPicPr>
                      <a:picLocks noChangeAspect="1" noChangeArrowheads="1"/>
                    </pic:cNvPicPr>
                  </pic:nvPicPr>
                  <pic:blipFill>
                    <a:blip r:embed="rId41"/>
                    <a:srcRect l="-252" t="-252" r="-252" b="-252"/>
                    <a:stretch>
                      <a:fillRect/>
                    </a:stretch>
                  </pic:blipFill>
                  <pic:spPr bwMode="auto">
                    <a:xfrm>
                      <a:off x="0" y="0"/>
                      <a:ext cx="69850" cy="69850"/>
                    </a:xfrm>
                    <a:prstGeom prst="rect">
                      <a:avLst/>
                    </a:prstGeom>
                  </pic:spPr>
                </pic:pic>
              </a:graphicData>
            </a:graphic>
          </wp:inline>
        </w:drawing>
      </w:r>
      <w:r>
        <w:rPr>
          <w:rFonts w:cs="Calibri"/>
          <w:sz w:val="18"/>
        </w:rPr>
        <w:t xml:space="preserve"> </w:t>
      </w:r>
      <w:r>
        <w:rPr>
          <w:sz w:val="18"/>
        </w:rPr>
        <w:t>2013</w:t>
      </w:r>
    </w:p>
    <w:p>
      <w:pPr>
        <w:pStyle w:val="Normal"/>
        <w:spacing w:lineRule="exact" w:line="14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pPr>
      <w:r>
        <w:rPr>
          <w:rFonts w:eastAsia="Times New Roman" w:cs="Times New Roman" w:ascii="Times New Roman" w:hAnsi="Times New Roman"/>
        </w:rPr>
        <w:drawing>
          <wp:inline distT="0" distB="0" distL="0" distR="0">
            <wp:extent cx="69850" cy="69850"/>
            <wp:effectExtent l="0" t="0" r="0" b="0"/>
            <wp:docPr id="57" name="Image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51" descr="" title=""/>
                    <pic:cNvPicPr>
                      <a:picLocks noChangeAspect="1" noChangeArrowheads="1"/>
                    </pic:cNvPicPr>
                  </pic:nvPicPr>
                  <pic:blipFill>
                    <a:blip r:embed="rId42"/>
                    <a:srcRect l="-252" t="-252" r="-252" b="-252"/>
                    <a:stretch>
                      <a:fillRect/>
                    </a:stretch>
                  </pic:blipFill>
                  <pic:spPr bwMode="auto">
                    <a:xfrm>
                      <a:off x="0" y="0"/>
                      <a:ext cx="69850" cy="69850"/>
                    </a:xfrm>
                    <a:prstGeom prst="rect">
                      <a:avLst/>
                    </a:prstGeom>
                  </pic:spPr>
                </pic:pic>
              </a:graphicData>
            </a:graphic>
          </wp:inline>
        </w:drawing>
      </w:r>
      <w:r>
        <w:rPr>
          <w:rFonts w:cs="Calibri"/>
          <w:sz w:val="18"/>
        </w:rPr>
        <w:t xml:space="preserve"> </w:t>
      </w:r>
      <w:r>
        <w:rPr>
          <w:sz w:val="18"/>
        </w:rPr>
        <w:t>2014</w:t>
      </w:r>
    </w:p>
    <w:p>
      <w:pPr>
        <w:sectPr>
          <w:type w:val="continuous"/>
          <w:pgSz w:w="12240" w:h="15840"/>
          <w:pgMar w:left="1080" w:right="960" w:gutter="0" w:header="0" w:top="979" w:footer="0" w:bottom="341"/>
          <w:cols w:num="4" w:equalWidth="false" w:sep="false">
            <w:col w:w="357" w:space="362"/>
            <w:col w:w="200" w:space="120"/>
            <w:col w:w="8160" w:space="220"/>
            <w:col w:w="780"/>
          </w:cols>
          <w:formProt w:val="false"/>
          <w:textDirection w:val="lrTb"/>
          <w:docGrid w:type="default" w:linePitch="360" w:charSpace="0"/>
        </w:sectPr>
      </w:pPr>
    </w:p>
    <w:p>
      <w:pPr>
        <w:pStyle w:val="Normal"/>
        <w:spacing w:lineRule="exact" w:line="343"/>
        <w:rPr>
          <w:rFonts w:ascii="Times New Roman" w:hAnsi="Times New Roman" w:eastAsia="Times New Roman" w:cs="Times New Roman"/>
          <w:sz w:val="18"/>
        </w:rPr>
      </w:pPr>
      <w:r>
        <w:rPr>
          <w:rFonts w:eastAsia="Times New Roman" w:cs="Times New Roman" w:ascii="Times New Roman" w:hAnsi="Times New Roman"/>
          <w:sz w:val="18"/>
        </w:rPr>
      </w:r>
    </w:p>
    <w:tbl>
      <w:tblPr>
        <w:tblW w:w="10200" w:type="dxa"/>
        <w:jc w:val="start"/>
        <w:tblInd w:w="0" w:type="dxa"/>
        <w:tblLayout w:type="fixed"/>
        <w:tblCellMar>
          <w:top w:w="0" w:type="dxa"/>
          <w:start w:w="0" w:type="dxa"/>
          <w:bottom w:w="0" w:type="dxa"/>
          <w:end w:w="0" w:type="dxa"/>
        </w:tblCellMar>
      </w:tblPr>
      <w:tblGrid>
        <w:gridCol w:w="1880"/>
        <w:gridCol w:w="300"/>
        <w:gridCol w:w="3860"/>
        <w:gridCol w:w="4160"/>
      </w:tblGrid>
      <w:tr>
        <w:trPr>
          <w:trHeight w:val="259" w:hRule="atLeast"/>
        </w:trPr>
        <w:tc>
          <w:tcPr>
            <w:tcW w:w="1880" w:type="dxa"/>
            <w:tcBorders>
              <w:top w:val="single" w:sz="8" w:space="0" w:color="000000"/>
              <w:start w:val="single" w:sz="8" w:space="0" w:color="000000"/>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20" w:type="dxa"/>
            <w:gridSpan w:val="2"/>
            <w:tcBorders>
              <w:top w:val="single" w:sz="8" w:space="0" w:color="000000"/>
              <w:bottom w:val="single" w:sz="8" w:space="0" w:color="000000"/>
              <w:end w:val="single" w:sz="8" w:space="0" w:color="000000"/>
            </w:tcBorders>
          </w:tcPr>
          <w:p>
            <w:pPr>
              <w:pStyle w:val="Normal"/>
              <w:spacing w:lineRule="atLeast" w:line="0"/>
              <w:ind w:start="680" w:end="0"/>
              <w:rPr/>
            </w:pPr>
            <w:r>
              <w:rPr>
                <w:rFonts w:eastAsia="Arial" w:cs="Arial" w:ascii="Arial" w:hAnsi="Arial"/>
                <w:b/>
                <w:sz w:val="22"/>
              </w:rPr>
              <w:t>Overall Satisfaction—Comments Summary</w:t>
            </w:r>
          </w:p>
        </w:tc>
      </w:tr>
      <w:tr>
        <w:trPr>
          <w:trHeight w:val="214"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860" w:type="dxa"/>
            <w:tcBorders>
              <w:end w:val="single" w:sz="8" w:space="0" w:color="000000"/>
            </w:tcBorders>
          </w:tcPr>
          <w:p>
            <w:pPr>
              <w:pStyle w:val="Normal"/>
              <w:spacing w:lineRule="exact" w:line="214"/>
              <w:ind w:start="1080" w:end="0"/>
              <w:rPr/>
            </w:pPr>
            <w:r>
              <w:rPr>
                <w:rFonts w:eastAsia="Arial" w:cs="Arial" w:ascii="Arial" w:hAnsi="Arial"/>
                <w:b/>
              </w:rPr>
              <w:t>2013</w:t>
            </w:r>
            <w:r>
              <w:rPr>
                <w:rFonts w:eastAsia="Arial" w:cs="Arial" w:ascii="Arial" w:hAnsi="Arial"/>
                <w:b/>
                <w:color w:val="4F81BD"/>
              </w:rPr>
              <w:t xml:space="preserve"> (54 Total)</w:t>
            </w:r>
          </w:p>
        </w:tc>
        <w:tc>
          <w:tcPr>
            <w:tcW w:w="4160" w:type="dxa"/>
            <w:tcBorders>
              <w:end w:val="single" w:sz="8" w:space="0" w:color="000000"/>
            </w:tcBorders>
          </w:tcPr>
          <w:p>
            <w:pPr>
              <w:pStyle w:val="Normal"/>
              <w:spacing w:lineRule="exact" w:line="214"/>
              <w:ind w:start="1380" w:end="0"/>
              <w:rPr/>
            </w:pPr>
            <w:r>
              <w:rPr>
                <w:rFonts w:eastAsia="Arial" w:cs="Arial" w:ascii="Arial" w:hAnsi="Arial"/>
                <w:b/>
              </w:rPr>
              <w:t>2014</w:t>
            </w:r>
            <w:r>
              <w:rPr>
                <w:rFonts w:eastAsia="Arial" w:cs="Arial" w:ascii="Arial" w:hAnsi="Arial"/>
                <w:b/>
                <w:color w:val="4F81BD"/>
              </w:rPr>
              <w:t xml:space="preserve"> (47 Total)</w:t>
            </w:r>
          </w:p>
        </w:tc>
      </w:tr>
      <w:tr>
        <w:trPr>
          <w:trHeight w:val="32" w:hRule="atLeast"/>
        </w:trPr>
        <w:tc>
          <w:tcPr>
            <w:tcW w:w="18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4F81BD"/>
                <w:sz w:val="2"/>
              </w:rPr>
            </w:pPr>
            <w:r>
              <w:rPr>
                <w:rFonts w:eastAsia="Times New Roman" w:cs="Times New Roman" w:ascii="Times New Roman" w:hAnsi="Times New Roman"/>
                <w:b/>
                <w:color w:val="4F81BD"/>
                <w:sz w:val="2"/>
              </w:rPr>
            </w:r>
          </w:p>
        </w:tc>
        <w:tc>
          <w:tcPr>
            <w:tcW w:w="41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98" w:hRule="atLeast"/>
        </w:trPr>
        <w:tc>
          <w:tcPr>
            <w:tcW w:w="1880" w:type="dxa"/>
            <w:tcBorders>
              <w:start w:val="single" w:sz="8" w:space="0" w:color="000000"/>
              <w:end w:val="single" w:sz="8" w:space="0" w:color="000000"/>
            </w:tcBorders>
          </w:tcPr>
          <w:p>
            <w:pPr>
              <w:pStyle w:val="Normal"/>
              <w:spacing w:lineRule="exact" w:line="198"/>
              <w:ind w:start="100" w:end="0"/>
              <w:rPr>
                <w:rFonts w:ascii="Arial" w:hAnsi="Arial" w:eastAsia="Arial" w:cs="Arial"/>
                <w:b/>
              </w:rPr>
            </w:pPr>
            <w:r>
              <w:rPr>
                <w:rFonts w:eastAsia="Arial" w:cs="Arial" w:ascii="Arial" w:hAnsi="Arial"/>
                <w:b/>
              </w:rPr>
              <w:t>Working Well:</w:t>
            </w:r>
          </w:p>
        </w:tc>
        <w:tc>
          <w:tcPr>
            <w:tcW w:w="4160" w:type="dxa"/>
            <w:gridSpan w:val="2"/>
            <w:tcBorders>
              <w:end w:val="single" w:sz="8" w:space="0" w:color="000000"/>
            </w:tcBorders>
          </w:tcPr>
          <w:p>
            <w:pPr>
              <w:pStyle w:val="Normal"/>
              <w:spacing w:lineRule="exact" w:line="197"/>
              <w:ind w:start="80" w:end="0"/>
              <w:rPr/>
            </w:pPr>
            <w:r>
              <w:rPr>
                <w:rFonts w:eastAsia="Arial" w:cs="Arial" w:ascii="Arial" w:hAnsi="Arial"/>
                <w:sz w:val="18"/>
              </w:rPr>
              <w:t>Overall culture is outstanding</w:t>
            </w:r>
            <w:r>
              <w:rPr>
                <w:rFonts w:eastAsia="Arial" w:cs="Arial" w:ascii="Arial" w:hAnsi="Arial"/>
                <w:color w:val="0070C0"/>
                <w:sz w:val="18"/>
              </w:rPr>
              <w:t xml:space="preserve"> </w:t>
            </w:r>
            <w:r>
              <w:rPr>
                <w:rFonts w:eastAsia="Arial" w:cs="Arial" w:ascii="Arial" w:hAnsi="Arial"/>
                <w:b/>
                <w:color w:val="0070C0"/>
                <w:sz w:val="18"/>
              </w:rPr>
              <w:t>(6)</w:t>
            </w:r>
          </w:p>
        </w:tc>
        <w:tc>
          <w:tcPr>
            <w:tcW w:w="4160" w:type="dxa"/>
            <w:tcBorders>
              <w:end w:val="single" w:sz="8" w:space="0" w:color="000000"/>
            </w:tcBorders>
          </w:tcPr>
          <w:p>
            <w:pPr>
              <w:pStyle w:val="Normal"/>
              <w:spacing w:lineRule="exact" w:line="197"/>
              <w:ind w:start="100" w:end="0"/>
              <w:rPr>
                <w:rFonts w:ascii="Arial" w:hAnsi="Arial" w:eastAsia="Arial" w:cs="Arial"/>
                <w:sz w:val="18"/>
              </w:rPr>
            </w:pPr>
            <w:r>
              <w:rPr>
                <w:rFonts w:eastAsia="Arial" w:cs="Arial" w:ascii="Arial" w:hAnsi="Arial"/>
                <w:sz w:val="18"/>
              </w:rPr>
              <w:t>Great work environment, approaching</w:t>
            </w:r>
          </w:p>
        </w:tc>
      </w:tr>
      <w:tr>
        <w:trPr>
          <w:trHeight w:val="197"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160" w:type="dxa"/>
            <w:gridSpan w:val="2"/>
            <w:tcBorders>
              <w:end w:val="single" w:sz="8" w:space="0" w:color="000000"/>
            </w:tcBorders>
          </w:tcPr>
          <w:p>
            <w:pPr>
              <w:pStyle w:val="Normal"/>
              <w:spacing w:lineRule="exact" w:line="197"/>
              <w:ind w:start="80" w:end="0"/>
              <w:rPr/>
            </w:pPr>
            <w:r>
              <w:rPr>
                <w:rFonts w:eastAsia="Arial" w:cs="Arial" w:ascii="Arial" w:hAnsi="Arial"/>
                <w:sz w:val="18"/>
              </w:rPr>
              <w:t>Enjoy my job and working at ADE</w:t>
            </w:r>
            <w:r>
              <w:rPr>
                <w:rFonts w:eastAsia="Arial" w:cs="Arial" w:ascii="Arial" w:hAnsi="Arial"/>
                <w:color w:val="0070C0"/>
                <w:sz w:val="18"/>
              </w:rPr>
              <w:t xml:space="preserve"> </w:t>
            </w:r>
            <w:r>
              <w:rPr>
                <w:rFonts w:eastAsia="Arial" w:cs="Arial" w:ascii="Arial" w:hAnsi="Arial"/>
                <w:b/>
                <w:color w:val="0070C0"/>
                <w:sz w:val="18"/>
              </w:rPr>
              <w:t>(5)</w:t>
            </w:r>
          </w:p>
        </w:tc>
        <w:tc>
          <w:tcPr>
            <w:tcW w:w="4160" w:type="dxa"/>
            <w:tcBorders>
              <w:end w:val="single" w:sz="8" w:space="0" w:color="000000"/>
            </w:tcBorders>
          </w:tcPr>
          <w:p>
            <w:pPr>
              <w:pStyle w:val="Normal"/>
              <w:spacing w:lineRule="exact" w:line="197"/>
              <w:ind w:start="100" w:end="0"/>
              <w:rPr/>
            </w:pPr>
            <w:r>
              <w:rPr>
                <w:rFonts w:eastAsia="Arial" w:cs="Arial" w:ascii="Arial" w:hAnsi="Arial"/>
                <w:sz w:val="18"/>
              </w:rPr>
              <w:t>outstanding</w:t>
            </w:r>
            <w:r>
              <w:rPr>
                <w:rFonts w:eastAsia="Arial" w:cs="Arial" w:ascii="Arial" w:hAnsi="Arial"/>
                <w:color w:val="0070C0"/>
                <w:sz w:val="18"/>
              </w:rPr>
              <w:t xml:space="preserve"> </w:t>
            </w:r>
            <w:r>
              <w:rPr>
                <w:rFonts w:eastAsia="Arial" w:cs="Arial" w:ascii="Arial" w:hAnsi="Arial"/>
                <w:b/>
                <w:color w:val="0070C0"/>
                <w:sz w:val="18"/>
              </w:rPr>
              <w:t>(6)</w:t>
            </w:r>
          </w:p>
        </w:tc>
      </w:tr>
      <w:tr>
        <w:trPr>
          <w:trHeight w:val="211"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70C0"/>
                <w:sz w:val="18"/>
              </w:rPr>
            </w:pPr>
            <w:r>
              <w:rPr>
                <w:rFonts w:eastAsia="Times New Roman" w:cs="Times New Roman" w:ascii="Times New Roman" w:hAnsi="Times New Roman"/>
                <w:b/>
                <w:color w:val="0070C0"/>
                <w:sz w:val="18"/>
              </w:rPr>
            </w:r>
          </w:p>
        </w:tc>
        <w:tc>
          <w:tcPr>
            <w:tcW w:w="4160" w:type="dxa"/>
            <w:gridSpan w:val="2"/>
            <w:tcBorders>
              <w:end w:val="single" w:sz="8" w:space="0" w:color="000000"/>
            </w:tcBorders>
          </w:tcPr>
          <w:p>
            <w:pPr>
              <w:pStyle w:val="Normal"/>
              <w:spacing w:lineRule="atLeast" w:line="0"/>
              <w:ind w:start="80" w:end="0"/>
              <w:rPr>
                <w:rFonts w:ascii="Arial" w:hAnsi="Arial" w:eastAsia="Arial" w:cs="Arial"/>
                <w:sz w:val="18"/>
              </w:rPr>
            </w:pPr>
            <w:r>
              <w:rPr>
                <w:rFonts w:eastAsia="Arial" w:cs="Arial" w:ascii="Arial" w:hAnsi="Arial"/>
                <w:sz w:val="18"/>
              </w:rPr>
              <w:t>Changes in program management have been</w:t>
            </w:r>
          </w:p>
        </w:tc>
        <w:tc>
          <w:tcPr>
            <w:tcW w:w="4160" w:type="dxa"/>
            <w:tcBorders>
              <w:end w:val="single" w:sz="8" w:space="0" w:color="000000"/>
            </w:tcBorders>
          </w:tcPr>
          <w:p>
            <w:pPr>
              <w:pStyle w:val="Normal"/>
              <w:spacing w:lineRule="atLeast" w:line="0"/>
              <w:ind w:start="100" w:end="0"/>
              <w:rPr>
                <w:rFonts w:ascii="Arial" w:hAnsi="Arial" w:eastAsia="Arial" w:cs="Arial"/>
                <w:sz w:val="18"/>
              </w:rPr>
            </w:pPr>
            <w:r>
              <w:rPr>
                <w:rFonts w:eastAsia="Arial" w:cs="Arial" w:ascii="Arial" w:hAnsi="Arial"/>
                <w:sz w:val="18"/>
              </w:rPr>
              <w:t>Appreciate Division/group leadership and upper</w:t>
            </w:r>
          </w:p>
        </w:tc>
      </w:tr>
      <w:tr>
        <w:trPr>
          <w:trHeight w:val="204"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160" w:type="dxa"/>
            <w:gridSpan w:val="2"/>
            <w:tcBorders>
              <w:end w:val="single" w:sz="8" w:space="0" w:color="000000"/>
            </w:tcBorders>
          </w:tcPr>
          <w:p>
            <w:pPr>
              <w:pStyle w:val="Normal"/>
              <w:spacing w:lineRule="exact" w:line="204"/>
              <w:ind w:start="80" w:end="0"/>
              <w:rPr/>
            </w:pPr>
            <w:r>
              <w:rPr>
                <w:rFonts w:eastAsia="Arial" w:cs="Arial" w:ascii="Arial" w:hAnsi="Arial"/>
                <w:sz w:val="18"/>
              </w:rPr>
              <w:t>positive</w:t>
            </w:r>
            <w:r>
              <w:rPr>
                <w:rFonts w:eastAsia="Arial" w:cs="Arial" w:ascii="Arial" w:hAnsi="Arial"/>
                <w:color w:val="0070C0"/>
                <w:sz w:val="18"/>
              </w:rPr>
              <w:t xml:space="preserve"> </w:t>
            </w:r>
            <w:r>
              <w:rPr>
                <w:rFonts w:eastAsia="Arial" w:cs="Arial" w:ascii="Arial" w:hAnsi="Arial"/>
                <w:b/>
                <w:color w:val="0070C0"/>
                <w:sz w:val="18"/>
              </w:rPr>
              <w:t>(3)</w:t>
            </w:r>
          </w:p>
        </w:tc>
        <w:tc>
          <w:tcPr>
            <w:tcW w:w="4160" w:type="dxa"/>
            <w:tcBorders>
              <w:end w:val="single" w:sz="8" w:space="0" w:color="000000"/>
            </w:tcBorders>
          </w:tcPr>
          <w:p>
            <w:pPr>
              <w:pStyle w:val="Normal"/>
              <w:spacing w:lineRule="exact" w:line="204"/>
              <w:ind w:start="100" w:end="0"/>
              <w:rPr/>
            </w:pPr>
            <w:r>
              <w:rPr>
                <w:rFonts w:eastAsia="Arial" w:cs="Arial" w:ascii="Arial" w:hAnsi="Arial"/>
                <w:sz w:val="18"/>
              </w:rPr>
              <w:t>management</w:t>
            </w:r>
            <w:r>
              <w:rPr>
                <w:rFonts w:eastAsia="Arial" w:cs="Arial" w:ascii="Arial" w:hAnsi="Arial"/>
                <w:color w:val="0070C0"/>
                <w:sz w:val="18"/>
              </w:rPr>
              <w:t xml:space="preserve"> </w:t>
            </w:r>
            <w:r>
              <w:rPr>
                <w:rFonts w:eastAsia="Arial" w:cs="Arial" w:ascii="Arial" w:hAnsi="Arial"/>
                <w:b/>
                <w:color w:val="0070C0"/>
                <w:sz w:val="18"/>
              </w:rPr>
              <w:t>(6)</w:t>
            </w:r>
          </w:p>
        </w:tc>
      </w:tr>
      <w:tr>
        <w:trPr>
          <w:trHeight w:val="207"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70C0"/>
                <w:sz w:val="17"/>
              </w:rPr>
            </w:pPr>
            <w:r>
              <w:rPr>
                <w:rFonts w:eastAsia="Times New Roman" w:cs="Times New Roman" w:ascii="Times New Roman" w:hAnsi="Times New Roman"/>
                <w:b/>
                <w:color w:val="0070C0"/>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160" w:type="dxa"/>
            <w:tcBorders>
              <w:end w:val="single" w:sz="8" w:space="0" w:color="000000"/>
            </w:tcBorders>
          </w:tcPr>
          <w:p>
            <w:pPr>
              <w:pStyle w:val="Normal"/>
              <w:spacing w:lineRule="atLeast" w:line="0"/>
              <w:ind w:start="100" w:end="0"/>
              <w:rPr/>
            </w:pPr>
            <w:r>
              <w:rPr>
                <w:rFonts w:eastAsia="Arial" w:cs="Arial" w:ascii="Arial" w:hAnsi="Arial"/>
                <w:sz w:val="18"/>
              </w:rPr>
              <w:t>Enjoy my job and the challenging work</w:t>
            </w:r>
            <w:r>
              <w:rPr>
                <w:rFonts w:eastAsia="Arial" w:cs="Arial" w:ascii="Arial" w:hAnsi="Arial"/>
                <w:color w:val="0070C0"/>
                <w:sz w:val="18"/>
              </w:rPr>
              <w:t xml:space="preserve"> </w:t>
            </w:r>
            <w:r>
              <w:rPr>
                <w:rFonts w:eastAsia="Arial" w:cs="Arial" w:ascii="Arial" w:hAnsi="Arial"/>
                <w:b/>
                <w:color w:val="0070C0"/>
                <w:sz w:val="18"/>
              </w:rPr>
              <w:t>(3)</w:t>
            </w:r>
          </w:p>
        </w:tc>
      </w:tr>
      <w:tr>
        <w:trPr>
          <w:trHeight w:val="214" w:hRule="atLeast"/>
        </w:trPr>
        <w:tc>
          <w:tcPr>
            <w:tcW w:w="18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70C0"/>
                <w:sz w:val="18"/>
              </w:rPr>
            </w:pPr>
            <w:r>
              <w:rPr>
                <w:rFonts w:eastAsia="Times New Roman" w:cs="Times New Roman" w:ascii="Times New Roman" w:hAnsi="Times New Roman"/>
                <w:b/>
                <w:color w:val="0070C0"/>
                <w:sz w:val="18"/>
              </w:rPr>
            </w:r>
          </w:p>
        </w:tc>
        <w:tc>
          <w:tcPr>
            <w:tcW w:w="41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05" w:hRule="atLeast"/>
        </w:trPr>
        <w:tc>
          <w:tcPr>
            <w:tcW w:w="1880" w:type="dxa"/>
            <w:tcBorders>
              <w:start w:val="single" w:sz="8" w:space="0" w:color="000000"/>
              <w:end w:val="single" w:sz="8" w:space="0" w:color="000000"/>
            </w:tcBorders>
          </w:tcPr>
          <w:p>
            <w:pPr>
              <w:pStyle w:val="Normal"/>
              <w:spacing w:lineRule="exact" w:line="206"/>
              <w:ind w:start="100" w:end="0"/>
              <w:rPr>
                <w:rFonts w:ascii="Arial" w:hAnsi="Arial" w:eastAsia="Arial" w:cs="Arial"/>
                <w:b/>
              </w:rPr>
            </w:pPr>
            <w:r>
              <w:rPr>
                <w:rFonts w:eastAsia="Arial" w:cs="Arial" w:ascii="Arial" w:hAnsi="Arial"/>
                <w:b/>
              </w:rPr>
              <w:t>Improvement</w:t>
            </w:r>
          </w:p>
        </w:tc>
        <w:tc>
          <w:tcPr>
            <w:tcW w:w="4160" w:type="dxa"/>
            <w:gridSpan w:val="2"/>
            <w:tcBorders>
              <w:end w:val="single" w:sz="8" w:space="0" w:color="000000"/>
            </w:tcBorders>
          </w:tcPr>
          <w:p>
            <w:pPr>
              <w:pStyle w:val="Normal"/>
              <w:spacing w:lineRule="exact" w:line="197"/>
              <w:ind w:start="80" w:end="0"/>
              <w:rPr>
                <w:rFonts w:ascii="Arial" w:hAnsi="Arial" w:eastAsia="Arial" w:cs="Arial"/>
                <w:sz w:val="18"/>
              </w:rPr>
            </w:pPr>
            <w:r>
              <w:rPr>
                <w:rFonts w:eastAsia="Arial" w:cs="Arial" w:ascii="Arial" w:hAnsi="Arial"/>
                <w:sz w:val="18"/>
              </w:rPr>
              <w:t>Raise skill levels in managing people and effective</w:t>
            </w:r>
          </w:p>
        </w:tc>
        <w:tc>
          <w:tcPr>
            <w:tcW w:w="4160" w:type="dxa"/>
            <w:tcBorders>
              <w:end w:val="single" w:sz="8" w:space="0" w:color="000000"/>
            </w:tcBorders>
          </w:tcPr>
          <w:p>
            <w:pPr>
              <w:pStyle w:val="Normal"/>
              <w:spacing w:lineRule="exact" w:line="197"/>
              <w:ind w:start="100" w:end="0"/>
              <w:rPr>
                <w:rFonts w:ascii="Arial" w:hAnsi="Arial" w:eastAsia="Arial" w:cs="Arial"/>
                <w:sz w:val="18"/>
              </w:rPr>
            </w:pPr>
            <w:r>
              <w:rPr>
                <w:rFonts w:eastAsia="Arial" w:cs="Arial" w:ascii="Arial" w:hAnsi="Arial"/>
                <w:sz w:val="18"/>
              </w:rPr>
              <w:t>Raise skill levels in managing people and effective</w:t>
            </w:r>
          </w:p>
        </w:tc>
      </w:tr>
      <w:tr>
        <w:trPr>
          <w:trHeight w:val="202" w:hRule="atLeast"/>
        </w:trPr>
        <w:tc>
          <w:tcPr>
            <w:tcW w:w="1880" w:type="dxa"/>
            <w:tcBorders>
              <w:start w:val="single" w:sz="8" w:space="0" w:color="000000"/>
              <w:end w:val="single" w:sz="8" w:space="0" w:color="000000"/>
            </w:tcBorders>
          </w:tcPr>
          <w:p>
            <w:pPr>
              <w:pStyle w:val="Normal"/>
              <w:spacing w:lineRule="exact" w:line="202"/>
              <w:ind w:start="100" w:end="0"/>
              <w:rPr>
                <w:rFonts w:ascii="Arial" w:hAnsi="Arial" w:eastAsia="Arial" w:cs="Arial"/>
                <w:b/>
              </w:rPr>
            </w:pPr>
            <w:r>
              <w:rPr>
                <w:rFonts w:eastAsia="Arial" w:cs="Arial" w:ascii="Arial" w:hAnsi="Arial"/>
                <w:b/>
              </w:rPr>
              <w:t>Opportunities:</w:t>
            </w:r>
          </w:p>
        </w:tc>
        <w:tc>
          <w:tcPr>
            <w:tcW w:w="4160" w:type="dxa"/>
            <w:gridSpan w:val="2"/>
            <w:tcBorders>
              <w:end w:val="single" w:sz="8" w:space="0" w:color="000000"/>
            </w:tcBorders>
          </w:tcPr>
          <w:p>
            <w:pPr>
              <w:pStyle w:val="Normal"/>
              <w:spacing w:lineRule="exact" w:line="197"/>
              <w:ind w:start="80" w:end="0"/>
              <w:rPr>
                <w:rFonts w:ascii="Arial" w:hAnsi="Arial" w:eastAsia="Arial" w:cs="Arial"/>
                <w:sz w:val="18"/>
              </w:rPr>
            </w:pPr>
            <w:r>
              <w:rPr>
                <w:rFonts w:eastAsia="Arial" w:cs="Arial" w:ascii="Arial" w:hAnsi="Arial"/>
                <w:sz w:val="18"/>
              </w:rPr>
              <w:t>teams to increase productivity and creative</w:t>
            </w:r>
          </w:p>
        </w:tc>
        <w:tc>
          <w:tcPr>
            <w:tcW w:w="4160" w:type="dxa"/>
            <w:tcBorders>
              <w:end w:val="single" w:sz="8" w:space="0" w:color="000000"/>
            </w:tcBorders>
          </w:tcPr>
          <w:p>
            <w:pPr>
              <w:pStyle w:val="Normal"/>
              <w:spacing w:lineRule="exact" w:line="197"/>
              <w:ind w:start="100" w:end="0"/>
              <w:rPr>
                <w:rFonts w:ascii="Arial" w:hAnsi="Arial" w:eastAsia="Arial" w:cs="Arial"/>
                <w:sz w:val="18"/>
              </w:rPr>
            </w:pPr>
            <w:r>
              <w:rPr>
                <w:rFonts w:eastAsia="Arial" w:cs="Arial" w:ascii="Arial" w:hAnsi="Arial"/>
                <w:sz w:val="18"/>
              </w:rPr>
              <w:t>teams to increase productivity and creative</w:t>
            </w:r>
          </w:p>
        </w:tc>
      </w:tr>
      <w:tr>
        <w:trPr>
          <w:trHeight w:val="197"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160" w:type="dxa"/>
            <w:gridSpan w:val="2"/>
            <w:tcBorders>
              <w:end w:val="single" w:sz="8" w:space="0" w:color="000000"/>
            </w:tcBorders>
          </w:tcPr>
          <w:p>
            <w:pPr>
              <w:pStyle w:val="Normal"/>
              <w:spacing w:lineRule="exact" w:line="197"/>
              <w:ind w:start="80" w:end="0"/>
              <w:rPr/>
            </w:pPr>
            <w:r>
              <w:rPr>
                <w:rFonts w:eastAsia="Arial" w:cs="Arial" w:ascii="Arial" w:hAnsi="Arial"/>
                <w:sz w:val="18"/>
              </w:rPr>
              <w:t>collaboration</w:t>
            </w:r>
            <w:r>
              <w:rPr>
                <w:rFonts w:eastAsia="Arial" w:cs="Arial" w:ascii="Arial" w:hAnsi="Arial"/>
                <w:color w:val="0070C0"/>
                <w:sz w:val="18"/>
              </w:rPr>
              <w:t xml:space="preserve"> </w:t>
            </w:r>
            <w:r>
              <w:rPr>
                <w:rFonts w:eastAsia="Arial" w:cs="Arial" w:ascii="Arial" w:hAnsi="Arial"/>
                <w:b/>
                <w:color w:val="0070C0"/>
                <w:sz w:val="18"/>
              </w:rPr>
              <w:t>(14)</w:t>
            </w:r>
          </w:p>
        </w:tc>
        <w:tc>
          <w:tcPr>
            <w:tcW w:w="4160" w:type="dxa"/>
            <w:tcBorders>
              <w:end w:val="single" w:sz="8" w:space="0" w:color="000000"/>
            </w:tcBorders>
          </w:tcPr>
          <w:p>
            <w:pPr>
              <w:pStyle w:val="Normal"/>
              <w:spacing w:lineRule="exact" w:line="197"/>
              <w:ind w:start="100" w:end="0"/>
              <w:rPr/>
            </w:pPr>
            <w:r>
              <w:rPr>
                <w:rFonts w:eastAsia="Arial" w:cs="Arial" w:ascii="Arial" w:hAnsi="Arial"/>
                <w:sz w:val="18"/>
              </w:rPr>
              <w:t>collaboration</w:t>
            </w:r>
            <w:r>
              <w:rPr>
                <w:rFonts w:eastAsia="Arial" w:cs="Arial" w:ascii="Arial" w:hAnsi="Arial"/>
                <w:color w:val="0070C0"/>
                <w:sz w:val="18"/>
              </w:rPr>
              <w:t xml:space="preserve"> </w:t>
            </w:r>
            <w:r>
              <w:rPr>
                <w:rFonts w:eastAsia="Arial" w:cs="Arial" w:ascii="Arial" w:hAnsi="Arial"/>
                <w:b/>
                <w:color w:val="0070C0"/>
                <w:sz w:val="18"/>
              </w:rPr>
              <w:t>(13)</w:t>
            </w:r>
          </w:p>
        </w:tc>
      </w:tr>
      <w:tr>
        <w:trPr>
          <w:trHeight w:val="200"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70C0"/>
                <w:sz w:val="17"/>
              </w:rPr>
            </w:pPr>
            <w:r>
              <w:rPr>
                <w:rFonts w:eastAsia="Times New Roman" w:cs="Times New Roman" w:ascii="Times New Roman" w:hAnsi="Times New Roman"/>
                <w:b/>
                <w:color w:val="0070C0"/>
                <w:sz w:val="17"/>
              </w:rPr>
            </w:r>
          </w:p>
        </w:tc>
        <w:tc>
          <w:tcPr>
            <w:tcW w:w="4160" w:type="dxa"/>
            <w:gridSpan w:val="2"/>
            <w:tcBorders>
              <w:end w:val="single" w:sz="8" w:space="0" w:color="000000"/>
            </w:tcBorders>
          </w:tcPr>
          <w:p>
            <w:pPr>
              <w:pStyle w:val="Normal"/>
              <w:spacing w:lineRule="atLeast" w:line="0"/>
              <w:ind w:start="8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Increase knowledge, competence of top levels</w:t>
            </w:r>
          </w:p>
        </w:tc>
        <w:tc>
          <w:tcPr>
            <w:tcW w:w="4160" w:type="dxa"/>
            <w:tcBorders>
              <w:end w:val="single" w:sz="8" w:space="0" w:color="000000"/>
            </w:tcBorders>
          </w:tcPr>
          <w:p>
            <w:pPr>
              <w:pStyle w:val="Normal"/>
              <w:spacing w:lineRule="atLeast" w:line="0"/>
              <w:ind w:start="10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Increase knowledge, competence of top levels</w:t>
            </w:r>
          </w:p>
        </w:tc>
      </w:tr>
      <w:tr>
        <w:trPr>
          <w:trHeight w:val="180"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860" w:type="dxa"/>
            <w:tcBorders>
              <w:end w:val="single" w:sz="8" w:space="0" w:color="000000"/>
            </w:tcBorders>
          </w:tcPr>
          <w:p>
            <w:pPr>
              <w:pStyle w:val="Normal"/>
              <w:spacing w:lineRule="exact" w:line="181"/>
              <w:ind w:start="140" w:end="0"/>
              <w:rPr>
                <w:rFonts w:ascii="Arial" w:hAnsi="Arial" w:eastAsia="Arial" w:cs="Arial"/>
                <w:sz w:val="16"/>
              </w:rPr>
            </w:pPr>
            <w:r>
              <w:rPr>
                <w:rFonts w:eastAsia="Arial" w:cs="Arial" w:ascii="Arial" w:hAnsi="Arial"/>
                <w:sz w:val="16"/>
              </w:rPr>
              <w:t>(through DAS level) in the work needed,</w:t>
            </w:r>
          </w:p>
        </w:tc>
        <w:tc>
          <w:tcPr>
            <w:tcW w:w="4160" w:type="dxa"/>
            <w:tcBorders>
              <w:end w:val="single" w:sz="8" w:space="0" w:color="000000"/>
            </w:tcBorders>
          </w:tcPr>
          <w:p>
            <w:pPr>
              <w:pStyle w:val="Normal"/>
              <w:spacing w:lineRule="exact" w:line="181"/>
              <w:ind w:start="460" w:end="0"/>
              <w:rPr>
                <w:rFonts w:ascii="Arial" w:hAnsi="Arial" w:eastAsia="Arial" w:cs="Arial"/>
                <w:sz w:val="16"/>
              </w:rPr>
            </w:pPr>
            <w:r>
              <w:rPr>
                <w:rFonts w:eastAsia="Arial" w:cs="Arial" w:ascii="Arial" w:hAnsi="Arial"/>
                <w:sz w:val="16"/>
              </w:rPr>
              <w:t>(through DAS level) in the work needed,</w:t>
            </w:r>
          </w:p>
        </w:tc>
      </w:tr>
      <w:tr>
        <w:trPr>
          <w:trHeight w:val="185"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860" w:type="dxa"/>
            <w:tcBorders>
              <w:end w:val="single" w:sz="8" w:space="0" w:color="000000"/>
            </w:tcBorders>
          </w:tcPr>
          <w:p>
            <w:pPr>
              <w:pStyle w:val="Normal"/>
              <w:spacing w:lineRule="atLeast" w:line="0"/>
              <w:ind w:start="140" w:end="0"/>
              <w:rPr/>
            </w:pPr>
            <w:r>
              <w:rPr>
                <w:rFonts w:eastAsia="Arial" w:cs="Arial" w:ascii="Arial" w:hAnsi="Arial"/>
                <w:sz w:val="16"/>
              </w:rPr>
              <w:t>leadership and decision-making skills</w:t>
            </w:r>
            <w:r>
              <w:rPr>
                <w:rFonts w:eastAsia="Arial" w:cs="Arial" w:ascii="Arial" w:hAnsi="Arial"/>
                <w:color w:val="0070C0"/>
                <w:sz w:val="16"/>
              </w:rPr>
              <w:t xml:space="preserve"> (6)</w:t>
            </w:r>
          </w:p>
        </w:tc>
        <w:tc>
          <w:tcPr>
            <w:tcW w:w="4160" w:type="dxa"/>
            <w:tcBorders>
              <w:end w:val="single" w:sz="8" w:space="0" w:color="000000"/>
            </w:tcBorders>
          </w:tcPr>
          <w:p>
            <w:pPr>
              <w:pStyle w:val="Normal"/>
              <w:spacing w:lineRule="atLeast" w:line="0"/>
              <w:ind w:start="460" w:end="0"/>
              <w:rPr/>
            </w:pPr>
            <w:r>
              <w:rPr>
                <w:rFonts w:eastAsia="Arial" w:cs="Arial" w:ascii="Arial" w:hAnsi="Arial"/>
                <w:sz w:val="16"/>
              </w:rPr>
              <w:t>leadership and decision-making skills</w:t>
            </w:r>
            <w:r>
              <w:rPr>
                <w:rFonts w:eastAsia="Arial" w:cs="Arial" w:ascii="Arial" w:hAnsi="Arial"/>
                <w:color w:val="0070C0"/>
                <w:sz w:val="16"/>
              </w:rPr>
              <w:t xml:space="preserve"> (7)</w:t>
            </w:r>
          </w:p>
        </w:tc>
      </w:tr>
      <w:tr>
        <w:trPr>
          <w:trHeight w:val="198"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70C0"/>
                <w:sz w:val="17"/>
              </w:rPr>
            </w:pPr>
            <w:r>
              <w:rPr>
                <w:rFonts w:eastAsia="Times New Roman" w:cs="Times New Roman" w:ascii="Times New Roman" w:hAnsi="Times New Roman"/>
                <w:color w:val="0070C0"/>
                <w:sz w:val="17"/>
              </w:rPr>
            </w:r>
          </w:p>
        </w:tc>
        <w:tc>
          <w:tcPr>
            <w:tcW w:w="4160" w:type="dxa"/>
            <w:gridSpan w:val="2"/>
            <w:tcBorders>
              <w:end w:val="single" w:sz="8" w:space="0" w:color="000000"/>
            </w:tcBorders>
          </w:tcPr>
          <w:p>
            <w:pPr>
              <w:pStyle w:val="Normal"/>
              <w:spacing w:lineRule="atLeast" w:line="0"/>
              <w:ind w:start="8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Supervisor creating negativity in Unit</w:t>
            </w:r>
            <w:r>
              <w:rPr>
                <w:rFonts w:eastAsia="Arial" w:cs="Arial" w:ascii="Arial" w:hAnsi="Arial"/>
                <w:color w:val="0070C0"/>
                <w:sz w:val="16"/>
              </w:rPr>
              <w:t xml:space="preserve"> (3)</w:t>
            </w:r>
          </w:p>
        </w:tc>
        <w:tc>
          <w:tcPr>
            <w:tcW w:w="4160" w:type="dxa"/>
            <w:tcBorders>
              <w:end w:val="single" w:sz="8" w:space="0" w:color="000000"/>
            </w:tcBorders>
          </w:tcPr>
          <w:p>
            <w:pPr>
              <w:pStyle w:val="Normal"/>
              <w:spacing w:lineRule="atLeast" w:line="0"/>
              <w:ind w:start="10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Need management (all levels) to hold everyone</w:t>
            </w:r>
          </w:p>
        </w:tc>
      </w:tr>
      <w:tr>
        <w:trPr>
          <w:trHeight w:val="190"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160" w:type="dxa"/>
            <w:gridSpan w:val="2"/>
            <w:tcBorders>
              <w:end w:val="single" w:sz="8" w:space="0" w:color="000000"/>
            </w:tcBorders>
          </w:tcPr>
          <w:p>
            <w:pPr>
              <w:pStyle w:val="Normal"/>
              <w:spacing w:lineRule="exact" w:line="190"/>
              <w:ind w:start="8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Lacking direction, presence from Executive Team</w:t>
            </w:r>
          </w:p>
        </w:tc>
        <w:tc>
          <w:tcPr>
            <w:tcW w:w="4160" w:type="dxa"/>
            <w:tcBorders>
              <w:end w:val="single" w:sz="8" w:space="0" w:color="000000"/>
            </w:tcBorders>
          </w:tcPr>
          <w:p>
            <w:pPr>
              <w:pStyle w:val="Normal"/>
              <w:spacing w:lineRule="exact" w:line="181"/>
              <w:ind w:start="460" w:end="0"/>
              <w:rPr>
                <w:rFonts w:ascii="Arial" w:hAnsi="Arial" w:eastAsia="Arial" w:cs="Arial"/>
                <w:sz w:val="16"/>
              </w:rPr>
            </w:pPr>
            <w:r>
              <w:rPr>
                <w:rFonts w:eastAsia="Arial" w:cs="Arial" w:ascii="Arial" w:hAnsi="Arial"/>
                <w:sz w:val="16"/>
              </w:rPr>
              <w:t>accountable to the same standard of service and</w:t>
            </w:r>
          </w:p>
        </w:tc>
      </w:tr>
      <w:tr>
        <w:trPr>
          <w:trHeight w:val="177"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860" w:type="dxa"/>
            <w:tcBorders>
              <w:end w:val="single" w:sz="8" w:space="0" w:color="000000"/>
            </w:tcBorders>
          </w:tcPr>
          <w:p>
            <w:pPr>
              <w:pStyle w:val="Normal"/>
              <w:spacing w:lineRule="exact" w:line="177"/>
              <w:ind w:start="140" w:end="0"/>
              <w:rPr>
                <w:rFonts w:ascii="Arial" w:hAnsi="Arial" w:eastAsia="Arial" w:cs="Arial"/>
                <w:color w:val="0070C0"/>
                <w:sz w:val="16"/>
              </w:rPr>
            </w:pPr>
            <w:r>
              <w:rPr>
                <w:rFonts w:eastAsia="Arial" w:cs="Arial" w:ascii="Arial" w:hAnsi="Arial"/>
                <w:color w:val="0070C0"/>
                <w:sz w:val="16"/>
              </w:rPr>
              <w:t>(2)</w:t>
            </w:r>
          </w:p>
        </w:tc>
        <w:tc>
          <w:tcPr>
            <w:tcW w:w="4160" w:type="dxa"/>
            <w:tcBorders>
              <w:end w:val="single" w:sz="8" w:space="0" w:color="000000"/>
            </w:tcBorders>
          </w:tcPr>
          <w:p>
            <w:pPr>
              <w:pStyle w:val="Normal"/>
              <w:spacing w:lineRule="exact" w:line="176"/>
              <w:ind w:start="460" w:end="0"/>
              <w:rPr/>
            </w:pPr>
            <w:r>
              <w:rPr>
                <w:rFonts w:eastAsia="Arial" w:cs="Arial" w:ascii="Arial" w:hAnsi="Arial"/>
                <w:sz w:val="16"/>
              </w:rPr>
              <w:t>productivity; needs to start at the top</w:t>
            </w:r>
            <w:r>
              <w:rPr>
                <w:rFonts w:eastAsia="Arial" w:cs="Arial" w:ascii="Arial" w:hAnsi="Arial"/>
                <w:color w:val="0070C0"/>
                <w:sz w:val="16"/>
              </w:rPr>
              <w:t xml:space="preserve"> (4)</w:t>
            </w:r>
          </w:p>
        </w:tc>
      </w:tr>
      <w:tr>
        <w:trPr>
          <w:trHeight w:val="200"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70C0"/>
                <w:sz w:val="17"/>
              </w:rPr>
            </w:pPr>
            <w:r>
              <w:rPr>
                <w:rFonts w:eastAsia="Times New Roman" w:cs="Times New Roman" w:ascii="Times New Roman" w:hAnsi="Times New Roman"/>
                <w:color w:val="0070C0"/>
                <w:sz w:val="17"/>
              </w:rPr>
            </w:r>
          </w:p>
        </w:tc>
        <w:tc>
          <w:tcPr>
            <w:tcW w:w="4160" w:type="dxa"/>
            <w:gridSpan w:val="2"/>
            <w:tcBorders>
              <w:end w:val="single" w:sz="8" w:space="0" w:color="000000"/>
            </w:tcBorders>
          </w:tcPr>
          <w:p>
            <w:pPr>
              <w:pStyle w:val="Normal"/>
              <w:spacing w:lineRule="atLeast" w:line="0"/>
              <w:ind w:start="8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Need management (all levels) to hold everyone</w:t>
            </w:r>
          </w:p>
        </w:tc>
        <w:tc>
          <w:tcPr>
            <w:tcW w:w="4160" w:type="dxa"/>
            <w:tcBorders>
              <w:end w:val="single" w:sz="8" w:space="0" w:color="000000"/>
            </w:tcBorders>
          </w:tcPr>
          <w:p>
            <w:pPr>
              <w:pStyle w:val="Normal"/>
              <w:spacing w:lineRule="atLeast" w:line="0"/>
              <w:ind w:start="10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Improve management communication skills and</w:t>
            </w:r>
          </w:p>
        </w:tc>
      </w:tr>
      <w:tr>
        <w:trPr>
          <w:trHeight w:val="185"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860" w:type="dxa"/>
            <w:tcBorders>
              <w:end w:val="single" w:sz="8" w:space="0" w:color="000000"/>
            </w:tcBorders>
          </w:tcPr>
          <w:p>
            <w:pPr>
              <w:pStyle w:val="Normal"/>
              <w:spacing w:lineRule="atLeast" w:line="0"/>
              <w:ind w:start="140" w:end="0"/>
              <w:rPr>
                <w:rFonts w:ascii="Arial" w:hAnsi="Arial" w:eastAsia="Arial" w:cs="Arial"/>
                <w:sz w:val="16"/>
              </w:rPr>
            </w:pPr>
            <w:r>
              <w:rPr>
                <w:rFonts w:eastAsia="Arial" w:cs="Arial" w:ascii="Arial" w:hAnsi="Arial"/>
                <w:sz w:val="16"/>
              </w:rPr>
              <w:t>accountable to the same standard of service and</w:t>
            </w:r>
          </w:p>
        </w:tc>
        <w:tc>
          <w:tcPr>
            <w:tcW w:w="4160" w:type="dxa"/>
            <w:tcBorders>
              <w:end w:val="single" w:sz="8" w:space="0" w:color="000000"/>
            </w:tcBorders>
          </w:tcPr>
          <w:p>
            <w:pPr>
              <w:pStyle w:val="Normal"/>
              <w:spacing w:lineRule="exact" w:line="176"/>
              <w:ind w:start="460" w:end="0"/>
              <w:rPr>
                <w:rFonts w:ascii="Arial" w:hAnsi="Arial" w:eastAsia="Arial" w:cs="Arial"/>
                <w:sz w:val="16"/>
              </w:rPr>
            </w:pPr>
            <w:r>
              <w:rPr>
                <w:rFonts w:eastAsia="Arial" w:cs="Arial" w:ascii="Arial" w:hAnsi="Arial"/>
                <w:sz w:val="16"/>
              </w:rPr>
              <w:t>consistency in messaging (inside and external to</w:t>
            </w:r>
          </w:p>
        </w:tc>
      </w:tr>
      <w:tr>
        <w:trPr>
          <w:trHeight w:val="188"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860" w:type="dxa"/>
            <w:tcBorders>
              <w:end w:val="single" w:sz="8" w:space="0" w:color="000000"/>
            </w:tcBorders>
          </w:tcPr>
          <w:p>
            <w:pPr>
              <w:pStyle w:val="Normal"/>
              <w:spacing w:lineRule="atLeast" w:line="0"/>
              <w:ind w:start="140" w:end="0"/>
              <w:rPr/>
            </w:pPr>
            <w:r>
              <w:rPr>
                <w:rFonts w:eastAsia="Arial" w:cs="Arial" w:ascii="Arial" w:hAnsi="Arial"/>
                <w:sz w:val="16"/>
              </w:rPr>
              <w:t>productivity</w:t>
            </w:r>
            <w:r>
              <w:rPr>
                <w:rFonts w:eastAsia="Arial" w:cs="Arial" w:ascii="Arial" w:hAnsi="Arial"/>
                <w:color w:val="0070C0"/>
                <w:sz w:val="16"/>
              </w:rPr>
              <w:t xml:space="preserve"> (3)</w:t>
            </w:r>
          </w:p>
        </w:tc>
        <w:tc>
          <w:tcPr>
            <w:tcW w:w="4160" w:type="dxa"/>
            <w:tcBorders>
              <w:end w:val="single" w:sz="8" w:space="0" w:color="000000"/>
            </w:tcBorders>
          </w:tcPr>
          <w:p>
            <w:pPr>
              <w:pStyle w:val="Normal"/>
              <w:spacing w:lineRule="exact" w:line="176"/>
              <w:ind w:start="460" w:end="0"/>
              <w:rPr/>
            </w:pPr>
            <w:r>
              <w:rPr>
                <w:rFonts w:eastAsia="Arial" w:cs="Arial" w:ascii="Arial" w:hAnsi="Arial"/>
                <w:sz w:val="16"/>
              </w:rPr>
              <w:t>ADE)</w:t>
            </w:r>
            <w:r>
              <w:rPr>
                <w:rFonts w:eastAsia="Arial" w:cs="Arial" w:ascii="Arial" w:hAnsi="Arial"/>
                <w:color w:val="0070C0"/>
                <w:sz w:val="16"/>
              </w:rPr>
              <w:t xml:space="preserve"> (2)</w:t>
            </w:r>
          </w:p>
        </w:tc>
      </w:tr>
      <w:tr>
        <w:trPr>
          <w:trHeight w:val="177" w:hRule="atLeast"/>
        </w:trPr>
        <w:tc>
          <w:tcPr>
            <w:tcW w:w="18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70C0"/>
                <w:sz w:val="15"/>
              </w:rPr>
            </w:pPr>
            <w:r>
              <w:rPr>
                <w:rFonts w:eastAsia="Times New Roman" w:cs="Times New Roman" w:ascii="Times New Roman" w:hAnsi="Times New Roman"/>
                <w:color w:val="0070C0"/>
                <w:sz w:val="15"/>
              </w:rPr>
            </w:r>
          </w:p>
        </w:tc>
        <w:tc>
          <w:tcPr>
            <w:tcW w:w="41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96"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160" w:type="dxa"/>
            <w:gridSpan w:val="2"/>
            <w:tcBorders>
              <w:end w:val="single" w:sz="8" w:space="0" w:color="000000"/>
            </w:tcBorders>
          </w:tcPr>
          <w:p>
            <w:pPr>
              <w:pStyle w:val="Normal"/>
              <w:spacing w:lineRule="exact" w:line="196"/>
              <w:ind w:start="80" w:end="0"/>
              <w:rPr>
                <w:rFonts w:ascii="Arial" w:hAnsi="Arial" w:eastAsia="Arial" w:cs="Arial"/>
                <w:sz w:val="18"/>
              </w:rPr>
            </w:pPr>
            <w:r>
              <w:rPr>
                <w:rFonts w:eastAsia="Arial" w:cs="Arial" w:ascii="Arial" w:hAnsi="Arial"/>
                <w:sz w:val="18"/>
              </w:rPr>
              <w:t>No raises/COLA; salaries low.  Need equitable</w:t>
            </w:r>
          </w:p>
        </w:tc>
        <w:tc>
          <w:tcPr>
            <w:tcW w:w="41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2"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160" w:type="dxa"/>
            <w:gridSpan w:val="2"/>
            <w:tcBorders>
              <w:end w:val="single" w:sz="8" w:space="0" w:color="000000"/>
            </w:tcBorders>
          </w:tcPr>
          <w:p>
            <w:pPr>
              <w:pStyle w:val="Normal"/>
              <w:spacing w:lineRule="exact" w:line="201"/>
              <w:ind w:start="80" w:end="0"/>
              <w:rPr/>
            </w:pPr>
            <w:r>
              <w:rPr>
                <w:rFonts w:eastAsia="Arial" w:cs="Arial" w:ascii="Arial" w:hAnsi="Arial"/>
                <w:sz w:val="18"/>
              </w:rPr>
              <w:t>balance of work and pay</w:t>
            </w:r>
            <w:r>
              <w:rPr>
                <w:rFonts w:eastAsia="Arial" w:cs="Arial" w:ascii="Arial" w:hAnsi="Arial"/>
                <w:color w:val="0070C0"/>
                <w:sz w:val="18"/>
              </w:rPr>
              <w:t xml:space="preserve"> </w:t>
            </w:r>
            <w:r>
              <w:rPr>
                <w:rFonts w:eastAsia="Arial" w:cs="Arial" w:ascii="Arial" w:hAnsi="Arial"/>
                <w:b/>
                <w:color w:val="0070C0"/>
                <w:sz w:val="18"/>
              </w:rPr>
              <w:t>(11)</w:t>
            </w:r>
          </w:p>
        </w:tc>
        <w:tc>
          <w:tcPr>
            <w:tcW w:w="4160" w:type="dxa"/>
            <w:tcBorders>
              <w:end w:val="single" w:sz="8" w:space="0" w:color="000000"/>
            </w:tcBorders>
          </w:tcPr>
          <w:p>
            <w:pPr>
              <w:pStyle w:val="Normal"/>
              <w:snapToGrid w:val="false"/>
              <w:spacing w:lineRule="atLeast" w:line="0"/>
              <w:rPr>
                <w:rFonts w:ascii="Times New Roman" w:hAnsi="Times New Roman" w:eastAsia="Times New Roman" w:cs="Times New Roman"/>
                <w:b/>
                <w:color w:val="0070C0"/>
                <w:sz w:val="17"/>
              </w:rPr>
            </w:pPr>
            <w:r>
              <w:rPr>
                <w:rFonts w:eastAsia="Times New Roman" w:cs="Times New Roman" w:ascii="Times New Roman" w:hAnsi="Times New Roman"/>
                <w:b/>
                <w:color w:val="0070C0"/>
                <w:sz w:val="17"/>
              </w:rPr>
            </w:r>
          </w:p>
        </w:tc>
      </w:tr>
      <w:tr>
        <w:trPr>
          <w:trHeight w:val="188"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1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4"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160" w:type="dxa"/>
            <w:gridSpan w:val="2"/>
            <w:tcBorders>
              <w:end w:val="single" w:sz="8" w:space="0" w:color="000000"/>
            </w:tcBorders>
          </w:tcPr>
          <w:p>
            <w:pPr>
              <w:pStyle w:val="Normal"/>
              <w:spacing w:lineRule="exact" w:line="194"/>
              <w:ind w:start="80" w:end="0"/>
              <w:rPr>
                <w:rFonts w:ascii="Arial" w:hAnsi="Arial" w:eastAsia="Arial" w:cs="Arial"/>
                <w:sz w:val="18"/>
              </w:rPr>
            </w:pPr>
            <w:r>
              <w:rPr>
                <w:rFonts w:eastAsia="Arial" w:cs="Arial" w:ascii="Arial" w:hAnsi="Arial"/>
                <w:sz w:val="18"/>
              </w:rPr>
              <w:t>Improve consistency in support for staff, ADE-</w:t>
            </w:r>
          </w:p>
        </w:tc>
        <w:tc>
          <w:tcPr>
            <w:tcW w:w="4160" w:type="dxa"/>
            <w:tcBorders>
              <w:end w:val="single" w:sz="8" w:space="0" w:color="000000"/>
            </w:tcBorders>
          </w:tcPr>
          <w:p>
            <w:pPr>
              <w:pStyle w:val="Normal"/>
              <w:spacing w:lineRule="exact" w:line="194"/>
              <w:ind w:start="100" w:end="0"/>
              <w:rPr>
                <w:rFonts w:ascii="Arial" w:hAnsi="Arial" w:eastAsia="Arial" w:cs="Arial"/>
                <w:sz w:val="18"/>
              </w:rPr>
            </w:pPr>
            <w:r>
              <w:rPr>
                <w:rFonts w:eastAsia="Arial" w:cs="Arial" w:ascii="Arial" w:hAnsi="Arial"/>
                <w:sz w:val="18"/>
              </w:rPr>
              <w:t>Improve consistency in support for staff, ADE-</w:t>
            </w:r>
          </w:p>
        </w:tc>
      </w:tr>
      <w:tr>
        <w:trPr>
          <w:trHeight w:val="202"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160" w:type="dxa"/>
            <w:gridSpan w:val="2"/>
            <w:tcBorders>
              <w:end w:val="single" w:sz="8" w:space="0" w:color="000000"/>
            </w:tcBorders>
          </w:tcPr>
          <w:p>
            <w:pPr>
              <w:pStyle w:val="Normal"/>
              <w:spacing w:lineRule="exact" w:line="201"/>
              <w:ind w:start="80" w:end="0"/>
              <w:rPr/>
            </w:pPr>
            <w:r>
              <w:rPr>
                <w:rFonts w:eastAsia="Arial" w:cs="Arial" w:ascii="Arial" w:hAnsi="Arial"/>
                <w:sz w:val="18"/>
              </w:rPr>
              <w:t>wide</w:t>
            </w:r>
            <w:r>
              <w:rPr>
                <w:rFonts w:eastAsia="Arial" w:cs="Arial" w:ascii="Arial" w:hAnsi="Arial"/>
                <w:color w:val="0070C0"/>
                <w:sz w:val="18"/>
              </w:rPr>
              <w:t xml:space="preserve"> </w:t>
            </w:r>
            <w:r>
              <w:rPr>
                <w:rFonts w:eastAsia="Arial" w:cs="Arial" w:ascii="Arial" w:hAnsi="Arial"/>
                <w:b/>
                <w:color w:val="0070C0"/>
                <w:sz w:val="18"/>
              </w:rPr>
              <w:t>(14)</w:t>
            </w:r>
          </w:p>
        </w:tc>
        <w:tc>
          <w:tcPr>
            <w:tcW w:w="4160" w:type="dxa"/>
            <w:tcBorders>
              <w:end w:val="single" w:sz="8" w:space="0" w:color="000000"/>
            </w:tcBorders>
          </w:tcPr>
          <w:p>
            <w:pPr>
              <w:pStyle w:val="Normal"/>
              <w:spacing w:lineRule="exact" w:line="201"/>
              <w:ind w:start="100" w:end="0"/>
              <w:rPr/>
            </w:pPr>
            <w:r>
              <w:rPr>
                <w:rFonts w:eastAsia="Arial" w:cs="Arial" w:ascii="Arial" w:hAnsi="Arial"/>
                <w:sz w:val="18"/>
              </w:rPr>
              <w:t>wide</w:t>
            </w:r>
            <w:r>
              <w:rPr>
                <w:rFonts w:eastAsia="Arial" w:cs="Arial" w:ascii="Arial" w:hAnsi="Arial"/>
                <w:color w:val="0070C0"/>
                <w:sz w:val="18"/>
              </w:rPr>
              <w:t xml:space="preserve"> </w:t>
            </w:r>
            <w:r>
              <w:rPr>
                <w:rFonts w:eastAsia="Arial" w:cs="Arial" w:ascii="Arial" w:hAnsi="Arial"/>
                <w:b/>
                <w:color w:val="0070C0"/>
                <w:sz w:val="18"/>
              </w:rPr>
              <w:t>(14)</w:t>
            </w:r>
          </w:p>
        </w:tc>
      </w:tr>
      <w:tr>
        <w:trPr>
          <w:trHeight w:val="200"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0070C0"/>
                <w:sz w:val="17"/>
              </w:rPr>
            </w:pPr>
            <w:r>
              <w:rPr>
                <w:rFonts w:eastAsia="Times New Roman" w:cs="Times New Roman" w:ascii="Times New Roman" w:hAnsi="Times New Roman"/>
                <w:b/>
                <w:color w:val="0070C0"/>
                <w:sz w:val="17"/>
              </w:rPr>
            </w:r>
          </w:p>
        </w:tc>
        <w:tc>
          <w:tcPr>
            <w:tcW w:w="4160" w:type="dxa"/>
            <w:gridSpan w:val="2"/>
            <w:tcBorders>
              <w:end w:val="single" w:sz="8" w:space="0" w:color="000000"/>
            </w:tcBorders>
          </w:tcPr>
          <w:p>
            <w:pPr>
              <w:pStyle w:val="Normal"/>
              <w:spacing w:lineRule="atLeast" w:line="0"/>
              <w:ind w:start="8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Culture change is perceived as negative regarding</w:t>
            </w:r>
          </w:p>
        </w:tc>
        <w:tc>
          <w:tcPr>
            <w:tcW w:w="4160" w:type="dxa"/>
            <w:tcBorders>
              <w:end w:val="single" w:sz="8" w:space="0" w:color="000000"/>
            </w:tcBorders>
          </w:tcPr>
          <w:p>
            <w:pPr>
              <w:pStyle w:val="Normal"/>
              <w:spacing w:lineRule="atLeast" w:line="0"/>
              <w:ind w:start="10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Many cultural improvements still needed; need</w:t>
            </w:r>
          </w:p>
        </w:tc>
      </w:tr>
      <w:tr>
        <w:trPr>
          <w:trHeight w:val="180"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860" w:type="dxa"/>
            <w:tcBorders>
              <w:end w:val="single" w:sz="8" w:space="0" w:color="000000"/>
            </w:tcBorders>
          </w:tcPr>
          <w:p>
            <w:pPr>
              <w:pStyle w:val="Normal"/>
              <w:spacing w:lineRule="exact" w:line="181"/>
              <w:ind w:start="140" w:end="0"/>
              <w:rPr>
                <w:rFonts w:ascii="Arial" w:hAnsi="Arial" w:eastAsia="Arial" w:cs="Arial"/>
                <w:sz w:val="16"/>
              </w:rPr>
            </w:pPr>
            <w:r>
              <w:rPr>
                <w:rFonts w:eastAsia="Arial" w:cs="Arial" w:ascii="Arial" w:hAnsi="Arial"/>
                <w:sz w:val="16"/>
              </w:rPr>
              <w:t>support, satisfaction; looking elsewhere for</w:t>
            </w:r>
          </w:p>
        </w:tc>
        <w:tc>
          <w:tcPr>
            <w:tcW w:w="4160" w:type="dxa"/>
            <w:tcBorders>
              <w:end w:val="single" w:sz="8" w:space="0" w:color="000000"/>
            </w:tcBorders>
          </w:tcPr>
          <w:p>
            <w:pPr>
              <w:pStyle w:val="Normal"/>
              <w:spacing w:lineRule="exact" w:line="181"/>
              <w:ind w:start="460" w:end="0"/>
              <w:rPr>
                <w:rFonts w:ascii="Arial" w:hAnsi="Arial" w:eastAsia="Arial" w:cs="Arial"/>
                <w:sz w:val="16"/>
              </w:rPr>
            </w:pPr>
            <w:r>
              <w:rPr>
                <w:rFonts w:eastAsia="Arial" w:cs="Arial" w:ascii="Arial" w:hAnsi="Arial"/>
                <w:sz w:val="16"/>
              </w:rPr>
              <w:t>leadership to value employee expertise and input;</w:t>
            </w:r>
          </w:p>
        </w:tc>
      </w:tr>
      <w:tr>
        <w:trPr>
          <w:trHeight w:val="185"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860" w:type="dxa"/>
            <w:tcBorders>
              <w:end w:val="single" w:sz="8" w:space="0" w:color="000000"/>
            </w:tcBorders>
          </w:tcPr>
          <w:p>
            <w:pPr>
              <w:pStyle w:val="Normal"/>
              <w:spacing w:lineRule="atLeast" w:line="0"/>
              <w:ind w:start="140" w:end="0"/>
              <w:rPr/>
            </w:pPr>
            <w:r>
              <w:rPr>
                <w:rFonts w:eastAsia="Arial" w:cs="Arial" w:ascii="Arial" w:hAnsi="Arial"/>
                <w:sz w:val="16"/>
              </w:rPr>
              <w:t>employment</w:t>
            </w:r>
            <w:r>
              <w:rPr>
                <w:rFonts w:eastAsia="Arial" w:cs="Arial" w:ascii="Arial" w:hAnsi="Arial"/>
                <w:color w:val="0070C0"/>
                <w:sz w:val="16"/>
              </w:rPr>
              <w:t xml:space="preserve"> (7)</w:t>
            </w:r>
          </w:p>
        </w:tc>
        <w:tc>
          <w:tcPr>
            <w:tcW w:w="4160" w:type="dxa"/>
            <w:tcBorders>
              <w:end w:val="single" w:sz="8" w:space="0" w:color="000000"/>
            </w:tcBorders>
          </w:tcPr>
          <w:p>
            <w:pPr>
              <w:pStyle w:val="Normal"/>
              <w:spacing w:lineRule="atLeast" w:line="0"/>
              <w:ind w:start="460" w:end="0"/>
              <w:rPr/>
            </w:pPr>
            <w:r>
              <w:rPr>
                <w:rFonts w:eastAsia="Arial" w:cs="Arial" w:ascii="Arial" w:hAnsi="Arial"/>
                <w:sz w:val="16"/>
              </w:rPr>
              <w:t>reduce turnover</w:t>
            </w:r>
            <w:r>
              <w:rPr>
                <w:rFonts w:eastAsia="Arial" w:cs="Arial" w:ascii="Arial" w:hAnsi="Arial"/>
                <w:color w:val="0070C0"/>
                <w:sz w:val="16"/>
              </w:rPr>
              <w:t xml:space="preserve"> (9)</w:t>
            </w:r>
          </w:p>
        </w:tc>
      </w:tr>
      <w:tr>
        <w:trPr>
          <w:trHeight w:val="198"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70C0"/>
                <w:sz w:val="17"/>
              </w:rPr>
            </w:pPr>
            <w:r>
              <w:rPr>
                <w:rFonts w:eastAsia="Times New Roman" w:cs="Times New Roman" w:ascii="Times New Roman" w:hAnsi="Times New Roman"/>
                <w:color w:val="0070C0"/>
                <w:sz w:val="17"/>
              </w:rPr>
            </w:r>
          </w:p>
        </w:tc>
        <w:tc>
          <w:tcPr>
            <w:tcW w:w="300" w:type="dxa"/>
            <w:tcBorders/>
          </w:tcPr>
          <w:p>
            <w:pPr>
              <w:pStyle w:val="Normal"/>
              <w:spacing w:lineRule="atLeast" w:line="0"/>
              <w:ind w:start="80" w:end="0"/>
              <w:rPr>
                <w:rFonts w:ascii="Symbol" w:hAnsi="Symbol" w:eastAsia="Symbol" w:cs="Symbol"/>
                <w:sz w:val="16"/>
              </w:rPr>
            </w:pPr>
            <w:r>
              <w:rPr>
                <w:rFonts w:eastAsia="Symbol" w:cs="Symbol" w:ascii="Symbol" w:hAnsi="Symbol"/>
                <w:sz w:val="16"/>
              </w:rPr>
              <w:sym w:font="Symbol" w:char="f0b7"/>
            </w:r>
          </w:p>
        </w:tc>
        <w:tc>
          <w:tcPr>
            <w:tcW w:w="3860" w:type="dxa"/>
            <w:tcBorders>
              <w:end w:val="single" w:sz="8" w:space="0" w:color="000000"/>
            </w:tcBorders>
          </w:tcPr>
          <w:p>
            <w:pPr>
              <w:pStyle w:val="Normal"/>
              <w:spacing w:lineRule="atLeast" w:line="0"/>
              <w:ind w:start="140" w:end="0"/>
              <w:rPr/>
            </w:pPr>
            <w:r>
              <w:rPr>
                <w:rFonts w:eastAsia="Arial" w:cs="Arial" w:ascii="Arial" w:hAnsi="Arial"/>
                <w:sz w:val="16"/>
              </w:rPr>
              <w:t>Increase resources/training</w:t>
            </w:r>
            <w:r>
              <w:rPr>
                <w:rFonts w:eastAsia="Arial" w:cs="Arial" w:ascii="Arial" w:hAnsi="Arial"/>
                <w:color w:val="0070C0"/>
                <w:sz w:val="16"/>
              </w:rPr>
              <w:t xml:space="preserve"> (4)</w:t>
            </w:r>
          </w:p>
        </w:tc>
        <w:tc>
          <w:tcPr>
            <w:tcW w:w="4160" w:type="dxa"/>
            <w:tcBorders>
              <w:end w:val="single" w:sz="8" w:space="0" w:color="000000"/>
            </w:tcBorders>
          </w:tcPr>
          <w:p>
            <w:pPr>
              <w:pStyle w:val="Normal"/>
              <w:spacing w:lineRule="atLeast" w:line="0"/>
              <w:ind w:start="10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Provide more compensation and growth</w:t>
            </w:r>
          </w:p>
        </w:tc>
      </w:tr>
      <w:tr>
        <w:trPr>
          <w:trHeight w:val="185"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cPr>
          <w:p>
            <w:pPr>
              <w:pStyle w:val="Normal"/>
              <w:spacing w:lineRule="exact" w:line="185"/>
              <w:ind w:start="80" w:end="0"/>
              <w:rPr>
                <w:rFonts w:ascii="Symbol" w:hAnsi="Symbol" w:eastAsia="Symbol" w:cs="Symbol"/>
                <w:sz w:val="16"/>
              </w:rPr>
            </w:pPr>
            <w:r>
              <w:rPr>
                <w:rFonts w:eastAsia="Symbol" w:cs="Symbol" w:ascii="Symbol" w:hAnsi="Symbol"/>
                <w:sz w:val="16"/>
              </w:rPr>
              <w:sym w:font="Symbol" w:char="f0b7"/>
            </w:r>
          </w:p>
        </w:tc>
        <w:tc>
          <w:tcPr>
            <w:tcW w:w="3860" w:type="dxa"/>
            <w:tcBorders>
              <w:end w:val="single" w:sz="8" w:space="0" w:color="000000"/>
            </w:tcBorders>
          </w:tcPr>
          <w:p>
            <w:pPr>
              <w:pStyle w:val="Normal"/>
              <w:spacing w:lineRule="atLeast" w:line="0"/>
              <w:ind w:start="140" w:end="0"/>
              <w:rPr/>
            </w:pPr>
            <w:r>
              <w:rPr>
                <w:rFonts w:eastAsia="Arial" w:cs="Arial" w:ascii="Arial" w:hAnsi="Arial"/>
                <w:sz w:val="16"/>
              </w:rPr>
              <w:t>Provide more telecommuting/flex options</w:t>
            </w:r>
            <w:r>
              <w:rPr>
                <w:rFonts w:eastAsia="Arial" w:cs="Arial" w:ascii="Arial" w:hAnsi="Arial"/>
                <w:color w:val="0070C0"/>
                <w:sz w:val="16"/>
              </w:rPr>
              <w:t xml:space="preserve"> (3)</w:t>
            </w:r>
          </w:p>
        </w:tc>
        <w:tc>
          <w:tcPr>
            <w:tcW w:w="4160" w:type="dxa"/>
            <w:tcBorders>
              <w:end w:val="single" w:sz="8" w:space="0" w:color="000000"/>
            </w:tcBorders>
          </w:tcPr>
          <w:p>
            <w:pPr>
              <w:pStyle w:val="Normal"/>
              <w:spacing w:lineRule="exact" w:line="181"/>
              <w:ind w:start="460" w:end="0"/>
              <w:rPr/>
            </w:pPr>
            <w:r>
              <w:rPr>
                <w:rFonts w:eastAsia="Arial" w:cs="Arial" w:ascii="Arial" w:hAnsi="Arial"/>
                <w:sz w:val="16"/>
              </w:rPr>
              <w:t>opportunities</w:t>
            </w:r>
            <w:r>
              <w:rPr>
                <w:rFonts w:eastAsia="Arial" w:cs="Arial" w:ascii="Arial" w:hAnsi="Arial"/>
                <w:color w:val="0070C0"/>
                <w:sz w:val="16"/>
              </w:rPr>
              <w:t xml:space="preserve"> (3)</w:t>
            </w:r>
          </w:p>
        </w:tc>
      </w:tr>
      <w:tr>
        <w:trPr>
          <w:trHeight w:val="196"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70C0"/>
                <w:sz w:val="17"/>
              </w:rPr>
            </w:pPr>
            <w:r>
              <w:rPr>
                <w:rFonts w:eastAsia="Times New Roman" w:cs="Times New Roman" w:ascii="Times New Roman" w:hAnsi="Times New Roman"/>
                <w:color w:val="0070C0"/>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160" w:type="dxa"/>
            <w:tcBorders>
              <w:end w:val="single" w:sz="8" w:space="0" w:color="000000"/>
            </w:tcBorders>
          </w:tcPr>
          <w:p>
            <w:pPr>
              <w:pStyle w:val="Normal"/>
              <w:spacing w:lineRule="atLeast" w:line="0"/>
              <w:ind w:start="10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Increase resources/training</w:t>
            </w:r>
            <w:r>
              <w:rPr>
                <w:rFonts w:eastAsia="Arial" w:cs="Arial" w:ascii="Arial" w:hAnsi="Arial"/>
                <w:color w:val="0070C0"/>
                <w:sz w:val="16"/>
              </w:rPr>
              <w:t xml:space="preserve"> (2)</w:t>
            </w:r>
          </w:p>
        </w:tc>
      </w:tr>
      <w:tr>
        <w:trPr>
          <w:trHeight w:val="184"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70C0"/>
                <w:sz w:val="16"/>
              </w:rPr>
            </w:pPr>
            <w:r>
              <w:rPr>
                <w:rFonts w:eastAsia="Times New Roman" w:cs="Times New Roman" w:ascii="Times New Roman" w:hAnsi="Times New Roman"/>
                <w:color w:val="0070C0"/>
                <w:sz w:val="16"/>
              </w:rPr>
            </w:r>
          </w:p>
        </w:tc>
        <w:tc>
          <w:tcPr>
            <w:tcW w:w="41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1" w:hRule="atLeast"/>
        </w:trPr>
        <w:tc>
          <w:tcPr>
            <w:tcW w:w="18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160" w:type="dxa"/>
            <w:gridSpan w:val="2"/>
            <w:tcBorders>
              <w:end w:val="single" w:sz="8" w:space="0" w:color="000000"/>
            </w:tcBorders>
          </w:tcPr>
          <w:p>
            <w:pPr>
              <w:pStyle w:val="Normal"/>
              <w:spacing w:lineRule="exact" w:line="191"/>
              <w:ind w:start="80" w:end="0"/>
              <w:rPr/>
            </w:pPr>
            <w:r>
              <w:rPr>
                <w:rFonts w:eastAsia="Arial" w:cs="Arial" w:ascii="Arial" w:hAnsi="Arial"/>
                <w:sz w:val="18"/>
              </w:rPr>
              <w:t>Miscellaneous</w:t>
            </w:r>
            <w:r>
              <w:rPr>
                <w:rFonts w:eastAsia="Arial" w:cs="Arial" w:ascii="Arial" w:hAnsi="Arial"/>
                <w:color w:val="4F81BD"/>
                <w:sz w:val="18"/>
              </w:rPr>
              <w:t xml:space="preserve"> </w:t>
            </w:r>
            <w:r>
              <w:rPr>
                <w:rFonts w:eastAsia="Arial" w:cs="Arial" w:ascii="Arial" w:hAnsi="Arial"/>
                <w:b/>
                <w:color w:val="4F81BD"/>
                <w:sz w:val="18"/>
              </w:rPr>
              <w:t>(1)</w:t>
            </w:r>
          </w:p>
        </w:tc>
        <w:tc>
          <w:tcPr>
            <w:tcW w:w="4160" w:type="dxa"/>
            <w:tcBorders>
              <w:end w:val="single" w:sz="8" w:space="0" w:color="000000"/>
            </w:tcBorders>
          </w:tcPr>
          <w:p>
            <w:pPr>
              <w:pStyle w:val="Normal"/>
              <w:spacing w:lineRule="exact" w:line="191"/>
              <w:ind w:start="100" w:end="0"/>
              <w:rPr/>
            </w:pPr>
            <w:r>
              <w:rPr>
                <w:rFonts w:eastAsia="Arial" w:cs="Arial" w:ascii="Arial" w:hAnsi="Arial"/>
                <w:sz w:val="18"/>
              </w:rPr>
              <w:t>Miscellaneous</w:t>
            </w:r>
            <w:r>
              <w:rPr>
                <w:rFonts w:eastAsia="Arial" w:cs="Arial" w:ascii="Arial" w:hAnsi="Arial"/>
                <w:color w:val="4F81BD"/>
                <w:sz w:val="18"/>
              </w:rPr>
              <w:t xml:space="preserve"> </w:t>
            </w:r>
            <w:r>
              <w:rPr>
                <w:rFonts w:eastAsia="Arial" w:cs="Arial" w:ascii="Arial" w:hAnsi="Arial"/>
                <w:b/>
                <w:color w:val="4F81BD"/>
                <w:sz w:val="18"/>
              </w:rPr>
              <w:t>(5)</w:t>
            </w:r>
          </w:p>
        </w:tc>
      </w:tr>
      <w:tr>
        <w:trPr>
          <w:trHeight w:val="240" w:hRule="atLeast"/>
        </w:trPr>
        <w:tc>
          <w:tcPr>
            <w:tcW w:w="18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4F81BD"/>
                <w:sz w:val="18"/>
              </w:rPr>
            </w:pPr>
            <w:r>
              <w:rPr>
                <w:rFonts w:eastAsia="Times New Roman" w:cs="Times New Roman" w:ascii="Times New Roman" w:hAnsi="Times New Roman"/>
                <w:b/>
                <w:color w:val="4F81BD"/>
                <w:sz w:val="18"/>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534" w:hRule="atLeast"/>
        </w:trPr>
        <w:tc>
          <w:tcPr>
            <w:tcW w:w="1880" w:type="dxa"/>
            <w:tcBorders/>
          </w:tcPr>
          <w:p>
            <w:pPr>
              <w:pStyle w:val="Normal"/>
              <w:spacing w:lineRule="atLeast" w:line="0"/>
              <w:rPr>
                <w:rFonts w:ascii="Arial" w:hAnsi="Arial" w:eastAsia="Arial" w:cs="Arial"/>
                <w:sz w:val="18"/>
              </w:rPr>
            </w:pPr>
            <w:r>
              <w:rPr>
                <w:rFonts w:eastAsia="Arial" w:cs="Arial" w:ascii="Arial" w:hAnsi="Arial"/>
                <w:sz w:val="18"/>
              </w:rPr>
              <w:t>031714 (FINAL)</w:t>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60" w:type="dxa"/>
            <w:tcBorders/>
          </w:tcPr>
          <w:p>
            <w:pPr>
              <w:pStyle w:val="Normal"/>
              <w:spacing w:lineRule="atLeast" w:line="0"/>
              <w:ind w:start="3320" w:end="0"/>
              <w:rPr>
                <w:rFonts w:ascii="Arial" w:hAnsi="Arial" w:eastAsia="Arial" w:cs="Arial"/>
                <w:sz w:val="18"/>
              </w:rPr>
            </w:pPr>
            <w:r>
              <w:rPr>
                <w:rFonts w:eastAsia="Arial" w:cs="Arial" w:ascii="Arial" w:hAnsi="Arial"/>
                <w:sz w:val="18"/>
              </w:rPr>
              <w:t>10</w:t>
            </w:r>
          </w:p>
        </w:tc>
      </w:tr>
    </w:tbl>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1">
                <wp:simplePos x="0" y="0"/>
                <wp:positionH relativeFrom="column">
                  <wp:posOffset>6464300</wp:posOffset>
                </wp:positionH>
                <wp:positionV relativeFrom="paragraph">
                  <wp:posOffset>-2132330</wp:posOffset>
                </wp:positionV>
                <wp:extent cx="12065" cy="12700"/>
                <wp:effectExtent l="5715" t="5080" r="4445" b="5080"/>
                <wp:wrapNone/>
                <wp:docPr id="58"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09pt;margin-top:-167.9pt;width:0.9pt;height:0.95pt;mso-wrap-style:none;v-text-anchor:middle">
                <v:fill o:detectmouseclick="t" type="solid" color2="white"/>
                <v:stroke color="white" weight="9360" joinstyle="miter" endcap="flat"/>
                <w10:wrap type="none"/>
              </v:rect>
            </w:pict>
          </mc:Fallback>
        </mc:AlternateContent>
      </w:r>
    </w:p>
    <w:p>
      <w:pPr>
        <w:sectPr>
          <w:type w:val="continuous"/>
          <w:pgSz w:w="12240" w:h="15840"/>
          <w:pgMar w:left="1080" w:right="960" w:gutter="0" w:header="0" w:top="979" w:footer="0" w:bottom="341"/>
          <w:formProt w:val="false"/>
          <w:textDirection w:val="lrTb"/>
          <w:docGrid w:type="default" w:linePitch="360" w:charSpace="0"/>
        </w:sectPr>
      </w:pPr>
    </w:p>
    <w:p>
      <w:pPr>
        <w:pStyle w:val="Normal"/>
        <w:spacing w:lineRule="atLeast" w:line="0"/>
        <w:ind w:start="4040" w:end="0"/>
        <w:rPr>
          <w:rFonts w:ascii="Tahoma" w:hAnsi="Tahoma" w:eastAsia="Tahoma" w:cs="Tahoma"/>
          <w:b/>
          <w:sz w:val="28"/>
        </w:rPr>
      </w:pPr>
      <w:bookmarkStart w:id="12" w:name="page12"/>
      <w:bookmarkEnd w:id="12"/>
      <w:r>
        <w:drawing>
          <wp:anchor behindDoc="1" distT="0" distB="0" distL="114935" distR="114935" simplePos="0" locked="0" layoutInCell="0" allowOverlap="1" relativeHeight="62">
            <wp:simplePos x="0" y="0"/>
            <wp:positionH relativeFrom="page">
              <wp:posOffset>685800</wp:posOffset>
            </wp:positionH>
            <wp:positionV relativeFrom="page">
              <wp:posOffset>457200</wp:posOffset>
            </wp:positionV>
            <wp:extent cx="1524000" cy="342900"/>
            <wp:effectExtent l="0" t="0" r="0" b="0"/>
            <wp:wrapNone/>
            <wp:docPr id="59"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27" descr="" title=""/>
                    <pic:cNvPicPr>
                      <a:picLocks noChangeAspect="1" noChangeArrowheads="1"/>
                    </pic:cNvPicPr>
                  </pic:nvPicPr>
                  <pic:blipFill>
                    <a:blip r:embed="rId43"/>
                    <a:srcRect l="-12" t="-52" r="-12" b="-52"/>
                    <a:stretch>
                      <a:fillRect/>
                    </a:stretch>
                  </pic:blipFill>
                  <pic:spPr bwMode="auto">
                    <a:xfrm>
                      <a:off x="0" y="0"/>
                      <a:ext cx="1524000" cy="342900"/>
                    </a:xfrm>
                    <a:prstGeom prst="rect">
                      <a:avLst/>
                    </a:prstGeom>
                  </pic:spPr>
                </pic:pic>
              </a:graphicData>
            </a:graphic>
          </wp:anchor>
        </w:drawing>
      </w:r>
      <w:r>
        <w:rPr>
          <w:rFonts w:eastAsia="Tahoma" w:cs="Tahoma" w:ascii="Tahoma" w:hAnsi="Tahoma"/>
          <w:b/>
          <w:sz w:val="28"/>
        </w:rPr>
        <w:t>2014 Employee Satisfaction Survey Report</w:t>
      </w:r>
    </w:p>
    <w:p>
      <w:pPr>
        <w:pStyle w:val="Normal"/>
        <w:spacing w:lineRule="exact" w:line="20"/>
        <w:rPr>
          <w:rFonts w:ascii="Times New Roman" w:hAnsi="Times New Roman" w:eastAsia="Times New Roman" w:cs="Times New Roman"/>
          <w:b/>
          <w:sz w:val="28"/>
        </w:rPr>
      </w:pPr>
      <w:r>
        <w:rPr>
          <w:rFonts w:eastAsia="Times New Roman" w:cs="Times New Roman" w:ascii="Times New Roman" w:hAnsi="Times New Roman"/>
          <w:b/>
          <w:sz w:val="28"/>
        </w:rPr>
        <w:drawing>
          <wp:anchor behindDoc="1" distT="0" distB="0" distL="114935" distR="114935" simplePos="0" locked="0" layoutInCell="1" allowOverlap="1" relativeHeight="63">
            <wp:simplePos x="0" y="0"/>
            <wp:positionH relativeFrom="column">
              <wp:posOffset>-17780</wp:posOffset>
            </wp:positionH>
            <wp:positionV relativeFrom="paragraph">
              <wp:posOffset>13970</wp:posOffset>
            </wp:positionV>
            <wp:extent cx="6576060" cy="4833620"/>
            <wp:effectExtent l="0" t="0" r="0" b="0"/>
            <wp:wrapNone/>
            <wp:docPr id="60" name="Image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8" descr="" title=""/>
                    <pic:cNvPicPr>
                      <a:picLocks noChangeAspect="1" noChangeArrowheads="1"/>
                    </pic:cNvPicPr>
                  </pic:nvPicPr>
                  <pic:blipFill>
                    <a:blip r:embed="rId44"/>
                    <a:srcRect l="-3" t="-4" r="-3" b="-4"/>
                    <a:stretch>
                      <a:fillRect/>
                    </a:stretch>
                  </pic:blipFill>
                  <pic:spPr bwMode="auto">
                    <a:xfrm>
                      <a:off x="0" y="0"/>
                      <a:ext cx="6576060" cy="4833620"/>
                    </a:xfrm>
                    <a:prstGeom prst="rect">
                      <a:avLst/>
                    </a:prstGeom>
                  </pic:spPr>
                </pic:pic>
              </a:graphicData>
            </a:graphic>
          </wp:anchor>
        </w:drawing>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79"/>
        <w:jc w:val="center"/>
        <w:rPr>
          <w:b/>
          <w:sz w:val="32"/>
        </w:rPr>
      </w:pPr>
      <w:r>
        <w:rPr>
          <w:b/>
          <w:sz w:val="32"/>
        </w:rPr>
        <w:t>2014 Division Designators</w:t>
      </w:r>
    </w:p>
    <w:p>
      <w:pPr>
        <w:pStyle w:val="Normal"/>
        <w:spacing w:lineRule="exact" w:line="2"/>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atLeast" w:line="0"/>
        <w:ind w:start="1780" w:end="0"/>
        <w:rPr/>
      </w:pPr>
      <w:r>
        <w:rPr/>
        <w:t>(Since group designators were changed slightly each year, no comparisons available)</w:t>
      </w:r>
    </w:p>
    <w:p>
      <w:pPr>
        <w:pStyle w:val="Normal"/>
        <w:spacing w:lineRule="exact" w:line="42"/>
        <w:rPr>
          <w:rFonts w:ascii="Times New Roman" w:hAnsi="Times New Roman" w:eastAsia="Times New Roman" w:cs="Times New Roman"/>
        </w:rPr>
      </w:pPr>
      <w:r>
        <w:rPr>
          <w:rFonts w:eastAsia="Times New Roman" w:cs="Times New Roman" w:ascii="Times New Roman" w:hAnsi="Times New Roman"/>
        </w:rPr>
      </w:r>
    </w:p>
    <w:tbl>
      <w:tblPr>
        <w:tblW w:w="9540" w:type="dxa"/>
        <w:jc w:val="start"/>
        <w:tblInd w:w="140" w:type="dxa"/>
        <w:tblLayout w:type="fixed"/>
        <w:tblCellMar>
          <w:top w:w="0" w:type="dxa"/>
          <w:start w:w="0" w:type="dxa"/>
          <w:bottom w:w="0" w:type="dxa"/>
          <w:end w:w="0" w:type="dxa"/>
        </w:tblCellMar>
      </w:tblPr>
      <w:tblGrid>
        <w:gridCol w:w="280"/>
        <w:gridCol w:w="480"/>
        <w:gridCol w:w="1000"/>
        <w:gridCol w:w="980"/>
        <w:gridCol w:w="3980"/>
        <w:gridCol w:w="980"/>
        <w:gridCol w:w="500"/>
        <w:gridCol w:w="520"/>
        <w:gridCol w:w="820"/>
      </w:tblGrid>
      <w:tr>
        <w:trPr>
          <w:trHeight w:val="244" w:hRule="atLeast"/>
        </w:trPr>
        <w:tc>
          <w:tcPr>
            <w:tcW w:w="2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80" w:type="dxa"/>
            <w:tcBorders/>
          </w:tcPr>
          <w:p>
            <w:pPr>
              <w:pStyle w:val="Normal"/>
              <w:spacing w:lineRule="atLeast" w:line="0"/>
              <w:ind w:end="60"/>
              <w:jc w:val="end"/>
              <w:rPr/>
            </w:pPr>
            <w:r>
              <w:rPr/>
              <w:t>80</w:t>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9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01" w:hRule="atLeast"/>
        </w:trPr>
        <w:tc>
          <w:tcPr>
            <w:tcW w:w="2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980" w:type="dxa"/>
            <w:tcBorders/>
          </w:tcPr>
          <w:p>
            <w:pPr>
              <w:pStyle w:val="Normal"/>
              <w:spacing w:lineRule="exact" w:line="201"/>
              <w:ind w:end="2520"/>
              <w:jc w:val="end"/>
              <w:rPr/>
            </w:pPr>
            <w:r>
              <w:rPr/>
              <w:t>72</w:t>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302" w:hRule="atLeast"/>
        </w:trPr>
        <w:tc>
          <w:tcPr>
            <w:tcW w:w="280" w:type="dxa"/>
            <w:vMerge w:val="restart"/>
            <w:tcBorders/>
            <w:textDirection w:val="btLr"/>
          </w:tcPr>
          <w:p>
            <w:pPr>
              <w:pStyle w:val="Normal"/>
              <w:spacing w:lineRule="atLeast" w:line="0"/>
              <w:ind w:start="4" w:end="0"/>
              <w:rPr>
                <w:b/>
                <w:w w:val="99"/>
              </w:rPr>
            </w:pPr>
            <w:r>
              <w:rPr>
                <w:b/>
                <w:w w:val="99"/>
              </w:rPr>
              <w:t>Group</w:t>
            </w:r>
          </w:p>
        </w:tc>
        <w:tc>
          <w:tcPr>
            <w:tcW w:w="480" w:type="dxa"/>
            <w:tcBorders/>
          </w:tcPr>
          <w:p>
            <w:pPr>
              <w:pStyle w:val="Normal"/>
              <w:spacing w:lineRule="atLeast" w:line="0"/>
              <w:ind w:end="60"/>
              <w:jc w:val="end"/>
              <w:rPr/>
            </w:pPr>
            <w:r>
              <w:rPr/>
              <w:t>70</w:t>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54" w:hRule="atLeast"/>
        </w:trPr>
        <w:tc>
          <w:tcPr>
            <w:tcW w:w="280" w:type="dxa"/>
            <w:vMerge w:val="continue"/>
            <w:tcBorders/>
            <w:textDirection w:val="btLr"/>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pacing w:lineRule="atLeast" w:line="0"/>
              <w:ind w:end="60"/>
              <w:jc w:val="end"/>
              <w:rPr/>
            </w:pPr>
            <w:r>
              <w:rPr/>
              <w:t>60</w:t>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2" w:hRule="atLeast"/>
        </w:trPr>
        <w:tc>
          <w:tcPr>
            <w:tcW w:w="280" w:type="dxa"/>
            <w:tcBorders/>
            <w:textDirection w:val="btLr"/>
          </w:tcPr>
          <w:p>
            <w:pPr>
              <w:pStyle w:val="Normal"/>
              <w:spacing w:lineRule="atLeast" w:line="0"/>
              <w:ind w:start="4" w:end="0"/>
              <w:rPr>
                <w:b/>
                <w:w w:val="98"/>
              </w:rPr>
            </w:pPr>
            <w:r>
              <w:rPr>
                <w:b/>
                <w:w w:val="98"/>
              </w:rPr>
              <w:t>by</w:t>
            </w:r>
          </w:p>
        </w:tc>
        <w:tc>
          <w:tcPr>
            <w:tcW w:w="480" w:type="dxa"/>
            <w:tcBorders/>
          </w:tcPr>
          <w:p>
            <w:pPr>
              <w:pStyle w:val="Normal"/>
              <w:snapToGrid w:val="false"/>
              <w:spacing w:lineRule="atLeast" w:line="0"/>
              <w:rPr>
                <w:rFonts w:ascii="Times New Roman" w:hAnsi="Times New Roman" w:eastAsia="Times New Roman" w:cs="Times New Roman"/>
                <w:b/>
                <w:w w:val="98"/>
                <w:sz w:val="21"/>
              </w:rPr>
            </w:pPr>
            <w:r>
              <w:rPr>
                <w:rFonts w:eastAsia="Times New Roman" w:cs="Times New Roman" w:ascii="Times New Roman" w:hAnsi="Times New Roman"/>
                <w:b/>
                <w:w w:val="98"/>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9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308" w:hRule="atLeast"/>
        </w:trPr>
        <w:tc>
          <w:tcPr>
            <w:tcW w:w="280" w:type="dxa"/>
            <w:vMerge w:val="restart"/>
            <w:tcBorders/>
            <w:textDirection w:val="btLr"/>
          </w:tcPr>
          <w:p>
            <w:pPr>
              <w:pStyle w:val="Normal"/>
              <w:spacing w:lineRule="atLeast" w:line="0"/>
              <w:ind w:start="4" w:end="0"/>
              <w:rPr>
                <w:b/>
                <w:w w:val="98"/>
              </w:rPr>
            </w:pPr>
            <w:r>
              <w:rPr>
                <w:b/>
                <w:w w:val="98"/>
              </w:rPr>
              <w:t>Responding</w:t>
            </w:r>
          </w:p>
        </w:tc>
        <w:tc>
          <w:tcPr>
            <w:tcW w:w="480" w:type="dxa"/>
            <w:tcBorders/>
          </w:tcPr>
          <w:p>
            <w:pPr>
              <w:pStyle w:val="Normal"/>
              <w:spacing w:lineRule="atLeast" w:line="0"/>
              <w:ind w:end="60"/>
              <w:jc w:val="end"/>
              <w:rPr/>
            </w:pPr>
            <w:r>
              <w:rPr/>
              <w:t>50</w:t>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1" w:hRule="atLeast"/>
        </w:trPr>
        <w:tc>
          <w:tcPr>
            <w:tcW w:w="280" w:type="dxa"/>
            <w:vMerge w:val="continue"/>
            <w:tcBorders/>
            <w:textDirection w:val="btLr"/>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vMerge w:val="restart"/>
            <w:tcBorders/>
          </w:tcPr>
          <w:p>
            <w:pPr>
              <w:pStyle w:val="Normal"/>
              <w:spacing w:lineRule="atLeast" w:line="0"/>
              <w:ind w:end="60"/>
              <w:jc w:val="end"/>
              <w:rPr/>
            </w:pPr>
            <w:r>
              <w:rPr/>
              <w:t>40</w:t>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tcPr>
          <w:p>
            <w:pPr>
              <w:pStyle w:val="Normal"/>
              <w:spacing w:lineRule="atLeast" w:line="0"/>
              <w:ind w:end="1540"/>
              <w:jc w:val="end"/>
              <w:rPr/>
            </w:pPr>
            <w:r>
              <w:rPr/>
              <w:t>39</w:t>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51" w:hRule="atLeast"/>
        </w:trPr>
        <w:tc>
          <w:tcPr>
            <w:tcW w:w="280" w:type="dxa"/>
            <w:vMerge w:val="continue"/>
            <w:tcBorders/>
            <w:textDirection w:val="btLr"/>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8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9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09" w:hRule="atLeast"/>
        </w:trPr>
        <w:tc>
          <w:tcPr>
            <w:tcW w:w="280" w:type="dxa"/>
            <w:vMerge w:val="continue"/>
            <w:tcBorders/>
            <w:textDirection w:val="btLr"/>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vMerge w:val="restart"/>
            <w:tcBorders/>
          </w:tcPr>
          <w:p>
            <w:pPr>
              <w:pStyle w:val="Normal"/>
              <w:spacing w:lineRule="atLeast" w:line="0"/>
              <w:ind w:end="1040"/>
              <w:jc w:val="end"/>
              <w:rPr/>
            </w:pPr>
            <w:r>
              <w:rPr/>
              <w:t>30</w:t>
            </w:r>
          </w:p>
        </w:tc>
        <w:tc>
          <w:tcPr>
            <w:tcW w:w="9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92" w:hRule="atLeast"/>
        </w:trPr>
        <w:tc>
          <w:tcPr>
            <w:tcW w:w="280" w:type="dxa"/>
            <w:vMerge w:val="restart"/>
            <w:tcBorders/>
            <w:textDirection w:val="btLr"/>
          </w:tcPr>
          <w:p>
            <w:pPr>
              <w:pStyle w:val="Normal"/>
              <w:spacing w:lineRule="atLeast" w:line="0"/>
              <w:ind w:start="4" w:end="0"/>
              <w:rPr>
                <w:b/>
                <w:w w:val="99"/>
              </w:rPr>
            </w:pPr>
            <w:r>
              <w:rPr>
                <w:b/>
                <w:w w:val="99"/>
              </w:rPr>
              <w:t>Number</w:t>
            </w:r>
          </w:p>
        </w:tc>
        <w:tc>
          <w:tcPr>
            <w:tcW w:w="480" w:type="dxa"/>
            <w:tcBorders/>
          </w:tcPr>
          <w:p>
            <w:pPr>
              <w:pStyle w:val="Normal"/>
              <w:snapToGrid w:val="false"/>
              <w:spacing w:lineRule="atLeast" w:line="0"/>
              <w:rPr>
                <w:rFonts w:ascii="Times New Roman" w:hAnsi="Times New Roman" w:eastAsia="Times New Roman" w:cs="Times New Roman"/>
                <w:b/>
                <w:w w:val="99"/>
                <w:sz w:val="8"/>
              </w:rPr>
            </w:pPr>
            <w:r>
              <w:rPr>
                <w:rFonts w:eastAsia="Times New Roman" w:cs="Times New Roman" w:ascii="Times New Roman" w:hAnsi="Times New Roman"/>
                <w:b/>
                <w:w w:val="99"/>
                <w:sz w:val="8"/>
              </w:rPr>
            </w:r>
          </w:p>
        </w:tc>
        <w:tc>
          <w:tcPr>
            <w:tcW w:w="10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9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01" w:hRule="atLeast"/>
        </w:trPr>
        <w:tc>
          <w:tcPr>
            <w:tcW w:w="280" w:type="dxa"/>
            <w:vMerge w:val="continue"/>
            <w:tcBorders/>
            <w:textDirection w:val="btLr"/>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80" w:type="dxa"/>
            <w:tcBorders/>
          </w:tcPr>
          <w:p>
            <w:pPr>
              <w:pStyle w:val="Normal"/>
              <w:spacing w:lineRule="exact" w:line="201"/>
              <w:ind w:end="60"/>
              <w:jc w:val="end"/>
              <w:rPr/>
            </w:pPr>
            <w:r>
              <w:rPr/>
              <w:t>30</w:t>
            </w:r>
          </w:p>
        </w:tc>
        <w:tc>
          <w:tcPr>
            <w:tcW w:w="1000" w:type="dxa"/>
            <w:vMerge w:val="restart"/>
            <w:tcBorders/>
          </w:tcPr>
          <w:p>
            <w:pPr>
              <w:pStyle w:val="Normal"/>
              <w:spacing w:lineRule="atLeast" w:line="0"/>
              <w:ind w:end="540"/>
              <w:jc w:val="end"/>
              <w:rPr/>
            </w:pPr>
            <w:r>
              <w:rPr/>
              <w:t>25</w:t>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980" w:type="dxa"/>
            <w:tcBorders/>
          </w:tcPr>
          <w:p>
            <w:pPr>
              <w:pStyle w:val="Normal"/>
              <w:spacing w:lineRule="exact" w:line="201"/>
              <w:ind w:end="3520"/>
              <w:jc w:val="end"/>
              <w:rPr/>
            </w:pPr>
            <w:r>
              <w:rPr/>
              <w:t>26</w:t>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50" w:hRule="atLeast"/>
        </w:trPr>
        <w:tc>
          <w:tcPr>
            <w:tcW w:w="280" w:type="dxa"/>
            <w:vMerge w:val="continue"/>
            <w:tcBorders/>
            <w:textDirection w:val="btLr"/>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980" w:type="dxa"/>
            <w:vMerge w:val="restart"/>
            <w:tcBorders/>
          </w:tcPr>
          <w:p>
            <w:pPr>
              <w:pStyle w:val="Normal"/>
              <w:spacing w:lineRule="exact" w:line="200"/>
              <w:ind w:end="3020"/>
              <w:jc w:val="end"/>
              <w:rPr/>
            </w:pPr>
            <w:r>
              <w:rPr/>
              <w:t>22</w:t>
            </w:r>
          </w:p>
        </w:tc>
        <w:tc>
          <w:tcPr>
            <w:tcW w:w="9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50" w:hRule="atLeast"/>
        </w:trPr>
        <w:tc>
          <w:tcPr>
            <w:tcW w:w="280" w:type="dxa"/>
            <w:vMerge w:val="continue"/>
            <w:tcBorders/>
            <w:textDirection w:val="btLr"/>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vMerge w:val="restart"/>
            <w:tcBorders/>
          </w:tcPr>
          <w:p>
            <w:pPr>
              <w:pStyle w:val="Normal"/>
              <w:spacing w:lineRule="atLeast" w:line="0"/>
              <w:ind w:end="520"/>
              <w:jc w:val="end"/>
              <w:rPr/>
            </w:pPr>
            <w:r>
              <w:rPr/>
              <w:t>19</w:t>
            </w:r>
          </w:p>
        </w:tc>
        <w:tc>
          <w:tcPr>
            <w:tcW w:w="398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vMerge w:val="restart"/>
            <w:tcBorders/>
          </w:tcPr>
          <w:p>
            <w:pPr>
              <w:pStyle w:val="Normal"/>
              <w:spacing w:lineRule="exact" w:line="201"/>
              <w:ind w:end="540"/>
              <w:jc w:val="end"/>
              <w:rPr/>
            </w:pPr>
            <w:r>
              <w:rPr/>
              <w:t>21</w:t>
            </w:r>
          </w:p>
        </w:tc>
        <w:tc>
          <w:tcPr>
            <w:tcW w:w="5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50" w:hRule="atLeast"/>
        </w:trPr>
        <w:tc>
          <w:tcPr>
            <w:tcW w:w="280" w:type="dxa"/>
            <w:vMerge w:val="continue"/>
            <w:tcBorders/>
            <w:textDirection w:val="btLr"/>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980" w:type="dxa"/>
            <w:vMerge w:val="restart"/>
            <w:tcBorders/>
          </w:tcPr>
          <w:p>
            <w:pPr>
              <w:pStyle w:val="Normal"/>
              <w:spacing w:lineRule="exact" w:line="201"/>
              <w:ind w:end="60"/>
              <w:jc w:val="end"/>
              <w:rPr/>
            </w:pPr>
            <w:r>
              <w:rPr/>
              <w:t>18</w:t>
            </w:r>
          </w:p>
        </w:tc>
        <w:tc>
          <w:tcPr>
            <w:tcW w:w="9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00" w:hRule="atLeast"/>
        </w:trPr>
        <w:tc>
          <w:tcPr>
            <w:tcW w:w="280" w:type="dxa"/>
            <w:vMerge w:val="continue"/>
            <w:tcBorders/>
            <w:textDirection w:val="btLr"/>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80" w:type="dxa"/>
            <w:vMerge w:val="restart"/>
            <w:tcBorders/>
          </w:tcPr>
          <w:p>
            <w:pPr>
              <w:pStyle w:val="Normal"/>
              <w:spacing w:lineRule="atLeast" w:line="0"/>
              <w:ind w:end="60"/>
              <w:jc w:val="end"/>
              <w:rPr/>
            </w:pPr>
            <w:r>
              <w:rPr/>
              <w:t>20</w:t>
            </w:r>
          </w:p>
        </w:tc>
        <w:tc>
          <w:tcPr>
            <w:tcW w:w="10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9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20" w:type="dxa"/>
            <w:vMerge w:val="restart"/>
            <w:tcBorders/>
          </w:tcPr>
          <w:p>
            <w:pPr>
              <w:pStyle w:val="Normal"/>
              <w:spacing w:lineRule="exact" w:line="201"/>
              <w:jc w:val="end"/>
              <w:rPr/>
            </w:pPr>
            <w:r>
              <w:rPr/>
              <w:t>17</w:t>
            </w:r>
          </w:p>
        </w:tc>
      </w:tr>
      <w:tr>
        <w:trPr>
          <w:trHeight w:val="100" w:hRule="atLeast"/>
        </w:trPr>
        <w:tc>
          <w:tcPr>
            <w:tcW w:w="280" w:type="dxa"/>
            <w:vMerge w:val="continue"/>
            <w:tcBorders/>
            <w:textDirection w:val="btLr"/>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9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50" w:hRule="atLeast"/>
        </w:trPr>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9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80" w:type="dxa"/>
            <w:vMerge w:val="restart"/>
            <w:tcBorders/>
          </w:tcPr>
          <w:p>
            <w:pPr>
              <w:pStyle w:val="Normal"/>
              <w:spacing w:lineRule="exact" w:line="201"/>
              <w:ind w:end="40"/>
              <w:jc w:val="end"/>
              <w:rPr/>
            </w:pPr>
            <w:r>
              <w:rPr/>
              <w:t>13</w:t>
            </w:r>
          </w:p>
        </w:tc>
        <w:tc>
          <w:tcPr>
            <w:tcW w:w="5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50" w:hRule="atLeast"/>
        </w:trPr>
        <w:tc>
          <w:tcPr>
            <w:tcW w:w="2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vMerge w:val="restart"/>
            <w:tcBorders/>
          </w:tcPr>
          <w:p>
            <w:pPr>
              <w:pStyle w:val="Normal"/>
              <w:spacing w:lineRule="atLeast" w:line="0"/>
              <w:ind w:end="40"/>
              <w:jc w:val="end"/>
              <w:rPr/>
            </w:pPr>
            <w:r>
              <w:rPr/>
              <w:t>11</w:t>
            </w:r>
          </w:p>
        </w:tc>
        <w:tc>
          <w:tcPr>
            <w:tcW w:w="9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9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00" w:type="dxa"/>
            <w:vMerge w:val="restart"/>
            <w:tcBorders/>
          </w:tcPr>
          <w:p>
            <w:pPr>
              <w:pStyle w:val="Normal"/>
              <w:spacing w:lineRule="atLeast" w:line="0"/>
              <w:ind w:end="40"/>
              <w:jc w:val="end"/>
              <w:rPr/>
            </w:pPr>
            <w:r>
              <w:rPr/>
              <w:t>11</w:t>
            </w:r>
          </w:p>
        </w:tc>
        <w:tc>
          <w:tcPr>
            <w:tcW w:w="520" w:type="dxa"/>
            <w:vMerge w:val="restart"/>
            <w:tcBorders/>
          </w:tcPr>
          <w:p>
            <w:pPr>
              <w:pStyle w:val="Normal"/>
              <w:spacing w:lineRule="atLeast" w:line="0"/>
              <w:ind w:end="80"/>
              <w:jc w:val="end"/>
              <w:rPr/>
            </w:pPr>
            <w:r>
              <w:rPr/>
              <w:t>10</w:t>
            </w:r>
          </w:p>
        </w:tc>
        <w:tc>
          <w:tcPr>
            <w:tcW w:w="8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00" w:hRule="atLeast"/>
        </w:trPr>
        <w:tc>
          <w:tcPr>
            <w:tcW w:w="2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vMerge w:val="restart"/>
            <w:tcBorders/>
          </w:tcPr>
          <w:p>
            <w:pPr>
              <w:pStyle w:val="Normal"/>
              <w:spacing w:lineRule="exact" w:line="201"/>
              <w:ind w:end="80"/>
              <w:jc w:val="end"/>
              <w:rPr/>
            </w:pPr>
            <w:r>
              <w:rPr/>
              <w:t>9</w:t>
            </w:r>
          </w:p>
        </w:tc>
        <w:tc>
          <w:tcPr>
            <w:tcW w:w="3980" w:type="dxa"/>
            <w:vMerge w:val="restart"/>
            <w:tcBorders/>
          </w:tcPr>
          <w:p>
            <w:pPr>
              <w:pStyle w:val="Normal"/>
              <w:spacing w:lineRule="exact" w:line="201"/>
              <w:ind w:end="600"/>
              <w:jc w:val="end"/>
              <w:rPr/>
            </w:pPr>
            <w:r>
              <w:rPr/>
              <w:t>9</w:t>
            </w:r>
          </w:p>
        </w:tc>
        <w:tc>
          <w:tcPr>
            <w:tcW w:w="9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0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20" w:type="dxa"/>
            <w:vMerge w:val="restart"/>
            <w:tcBorders/>
          </w:tcPr>
          <w:p>
            <w:pPr>
              <w:pStyle w:val="Normal"/>
              <w:spacing w:lineRule="exact" w:line="201"/>
              <w:ind w:end="440"/>
              <w:jc w:val="end"/>
              <w:rPr/>
            </w:pPr>
            <w:r>
              <w:rPr/>
              <w:t>9</w:t>
            </w:r>
          </w:p>
        </w:tc>
      </w:tr>
      <w:tr>
        <w:trPr>
          <w:trHeight w:val="50" w:hRule="atLeast"/>
        </w:trPr>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9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50" w:hRule="atLeast"/>
        </w:trPr>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0" w:type="dxa"/>
            <w:vMerge w:val="restart"/>
            <w:tcBorders/>
          </w:tcPr>
          <w:p>
            <w:pPr>
              <w:pStyle w:val="Normal"/>
              <w:spacing w:lineRule="exact" w:line="201"/>
              <w:ind w:end="60"/>
              <w:jc w:val="end"/>
              <w:rPr/>
            </w:pPr>
            <w:r>
              <w:rPr/>
              <w:t>10</w:t>
            </w:r>
          </w:p>
        </w:tc>
        <w:tc>
          <w:tcPr>
            <w:tcW w:w="10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9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51" w:hRule="atLeast"/>
        </w:trPr>
        <w:tc>
          <w:tcPr>
            <w:tcW w:w="2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8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980" w:type="dxa"/>
            <w:vMerge w:val="restart"/>
            <w:tcBorders/>
          </w:tcPr>
          <w:p>
            <w:pPr>
              <w:pStyle w:val="Normal"/>
              <w:spacing w:lineRule="exact" w:line="201"/>
              <w:ind w:end="2080"/>
              <w:jc w:val="end"/>
              <w:rPr/>
            </w:pPr>
            <w:r>
              <w:rPr/>
              <w:t>5</w:t>
            </w:r>
          </w:p>
        </w:tc>
        <w:tc>
          <w:tcPr>
            <w:tcW w:w="9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49" w:hRule="atLeast"/>
        </w:trPr>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9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452"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pacing w:lineRule="atLeast" w:line="0"/>
              <w:ind w:end="60"/>
              <w:jc w:val="end"/>
              <w:rPr/>
            </w:pPr>
            <w:r>
              <w:rPr/>
              <w:t>0</w:t>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b/>
        </w:rPr>
      </w:pPr>
      <w:r>
        <w:rPr>
          <w:b/>
        </w:rPr>
        <w:t>Designators with Group Population</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64">
            <wp:simplePos x="0" y="0"/>
            <wp:positionH relativeFrom="column">
              <wp:posOffset>-4445</wp:posOffset>
            </wp:positionH>
            <wp:positionV relativeFrom="paragraph">
              <wp:posOffset>259715</wp:posOffset>
            </wp:positionV>
            <wp:extent cx="6575425" cy="3121025"/>
            <wp:effectExtent l="0" t="0" r="0" b="0"/>
            <wp:wrapNone/>
            <wp:docPr id="61" name="Image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29" descr="" title=""/>
                    <pic:cNvPicPr>
                      <a:picLocks noChangeAspect="1" noChangeArrowheads="1"/>
                    </pic:cNvPicPr>
                  </pic:nvPicPr>
                  <pic:blipFill>
                    <a:blip r:embed="rId45"/>
                    <a:srcRect l="-3" t="-6" r="-3" b="-6"/>
                    <a:stretch>
                      <a:fillRect/>
                    </a:stretch>
                  </pic:blipFill>
                  <pic:spPr bwMode="auto">
                    <a:xfrm>
                      <a:off x="0" y="0"/>
                      <a:ext cx="6575425" cy="312102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20" w:end="0"/>
        <w:rPr>
          <w:b/>
          <w:sz w:val="36"/>
        </w:rPr>
      </w:pPr>
      <w:r>
        <w:rPr>
          <w:b/>
          <w:sz w:val="36"/>
        </w:rPr>
        <w:t>Supervisory/Non-Supervisory Designation</w:t>
      </w:r>
    </w:p>
    <w:p>
      <w:pPr>
        <w:sectPr>
          <w:type w:val="nextPage"/>
          <w:pgSz w:w="12240" w:h="15840"/>
          <w:pgMar w:left="1080" w:right="1040" w:gutter="0" w:header="0" w:top="979" w:footer="0" w:bottom="34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tbl>
      <w:tblPr>
        <w:tblW w:w="92" w:type="dxa"/>
        <w:jc w:val="start"/>
        <w:tblInd w:w="140" w:type="dxa"/>
        <w:tblLayout w:type="fixed"/>
        <w:tblCellMar>
          <w:top w:w="0" w:type="dxa"/>
          <w:start w:w="0" w:type="dxa"/>
          <w:bottom w:w="0" w:type="dxa"/>
          <w:end w:w="0" w:type="dxa"/>
        </w:tblCellMar>
      </w:tblPr>
      <w:tblGrid>
        <w:gridCol w:w="92"/>
      </w:tblGrid>
      <w:tr>
        <w:trPr>
          <w:trHeight w:val="2020" w:hRule="atLeast"/>
        </w:trPr>
        <w:tc>
          <w:tcPr>
            <w:tcW w:w="92" w:type="dxa"/>
            <w:tcBorders/>
            <w:textDirection w:val="btLr"/>
          </w:tcPr>
          <w:p>
            <w:pPr>
              <w:pStyle w:val="Normal"/>
              <w:spacing w:lineRule="atLeast" w:line="0"/>
              <w:rPr>
                <w:b/>
                <w:sz w:val="19"/>
              </w:rPr>
            </w:pPr>
            <w:r>
              <w:rPr>
                <w:b/>
                <w:sz w:val="19"/>
              </w:rPr>
              <w:t>Number of Respondents</w:t>
            </w:r>
          </w:p>
        </w:tc>
      </w:tr>
    </w:tbl>
    <w:p>
      <w:pPr>
        <w:pStyle w:val="Normal"/>
        <w:spacing w:lineRule="exact" w:line="108"/>
        <w:rPr>
          <w:rFonts w:ascii="Times New Roman" w:hAnsi="Times New Roman" w:eastAsia="Times New Roman" w:cs="Times New Roman"/>
          <w:b/>
          <w:sz w:val="19"/>
        </w:rPr>
      </w:pPr>
      <w:r>
        <w:br w:type="column"/>
      </w:r>
      <w:r>
        <w:rPr>
          <w:rFonts w:eastAsia="Times New Roman" w:cs="Times New Roman" w:ascii="Times New Roman" w:hAnsi="Times New Roman"/>
          <w:b/>
          <w:sz w:val="19"/>
        </w:rPr>
      </w:r>
    </w:p>
    <w:p>
      <w:pPr>
        <w:pStyle w:val="Normal"/>
        <w:spacing w:lineRule="atLeast" w:line="0"/>
        <w:rPr>
          <w:sz w:val="19"/>
        </w:rPr>
      </w:pPr>
      <w:r>
        <w:rPr>
          <w:sz w:val="19"/>
        </w:rPr>
        <w:t>350</w:t>
      </w:r>
    </w:p>
    <w:p>
      <w:pPr>
        <w:pStyle w:val="Normal"/>
        <w:spacing w:lineRule="exact" w:line="22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sz w:val="19"/>
        </w:rPr>
      </w:pPr>
      <w:r>
        <w:rPr>
          <w:sz w:val="19"/>
        </w:rPr>
        <w:t>300</w:t>
      </w:r>
    </w:p>
    <w:p>
      <w:pPr>
        <w:pStyle w:val="Normal"/>
        <w:spacing w:lineRule="exact" w:line="22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sz w:val="19"/>
        </w:rPr>
      </w:pPr>
      <w:r>
        <w:rPr>
          <w:sz w:val="19"/>
        </w:rPr>
        <w:t>250</w:t>
      </w:r>
    </w:p>
    <w:p>
      <w:pPr>
        <w:pStyle w:val="Normal"/>
        <w:spacing w:lineRule="exact" w:line="22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sz w:val="19"/>
        </w:rPr>
      </w:pPr>
      <w:r>
        <w:rPr>
          <w:sz w:val="19"/>
        </w:rPr>
        <w:t>200</w:t>
      </w:r>
    </w:p>
    <w:p>
      <w:pPr>
        <w:pStyle w:val="Normal"/>
        <w:spacing w:lineRule="exact" w:line="22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sz w:val="19"/>
        </w:rPr>
      </w:pPr>
      <w:r>
        <w:rPr>
          <w:sz w:val="19"/>
        </w:rPr>
        <w:t>150</w:t>
      </w:r>
    </w:p>
    <w:p>
      <w:pPr>
        <w:pStyle w:val="Normal"/>
        <w:spacing w:lineRule="exact" w:line="22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sz w:val="19"/>
        </w:rPr>
      </w:pPr>
      <w:r>
        <w:rPr>
          <w:sz w:val="19"/>
        </w:rPr>
        <w:t>100</w:t>
      </w:r>
    </w:p>
    <w:p>
      <w:pPr>
        <w:pStyle w:val="Normal"/>
        <w:spacing w:lineRule="exact" w:line="22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100" w:end="0"/>
        <w:rPr>
          <w:sz w:val="19"/>
        </w:rPr>
      </w:pPr>
      <w:r>
        <w:rPr>
          <w:sz w:val="19"/>
        </w:rPr>
        <w:t>50</w:t>
      </w:r>
    </w:p>
    <w:p>
      <w:pPr>
        <w:pStyle w:val="Normal"/>
        <w:spacing w:lineRule="exact" w:line="22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200" w:end="0"/>
        <w:rPr>
          <w:sz w:val="19"/>
        </w:rPr>
      </w:pPr>
      <w:r>
        <w:rPr>
          <w:sz w:val="19"/>
        </w:rPr>
        <w:t>0</w:t>
      </w:r>
    </w:p>
    <w:p>
      <w:pPr>
        <w:pStyle w:val="Normal"/>
        <w:spacing w:lineRule="exact" w:line="200"/>
        <w:rPr>
          <w:rFonts w:ascii="Times New Roman" w:hAnsi="Times New Roman" w:eastAsia="Times New Roman" w:cs="Times New Roman"/>
          <w:sz w:val="19"/>
        </w:rPr>
      </w:pPr>
      <w:r>
        <w:br w:type="column"/>
      </w:r>
      <w:r>
        <w:rPr>
          <w:rFonts w:eastAsia="Times New Roman" w:cs="Times New Roman" w:ascii="Times New Roman" w:hAnsi="Times New Roman"/>
          <w:sz w:val="19"/>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7780" w:type="dxa"/>
        <w:jc w:val="start"/>
        <w:tblInd w:w="0" w:type="dxa"/>
        <w:tblLayout w:type="fixed"/>
        <w:tblCellMar>
          <w:top w:w="0" w:type="dxa"/>
          <w:start w:w="0" w:type="dxa"/>
          <w:bottom w:w="0" w:type="dxa"/>
          <w:end w:w="0" w:type="dxa"/>
        </w:tblCellMar>
      </w:tblPr>
      <w:tblGrid>
        <w:gridCol w:w="3000"/>
        <w:gridCol w:w="2580"/>
        <w:gridCol w:w="2200"/>
      </w:tblGrid>
      <w:tr>
        <w:trPr>
          <w:trHeight w:val="244" w:hRule="atLeast"/>
        </w:trPr>
        <w:tc>
          <w:tcPr>
            <w:tcW w:w="3000" w:type="dxa"/>
            <w:tcBorders/>
          </w:tcPr>
          <w:p>
            <w:pPr>
              <w:pStyle w:val="Normal"/>
              <w:spacing w:lineRule="atLeast" w:line="0"/>
              <w:ind w:end="1040"/>
              <w:jc w:val="end"/>
              <w:rPr/>
            </w:pPr>
            <w:r>
              <w:rPr/>
              <w:t>287</w:t>
            </w:r>
          </w:p>
        </w:tc>
        <w:tc>
          <w:tcPr>
            <w:tcW w:w="2580" w:type="dxa"/>
            <w:vMerge w:val="restart"/>
            <w:tcBorders/>
          </w:tcPr>
          <w:p>
            <w:pPr>
              <w:pStyle w:val="Normal"/>
              <w:spacing w:lineRule="atLeast" w:line="0"/>
              <w:ind w:end="1040"/>
              <w:jc w:val="end"/>
              <w:rPr/>
            </w:pPr>
            <w:r>
              <w:rPr/>
              <w:t>273</w:t>
            </w:r>
          </w:p>
        </w:tc>
        <w:tc>
          <w:tcPr>
            <w:tcW w:w="2200" w:type="dxa"/>
            <w:vMerge w:val="restart"/>
            <w:tcBorders/>
          </w:tcPr>
          <w:p>
            <w:pPr>
              <w:pStyle w:val="Normal"/>
              <w:spacing w:lineRule="atLeast" w:line="0"/>
              <w:ind w:end="680"/>
              <w:jc w:val="end"/>
              <w:rPr/>
            </w:pPr>
            <w:r>
              <w:rPr/>
              <w:t>280</w:t>
            </w:r>
          </w:p>
        </w:tc>
      </w:tr>
      <w:tr>
        <w:trPr>
          <w:trHeight w:val="95" w:hRule="atLeast"/>
        </w:trPr>
        <w:tc>
          <w:tcPr>
            <w:tcW w:w="30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5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64" w:hRule="atLeast"/>
        </w:trPr>
        <w:tc>
          <w:tcPr>
            <w:tcW w:w="30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5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tbl>
      <w:tblPr>
        <w:tblW w:w="7780" w:type="dxa"/>
        <w:jc w:val="start"/>
        <w:tblInd w:w="0" w:type="dxa"/>
        <w:tblLayout w:type="fixed"/>
        <w:tblCellMar>
          <w:top w:w="0" w:type="dxa"/>
          <w:start w:w="0" w:type="dxa"/>
          <w:bottom w:w="0" w:type="dxa"/>
          <w:end w:w="0" w:type="dxa"/>
        </w:tblCellMar>
      </w:tblPr>
      <w:tblGrid>
        <w:gridCol w:w="2260"/>
        <w:gridCol w:w="2580"/>
        <w:gridCol w:w="2940"/>
      </w:tblGrid>
      <w:tr>
        <w:trPr>
          <w:trHeight w:val="244" w:hRule="atLeast"/>
        </w:trPr>
        <w:tc>
          <w:tcPr>
            <w:tcW w:w="2260" w:type="dxa"/>
            <w:vMerge w:val="restart"/>
            <w:tcBorders/>
          </w:tcPr>
          <w:p>
            <w:pPr>
              <w:pStyle w:val="Normal"/>
              <w:spacing w:lineRule="atLeast" w:line="0"/>
              <w:ind w:end="1080"/>
              <w:jc w:val="end"/>
              <w:rPr/>
            </w:pPr>
            <w:r>
              <w:rPr/>
              <w:t>77</w:t>
            </w:r>
          </w:p>
        </w:tc>
        <w:tc>
          <w:tcPr>
            <w:tcW w:w="2580" w:type="dxa"/>
            <w:tcBorders/>
          </w:tcPr>
          <w:p>
            <w:pPr>
              <w:pStyle w:val="Normal"/>
              <w:spacing w:lineRule="atLeast" w:line="0"/>
              <w:ind w:end="1080"/>
              <w:jc w:val="end"/>
              <w:rPr/>
            </w:pPr>
            <w:r>
              <w:rPr/>
              <w:t>84</w:t>
            </w:r>
          </w:p>
        </w:tc>
        <w:tc>
          <w:tcPr>
            <w:tcW w:w="2940" w:type="dxa"/>
            <w:tcBorders/>
          </w:tcPr>
          <w:p>
            <w:pPr>
              <w:pStyle w:val="Normal"/>
              <w:spacing w:lineRule="atLeast" w:line="0"/>
              <w:ind w:end="1460"/>
              <w:jc w:val="end"/>
              <w:rPr/>
            </w:pPr>
            <w:r>
              <w:rPr/>
              <w:t>86</w:t>
            </w:r>
          </w:p>
        </w:tc>
      </w:tr>
      <w:tr>
        <w:trPr>
          <w:trHeight w:val="111" w:hRule="atLeast"/>
        </w:trPr>
        <w:tc>
          <w:tcPr>
            <w:tcW w:w="22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5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9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700" w:leader="none"/>
          <w:tab w:val="left" w:pos="6260" w:leader="none"/>
        </w:tabs>
        <w:spacing w:lineRule="atLeast" w:line="0"/>
        <w:ind w:start="1140" w:end="0"/>
        <w:rPr/>
      </w:pPr>
      <w:r>
        <w:rPr>
          <w:b/>
        </w:rPr>
        <w:t>2012</w:t>
      </w:r>
      <w:r>
        <w:rPr>
          <w:rFonts w:eastAsia="Times New Roman" w:cs="Times New Roman" w:ascii="Times New Roman" w:hAnsi="Times New Roman"/>
        </w:rPr>
        <w:tab/>
      </w:r>
      <w:r>
        <w:rPr>
          <w:b/>
        </w:rPr>
        <w:t>2013</w:t>
      </w:r>
      <w:r>
        <w:rPr>
          <w:rFonts w:eastAsia="Times New Roman" w:cs="Times New Roman" w:ascii="Times New Roman" w:hAnsi="Times New Roman"/>
        </w:rPr>
        <w:tab/>
      </w:r>
      <w:r>
        <w:rPr>
          <w:b/>
        </w:rPr>
        <w:t>2014</w:t>
      </w:r>
    </w:p>
    <w:p>
      <w:pPr>
        <w:pStyle w:val="Normal"/>
        <w:spacing w:lineRule="exact" w:line="60"/>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59" w:end="0"/>
        <w:jc w:val="center"/>
        <w:rPr>
          <w:b/>
        </w:rPr>
      </w:pPr>
      <w:r>
        <w:rPr>
          <w:b/>
        </w:rPr>
        <w:t>Year</w:t>
      </w:r>
    </w:p>
    <w:p>
      <w:pPr>
        <w:pStyle w:val="Normal"/>
        <w:spacing w:lineRule="exact" w:line="200"/>
        <w:rPr>
          <w:rFonts w:ascii="Times New Roman" w:hAnsi="Times New Roman" w:eastAsia="Times New Roman" w:cs="Times New Roman"/>
          <w:b/>
        </w:rPr>
      </w:pPr>
      <w:r>
        <w:br w:type="column"/>
      </w: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rPr>
        <w:drawing>
          <wp:inline distT="0" distB="0" distL="0" distR="0">
            <wp:extent cx="69850" cy="69850"/>
            <wp:effectExtent l="0" t="0" r="0" b="0"/>
            <wp:docPr id="62" name="Image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52" descr="" title=""/>
                    <pic:cNvPicPr>
                      <a:picLocks noChangeAspect="1" noChangeArrowheads="1"/>
                    </pic:cNvPicPr>
                  </pic:nvPicPr>
                  <pic:blipFill>
                    <a:blip r:embed="rId46"/>
                    <a:srcRect l="-252" t="-252" r="-252" b="-252"/>
                    <a:stretch>
                      <a:fillRect/>
                    </a:stretch>
                  </pic:blipFill>
                  <pic:spPr bwMode="auto">
                    <a:xfrm>
                      <a:off x="0" y="0"/>
                      <a:ext cx="69850" cy="69850"/>
                    </a:xfrm>
                    <a:prstGeom prst="rect">
                      <a:avLst/>
                    </a:prstGeom>
                  </pic:spPr>
                </pic:pic>
              </a:graphicData>
            </a:graphic>
          </wp:inline>
        </w:drawing>
      </w:r>
      <w:r>
        <w:rPr>
          <w:rFonts w:cs="Calibri"/>
          <w:sz w:val="19"/>
        </w:rPr>
        <w:t xml:space="preserve"> </w:t>
      </w:r>
      <w:r>
        <w:rPr>
          <w:sz w:val="19"/>
        </w:rPr>
        <w:t>Supervisory</w:t>
      </w:r>
    </w:p>
    <w:p>
      <w:pPr>
        <w:pStyle w:val="Normal"/>
        <w:spacing w:lineRule="exact" w:line="31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hanging="159" w:start="160" w:end="0"/>
        <w:rPr/>
      </w:pPr>
      <w:r>
        <w:rPr>
          <w:rFonts w:eastAsia="Times New Roman" w:cs="Times New Roman" w:ascii="Times New Roman" w:hAnsi="Times New Roman"/>
        </w:rPr>
        <w:drawing>
          <wp:inline distT="0" distB="0" distL="0" distR="0">
            <wp:extent cx="69850" cy="68580"/>
            <wp:effectExtent l="0" t="0" r="0" b="0"/>
            <wp:docPr id="63" name="Image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53" descr="" title=""/>
                    <pic:cNvPicPr>
                      <a:picLocks noChangeAspect="1" noChangeArrowheads="1"/>
                    </pic:cNvPicPr>
                  </pic:nvPicPr>
                  <pic:blipFill>
                    <a:blip r:embed="rId47"/>
                    <a:srcRect l="-252" t="-270" r="-252" b="-270"/>
                    <a:stretch>
                      <a:fillRect/>
                    </a:stretch>
                  </pic:blipFill>
                  <pic:spPr bwMode="auto">
                    <a:xfrm>
                      <a:off x="0" y="0"/>
                      <a:ext cx="69850" cy="68580"/>
                    </a:xfrm>
                    <a:prstGeom prst="rect">
                      <a:avLst/>
                    </a:prstGeom>
                  </pic:spPr>
                </pic:pic>
              </a:graphicData>
            </a:graphic>
          </wp:inline>
        </w:drawing>
      </w:r>
      <w:r>
        <w:rPr>
          <w:rFonts w:cs="Calibri"/>
        </w:rPr>
        <w:t xml:space="preserve"> </w:t>
      </w:r>
      <w:r>
        <w:rPr/>
        <w:t>Non-Supervisory</w:t>
      </w:r>
    </w:p>
    <w:p>
      <w:pPr>
        <w:sectPr>
          <w:type w:val="continuous"/>
          <w:pgSz w:w="12240" w:h="15840"/>
          <w:pgMar w:left="1080" w:right="1040" w:gutter="0" w:header="0" w:top="979" w:footer="0" w:bottom="341"/>
          <w:cols w:num="4" w:equalWidth="false" w:sep="false">
            <w:col w:w="372" w:space="168"/>
            <w:col w:w="300" w:space="120"/>
            <w:col w:w="7780" w:space="280"/>
            <w:col w:w="110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tbl>
      <w:tblPr>
        <w:tblW w:w="9560" w:type="dxa"/>
        <w:jc w:val="start"/>
        <w:tblInd w:w="0" w:type="dxa"/>
        <w:tblLayout w:type="fixed"/>
        <w:tblCellMar>
          <w:top w:w="0" w:type="dxa"/>
          <w:start w:w="0" w:type="dxa"/>
          <w:bottom w:w="0" w:type="dxa"/>
          <w:end w:w="0" w:type="dxa"/>
        </w:tblCellMar>
      </w:tblPr>
      <w:tblGrid>
        <w:gridCol w:w="5320"/>
        <w:gridCol w:w="4240"/>
      </w:tblGrid>
      <w:tr>
        <w:trPr>
          <w:trHeight w:val="207" w:hRule="atLeast"/>
        </w:trPr>
        <w:tc>
          <w:tcPr>
            <w:tcW w:w="5320" w:type="dxa"/>
            <w:tcBorders/>
          </w:tcPr>
          <w:p>
            <w:pPr>
              <w:pStyle w:val="Normal"/>
              <w:spacing w:lineRule="atLeast" w:line="0"/>
              <w:rPr>
                <w:rFonts w:ascii="Arial" w:hAnsi="Arial" w:eastAsia="Arial" w:cs="Arial"/>
                <w:sz w:val="18"/>
              </w:rPr>
            </w:pPr>
            <w:r>
              <w:rPr>
                <w:rFonts w:eastAsia="Arial" w:cs="Arial" w:ascii="Arial" w:hAnsi="Arial"/>
                <w:sz w:val="18"/>
              </w:rPr>
              <w:t>031714 (FINAL)</w:t>
            </w:r>
          </w:p>
        </w:tc>
        <w:tc>
          <w:tcPr>
            <w:tcW w:w="4240" w:type="dxa"/>
            <w:tcBorders/>
          </w:tcPr>
          <w:p>
            <w:pPr>
              <w:pStyle w:val="Normal"/>
              <w:spacing w:lineRule="atLeast" w:line="0"/>
              <w:jc w:val="end"/>
              <w:rPr>
                <w:rFonts w:ascii="Arial" w:hAnsi="Arial" w:eastAsia="Arial" w:cs="Arial"/>
                <w:sz w:val="18"/>
              </w:rPr>
            </w:pPr>
            <w:r>
              <w:rPr>
                <w:rFonts w:eastAsia="Arial" w:cs="Arial" w:ascii="Arial" w:hAnsi="Arial"/>
                <w:sz w:val="18"/>
              </w:rPr>
              <w:t>11</w:t>
            </w:r>
          </w:p>
        </w:tc>
      </w:tr>
    </w:tbl>
    <w:p>
      <w:pPr>
        <w:sectPr>
          <w:type w:val="continuous"/>
          <w:pgSz w:w="12240" w:h="15840"/>
          <w:pgMar w:left="1080" w:right="1040" w:gutter="0" w:header="0" w:top="979" w:footer="0" w:bottom="341"/>
          <w:formProt w:val="false"/>
          <w:textDirection w:val="lrTb"/>
          <w:docGrid w:type="default" w:linePitch="360" w:charSpace="0"/>
        </w:sectPr>
      </w:pPr>
    </w:p>
    <w:p>
      <w:pPr>
        <w:pStyle w:val="Normal"/>
        <w:spacing w:lineRule="atLeast" w:line="0"/>
        <w:ind w:start="4040" w:end="0"/>
        <w:rPr>
          <w:rFonts w:ascii="Tahoma" w:hAnsi="Tahoma" w:eastAsia="Tahoma" w:cs="Tahoma"/>
          <w:b/>
          <w:sz w:val="28"/>
        </w:rPr>
      </w:pPr>
      <w:bookmarkStart w:id="13" w:name="page13"/>
      <w:bookmarkEnd w:id="13"/>
      <w:r>
        <w:drawing>
          <wp:anchor behindDoc="1" distT="0" distB="0" distL="114935" distR="114935" simplePos="0" locked="0" layoutInCell="0" allowOverlap="1" relativeHeight="65">
            <wp:simplePos x="0" y="0"/>
            <wp:positionH relativeFrom="page">
              <wp:posOffset>685800</wp:posOffset>
            </wp:positionH>
            <wp:positionV relativeFrom="page">
              <wp:posOffset>457200</wp:posOffset>
            </wp:positionV>
            <wp:extent cx="1524000" cy="342900"/>
            <wp:effectExtent l="0" t="0" r="0" b="0"/>
            <wp:wrapNone/>
            <wp:docPr id="64" name="Image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0" descr="" title=""/>
                    <pic:cNvPicPr>
                      <a:picLocks noChangeAspect="1" noChangeArrowheads="1"/>
                    </pic:cNvPicPr>
                  </pic:nvPicPr>
                  <pic:blipFill>
                    <a:blip r:embed="rId48"/>
                    <a:srcRect l="-12" t="-52" r="-12" b="-52"/>
                    <a:stretch>
                      <a:fillRect/>
                    </a:stretch>
                  </pic:blipFill>
                  <pic:spPr bwMode="auto">
                    <a:xfrm>
                      <a:off x="0" y="0"/>
                      <a:ext cx="1524000" cy="342900"/>
                    </a:xfrm>
                    <a:prstGeom prst="rect">
                      <a:avLst/>
                    </a:prstGeom>
                  </pic:spPr>
                </pic:pic>
              </a:graphicData>
            </a:graphic>
          </wp:anchor>
        </w:drawing>
      </w:r>
      <w:r>
        <w:rPr>
          <w:rFonts w:eastAsia="Tahoma" w:cs="Tahoma" w:ascii="Tahoma" w:hAnsi="Tahoma"/>
          <w:b/>
          <w:sz w:val="28"/>
        </w:rPr>
        <w:t>2014 Employee Satisfaction Survey Report</w:t>
      </w:r>
    </w:p>
    <w:p>
      <w:pPr>
        <w:pStyle w:val="Normal"/>
        <w:spacing w:lineRule="exact" w:line="20"/>
        <w:rPr>
          <w:rFonts w:ascii="Times New Roman" w:hAnsi="Times New Roman" w:eastAsia="Times New Roman" w:cs="Times New Roman"/>
          <w:b/>
          <w:sz w:val="28"/>
        </w:rPr>
      </w:pPr>
      <w:r>
        <w:rPr>
          <w:rFonts w:eastAsia="Times New Roman" w:cs="Times New Roman" w:ascii="Times New Roman" w:hAnsi="Times New Roman"/>
          <w:b/>
          <w:sz w:val="28"/>
        </w:rPr>
        <w:drawing>
          <wp:anchor behindDoc="1" distT="0" distB="0" distL="114935" distR="114935" simplePos="0" locked="0" layoutInCell="1" allowOverlap="1" relativeHeight="66">
            <wp:simplePos x="0" y="0"/>
            <wp:positionH relativeFrom="column">
              <wp:posOffset>-17780</wp:posOffset>
            </wp:positionH>
            <wp:positionV relativeFrom="paragraph">
              <wp:posOffset>13970</wp:posOffset>
            </wp:positionV>
            <wp:extent cx="6620510" cy="3919220"/>
            <wp:effectExtent l="0" t="0" r="0" b="0"/>
            <wp:wrapNone/>
            <wp:docPr id="65" name="Image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31" descr="" title=""/>
                    <pic:cNvPicPr>
                      <a:picLocks noChangeAspect="1" noChangeArrowheads="1"/>
                    </pic:cNvPicPr>
                  </pic:nvPicPr>
                  <pic:blipFill>
                    <a:blip r:embed="rId49"/>
                    <a:srcRect l="-3" t="-5" r="-3" b="-5"/>
                    <a:stretch>
                      <a:fillRect/>
                    </a:stretch>
                  </pic:blipFill>
                  <pic:spPr bwMode="auto">
                    <a:xfrm>
                      <a:off x="0" y="0"/>
                      <a:ext cx="6620510" cy="3919220"/>
                    </a:xfrm>
                    <a:prstGeom prst="rect">
                      <a:avLst/>
                    </a:prstGeom>
                  </pic:spPr>
                </pic:pic>
              </a:graphicData>
            </a:graphic>
          </wp:anchor>
        </w:drawing>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tbl>
      <w:tblPr>
        <w:tblW w:w="9660" w:type="dxa"/>
        <w:jc w:val="start"/>
        <w:tblInd w:w="500" w:type="dxa"/>
        <w:tblLayout w:type="fixed"/>
        <w:tblCellMar>
          <w:top w:w="0" w:type="dxa"/>
          <w:start w:w="0" w:type="dxa"/>
          <w:bottom w:w="0" w:type="dxa"/>
          <w:end w:w="0" w:type="dxa"/>
        </w:tblCellMar>
      </w:tblPr>
      <w:tblGrid>
        <w:gridCol w:w="200"/>
        <w:gridCol w:w="500"/>
        <w:gridCol w:w="1640"/>
        <w:gridCol w:w="420"/>
        <w:gridCol w:w="680"/>
        <w:gridCol w:w="400"/>
        <w:gridCol w:w="2560"/>
        <w:gridCol w:w="320"/>
        <w:gridCol w:w="480"/>
        <w:gridCol w:w="1120"/>
        <w:gridCol w:w="180"/>
        <w:gridCol w:w="1160"/>
      </w:tblGrid>
      <w:tr>
        <w:trPr>
          <w:trHeight w:val="391" w:hRule="atLeast"/>
        </w:trPr>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40" w:type="dxa"/>
            <w:gridSpan w:val="5"/>
            <w:tcBorders/>
          </w:tcPr>
          <w:p>
            <w:pPr>
              <w:pStyle w:val="Normal"/>
              <w:spacing w:lineRule="atLeast" w:line="0"/>
              <w:ind w:end="90"/>
              <w:jc w:val="end"/>
              <w:rPr>
                <w:b/>
                <w:sz w:val="32"/>
              </w:rPr>
            </w:pPr>
            <w:r>
              <w:rPr>
                <w:b/>
                <w:sz w:val="32"/>
              </w:rPr>
              <w:t>What Is Working Well at ADE?</w:t>
            </w:r>
          </w:p>
        </w:tc>
        <w:tc>
          <w:tcPr>
            <w:tcW w:w="11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3" w:hRule="atLeast"/>
        </w:trPr>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560" w:type="dxa"/>
            <w:tcBorders/>
          </w:tcPr>
          <w:p>
            <w:pPr>
              <w:pStyle w:val="Normal"/>
              <w:spacing w:lineRule="atLeast" w:line="0"/>
              <w:ind w:end="464"/>
              <w:jc w:val="end"/>
              <w:rPr>
                <w:b/>
                <w:sz w:val="18"/>
              </w:rPr>
            </w:pPr>
            <w:r>
              <w:rPr>
                <w:b/>
                <w:sz w:val="18"/>
              </w:rPr>
              <w:t>2012 - 331 Comments</w:t>
            </w:r>
          </w:p>
        </w:tc>
        <w:tc>
          <w:tcPr>
            <w:tcW w:w="32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4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1" w:hRule="atLeast"/>
        </w:trPr>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560" w:type="dxa"/>
            <w:tcBorders/>
          </w:tcPr>
          <w:p>
            <w:pPr>
              <w:pStyle w:val="Normal"/>
              <w:spacing w:lineRule="atLeast" w:line="0"/>
              <w:ind w:end="464"/>
              <w:jc w:val="end"/>
              <w:rPr>
                <w:b/>
                <w:sz w:val="18"/>
              </w:rPr>
            </w:pPr>
            <w:r>
              <w:rPr>
                <w:b/>
                <w:sz w:val="18"/>
              </w:rPr>
              <w:t>2013 - 278 Comments</w:t>
            </w:r>
          </w:p>
        </w:tc>
        <w:tc>
          <w:tcPr>
            <w:tcW w:w="32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4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19" w:hRule="atLeast"/>
        </w:trPr>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560" w:type="dxa"/>
            <w:tcBorders/>
          </w:tcPr>
          <w:p>
            <w:pPr>
              <w:pStyle w:val="Normal"/>
              <w:spacing w:lineRule="atLeast" w:line="0"/>
              <w:ind w:end="464"/>
              <w:jc w:val="end"/>
              <w:rPr>
                <w:b/>
                <w:sz w:val="18"/>
              </w:rPr>
            </w:pPr>
            <w:r>
              <w:rPr>
                <w:b/>
                <w:sz w:val="18"/>
              </w:rPr>
              <w:t>2014 - 254 Comments</w:t>
            </w:r>
          </w:p>
        </w:tc>
        <w:tc>
          <w:tcPr>
            <w:tcW w:w="32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4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82" w:hRule="atLeast"/>
        </w:trPr>
        <w:tc>
          <w:tcPr>
            <w:tcW w:w="200" w:type="dxa"/>
            <w:vMerge w:val="restart"/>
            <w:tcBorders/>
            <w:textDirection w:val="btLr"/>
          </w:tcPr>
          <w:p>
            <w:pPr>
              <w:pStyle w:val="Normal"/>
              <w:spacing w:lineRule="atLeast" w:line="0"/>
              <w:rPr>
                <w:b/>
              </w:rPr>
            </w:pPr>
            <w:r>
              <w:rPr>
                <w:b/>
              </w:rPr>
              <w:t>Frequency</w:t>
            </w:r>
          </w:p>
        </w:tc>
        <w:tc>
          <w:tcPr>
            <w:tcW w:w="500" w:type="dxa"/>
            <w:tcBorders/>
          </w:tcPr>
          <w:p>
            <w:pPr>
              <w:pStyle w:val="Normal"/>
              <w:spacing w:lineRule="atLeast" w:line="0"/>
              <w:ind w:end="60"/>
              <w:jc w:val="end"/>
              <w:rPr/>
            </w:pPr>
            <w:r>
              <w:rPr/>
              <w:t>120</w:t>
            </w:r>
          </w:p>
        </w:tc>
        <w:tc>
          <w:tcPr>
            <w:tcW w:w="1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60" w:type="dxa"/>
            <w:vMerge w:val="restart"/>
            <w:tcBorders/>
          </w:tcPr>
          <w:p>
            <w:pPr>
              <w:pStyle w:val="Normal"/>
              <w:spacing w:lineRule="atLeast" w:line="0"/>
              <w:ind w:end="1984"/>
              <w:jc w:val="end"/>
              <w:rPr>
                <w:sz w:val="18"/>
              </w:rPr>
            </w:pPr>
            <w:r>
              <w:rPr>
                <w:sz w:val="18"/>
              </w:rPr>
              <w:t>104</w:t>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3" w:hRule="atLeast"/>
        </w:trPr>
        <w:tc>
          <w:tcPr>
            <w:tcW w:w="200" w:type="dxa"/>
            <w:vMerge w:val="continue"/>
            <w:tcBorders/>
            <w:textDirection w:val="btLr"/>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56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93" w:hRule="atLeast"/>
        </w:trPr>
        <w:tc>
          <w:tcPr>
            <w:tcW w:w="200" w:type="dxa"/>
            <w:vMerge w:val="continue"/>
            <w:tcBorders/>
            <w:textDirection w:val="btLr"/>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pacing w:lineRule="atLeast" w:line="0"/>
              <w:ind w:end="60"/>
              <w:jc w:val="end"/>
              <w:rPr/>
            </w:pPr>
            <w:r>
              <w:rPr/>
              <w:t>100</w:t>
            </w:r>
          </w:p>
        </w:tc>
        <w:tc>
          <w:tcPr>
            <w:tcW w:w="1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60" w:type="dxa"/>
            <w:vMerge w:val="restart"/>
            <w:tcBorders/>
          </w:tcPr>
          <w:p>
            <w:pPr>
              <w:pStyle w:val="Normal"/>
              <w:spacing w:lineRule="atLeast" w:line="0"/>
              <w:ind w:end="1664"/>
              <w:jc w:val="end"/>
              <w:rPr>
                <w:sz w:val="18"/>
              </w:rPr>
            </w:pPr>
            <w:r>
              <w:rPr>
                <w:sz w:val="18"/>
              </w:rPr>
              <w:t>84</w:t>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3" w:hRule="atLeast"/>
        </w:trPr>
        <w:tc>
          <w:tcPr>
            <w:tcW w:w="200" w:type="dxa"/>
            <w:vMerge w:val="continue"/>
            <w:tcBorders/>
            <w:textDirection w:val="btLr"/>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56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71" w:hRule="atLeast"/>
        </w:trPr>
        <w:tc>
          <w:tcPr>
            <w:tcW w:w="200" w:type="dxa"/>
            <w:vMerge w:val="continue"/>
            <w:tcBorders/>
            <w:textDirection w:val="btLr"/>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00" w:type="dxa"/>
            <w:tcBorders/>
          </w:tcPr>
          <w:p>
            <w:pPr>
              <w:pStyle w:val="Normal"/>
              <w:spacing w:lineRule="atLeast" w:line="0"/>
              <w:ind w:end="60"/>
              <w:jc w:val="end"/>
              <w:rPr/>
            </w:pPr>
            <w:r>
              <w:rPr/>
              <w:t>80</w:t>
            </w:r>
          </w:p>
        </w:tc>
        <w:tc>
          <w:tcPr>
            <w:tcW w:w="16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560" w:type="dxa"/>
            <w:vMerge w:val="restart"/>
            <w:tcBorders/>
          </w:tcPr>
          <w:p>
            <w:pPr>
              <w:pStyle w:val="Normal"/>
              <w:spacing w:lineRule="atLeast" w:line="0"/>
              <w:ind w:end="1844"/>
              <w:jc w:val="end"/>
              <w:rPr>
                <w:sz w:val="18"/>
              </w:rPr>
            </w:pPr>
            <w:r>
              <w:rPr>
                <w:sz w:val="18"/>
              </w:rPr>
              <w:t>69</w:t>
            </w:r>
          </w:p>
        </w:tc>
        <w:tc>
          <w:tcPr>
            <w:tcW w:w="3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78" w:hRule="atLeast"/>
        </w:trPr>
        <w:tc>
          <w:tcPr>
            <w:tcW w:w="200" w:type="dxa"/>
            <w:vMerge w:val="restart"/>
            <w:tcBorders/>
            <w:textDirection w:val="btLr"/>
          </w:tcPr>
          <w:p>
            <w:pPr>
              <w:pStyle w:val="Normal"/>
              <w:spacing w:lineRule="atLeast" w:line="0"/>
              <w:rPr>
                <w:b/>
              </w:rPr>
            </w:pPr>
            <w:r>
              <w:rPr>
                <w:b/>
              </w:rPr>
              <w:t>Comment</w:t>
            </w:r>
          </w:p>
        </w:tc>
        <w:tc>
          <w:tcPr>
            <w:tcW w:w="500" w:type="dxa"/>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1640" w:type="dxa"/>
            <w:vMerge w:val="restart"/>
            <w:tcBorders/>
          </w:tcPr>
          <w:p>
            <w:pPr>
              <w:pStyle w:val="Normal"/>
              <w:spacing w:lineRule="exact" w:line="195"/>
              <w:ind w:end="1219"/>
              <w:jc w:val="end"/>
              <w:rPr>
                <w:sz w:val="18"/>
              </w:rPr>
            </w:pPr>
            <w:r>
              <w:rPr>
                <w:sz w:val="18"/>
              </w:rPr>
              <w:t>64</w:t>
            </w:r>
          </w:p>
        </w:tc>
        <w:tc>
          <w:tcPr>
            <w:tcW w:w="4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5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16" w:hRule="atLeast"/>
        </w:trPr>
        <w:tc>
          <w:tcPr>
            <w:tcW w:w="200" w:type="dxa"/>
            <w:vMerge w:val="continue"/>
            <w:tcBorders/>
            <w:textDirection w:val="btLr"/>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4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560" w:type="dxa"/>
            <w:vMerge w:val="restart"/>
            <w:tcBorders/>
          </w:tcPr>
          <w:p>
            <w:pPr>
              <w:pStyle w:val="Normal"/>
              <w:spacing w:lineRule="exact" w:line="210"/>
              <w:ind w:end="1224"/>
              <w:jc w:val="end"/>
              <w:rPr>
                <w:sz w:val="18"/>
              </w:rPr>
            </w:pPr>
            <w:r>
              <w:rPr>
                <w:sz w:val="18"/>
              </w:rPr>
              <w:t>60</w:t>
            </w:r>
          </w:p>
        </w:tc>
        <w:tc>
          <w:tcPr>
            <w:tcW w:w="3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60" w:type="dxa"/>
            <w:vMerge w:val="restart"/>
            <w:tcBorders/>
          </w:tcPr>
          <w:p>
            <w:pPr>
              <w:pStyle w:val="Normal"/>
              <w:spacing w:lineRule="atLeast" w:line="0"/>
              <w:jc w:val="end"/>
              <w:rPr/>
            </w:pPr>
            <w:r>
              <w:rPr/>
              <w:t>2012</w:t>
            </w:r>
          </w:p>
        </w:tc>
      </w:tr>
      <w:tr>
        <w:trPr>
          <w:trHeight w:val="94" w:hRule="atLeast"/>
        </w:trPr>
        <w:tc>
          <w:tcPr>
            <w:tcW w:w="200" w:type="dxa"/>
            <w:vMerge w:val="continue"/>
            <w:tcBorders/>
            <w:textDirection w:val="btLr"/>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40" w:type="dxa"/>
            <w:vMerge w:val="restart"/>
            <w:tcBorders/>
          </w:tcPr>
          <w:p>
            <w:pPr>
              <w:pStyle w:val="Normal"/>
              <w:spacing w:lineRule="exact" w:line="187"/>
              <w:ind w:end="1039"/>
              <w:jc w:val="end"/>
              <w:rPr>
                <w:sz w:val="18"/>
              </w:rPr>
            </w:pPr>
            <w:r>
              <w:rPr>
                <w:sz w:val="18"/>
              </w:rPr>
              <w:t>56</w:t>
            </w:r>
          </w:p>
        </w:tc>
        <w:tc>
          <w:tcPr>
            <w:tcW w:w="4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5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93" w:hRule="atLeast"/>
        </w:trPr>
        <w:tc>
          <w:tcPr>
            <w:tcW w:w="200" w:type="dxa"/>
            <w:vMerge w:val="continue"/>
            <w:tcBorders/>
            <w:textDirection w:val="btLr"/>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00" w:type="dxa"/>
            <w:vMerge w:val="restart"/>
            <w:tcBorders/>
          </w:tcPr>
          <w:p>
            <w:pPr>
              <w:pStyle w:val="Normal"/>
              <w:spacing w:lineRule="exact" w:line="200"/>
              <w:ind w:end="60"/>
              <w:jc w:val="end"/>
              <w:rPr/>
            </w:pPr>
            <w:r>
              <w:rPr/>
              <w:t>60</w:t>
            </w:r>
          </w:p>
        </w:tc>
        <w:tc>
          <w:tcPr>
            <w:tcW w:w="164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5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07" w:hRule="atLeast"/>
        </w:trPr>
        <w:tc>
          <w:tcPr>
            <w:tcW w:w="200" w:type="dxa"/>
            <w:vMerge w:val="continue"/>
            <w:tcBorders/>
            <w:textDirection w:val="btLr"/>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34" w:hRule="atLeast"/>
        </w:trPr>
        <w:tc>
          <w:tcPr>
            <w:tcW w:w="200" w:type="dxa"/>
            <w:vMerge w:val="continue"/>
            <w:tcBorders/>
            <w:textDirection w:val="btLr"/>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560" w:type="dxa"/>
            <w:vMerge w:val="restart"/>
            <w:tcBorders/>
          </w:tcPr>
          <w:p>
            <w:pPr>
              <w:pStyle w:val="Normal"/>
              <w:spacing w:lineRule="atLeast" w:line="0"/>
              <w:ind w:end="1044"/>
              <w:jc w:val="end"/>
              <w:rPr>
                <w:sz w:val="18"/>
              </w:rPr>
            </w:pPr>
            <w:r>
              <w:rPr>
                <w:sz w:val="18"/>
              </w:rPr>
              <w:t>39</w:t>
            </w:r>
          </w:p>
        </w:tc>
        <w:tc>
          <w:tcPr>
            <w:tcW w:w="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60" w:type="dxa"/>
            <w:tcBorders/>
          </w:tcPr>
          <w:p>
            <w:pPr>
              <w:pStyle w:val="Normal"/>
              <w:spacing w:lineRule="exact" w:line="234"/>
              <w:jc w:val="end"/>
              <w:rPr/>
            </w:pPr>
            <w:r>
              <w:rPr/>
              <w:t>2013</w:t>
            </w:r>
          </w:p>
        </w:tc>
      </w:tr>
      <w:tr>
        <w:trPr>
          <w:trHeight w:val="55" w:hRule="atLeast"/>
        </w:trPr>
        <w:tc>
          <w:tcPr>
            <w:tcW w:w="200" w:type="dxa"/>
            <w:vMerge w:val="continue"/>
            <w:tcBorders/>
            <w:textDirection w:val="btLr"/>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00" w:type="dxa"/>
            <w:vMerge w:val="restart"/>
            <w:tcBorders/>
          </w:tcPr>
          <w:p>
            <w:pPr>
              <w:pStyle w:val="Normal"/>
              <w:spacing w:lineRule="exact" w:line="184"/>
              <w:ind w:end="60"/>
              <w:jc w:val="end"/>
              <w:rPr/>
            </w:pPr>
            <w:r>
              <w:rPr/>
              <w:t>40</w:t>
            </w:r>
          </w:p>
        </w:tc>
        <w:tc>
          <w:tcPr>
            <w:tcW w:w="1640" w:type="dxa"/>
            <w:vMerge w:val="restart"/>
            <w:tcBorders/>
          </w:tcPr>
          <w:p>
            <w:pPr>
              <w:pStyle w:val="Normal"/>
              <w:spacing w:lineRule="exact" w:line="184"/>
              <w:ind w:end="859"/>
              <w:jc w:val="end"/>
              <w:rPr>
                <w:sz w:val="18"/>
              </w:rPr>
            </w:pPr>
            <w:r>
              <w:rPr>
                <w:sz w:val="18"/>
              </w:rPr>
              <w:t>33</w:t>
            </w:r>
          </w:p>
        </w:tc>
        <w:tc>
          <w:tcPr>
            <w:tcW w:w="4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5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83" w:hRule="atLeast"/>
        </w:trPr>
        <w:tc>
          <w:tcPr>
            <w:tcW w:w="200" w:type="dxa"/>
            <w:vMerge w:val="continue"/>
            <w:tcBorders/>
            <w:textDirection w:val="btLr"/>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20" w:type="dxa"/>
            <w:vMerge w:val="restart"/>
            <w:tcBorders/>
          </w:tcPr>
          <w:p>
            <w:pPr>
              <w:pStyle w:val="Normal"/>
              <w:spacing w:lineRule="atLeast" w:line="0"/>
              <w:ind w:end="38"/>
              <w:jc w:val="end"/>
              <w:rPr>
                <w:sz w:val="18"/>
              </w:rPr>
            </w:pPr>
            <w:r>
              <w:rPr>
                <w:sz w:val="18"/>
              </w:rPr>
              <w:t>29</w:t>
            </w:r>
          </w:p>
        </w:tc>
        <w:tc>
          <w:tcPr>
            <w:tcW w:w="6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0" w:type="dxa"/>
            <w:vMerge w:val="restart"/>
            <w:tcBorders/>
          </w:tcPr>
          <w:p>
            <w:pPr>
              <w:pStyle w:val="Normal"/>
              <w:spacing w:lineRule="atLeast" w:line="0"/>
              <w:ind w:end="90"/>
              <w:jc w:val="end"/>
              <w:rPr>
                <w:sz w:val="18"/>
              </w:rPr>
            </w:pPr>
            <w:r>
              <w:rPr>
                <w:sz w:val="18"/>
              </w:rPr>
              <w:t>29</w:t>
            </w:r>
          </w:p>
        </w:tc>
        <w:tc>
          <w:tcPr>
            <w:tcW w:w="25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120" w:type="dxa"/>
            <w:vMerge w:val="restart"/>
            <w:tcBorders/>
          </w:tcPr>
          <w:p>
            <w:pPr>
              <w:pStyle w:val="Normal"/>
              <w:spacing w:lineRule="exact" w:line="328"/>
              <w:ind w:end="308"/>
              <w:jc w:val="end"/>
              <w:rPr/>
            </w:pPr>
            <w:r>
              <w:rPr>
                <w:w w:val="79"/>
                <w:sz w:val="35"/>
                <w:vertAlign w:val="superscript"/>
              </w:rPr>
              <w:t>28</w:t>
            </w:r>
            <w:r>
              <w:rPr>
                <w:w w:val="79"/>
                <w:sz w:val="35"/>
              </w:rPr>
              <w:t>25</w:t>
            </w:r>
            <w:r>
              <w:rPr>
                <w:w w:val="79"/>
                <w:sz w:val="35"/>
                <w:vertAlign w:val="subscript"/>
              </w:rPr>
              <w:t>23</w:t>
            </w:r>
          </w:p>
        </w:tc>
        <w:tc>
          <w:tcPr>
            <w:tcW w:w="180" w:type="dxa"/>
            <w:tcBorders/>
          </w:tcPr>
          <w:p>
            <w:pPr>
              <w:pStyle w:val="Normal"/>
              <w:snapToGrid w:val="false"/>
              <w:spacing w:lineRule="atLeast" w:line="0"/>
              <w:rPr>
                <w:rFonts w:ascii="Times New Roman" w:hAnsi="Times New Roman" w:eastAsia="Times New Roman" w:cs="Times New Roman"/>
                <w:w w:val="79"/>
                <w:sz w:val="7"/>
                <w:vertAlign w:val="subscript"/>
              </w:rPr>
            </w:pPr>
            <w:r>
              <w:rPr>
                <w:rFonts w:eastAsia="Times New Roman" w:cs="Times New Roman" w:ascii="Times New Roman" w:hAnsi="Times New Roman"/>
                <w:w w:val="79"/>
                <w:sz w:val="7"/>
                <w:vertAlign w:val="subscript"/>
              </w:rPr>
            </w:r>
          </w:p>
        </w:tc>
        <w:tc>
          <w:tcPr>
            <w:tcW w:w="11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45" w:hRule="atLeast"/>
        </w:trPr>
        <w:tc>
          <w:tcPr>
            <w:tcW w:w="2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4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60" w:type="dxa"/>
            <w:vMerge w:val="restart"/>
            <w:tcBorders/>
          </w:tcPr>
          <w:p>
            <w:pPr>
              <w:pStyle w:val="Normal"/>
              <w:spacing w:lineRule="exact" w:line="223"/>
              <w:jc w:val="end"/>
              <w:rPr/>
            </w:pPr>
            <w:r>
              <w:rPr/>
              <w:t>2014</w:t>
            </w:r>
          </w:p>
        </w:tc>
      </w:tr>
      <w:tr>
        <w:trPr>
          <w:trHeight w:val="201" w:hRule="atLeast"/>
        </w:trPr>
        <w:tc>
          <w:tcPr>
            <w:tcW w:w="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40" w:type="dxa"/>
            <w:tcBorders/>
          </w:tcPr>
          <w:p>
            <w:pPr>
              <w:pStyle w:val="Normal"/>
              <w:spacing w:lineRule="exact" w:line="179"/>
              <w:ind w:end="39"/>
              <w:jc w:val="end"/>
              <w:rPr>
                <w:sz w:val="18"/>
              </w:rPr>
            </w:pPr>
            <w:r>
              <w:rPr>
                <w:sz w:val="18"/>
              </w:rPr>
              <w:t>26</w:t>
            </w:r>
          </w:p>
        </w:tc>
        <w:tc>
          <w:tcPr>
            <w:tcW w:w="42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80" w:type="dxa"/>
            <w:tcBorders/>
          </w:tcPr>
          <w:p>
            <w:pPr>
              <w:pStyle w:val="Normal"/>
              <w:spacing w:lineRule="exact" w:line="201"/>
              <w:ind w:end="307"/>
              <w:jc w:val="end"/>
              <w:rPr>
                <w:sz w:val="18"/>
              </w:rPr>
            </w:pPr>
            <w:r>
              <w:rPr>
                <w:sz w:val="18"/>
              </w:rPr>
              <w:t>24</w:t>
            </w:r>
          </w:p>
        </w:tc>
        <w:tc>
          <w:tcPr>
            <w:tcW w:w="40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560" w:type="dxa"/>
            <w:tcBorders/>
          </w:tcPr>
          <w:p>
            <w:pPr>
              <w:pStyle w:val="Normal"/>
              <w:spacing w:lineRule="exact" w:line="179"/>
              <w:ind w:end="864"/>
              <w:jc w:val="end"/>
              <w:rPr>
                <w:sz w:val="18"/>
              </w:rPr>
            </w:pPr>
            <w:r>
              <w:rPr>
                <w:sz w:val="18"/>
              </w:rPr>
              <w:t>26</w:t>
            </w:r>
          </w:p>
        </w:tc>
        <w:tc>
          <w:tcPr>
            <w:tcW w:w="3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2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6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70" w:hRule="atLeast"/>
        </w:trPr>
        <w:tc>
          <w:tcPr>
            <w:tcW w:w="2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40" w:type="dxa"/>
            <w:tcBorders/>
          </w:tcPr>
          <w:p>
            <w:pPr>
              <w:pStyle w:val="Normal"/>
              <w:spacing w:lineRule="exact" w:line="70"/>
              <w:ind w:end="219"/>
              <w:jc w:val="end"/>
              <w:rPr>
                <w:sz w:val="7"/>
              </w:rPr>
            </w:pPr>
            <w:r>
              <w:rPr>
                <w:sz w:val="7"/>
              </w:rPr>
              <w:t>20</w:t>
            </w:r>
          </w:p>
        </w:tc>
        <w:tc>
          <w:tcPr>
            <w:tcW w:w="1100" w:type="dxa"/>
            <w:gridSpan w:val="2"/>
            <w:tcBorders/>
          </w:tcPr>
          <w:p>
            <w:pPr>
              <w:pStyle w:val="Normal"/>
              <w:spacing w:lineRule="exact" w:line="70"/>
              <w:ind w:end="487"/>
              <w:jc w:val="end"/>
              <w:rPr>
                <w:sz w:val="7"/>
              </w:rPr>
            </w:pPr>
            <w:r>
              <w:rPr>
                <w:sz w:val="7"/>
              </w:rPr>
              <w:t>21</w:t>
            </w:r>
          </w:p>
        </w:tc>
        <w:tc>
          <w:tcPr>
            <w:tcW w:w="4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5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vMerge w:val="restart"/>
            <w:tcBorders/>
          </w:tcPr>
          <w:p>
            <w:pPr>
              <w:pStyle w:val="Normal"/>
              <w:spacing w:lineRule="exact" w:line="184"/>
              <w:jc w:val="end"/>
              <w:rPr>
                <w:sz w:val="18"/>
              </w:rPr>
            </w:pPr>
            <w:r>
              <w:rPr>
                <w:sz w:val="18"/>
              </w:rPr>
              <w:t>17</w:t>
            </w:r>
          </w:p>
        </w:tc>
        <w:tc>
          <w:tcPr>
            <w:tcW w:w="4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14" w:hRule="atLeast"/>
        </w:trPr>
        <w:tc>
          <w:tcPr>
            <w:tcW w:w="2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vMerge w:val="restart"/>
            <w:tcBorders/>
          </w:tcPr>
          <w:p>
            <w:pPr>
              <w:pStyle w:val="Normal"/>
              <w:spacing w:lineRule="atLeast" w:line="0"/>
              <w:ind w:end="60"/>
              <w:jc w:val="end"/>
              <w:rPr/>
            </w:pPr>
            <w:r>
              <w:rPr/>
              <w:t>20</w:t>
            </w:r>
          </w:p>
        </w:tc>
        <w:tc>
          <w:tcPr>
            <w:tcW w:w="1640" w:type="dxa"/>
            <w:vMerge w:val="restart"/>
            <w:tcBorders/>
          </w:tcPr>
          <w:p>
            <w:pPr>
              <w:pStyle w:val="Normal"/>
              <w:spacing w:lineRule="exact" w:line="179"/>
              <w:ind w:end="399"/>
              <w:jc w:val="end"/>
              <w:rPr>
                <w:sz w:val="18"/>
              </w:rPr>
            </w:pPr>
            <w:r>
              <w:rPr>
                <w:sz w:val="18"/>
              </w:rPr>
              <w:t>15</w:t>
            </w:r>
          </w:p>
        </w:tc>
        <w:tc>
          <w:tcPr>
            <w:tcW w:w="4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vMerge w:val="restart"/>
            <w:tcBorders/>
          </w:tcPr>
          <w:p>
            <w:pPr>
              <w:pStyle w:val="Normal"/>
              <w:spacing w:lineRule="atLeast" w:line="0"/>
              <w:jc w:val="end"/>
              <w:rPr>
                <w:sz w:val="18"/>
              </w:rPr>
            </w:pPr>
            <w:r>
              <w:rPr>
                <w:sz w:val="18"/>
              </w:rPr>
              <w:t>10</w:t>
            </w:r>
          </w:p>
        </w:tc>
        <w:tc>
          <w:tcPr>
            <w:tcW w:w="2560" w:type="dxa"/>
            <w:vMerge w:val="restart"/>
            <w:tcBorders/>
          </w:tcPr>
          <w:p>
            <w:pPr>
              <w:pStyle w:val="Normal"/>
              <w:spacing w:lineRule="exact" w:line="284"/>
              <w:ind w:end="44"/>
              <w:jc w:val="end"/>
              <w:rPr/>
            </w:pPr>
            <w:r>
              <w:rPr>
                <w:sz w:val="31"/>
                <w:vertAlign w:val="subscript"/>
              </w:rPr>
              <w:t xml:space="preserve">8 </w:t>
            </w:r>
            <w:r>
              <w:rPr>
                <w:sz w:val="31"/>
              </w:rPr>
              <w:t>12</w:t>
            </w:r>
          </w:p>
        </w:tc>
        <w:tc>
          <w:tcPr>
            <w:tcW w:w="3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80" w:type="dxa"/>
            <w:vMerge w:val="restart"/>
            <w:tcBorders/>
          </w:tcPr>
          <w:p>
            <w:pPr>
              <w:pStyle w:val="Normal"/>
              <w:spacing w:lineRule="atLeast" w:line="0"/>
              <w:ind w:end="50"/>
              <w:jc w:val="end"/>
              <w:rPr>
                <w:sz w:val="18"/>
              </w:rPr>
            </w:pPr>
            <w:r>
              <w:rPr>
                <w:sz w:val="18"/>
              </w:rPr>
              <w:t>12</w:t>
            </w:r>
          </w:p>
        </w:tc>
        <w:tc>
          <w:tcPr>
            <w:tcW w:w="1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65" w:hRule="atLeast"/>
        </w:trPr>
        <w:tc>
          <w:tcPr>
            <w:tcW w:w="2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0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0" w:type="dxa"/>
            <w:vMerge w:val="restart"/>
            <w:tcBorders/>
          </w:tcPr>
          <w:p>
            <w:pPr>
              <w:pStyle w:val="Normal"/>
              <w:spacing w:lineRule="exact" w:line="171"/>
              <w:jc w:val="end"/>
              <w:rPr>
                <w:sz w:val="18"/>
              </w:rPr>
            </w:pPr>
            <w:r>
              <w:rPr>
                <w:sz w:val="18"/>
              </w:rPr>
              <w:t>9</w:t>
            </w:r>
          </w:p>
        </w:tc>
        <w:tc>
          <w:tcPr>
            <w:tcW w:w="40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56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vMerge w:val="restart"/>
            <w:tcBorders/>
          </w:tcPr>
          <w:p>
            <w:pPr>
              <w:pStyle w:val="Normal"/>
              <w:spacing w:lineRule="exact" w:line="171"/>
              <w:jc w:val="end"/>
              <w:rPr>
                <w:sz w:val="18"/>
              </w:rPr>
            </w:pPr>
            <w:r>
              <w:rPr>
                <w:sz w:val="18"/>
              </w:rPr>
              <w:t>9</w:t>
            </w:r>
          </w:p>
        </w:tc>
        <w:tc>
          <w:tcPr>
            <w:tcW w:w="11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06" w:hRule="atLeast"/>
        </w:trPr>
        <w:tc>
          <w:tcPr>
            <w:tcW w:w="2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5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20" w:type="dxa"/>
            <w:vMerge w:val="restart"/>
            <w:tcBorders/>
          </w:tcPr>
          <w:p>
            <w:pPr>
              <w:pStyle w:val="Normal"/>
              <w:spacing w:lineRule="exact" w:line="215"/>
              <w:jc w:val="end"/>
              <w:rPr>
                <w:sz w:val="18"/>
              </w:rPr>
            </w:pPr>
            <w:r>
              <w:rPr>
                <w:sz w:val="18"/>
              </w:rPr>
              <w:t>5</w:t>
            </w:r>
          </w:p>
        </w:tc>
        <w:tc>
          <w:tcPr>
            <w:tcW w:w="1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vMerge w:val="restart"/>
            <w:tcBorders/>
          </w:tcPr>
          <w:p>
            <w:pPr>
              <w:pStyle w:val="Normal"/>
              <w:spacing w:lineRule="atLeast" w:line="0"/>
              <w:ind w:end="923"/>
              <w:jc w:val="end"/>
              <w:rPr>
                <w:sz w:val="18"/>
              </w:rPr>
            </w:pPr>
            <w:r>
              <w:rPr>
                <w:sz w:val="18"/>
              </w:rPr>
              <w:t>4</w:t>
            </w:r>
          </w:p>
        </w:tc>
      </w:tr>
      <w:tr>
        <w:trPr>
          <w:trHeight w:val="132" w:hRule="atLeast"/>
        </w:trPr>
        <w:tc>
          <w:tcPr>
            <w:tcW w:w="2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560" w:type="dxa"/>
            <w:vMerge w:val="restart"/>
            <w:tcBorders/>
          </w:tcPr>
          <w:p>
            <w:pPr>
              <w:pStyle w:val="Normal"/>
              <w:spacing w:lineRule="atLeast" w:line="0"/>
              <w:ind w:end="444"/>
              <w:jc w:val="end"/>
              <w:rPr>
                <w:sz w:val="18"/>
              </w:rPr>
            </w:pPr>
            <w:r>
              <w:rPr>
                <w:sz w:val="18"/>
              </w:rPr>
              <w:t>0</w:t>
            </w:r>
          </w:p>
        </w:tc>
        <w:tc>
          <w:tcPr>
            <w:tcW w:w="3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80" w:type="dxa"/>
            <w:vMerge w:val="restart"/>
            <w:tcBorders/>
          </w:tcPr>
          <w:p>
            <w:pPr>
              <w:pStyle w:val="Normal"/>
              <w:spacing w:lineRule="exact" w:line="179"/>
              <w:ind w:end="270"/>
              <w:jc w:val="end"/>
              <w:rPr>
                <w:sz w:val="18"/>
              </w:rPr>
            </w:pPr>
            <w:r>
              <w:rPr>
                <w:sz w:val="18"/>
              </w:rPr>
              <w:t>2</w:t>
            </w:r>
          </w:p>
        </w:tc>
        <w:tc>
          <w:tcPr>
            <w:tcW w:w="112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47" w:hRule="atLeast"/>
        </w:trPr>
        <w:tc>
          <w:tcPr>
            <w:tcW w:w="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5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47" w:hRule="atLeast"/>
        </w:trPr>
        <w:tc>
          <w:tcPr>
            <w:tcW w:w="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5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00" w:hRule="atLeast"/>
        </w:trPr>
        <w:tc>
          <w:tcPr>
            <w:tcW w:w="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00" w:type="dxa"/>
            <w:tcBorders/>
          </w:tcPr>
          <w:p>
            <w:pPr>
              <w:pStyle w:val="Normal"/>
              <w:spacing w:lineRule="exact" w:line="200"/>
              <w:ind w:end="60"/>
              <w:jc w:val="end"/>
              <w:rPr/>
            </w:pPr>
            <w:r>
              <w:rPr/>
              <w:t>0</w:t>
            </w:r>
          </w:p>
        </w:tc>
        <w:tc>
          <w:tcPr>
            <w:tcW w:w="16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5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510" w:hRule="atLeast"/>
        </w:trPr>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60" w:type="dxa"/>
            <w:tcBorders/>
          </w:tcPr>
          <w:p>
            <w:pPr>
              <w:pStyle w:val="Normal"/>
              <w:spacing w:lineRule="atLeast" w:line="0"/>
              <w:ind w:end="744"/>
              <w:jc w:val="end"/>
              <w:rPr>
                <w:b/>
                <w:w w:val="98"/>
              </w:rPr>
            </w:pPr>
            <w:r>
              <w:rPr>
                <w:b/>
                <w:w w:val="98"/>
              </w:rPr>
              <w:t>Response Categories</w:t>
            </w:r>
          </w:p>
        </w:tc>
        <w:tc>
          <w:tcPr>
            <w:tcW w:w="320" w:type="dxa"/>
            <w:tcBorders/>
          </w:tcPr>
          <w:p>
            <w:pPr>
              <w:pStyle w:val="Normal"/>
              <w:snapToGrid w:val="false"/>
              <w:spacing w:lineRule="atLeast" w:line="0"/>
              <w:rPr>
                <w:rFonts w:ascii="Times New Roman" w:hAnsi="Times New Roman" w:eastAsia="Times New Roman" w:cs="Times New Roman"/>
                <w:b/>
                <w:w w:val="98"/>
                <w:sz w:val="24"/>
              </w:rPr>
            </w:pPr>
            <w:r>
              <w:rPr>
                <w:rFonts w:eastAsia="Times New Roman" w:cs="Times New Roman" w:ascii="Times New Roman" w:hAnsi="Times New Roman"/>
                <w:b/>
                <w:w w:val="98"/>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Arial" w:cs="Arial" w:ascii="Arial" w:hAnsi="Arial"/>
          <w:b/>
          <w:sz w:val="22"/>
        </w:rPr>
        <w:t>What is Working Well at ADE?—Comments Summary</w:t>
      </w:r>
    </w:p>
    <w:p>
      <w:pPr>
        <w:pStyle w:val="Normal"/>
        <w:spacing w:lineRule="exact" w:line="169"/>
        <w:rPr>
          <w:rFonts w:ascii="Times New Roman" w:hAnsi="Times New Roman" w:eastAsia="Times New Roman" w:cs="Times New Roman"/>
          <w:b/>
          <w:sz w:val="22"/>
        </w:rPr>
      </w:pPr>
      <w:r>
        <w:rPr>
          <w:rFonts w:eastAsia="Times New Roman" w:cs="Times New Roman" w:ascii="Times New Roman" w:hAnsi="Times New Roman"/>
          <w:b/>
          <w:sz w:val="22"/>
        </w:rPr>
      </w:r>
    </w:p>
    <w:tbl>
      <w:tblPr>
        <w:tblW w:w="10460" w:type="dxa"/>
        <w:jc w:val="start"/>
        <w:tblInd w:w="0" w:type="dxa"/>
        <w:tblLayout w:type="fixed"/>
        <w:tblCellMar>
          <w:top w:w="0" w:type="dxa"/>
          <w:start w:w="0" w:type="dxa"/>
          <w:bottom w:w="0" w:type="dxa"/>
          <w:end w:w="0" w:type="dxa"/>
        </w:tblCellMar>
      </w:tblPr>
      <w:tblGrid>
        <w:gridCol w:w="380"/>
        <w:gridCol w:w="280"/>
        <w:gridCol w:w="4840"/>
        <w:gridCol w:w="280"/>
        <w:gridCol w:w="4680"/>
      </w:tblGrid>
      <w:tr>
        <w:trPr>
          <w:trHeight w:val="236"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840" w:type="dxa"/>
            <w:tcBorders>
              <w:top w:val="single" w:sz="8" w:space="0" w:color="000000"/>
              <w:bottom w:val="single" w:sz="8" w:space="0" w:color="000000"/>
              <w:end w:val="single" w:sz="8" w:space="0" w:color="000000"/>
            </w:tcBorders>
          </w:tcPr>
          <w:p>
            <w:pPr>
              <w:pStyle w:val="Normal"/>
              <w:spacing w:lineRule="atLeast" w:line="0"/>
              <w:ind w:start="1520" w:end="0"/>
              <w:rPr/>
            </w:pPr>
            <w:r>
              <w:rPr>
                <w:rFonts w:eastAsia="Arial" w:cs="Arial" w:ascii="Arial" w:hAnsi="Arial"/>
                <w:b/>
              </w:rPr>
              <w:t>2013</w:t>
            </w:r>
            <w:r>
              <w:rPr>
                <w:rFonts w:eastAsia="Arial" w:cs="Arial" w:ascii="Arial" w:hAnsi="Arial"/>
                <w:b/>
                <w:color w:val="4F81BD"/>
              </w:rPr>
              <w:t xml:space="preserve"> (278 Total)</w:t>
            </w:r>
          </w:p>
        </w:tc>
        <w:tc>
          <w:tcPr>
            <w:tcW w:w="2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color w:val="4F81BD"/>
              </w:rPr>
            </w:pPr>
            <w:r>
              <w:rPr>
                <w:rFonts w:eastAsia="Times New Roman" w:cs="Times New Roman" w:ascii="Times New Roman" w:hAnsi="Times New Roman"/>
                <w:b/>
                <w:color w:val="4F81BD"/>
              </w:rPr>
            </w:r>
          </w:p>
        </w:tc>
        <w:tc>
          <w:tcPr>
            <w:tcW w:w="4680" w:type="dxa"/>
            <w:tcBorders>
              <w:top w:val="single" w:sz="8" w:space="0" w:color="000000"/>
              <w:bottom w:val="single" w:sz="8" w:space="0" w:color="000000"/>
              <w:end w:val="single" w:sz="8" w:space="0" w:color="000000"/>
            </w:tcBorders>
          </w:tcPr>
          <w:p>
            <w:pPr>
              <w:pStyle w:val="Normal"/>
              <w:spacing w:lineRule="atLeast" w:line="0"/>
              <w:ind w:start="1440" w:end="0"/>
              <w:rPr/>
            </w:pPr>
            <w:r>
              <w:rPr>
                <w:rFonts w:eastAsia="Arial" w:cs="Arial" w:ascii="Arial" w:hAnsi="Arial"/>
                <w:b/>
              </w:rPr>
              <w:t>2014</w:t>
            </w:r>
            <w:r>
              <w:rPr>
                <w:rFonts w:eastAsia="Arial" w:cs="Arial" w:ascii="Arial" w:hAnsi="Arial"/>
                <w:b/>
                <w:color w:val="4F81BD"/>
              </w:rPr>
              <w:t xml:space="preserve"> (254 Total)</w:t>
            </w:r>
          </w:p>
        </w:tc>
      </w:tr>
      <w:tr>
        <w:trPr>
          <w:trHeight w:val="193"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6"/>
              </w:rPr>
            </w:pPr>
            <w:r>
              <w:rPr>
                <w:rFonts w:eastAsia="Times New Roman" w:cs="Times New Roman" w:ascii="Times New Roman" w:hAnsi="Times New Roman"/>
                <w:b/>
                <w:color w:val="4F81BD"/>
                <w:sz w:val="16"/>
              </w:rPr>
            </w:r>
          </w:p>
        </w:tc>
        <w:tc>
          <w:tcPr>
            <w:tcW w:w="5120" w:type="dxa"/>
            <w:gridSpan w:val="2"/>
            <w:tcBorders>
              <w:end w:val="single" w:sz="8" w:space="0" w:color="000000"/>
            </w:tcBorders>
          </w:tcPr>
          <w:p>
            <w:pPr>
              <w:pStyle w:val="Normal"/>
              <w:spacing w:lineRule="exact" w:line="193"/>
              <w:ind w:start="80" w:end="0"/>
              <w:rPr/>
            </w:pPr>
            <w:r>
              <w:rPr>
                <w:rFonts w:eastAsia="Arial" w:cs="Arial" w:ascii="Arial" w:hAnsi="Arial"/>
                <w:b/>
                <w:sz w:val="18"/>
              </w:rPr>
              <w:t>Leadership/Direction</w:t>
            </w:r>
            <w:r>
              <w:rPr>
                <w:rFonts w:eastAsia="Arial" w:cs="Arial" w:ascii="Arial" w:hAnsi="Arial"/>
                <w:b/>
                <w:color w:val="4F81BD"/>
                <w:sz w:val="18"/>
              </w:rPr>
              <w:t xml:space="preserve"> (56)</w:t>
            </w:r>
          </w:p>
        </w:tc>
        <w:tc>
          <w:tcPr>
            <w:tcW w:w="4960" w:type="dxa"/>
            <w:gridSpan w:val="2"/>
            <w:tcBorders>
              <w:end w:val="single" w:sz="8" w:space="0" w:color="000000"/>
            </w:tcBorders>
          </w:tcPr>
          <w:p>
            <w:pPr>
              <w:pStyle w:val="Normal"/>
              <w:spacing w:lineRule="exact" w:line="193"/>
              <w:ind w:start="100" w:end="0"/>
              <w:rPr/>
            </w:pPr>
            <w:r>
              <w:rPr>
                <w:rFonts w:eastAsia="Arial" w:cs="Arial" w:ascii="Arial" w:hAnsi="Arial"/>
                <w:b/>
                <w:sz w:val="18"/>
              </w:rPr>
              <w:t>Leadership/Direction</w:t>
            </w:r>
            <w:r>
              <w:rPr>
                <w:rFonts w:eastAsia="Arial" w:cs="Arial" w:ascii="Arial" w:hAnsi="Arial"/>
                <w:b/>
                <w:color w:val="4F81BD"/>
                <w:sz w:val="18"/>
              </w:rPr>
              <w:t xml:space="preserve"> (33)</w:t>
            </w:r>
          </w:p>
        </w:tc>
      </w:tr>
      <w:tr>
        <w:trPr>
          <w:trHeight w:val="204"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7"/>
              </w:rPr>
            </w:pPr>
            <w:r>
              <w:rPr>
                <w:rFonts w:eastAsia="Times New Roman" w:cs="Times New Roman" w:ascii="Times New Roman" w:hAnsi="Times New Roman"/>
                <w:b/>
                <w:color w:val="4F81BD"/>
                <w:sz w:val="17"/>
              </w:rPr>
            </w:r>
          </w:p>
        </w:tc>
        <w:tc>
          <w:tcPr>
            <w:tcW w:w="280" w:type="dxa"/>
            <w:tcBorders/>
          </w:tcPr>
          <w:p>
            <w:pPr>
              <w:pStyle w:val="Normal"/>
              <w:spacing w:lineRule="exact" w:line="204"/>
              <w:ind w:start="80" w:end="0"/>
              <w:rPr>
                <w:rFonts w:ascii="Symbol" w:hAnsi="Symbol" w:eastAsia="Symbol" w:cs="Symbol"/>
                <w:sz w:val="18"/>
              </w:rPr>
            </w:pPr>
            <w:r>
              <w:rPr>
                <w:rFonts w:eastAsia="Symbol" w:cs="Symbol" w:ascii="Symbol" w:hAnsi="Symbol"/>
                <w:sz w:val="18"/>
              </w:rPr>
              <w:sym w:font="Symbol" w:char="f0b7"/>
            </w:r>
          </w:p>
        </w:tc>
        <w:tc>
          <w:tcPr>
            <w:tcW w:w="4840" w:type="dxa"/>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Division/Unit Management  is supportive, leadership improving</w:t>
            </w:r>
          </w:p>
        </w:tc>
        <w:tc>
          <w:tcPr>
            <w:tcW w:w="4960" w:type="dxa"/>
            <w:gridSpan w:val="2"/>
            <w:tcBorders>
              <w:end w:val="single" w:sz="8" w:space="0" w:color="000000"/>
            </w:tcBorders>
          </w:tcPr>
          <w:p>
            <w:pPr>
              <w:pStyle w:val="Normal"/>
              <w:spacing w:lineRule="atLeast" w:line="0"/>
              <w:ind w:start="10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Executive Team is creating a supportive culture; listening to</w:t>
            </w:r>
          </w:p>
        </w:tc>
      </w:tr>
      <w:tr>
        <w:trPr>
          <w:trHeight w:val="197"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840" w:type="dxa"/>
            <w:tcBorders>
              <w:end w:val="single" w:sz="8" w:space="0" w:color="000000"/>
            </w:tcBorders>
          </w:tcPr>
          <w:p>
            <w:pPr>
              <w:pStyle w:val="Normal"/>
              <w:spacing w:lineRule="atLeast" w:line="0"/>
              <w:ind w:start="100" w:end="0"/>
              <w:rPr>
                <w:rFonts w:ascii="Arial" w:hAnsi="Arial" w:eastAsia="Arial" w:cs="Arial"/>
                <w:color w:val="4F81BD"/>
                <w:sz w:val="16"/>
              </w:rPr>
            </w:pPr>
            <w:r>
              <w:rPr>
                <w:rFonts w:eastAsia="Arial" w:cs="Arial" w:ascii="Arial" w:hAnsi="Arial"/>
                <w:color w:val="4F81BD"/>
                <w:sz w:val="16"/>
              </w:rPr>
              <w:t>(22)</w:t>
            </w:r>
          </w:p>
        </w:tc>
        <w:tc>
          <w:tcPr>
            <w:tcW w:w="280" w:type="dxa"/>
            <w:vMerge w:val="restart"/>
            <w:tcBorders/>
          </w:tcPr>
          <w:p>
            <w:pPr>
              <w:pStyle w:val="Normal"/>
              <w:spacing w:lineRule="atLeast" w:line="0"/>
              <w:ind w:start="100" w:end="0"/>
              <w:rPr>
                <w:rFonts w:ascii="Symbol" w:hAnsi="Symbol" w:eastAsia="Symbol" w:cs="Symbol"/>
                <w:sz w:val="16"/>
              </w:rPr>
            </w:pPr>
            <w:r>
              <w:rPr>
                <w:rFonts w:eastAsia="Symbol" w:cs="Symbol" w:ascii="Symbol" w:hAnsi="Symbol"/>
                <w:sz w:val="16"/>
              </w:rPr>
              <w:sym w:font="Symbol" w:char="f0b7"/>
            </w:r>
          </w:p>
        </w:tc>
        <w:tc>
          <w:tcPr>
            <w:tcW w:w="4680" w:type="dxa"/>
            <w:tcBorders>
              <w:end w:val="single" w:sz="8" w:space="0" w:color="000000"/>
            </w:tcBorders>
          </w:tcPr>
          <w:p>
            <w:pPr>
              <w:pStyle w:val="Normal"/>
              <w:spacing w:lineRule="exact" w:line="176"/>
              <w:ind w:start="100" w:end="0"/>
              <w:rPr/>
            </w:pPr>
            <w:r>
              <w:rPr>
                <w:rFonts w:eastAsia="Arial" w:cs="Arial" w:ascii="Arial" w:hAnsi="Arial"/>
                <w:sz w:val="16"/>
              </w:rPr>
              <w:t>employees to improve work environment</w:t>
            </w:r>
            <w:r>
              <w:rPr>
                <w:rFonts w:eastAsia="Arial" w:cs="Arial" w:ascii="Arial" w:hAnsi="Arial"/>
                <w:color w:val="4F81BD"/>
                <w:sz w:val="16"/>
              </w:rPr>
              <w:t xml:space="preserve"> (15)</w:t>
            </w:r>
          </w:p>
        </w:tc>
      </w:tr>
      <w:tr>
        <w:trPr>
          <w:trHeight w:val="177"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color w:val="4F81BD"/>
                <w:sz w:val="15"/>
              </w:rPr>
            </w:pPr>
            <w:r>
              <w:rPr>
                <w:rFonts w:eastAsia="Times New Roman" w:cs="Times New Roman" w:ascii="Times New Roman" w:hAnsi="Times New Roman"/>
                <w:color w:val="4F81BD"/>
                <w:sz w:val="15"/>
              </w:rPr>
            </w:r>
          </w:p>
        </w:tc>
        <w:tc>
          <w:tcPr>
            <w:tcW w:w="5120" w:type="dxa"/>
            <w:gridSpan w:val="2"/>
            <w:tcBorders>
              <w:end w:val="single" w:sz="8" w:space="0" w:color="000000"/>
            </w:tcBorders>
          </w:tcPr>
          <w:p>
            <w:pPr>
              <w:pStyle w:val="Normal"/>
              <w:spacing w:lineRule="exact" w:line="177"/>
              <w:ind w:start="8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Executive Team is creating a supportive culture and focus on</w:t>
            </w:r>
          </w:p>
        </w:tc>
        <w:tc>
          <w:tcPr>
            <w:tcW w:w="28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80" w:type="dxa"/>
            <w:tcBorders>
              <w:end w:val="single" w:sz="8" w:space="0" w:color="000000"/>
            </w:tcBorders>
          </w:tcPr>
          <w:p>
            <w:pPr>
              <w:pStyle w:val="Normal"/>
              <w:spacing w:lineRule="exact" w:line="176"/>
              <w:ind w:start="100" w:end="0"/>
              <w:rPr/>
            </w:pPr>
            <w:r>
              <w:rPr>
                <w:rFonts w:eastAsia="Arial" w:cs="Arial" w:ascii="Arial" w:hAnsi="Arial"/>
                <w:sz w:val="16"/>
              </w:rPr>
              <w:t>Division/Unit Management  is supportive, encouraging;</w:t>
            </w:r>
            <w:r>
              <w:rPr>
                <w:rFonts w:eastAsia="Arial" w:cs="Arial" w:ascii="Arial" w:hAnsi="Arial"/>
                <w:color w:val="4F81BD"/>
                <w:sz w:val="16"/>
              </w:rPr>
              <w:t xml:space="preserve"> (14)</w:t>
            </w:r>
          </w:p>
        </w:tc>
      </w:tr>
      <w:tr>
        <w:trPr>
          <w:trHeight w:val="198"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color w:val="4F81BD"/>
                <w:sz w:val="17"/>
              </w:rPr>
            </w:pPr>
            <w:r>
              <w:rPr>
                <w:rFonts w:eastAsia="Times New Roman" w:cs="Times New Roman" w:ascii="Times New Roman" w:hAnsi="Times New Roman"/>
                <w:color w:val="4F81BD"/>
                <w:sz w:val="17"/>
              </w:rPr>
            </w:r>
          </w:p>
        </w:tc>
        <w:tc>
          <w:tcPr>
            <w:tcW w:w="2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840" w:type="dxa"/>
            <w:tcBorders>
              <w:end w:val="single" w:sz="8" w:space="0" w:color="000000"/>
            </w:tcBorders>
          </w:tcPr>
          <w:p>
            <w:pPr>
              <w:pStyle w:val="Normal"/>
              <w:spacing w:lineRule="atLeast" w:line="0"/>
              <w:ind w:start="100" w:end="0"/>
              <w:rPr/>
            </w:pPr>
            <w:r>
              <w:rPr>
                <w:rFonts w:eastAsia="Arial" w:cs="Arial" w:ascii="Arial" w:hAnsi="Arial"/>
                <w:sz w:val="16"/>
              </w:rPr>
              <w:t>service, students</w:t>
            </w:r>
            <w:r>
              <w:rPr>
                <w:rFonts w:eastAsia="Arial" w:cs="Arial" w:ascii="Arial" w:hAnsi="Arial"/>
                <w:color w:val="4F81BD"/>
                <w:sz w:val="16"/>
              </w:rPr>
              <w:t xml:space="preserve"> </w:t>
            </w:r>
            <w:r>
              <w:rPr>
                <w:rFonts w:eastAsia="Arial" w:cs="Arial" w:ascii="Arial" w:hAnsi="Arial"/>
                <w:b/>
                <w:color w:val="4F81BD"/>
                <w:sz w:val="16"/>
              </w:rPr>
              <w:t>(</w:t>
            </w:r>
            <w:r>
              <w:rPr>
                <w:rFonts w:eastAsia="Arial" w:cs="Arial" w:ascii="Arial" w:hAnsi="Arial"/>
                <w:color w:val="4F81BD"/>
                <w:sz w:val="16"/>
              </w:rPr>
              <w:t>22)</w:t>
            </w:r>
          </w:p>
        </w:tc>
        <w:tc>
          <w:tcPr>
            <w:tcW w:w="280" w:type="dxa"/>
            <w:tcBorders/>
          </w:tcPr>
          <w:p>
            <w:pPr>
              <w:pStyle w:val="Normal"/>
              <w:spacing w:lineRule="atLeast" w:line="0"/>
              <w:ind w:start="100" w:end="0"/>
              <w:rPr>
                <w:rFonts w:ascii="Symbol" w:hAnsi="Symbol" w:eastAsia="Symbol" w:cs="Symbol"/>
                <w:sz w:val="16"/>
              </w:rPr>
            </w:pPr>
            <w:r>
              <w:rPr>
                <w:rFonts w:eastAsia="Symbol" w:cs="Symbol" w:ascii="Symbol" w:hAnsi="Symbol"/>
                <w:sz w:val="16"/>
              </w:rPr>
              <w:sym w:font="Symbol" w:char="f0b7"/>
            </w:r>
          </w:p>
        </w:tc>
        <w:tc>
          <w:tcPr>
            <w:tcW w:w="4680" w:type="dxa"/>
            <w:tcBorders>
              <w:end w:val="single" w:sz="8" w:space="0" w:color="000000"/>
            </w:tcBorders>
          </w:tcPr>
          <w:p>
            <w:pPr>
              <w:pStyle w:val="Normal"/>
              <w:spacing w:lineRule="atLeast" w:line="0"/>
              <w:ind w:start="100" w:end="0"/>
              <w:rPr/>
            </w:pPr>
            <w:r>
              <w:rPr>
                <w:rFonts w:eastAsia="Arial" w:cs="Arial" w:ascii="Arial" w:hAnsi="Arial"/>
                <w:sz w:val="16"/>
              </w:rPr>
              <w:t>General</w:t>
            </w:r>
            <w:r>
              <w:rPr>
                <w:rFonts w:eastAsia="Arial" w:cs="Arial" w:ascii="Arial" w:hAnsi="Arial"/>
                <w:color w:val="4F81BD"/>
                <w:sz w:val="16"/>
              </w:rPr>
              <w:t xml:space="preserve"> (4)</w:t>
            </w:r>
          </w:p>
        </w:tc>
      </w:tr>
      <w:tr>
        <w:trPr>
          <w:trHeight w:val="201"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color w:val="4F81BD"/>
                <w:sz w:val="17"/>
              </w:rPr>
            </w:pPr>
            <w:r>
              <w:rPr>
                <w:rFonts w:eastAsia="Times New Roman" w:cs="Times New Roman" w:ascii="Times New Roman" w:hAnsi="Times New Roman"/>
                <w:color w:val="4F81BD"/>
                <w:sz w:val="17"/>
              </w:rPr>
            </w:r>
          </w:p>
        </w:tc>
        <w:tc>
          <w:tcPr>
            <w:tcW w:w="5120" w:type="dxa"/>
            <w:gridSpan w:val="2"/>
            <w:tcBorders>
              <w:bottom w:val="single" w:sz="8" w:space="0" w:color="000000"/>
              <w:end w:val="single" w:sz="8" w:space="0" w:color="000000"/>
            </w:tcBorders>
          </w:tcPr>
          <w:p>
            <w:pPr>
              <w:pStyle w:val="Normal"/>
              <w:spacing w:lineRule="atLeast" w:line="0"/>
              <w:ind w:start="8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Clear direction and focus on shared Vision, Mission, goals</w:t>
            </w:r>
            <w:r>
              <w:rPr>
                <w:rFonts w:eastAsia="Arial" w:cs="Arial" w:ascii="Arial" w:hAnsi="Arial"/>
                <w:color w:val="4F81BD"/>
                <w:sz w:val="16"/>
              </w:rPr>
              <w:t xml:space="preserve"> (12</w:t>
            </w:r>
            <w:r>
              <w:rPr>
                <w:rFonts w:eastAsia="Arial" w:cs="Arial" w:ascii="Arial" w:hAnsi="Arial"/>
                <w:b/>
                <w:color w:val="4F81BD"/>
                <w:sz w:val="16"/>
              </w:rPr>
              <w:t>)</w:t>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4F81BD"/>
                <w:sz w:val="17"/>
              </w:rPr>
            </w:pPr>
            <w:r>
              <w:rPr>
                <w:rFonts w:eastAsia="Times New Roman" w:cs="Times New Roman" w:ascii="Times New Roman" w:hAnsi="Times New Roman"/>
                <w:b/>
                <w:color w:val="4F81BD"/>
                <w:sz w:val="17"/>
              </w:rPr>
            </w:r>
          </w:p>
        </w:tc>
        <w:tc>
          <w:tcPr>
            <w:tcW w:w="4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91"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120" w:type="dxa"/>
            <w:gridSpan w:val="2"/>
            <w:tcBorders>
              <w:end w:val="single" w:sz="8" w:space="0" w:color="000000"/>
            </w:tcBorders>
          </w:tcPr>
          <w:p>
            <w:pPr>
              <w:pStyle w:val="Normal"/>
              <w:spacing w:lineRule="exact" w:line="191"/>
              <w:ind w:start="80" w:end="0"/>
              <w:rPr/>
            </w:pPr>
            <w:r>
              <w:rPr>
                <w:rFonts w:eastAsia="Arial" w:cs="Arial" w:ascii="Arial" w:hAnsi="Arial"/>
                <w:b/>
                <w:sz w:val="18"/>
              </w:rPr>
              <w:t>Staff</w:t>
            </w:r>
            <w:r>
              <w:rPr>
                <w:rFonts w:eastAsia="Arial" w:cs="Arial" w:ascii="Arial" w:hAnsi="Arial"/>
                <w:b/>
                <w:color w:val="4F81BD"/>
                <w:sz w:val="18"/>
              </w:rPr>
              <w:t xml:space="preserve"> (20)</w:t>
            </w:r>
          </w:p>
        </w:tc>
        <w:tc>
          <w:tcPr>
            <w:tcW w:w="4960" w:type="dxa"/>
            <w:gridSpan w:val="2"/>
            <w:tcBorders>
              <w:end w:val="single" w:sz="8" w:space="0" w:color="000000"/>
            </w:tcBorders>
          </w:tcPr>
          <w:p>
            <w:pPr>
              <w:pStyle w:val="Normal"/>
              <w:spacing w:lineRule="exact" w:line="191"/>
              <w:ind w:start="100" w:end="0"/>
              <w:rPr/>
            </w:pPr>
            <w:r>
              <w:rPr>
                <w:rFonts w:eastAsia="Arial" w:cs="Arial" w:ascii="Arial" w:hAnsi="Arial"/>
                <w:b/>
                <w:sz w:val="18"/>
              </w:rPr>
              <w:t>Staff</w:t>
            </w:r>
            <w:r>
              <w:rPr>
                <w:rFonts w:eastAsia="Arial" w:cs="Arial" w:ascii="Arial" w:hAnsi="Arial"/>
                <w:b/>
                <w:color w:val="4F81BD"/>
                <w:sz w:val="18"/>
              </w:rPr>
              <w:t xml:space="preserve"> (26)</w:t>
            </w:r>
          </w:p>
        </w:tc>
      </w:tr>
      <w:tr>
        <w:trPr>
          <w:trHeight w:val="220"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9"/>
              </w:rPr>
            </w:pPr>
            <w:r>
              <w:rPr>
                <w:rFonts w:eastAsia="Times New Roman" w:cs="Times New Roman" w:ascii="Times New Roman" w:hAnsi="Times New Roman"/>
                <w:b/>
                <w:color w:val="4F81BD"/>
                <w:sz w:val="19"/>
              </w:rPr>
            </w:r>
          </w:p>
        </w:tc>
        <w:tc>
          <w:tcPr>
            <w:tcW w:w="280" w:type="dxa"/>
            <w:tcBorders/>
          </w:tcPr>
          <w:p>
            <w:pPr>
              <w:pStyle w:val="Normal"/>
              <w:spacing w:lineRule="atLeast" w:line="0"/>
              <w:ind w:start="80" w:end="0"/>
              <w:rPr>
                <w:rFonts w:ascii="Symbol" w:hAnsi="Symbol" w:eastAsia="Symbol" w:cs="Symbol"/>
                <w:sz w:val="18"/>
              </w:rPr>
            </w:pPr>
            <w:r>
              <w:rPr>
                <w:rFonts w:eastAsia="Symbol" w:cs="Symbol" w:ascii="Symbol" w:hAnsi="Symbol"/>
                <w:sz w:val="18"/>
              </w:rPr>
              <w:sym w:font="Symbol" w:char="f0b7"/>
            </w:r>
          </w:p>
        </w:tc>
        <w:tc>
          <w:tcPr>
            <w:tcW w:w="4840" w:type="dxa"/>
            <w:tcBorders>
              <w:end w:val="single" w:sz="8" w:space="0" w:color="000000"/>
            </w:tcBorders>
          </w:tcPr>
          <w:p>
            <w:pPr>
              <w:pStyle w:val="Normal"/>
              <w:spacing w:lineRule="atLeast" w:line="0"/>
              <w:ind w:start="100" w:end="0"/>
              <w:rPr/>
            </w:pPr>
            <w:r>
              <w:rPr>
                <w:rFonts w:eastAsia="Arial" w:cs="Arial" w:ascii="Arial" w:hAnsi="Arial"/>
                <w:sz w:val="16"/>
              </w:rPr>
              <w:t>Supportive, pleasant, collaborative</w:t>
            </w:r>
            <w:r>
              <w:rPr>
                <w:rFonts w:eastAsia="Arial" w:cs="Arial" w:ascii="Arial" w:hAnsi="Arial"/>
                <w:color w:val="4F81BD"/>
                <w:sz w:val="16"/>
              </w:rPr>
              <w:t xml:space="preserve">  (13)</w:t>
            </w:r>
          </w:p>
        </w:tc>
        <w:tc>
          <w:tcPr>
            <w:tcW w:w="280" w:type="dxa"/>
            <w:tcBorders/>
          </w:tcPr>
          <w:p>
            <w:pPr>
              <w:pStyle w:val="Normal"/>
              <w:spacing w:lineRule="atLeast" w:line="0"/>
              <w:ind w:start="100" w:end="0"/>
              <w:rPr>
                <w:rFonts w:ascii="Symbol" w:hAnsi="Symbol" w:eastAsia="Symbol" w:cs="Symbol"/>
                <w:sz w:val="18"/>
              </w:rPr>
            </w:pPr>
            <w:r>
              <w:rPr>
                <w:rFonts w:eastAsia="Symbol" w:cs="Symbol" w:ascii="Symbol" w:hAnsi="Symbol"/>
                <w:sz w:val="18"/>
              </w:rPr>
              <w:sym w:font="Symbol" w:char="f0b7"/>
            </w:r>
          </w:p>
        </w:tc>
        <w:tc>
          <w:tcPr>
            <w:tcW w:w="4680" w:type="dxa"/>
            <w:tcBorders>
              <w:end w:val="single" w:sz="8" w:space="0" w:color="000000"/>
            </w:tcBorders>
          </w:tcPr>
          <w:p>
            <w:pPr>
              <w:pStyle w:val="Normal"/>
              <w:spacing w:lineRule="atLeast" w:line="0"/>
              <w:ind w:start="100" w:end="0"/>
              <w:rPr/>
            </w:pPr>
            <w:r>
              <w:rPr>
                <w:rFonts w:eastAsia="Arial" w:cs="Arial" w:ascii="Arial" w:hAnsi="Arial"/>
                <w:sz w:val="16"/>
              </w:rPr>
              <w:t>Supportive, pleasant, collaborative</w:t>
            </w:r>
            <w:r>
              <w:rPr>
                <w:rFonts w:eastAsia="Arial" w:cs="Arial" w:ascii="Arial" w:hAnsi="Arial"/>
                <w:color w:val="4F81BD"/>
                <w:sz w:val="16"/>
              </w:rPr>
              <w:t xml:space="preserve">  (13)</w:t>
            </w:r>
          </w:p>
        </w:tc>
      </w:tr>
      <w:tr>
        <w:trPr>
          <w:trHeight w:val="219"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color w:val="4F81BD"/>
                <w:sz w:val="19"/>
              </w:rPr>
            </w:pPr>
            <w:r>
              <w:rPr>
                <w:rFonts w:eastAsia="Times New Roman" w:cs="Times New Roman" w:ascii="Times New Roman" w:hAnsi="Times New Roman"/>
                <w:color w:val="4F81BD"/>
                <w:sz w:val="19"/>
              </w:rPr>
            </w:r>
          </w:p>
        </w:tc>
        <w:tc>
          <w:tcPr>
            <w:tcW w:w="5120" w:type="dxa"/>
            <w:gridSpan w:val="2"/>
            <w:tcBorders>
              <w:end w:val="single" w:sz="8" w:space="0" w:color="000000"/>
            </w:tcBorders>
          </w:tcPr>
          <w:p>
            <w:pPr>
              <w:pStyle w:val="Normal"/>
              <w:spacing w:lineRule="exact" w:line="219"/>
              <w:ind w:start="80" w:end="0"/>
              <w:rPr/>
            </w:pPr>
            <w:r>
              <w:rPr>
                <w:rFonts w:eastAsia="Symbol" w:cs="Symbol" w:ascii="Symbol" w:hAnsi="Symbol"/>
                <w:sz w:val="18"/>
              </w:rPr>
              <w:sym w:font="Symbol" w:char="f0b7"/>
            </w:r>
            <w:r>
              <w:rPr>
                <w:rFonts w:eastAsia="Arial" w:cs="Arial" w:ascii="Arial" w:hAnsi="Arial"/>
                <w:sz w:val="16"/>
              </w:rPr>
              <w:t xml:space="preserve">  </w:t>
            </w:r>
            <w:r>
              <w:rPr>
                <w:rFonts w:eastAsia="Arial" w:cs="Arial" w:ascii="Arial" w:hAnsi="Arial"/>
                <w:sz w:val="16"/>
              </w:rPr>
              <w:t>Dedicated, competent, knowledgeable</w:t>
            </w:r>
            <w:r>
              <w:rPr>
                <w:rFonts w:eastAsia="Arial" w:cs="Arial" w:ascii="Arial" w:hAnsi="Arial"/>
                <w:color w:val="4F81BD"/>
                <w:sz w:val="16"/>
              </w:rPr>
              <w:t xml:space="preserve"> (7)</w:t>
            </w:r>
          </w:p>
        </w:tc>
        <w:tc>
          <w:tcPr>
            <w:tcW w:w="4960" w:type="dxa"/>
            <w:gridSpan w:val="2"/>
            <w:tcBorders>
              <w:end w:val="single" w:sz="8" w:space="0" w:color="000000"/>
            </w:tcBorders>
          </w:tcPr>
          <w:p>
            <w:pPr>
              <w:pStyle w:val="Normal"/>
              <w:spacing w:lineRule="exact" w:line="219"/>
              <w:ind w:start="100" w:end="0"/>
              <w:rPr/>
            </w:pPr>
            <w:r>
              <w:rPr>
                <w:rFonts w:eastAsia="Symbol" w:cs="Symbol" w:ascii="Symbol" w:hAnsi="Symbol"/>
                <w:sz w:val="18"/>
              </w:rPr>
              <w:sym w:font="Symbol" w:char="f0b7"/>
            </w:r>
            <w:r>
              <w:rPr>
                <w:rFonts w:eastAsia="Arial" w:cs="Arial" w:ascii="Arial" w:hAnsi="Arial"/>
                <w:sz w:val="16"/>
              </w:rPr>
              <w:t xml:space="preserve">  </w:t>
            </w:r>
            <w:r>
              <w:rPr>
                <w:rFonts w:eastAsia="Arial" w:cs="Arial" w:ascii="Arial" w:hAnsi="Arial"/>
                <w:sz w:val="16"/>
              </w:rPr>
              <w:t>Dedicated, competent, knowledgeable</w:t>
            </w:r>
            <w:r>
              <w:rPr>
                <w:rFonts w:eastAsia="Arial" w:cs="Arial" w:ascii="Arial" w:hAnsi="Arial"/>
                <w:color w:val="4F81BD"/>
                <w:sz w:val="16"/>
              </w:rPr>
              <w:t xml:space="preserve"> (13)</w:t>
            </w:r>
          </w:p>
        </w:tc>
      </w:tr>
      <w:tr>
        <w:trPr>
          <w:trHeight w:val="252"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color w:val="4F81BD"/>
                <w:sz w:val="21"/>
              </w:rPr>
            </w:pPr>
            <w:r>
              <w:rPr>
                <w:rFonts w:eastAsia="Times New Roman" w:cs="Times New Roman" w:ascii="Times New Roman" w:hAnsi="Times New Roman"/>
                <w:color w:val="4F81BD"/>
                <w:sz w:val="21"/>
              </w:rPr>
            </w:r>
          </w:p>
        </w:tc>
        <w:tc>
          <w:tcPr>
            <w:tcW w:w="51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9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89"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120" w:type="dxa"/>
            <w:gridSpan w:val="2"/>
            <w:tcBorders>
              <w:end w:val="single" w:sz="8" w:space="0" w:color="000000"/>
            </w:tcBorders>
          </w:tcPr>
          <w:p>
            <w:pPr>
              <w:pStyle w:val="Normal"/>
              <w:spacing w:lineRule="exact" w:line="189"/>
              <w:ind w:start="80" w:end="0"/>
              <w:rPr/>
            </w:pPr>
            <w:r>
              <w:rPr>
                <w:rFonts w:eastAsia="Arial" w:cs="Arial" w:ascii="Arial" w:hAnsi="Arial"/>
                <w:b/>
                <w:sz w:val="18"/>
              </w:rPr>
              <w:t>Customer Service</w:t>
            </w:r>
            <w:r>
              <w:rPr>
                <w:rFonts w:eastAsia="Arial" w:cs="Arial" w:ascii="Arial" w:hAnsi="Arial"/>
                <w:b/>
                <w:color w:val="4F81BD"/>
                <w:sz w:val="18"/>
              </w:rPr>
              <w:t xml:space="preserve"> (21)</w:t>
            </w:r>
          </w:p>
        </w:tc>
        <w:tc>
          <w:tcPr>
            <w:tcW w:w="4960" w:type="dxa"/>
            <w:gridSpan w:val="2"/>
            <w:tcBorders>
              <w:end w:val="single" w:sz="8" w:space="0" w:color="000000"/>
            </w:tcBorders>
          </w:tcPr>
          <w:p>
            <w:pPr>
              <w:pStyle w:val="Normal"/>
              <w:spacing w:lineRule="exact" w:line="189"/>
              <w:ind w:start="100" w:end="0"/>
              <w:rPr/>
            </w:pPr>
            <w:r>
              <w:rPr>
                <w:rFonts w:eastAsia="Arial" w:cs="Arial" w:ascii="Arial" w:hAnsi="Arial"/>
                <w:b/>
                <w:sz w:val="18"/>
              </w:rPr>
              <w:t>Customer Service</w:t>
            </w:r>
            <w:r>
              <w:rPr>
                <w:rFonts w:eastAsia="Arial" w:cs="Arial" w:ascii="Arial" w:hAnsi="Arial"/>
                <w:b/>
                <w:color w:val="4F81BD"/>
                <w:sz w:val="18"/>
              </w:rPr>
              <w:t xml:space="preserve"> (24)</w:t>
            </w:r>
          </w:p>
        </w:tc>
      </w:tr>
      <w:tr>
        <w:trPr>
          <w:trHeight w:val="201"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7"/>
              </w:rPr>
            </w:pPr>
            <w:r>
              <w:rPr>
                <w:rFonts w:eastAsia="Times New Roman" w:cs="Times New Roman" w:ascii="Times New Roman" w:hAnsi="Times New Roman"/>
                <w:b/>
                <w:color w:val="4F81BD"/>
                <w:sz w:val="17"/>
              </w:rPr>
            </w:r>
          </w:p>
        </w:tc>
        <w:tc>
          <w:tcPr>
            <w:tcW w:w="280" w:type="dxa"/>
            <w:tcBorders/>
          </w:tcPr>
          <w:p>
            <w:pPr>
              <w:pStyle w:val="Normal"/>
              <w:spacing w:lineRule="atLeast" w:line="0"/>
              <w:ind w:start="80" w:end="0"/>
              <w:rPr>
                <w:rFonts w:ascii="Symbol" w:hAnsi="Symbol" w:eastAsia="Symbol" w:cs="Symbol"/>
                <w:sz w:val="16"/>
              </w:rPr>
            </w:pPr>
            <w:r>
              <w:rPr>
                <w:rFonts w:eastAsia="Symbol" w:cs="Symbol" w:ascii="Symbol" w:hAnsi="Symbol"/>
                <w:sz w:val="16"/>
              </w:rPr>
              <w:sym w:font="Symbol" w:char="f0b7"/>
            </w:r>
          </w:p>
        </w:tc>
        <w:tc>
          <w:tcPr>
            <w:tcW w:w="4840" w:type="dxa"/>
            <w:tcBorders>
              <w:end w:val="single" w:sz="8" w:space="0" w:color="000000"/>
            </w:tcBorders>
          </w:tcPr>
          <w:p>
            <w:pPr>
              <w:pStyle w:val="Normal"/>
              <w:spacing w:lineRule="atLeast" w:line="0"/>
              <w:ind w:start="160" w:end="0"/>
              <w:rPr/>
            </w:pPr>
            <w:r>
              <w:rPr>
                <w:rFonts w:eastAsia="Arial" w:cs="Arial" w:ascii="Arial" w:hAnsi="Arial"/>
                <w:sz w:val="16"/>
              </w:rPr>
              <w:t>KYSO focus ADE-wide</w:t>
            </w:r>
            <w:r>
              <w:rPr>
                <w:rFonts w:eastAsia="Arial" w:cs="Arial" w:ascii="Arial" w:hAnsi="Arial"/>
                <w:color w:val="4F81BD"/>
                <w:sz w:val="16"/>
              </w:rPr>
              <w:t xml:space="preserve"> (10)</w:t>
            </w:r>
          </w:p>
        </w:tc>
        <w:tc>
          <w:tcPr>
            <w:tcW w:w="280" w:type="dxa"/>
            <w:tcBorders/>
          </w:tcPr>
          <w:p>
            <w:pPr>
              <w:pStyle w:val="Normal"/>
              <w:spacing w:lineRule="atLeast" w:line="0"/>
              <w:ind w:start="100" w:end="0"/>
              <w:rPr>
                <w:rFonts w:ascii="Symbol" w:hAnsi="Symbol" w:eastAsia="Symbol" w:cs="Symbol"/>
                <w:sz w:val="16"/>
              </w:rPr>
            </w:pPr>
            <w:r>
              <w:rPr>
                <w:rFonts w:eastAsia="Symbol" w:cs="Symbol" w:ascii="Symbol" w:hAnsi="Symbol"/>
                <w:sz w:val="16"/>
              </w:rPr>
              <w:sym w:font="Symbol" w:char="f0b7"/>
            </w:r>
          </w:p>
        </w:tc>
        <w:tc>
          <w:tcPr>
            <w:tcW w:w="4680" w:type="dxa"/>
            <w:tcBorders>
              <w:end w:val="single" w:sz="8" w:space="0" w:color="000000"/>
            </w:tcBorders>
          </w:tcPr>
          <w:p>
            <w:pPr>
              <w:pStyle w:val="Normal"/>
              <w:spacing w:lineRule="atLeast" w:line="0"/>
              <w:ind w:start="180" w:end="0"/>
              <w:rPr/>
            </w:pPr>
            <w:r>
              <w:rPr>
                <w:rFonts w:eastAsia="Arial" w:cs="Arial" w:ascii="Arial" w:hAnsi="Arial"/>
                <w:sz w:val="16"/>
              </w:rPr>
              <w:t>Strong support of students and educators</w:t>
            </w:r>
            <w:r>
              <w:rPr>
                <w:rFonts w:eastAsia="Arial" w:cs="Arial" w:ascii="Arial" w:hAnsi="Arial"/>
                <w:color w:val="4F81BD"/>
                <w:sz w:val="16"/>
              </w:rPr>
              <w:t xml:space="preserve"> (14)</w:t>
            </w:r>
          </w:p>
        </w:tc>
      </w:tr>
      <w:tr>
        <w:trPr>
          <w:trHeight w:val="194"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color w:val="4F81BD"/>
                <w:sz w:val="16"/>
              </w:rPr>
            </w:pPr>
            <w:r>
              <w:rPr>
                <w:rFonts w:eastAsia="Times New Roman" w:cs="Times New Roman" w:ascii="Times New Roman" w:hAnsi="Times New Roman"/>
                <w:color w:val="4F81BD"/>
                <w:sz w:val="16"/>
              </w:rPr>
            </w:r>
          </w:p>
        </w:tc>
        <w:tc>
          <w:tcPr>
            <w:tcW w:w="280" w:type="dxa"/>
            <w:tcBorders/>
          </w:tcPr>
          <w:p>
            <w:pPr>
              <w:pStyle w:val="Normal"/>
              <w:spacing w:lineRule="exact" w:line="195"/>
              <w:ind w:start="80" w:end="0"/>
              <w:rPr>
                <w:rFonts w:ascii="Symbol" w:hAnsi="Symbol" w:eastAsia="Symbol" w:cs="Symbol"/>
                <w:sz w:val="16"/>
              </w:rPr>
            </w:pPr>
            <w:r>
              <w:rPr>
                <w:rFonts w:eastAsia="Symbol" w:cs="Symbol" w:ascii="Symbol" w:hAnsi="Symbol"/>
                <w:sz w:val="16"/>
              </w:rPr>
              <w:sym w:font="Symbol" w:char="f0b7"/>
            </w:r>
          </w:p>
        </w:tc>
        <w:tc>
          <w:tcPr>
            <w:tcW w:w="4840" w:type="dxa"/>
            <w:tcBorders>
              <w:end w:val="single" w:sz="8" w:space="0" w:color="000000"/>
            </w:tcBorders>
          </w:tcPr>
          <w:p>
            <w:pPr>
              <w:pStyle w:val="Normal"/>
              <w:spacing w:lineRule="atLeast" w:line="0"/>
              <w:ind w:start="160" w:end="0"/>
              <w:rPr/>
            </w:pPr>
            <w:r>
              <w:rPr>
                <w:rFonts w:eastAsia="Arial" w:cs="Arial" w:ascii="Arial" w:hAnsi="Arial"/>
                <w:sz w:val="16"/>
              </w:rPr>
              <w:t>Technical Assistance</w:t>
            </w:r>
            <w:r>
              <w:rPr>
                <w:rFonts w:eastAsia="Arial" w:cs="Arial" w:ascii="Arial" w:hAnsi="Arial"/>
                <w:color w:val="4F81BD"/>
                <w:sz w:val="16"/>
              </w:rPr>
              <w:t xml:space="preserve"> (7)</w:t>
            </w:r>
          </w:p>
        </w:tc>
        <w:tc>
          <w:tcPr>
            <w:tcW w:w="280" w:type="dxa"/>
            <w:tcBorders/>
          </w:tcPr>
          <w:p>
            <w:pPr>
              <w:pStyle w:val="Normal"/>
              <w:spacing w:lineRule="exact" w:line="195"/>
              <w:ind w:start="100" w:end="0"/>
              <w:rPr>
                <w:rFonts w:ascii="Symbol" w:hAnsi="Symbol" w:eastAsia="Symbol" w:cs="Symbol"/>
                <w:sz w:val="16"/>
              </w:rPr>
            </w:pPr>
            <w:r>
              <w:rPr>
                <w:rFonts w:eastAsia="Symbol" w:cs="Symbol" w:ascii="Symbol" w:hAnsi="Symbol"/>
                <w:sz w:val="16"/>
              </w:rPr>
              <w:sym w:font="Symbol" w:char="f0b7"/>
            </w:r>
          </w:p>
        </w:tc>
        <w:tc>
          <w:tcPr>
            <w:tcW w:w="4680" w:type="dxa"/>
            <w:tcBorders>
              <w:end w:val="single" w:sz="8" w:space="0" w:color="000000"/>
            </w:tcBorders>
          </w:tcPr>
          <w:p>
            <w:pPr>
              <w:pStyle w:val="Normal"/>
              <w:spacing w:lineRule="atLeast" w:line="0"/>
              <w:ind w:start="180" w:end="0"/>
              <w:rPr/>
            </w:pPr>
            <w:r>
              <w:rPr>
                <w:rFonts w:eastAsia="Arial" w:cs="Arial" w:ascii="Arial" w:hAnsi="Arial"/>
                <w:sz w:val="16"/>
              </w:rPr>
              <w:t>KYSO focus</w:t>
            </w:r>
            <w:r>
              <w:rPr>
                <w:rFonts w:eastAsia="Arial" w:cs="Arial" w:ascii="Arial" w:hAnsi="Arial"/>
                <w:color w:val="4F81BD"/>
                <w:sz w:val="16"/>
              </w:rPr>
              <w:t xml:space="preserve"> (5)</w:t>
            </w:r>
          </w:p>
        </w:tc>
      </w:tr>
      <w:tr>
        <w:trPr>
          <w:trHeight w:val="196"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color w:val="4F81BD"/>
                <w:sz w:val="17"/>
              </w:rPr>
            </w:pPr>
            <w:r>
              <w:rPr>
                <w:rFonts w:eastAsia="Times New Roman" w:cs="Times New Roman" w:ascii="Times New Roman" w:hAnsi="Times New Roman"/>
                <w:color w:val="4F81BD"/>
                <w:sz w:val="17"/>
              </w:rPr>
            </w:r>
          </w:p>
        </w:tc>
        <w:tc>
          <w:tcPr>
            <w:tcW w:w="280" w:type="dxa"/>
            <w:tcBorders/>
          </w:tcPr>
          <w:p>
            <w:pPr>
              <w:pStyle w:val="Normal"/>
              <w:spacing w:lineRule="atLeast" w:line="0"/>
              <w:ind w:start="80" w:end="0"/>
              <w:rPr>
                <w:rFonts w:ascii="Symbol" w:hAnsi="Symbol" w:eastAsia="Symbol" w:cs="Symbol"/>
                <w:sz w:val="16"/>
              </w:rPr>
            </w:pPr>
            <w:r>
              <w:rPr>
                <w:rFonts w:eastAsia="Symbol" w:cs="Symbol" w:ascii="Symbol" w:hAnsi="Symbol"/>
                <w:sz w:val="16"/>
              </w:rPr>
              <w:sym w:font="Symbol" w:char="f0b7"/>
            </w:r>
          </w:p>
        </w:tc>
        <w:tc>
          <w:tcPr>
            <w:tcW w:w="4840" w:type="dxa"/>
            <w:tcBorders>
              <w:end w:val="single" w:sz="8" w:space="0" w:color="000000"/>
            </w:tcBorders>
          </w:tcPr>
          <w:p>
            <w:pPr>
              <w:pStyle w:val="Normal"/>
              <w:spacing w:lineRule="atLeast" w:line="0"/>
              <w:ind w:start="160" w:end="0"/>
              <w:rPr/>
            </w:pPr>
            <w:r>
              <w:rPr>
                <w:rFonts w:eastAsia="Arial" w:cs="Arial" w:ascii="Arial" w:hAnsi="Arial"/>
                <w:sz w:val="16"/>
              </w:rPr>
              <w:t>Commitment to strengthening relationship</w:t>
            </w:r>
            <w:r>
              <w:rPr>
                <w:rFonts w:eastAsia="Arial" w:cs="Arial" w:ascii="Arial" w:hAnsi="Arial"/>
                <w:color w:val="4F81BD"/>
                <w:sz w:val="16"/>
              </w:rPr>
              <w:t xml:space="preserve"> (4)</w:t>
            </w:r>
          </w:p>
        </w:tc>
        <w:tc>
          <w:tcPr>
            <w:tcW w:w="280" w:type="dxa"/>
            <w:tcBorders/>
          </w:tcPr>
          <w:p>
            <w:pPr>
              <w:pStyle w:val="Normal"/>
              <w:spacing w:lineRule="atLeast" w:line="0"/>
              <w:ind w:start="100" w:end="0"/>
              <w:rPr>
                <w:rFonts w:ascii="Symbol" w:hAnsi="Symbol" w:eastAsia="Symbol" w:cs="Symbol"/>
                <w:sz w:val="16"/>
              </w:rPr>
            </w:pPr>
            <w:r>
              <w:rPr>
                <w:rFonts w:eastAsia="Symbol" w:cs="Symbol" w:ascii="Symbol" w:hAnsi="Symbol"/>
                <w:sz w:val="16"/>
              </w:rPr>
              <w:sym w:font="Symbol" w:char="f0b7"/>
            </w:r>
          </w:p>
        </w:tc>
        <w:tc>
          <w:tcPr>
            <w:tcW w:w="4680" w:type="dxa"/>
            <w:tcBorders>
              <w:end w:val="single" w:sz="8" w:space="0" w:color="000000"/>
            </w:tcBorders>
          </w:tcPr>
          <w:p>
            <w:pPr>
              <w:pStyle w:val="Normal"/>
              <w:spacing w:lineRule="atLeast" w:line="0"/>
              <w:ind w:start="180" w:end="0"/>
              <w:rPr/>
            </w:pPr>
            <w:r>
              <w:rPr>
                <w:rFonts w:eastAsia="Arial" w:cs="Arial" w:ascii="Arial" w:hAnsi="Arial"/>
                <w:sz w:val="16"/>
              </w:rPr>
              <w:t>Increase in collaborative relationships</w:t>
            </w:r>
            <w:r>
              <w:rPr>
                <w:rFonts w:eastAsia="Arial" w:cs="Arial" w:ascii="Arial" w:hAnsi="Arial"/>
                <w:color w:val="4F81BD"/>
                <w:sz w:val="16"/>
              </w:rPr>
              <w:t xml:space="preserve"> (5)</w:t>
            </w:r>
          </w:p>
        </w:tc>
      </w:tr>
      <w:tr>
        <w:trPr>
          <w:trHeight w:val="84"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color w:val="4F81BD"/>
                <w:sz w:val="7"/>
              </w:rPr>
            </w:pPr>
            <w:r>
              <w:rPr>
                <w:rFonts w:eastAsia="Times New Roman" w:cs="Times New Roman" w:ascii="Times New Roman" w:hAnsi="Times New Roman"/>
                <w:color w:val="4F81BD"/>
                <w:sz w:val="7"/>
              </w:rPr>
            </w:r>
          </w:p>
        </w:tc>
        <w:tc>
          <w:tcPr>
            <w:tcW w:w="51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9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89"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120" w:type="dxa"/>
            <w:gridSpan w:val="2"/>
            <w:tcBorders>
              <w:end w:val="single" w:sz="8" w:space="0" w:color="000000"/>
            </w:tcBorders>
          </w:tcPr>
          <w:p>
            <w:pPr>
              <w:pStyle w:val="Normal"/>
              <w:spacing w:lineRule="exact" w:line="189"/>
              <w:ind w:start="80" w:end="0"/>
              <w:rPr/>
            </w:pPr>
            <w:r>
              <w:rPr>
                <w:rFonts w:eastAsia="Arial" w:cs="Arial" w:ascii="Arial" w:hAnsi="Arial"/>
                <w:b/>
                <w:sz w:val="18"/>
              </w:rPr>
              <w:t>Programs</w:t>
            </w:r>
            <w:r>
              <w:rPr>
                <w:rFonts w:eastAsia="Arial" w:cs="Arial" w:ascii="Arial" w:hAnsi="Arial"/>
                <w:b/>
                <w:color w:val="4F81BD"/>
                <w:sz w:val="18"/>
              </w:rPr>
              <w:t xml:space="preserve"> (29)</w:t>
            </w:r>
          </w:p>
        </w:tc>
        <w:tc>
          <w:tcPr>
            <w:tcW w:w="4960" w:type="dxa"/>
            <w:gridSpan w:val="2"/>
            <w:tcBorders>
              <w:end w:val="single" w:sz="8" w:space="0" w:color="000000"/>
            </w:tcBorders>
          </w:tcPr>
          <w:p>
            <w:pPr>
              <w:pStyle w:val="Normal"/>
              <w:spacing w:lineRule="exact" w:line="189"/>
              <w:ind w:start="100" w:end="0"/>
              <w:rPr/>
            </w:pPr>
            <w:r>
              <w:rPr>
                <w:rFonts w:eastAsia="Arial" w:cs="Arial" w:ascii="Arial" w:hAnsi="Arial"/>
                <w:b/>
                <w:sz w:val="18"/>
              </w:rPr>
              <w:t>Programs</w:t>
            </w:r>
            <w:r>
              <w:rPr>
                <w:rFonts w:eastAsia="Arial" w:cs="Arial" w:ascii="Arial" w:hAnsi="Arial"/>
                <w:b/>
                <w:color w:val="4F81BD"/>
                <w:sz w:val="18"/>
              </w:rPr>
              <w:t xml:space="preserve"> (10)</w:t>
            </w:r>
          </w:p>
        </w:tc>
      </w:tr>
      <w:tr>
        <w:trPr>
          <w:trHeight w:val="198"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7"/>
              </w:rPr>
            </w:pPr>
            <w:r>
              <w:rPr>
                <w:rFonts w:eastAsia="Times New Roman" w:cs="Times New Roman" w:ascii="Times New Roman" w:hAnsi="Times New Roman"/>
                <w:b/>
                <w:color w:val="4F81BD"/>
                <w:sz w:val="17"/>
              </w:rPr>
            </w:r>
          </w:p>
        </w:tc>
        <w:tc>
          <w:tcPr>
            <w:tcW w:w="280" w:type="dxa"/>
            <w:tcBorders/>
          </w:tcPr>
          <w:p>
            <w:pPr>
              <w:pStyle w:val="Normal"/>
              <w:spacing w:lineRule="atLeast" w:line="0"/>
              <w:ind w:start="80" w:end="0"/>
              <w:rPr>
                <w:rFonts w:ascii="Symbol" w:hAnsi="Symbol" w:eastAsia="Symbol" w:cs="Symbol"/>
                <w:sz w:val="16"/>
              </w:rPr>
            </w:pPr>
            <w:r>
              <w:rPr>
                <w:rFonts w:eastAsia="Symbol" w:cs="Symbol" w:ascii="Symbol" w:hAnsi="Symbol"/>
                <w:sz w:val="16"/>
              </w:rPr>
              <w:sym w:font="Symbol" w:char="f0b7"/>
            </w:r>
          </w:p>
        </w:tc>
        <w:tc>
          <w:tcPr>
            <w:tcW w:w="4840" w:type="dxa"/>
            <w:tcBorders>
              <w:end w:val="single" w:sz="8" w:space="0" w:color="000000"/>
            </w:tcBorders>
          </w:tcPr>
          <w:p>
            <w:pPr>
              <w:pStyle w:val="Normal"/>
              <w:spacing w:lineRule="atLeast" w:line="0"/>
              <w:ind w:start="160" w:end="0"/>
              <w:rPr>
                <w:rFonts w:ascii="Arial" w:hAnsi="Arial" w:eastAsia="Arial" w:cs="Arial"/>
                <w:sz w:val="16"/>
              </w:rPr>
            </w:pPr>
            <w:r>
              <w:rPr>
                <w:rFonts w:eastAsia="Arial" w:cs="Arial" w:ascii="Arial" w:hAnsi="Arial"/>
                <w:sz w:val="16"/>
              </w:rPr>
              <w:t>Facilities improvements at Jefferson, service &amp; communication</w:t>
            </w:r>
          </w:p>
        </w:tc>
        <w:tc>
          <w:tcPr>
            <w:tcW w:w="280" w:type="dxa"/>
            <w:tcBorders/>
          </w:tcPr>
          <w:p>
            <w:pPr>
              <w:pStyle w:val="Normal"/>
              <w:spacing w:lineRule="atLeast" w:line="0"/>
              <w:ind w:start="100" w:end="0"/>
              <w:rPr>
                <w:rFonts w:ascii="Symbol" w:hAnsi="Symbol" w:eastAsia="Symbol" w:cs="Symbol"/>
                <w:sz w:val="16"/>
              </w:rPr>
            </w:pPr>
            <w:r>
              <w:rPr>
                <w:rFonts w:eastAsia="Symbol" w:cs="Symbol" w:ascii="Symbol" w:hAnsi="Symbol"/>
                <w:sz w:val="16"/>
              </w:rPr>
              <w:sym w:font="Symbol" w:char="f0b7"/>
            </w:r>
          </w:p>
        </w:tc>
        <w:tc>
          <w:tcPr>
            <w:tcW w:w="4680" w:type="dxa"/>
            <w:tcBorders>
              <w:end w:val="single" w:sz="8" w:space="0" w:color="000000"/>
            </w:tcBorders>
          </w:tcPr>
          <w:p>
            <w:pPr>
              <w:pStyle w:val="Normal"/>
              <w:spacing w:lineRule="atLeast" w:line="0"/>
              <w:ind w:start="180" w:end="0"/>
              <w:rPr/>
            </w:pPr>
            <w:r>
              <w:rPr>
                <w:rFonts w:eastAsia="Arial" w:cs="Arial" w:ascii="Arial" w:hAnsi="Arial"/>
                <w:sz w:val="16"/>
              </w:rPr>
              <w:t>IT responsiveness &amp; support</w:t>
            </w:r>
            <w:r>
              <w:rPr>
                <w:rFonts w:eastAsia="Arial" w:cs="Arial" w:ascii="Arial" w:hAnsi="Arial"/>
                <w:color w:val="0070C0"/>
                <w:sz w:val="16"/>
              </w:rPr>
              <w:t xml:space="preserve"> (4)</w:t>
            </w:r>
          </w:p>
        </w:tc>
      </w:tr>
      <w:tr>
        <w:trPr>
          <w:trHeight w:val="195"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color w:val="0070C0"/>
                <w:sz w:val="16"/>
              </w:rPr>
            </w:pPr>
            <w:r>
              <w:rPr>
                <w:rFonts w:eastAsia="Times New Roman" w:cs="Times New Roman" w:ascii="Times New Roman" w:hAnsi="Times New Roman"/>
                <w:color w:val="0070C0"/>
                <w:sz w:val="16"/>
              </w:rPr>
            </w:r>
          </w:p>
        </w:tc>
        <w:tc>
          <w:tcPr>
            <w:tcW w:w="280" w:type="dxa"/>
            <w:vMerge w:val="restart"/>
            <w:tcBorders/>
          </w:tcPr>
          <w:p>
            <w:pPr>
              <w:pStyle w:val="Normal"/>
              <w:spacing w:lineRule="atLeast" w:line="0"/>
              <w:ind w:start="80" w:end="0"/>
              <w:rPr>
                <w:rFonts w:ascii="Symbol" w:hAnsi="Symbol" w:eastAsia="Symbol" w:cs="Symbol"/>
                <w:sz w:val="16"/>
              </w:rPr>
            </w:pPr>
            <w:r>
              <w:rPr>
                <w:rFonts w:eastAsia="Symbol" w:cs="Symbol" w:ascii="Symbol" w:hAnsi="Symbol"/>
                <w:sz w:val="16"/>
              </w:rPr>
              <w:sym w:font="Symbol" w:char="f0b7"/>
            </w:r>
          </w:p>
        </w:tc>
        <w:tc>
          <w:tcPr>
            <w:tcW w:w="4840" w:type="dxa"/>
            <w:tcBorders>
              <w:end w:val="single" w:sz="8" w:space="0" w:color="000000"/>
            </w:tcBorders>
          </w:tcPr>
          <w:p>
            <w:pPr>
              <w:pStyle w:val="Normal"/>
              <w:spacing w:lineRule="exact" w:line="181"/>
              <w:ind w:start="160" w:end="0"/>
              <w:rPr/>
            </w:pPr>
            <w:r>
              <w:rPr>
                <w:rFonts w:eastAsia="Arial" w:cs="Arial" w:ascii="Arial" w:hAnsi="Arial"/>
                <w:sz w:val="16"/>
              </w:rPr>
              <w:t>with Central move</w:t>
            </w:r>
            <w:r>
              <w:rPr>
                <w:rFonts w:eastAsia="Arial" w:cs="Arial" w:ascii="Arial" w:hAnsi="Arial"/>
                <w:color w:val="0070C0"/>
                <w:sz w:val="16"/>
              </w:rPr>
              <w:t xml:space="preserve">  (10)</w:t>
            </w:r>
          </w:p>
        </w:tc>
        <w:tc>
          <w:tcPr>
            <w:tcW w:w="280" w:type="dxa"/>
            <w:tcBorders/>
          </w:tcPr>
          <w:p>
            <w:pPr>
              <w:pStyle w:val="Normal"/>
              <w:spacing w:lineRule="exact" w:line="195"/>
              <w:ind w:start="100" w:end="0"/>
              <w:rPr>
                <w:rFonts w:ascii="Symbol" w:hAnsi="Symbol" w:eastAsia="Symbol" w:cs="Symbol"/>
                <w:sz w:val="16"/>
              </w:rPr>
            </w:pPr>
            <w:r>
              <w:rPr>
                <w:rFonts w:eastAsia="Symbol" w:cs="Symbol" w:ascii="Symbol" w:hAnsi="Symbol"/>
                <w:sz w:val="16"/>
              </w:rPr>
              <w:sym w:font="Symbol" w:char="f0b7"/>
            </w:r>
          </w:p>
        </w:tc>
        <w:tc>
          <w:tcPr>
            <w:tcW w:w="4680" w:type="dxa"/>
            <w:tcBorders>
              <w:end w:val="single" w:sz="8" w:space="0" w:color="000000"/>
            </w:tcBorders>
          </w:tcPr>
          <w:p>
            <w:pPr>
              <w:pStyle w:val="Normal"/>
              <w:spacing w:lineRule="atLeast" w:line="0"/>
              <w:ind w:start="180" w:end="0"/>
              <w:rPr/>
            </w:pPr>
            <w:r>
              <w:rPr>
                <w:rFonts w:eastAsia="Arial" w:cs="Arial" w:ascii="Arial" w:hAnsi="Arial"/>
                <w:sz w:val="16"/>
              </w:rPr>
              <w:t>Government Relations &amp; Policy updates</w:t>
            </w:r>
            <w:r>
              <w:rPr>
                <w:rFonts w:eastAsia="Arial" w:cs="Arial" w:ascii="Arial" w:hAnsi="Arial"/>
                <w:color w:val="0070C0"/>
                <w:sz w:val="16"/>
              </w:rPr>
              <w:t xml:space="preserve"> (2)</w:t>
            </w:r>
          </w:p>
        </w:tc>
      </w:tr>
      <w:tr>
        <w:trPr>
          <w:trHeight w:val="185"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color w:val="0070C0"/>
                <w:sz w:val="16"/>
              </w:rPr>
            </w:pPr>
            <w:r>
              <w:rPr>
                <w:rFonts w:eastAsia="Times New Roman" w:cs="Times New Roman" w:ascii="Times New Roman" w:hAnsi="Times New Roman"/>
                <w:color w:val="0070C0"/>
                <w:sz w:val="16"/>
              </w:rPr>
            </w:r>
          </w:p>
        </w:tc>
        <w:tc>
          <w:tcPr>
            <w:tcW w:w="28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840" w:type="dxa"/>
            <w:tcBorders>
              <w:end w:val="single" w:sz="8" w:space="0" w:color="000000"/>
            </w:tcBorders>
          </w:tcPr>
          <w:p>
            <w:pPr>
              <w:pStyle w:val="Normal"/>
              <w:spacing w:lineRule="atLeast" w:line="0"/>
              <w:ind w:start="160" w:end="0"/>
              <w:rPr/>
            </w:pPr>
            <w:r>
              <w:rPr>
                <w:rFonts w:eastAsia="Arial" w:cs="Arial" w:ascii="Arial" w:hAnsi="Arial"/>
                <w:sz w:val="16"/>
              </w:rPr>
              <w:t>IT responsiveness &amp; support</w:t>
            </w:r>
            <w:r>
              <w:rPr>
                <w:rFonts w:eastAsia="Arial" w:cs="Arial" w:ascii="Arial" w:hAnsi="Arial"/>
                <w:color w:val="0070C0"/>
                <w:sz w:val="16"/>
              </w:rPr>
              <w:t xml:space="preserve"> (9)</w:t>
            </w:r>
          </w:p>
        </w:tc>
        <w:tc>
          <w:tcPr>
            <w:tcW w:w="280" w:type="dxa"/>
            <w:tcBorders/>
          </w:tcPr>
          <w:p>
            <w:pPr>
              <w:pStyle w:val="Normal"/>
              <w:spacing w:lineRule="exact" w:line="185"/>
              <w:ind w:start="100" w:end="0"/>
              <w:rPr>
                <w:rFonts w:ascii="Symbol" w:hAnsi="Symbol" w:eastAsia="Symbol" w:cs="Symbol"/>
                <w:sz w:val="16"/>
              </w:rPr>
            </w:pPr>
            <w:r>
              <w:rPr>
                <w:rFonts w:eastAsia="Symbol" w:cs="Symbol" w:ascii="Symbol" w:hAnsi="Symbol"/>
                <w:sz w:val="16"/>
              </w:rPr>
              <w:sym w:font="Symbol" w:char="f0b7"/>
            </w:r>
          </w:p>
        </w:tc>
        <w:tc>
          <w:tcPr>
            <w:tcW w:w="4680" w:type="dxa"/>
            <w:tcBorders>
              <w:end w:val="single" w:sz="8" w:space="0" w:color="000000"/>
            </w:tcBorders>
          </w:tcPr>
          <w:p>
            <w:pPr>
              <w:pStyle w:val="Normal"/>
              <w:spacing w:lineRule="atLeast" w:line="0"/>
              <w:ind w:start="180" w:end="0"/>
              <w:rPr/>
            </w:pPr>
            <w:r>
              <w:rPr>
                <w:rFonts w:eastAsia="Arial" w:cs="Arial" w:ascii="Arial" w:hAnsi="Arial"/>
                <w:sz w:val="16"/>
              </w:rPr>
              <w:t>Various Units</w:t>
            </w:r>
            <w:r>
              <w:rPr>
                <w:rFonts w:eastAsia="Arial" w:cs="Arial" w:ascii="Arial" w:hAnsi="Arial"/>
                <w:color w:val="0070C0"/>
                <w:sz w:val="16"/>
              </w:rPr>
              <w:t xml:space="preserve"> (4)</w:t>
            </w:r>
          </w:p>
        </w:tc>
      </w:tr>
      <w:tr>
        <w:trPr>
          <w:trHeight w:val="196"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color w:val="0070C0"/>
                <w:sz w:val="17"/>
              </w:rPr>
            </w:pPr>
            <w:r>
              <w:rPr>
                <w:rFonts w:eastAsia="Times New Roman" w:cs="Times New Roman" w:ascii="Times New Roman" w:hAnsi="Times New Roman"/>
                <w:color w:val="0070C0"/>
                <w:sz w:val="17"/>
              </w:rPr>
            </w:r>
          </w:p>
        </w:tc>
        <w:tc>
          <w:tcPr>
            <w:tcW w:w="280" w:type="dxa"/>
            <w:tcBorders/>
          </w:tcPr>
          <w:p>
            <w:pPr>
              <w:pStyle w:val="Normal"/>
              <w:spacing w:lineRule="atLeast" w:line="0"/>
              <w:ind w:start="80" w:end="0"/>
              <w:rPr>
                <w:rFonts w:ascii="Symbol" w:hAnsi="Symbol" w:eastAsia="Symbol" w:cs="Symbol"/>
                <w:sz w:val="16"/>
              </w:rPr>
            </w:pPr>
            <w:r>
              <w:rPr>
                <w:rFonts w:eastAsia="Symbol" w:cs="Symbol" w:ascii="Symbol" w:hAnsi="Symbol"/>
                <w:sz w:val="16"/>
              </w:rPr>
              <w:sym w:font="Symbol" w:char="f0b7"/>
            </w:r>
          </w:p>
        </w:tc>
        <w:tc>
          <w:tcPr>
            <w:tcW w:w="4840" w:type="dxa"/>
            <w:tcBorders>
              <w:end w:val="single" w:sz="8" w:space="0" w:color="000000"/>
            </w:tcBorders>
          </w:tcPr>
          <w:p>
            <w:pPr>
              <w:pStyle w:val="Normal"/>
              <w:spacing w:lineRule="atLeast" w:line="0"/>
              <w:ind w:start="160" w:end="0"/>
              <w:rPr/>
            </w:pPr>
            <w:r>
              <w:rPr>
                <w:rFonts w:eastAsia="Arial" w:cs="Arial" w:ascii="Arial" w:hAnsi="Arial"/>
                <w:sz w:val="16"/>
              </w:rPr>
              <w:t>Various Units (four mentioned)</w:t>
            </w:r>
            <w:r>
              <w:rPr>
                <w:rFonts w:eastAsia="Arial" w:cs="Arial" w:ascii="Arial" w:hAnsi="Arial"/>
                <w:color w:val="0070C0"/>
                <w:sz w:val="16"/>
              </w:rPr>
              <w:t xml:space="preserve"> (9)</w:t>
            </w:r>
          </w:p>
        </w:tc>
        <w:tc>
          <w:tcPr>
            <w:tcW w:w="280" w:type="dxa"/>
            <w:tcBorders/>
          </w:tcPr>
          <w:p>
            <w:pPr>
              <w:pStyle w:val="Normal"/>
              <w:snapToGrid w:val="false"/>
              <w:spacing w:lineRule="atLeast" w:line="0"/>
              <w:rPr>
                <w:rFonts w:ascii="Times New Roman" w:hAnsi="Times New Roman" w:eastAsia="Times New Roman" w:cs="Times New Roman"/>
                <w:color w:val="0070C0"/>
                <w:sz w:val="17"/>
              </w:rPr>
            </w:pPr>
            <w:r>
              <w:rPr>
                <w:rFonts w:eastAsia="Times New Roman" w:cs="Times New Roman" w:ascii="Times New Roman" w:hAnsi="Times New Roman"/>
                <w:color w:val="0070C0"/>
                <w:sz w:val="17"/>
              </w:rPr>
            </w:r>
          </w:p>
        </w:tc>
        <w:tc>
          <w:tcPr>
            <w:tcW w:w="468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87"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1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9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9"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120" w:type="dxa"/>
            <w:gridSpan w:val="2"/>
            <w:tcBorders>
              <w:end w:val="single" w:sz="8" w:space="0" w:color="000000"/>
            </w:tcBorders>
          </w:tcPr>
          <w:p>
            <w:pPr>
              <w:pStyle w:val="Normal"/>
              <w:spacing w:lineRule="exact" w:line="189"/>
              <w:ind w:start="80" w:end="0"/>
              <w:rPr/>
            </w:pPr>
            <w:r>
              <w:rPr>
                <w:rFonts w:eastAsia="Arial" w:cs="Arial" w:ascii="Arial" w:hAnsi="Arial"/>
                <w:b/>
                <w:sz w:val="18"/>
              </w:rPr>
              <w:t>Support</w:t>
            </w:r>
            <w:r>
              <w:rPr>
                <w:rFonts w:eastAsia="Arial" w:cs="Arial" w:ascii="Arial" w:hAnsi="Arial"/>
                <w:b/>
                <w:color w:val="0070C0"/>
                <w:sz w:val="18"/>
              </w:rPr>
              <w:t xml:space="preserve"> (69)</w:t>
            </w:r>
          </w:p>
        </w:tc>
        <w:tc>
          <w:tcPr>
            <w:tcW w:w="4960" w:type="dxa"/>
            <w:gridSpan w:val="2"/>
            <w:tcBorders>
              <w:end w:val="single" w:sz="8" w:space="0" w:color="000000"/>
            </w:tcBorders>
          </w:tcPr>
          <w:p>
            <w:pPr>
              <w:pStyle w:val="Normal"/>
              <w:spacing w:lineRule="exact" w:line="189"/>
              <w:ind w:start="100" w:end="0"/>
              <w:rPr/>
            </w:pPr>
            <w:r>
              <w:rPr>
                <w:rFonts w:eastAsia="Arial" w:cs="Arial" w:ascii="Arial" w:hAnsi="Arial"/>
                <w:b/>
                <w:sz w:val="18"/>
              </w:rPr>
              <w:t>Support</w:t>
            </w:r>
            <w:r>
              <w:rPr>
                <w:rFonts w:eastAsia="Arial" w:cs="Arial" w:ascii="Arial" w:hAnsi="Arial"/>
                <w:b/>
                <w:color w:val="0070C0"/>
                <w:sz w:val="18"/>
              </w:rPr>
              <w:t xml:space="preserve"> (84)</w:t>
            </w:r>
          </w:p>
        </w:tc>
      </w:tr>
      <w:tr>
        <w:trPr>
          <w:trHeight w:val="198"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b/>
                <w:color w:val="0070C0"/>
                <w:sz w:val="17"/>
              </w:rPr>
            </w:pPr>
            <w:r>
              <w:rPr>
                <w:rFonts w:eastAsia="Times New Roman" w:cs="Times New Roman" w:ascii="Times New Roman" w:hAnsi="Times New Roman"/>
                <w:b/>
                <w:color w:val="0070C0"/>
                <w:sz w:val="17"/>
              </w:rPr>
            </w:r>
          </w:p>
        </w:tc>
        <w:tc>
          <w:tcPr>
            <w:tcW w:w="280" w:type="dxa"/>
            <w:tcBorders/>
          </w:tcPr>
          <w:p>
            <w:pPr>
              <w:pStyle w:val="Normal"/>
              <w:spacing w:lineRule="atLeast" w:line="0"/>
              <w:ind w:start="80" w:end="0"/>
              <w:rPr>
                <w:rFonts w:ascii="Symbol" w:hAnsi="Symbol" w:eastAsia="Symbol" w:cs="Symbol"/>
                <w:sz w:val="16"/>
              </w:rPr>
            </w:pPr>
            <w:r>
              <w:rPr>
                <w:rFonts w:eastAsia="Symbol" w:cs="Symbol" w:ascii="Symbol" w:hAnsi="Symbol"/>
                <w:sz w:val="16"/>
              </w:rPr>
              <w:sym w:font="Symbol" w:char="f0b7"/>
            </w:r>
          </w:p>
        </w:tc>
        <w:tc>
          <w:tcPr>
            <w:tcW w:w="4840" w:type="dxa"/>
            <w:tcBorders>
              <w:end w:val="single" w:sz="8" w:space="0" w:color="000000"/>
            </w:tcBorders>
          </w:tcPr>
          <w:p>
            <w:pPr>
              <w:pStyle w:val="Normal"/>
              <w:spacing w:lineRule="atLeast" w:line="0"/>
              <w:ind w:start="160" w:end="0"/>
              <w:rPr/>
            </w:pPr>
            <w:r>
              <w:rPr>
                <w:rFonts w:eastAsia="Arial" w:cs="Arial" w:ascii="Arial" w:hAnsi="Arial"/>
                <w:sz w:val="16"/>
              </w:rPr>
              <w:t>Overall culture</w:t>
            </w:r>
            <w:r>
              <w:rPr>
                <w:rFonts w:eastAsia="Arial" w:cs="Arial" w:ascii="Arial" w:hAnsi="Arial"/>
                <w:color w:val="0070C0"/>
                <w:sz w:val="16"/>
              </w:rPr>
              <w:t xml:space="preserve">  (19)</w:t>
            </w:r>
          </w:p>
        </w:tc>
        <w:tc>
          <w:tcPr>
            <w:tcW w:w="280" w:type="dxa"/>
            <w:tcBorders/>
          </w:tcPr>
          <w:p>
            <w:pPr>
              <w:pStyle w:val="Normal"/>
              <w:spacing w:lineRule="atLeast" w:line="0"/>
              <w:ind w:start="100" w:end="0"/>
              <w:rPr>
                <w:rFonts w:ascii="Symbol" w:hAnsi="Symbol" w:eastAsia="Symbol" w:cs="Symbol"/>
                <w:sz w:val="16"/>
              </w:rPr>
            </w:pPr>
            <w:r>
              <w:rPr>
                <w:rFonts w:eastAsia="Symbol" w:cs="Symbol" w:ascii="Symbol" w:hAnsi="Symbol"/>
                <w:sz w:val="16"/>
              </w:rPr>
              <w:sym w:font="Symbol" w:char="f0b7"/>
            </w:r>
          </w:p>
        </w:tc>
        <w:tc>
          <w:tcPr>
            <w:tcW w:w="4680" w:type="dxa"/>
            <w:tcBorders>
              <w:end w:val="single" w:sz="8" w:space="0" w:color="000000"/>
            </w:tcBorders>
          </w:tcPr>
          <w:p>
            <w:pPr>
              <w:pStyle w:val="Normal"/>
              <w:spacing w:lineRule="atLeast" w:line="0"/>
              <w:ind w:start="180" w:end="0"/>
              <w:rPr/>
            </w:pPr>
            <w:r>
              <w:rPr>
                <w:rFonts w:eastAsia="Arial" w:cs="Arial" w:ascii="Arial" w:hAnsi="Arial"/>
                <w:sz w:val="16"/>
              </w:rPr>
              <w:t>Overall culture</w:t>
            </w:r>
            <w:r>
              <w:rPr>
                <w:rFonts w:eastAsia="Arial" w:cs="Arial" w:ascii="Arial" w:hAnsi="Arial"/>
                <w:color w:val="0070C0"/>
                <w:sz w:val="16"/>
              </w:rPr>
              <w:t xml:space="preserve">  (39)</w:t>
            </w:r>
          </w:p>
        </w:tc>
      </w:tr>
      <w:tr>
        <w:trPr>
          <w:trHeight w:val="196"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color w:val="0070C0"/>
                <w:sz w:val="17"/>
              </w:rPr>
            </w:pPr>
            <w:r>
              <w:rPr>
                <w:rFonts w:eastAsia="Times New Roman" w:cs="Times New Roman" w:ascii="Times New Roman" w:hAnsi="Times New Roman"/>
                <w:color w:val="0070C0"/>
                <w:sz w:val="17"/>
              </w:rPr>
            </w:r>
          </w:p>
        </w:tc>
        <w:tc>
          <w:tcPr>
            <w:tcW w:w="280" w:type="dxa"/>
            <w:tcBorders/>
          </w:tcPr>
          <w:p>
            <w:pPr>
              <w:pStyle w:val="Normal"/>
              <w:spacing w:lineRule="atLeast" w:line="0"/>
              <w:ind w:start="80" w:end="0"/>
              <w:rPr>
                <w:rFonts w:ascii="Symbol" w:hAnsi="Symbol" w:eastAsia="Symbol" w:cs="Symbol"/>
                <w:sz w:val="16"/>
              </w:rPr>
            </w:pPr>
            <w:r>
              <w:rPr>
                <w:rFonts w:eastAsia="Symbol" w:cs="Symbol" w:ascii="Symbol" w:hAnsi="Symbol"/>
                <w:sz w:val="16"/>
              </w:rPr>
              <w:sym w:font="Symbol" w:char="f0b7"/>
            </w:r>
          </w:p>
        </w:tc>
        <w:tc>
          <w:tcPr>
            <w:tcW w:w="4840" w:type="dxa"/>
            <w:tcBorders>
              <w:end w:val="single" w:sz="8" w:space="0" w:color="000000"/>
            </w:tcBorders>
          </w:tcPr>
          <w:p>
            <w:pPr>
              <w:pStyle w:val="Normal"/>
              <w:spacing w:lineRule="atLeast" w:line="0"/>
              <w:ind w:start="160" w:end="0"/>
              <w:rPr/>
            </w:pPr>
            <w:r>
              <w:rPr>
                <w:rFonts w:eastAsia="Arial" w:cs="Arial" w:ascii="Arial" w:hAnsi="Arial"/>
                <w:sz w:val="16"/>
              </w:rPr>
              <w:t>Flex schedules, telecommuting</w:t>
            </w:r>
            <w:r>
              <w:rPr>
                <w:rFonts w:eastAsia="Arial" w:cs="Arial" w:ascii="Arial" w:hAnsi="Arial"/>
                <w:color w:val="0070C0"/>
                <w:sz w:val="16"/>
              </w:rPr>
              <w:t xml:space="preserve"> (16)</w:t>
            </w:r>
          </w:p>
        </w:tc>
        <w:tc>
          <w:tcPr>
            <w:tcW w:w="280" w:type="dxa"/>
            <w:tcBorders/>
          </w:tcPr>
          <w:p>
            <w:pPr>
              <w:pStyle w:val="Normal"/>
              <w:spacing w:lineRule="atLeast" w:line="0"/>
              <w:ind w:start="100" w:end="0"/>
              <w:rPr>
                <w:rFonts w:ascii="Symbol" w:hAnsi="Symbol" w:eastAsia="Symbol" w:cs="Symbol"/>
                <w:sz w:val="16"/>
              </w:rPr>
            </w:pPr>
            <w:r>
              <w:rPr>
                <w:rFonts w:eastAsia="Symbol" w:cs="Symbol" w:ascii="Symbol" w:hAnsi="Symbol"/>
                <w:sz w:val="16"/>
              </w:rPr>
              <w:sym w:font="Symbol" w:char="f0b7"/>
            </w:r>
          </w:p>
        </w:tc>
        <w:tc>
          <w:tcPr>
            <w:tcW w:w="4680" w:type="dxa"/>
            <w:tcBorders>
              <w:end w:val="single" w:sz="8" w:space="0" w:color="000000"/>
            </w:tcBorders>
          </w:tcPr>
          <w:p>
            <w:pPr>
              <w:pStyle w:val="Normal"/>
              <w:spacing w:lineRule="atLeast" w:line="0"/>
              <w:ind w:start="180" w:end="0"/>
              <w:rPr/>
            </w:pPr>
            <w:r>
              <w:rPr>
                <w:rFonts w:eastAsia="Arial" w:cs="Arial" w:ascii="Arial" w:hAnsi="Arial"/>
                <w:sz w:val="16"/>
              </w:rPr>
              <w:t>PD, growth opportunities</w:t>
            </w:r>
            <w:r>
              <w:rPr>
                <w:rFonts w:eastAsia="Arial" w:cs="Arial" w:ascii="Arial" w:hAnsi="Arial"/>
                <w:color w:val="0070C0"/>
                <w:sz w:val="16"/>
              </w:rPr>
              <w:t xml:space="preserve"> (13)</w:t>
            </w:r>
          </w:p>
        </w:tc>
      </w:tr>
      <w:tr>
        <w:trPr>
          <w:trHeight w:val="196"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color w:val="0070C0"/>
                <w:sz w:val="17"/>
              </w:rPr>
            </w:pPr>
            <w:r>
              <w:rPr>
                <w:rFonts w:eastAsia="Times New Roman" w:cs="Times New Roman" w:ascii="Times New Roman" w:hAnsi="Times New Roman"/>
                <w:color w:val="0070C0"/>
                <w:sz w:val="17"/>
              </w:rPr>
            </w:r>
          </w:p>
        </w:tc>
        <w:tc>
          <w:tcPr>
            <w:tcW w:w="280" w:type="dxa"/>
            <w:tcBorders/>
          </w:tcPr>
          <w:p>
            <w:pPr>
              <w:pStyle w:val="Normal"/>
              <w:spacing w:lineRule="atLeast" w:line="0"/>
              <w:ind w:start="80" w:end="0"/>
              <w:rPr>
                <w:rFonts w:ascii="Symbol" w:hAnsi="Symbol" w:eastAsia="Symbol" w:cs="Symbol"/>
                <w:sz w:val="16"/>
              </w:rPr>
            </w:pPr>
            <w:r>
              <w:rPr>
                <w:rFonts w:eastAsia="Symbol" w:cs="Symbol" w:ascii="Symbol" w:hAnsi="Symbol"/>
                <w:sz w:val="16"/>
              </w:rPr>
              <w:sym w:font="Symbol" w:char="f0b7"/>
            </w:r>
          </w:p>
        </w:tc>
        <w:tc>
          <w:tcPr>
            <w:tcW w:w="4840" w:type="dxa"/>
            <w:tcBorders>
              <w:end w:val="single" w:sz="8" w:space="0" w:color="000000"/>
            </w:tcBorders>
          </w:tcPr>
          <w:p>
            <w:pPr>
              <w:pStyle w:val="Normal"/>
              <w:spacing w:lineRule="atLeast" w:line="0"/>
              <w:ind w:start="160" w:end="0"/>
              <w:rPr/>
            </w:pPr>
            <w:r>
              <w:rPr>
                <w:rFonts w:eastAsia="Arial" w:cs="Arial" w:ascii="Arial" w:hAnsi="Arial"/>
                <w:sz w:val="16"/>
              </w:rPr>
              <w:t>PD, training opportunities</w:t>
            </w:r>
            <w:r>
              <w:rPr>
                <w:rFonts w:eastAsia="Arial" w:cs="Arial" w:ascii="Arial" w:hAnsi="Arial"/>
                <w:color w:val="0070C0"/>
                <w:sz w:val="16"/>
              </w:rPr>
              <w:t xml:space="preserve"> (10)</w:t>
            </w:r>
          </w:p>
        </w:tc>
        <w:tc>
          <w:tcPr>
            <w:tcW w:w="280" w:type="dxa"/>
            <w:tcBorders/>
          </w:tcPr>
          <w:p>
            <w:pPr>
              <w:pStyle w:val="Normal"/>
              <w:spacing w:lineRule="atLeast" w:line="0"/>
              <w:ind w:start="100" w:end="0"/>
              <w:rPr>
                <w:rFonts w:ascii="Symbol" w:hAnsi="Symbol" w:eastAsia="Symbol" w:cs="Symbol"/>
                <w:sz w:val="16"/>
              </w:rPr>
            </w:pPr>
            <w:r>
              <w:rPr>
                <w:rFonts w:eastAsia="Symbol" w:cs="Symbol" w:ascii="Symbol" w:hAnsi="Symbol"/>
                <w:sz w:val="16"/>
              </w:rPr>
              <w:sym w:font="Symbol" w:char="f0b7"/>
            </w:r>
          </w:p>
        </w:tc>
        <w:tc>
          <w:tcPr>
            <w:tcW w:w="4680" w:type="dxa"/>
            <w:tcBorders>
              <w:end w:val="single" w:sz="8" w:space="0" w:color="000000"/>
            </w:tcBorders>
          </w:tcPr>
          <w:p>
            <w:pPr>
              <w:pStyle w:val="Normal"/>
              <w:spacing w:lineRule="atLeast" w:line="0"/>
              <w:ind w:start="180" w:end="0"/>
              <w:rPr/>
            </w:pPr>
            <w:r>
              <w:rPr>
                <w:rFonts w:eastAsia="Arial" w:cs="Arial" w:ascii="Arial" w:hAnsi="Arial"/>
                <w:sz w:val="16"/>
              </w:rPr>
              <w:t>Flex schedule</w:t>
            </w:r>
            <w:r>
              <w:rPr>
                <w:rFonts w:eastAsia="Arial" w:cs="Arial" w:ascii="Arial" w:hAnsi="Arial"/>
                <w:color w:val="0070C0"/>
                <w:sz w:val="16"/>
              </w:rPr>
              <w:t xml:space="preserve"> (10)</w:t>
            </w:r>
          </w:p>
        </w:tc>
      </w:tr>
      <w:tr>
        <w:trPr>
          <w:trHeight w:val="194"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color w:val="0070C0"/>
                <w:sz w:val="16"/>
              </w:rPr>
            </w:pPr>
            <w:r>
              <w:rPr>
                <w:rFonts w:eastAsia="Times New Roman" w:cs="Times New Roman" w:ascii="Times New Roman" w:hAnsi="Times New Roman"/>
                <w:color w:val="0070C0"/>
                <w:sz w:val="16"/>
              </w:rPr>
            </w:r>
          </w:p>
        </w:tc>
        <w:tc>
          <w:tcPr>
            <w:tcW w:w="280" w:type="dxa"/>
            <w:tcBorders/>
          </w:tcPr>
          <w:p>
            <w:pPr>
              <w:pStyle w:val="Normal"/>
              <w:spacing w:lineRule="exact" w:line="195"/>
              <w:ind w:start="80" w:end="0"/>
              <w:rPr>
                <w:rFonts w:ascii="Symbol" w:hAnsi="Symbol" w:eastAsia="Symbol" w:cs="Symbol"/>
                <w:sz w:val="16"/>
              </w:rPr>
            </w:pPr>
            <w:r>
              <w:rPr>
                <w:rFonts w:eastAsia="Symbol" w:cs="Symbol" w:ascii="Symbol" w:hAnsi="Symbol"/>
                <w:sz w:val="16"/>
              </w:rPr>
              <w:sym w:font="Symbol" w:char="f0b7"/>
            </w:r>
          </w:p>
        </w:tc>
        <w:tc>
          <w:tcPr>
            <w:tcW w:w="4840" w:type="dxa"/>
            <w:tcBorders>
              <w:end w:val="single" w:sz="8" w:space="0" w:color="000000"/>
            </w:tcBorders>
          </w:tcPr>
          <w:p>
            <w:pPr>
              <w:pStyle w:val="Normal"/>
              <w:spacing w:lineRule="atLeast" w:line="0"/>
              <w:ind w:start="160" w:end="0"/>
              <w:rPr/>
            </w:pPr>
            <w:r>
              <w:rPr>
                <w:rFonts w:eastAsia="Arial" w:cs="Arial" w:ascii="Arial" w:hAnsi="Arial"/>
                <w:sz w:val="16"/>
              </w:rPr>
              <w:t>Input valued</w:t>
            </w:r>
            <w:r>
              <w:rPr>
                <w:rFonts w:eastAsia="Arial" w:cs="Arial" w:ascii="Arial" w:hAnsi="Arial"/>
                <w:color w:val="0070C0"/>
                <w:sz w:val="16"/>
              </w:rPr>
              <w:t xml:space="preserve"> (8)</w:t>
            </w:r>
          </w:p>
        </w:tc>
        <w:tc>
          <w:tcPr>
            <w:tcW w:w="280" w:type="dxa"/>
            <w:tcBorders/>
          </w:tcPr>
          <w:p>
            <w:pPr>
              <w:pStyle w:val="Normal"/>
              <w:spacing w:lineRule="exact" w:line="195"/>
              <w:ind w:start="100" w:end="0"/>
              <w:rPr>
                <w:rFonts w:ascii="Symbol" w:hAnsi="Symbol" w:eastAsia="Symbol" w:cs="Symbol"/>
                <w:sz w:val="16"/>
              </w:rPr>
            </w:pPr>
            <w:r>
              <w:rPr>
                <w:rFonts w:eastAsia="Symbol" w:cs="Symbol" w:ascii="Symbol" w:hAnsi="Symbol"/>
                <w:sz w:val="16"/>
              </w:rPr>
              <w:sym w:font="Symbol" w:char="f0b7"/>
            </w:r>
          </w:p>
        </w:tc>
        <w:tc>
          <w:tcPr>
            <w:tcW w:w="4680" w:type="dxa"/>
            <w:tcBorders>
              <w:end w:val="single" w:sz="8" w:space="0" w:color="000000"/>
            </w:tcBorders>
          </w:tcPr>
          <w:p>
            <w:pPr>
              <w:pStyle w:val="Normal"/>
              <w:spacing w:lineRule="atLeast" w:line="0"/>
              <w:ind w:start="180" w:end="0"/>
              <w:rPr/>
            </w:pPr>
            <w:r>
              <w:rPr>
                <w:rFonts w:eastAsia="Arial" w:cs="Arial" w:ascii="Arial" w:hAnsi="Arial"/>
                <w:sz w:val="16"/>
              </w:rPr>
              <w:t>Resources</w:t>
            </w:r>
            <w:r>
              <w:rPr>
                <w:rFonts w:eastAsia="Arial" w:cs="Arial" w:ascii="Arial" w:hAnsi="Arial"/>
                <w:color w:val="0070C0"/>
                <w:sz w:val="16"/>
              </w:rPr>
              <w:t xml:space="preserve"> (10)</w:t>
            </w:r>
          </w:p>
        </w:tc>
      </w:tr>
      <w:tr>
        <w:trPr>
          <w:trHeight w:val="194"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color w:val="0070C0"/>
                <w:sz w:val="16"/>
              </w:rPr>
            </w:pPr>
            <w:r>
              <w:rPr>
                <w:rFonts w:eastAsia="Times New Roman" w:cs="Times New Roman" w:ascii="Times New Roman" w:hAnsi="Times New Roman"/>
                <w:color w:val="0070C0"/>
                <w:sz w:val="16"/>
              </w:rPr>
            </w:r>
          </w:p>
        </w:tc>
        <w:tc>
          <w:tcPr>
            <w:tcW w:w="280" w:type="dxa"/>
            <w:tcBorders/>
          </w:tcPr>
          <w:p>
            <w:pPr>
              <w:pStyle w:val="Normal"/>
              <w:spacing w:lineRule="exact" w:line="194"/>
              <w:ind w:start="80" w:end="0"/>
              <w:rPr>
                <w:rFonts w:ascii="Symbol" w:hAnsi="Symbol" w:eastAsia="Symbol" w:cs="Symbol"/>
                <w:sz w:val="16"/>
              </w:rPr>
            </w:pPr>
            <w:r>
              <w:rPr>
                <w:rFonts w:eastAsia="Symbol" w:cs="Symbol" w:ascii="Symbol" w:hAnsi="Symbol"/>
                <w:sz w:val="16"/>
              </w:rPr>
              <w:sym w:font="Symbol" w:char="f0b7"/>
            </w:r>
          </w:p>
        </w:tc>
        <w:tc>
          <w:tcPr>
            <w:tcW w:w="4840" w:type="dxa"/>
            <w:tcBorders>
              <w:end w:val="single" w:sz="8" w:space="0" w:color="000000"/>
            </w:tcBorders>
          </w:tcPr>
          <w:p>
            <w:pPr>
              <w:pStyle w:val="Normal"/>
              <w:spacing w:lineRule="atLeast" w:line="0"/>
              <w:ind w:start="160" w:end="0"/>
              <w:rPr/>
            </w:pPr>
            <w:r>
              <w:rPr>
                <w:rFonts w:eastAsia="Arial" w:cs="Arial" w:ascii="Arial" w:hAnsi="Arial"/>
                <w:sz w:val="16"/>
              </w:rPr>
              <w:t>REACH events</w:t>
            </w:r>
            <w:r>
              <w:rPr>
                <w:rFonts w:eastAsia="Arial" w:cs="Arial" w:ascii="Arial" w:hAnsi="Arial"/>
                <w:color w:val="0070C0"/>
                <w:sz w:val="16"/>
              </w:rPr>
              <w:t xml:space="preserve"> (7)</w:t>
            </w:r>
          </w:p>
        </w:tc>
        <w:tc>
          <w:tcPr>
            <w:tcW w:w="280" w:type="dxa"/>
            <w:tcBorders/>
          </w:tcPr>
          <w:p>
            <w:pPr>
              <w:pStyle w:val="Normal"/>
              <w:spacing w:lineRule="exact" w:line="194"/>
              <w:ind w:start="100" w:end="0"/>
              <w:rPr>
                <w:rFonts w:ascii="Symbol" w:hAnsi="Symbol" w:eastAsia="Symbol" w:cs="Symbol"/>
                <w:sz w:val="16"/>
              </w:rPr>
            </w:pPr>
            <w:r>
              <w:rPr>
                <w:rFonts w:eastAsia="Symbol" w:cs="Symbol" w:ascii="Symbol" w:hAnsi="Symbol"/>
                <w:sz w:val="16"/>
              </w:rPr>
              <w:sym w:font="Symbol" w:char="f0b7"/>
            </w:r>
          </w:p>
        </w:tc>
        <w:tc>
          <w:tcPr>
            <w:tcW w:w="4680" w:type="dxa"/>
            <w:tcBorders>
              <w:end w:val="single" w:sz="8" w:space="0" w:color="000000"/>
            </w:tcBorders>
          </w:tcPr>
          <w:p>
            <w:pPr>
              <w:pStyle w:val="Normal"/>
              <w:spacing w:lineRule="atLeast" w:line="0"/>
              <w:ind w:start="180" w:end="0"/>
              <w:rPr/>
            </w:pPr>
            <w:r>
              <w:rPr>
                <w:rFonts w:eastAsia="Arial" w:cs="Arial" w:ascii="Arial" w:hAnsi="Arial"/>
                <w:sz w:val="16"/>
              </w:rPr>
              <w:t>Input valued</w:t>
            </w:r>
            <w:r>
              <w:rPr>
                <w:rFonts w:eastAsia="Arial" w:cs="Arial" w:ascii="Arial" w:hAnsi="Arial"/>
                <w:color w:val="0070C0"/>
                <w:sz w:val="16"/>
              </w:rPr>
              <w:t xml:space="preserve"> (6)</w:t>
            </w:r>
          </w:p>
        </w:tc>
      </w:tr>
      <w:tr>
        <w:trPr>
          <w:trHeight w:val="194"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color w:val="0070C0"/>
                <w:sz w:val="16"/>
              </w:rPr>
            </w:pPr>
            <w:r>
              <w:rPr>
                <w:rFonts w:eastAsia="Times New Roman" w:cs="Times New Roman" w:ascii="Times New Roman" w:hAnsi="Times New Roman"/>
                <w:color w:val="0070C0"/>
                <w:sz w:val="16"/>
              </w:rPr>
            </w:r>
          </w:p>
        </w:tc>
        <w:tc>
          <w:tcPr>
            <w:tcW w:w="280" w:type="dxa"/>
            <w:tcBorders/>
          </w:tcPr>
          <w:p>
            <w:pPr>
              <w:pStyle w:val="Normal"/>
              <w:spacing w:lineRule="exact" w:line="194"/>
              <w:ind w:start="80" w:end="0"/>
              <w:rPr>
                <w:rFonts w:ascii="Symbol" w:hAnsi="Symbol" w:eastAsia="Symbol" w:cs="Symbol"/>
                <w:sz w:val="18"/>
              </w:rPr>
            </w:pPr>
            <w:r>
              <w:rPr>
                <w:rFonts w:eastAsia="Symbol" w:cs="Symbol" w:ascii="Symbol" w:hAnsi="Symbol"/>
                <w:sz w:val="18"/>
              </w:rPr>
              <w:sym w:font="Symbol" w:char="f0b7"/>
            </w:r>
          </w:p>
        </w:tc>
        <w:tc>
          <w:tcPr>
            <w:tcW w:w="4840" w:type="dxa"/>
            <w:tcBorders>
              <w:end w:val="single" w:sz="8" w:space="0" w:color="000000"/>
            </w:tcBorders>
          </w:tcPr>
          <w:p>
            <w:pPr>
              <w:pStyle w:val="Normal"/>
              <w:spacing w:lineRule="atLeast" w:line="0"/>
              <w:ind w:start="160" w:end="0"/>
              <w:rPr/>
            </w:pPr>
            <w:r>
              <w:rPr>
                <w:rFonts w:eastAsia="Arial" w:cs="Arial" w:ascii="Arial" w:hAnsi="Arial"/>
                <w:sz w:val="16"/>
              </w:rPr>
              <w:t>Casual Fridays</w:t>
            </w:r>
            <w:r>
              <w:rPr>
                <w:rFonts w:eastAsia="Arial" w:cs="Arial" w:ascii="Arial" w:hAnsi="Arial"/>
                <w:color w:val="0070C0"/>
                <w:sz w:val="16"/>
              </w:rPr>
              <w:t xml:space="preserve"> (6)</w:t>
            </w:r>
          </w:p>
        </w:tc>
        <w:tc>
          <w:tcPr>
            <w:tcW w:w="280" w:type="dxa"/>
            <w:tcBorders/>
          </w:tcPr>
          <w:p>
            <w:pPr>
              <w:pStyle w:val="Normal"/>
              <w:spacing w:lineRule="exact" w:line="195"/>
              <w:ind w:start="100" w:end="0"/>
              <w:rPr>
                <w:rFonts w:ascii="Symbol" w:hAnsi="Symbol" w:eastAsia="Symbol" w:cs="Symbol"/>
                <w:sz w:val="16"/>
              </w:rPr>
            </w:pPr>
            <w:r>
              <w:rPr>
                <w:rFonts w:eastAsia="Symbol" w:cs="Symbol" w:ascii="Symbol" w:hAnsi="Symbol"/>
                <w:sz w:val="16"/>
              </w:rPr>
              <w:sym w:font="Symbol" w:char="f0b7"/>
            </w:r>
          </w:p>
        </w:tc>
        <w:tc>
          <w:tcPr>
            <w:tcW w:w="4680" w:type="dxa"/>
            <w:tcBorders>
              <w:end w:val="single" w:sz="8" w:space="0" w:color="000000"/>
            </w:tcBorders>
          </w:tcPr>
          <w:p>
            <w:pPr>
              <w:pStyle w:val="Normal"/>
              <w:spacing w:lineRule="atLeast" w:line="0"/>
              <w:ind w:start="180" w:end="0"/>
              <w:rPr/>
            </w:pPr>
            <w:r>
              <w:rPr>
                <w:rFonts w:eastAsia="Arial" w:cs="Arial" w:ascii="Arial" w:hAnsi="Arial"/>
                <w:sz w:val="16"/>
              </w:rPr>
              <w:t>REACH events</w:t>
            </w:r>
            <w:r>
              <w:rPr>
                <w:rFonts w:eastAsia="Arial" w:cs="Arial" w:ascii="Arial" w:hAnsi="Arial"/>
                <w:color w:val="0070C0"/>
                <w:sz w:val="16"/>
              </w:rPr>
              <w:t xml:space="preserve"> (3)</w:t>
            </w:r>
          </w:p>
        </w:tc>
      </w:tr>
      <w:tr>
        <w:trPr>
          <w:trHeight w:val="241"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color w:val="0070C0"/>
                <w:sz w:val="16"/>
              </w:rPr>
            </w:pPr>
            <w:r>
              <w:rPr>
                <w:rFonts w:eastAsia="Times New Roman" w:cs="Times New Roman" w:ascii="Times New Roman" w:hAnsi="Times New Roman"/>
                <w:color w:val="0070C0"/>
                <w:sz w:val="16"/>
              </w:rPr>
            </w:r>
          </w:p>
        </w:tc>
        <w:tc>
          <w:tcPr>
            <w:tcW w:w="280" w:type="dxa"/>
            <w:tcBorders/>
          </w:tcPr>
          <w:p>
            <w:pPr>
              <w:pStyle w:val="Normal"/>
              <w:spacing w:lineRule="atLeast" w:line="0"/>
              <w:ind w:start="80" w:end="0"/>
              <w:rPr>
                <w:rFonts w:ascii="Symbol" w:hAnsi="Symbol" w:eastAsia="Symbol" w:cs="Symbol"/>
                <w:sz w:val="18"/>
              </w:rPr>
            </w:pPr>
            <w:r>
              <w:rPr>
                <w:rFonts w:eastAsia="Symbol" w:cs="Symbol" w:ascii="Symbol" w:hAnsi="Symbol"/>
                <w:sz w:val="18"/>
              </w:rPr>
              <w:sym w:font="Symbol" w:char="f0b7"/>
            </w:r>
          </w:p>
        </w:tc>
        <w:tc>
          <w:tcPr>
            <w:tcW w:w="4840" w:type="dxa"/>
            <w:tcBorders>
              <w:end w:val="single" w:sz="8" w:space="0" w:color="000000"/>
            </w:tcBorders>
          </w:tcPr>
          <w:p>
            <w:pPr>
              <w:pStyle w:val="Normal"/>
              <w:spacing w:lineRule="atLeast" w:line="0"/>
              <w:ind w:start="160" w:end="0"/>
              <w:rPr/>
            </w:pPr>
            <w:r>
              <w:rPr>
                <w:rFonts w:eastAsia="Arial" w:cs="Arial" w:ascii="Arial" w:hAnsi="Arial"/>
                <w:sz w:val="16"/>
              </w:rPr>
              <w:t>Resources</w:t>
            </w:r>
            <w:r>
              <w:rPr>
                <w:rFonts w:eastAsia="Arial" w:cs="Arial" w:ascii="Arial" w:hAnsi="Arial"/>
                <w:color w:val="0070C0"/>
                <w:sz w:val="16"/>
              </w:rPr>
              <w:t xml:space="preserve"> (3)</w:t>
            </w:r>
          </w:p>
        </w:tc>
        <w:tc>
          <w:tcPr>
            <w:tcW w:w="280" w:type="dxa"/>
            <w:tcBorders/>
          </w:tcPr>
          <w:p>
            <w:pPr>
              <w:pStyle w:val="Normal"/>
              <w:spacing w:lineRule="exact" w:line="219"/>
              <w:ind w:start="100" w:end="0"/>
              <w:rPr>
                <w:rFonts w:ascii="Symbol" w:hAnsi="Symbol" w:eastAsia="Symbol" w:cs="Symbol"/>
                <w:sz w:val="18"/>
              </w:rPr>
            </w:pPr>
            <w:r>
              <w:rPr>
                <w:rFonts w:eastAsia="Symbol" w:cs="Symbol" w:ascii="Symbol" w:hAnsi="Symbol"/>
                <w:sz w:val="18"/>
              </w:rPr>
              <w:sym w:font="Symbol" w:char="f0b7"/>
            </w:r>
          </w:p>
        </w:tc>
        <w:tc>
          <w:tcPr>
            <w:tcW w:w="4680" w:type="dxa"/>
            <w:tcBorders>
              <w:end w:val="single" w:sz="8" w:space="0" w:color="000000"/>
            </w:tcBorders>
          </w:tcPr>
          <w:p>
            <w:pPr>
              <w:pStyle w:val="Normal"/>
              <w:spacing w:lineRule="atLeast" w:line="0"/>
              <w:ind w:start="180" w:end="0"/>
              <w:rPr/>
            </w:pPr>
            <w:r>
              <w:rPr>
                <w:rFonts w:eastAsia="Arial" w:cs="Arial" w:ascii="Arial" w:hAnsi="Arial"/>
                <w:sz w:val="16"/>
              </w:rPr>
              <w:t>Casual Fridays</w:t>
            </w:r>
            <w:r>
              <w:rPr>
                <w:rFonts w:eastAsia="Arial" w:cs="Arial" w:ascii="Arial" w:hAnsi="Arial"/>
                <w:color w:val="0070C0"/>
                <w:sz w:val="16"/>
              </w:rPr>
              <w:t xml:space="preserve"> (3)</w:t>
            </w:r>
          </w:p>
        </w:tc>
      </w:tr>
      <w:tr>
        <w:trPr>
          <w:trHeight w:val="164"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color w:val="0070C0"/>
                <w:sz w:val="14"/>
              </w:rPr>
            </w:pPr>
            <w:r>
              <w:rPr>
                <w:rFonts w:eastAsia="Times New Roman" w:cs="Times New Roman" w:ascii="Times New Roman" w:hAnsi="Times New Roman"/>
                <w:color w:val="0070C0"/>
                <w:sz w:val="14"/>
              </w:rPr>
            </w:r>
          </w:p>
        </w:tc>
        <w:tc>
          <w:tcPr>
            <w:tcW w:w="51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522" w:hRule="atLeast"/>
        </w:trPr>
        <w:tc>
          <w:tcPr>
            <w:tcW w:w="5500" w:type="dxa"/>
            <w:gridSpan w:val="3"/>
            <w:tcBorders/>
          </w:tcPr>
          <w:p>
            <w:pPr>
              <w:pStyle w:val="Normal"/>
              <w:spacing w:lineRule="atLeast" w:line="0"/>
              <w:rPr>
                <w:rFonts w:ascii="Arial" w:hAnsi="Arial" w:eastAsia="Arial" w:cs="Arial"/>
                <w:sz w:val="18"/>
              </w:rPr>
            </w:pPr>
            <w:r>
              <w:rPr>
                <w:rFonts w:eastAsia="Arial" w:cs="Arial" w:ascii="Arial" w:hAnsi="Arial"/>
                <w:sz w:val="18"/>
              </w:rPr>
              <w:t>031714 (FINAL)</w:t>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80" w:type="dxa"/>
            <w:tcBorders/>
          </w:tcPr>
          <w:p>
            <w:pPr>
              <w:pStyle w:val="Normal"/>
              <w:spacing w:lineRule="atLeast" w:line="0"/>
              <w:ind w:start="3580" w:end="0"/>
              <w:rPr>
                <w:rFonts w:ascii="Arial" w:hAnsi="Arial" w:eastAsia="Arial" w:cs="Arial"/>
                <w:sz w:val="18"/>
              </w:rPr>
            </w:pPr>
            <w:r>
              <w:rPr>
                <w:rFonts w:eastAsia="Arial" w:cs="Arial" w:ascii="Arial" w:hAnsi="Arial"/>
                <w:sz w:val="18"/>
              </w:rPr>
              <w:t>12</w:t>
            </w:r>
          </w:p>
        </w:tc>
      </w:tr>
    </w:tbl>
    <w:p>
      <w:pPr>
        <w:sectPr>
          <w:type w:val="nextPage"/>
          <w:pgSz w:w="12240" w:h="15840"/>
          <w:pgMar w:left="1080" w:right="720" w:gutter="0" w:header="0" w:top="979" w:footer="0" w:bottom="341"/>
          <w:pgNumType w:fmt="decimal"/>
          <w:formProt w:val="false"/>
          <w:textDirection w:val="lrTb"/>
          <w:docGrid w:type="default" w:linePitch="360" w:charSpace="0"/>
        </w:sectPr>
      </w:pPr>
    </w:p>
    <w:p>
      <w:pPr>
        <w:pStyle w:val="Normal"/>
        <w:spacing w:lineRule="atLeast" w:line="0"/>
        <w:ind w:start="4040" w:end="0"/>
        <w:rPr>
          <w:rFonts w:ascii="Tahoma" w:hAnsi="Tahoma" w:eastAsia="Tahoma" w:cs="Tahoma"/>
          <w:b/>
          <w:sz w:val="28"/>
        </w:rPr>
      </w:pPr>
      <w:bookmarkStart w:id="14" w:name="page14"/>
      <w:bookmarkEnd w:id="14"/>
      <w:r>
        <w:drawing>
          <wp:anchor behindDoc="1" distT="0" distB="0" distL="114935" distR="114935" simplePos="0" locked="0" layoutInCell="0" allowOverlap="1" relativeHeight="67">
            <wp:simplePos x="0" y="0"/>
            <wp:positionH relativeFrom="page">
              <wp:posOffset>685800</wp:posOffset>
            </wp:positionH>
            <wp:positionV relativeFrom="page">
              <wp:posOffset>457200</wp:posOffset>
            </wp:positionV>
            <wp:extent cx="1524000" cy="342900"/>
            <wp:effectExtent l="0" t="0" r="0" b="0"/>
            <wp:wrapNone/>
            <wp:docPr id="66" name="Image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2" descr="" title=""/>
                    <pic:cNvPicPr>
                      <a:picLocks noChangeAspect="1" noChangeArrowheads="1"/>
                    </pic:cNvPicPr>
                  </pic:nvPicPr>
                  <pic:blipFill>
                    <a:blip r:embed="rId50"/>
                    <a:srcRect l="-12" t="-52" r="-12" b="-52"/>
                    <a:stretch>
                      <a:fillRect/>
                    </a:stretch>
                  </pic:blipFill>
                  <pic:spPr bwMode="auto">
                    <a:xfrm>
                      <a:off x="0" y="0"/>
                      <a:ext cx="1524000" cy="342900"/>
                    </a:xfrm>
                    <a:prstGeom prst="rect">
                      <a:avLst/>
                    </a:prstGeom>
                  </pic:spPr>
                </pic:pic>
              </a:graphicData>
            </a:graphic>
          </wp:anchor>
        </w:drawing>
      </w:r>
      <w:r>
        <w:rPr>
          <w:rFonts w:eastAsia="Tahoma" w:cs="Tahoma" w:ascii="Tahoma" w:hAnsi="Tahoma"/>
          <w:b/>
          <w:sz w:val="28"/>
        </w:rPr>
        <w:t>2014 Employee Satisfaction Survey Report</w:t>
      </w:r>
    </w:p>
    <w:p>
      <w:pPr>
        <w:pStyle w:val="Normal"/>
        <w:spacing w:lineRule="exact" w:line="20"/>
        <w:rPr>
          <w:rFonts w:ascii="Times New Roman" w:hAnsi="Times New Roman" w:eastAsia="Times New Roman" w:cs="Times New Roman"/>
          <w:b/>
          <w:sz w:val="28"/>
        </w:rPr>
      </w:pPr>
      <w:r>
        <w:rPr>
          <w:rFonts w:eastAsia="Times New Roman" w:cs="Times New Roman" w:ascii="Times New Roman" w:hAnsi="Times New Roman"/>
          <w:b/>
          <w:sz w:val="28"/>
        </w:rPr>
        <w:drawing>
          <wp:anchor behindDoc="1" distT="0" distB="0" distL="114935" distR="114935" simplePos="0" locked="0" layoutInCell="1" allowOverlap="1" relativeHeight="68">
            <wp:simplePos x="0" y="0"/>
            <wp:positionH relativeFrom="column">
              <wp:posOffset>-17780</wp:posOffset>
            </wp:positionH>
            <wp:positionV relativeFrom="paragraph">
              <wp:posOffset>13970</wp:posOffset>
            </wp:positionV>
            <wp:extent cx="6438900" cy="18415"/>
            <wp:effectExtent l="0" t="0" r="0" b="0"/>
            <wp:wrapNone/>
            <wp:docPr id="67" name="Image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33" descr="" title=""/>
                    <pic:cNvPicPr>
                      <a:picLocks noChangeAspect="1" noChangeArrowheads="1"/>
                    </pic:cNvPicPr>
                  </pic:nvPicPr>
                  <pic:blipFill>
                    <a:blip r:embed="rId51"/>
                    <a:srcRect l="-3" t="-943" r="-3" b="-943"/>
                    <a:stretch>
                      <a:fillRect/>
                    </a:stretch>
                  </pic:blipFill>
                  <pic:spPr bwMode="auto">
                    <a:xfrm>
                      <a:off x="0" y="0"/>
                      <a:ext cx="6438900" cy="18415"/>
                    </a:xfrm>
                    <a:prstGeom prst="rect">
                      <a:avLst/>
                    </a:prstGeom>
                  </pic:spPr>
                </pic:pic>
              </a:graphicData>
            </a:graphic>
          </wp:anchor>
        </w:drawing>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60" w:end="0"/>
        <w:rPr/>
      </w:pPr>
      <w:r>
        <w:rPr>
          <w:rFonts w:eastAsia="Arial" w:cs="Arial" w:ascii="Arial" w:hAnsi="Arial"/>
          <w:b/>
          <w:sz w:val="22"/>
        </w:rPr>
        <w:t>What is Working Well at ADE?—Comments Summary, continued</w:t>
      </w:r>
    </w:p>
    <w:p>
      <w:pPr>
        <w:pStyle w:val="Normal"/>
        <w:spacing w:lineRule="exact" w:line="169"/>
        <w:rPr>
          <w:rFonts w:ascii="Times New Roman" w:hAnsi="Times New Roman" w:eastAsia="Times New Roman" w:cs="Times New Roman"/>
          <w:b/>
          <w:sz w:val="22"/>
        </w:rPr>
      </w:pPr>
      <w:r>
        <w:rPr>
          <w:rFonts w:eastAsia="Times New Roman" w:cs="Times New Roman" w:ascii="Times New Roman" w:hAnsi="Times New Roman"/>
          <w:b/>
          <w:sz w:val="22"/>
        </w:rPr>
      </w:r>
    </w:p>
    <w:tbl>
      <w:tblPr>
        <w:tblW w:w="10100" w:type="dxa"/>
        <w:jc w:val="start"/>
        <w:tblInd w:w="360" w:type="dxa"/>
        <w:tblLayout w:type="fixed"/>
        <w:tblCellMar>
          <w:top w:w="0" w:type="dxa"/>
          <w:start w:w="0" w:type="dxa"/>
          <w:bottom w:w="0" w:type="dxa"/>
          <w:end w:w="0" w:type="dxa"/>
        </w:tblCellMar>
      </w:tblPr>
      <w:tblGrid>
        <w:gridCol w:w="320"/>
        <w:gridCol w:w="4820"/>
        <w:gridCol w:w="280"/>
        <w:gridCol w:w="4680"/>
      </w:tblGrid>
      <w:tr>
        <w:trPr>
          <w:trHeight w:val="236" w:hRule="atLeast"/>
        </w:trPr>
        <w:tc>
          <w:tcPr>
            <w:tcW w:w="320" w:type="dxa"/>
            <w:tcBorders>
              <w:top w:val="single" w:sz="8" w:space="0" w:color="000000"/>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820" w:type="dxa"/>
            <w:tcBorders>
              <w:top w:val="single" w:sz="8" w:space="0" w:color="000000"/>
              <w:bottom w:val="single" w:sz="8" w:space="0" w:color="000000"/>
              <w:end w:val="single" w:sz="8" w:space="0" w:color="000000"/>
            </w:tcBorders>
          </w:tcPr>
          <w:p>
            <w:pPr>
              <w:pStyle w:val="Normal"/>
              <w:spacing w:lineRule="atLeast" w:line="0"/>
              <w:ind w:start="1500" w:end="0"/>
              <w:rPr/>
            </w:pPr>
            <w:r>
              <w:rPr>
                <w:rFonts w:eastAsia="Arial" w:cs="Arial" w:ascii="Arial" w:hAnsi="Arial"/>
                <w:b/>
              </w:rPr>
              <w:t>2013</w:t>
            </w:r>
            <w:r>
              <w:rPr>
                <w:rFonts w:eastAsia="Arial" w:cs="Arial" w:ascii="Arial" w:hAnsi="Arial"/>
                <w:b/>
                <w:color w:val="4F81BD"/>
              </w:rPr>
              <w:t xml:space="preserve"> (274 Total)</w:t>
            </w:r>
          </w:p>
        </w:tc>
        <w:tc>
          <w:tcPr>
            <w:tcW w:w="2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color w:val="4F81BD"/>
              </w:rPr>
            </w:pPr>
            <w:r>
              <w:rPr>
                <w:rFonts w:eastAsia="Times New Roman" w:cs="Times New Roman" w:ascii="Times New Roman" w:hAnsi="Times New Roman"/>
                <w:b/>
                <w:color w:val="4F81BD"/>
              </w:rPr>
            </w:r>
          </w:p>
        </w:tc>
        <w:tc>
          <w:tcPr>
            <w:tcW w:w="4680" w:type="dxa"/>
            <w:tcBorders>
              <w:top w:val="single" w:sz="8" w:space="0" w:color="000000"/>
              <w:bottom w:val="single" w:sz="8" w:space="0" w:color="000000"/>
              <w:end w:val="single" w:sz="8" w:space="0" w:color="000000"/>
            </w:tcBorders>
          </w:tcPr>
          <w:p>
            <w:pPr>
              <w:pStyle w:val="Normal"/>
              <w:spacing w:lineRule="atLeast" w:line="0"/>
              <w:ind w:start="1440" w:end="0"/>
              <w:rPr/>
            </w:pPr>
            <w:r>
              <w:rPr>
                <w:rFonts w:eastAsia="Arial" w:cs="Arial" w:ascii="Arial" w:hAnsi="Arial"/>
                <w:b/>
              </w:rPr>
              <w:t>2014</w:t>
            </w:r>
            <w:r>
              <w:rPr>
                <w:rFonts w:eastAsia="Arial" w:cs="Arial" w:ascii="Arial" w:hAnsi="Arial"/>
                <w:b/>
                <w:color w:val="4F81BD"/>
              </w:rPr>
              <w:t xml:space="preserve"> (254 Total)</w:t>
            </w:r>
          </w:p>
        </w:tc>
      </w:tr>
      <w:tr>
        <w:trPr>
          <w:trHeight w:val="193" w:hRule="atLeast"/>
        </w:trPr>
        <w:tc>
          <w:tcPr>
            <w:tcW w:w="5140" w:type="dxa"/>
            <w:gridSpan w:val="2"/>
            <w:tcBorders>
              <w:start w:val="single" w:sz="8" w:space="0" w:color="000000"/>
              <w:end w:val="single" w:sz="8" w:space="0" w:color="000000"/>
            </w:tcBorders>
          </w:tcPr>
          <w:p>
            <w:pPr>
              <w:pStyle w:val="Normal"/>
              <w:spacing w:lineRule="exact" w:line="193"/>
              <w:ind w:start="100" w:end="0"/>
              <w:rPr/>
            </w:pPr>
            <w:r>
              <w:rPr>
                <w:rFonts w:eastAsia="Arial" w:cs="Arial" w:ascii="Arial" w:hAnsi="Arial"/>
                <w:b/>
                <w:sz w:val="18"/>
              </w:rPr>
              <w:t>Communication</w:t>
            </w:r>
            <w:r>
              <w:rPr>
                <w:rFonts w:eastAsia="Arial" w:cs="Arial" w:ascii="Arial" w:hAnsi="Arial"/>
                <w:b/>
                <w:color w:val="4F81BD"/>
                <w:sz w:val="18"/>
              </w:rPr>
              <w:t xml:space="preserve"> (39)</w:t>
            </w:r>
          </w:p>
        </w:tc>
        <w:tc>
          <w:tcPr>
            <w:tcW w:w="4960" w:type="dxa"/>
            <w:gridSpan w:val="2"/>
            <w:tcBorders>
              <w:end w:val="single" w:sz="8" w:space="0" w:color="000000"/>
            </w:tcBorders>
          </w:tcPr>
          <w:p>
            <w:pPr>
              <w:pStyle w:val="Normal"/>
              <w:spacing w:lineRule="exact" w:line="193"/>
              <w:ind w:start="100" w:end="0"/>
              <w:rPr/>
            </w:pPr>
            <w:r>
              <w:rPr>
                <w:rFonts w:eastAsia="Arial" w:cs="Arial" w:ascii="Arial" w:hAnsi="Arial"/>
                <w:b/>
                <w:sz w:val="18"/>
              </w:rPr>
              <w:t>Communication</w:t>
            </w:r>
            <w:r>
              <w:rPr>
                <w:rFonts w:eastAsia="Arial" w:cs="Arial" w:ascii="Arial" w:hAnsi="Arial"/>
                <w:b/>
                <w:color w:val="4F81BD"/>
                <w:sz w:val="18"/>
              </w:rPr>
              <w:t xml:space="preserve"> (26)</w:t>
            </w:r>
          </w:p>
        </w:tc>
      </w:tr>
      <w:tr>
        <w:trPr>
          <w:trHeight w:val="220" w:hRule="atLeast"/>
        </w:trPr>
        <w:tc>
          <w:tcPr>
            <w:tcW w:w="5140" w:type="dxa"/>
            <w:gridSpan w:val="2"/>
            <w:tcBorders>
              <w:start w:val="single" w:sz="8" w:space="0" w:color="000000"/>
              <w:end w:val="single" w:sz="8" w:space="0" w:color="000000"/>
            </w:tcBorders>
          </w:tcPr>
          <w:p>
            <w:pPr>
              <w:pStyle w:val="Normal"/>
              <w:spacing w:lineRule="atLeast" w:line="0"/>
              <w:ind w:start="100" w:end="0"/>
              <w:rPr/>
            </w:pPr>
            <w:r>
              <w:rPr>
                <w:rFonts w:eastAsia="Symbol" w:cs="Symbol" w:ascii="Symbol" w:hAnsi="Symbol"/>
                <w:sz w:val="18"/>
              </w:rPr>
              <w:sym w:font="Symbol" w:char="f0b7"/>
            </w:r>
            <w:r>
              <w:rPr>
                <w:rFonts w:eastAsia="Arial" w:cs="Arial" w:ascii="Arial" w:hAnsi="Arial"/>
                <w:sz w:val="16"/>
              </w:rPr>
              <w:t xml:space="preserve">  </w:t>
            </w:r>
            <w:r>
              <w:rPr>
                <w:rFonts w:eastAsia="Arial" w:cs="Arial" w:ascii="Arial" w:hAnsi="Arial"/>
                <w:sz w:val="16"/>
              </w:rPr>
              <w:t>More communication from management, all levels</w:t>
            </w:r>
            <w:r>
              <w:rPr>
                <w:rFonts w:eastAsia="Arial" w:cs="Arial" w:ascii="Arial" w:hAnsi="Arial"/>
                <w:color w:val="4F81BD"/>
                <w:sz w:val="16"/>
              </w:rPr>
              <w:t xml:space="preserve"> (11)</w:t>
            </w:r>
          </w:p>
        </w:tc>
        <w:tc>
          <w:tcPr>
            <w:tcW w:w="4960" w:type="dxa"/>
            <w:gridSpan w:val="2"/>
            <w:tcBorders>
              <w:end w:val="single" w:sz="8" w:space="0" w:color="000000"/>
            </w:tcBorders>
          </w:tcPr>
          <w:p>
            <w:pPr>
              <w:pStyle w:val="Normal"/>
              <w:spacing w:lineRule="atLeast" w:line="0"/>
              <w:ind w:start="100" w:end="0"/>
              <w:rPr/>
            </w:pPr>
            <w:r>
              <w:rPr>
                <w:rFonts w:eastAsia="Symbol" w:cs="Symbol" w:ascii="Symbol" w:hAnsi="Symbol"/>
                <w:sz w:val="18"/>
              </w:rPr>
              <w:sym w:font="Symbol" w:char="f0b7"/>
            </w:r>
            <w:r>
              <w:rPr>
                <w:rFonts w:eastAsia="Arial" w:cs="Arial" w:ascii="Arial" w:hAnsi="Arial"/>
                <w:sz w:val="16"/>
              </w:rPr>
              <w:t xml:space="preserve">  </w:t>
            </w:r>
            <w:r>
              <w:rPr>
                <w:rFonts w:eastAsia="Arial" w:cs="Arial" w:ascii="Arial" w:hAnsi="Arial"/>
                <w:sz w:val="16"/>
              </w:rPr>
              <w:t>Improvements in communication from management, all levels;</w:t>
            </w:r>
          </w:p>
        </w:tc>
      </w:tr>
      <w:tr>
        <w:trPr>
          <w:trHeight w:val="182" w:hRule="atLeast"/>
        </w:trPr>
        <w:tc>
          <w:tcPr>
            <w:tcW w:w="5140" w:type="dxa"/>
            <w:gridSpan w:val="2"/>
            <w:tcBorders>
              <w:start w:val="single" w:sz="8" w:space="0" w:color="000000"/>
              <w:end w:val="single" w:sz="8" w:space="0" w:color="000000"/>
            </w:tcBorders>
          </w:tcPr>
          <w:p>
            <w:pPr>
              <w:pStyle w:val="Normal"/>
              <w:spacing w:lineRule="exact" w:line="183"/>
              <w:ind w:start="10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Opportunities to provide input</w:t>
            </w:r>
            <w:r>
              <w:rPr>
                <w:rFonts w:eastAsia="Arial" w:cs="Arial" w:ascii="Arial" w:hAnsi="Arial"/>
                <w:color w:val="4F81BD"/>
                <w:sz w:val="16"/>
              </w:rPr>
              <w:t xml:space="preserve"> (7)</w:t>
            </w:r>
          </w:p>
        </w:tc>
        <w:tc>
          <w:tcPr>
            <w:tcW w:w="280" w:type="dxa"/>
            <w:tcBorders/>
          </w:tcPr>
          <w:p>
            <w:pPr>
              <w:pStyle w:val="Normal"/>
              <w:snapToGrid w:val="false"/>
              <w:spacing w:lineRule="atLeast" w:line="0"/>
              <w:rPr>
                <w:rFonts w:ascii="Times New Roman" w:hAnsi="Times New Roman" w:eastAsia="Times New Roman" w:cs="Times New Roman"/>
                <w:color w:val="4F81BD"/>
                <w:sz w:val="15"/>
              </w:rPr>
            </w:pPr>
            <w:r>
              <w:rPr>
                <w:rFonts w:eastAsia="Times New Roman" w:cs="Times New Roman" w:ascii="Times New Roman" w:hAnsi="Times New Roman"/>
                <w:color w:val="4F81BD"/>
                <w:sz w:val="15"/>
              </w:rPr>
            </w:r>
          </w:p>
        </w:tc>
        <w:tc>
          <w:tcPr>
            <w:tcW w:w="4680" w:type="dxa"/>
            <w:tcBorders>
              <w:end w:val="single" w:sz="8" w:space="0" w:color="000000"/>
            </w:tcBorders>
          </w:tcPr>
          <w:p>
            <w:pPr>
              <w:pStyle w:val="Normal"/>
              <w:spacing w:lineRule="exact" w:line="181"/>
              <w:ind w:start="100" w:end="0"/>
              <w:rPr/>
            </w:pPr>
            <w:r>
              <w:rPr>
                <w:rFonts w:eastAsia="Arial" w:cs="Arial" w:ascii="Arial" w:hAnsi="Arial"/>
                <w:sz w:val="16"/>
              </w:rPr>
              <w:t>appreciate Town Hall sessions</w:t>
            </w:r>
            <w:r>
              <w:rPr>
                <w:rFonts w:eastAsia="Arial" w:cs="Arial" w:ascii="Arial" w:hAnsi="Arial"/>
                <w:color w:val="4F81BD"/>
                <w:sz w:val="16"/>
              </w:rPr>
              <w:t xml:space="preserve"> (9)</w:t>
            </w:r>
          </w:p>
        </w:tc>
      </w:tr>
      <w:tr>
        <w:trPr>
          <w:trHeight w:val="194" w:hRule="atLeast"/>
        </w:trPr>
        <w:tc>
          <w:tcPr>
            <w:tcW w:w="5140" w:type="dxa"/>
            <w:gridSpan w:val="2"/>
            <w:tcBorders>
              <w:start w:val="single" w:sz="8" w:space="0" w:color="000000"/>
              <w:end w:val="single" w:sz="8" w:space="0" w:color="000000"/>
            </w:tcBorders>
          </w:tcPr>
          <w:p>
            <w:pPr>
              <w:pStyle w:val="Normal"/>
              <w:spacing w:lineRule="exact" w:line="195"/>
              <w:ind w:start="10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General comments; communication improving</w:t>
            </w:r>
            <w:r>
              <w:rPr>
                <w:rFonts w:eastAsia="Arial" w:cs="Arial" w:ascii="Arial" w:hAnsi="Arial"/>
                <w:color w:val="4F81BD"/>
                <w:sz w:val="16"/>
              </w:rPr>
              <w:t xml:space="preserve"> (21)</w:t>
            </w:r>
          </w:p>
        </w:tc>
        <w:tc>
          <w:tcPr>
            <w:tcW w:w="4960" w:type="dxa"/>
            <w:gridSpan w:val="2"/>
            <w:tcBorders>
              <w:end w:val="single" w:sz="8" w:space="0" w:color="000000"/>
            </w:tcBorders>
          </w:tcPr>
          <w:p>
            <w:pPr>
              <w:pStyle w:val="Normal"/>
              <w:spacing w:lineRule="exact" w:line="195"/>
              <w:ind w:start="10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Improving communication within and between work groups</w:t>
            </w:r>
            <w:r>
              <w:rPr>
                <w:rFonts w:eastAsia="Arial" w:cs="Arial" w:ascii="Arial" w:hAnsi="Arial"/>
                <w:color w:val="4F81BD"/>
                <w:sz w:val="16"/>
              </w:rPr>
              <w:t xml:space="preserve"> (7)</w:t>
            </w:r>
          </w:p>
        </w:tc>
      </w:tr>
      <w:tr>
        <w:trPr>
          <w:trHeight w:val="196" w:hRule="atLeast"/>
        </w:trPr>
        <w:tc>
          <w:tcPr>
            <w:tcW w:w="320" w:type="dxa"/>
            <w:tcBorders>
              <w:start w:val="single" w:sz="8" w:space="0" w:color="000000"/>
            </w:tcBorders>
          </w:tcPr>
          <w:p>
            <w:pPr>
              <w:pStyle w:val="Normal"/>
              <w:snapToGrid w:val="false"/>
              <w:spacing w:lineRule="atLeast" w:line="0"/>
              <w:rPr>
                <w:rFonts w:ascii="Times New Roman" w:hAnsi="Times New Roman" w:eastAsia="Times New Roman" w:cs="Times New Roman"/>
                <w:color w:val="4F81BD"/>
                <w:sz w:val="17"/>
              </w:rPr>
            </w:pPr>
            <w:r>
              <w:rPr>
                <w:rFonts w:eastAsia="Times New Roman" w:cs="Times New Roman" w:ascii="Times New Roman" w:hAnsi="Times New Roman"/>
                <w:color w:val="4F81BD"/>
                <w:sz w:val="17"/>
              </w:rPr>
            </w:r>
          </w:p>
        </w:tc>
        <w:tc>
          <w:tcPr>
            <w:tcW w:w="48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960" w:type="dxa"/>
            <w:gridSpan w:val="2"/>
            <w:tcBorders>
              <w:end w:val="single" w:sz="8" w:space="0" w:color="000000"/>
            </w:tcBorders>
          </w:tcPr>
          <w:p>
            <w:pPr>
              <w:pStyle w:val="Normal"/>
              <w:spacing w:lineRule="atLeast" w:line="0"/>
              <w:ind w:start="10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General improvements ADE-wide</w:t>
            </w:r>
            <w:r>
              <w:rPr>
                <w:rFonts w:eastAsia="Arial" w:cs="Arial" w:ascii="Arial" w:hAnsi="Arial"/>
                <w:color w:val="4F81BD"/>
                <w:sz w:val="16"/>
              </w:rPr>
              <w:t xml:space="preserve"> (10)</w:t>
            </w:r>
          </w:p>
        </w:tc>
      </w:tr>
      <w:tr>
        <w:trPr>
          <w:trHeight w:val="410" w:hRule="atLeast"/>
        </w:trPr>
        <w:tc>
          <w:tcPr>
            <w:tcW w:w="5140" w:type="dxa"/>
            <w:gridSpan w:val="2"/>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4F81BD"/>
                <w:sz w:val="24"/>
              </w:rPr>
            </w:pPr>
            <w:r>
              <w:rPr>
                <w:rFonts w:eastAsia="Times New Roman" w:cs="Times New Roman" w:ascii="Times New Roman" w:hAnsi="Times New Roman"/>
                <w:color w:val="4F81BD"/>
                <w:sz w:val="24"/>
              </w:rPr>
            </w:r>
          </w:p>
        </w:tc>
        <w:tc>
          <w:tcPr>
            <w:tcW w:w="49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1" w:hRule="atLeast"/>
        </w:trPr>
        <w:tc>
          <w:tcPr>
            <w:tcW w:w="5140" w:type="dxa"/>
            <w:gridSpan w:val="2"/>
            <w:tcBorders>
              <w:start w:val="single" w:sz="8" w:space="0" w:color="000000"/>
              <w:end w:val="single" w:sz="8" w:space="0" w:color="000000"/>
            </w:tcBorders>
          </w:tcPr>
          <w:p>
            <w:pPr>
              <w:pStyle w:val="Normal"/>
              <w:spacing w:lineRule="exact" w:line="191"/>
              <w:ind w:start="100" w:end="0"/>
              <w:rPr/>
            </w:pPr>
            <w:r>
              <w:rPr>
                <w:rFonts w:eastAsia="Arial" w:cs="Arial" w:ascii="Arial" w:hAnsi="Arial"/>
                <w:b/>
                <w:sz w:val="18"/>
              </w:rPr>
              <w:t>Compensation &amp; Benefits</w:t>
            </w:r>
            <w:r>
              <w:rPr>
                <w:rFonts w:eastAsia="Arial" w:cs="Arial" w:ascii="Arial" w:hAnsi="Arial"/>
                <w:b/>
                <w:color w:val="4F81BD"/>
                <w:sz w:val="18"/>
              </w:rPr>
              <w:t xml:space="preserve"> (8)</w:t>
            </w:r>
          </w:p>
        </w:tc>
        <w:tc>
          <w:tcPr>
            <w:tcW w:w="4960" w:type="dxa"/>
            <w:gridSpan w:val="2"/>
            <w:tcBorders>
              <w:end w:val="single" w:sz="8" w:space="0" w:color="000000"/>
            </w:tcBorders>
          </w:tcPr>
          <w:p>
            <w:pPr>
              <w:pStyle w:val="Normal"/>
              <w:spacing w:lineRule="exact" w:line="191"/>
              <w:ind w:start="100" w:end="0"/>
              <w:rPr/>
            </w:pPr>
            <w:r>
              <w:rPr>
                <w:rFonts w:eastAsia="Arial" w:cs="Arial" w:ascii="Arial" w:hAnsi="Arial"/>
                <w:b/>
                <w:sz w:val="18"/>
              </w:rPr>
              <w:t>Compensation &amp; Benefits</w:t>
            </w:r>
            <w:r>
              <w:rPr>
                <w:rFonts w:eastAsia="Arial" w:cs="Arial" w:ascii="Arial" w:hAnsi="Arial"/>
                <w:b/>
                <w:color w:val="4F81BD"/>
                <w:sz w:val="18"/>
              </w:rPr>
              <w:t xml:space="preserve"> (12)</w:t>
            </w:r>
          </w:p>
        </w:tc>
      </w:tr>
      <w:tr>
        <w:trPr>
          <w:trHeight w:val="198" w:hRule="atLeast"/>
        </w:trPr>
        <w:tc>
          <w:tcPr>
            <w:tcW w:w="320" w:type="dxa"/>
            <w:tcBorders>
              <w:start w:val="single" w:sz="8" w:space="0" w:color="000000"/>
            </w:tcBorders>
          </w:tcPr>
          <w:p>
            <w:pPr>
              <w:pStyle w:val="Normal"/>
              <w:spacing w:lineRule="atLeast" w:line="0"/>
              <w:ind w:start="100" w:end="0"/>
              <w:rPr>
                <w:rFonts w:ascii="Symbol" w:hAnsi="Symbol" w:eastAsia="Symbol" w:cs="Symbol"/>
                <w:sz w:val="16"/>
              </w:rPr>
            </w:pPr>
            <w:r>
              <w:rPr>
                <w:rFonts w:eastAsia="Symbol" w:cs="Symbol" w:ascii="Symbol" w:hAnsi="Symbol"/>
                <w:sz w:val="16"/>
              </w:rPr>
              <w:sym w:font="Symbol" w:char="f0b7"/>
            </w:r>
          </w:p>
        </w:tc>
        <w:tc>
          <w:tcPr>
            <w:tcW w:w="4820" w:type="dxa"/>
            <w:tcBorders>
              <w:end w:val="single" w:sz="8" w:space="0" w:color="000000"/>
            </w:tcBorders>
          </w:tcPr>
          <w:p>
            <w:pPr>
              <w:pStyle w:val="Normal"/>
              <w:spacing w:lineRule="atLeast" w:line="0"/>
              <w:ind w:start="140" w:end="0"/>
              <w:rPr>
                <w:rFonts w:ascii="Arial" w:hAnsi="Arial" w:eastAsia="Arial" w:cs="Arial"/>
                <w:sz w:val="16"/>
              </w:rPr>
            </w:pPr>
            <w:r>
              <w:rPr>
                <w:rFonts w:eastAsia="Arial" w:cs="Arial" w:ascii="Arial" w:hAnsi="Arial"/>
                <w:sz w:val="16"/>
              </w:rPr>
              <w:t>Benefits are good</w:t>
            </w:r>
          </w:p>
        </w:tc>
        <w:tc>
          <w:tcPr>
            <w:tcW w:w="4960" w:type="dxa"/>
            <w:gridSpan w:val="2"/>
            <w:tcBorders>
              <w:end w:val="single" w:sz="8" w:space="0" w:color="000000"/>
            </w:tcBorders>
          </w:tcPr>
          <w:p>
            <w:pPr>
              <w:pStyle w:val="Normal"/>
              <w:spacing w:lineRule="atLeast" w:line="0"/>
              <w:ind w:start="8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Incentive pay a step in the right direction</w:t>
            </w:r>
            <w:r>
              <w:rPr>
                <w:rFonts w:eastAsia="Arial" w:cs="Arial" w:ascii="Arial" w:hAnsi="Arial"/>
                <w:color w:val="4F81BD"/>
                <w:sz w:val="16"/>
              </w:rPr>
              <w:t xml:space="preserve"> (5)</w:t>
            </w:r>
          </w:p>
        </w:tc>
      </w:tr>
      <w:tr>
        <w:trPr>
          <w:trHeight w:val="194" w:hRule="atLeast"/>
        </w:trPr>
        <w:tc>
          <w:tcPr>
            <w:tcW w:w="320" w:type="dxa"/>
            <w:tcBorders>
              <w:start w:val="single" w:sz="8" w:space="0" w:color="000000"/>
            </w:tcBorders>
          </w:tcPr>
          <w:p>
            <w:pPr>
              <w:pStyle w:val="Normal"/>
              <w:snapToGrid w:val="false"/>
              <w:spacing w:lineRule="atLeast" w:line="0"/>
              <w:rPr>
                <w:rFonts w:ascii="Times New Roman" w:hAnsi="Times New Roman" w:eastAsia="Times New Roman" w:cs="Times New Roman"/>
                <w:color w:val="4F81BD"/>
                <w:sz w:val="16"/>
              </w:rPr>
            </w:pPr>
            <w:r>
              <w:rPr>
                <w:rFonts w:eastAsia="Times New Roman" w:cs="Times New Roman" w:ascii="Times New Roman" w:hAnsi="Times New Roman"/>
                <w:color w:val="4F81BD"/>
                <w:sz w:val="16"/>
              </w:rPr>
            </w:r>
          </w:p>
        </w:tc>
        <w:tc>
          <w:tcPr>
            <w:tcW w:w="482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960" w:type="dxa"/>
            <w:gridSpan w:val="2"/>
            <w:tcBorders>
              <w:end w:val="single" w:sz="8" w:space="0" w:color="000000"/>
            </w:tcBorders>
          </w:tcPr>
          <w:p>
            <w:pPr>
              <w:pStyle w:val="Normal"/>
              <w:spacing w:lineRule="exact" w:line="195"/>
              <w:ind w:start="8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Benefits are good</w:t>
            </w:r>
            <w:r>
              <w:rPr>
                <w:rFonts w:eastAsia="Arial" w:cs="Arial" w:ascii="Arial" w:hAnsi="Arial"/>
                <w:color w:val="4F81BD"/>
                <w:sz w:val="16"/>
              </w:rPr>
              <w:t xml:space="preserve"> (5)</w:t>
            </w:r>
          </w:p>
        </w:tc>
      </w:tr>
      <w:tr>
        <w:trPr>
          <w:trHeight w:val="196" w:hRule="atLeast"/>
        </w:trPr>
        <w:tc>
          <w:tcPr>
            <w:tcW w:w="320" w:type="dxa"/>
            <w:tcBorders>
              <w:start w:val="single" w:sz="8" w:space="0" w:color="000000"/>
            </w:tcBorders>
          </w:tcPr>
          <w:p>
            <w:pPr>
              <w:pStyle w:val="Normal"/>
              <w:snapToGrid w:val="false"/>
              <w:spacing w:lineRule="atLeast" w:line="0"/>
              <w:rPr>
                <w:rFonts w:ascii="Times New Roman" w:hAnsi="Times New Roman" w:eastAsia="Times New Roman" w:cs="Times New Roman"/>
                <w:color w:val="4F81BD"/>
                <w:sz w:val="17"/>
              </w:rPr>
            </w:pPr>
            <w:r>
              <w:rPr>
                <w:rFonts w:eastAsia="Times New Roman" w:cs="Times New Roman" w:ascii="Times New Roman" w:hAnsi="Times New Roman"/>
                <w:color w:val="4F81BD"/>
                <w:sz w:val="17"/>
              </w:rPr>
            </w:r>
          </w:p>
        </w:tc>
        <w:tc>
          <w:tcPr>
            <w:tcW w:w="48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0" w:type="dxa"/>
            <w:tcBorders/>
          </w:tcPr>
          <w:p>
            <w:pPr>
              <w:pStyle w:val="Normal"/>
              <w:spacing w:lineRule="atLeast" w:line="0"/>
              <w:ind w:start="80" w:end="0"/>
              <w:rPr>
                <w:rFonts w:ascii="Symbol" w:hAnsi="Symbol" w:eastAsia="Symbol" w:cs="Symbol"/>
                <w:sz w:val="16"/>
              </w:rPr>
            </w:pPr>
            <w:r>
              <w:rPr>
                <w:rFonts w:eastAsia="Symbol" w:cs="Symbol" w:ascii="Symbol" w:hAnsi="Symbol"/>
                <w:sz w:val="16"/>
              </w:rPr>
              <w:sym w:font="Symbol" w:char="f0b7"/>
            </w:r>
          </w:p>
        </w:tc>
        <w:tc>
          <w:tcPr>
            <w:tcW w:w="4680" w:type="dxa"/>
            <w:tcBorders>
              <w:end w:val="single" w:sz="8" w:space="0" w:color="000000"/>
            </w:tcBorders>
          </w:tcPr>
          <w:p>
            <w:pPr>
              <w:pStyle w:val="Normal"/>
              <w:spacing w:lineRule="atLeast" w:line="0"/>
              <w:ind w:start="160" w:end="0"/>
              <w:rPr/>
            </w:pPr>
            <w:r>
              <w:rPr>
                <w:rFonts w:eastAsia="Arial" w:cs="Arial" w:ascii="Arial" w:hAnsi="Arial"/>
                <w:sz w:val="16"/>
              </w:rPr>
              <w:t>Miscellaneous</w:t>
            </w:r>
            <w:r>
              <w:rPr>
                <w:rFonts w:eastAsia="Arial" w:cs="Arial" w:ascii="Arial" w:hAnsi="Arial"/>
                <w:color w:val="4F81BD"/>
                <w:sz w:val="16"/>
              </w:rPr>
              <w:t xml:space="preserve"> (2)</w:t>
            </w:r>
          </w:p>
        </w:tc>
      </w:tr>
      <w:tr>
        <w:trPr>
          <w:trHeight w:val="187" w:hRule="atLeast"/>
        </w:trPr>
        <w:tc>
          <w:tcPr>
            <w:tcW w:w="5140" w:type="dxa"/>
            <w:gridSpan w:val="2"/>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4F81BD"/>
                <w:sz w:val="16"/>
              </w:rPr>
            </w:pPr>
            <w:r>
              <w:rPr>
                <w:rFonts w:eastAsia="Times New Roman" w:cs="Times New Roman" w:ascii="Times New Roman" w:hAnsi="Times New Roman"/>
                <w:color w:val="4F81BD"/>
                <w:sz w:val="16"/>
              </w:rPr>
            </w:r>
          </w:p>
        </w:tc>
        <w:tc>
          <w:tcPr>
            <w:tcW w:w="49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9" w:hRule="atLeast"/>
        </w:trPr>
        <w:tc>
          <w:tcPr>
            <w:tcW w:w="5140" w:type="dxa"/>
            <w:gridSpan w:val="2"/>
            <w:tcBorders>
              <w:start w:val="single" w:sz="8" w:space="0" w:color="000000"/>
              <w:end w:val="single" w:sz="8" w:space="0" w:color="000000"/>
            </w:tcBorders>
          </w:tcPr>
          <w:p>
            <w:pPr>
              <w:pStyle w:val="Normal"/>
              <w:spacing w:lineRule="exact" w:line="189"/>
              <w:ind w:start="100" w:end="0"/>
              <w:rPr/>
            </w:pPr>
            <w:r>
              <w:rPr>
                <w:rFonts w:eastAsia="Arial" w:cs="Arial" w:ascii="Arial" w:hAnsi="Arial"/>
                <w:b/>
                <w:sz w:val="18"/>
              </w:rPr>
              <w:t>Process</w:t>
            </w:r>
            <w:r>
              <w:rPr>
                <w:rFonts w:eastAsia="Arial" w:cs="Arial" w:ascii="Arial" w:hAnsi="Arial"/>
                <w:b/>
                <w:color w:val="4F81BD"/>
                <w:sz w:val="18"/>
              </w:rPr>
              <w:t xml:space="preserve"> (2)</w:t>
            </w:r>
          </w:p>
        </w:tc>
        <w:tc>
          <w:tcPr>
            <w:tcW w:w="4960" w:type="dxa"/>
            <w:gridSpan w:val="2"/>
            <w:tcBorders>
              <w:end w:val="single" w:sz="8" w:space="0" w:color="000000"/>
            </w:tcBorders>
          </w:tcPr>
          <w:p>
            <w:pPr>
              <w:pStyle w:val="Normal"/>
              <w:spacing w:lineRule="exact" w:line="189"/>
              <w:ind w:start="100" w:end="0"/>
              <w:rPr/>
            </w:pPr>
            <w:r>
              <w:rPr>
                <w:rFonts w:eastAsia="Arial" w:cs="Arial" w:ascii="Arial" w:hAnsi="Arial"/>
                <w:b/>
                <w:sz w:val="18"/>
              </w:rPr>
              <w:t>Process</w:t>
            </w:r>
            <w:r>
              <w:rPr>
                <w:rFonts w:eastAsia="Arial" w:cs="Arial" w:ascii="Arial" w:hAnsi="Arial"/>
                <w:b/>
                <w:color w:val="4F81BD"/>
                <w:sz w:val="18"/>
              </w:rPr>
              <w:t xml:space="preserve"> (12)</w:t>
            </w:r>
          </w:p>
        </w:tc>
      </w:tr>
      <w:tr>
        <w:trPr>
          <w:trHeight w:val="200" w:hRule="atLeast"/>
        </w:trPr>
        <w:tc>
          <w:tcPr>
            <w:tcW w:w="320" w:type="dxa"/>
            <w:tcBorders>
              <w:start w:val="single" w:sz="8" w:space="0" w:color="000000"/>
            </w:tcBorders>
          </w:tcPr>
          <w:p>
            <w:pPr>
              <w:pStyle w:val="Normal"/>
              <w:spacing w:lineRule="atLeast" w:line="0"/>
              <w:ind w:start="100" w:end="0"/>
              <w:rPr>
                <w:rFonts w:ascii="Symbol" w:hAnsi="Symbol" w:eastAsia="Symbol" w:cs="Symbol"/>
                <w:sz w:val="16"/>
              </w:rPr>
            </w:pPr>
            <w:r>
              <w:rPr>
                <w:rFonts w:eastAsia="Symbol" w:cs="Symbol" w:ascii="Symbol" w:hAnsi="Symbol"/>
                <w:sz w:val="16"/>
              </w:rPr>
              <w:sym w:font="Symbol" w:char="f0b7"/>
            </w:r>
          </w:p>
        </w:tc>
        <w:tc>
          <w:tcPr>
            <w:tcW w:w="4820" w:type="dxa"/>
            <w:tcBorders>
              <w:end w:val="single" w:sz="8" w:space="0" w:color="000000"/>
            </w:tcBorders>
          </w:tcPr>
          <w:p>
            <w:pPr>
              <w:pStyle w:val="Normal"/>
              <w:spacing w:lineRule="atLeast" w:line="0"/>
              <w:ind w:start="140" w:end="0"/>
              <w:rPr>
                <w:rFonts w:ascii="Arial" w:hAnsi="Arial" w:eastAsia="Arial" w:cs="Arial"/>
                <w:sz w:val="16"/>
              </w:rPr>
            </w:pPr>
            <w:r>
              <w:rPr>
                <w:rFonts w:eastAsia="Arial" w:cs="Arial" w:ascii="Arial" w:hAnsi="Arial"/>
                <w:sz w:val="16"/>
              </w:rPr>
              <w:t>Grants management</w:t>
            </w:r>
          </w:p>
        </w:tc>
        <w:tc>
          <w:tcPr>
            <w:tcW w:w="4960" w:type="dxa"/>
            <w:gridSpan w:val="2"/>
            <w:tcBorders>
              <w:end w:val="single" w:sz="8" w:space="0" w:color="000000"/>
            </w:tcBorders>
          </w:tcPr>
          <w:p>
            <w:pPr>
              <w:pStyle w:val="Normal"/>
              <w:spacing w:lineRule="atLeast" w:line="0"/>
              <w:ind w:start="10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Various program improvements</w:t>
            </w:r>
            <w:r>
              <w:rPr>
                <w:rFonts w:eastAsia="Arial" w:cs="Arial" w:ascii="Arial" w:hAnsi="Arial"/>
                <w:color w:val="0070C0"/>
                <w:sz w:val="16"/>
              </w:rPr>
              <w:t xml:space="preserve"> (8)</w:t>
            </w:r>
          </w:p>
        </w:tc>
      </w:tr>
      <w:tr>
        <w:trPr>
          <w:trHeight w:val="197" w:hRule="atLeast"/>
        </w:trPr>
        <w:tc>
          <w:tcPr>
            <w:tcW w:w="320" w:type="dxa"/>
            <w:tcBorders>
              <w:start w:val="single" w:sz="8" w:space="0" w:color="000000"/>
            </w:tcBorders>
          </w:tcPr>
          <w:p>
            <w:pPr>
              <w:pStyle w:val="Normal"/>
              <w:spacing w:lineRule="atLeast" w:line="0"/>
              <w:ind w:start="100" w:end="0"/>
              <w:rPr>
                <w:rFonts w:ascii="Symbol" w:hAnsi="Symbol" w:eastAsia="Symbol" w:cs="Symbol"/>
                <w:sz w:val="16"/>
              </w:rPr>
            </w:pPr>
            <w:r>
              <w:rPr>
                <w:rFonts w:eastAsia="Symbol" w:cs="Symbol" w:ascii="Symbol" w:hAnsi="Symbol"/>
                <w:sz w:val="16"/>
              </w:rPr>
              <w:sym w:font="Symbol" w:char="f0b7"/>
            </w:r>
          </w:p>
        </w:tc>
        <w:tc>
          <w:tcPr>
            <w:tcW w:w="4820" w:type="dxa"/>
            <w:tcBorders>
              <w:end w:val="single" w:sz="8" w:space="0" w:color="000000"/>
            </w:tcBorders>
          </w:tcPr>
          <w:p>
            <w:pPr>
              <w:pStyle w:val="Normal"/>
              <w:spacing w:lineRule="atLeast" w:line="0"/>
              <w:ind w:start="140" w:end="0"/>
              <w:rPr>
                <w:rFonts w:ascii="Arial" w:hAnsi="Arial" w:eastAsia="Arial" w:cs="Arial"/>
                <w:sz w:val="16"/>
              </w:rPr>
            </w:pPr>
            <w:r>
              <w:rPr>
                <w:rFonts w:eastAsia="Arial" w:cs="Arial" w:ascii="Arial" w:hAnsi="Arial"/>
                <w:sz w:val="16"/>
              </w:rPr>
              <w:t>FERPA standards</w:t>
            </w:r>
          </w:p>
        </w:tc>
        <w:tc>
          <w:tcPr>
            <w:tcW w:w="280" w:type="dxa"/>
            <w:tcBorders/>
          </w:tcPr>
          <w:p>
            <w:pPr>
              <w:pStyle w:val="Normal"/>
              <w:spacing w:lineRule="atLeast" w:line="0"/>
              <w:ind w:start="100" w:end="0"/>
              <w:rPr>
                <w:rFonts w:ascii="Symbol" w:hAnsi="Symbol" w:eastAsia="Symbol" w:cs="Symbol"/>
                <w:sz w:val="16"/>
              </w:rPr>
            </w:pPr>
            <w:r>
              <w:rPr>
                <w:rFonts w:eastAsia="Symbol" w:cs="Symbol" w:ascii="Symbol" w:hAnsi="Symbol"/>
                <w:sz w:val="16"/>
              </w:rPr>
              <w:sym w:font="Symbol" w:char="f0b7"/>
            </w:r>
          </w:p>
        </w:tc>
        <w:tc>
          <w:tcPr>
            <w:tcW w:w="4680" w:type="dxa"/>
            <w:tcBorders>
              <w:end w:val="single" w:sz="8" w:space="0" w:color="000000"/>
            </w:tcBorders>
          </w:tcPr>
          <w:p>
            <w:pPr>
              <w:pStyle w:val="Normal"/>
              <w:spacing w:lineRule="atLeast" w:line="0"/>
              <w:ind w:start="180" w:end="0"/>
              <w:rPr/>
            </w:pPr>
            <w:r>
              <w:rPr>
                <w:rFonts w:eastAsia="Arial" w:cs="Arial" w:ascii="Arial" w:hAnsi="Arial"/>
                <w:sz w:val="16"/>
              </w:rPr>
              <w:t>General streamlining/improvements</w:t>
            </w:r>
            <w:r>
              <w:rPr>
                <w:rFonts w:eastAsia="Arial" w:cs="Arial" w:ascii="Arial" w:hAnsi="Arial"/>
                <w:color w:val="0070C0"/>
                <w:sz w:val="16"/>
              </w:rPr>
              <w:t xml:space="preserve"> (4)</w:t>
            </w:r>
          </w:p>
        </w:tc>
      </w:tr>
      <w:tr>
        <w:trPr>
          <w:trHeight w:val="184" w:hRule="atLeast"/>
        </w:trPr>
        <w:tc>
          <w:tcPr>
            <w:tcW w:w="5140" w:type="dxa"/>
            <w:gridSpan w:val="2"/>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70C0"/>
                <w:sz w:val="16"/>
              </w:rPr>
            </w:pPr>
            <w:r>
              <w:rPr>
                <w:rFonts w:eastAsia="Times New Roman" w:cs="Times New Roman" w:ascii="Times New Roman" w:hAnsi="Times New Roman"/>
                <w:color w:val="0070C0"/>
                <w:sz w:val="16"/>
              </w:rPr>
            </w:r>
          </w:p>
        </w:tc>
        <w:tc>
          <w:tcPr>
            <w:tcW w:w="49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1" w:hRule="atLeast"/>
        </w:trPr>
        <w:tc>
          <w:tcPr>
            <w:tcW w:w="5140" w:type="dxa"/>
            <w:gridSpan w:val="2"/>
            <w:tcBorders>
              <w:start w:val="single" w:sz="8" w:space="0" w:color="000000"/>
              <w:end w:val="single" w:sz="8" w:space="0" w:color="000000"/>
            </w:tcBorders>
          </w:tcPr>
          <w:p>
            <w:pPr>
              <w:pStyle w:val="Normal"/>
              <w:spacing w:lineRule="exact" w:line="191"/>
              <w:ind w:start="100" w:end="0"/>
              <w:rPr/>
            </w:pPr>
            <w:r>
              <w:rPr>
                <w:rFonts w:eastAsia="Arial" w:cs="Arial" w:ascii="Arial" w:hAnsi="Arial"/>
                <w:b/>
                <w:sz w:val="18"/>
              </w:rPr>
              <w:t>Collaboration</w:t>
            </w:r>
            <w:r>
              <w:rPr>
                <w:rFonts w:eastAsia="Arial" w:cs="Arial" w:ascii="Arial" w:hAnsi="Arial"/>
                <w:b/>
                <w:color w:val="4F81BD"/>
                <w:sz w:val="18"/>
              </w:rPr>
              <w:t xml:space="preserve"> (25)</w:t>
            </w:r>
          </w:p>
        </w:tc>
        <w:tc>
          <w:tcPr>
            <w:tcW w:w="4960" w:type="dxa"/>
            <w:gridSpan w:val="2"/>
            <w:tcBorders>
              <w:end w:val="single" w:sz="8" w:space="0" w:color="000000"/>
            </w:tcBorders>
          </w:tcPr>
          <w:p>
            <w:pPr>
              <w:pStyle w:val="Normal"/>
              <w:spacing w:lineRule="exact" w:line="191"/>
              <w:ind w:start="100" w:end="0"/>
              <w:rPr/>
            </w:pPr>
            <w:r>
              <w:rPr>
                <w:rFonts w:eastAsia="Arial" w:cs="Arial" w:ascii="Arial" w:hAnsi="Arial"/>
                <w:b/>
                <w:sz w:val="18"/>
              </w:rPr>
              <w:t>Collaboration</w:t>
            </w:r>
            <w:r>
              <w:rPr>
                <w:rFonts w:eastAsia="Arial" w:cs="Arial" w:ascii="Arial" w:hAnsi="Arial"/>
                <w:b/>
                <w:color w:val="4F81BD"/>
                <w:sz w:val="18"/>
              </w:rPr>
              <w:t xml:space="preserve"> (23)</w:t>
            </w:r>
          </w:p>
        </w:tc>
      </w:tr>
      <w:tr>
        <w:trPr>
          <w:trHeight w:val="198" w:hRule="atLeast"/>
        </w:trPr>
        <w:tc>
          <w:tcPr>
            <w:tcW w:w="5140" w:type="dxa"/>
            <w:gridSpan w:val="2"/>
            <w:tcBorders>
              <w:start w:val="single" w:sz="8" w:space="0" w:color="000000"/>
              <w:end w:val="single" w:sz="8" w:space="0" w:color="000000"/>
            </w:tcBorders>
          </w:tcPr>
          <w:p>
            <w:pPr>
              <w:pStyle w:val="Normal"/>
              <w:spacing w:lineRule="atLeast" w:line="0"/>
              <w:ind w:start="10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ADE-wide, focus on/commitment to collaboration</w:t>
            </w:r>
            <w:r>
              <w:rPr>
                <w:rFonts w:eastAsia="Arial" w:cs="Arial" w:ascii="Arial" w:hAnsi="Arial"/>
                <w:color w:val="4F81BD"/>
                <w:sz w:val="16"/>
              </w:rPr>
              <w:t xml:space="preserve"> (11)</w:t>
            </w:r>
          </w:p>
        </w:tc>
        <w:tc>
          <w:tcPr>
            <w:tcW w:w="4960" w:type="dxa"/>
            <w:gridSpan w:val="2"/>
            <w:tcBorders>
              <w:end w:val="single" w:sz="8" w:space="0" w:color="000000"/>
            </w:tcBorders>
          </w:tcPr>
          <w:p>
            <w:pPr>
              <w:pStyle w:val="Normal"/>
              <w:spacing w:lineRule="atLeast" w:line="0"/>
              <w:ind w:start="10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ADE-wide, focus on/commitment to collaboration</w:t>
            </w:r>
            <w:r>
              <w:rPr>
                <w:rFonts w:eastAsia="Arial" w:cs="Arial" w:ascii="Arial" w:hAnsi="Arial"/>
                <w:color w:val="4F81BD"/>
                <w:sz w:val="16"/>
              </w:rPr>
              <w:t xml:space="preserve"> (12)</w:t>
            </w:r>
          </w:p>
        </w:tc>
      </w:tr>
      <w:tr>
        <w:trPr>
          <w:trHeight w:val="194" w:hRule="atLeast"/>
        </w:trPr>
        <w:tc>
          <w:tcPr>
            <w:tcW w:w="320" w:type="dxa"/>
            <w:tcBorders>
              <w:start w:val="single" w:sz="8" w:space="0" w:color="000000"/>
            </w:tcBorders>
          </w:tcPr>
          <w:p>
            <w:pPr>
              <w:pStyle w:val="Normal"/>
              <w:spacing w:lineRule="exact" w:line="195"/>
              <w:ind w:start="100" w:end="0"/>
              <w:rPr>
                <w:rFonts w:ascii="Symbol" w:hAnsi="Symbol" w:eastAsia="Symbol" w:cs="Symbol"/>
                <w:sz w:val="16"/>
              </w:rPr>
            </w:pPr>
            <w:r>
              <w:rPr>
                <w:rFonts w:eastAsia="Symbol" w:cs="Symbol" w:ascii="Symbol" w:hAnsi="Symbol"/>
                <w:sz w:val="16"/>
              </w:rPr>
              <w:sym w:font="Symbol" w:char="f0b7"/>
            </w:r>
          </w:p>
        </w:tc>
        <w:tc>
          <w:tcPr>
            <w:tcW w:w="4820" w:type="dxa"/>
            <w:tcBorders>
              <w:end w:val="single" w:sz="8" w:space="0" w:color="000000"/>
            </w:tcBorders>
          </w:tcPr>
          <w:p>
            <w:pPr>
              <w:pStyle w:val="Normal"/>
              <w:spacing w:lineRule="atLeast" w:line="0"/>
              <w:ind w:start="140" w:end="0"/>
              <w:rPr/>
            </w:pPr>
            <w:r>
              <w:rPr>
                <w:rFonts w:eastAsia="Arial" w:cs="Arial" w:ascii="Arial" w:hAnsi="Arial"/>
                <w:sz w:val="16"/>
              </w:rPr>
              <w:t>Cross-Division</w:t>
            </w:r>
            <w:r>
              <w:rPr>
                <w:rFonts w:eastAsia="Arial" w:cs="Arial" w:ascii="Arial" w:hAnsi="Arial"/>
                <w:color w:val="4F81BD"/>
                <w:sz w:val="16"/>
              </w:rPr>
              <w:t xml:space="preserve"> (9)</w:t>
            </w:r>
          </w:p>
        </w:tc>
        <w:tc>
          <w:tcPr>
            <w:tcW w:w="280" w:type="dxa"/>
            <w:tcBorders/>
          </w:tcPr>
          <w:p>
            <w:pPr>
              <w:pStyle w:val="Normal"/>
              <w:spacing w:lineRule="exact" w:line="195"/>
              <w:ind w:start="100" w:end="0"/>
              <w:rPr>
                <w:rFonts w:ascii="Symbol" w:hAnsi="Symbol" w:eastAsia="Symbol" w:cs="Symbol"/>
                <w:sz w:val="16"/>
              </w:rPr>
            </w:pPr>
            <w:r>
              <w:rPr>
                <w:rFonts w:eastAsia="Symbol" w:cs="Symbol" w:ascii="Symbol" w:hAnsi="Symbol"/>
                <w:sz w:val="16"/>
              </w:rPr>
              <w:sym w:font="Symbol" w:char="f0b7"/>
            </w:r>
          </w:p>
        </w:tc>
        <w:tc>
          <w:tcPr>
            <w:tcW w:w="4680" w:type="dxa"/>
            <w:tcBorders>
              <w:end w:val="single" w:sz="8" w:space="0" w:color="000000"/>
            </w:tcBorders>
          </w:tcPr>
          <w:p>
            <w:pPr>
              <w:pStyle w:val="Normal"/>
              <w:spacing w:lineRule="atLeast" w:line="0"/>
              <w:ind w:start="180" w:end="0"/>
              <w:rPr/>
            </w:pPr>
            <w:r>
              <w:rPr>
                <w:rFonts w:eastAsia="Arial" w:cs="Arial" w:ascii="Arial" w:hAnsi="Arial"/>
                <w:sz w:val="16"/>
              </w:rPr>
              <w:t>Cross-Division</w:t>
            </w:r>
            <w:r>
              <w:rPr>
                <w:rFonts w:eastAsia="Arial" w:cs="Arial" w:ascii="Arial" w:hAnsi="Arial"/>
                <w:color w:val="4F81BD"/>
                <w:sz w:val="16"/>
              </w:rPr>
              <w:t xml:space="preserve"> (8)</w:t>
            </w:r>
          </w:p>
        </w:tc>
      </w:tr>
      <w:tr>
        <w:trPr>
          <w:trHeight w:val="196" w:hRule="atLeast"/>
        </w:trPr>
        <w:tc>
          <w:tcPr>
            <w:tcW w:w="320" w:type="dxa"/>
            <w:tcBorders>
              <w:start w:val="single" w:sz="8" w:space="0" w:color="000000"/>
            </w:tcBorders>
          </w:tcPr>
          <w:p>
            <w:pPr>
              <w:pStyle w:val="Normal"/>
              <w:spacing w:lineRule="atLeast" w:line="0"/>
              <w:ind w:start="100" w:end="0"/>
              <w:rPr>
                <w:rFonts w:ascii="Symbol" w:hAnsi="Symbol" w:eastAsia="Symbol" w:cs="Symbol"/>
                <w:sz w:val="16"/>
              </w:rPr>
            </w:pPr>
            <w:r>
              <w:rPr>
                <w:rFonts w:eastAsia="Symbol" w:cs="Symbol" w:ascii="Symbol" w:hAnsi="Symbol"/>
                <w:sz w:val="16"/>
              </w:rPr>
              <w:sym w:font="Symbol" w:char="f0b7"/>
            </w:r>
          </w:p>
        </w:tc>
        <w:tc>
          <w:tcPr>
            <w:tcW w:w="4820" w:type="dxa"/>
            <w:tcBorders>
              <w:end w:val="single" w:sz="8" w:space="0" w:color="000000"/>
            </w:tcBorders>
          </w:tcPr>
          <w:p>
            <w:pPr>
              <w:pStyle w:val="Normal"/>
              <w:spacing w:lineRule="atLeast" w:line="0"/>
              <w:ind w:start="140" w:end="0"/>
              <w:rPr/>
            </w:pPr>
            <w:r>
              <w:rPr>
                <w:rFonts w:eastAsia="Arial" w:cs="Arial" w:ascii="Arial" w:hAnsi="Arial"/>
                <w:sz w:val="16"/>
              </w:rPr>
              <w:t>Within Sections/Units</w:t>
            </w:r>
            <w:r>
              <w:rPr>
                <w:rFonts w:eastAsia="Arial" w:cs="Arial" w:ascii="Arial" w:hAnsi="Arial"/>
                <w:color w:val="4F81BD"/>
                <w:sz w:val="16"/>
              </w:rPr>
              <w:t xml:space="preserve"> (5)</w:t>
            </w:r>
          </w:p>
        </w:tc>
        <w:tc>
          <w:tcPr>
            <w:tcW w:w="280" w:type="dxa"/>
            <w:tcBorders/>
          </w:tcPr>
          <w:p>
            <w:pPr>
              <w:pStyle w:val="Normal"/>
              <w:spacing w:lineRule="atLeast" w:line="0"/>
              <w:ind w:start="100" w:end="0"/>
              <w:rPr>
                <w:rFonts w:ascii="Symbol" w:hAnsi="Symbol" w:eastAsia="Symbol" w:cs="Symbol"/>
                <w:sz w:val="16"/>
              </w:rPr>
            </w:pPr>
            <w:r>
              <w:rPr>
                <w:rFonts w:eastAsia="Symbol" w:cs="Symbol" w:ascii="Symbol" w:hAnsi="Symbol"/>
                <w:sz w:val="16"/>
              </w:rPr>
              <w:sym w:font="Symbol" w:char="f0b7"/>
            </w:r>
          </w:p>
        </w:tc>
        <w:tc>
          <w:tcPr>
            <w:tcW w:w="4680" w:type="dxa"/>
            <w:tcBorders>
              <w:end w:val="single" w:sz="8" w:space="0" w:color="000000"/>
            </w:tcBorders>
          </w:tcPr>
          <w:p>
            <w:pPr>
              <w:pStyle w:val="Normal"/>
              <w:spacing w:lineRule="atLeast" w:line="0"/>
              <w:ind w:start="180" w:end="0"/>
              <w:rPr/>
            </w:pPr>
            <w:r>
              <w:rPr>
                <w:rFonts w:eastAsia="Arial" w:cs="Arial" w:ascii="Arial" w:hAnsi="Arial"/>
                <w:sz w:val="16"/>
              </w:rPr>
              <w:t>Within Sections/Units</w:t>
            </w:r>
            <w:r>
              <w:rPr>
                <w:rFonts w:eastAsia="Arial" w:cs="Arial" w:ascii="Arial" w:hAnsi="Arial"/>
                <w:color w:val="4F81BD"/>
                <w:sz w:val="16"/>
              </w:rPr>
              <w:t xml:space="preserve"> (3)</w:t>
            </w:r>
          </w:p>
        </w:tc>
      </w:tr>
      <w:tr>
        <w:trPr>
          <w:trHeight w:val="187" w:hRule="atLeast"/>
        </w:trPr>
        <w:tc>
          <w:tcPr>
            <w:tcW w:w="5140" w:type="dxa"/>
            <w:gridSpan w:val="2"/>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4F81BD"/>
                <w:sz w:val="16"/>
              </w:rPr>
            </w:pPr>
            <w:r>
              <w:rPr>
                <w:rFonts w:eastAsia="Times New Roman" w:cs="Times New Roman" w:ascii="Times New Roman" w:hAnsi="Times New Roman"/>
                <w:color w:val="4F81BD"/>
                <w:sz w:val="16"/>
              </w:rPr>
            </w:r>
          </w:p>
        </w:tc>
        <w:tc>
          <w:tcPr>
            <w:tcW w:w="49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9" w:hRule="atLeast"/>
        </w:trPr>
        <w:tc>
          <w:tcPr>
            <w:tcW w:w="5140" w:type="dxa"/>
            <w:gridSpan w:val="2"/>
            <w:tcBorders>
              <w:start w:val="single" w:sz="8" w:space="0" w:color="000000"/>
              <w:end w:val="single" w:sz="8" w:space="0" w:color="000000"/>
            </w:tcBorders>
          </w:tcPr>
          <w:p>
            <w:pPr>
              <w:pStyle w:val="Normal"/>
              <w:spacing w:lineRule="exact" w:line="189"/>
              <w:ind w:start="100" w:end="0"/>
              <w:rPr/>
            </w:pPr>
            <w:r>
              <w:rPr>
                <w:rFonts w:eastAsia="Arial" w:cs="Arial" w:ascii="Arial" w:hAnsi="Arial"/>
                <w:b/>
                <w:sz w:val="18"/>
              </w:rPr>
              <w:t>Miscellaneous</w:t>
            </w:r>
            <w:r>
              <w:rPr>
                <w:rFonts w:eastAsia="Arial" w:cs="Arial" w:ascii="Arial" w:hAnsi="Arial"/>
                <w:b/>
                <w:color w:val="4F81BD"/>
                <w:sz w:val="18"/>
              </w:rPr>
              <w:t xml:space="preserve"> (9)</w:t>
            </w:r>
          </w:p>
        </w:tc>
        <w:tc>
          <w:tcPr>
            <w:tcW w:w="4960" w:type="dxa"/>
            <w:gridSpan w:val="2"/>
            <w:tcBorders>
              <w:end w:val="single" w:sz="8" w:space="0" w:color="000000"/>
            </w:tcBorders>
          </w:tcPr>
          <w:p>
            <w:pPr>
              <w:pStyle w:val="Normal"/>
              <w:spacing w:lineRule="exact" w:line="189"/>
              <w:ind w:start="100" w:end="0"/>
              <w:rPr/>
            </w:pPr>
            <w:r>
              <w:rPr>
                <w:rFonts w:eastAsia="Arial" w:cs="Arial" w:ascii="Arial" w:hAnsi="Arial"/>
                <w:b/>
                <w:sz w:val="18"/>
              </w:rPr>
              <w:t>Miscellaneous</w:t>
            </w:r>
            <w:r>
              <w:rPr>
                <w:rFonts w:eastAsia="Arial" w:cs="Arial" w:ascii="Arial" w:hAnsi="Arial"/>
                <w:b/>
                <w:color w:val="4F81BD"/>
                <w:sz w:val="18"/>
              </w:rPr>
              <w:t xml:space="preserve"> (4)</w:t>
            </w:r>
          </w:p>
        </w:tc>
      </w:tr>
      <w:tr>
        <w:trPr>
          <w:trHeight w:val="34" w:hRule="atLeast"/>
        </w:trPr>
        <w:tc>
          <w:tcPr>
            <w:tcW w:w="3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color w:val="4F81BD"/>
                <w:sz w:val="2"/>
              </w:rPr>
            </w:pPr>
            <w:r>
              <w:rPr>
                <w:rFonts w:eastAsia="Times New Roman" w:cs="Times New Roman" w:ascii="Times New Roman" w:hAnsi="Times New Roman"/>
                <w:b/>
                <w:color w:val="4F81BD"/>
                <w:sz w:val="2"/>
              </w:rPr>
            </w:r>
          </w:p>
        </w:tc>
        <w:tc>
          <w:tcPr>
            <w:tcW w:w="4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400"/>
        <w:rPr>
          <w:rFonts w:ascii="Times New Roman" w:hAnsi="Times New Roman" w:eastAsia="Times New Roman" w:cs="Times New Roman"/>
        </w:rPr>
      </w:pPr>
      <w:r>
        <w:rPr>
          <w:rFonts w:eastAsia="Times New Roman" w:cs="Times New Roman" w:ascii="Times New Roman" w:hAnsi="Times New Roman"/>
        </w:rPr>
      </w:r>
    </w:p>
    <w:tbl>
      <w:tblPr>
        <w:tblW w:w="9560" w:type="dxa"/>
        <w:jc w:val="start"/>
        <w:tblInd w:w="0" w:type="dxa"/>
        <w:tblLayout w:type="fixed"/>
        <w:tblCellMar>
          <w:top w:w="0" w:type="dxa"/>
          <w:start w:w="0" w:type="dxa"/>
          <w:bottom w:w="0" w:type="dxa"/>
          <w:end w:w="0" w:type="dxa"/>
        </w:tblCellMar>
      </w:tblPr>
      <w:tblGrid>
        <w:gridCol w:w="5320"/>
        <w:gridCol w:w="4240"/>
      </w:tblGrid>
      <w:tr>
        <w:trPr>
          <w:trHeight w:val="207" w:hRule="atLeast"/>
        </w:trPr>
        <w:tc>
          <w:tcPr>
            <w:tcW w:w="5320" w:type="dxa"/>
            <w:tcBorders/>
          </w:tcPr>
          <w:p>
            <w:pPr>
              <w:pStyle w:val="Normal"/>
              <w:spacing w:lineRule="atLeast" w:line="0"/>
              <w:rPr>
                <w:rFonts w:ascii="Arial" w:hAnsi="Arial" w:eastAsia="Arial" w:cs="Arial"/>
                <w:sz w:val="18"/>
              </w:rPr>
            </w:pPr>
            <w:r>
              <w:rPr>
                <w:rFonts w:eastAsia="Arial" w:cs="Arial" w:ascii="Arial" w:hAnsi="Arial"/>
                <w:sz w:val="18"/>
              </w:rPr>
              <w:t>031714 (FINAL)</w:t>
            </w:r>
          </w:p>
        </w:tc>
        <w:tc>
          <w:tcPr>
            <w:tcW w:w="4240" w:type="dxa"/>
            <w:tcBorders/>
          </w:tcPr>
          <w:p>
            <w:pPr>
              <w:pStyle w:val="Normal"/>
              <w:spacing w:lineRule="atLeast" w:line="0"/>
              <w:jc w:val="end"/>
              <w:rPr>
                <w:rFonts w:ascii="Arial" w:hAnsi="Arial" w:eastAsia="Arial" w:cs="Arial"/>
                <w:sz w:val="18"/>
              </w:rPr>
            </w:pPr>
            <w:r>
              <w:rPr>
                <w:rFonts w:eastAsia="Arial" w:cs="Arial" w:ascii="Arial" w:hAnsi="Arial"/>
                <w:sz w:val="18"/>
              </w:rPr>
              <w:t>13</w:t>
            </w:r>
          </w:p>
        </w:tc>
      </w:tr>
    </w:tbl>
    <w:p>
      <w:pPr>
        <w:sectPr>
          <w:type w:val="nextPage"/>
          <w:pgSz w:w="12240" w:h="15840"/>
          <w:pgMar w:left="1080" w:right="720" w:gutter="0" w:header="0" w:top="979" w:footer="0" w:bottom="341"/>
          <w:pgNumType w:fmt="decimal"/>
          <w:formProt w:val="false"/>
          <w:textDirection w:val="lrTb"/>
          <w:docGrid w:type="default" w:linePitch="360" w:charSpace="0"/>
        </w:sectPr>
      </w:pPr>
    </w:p>
    <w:p>
      <w:pPr>
        <w:pStyle w:val="Normal"/>
        <w:spacing w:lineRule="atLeast" w:line="0"/>
        <w:ind w:start="4040" w:end="0"/>
        <w:rPr>
          <w:rFonts w:ascii="Tahoma" w:hAnsi="Tahoma" w:eastAsia="Tahoma" w:cs="Tahoma"/>
          <w:b/>
          <w:sz w:val="28"/>
        </w:rPr>
      </w:pPr>
      <w:bookmarkStart w:id="15" w:name="page15"/>
      <w:bookmarkEnd w:id="15"/>
      <w:r>
        <w:drawing>
          <wp:anchor behindDoc="1" distT="0" distB="0" distL="114935" distR="114935" simplePos="0" locked="0" layoutInCell="0" allowOverlap="1" relativeHeight="69">
            <wp:simplePos x="0" y="0"/>
            <wp:positionH relativeFrom="page">
              <wp:posOffset>685800</wp:posOffset>
            </wp:positionH>
            <wp:positionV relativeFrom="page">
              <wp:posOffset>457200</wp:posOffset>
            </wp:positionV>
            <wp:extent cx="1524000" cy="342900"/>
            <wp:effectExtent l="0" t="0" r="0" b="0"/>
            <wp:wrapNone/>
            <wp:docPr id="68" name="Image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4" descr="" title=""/>
                    <pic:cNvPicPr>
                      <a:picLocks noChangeAspect="1" noChangeArrowheads="1"/>
                    </pic:cNvPicPr>
                  </pic:nvPicPr>
                  <pic:blipFill>
                    <a:blip r:embed="rId52"/>
                    <a:srcRect l="-12" t="-52" r="-12" b="-52"/>
                    <a:stretch>
                      <a:fillRect/>
                    </a:stretch>
                  </pic:blipFill>
                  <pic:spPr bwMode="auto">
                    <a:xfrm>
                      <a:off x="0" y="0"/>
                      <a:ext cx="1524000" cy="342900"/>
                    </a:xfrm>
                    <a:prstGeom prst="rect">
                      <a:avLst/>
                    </a:prstGeom>
                  </pic:spPr>
                </pic:pic>
              </a:graphicData>
            </a:graphic>
          </wp:anchor>
        </w:drawing>
      </w:r>
      <w:r>
        <w:rPr>
          <w:rFonts w:eastAsia="Tahoma" w:cs="Tahoma" w:ascii="Tahoma" w:hAnsi="Tahoma"/>
          <w:b/>
          <w:sz w:val="28"/>
        </w:rPr>
        <w:t>2014 Employee Satisfaction Survey Report</w:t>
      </w:r>
    </w:p>
    <w:p>
      <w:pPr>
        <w:pStyle w:val="Normal"/>
        <w:spacing w:lineRule="exact" w:line="20"/>
        <w:rPr>
          <w:rFonts w:ascii="Times New Roman" w:hAnsi="Times New Roman" w:eastAsia="Times New Roman" w:cs="Times New Roman"/>
          <w:b/>
          <w:sz w:val="28"/>
        </w:rPr>
      </w:pPr>
      <w:r>
        <w:rPr>
          <w:rFonts w:eastAsia="Times New Roman" w:cs="Times New Roman" w:ascii="Times New Roman" w:hAnsi="Times New Roman"/>
          <w:b/>
          <w:sz w:val="28"/>
        </w:rPr>
        <w:drawing>
          <wp:anchor behindDoc="1" distT="0" distB="0" distL="114935" distR="114935" simplePos="0" locked="0" layoutInCell="1" allowOverlap="1" relativeHeight="70">
            <wp:simplePos x="0" y="0"/>
            <wp:positionH relativeFrom="column">
              <wp:posOffset>-17780</wp:posOffset>
            </wp:positionH>
            <wp:positionV relativeFrom="paragraph">
              <wp:posOffset>13970</wp:posOffset>
            </wp:positionV>
            <wp:extent cx="6449060" cy="3881120"/>
            <wp:effectExtent l="0" t="0" r="0" b="0"/>
            <wp:wrapNone/>
            <wp:docPr id="69" name="Image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35" descr="" title=""/>
                    <pic:cNvPicPr>
                      <a:picLocks noChangeAspect="1" noChangeArrowheads="1"/>
                    </pic:cNvPicPr>
                  </pic:nvPicPr>
                  <pic:blipFill>
                    <a:blip r:embed="rId53"/>
                    <a:srcRect l="-3" t="-5" r="-3" b="-5"/>
                    <a:stretch>
                      <a:fillRect/>
                    </a:stretch>
                  </pic:blipFill>
                  <pic:spPr bwMode="auto">
                    <a:xfrm>
                      <a:off x="0" y="0"/>
                      <a:ext cx="6449060" cy="3881120"/>
                    </a:xfrm>
                    <a:prstGeom prst="rect">
                      <a:avLst/>
                    </a:prstGeom>
                  </pic:spPr>
                </pic:pic>
              </a:graphicData>
            </a:graphic>
          </wp:anchor>
        </w:drawing>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tbl>
      <w:tblPr>
        <w:tblW w:w="9460" w:type="dxa"/>
        <w:jc w:val="start"/>
        <w:tblInd w:w="500" w:type="dxa"/>
        <w:tblLayout w:type="fixed"/>
        <w:tblCellMar>
          <w:top w:w="0" w:type="dxa"/>
          <w:start w:w="0" w:type="dxa"/>
          <w:bottom w:w="0" w:type="dxa"/>
          <w:end w:w="0" w:type="dxa"/>
        </w:tblCellMar>
      </w:tblPr>
      <w:tblGrid>
        <w:gridCol w:w="220"/>
        <w:gridCol w:w="500"/>
        <w:gridCol w:w="580"/>
        <w:gridCol w:w="1220"/>
        <w:gridCol w:w="1400"/>
        <w:gridCol w:w="2340"/>
        <w:gridCol w:w="280"/>
        <w:gridCol w:w="900"/>
        <w:gridCol w:w="300"/>
        <w:gridCol w:w="560"/>
        <w:gridCol w:w="1160"/>
      </w:tblGrid>
      <w:tr>
        <w:trPr>
          <w:trHeight w:val="391" w:hRule="atLeast"/>
        </w:trPr>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40" w:type="dxa"/>
            <w:gridSpan w:val="2"/>
            <w:tcBorders/>
          </w:tcPr>
          <w:p>
            <w:pPr>
              <w:pStyle w:val="Normal"/>
              <w:spacing w:lineRule="atLeast" w:line="0"/>
              <w:ind w:start="360" w:end="0"/>
              <w:rPr>
                <w:b/>
                <w:sz w:val="32"/>
              </w:rPr>
            </w:pPr>
            <w:r>
              <w:rPr>
                <w:b/>
                <w:sz w:val="32"/>
              </w:rPr>
              <w:t>What Can ADE Improve?</w:t>
            </w:r>
          </w:p>
        </w:tc>
        <w:tc>
          <w:tcPr>
            <w:tcW w:w="2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3" w:hRule="atLeast"/>
        </w:trPr>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40" w:type="dxa"/>
            <w:gridSpan w:val="2"/>
            <w:tcBorders/>
          </w:tcPr>
          <w:p>
            <w:pPr>
              <w:pStyle w:val="Normal"/>
              <w:spacing w:lineRule="atLeast" w:line="0"/>
              <w:ind w:start="1180" w:end="0"/>
              <w:rPr>
                <w:b/>
                <w:sz w:val="18"/>
              </w:rPr>
            </w:pPr>
            <w:r>
              <w:rPr>
                <w:b/>
                <w:sz w:val="18"/>
              </w:rPr>
              <w:t>2012 - 309 Comments</w:t>
            </w:r>
          </w:p>
        </w:tc>
        <w:tc>
          <w:tcPr>
            <w:tcW w:w="28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9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1" w:hRule="atLeast"/>
        </w:trPr>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40" w:type="dxa"/>
            <w:gridSpan w:val="2"/>
            <w:tcBorders/>
          </w:tcPr>
          <w:p>
            <w:pPr>
              <w:pStyle w:val="Normal"/>
              <w:spacing w:lineRule="atLeast" w:line="0"/>
              <w:ind w:start="1180" w:end="0"/>
              <w:rPr>
                <w:b/>
                <w:sz w:val="18"/>
              </w:rPr>
            </w:pPr>
            <w:r>
              <w:rPr>
                <w:b/>
                <w:sz w:val="18"/>
              </w:rPr>
              <w:t>2013 - 265 Comments</w:t>
            </w:r>
          </w:p>
        </w:tc>
        <w:tc>
          <w:tcPr>
            <w:tcW w:w="28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9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19" w:hRule="atLeast"/>
        </w:trPr>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00" w:type="dxa"/>
            <w:vMerge w:val="restart"/>
            <w:tcBorders/>
          </w:tcPr>
          <w:p>
            <w:pPr>
              <w:pStyle w:val="Normal"/>
              <w:spacing w:lineRule="atLeast" w:line="0"/>
              <w:ind w:end="40"/>
              <w:jc w:val="end"/>
              <w:rPr/>
            </w:pPr>
            <w:r>
              <w:rPr/>
              <w:t>120</w:t>
            </w:r>
          </w:p>
        </w:tc>
        <w:tc>
          <w:tcPr>
            <w:tcW w:w="5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40" w:type="dxa"/>
            <w:gridSpan w:val="2"/>
            <w:tcBorders/>
          </w:tcPr>
          <w:p>
            <w:pPr>
              <w:pStyle w:val="Normal"/>
              <w:spacing w:lineRule="atLeast" w:line="0"/>
              <w:ind w:start="1180" w:end="0"/>
              <w:rPr>
                <w:b/>
                <w:sz w:val="18"/>
              </w:rPr>
            </w:pPr>
            <w:r>
              <w:rPr>
                <w:b/>
                <w:sz w:val="18"/>
              </w:rPr>
              <w:t>2014 - 251 Comments</w:t>
            </w:r>
          </w:p>
        </w:tc>
        <w:tc>
          <w:tcPr>
            <w:tcW w:w="28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9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65" w:hRule="atLeast"/>
        </w:trPr>
        <w:tc>
          <w:tcPr>
            <w:tcW w:w="2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0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80" w:type="dxa"/>
            <w:vMerge w:val="restart"/>
            <w:tcBorders/>
          </w:tcPr>
          <w:p>
            <w:pPr>
              <w:pStyle w:val="Normal"/>
              <w:spacing w:lineRule="exact" w:line="215"/>
              <w:ind w:end="70"/>
              <w:jc w:val="end"/>
              <w:rPr>
                <w:sz w:val="18"/>
              </w:rPr>
            </w:pPr>
            <w:r>
              <w:rPr>
                <w:sz w:val="18"/>
              </w:rPr>
              <w:t>109</w:t>
            </w:r>
          </w:p>
        </w:tc>
        <w:tc>
          <w:tcPr>
            <w:tcW w:w="12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50" w:hRule="atLeast"/>
        </w:trPr>
        <w:tc>
          <w:tcPr>
            <w:tcW w:w="2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404" w:hRule="atLeast"/>
        </w:trPr>
        <w:tc>
          <w:tcPr>
            <w:tcW w:w="220" w:type="dxa"/>
            <w:vMerge w:val="restart"/>
            <w:tcBorders/>
            <w:textDirection w:val="btLr"/>
          </w:tcPr>
          <w:p>
            <w:pPr>
              <w:pStyle w:val="Normal"/>
              <w:spacing w:lineRule="atLeast" w:line="0"/>
              <w:rPr>
                <w:b/>
                <w:w w:val="99"/>
              </w:rPr>
            </w:pPr>
            <w:r>
              <w:rPr>
                <w:b/>
                <w:w w:val="99"/>
              </w:rPr>
              <w:t>Frequency</w:t>
            </w:r>
          </w:p>
        </w:tc>
        <w:tc>
          <w:tcPr>
            <w:tcW w:w="500" w:type="dxa"/>
            <w:tcBorders/>
          </w:tcPr>
          <w:p>
            <w:pPr>
              <w:pStyle w:val="Normal"/>
              <w:spacing w:lineRule="atLeast" w:line="0"/>
              <w:ind w:end="40"/>
              <w:jc w:val="end"/>
              <w:rPr/>
            </w:pPr>
            <w:r>
              <w:rPr/>
              <w:t>100</w:t>
            </w:r>
          </w:p>
        </w:tc>
        <w:tc>
          <w:tcPr>
            <w:tcW w:w="580" w:type="dxa"/>
            <w:vMerge w:val="restart"/>
            <w:tcBorders/>
          </w:tcPr>
          <w:p>
            <w:pPr>
              <w:pStyle w:val="Normal"/>
              <w:spacing w:lineRule="atLeast" w:line="0"/>
              <w:jc w:val="end"/>
              <w:rPr>
                <w:sz w:val="18"/>
              </w:rPr>
            </w:pPr>
            <w:r>
              <w:rPr>
                <w:sz w:val="18"/>
              </w:rPr>
              <w:t>84</w:t>
            </w:r>
          </w:p>
        </w:tc>
        <w:tc>
          <w:tcPr>
            <w:tcW w:w="1220" w:type="dxa"/>
            <w:vMerge w:val="restart"/>
            <w:tcBorders/>
          </w:tcPr>
          <w:p>
            <w:pPr>
              <w:pStyle w:val="Normal"/>
              <w:spacing w:lineRule="atLeast" w:line="0"/>
              <w:ind w:end="953"/>
              <w:jc w:val="end"/>
              <w:rPr>
                <w:w w:val="87"/>
                <w:sz w:val="18"/>
              </w:rPr>
            </w:pPr>
            <w:r>
              <w:rPr>
                <w:w w:val="87"/>
                <w:sz w:val="18"/>
              </w:rPr>
              <w:t>88</w:t>
            </w:r>
          </w:p>
        </w:tc>
        <w:tc>
          <w:tcPr>
            <w:tcW w:w="1400" w:type="dxa"/>
            <w:tcBorders/>
          </w:tcPr>
          <w:p>
            <w:pPr>
              <w:pStyle w:val="Normal"/>
              <w:snapToGrid w:val="false"/>
              <w:spacing w:lineRule="atLeast" w:line="0"/>
              <w:rPr>
                <w:rFonts w:ascii="Times New Roman" w:hAnsi="Times New Roman" w:eastAsia="Times New Roman" w:cs="Times New Roman"/>
                <w:w w:val="87"/>
                <w:sz w:val="24"/>
              </w:rPr>
            </w:pPr>
            <w:r>
              <w:rPr>
                <w:rFonts w:eastAsia="Times New Roman" w:cs="Times New Roman" w:ascii="Times New Roman" w:hAnsi="Times New Roman"/>
                <w:w w:val="87"/>
                <w:sz w:val="24"/>
              </w:rPr>
            </w:r>
          </w:p>
        </w:tc>
        <w:tc>
          <w:tcPr>
            <w:tcW w:w="2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63" w:hRule="atLeast"/>
        </w:trPr>
        <w:tc>
          <w:tcPr>
            <w:tcW w:w="220" w:type="dxa"/>
            <w:vMerge w:val="continue"/>
            <w:tcBorders/>
            <w:textDirection w:val="btLr"/>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8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20" w:type="dxa"/>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91" w:hRule="atLeast"/>
        </w:trPr>
        <w:tc>
          <w:tcPr>
            <w:tcW w:w="220" w:type="dxa"/>
            <w:vMerge w:val="continue"/>
            <w:tcBorders/>
            <w:textDirection w:val="btLr"/>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pacing w:lineRule="atLeast" w:line="0"/>
              <w:ind w:end="40"/>
              <w:jc w:val="end"/>
              <w:rPr/>
            </w:pPr>
            <w:r>
              <w:rPr/>
              <w:t>80</w:t>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06" w:hRule="atLeast"/>
        </w:trPr>
        <w:tc>
          <w:tcPr>
            <w:tcW w:w="220" w:type="dxa"/>
            <w:vMerge w:val="continue"/>
            <w:tcBorders/>
            <w:textDirection w:val="btLr"/>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vMerge w:val="restart"/>
            <w:tcBorders/>
          </w:tcPr>
          <w:p>
            <w:pPr>
              <w:pStyle w:val="Normal"/>
              <w:spacing w:lineRule="exact" w:line="230"/>
              <w:jc w:val="end"/>
              <w:rPr/>
            </w:pPr>
            <w:r>
              <w:rPr/>
              <w:t>2012</w:t>
            </w:r>
          </w:p>
        </w:tc>
      </w:tr>
      <w:tr>
        <w:trPr>
          <w:trHeight w:val="125" w:hRule="atLeast"/>
        </w:trPr>
        <w:tc>
          <w:tcPr>
            <w:tcW w:w="220" w:type="dxa"/>
            <w:vMerge w:val="restart"/>
            <w:tcBorders/>
            <w:textDirection w:val="btLr"/>
          </w:tcPr>
          <w:p>
            <w:pPr>
              <w:pStyle w:val="Normal"/>
              <w:spacing w:lineRule="atLeast" w:line="0"/>
              <w:rPr>
                <w:b/>
              </w:rPr>
            </w:pPr>
            <w:r>
              <w:rPr>
                <w:b/>
              </w:rPr>
              <w:t>Comment</w:t>
            </w:r>
          </w:p>
        </w:tc>
        <w:tc>
          <w:tcPr>
            <w:tcW w:w="50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5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50" w:hRule="atLeast"/>
        </w:trPr>
        <w:tc>
          <w:tcPr>
            <w:tcW w:w="220" w:type="dxa"/>
            <w:vMerge w:val="continue"/>
            <w:tcBorders/>
            <w:textDirection w:val="btLr"/>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00" w:type="dxa"/>
            <w:tcBorders/>
          </w:tcPr>
          <w:p>
            <w:pPr>
              <w:pStyle w:val="Normal"/>
              <w:spacing w:lineRule="exact" w:line="223"/>
              <w:ind w:end="40"/>
              <w:jc w:val="end"/>
              <w:rPr/>
            </w:pPr>
            <w:r>
              <w:rPr/>
              <w:t>60</w:t>
            </w:r>
          </w:p>
        </w:tc>
        <w:tc>
          <w:tcPr>
            <w:tcW w:w="5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20" w:type="dxa"/>
            <w:tcBorders/>
          </w:tcPr>
          <w:p>
            <w:pPr>
              <w:pStyle w:val="Normal"/>
              <w:spacing w:lineRule="atLeast" w:line="0"/>
              <w:ind w:end="453"/>
              <w:jc w:val="end"/>
              <w:rPr>
                <w:sz w:val="18"/>
              </w:rPr>
            </w:pPr>
            <w:r>
              <w:rPr>
                <w:sz w:val="18"/>
              </w:rPr>
              <w:t>51</w:t>
            </w:r>
          </w:p>
        </w:tc>
        <w:tc>
          <w:tcPr>
            <w:tcW w:w="1400" w:type="dxa"/>
            <w:tcBorders/>
          </w:tcPr>
          <w:p>
            <w:pPr>
              <w:pStyle w:val="Normal"/>
              <w:spacing w:lineRule="atLeast" w:line="0"/>
              <w:ind w:start="340" w:end="0"/>
              <w:rPr>
                <w:sz w:val="18"/>
              </w:rPr>
            </w:pPr>
            <w:r>
              <w:rPr>
                <w:sz w:val="18"/>
              </w:rPr>
              <w:t>5150</w:t>
            </w:r>
          </w:p>
        </w:tc>
        <w:tc>
          <w:tcPr>
            <w:tcW w:w="23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60" w:type="dxa"/>
            <w:vMerge w:val="restart"/>
            <w:tcBorders/>
          </w:tcPr>
          <w:p>
            <w:pPr>
              <w:pStyle w:val="Normal"/>
              <w:spacing w:lineRule="atLeast" w:line="0"/>
              <w:jc w:val="end"/>
              <w:rPr/>
            </w:pPr>
            <w:r>
              <w:rPr/>
              <w:t>2013</w:t>
            </w:r>
          </w:p>
        </w:tc>
      </w:tr>
      <w:tr>
        <w:trPr>
          <w:trHeight w:val="112" w:hRule="atLeast"/>
        </w:trPr>
        <w:tc>
          <w:tcPr>
            <w:tcW w:w="220" w:type="dxa"/>
            <w:vMerge w:val="continue"/>
            <w:tcBorders/>
            <w:textDirection w:val="btLr"/>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0" w:type="dxa"/>
            <w:vMerge w:val="restart"/>
            <w:tcBorders/>
          </w:tcPr>
          <w:p>
            <w:pPr>
              <w:pStyle w:val="Normal"/>
              <w:spacing w:lineRule="atLeast" w:line="0"/>
              <w:ind w:start="140" w:end="0"/>
              <w:rPr>
                <w:sz w:val="18"/>
              </w:rPr>
            </w:pPr>
            <w:r>
              <w:rPr>
                <w:sz w:val="18"/>
              </w:rPr>
              <w:t>40</w:t>
            </w:r>
          </w:p>
        </w:tc>
        <w:tc>
          <w:tcPr>
            <w:tcW w:w="2340" w:type="dxa"/>
            <w:vMerge w:val="restart"/>
            <w:tcBorders/>
          </w:tcPr>
          <w:p>
            <w:pPr>
              <w:pStyle w:val="Normal"/>
              <w:spacing w:lineRule="exact" w:line="182"/>
              <w:ind w:end="704"/>
              <w:jc w:val="end"/>
              <w:rPr>
                <w:sz w:val="18"/>
              </w:rPr>
            </w:pPr>
            <w:r>
              <w:rPr>
                <w:sz w:val="18"/>
              </w:rPr>
              <w:t>42</w:t>
            </w:r>
          </w:p>
        </w:tc>
        <w:tc>
          <w:tcPr>
            <w:tcW w:w="2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69" w:hRule="atLeast"/>
        </w:trPr>
        <w:tc>
          <w:tcPr>
            <w:tcW w:w="220" w:type="dxa"/>
            <w:vMerge w:val="continue"/>
            <w:tcBorders/>
            <w:textDirection w:val="btLr"/>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46" w:hRule="atLeast"/>
        </w:trPr>
        <w:tc>
          <w:tcPr>
            <w:tcW w:w="220" w:type="dxa"/>
            <w:vMerge w:val="continue"/>
            <w:tcBorders/>
            <w:textDirection w:val="btLr"/>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59" w:hRule="atLeast"/>
        </w:trPr>
        <w:tc>
          <w:tcPr>
            <w:tcW w:w="220" w:type="dxa"/>
            <w:vMerge w:val="continue"/>
            <w:tcBorders/>
            <w:textDirection w:val="btLr"/>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00" w:type="dxa"/>
            <w:tcBorders/>
          </w:tcPr>
          <w:p>
            <w:pPr>
              <w:pStyle w:val="Normal"/>
              <w:spacing w:lineRule="exact" w:line="200"/>
              <w:ind w:end="40"/>
              <w:jc w:val="end"/>
              <w:rPr/>
            </w:pPr>
            <w:r>
              <w:rPr/>
              <w:t>40</w:t>
            </w:r>
          </w:p>
        </w:tc>
        <w:tc>
          <w:tcPr>
            <w:tcW w:w="5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20" w:type="dxa"/>
            <w:tcBorders/>
          </w:tcPr>
          <w:p>
            <w:pPr>
              <w:pStyle w:val="Normal"/>
              <w:spacing w:lineRule="exact" w:line="204"/>
              <w:ind w:end="273"/>
              <w:jc w:val="end"/>
              <w:rPr>
                <w:sz w:val="18"/>
              </w:rPr>
            </w:pPr>
            <w:r>
              <w:rPr>
                <w:sz w:val="18"/>
              </w:rPr>
              <w:t>31</w:t>
            </w:r>
          </w:p>
        </w:tc>
        <w:tc>
          <w:tcPr>
            <w:tcW w:w="1400" w:type="dxa"/>
            <w:tcBorders/>
          </w:tcPr>
          <w:p>
            <w:pPr>
              <w:pStyle w:val="Normal"/>
              <w:spacing w:lineRule="atLeast" w:line="0"/>
              <w:ind w:start="1020" w:end="0"/>
              <w:rPr>
                <w:sz w:val="18"/>
              </w:rPr>
            </w:pPr>
            <w:r>
              <w:rPr>
                <w:sz w:val="18"/>
              </w:rPr>
              <w:t>28</w:t>
            </w:r>
          </w:p>
        </w:tc>
        <w:tc>
          <w:tcPr>
            <w:tcW w:w="2340" w:type="dxa"/>
            <w:tcBorders/>
          </w:tcPr>
          <w:p>
            <w:pPr>
              <w:pStyle w:val="Normal"/>
              <w:spacing w:lineRule="exact" w:line="258"/>
              <w:ind w:end="304"/>
              <w:jc w:val="end"/>
              <w:rPr/>
            </w:pPr>
            <w:r>
              <w:rPr>
                <w:sz w:val="28"/>
                <w:vertAlign w:val="superscript"/>
              </w:rPr>
              <w:t>32</w:t>
            </w:r>
            <w:r>
              <w:rPr>
                <w:sz w:val="28"/>
              </w:rPr>
              <w:t>30</w:t>
            </w:r>
          </w:p>
        </w:tc>
        <w:tc>
          <w:tcPr>
            <w:tcW w:w="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60" w:type="dxa"/>
            <w:tcBorders/>
          </w:tcPr>
          <w:p>
            <w:pPr>
              <w:pStyle w:val="Normal"/>
              <w:spacing w:lineRule="atLeast" w:line="0"/>
              <w:jc w:val="end"/>
              <w:rPr/>
            </w:pPr>
            <w:r>
              <w:rPr/>
              <w:t>2014</w:t>
            </w:r>
          </w:p>
        </w:tc>
      </w:tr>
      <w:tr>
        <w:trPr>
          <w:trHeight w:val="151" w:hRule="atLeast"/>
        </w:trPr>
        <w:tc>
          <w:tcPr>
            <w:tcW w:w="2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20" w:type="dxa"/>
            <w:tcBorders/>
          </w:tcPr>
          <w:p>
            <w:pPr>
              <w:pStyle w:val="Normal"/>
              <w:spacing w:lineRule="exact" w:line="151"/>
              <w:ind w:end="73"/>
              <w:jc w:val="end"/>
              <w:rPr>
                <w:sz w:val="16"/>
              </w:rPr>
            </w:pPr>
            <w:r>
              <w:rPr>
                <w:sz w:val="16"/>
              </w:rPr>
              <w:t>21</w:t>
            </w:r>
          </w:p>
        </w:tc>
        <w:tc>
          <w:tcPr>
            <w:tcW w:w="1400" w:type="dxa"/>
            <w:tcBorders/>
          </w:tcPr>
          <w:p>
            <w:pPr>
              <w:pStyle w:val="Normal"/>
              <w:spacing w:lineRule="exact" w:line="151"/>
              <w:ind w:start="1220" w:end="0"/>
              <w:rPr>
                <w:w w:val="98"/>
                <w:sz w:val="16"/>
              </w:rPr>
            </w:pPr>
            <w:r>
              <w:rPr>
                <w:w w:val="98"/>
                <w:sz w:val="16"/>
              </w:rPr>
              <w:t>20</w:t>
            </w:r>
          </w:p>
        </w:tc>
        <w:tc>
          <w:tcPr>
            <w:tcW w:w="2340" w:type="dxa"/>
            <w:tcBorders/>
          </w:tcPr>
          <w:p>
            <w:pPr>
              <w:pStyle w:val="Normal"/>
              <w:spacing w:lineRule="exact" w:line="151"/>
              <w:ind w:end="2064"/>
              <w:jc w:val="end"/>
              <w:rPr>
                <w:w w:val="98"/>
                <w:sz w:val="16"/>
              </w:rPr>
            </w:pPr>
            <w:r>
              <w:rPr>
                <w:w w:val="98"/>
                <w:sz w:val="16"/>
              </w:rPr>
              <w:t>24</w:t>
            </w:r>
          </w:p>
        </w:tc>
        <w:tc>
          <w:tcPr>
            <w:tcW w:w="280" w:type="dxa"/>
            <w:tcBorders/>
          </w:tcPr>
          <w:p>
            <w:pPr>
              <w:pStyle w:val="Normal"/>
              <w:snapToGrid w:val="false"/>
              <w:spacing w:lineRule="atLeast" w:line="0"/>
              <w:rPr>
                <w:rFonts w:ascii="Times New Roman" w:hAnsi="Times New Roman" w:eastAsia="Times New Roman" w:cs="Times New Roman"/>
                <w:w w:val="98"/>
                <w:sz w:val="13"/>
              </w:rPr>
            </w:pPr>
            <w:r>
              <w:rPr>
                <w:rFonts w:eastAsia="Times New Roman" w:cs="Times New Roman" w:ascii="Times New Roman" w:hAnsi="Times New Roman"/>
                <w:w w:val="98"/>
                <w:sz w:val="13"/>
              </w:rPr>
            </w:r>
          </w:p>
        </w:tc>
        <w:tc>
          <w:tcPr>
            <w:tcW w:w="9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50" w:hRule="atLeast"/>
        </w:trPr>
        <w:tc>
          <w:tcPr>
            <w:tcW w:w="2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00" w:type="dxa"/>
            <w:tcBorders/>
          </w:tcPr>
          <w:p>
            <w:pPr>
              <w:pStyle w:val="Normal"/>
              <w:spacing w:lineRule="atLeast" w:line="0"/>
              <w:ind w:end="40"/>
              <w:jc w:val="end"/>
              <w:rPr/>
            </w:pPr>
            <w:r>
              <w:rPr/>
              <w:t>20</w:t>
            </w:r>
          </w:p>
        </w:tc>
        <w:tc>
          <w:tcPr>
            <w:tcW w:w="5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40" w:type="dxa"/>
            <w:tcBorders/>
          </w:tcPr>
          <w:p>
            <w:pPr>
              <w:pStyle w:val="Normal"/>
              <w:spacing w:lineRule="exact" w:line="249"/>
              <w:ind w:end="1184"/>
              <w:jc w:val="end"/>
              <w:rPr/>
            </w:pPr>
            <w:r>
              <w:rPr>
                <w:sz w:val="15"/>
              </w:rPr>
              <w:t>1413</w:t>
            </w:r>
            <w:r>
              <w:rPr>
                <w:sz w:val="27"/>
                <w:vertAlign w:val="superscript"/>
              </w:rPr>
              <w:t>16</w:t>
            </w:r>
          </w:p>
        </w:tc>
        <w:tc>
          <w:tcPr>
            <w:tcW w:w="280" w:type="dxa"/>
            <w:vMerge w:val="restart"/>
            <w:tcBorders/>
          </w:tcPr>
          <w:p>
            <w:pPr>
              <w:pStyle w:val="Normal"/>
              <w:spacing w:lineRule="atLeast" w:line="0"/>
              <w:jc w:val="end"/>
              <w:rPr>
                <w:sz w:val="18"/>
              </w:rPr>
            </w:pPr>
            <w:r>
              <w:rPr>
                <w:sz w:val="18"/>
              </w:rPr>
              <w:t>7</w:t>
            </w:r>
          </w:p>
        </w:tc>
        <w:tc>
          <w:tcPr>
            <w:tcW w:w="900" w:type="dxa"/>
            <w:tcBorders/>
          </w:tcPr>
          <w:p>
            <w:pPr>
              <w:pStyle w:val="Normal"/>
              <w:spacing w:lineRule="atLeast" w:line="0"/>
              <w:jc w:val="end"/>
              <w:rPr>
                <w:sz w:val="18"/>
              </w:rPr>
            </w:pPr>
            <w:r>
              <w:rPr>
                <w:sz w:val="18"/>
              </w:rPr>
              <w:t>1213</w:t>
            </w:r>
          </w:p>
        </w:tc>
        <w:tc>
          <w:tcPr>
            <w:tcW w:w="300" w:type="dxa"/>
            <w:vMerge w:val="restart"/>
            <w:tcBorders/>
          </w:tcPr>
          <w:p>
            <w:pPr>
              <w:pStyle w:val="Normal"/>
              <w:spacing w:lineRule="atLeast" w:line="0"/>
              <w:ind w:end="90"/>
              <w:jc w:val="end"/>
              <w:rPr>
                <w:sz w:val="18"/>
              </w:rPr>
            </w:pPr>
            <w:r>
              <w:rPr>
                <w:sz w:val="18"/>
              </w:rPr>
              <w:t>9</w:t>
            </w:r>
          </w:p>
        </w:tc>
        <w:tc>
          <w:tcPr>
            <w:tcW w:w="560" w:type="dxa"/>
            <w:tcBorders/>
          </w:tcPr>
          <w:p>
            <w:pPr>
              <w:pStyle w:val="Normal"/>
              <w:spacing w:lineRule="exact" w:line="203"/>
              <w:jc w:val="end"/>
              <w:rPr>
                <w:sz w:val="18"/>
              </w:rPr>
            </w:pPr>
            <w:r>
              <w:rPr>
                <w:sz w:val="18"/>
              </w:rPr>
              <w:t>1314</w:t>
            </w:r>
          </w:p>
        </w:tc>
        <w:tc>
          <w:tcPr>
            <w:tcW w:w="1160" w:type="dxa"/>
            <w:tcBorders/>
          </w:tcPr>
          <w:p>
            <w:pPr>
              <w:pStyle w:val="Normal"/>
              <w:spacing w:lineRule="exact" w:line="203"/>
              <w:ind w:end="883"/>
              <w:jc w:val="end"/>
              <w:rPr>
                <w:w w:val="87"/>
                <w:sz w:val="18"/>
              </w:rPr>
            </w:pPr>
            <w:r>
              <w:rPr>
                <w:w w:val="87"/>
                <w:sz w:val="18"/>
              </w:rPr>
              <w:t>13</w:t>
            </w:r>
          </w:p>
        </w:tc>
      </w:tr>
      <w:tr>
        <w:trPr>
          <w:trHeight w:val="44" w:hRule="atLeast"/>
        </w:trPr>
        <w:tc>
          <w:tcPr>
            <w:tcW w:w="220" w:type="dxa"/>
            <w:tcBorders/>
          </w:tcPr>
          <w:p>
            <w:pPr>
              <w:pStyle w:val="Normal"/>
              <w:snapToGrid w:val="false"/>
              <w:spacing w:lineRule="atLeast" w:line="0"/>
              <w:rPr>
                <w:rFonts w:ascii="Times New Roman" w:hAnsi="Times New Roman" w:eastAsia="Times New Roman" w:cs="Times New Roman"/>
                <w:w w:val="87"/>
                <w:sz w:val="3"/>
              </w:rPr>
            </w:pPr>
            <w:r>
              <w:rPr>
                <w:rFonts w:eastAsia="Times New Roman" w:cs="Times New Roman" w:ascii="Times New Roman" w:hAnsi="Times New Roman"/>
                <w:w w:val="87"/>
                <w:sz w:val="3"/>
              </w:rPr>
            </w:r>
          </w:p>
        </w:tc>
        <w:tc>
          <w:tcPr>
            <w:tcW w:w="5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46" w:hRule="atLeast"/>
        </w:trPr>
        <w:tc>
          <w:tcPr>
            <w:tcW w:w="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vMerge w:val="restart"/>
            <w:tcBorders/>
          </w:tcPr>
          <w:p>
            <w:pPr>
              <w:pStyle w:val="Normal"/>
              <w:spacing w:lineRule="exact" w:line="205"/>
              <w:ind w:end="670"/>
              <w:jc w:val="end"/>
              <w:rPr>
                <w:sz w:val="18"/>
              </w:rPr>
            </w:pPr>
            <w:r>
              <w:rPr>
                <w:sz w:val="18"/>
              </w:rPr>
              <w:t>0</w:t>
            </w:r>
          </w:p>
        </w:tc>
        <w:tc>
          <w:tcPr>
            <w:tcW w:w="3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59" w:hRule="atLeast"/>
        </w:trPr>
        <w:tc>
          <w:tcPr>
            <w:tcW w:w="2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0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00" w:hRule="atLeast"/>
        </w:trPr>
        <w:tc>
          <w:tcPr>
            <w:tcW w:w="2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00" w:type="dxa"/>
            <w:tcBorders/>
          </w:tcPr>
          <w:p>
            <w:pPr>
              <w:pStyle w:val="Normal"/>
              <w:spacing w:lineRule="exact" w:line="200"/>
              <w:ind w:end="40"/>
              <w:jc w:val="end"/>
              <w:rPr/>
            </w:pPr>
            <w:r>
              <w:rPr/>
              <w:t>0</w:t>
            </w:r>
          </w:p>
        </w:tc>
        <w:tc>
          <w:tcPr>
            <w:tcW w:w="5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660" w:hRule="atLeast"/>
        </w:trPr>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40" w:type="dxa"/>
            <w:gridSpan w:val="2"/>
            <w:tcBorders/>
          </w:tcPr>
          <w:p>
            <w:pPr>
              <w:pStyle w:val="Normal"/>
              <w:spacing w:lineRule="atLeast" w:line="0"/>
              <w:ind w:start="1280" w:end="0"/>
              <w:rPr>
                <w:b/>
              </w:rPr>
            </w:pPr>
            <w:r>
              <w:rPr>
                <w:b/>
              </w:rPr>
              <w:t>Response Categories</w:t>
            </w:r>
          </w:p>
        </w:tc>
        <w:tc>
          <w:tcPr>
            <w:tcW w:w="2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59"/>
        <w:jc w:val="center"/>
        <w:rPr/>
      </w:pPr>
      <w:r>
        <w:rPr>
          <w:rFonts w:eastAsia="Arial" w:cs="Arial" w:ascii="Arial" w:hAnsi="Arial"/>
          <w:b/>
          <w:sz w:val="22"/>
        </w:rPr>
        <w:t>What Can ADE Improve?—Comments Summary</w:t>
      </w:r>
    </w:p>
    <w:p>
      <w:pPr>
        <w:pStyle w:val="Normal"/>
        <w:spacing w:lineRule="exact" w:line="169"/>
        <w:rPr>
          <w:rFonts w:ascii="Times New Roman" w:hAnsi="Times New Roman" w:eastAsia="Times New Roman" w:cs="Times New Roman"/>
          <w:b/>
          <w:sz w:val="22"/>
        </w:rPr>
      </w:pPr>
      <w:r>
        <w:rPr>
          <w:rFonts w:eastAsia="Times New Roman" w:cs="Times New Roman" w:ascii="Times New Roman" w:hAnsi="Times New Roman"/>
          <w:b/>
          <w:sz w:val="22"/>
        </w:rPr>
      </w:r>
    </w:p>
    <w:tbl>
      <w:tblPr>
        <w:tblW w:w="10180" w:type="dxa"/>
        <w:jc w:val="start"/>
        <w:tblInd w:w="0" w:type="dxa"/>
        <w:tblLayout w:type="fixed"/>
        <w:tblCellMar>
          <w:top w:w="0" w:type="dxa"/>
          <w:start w:w="0" w:type="dxa"/>
          <w:bottom w:w="0" w:type="dxa"/>
          <w:end w:w="0" w:type="dxa"/>
        </w:tblCellMar>
      </w:tblPr>
      <w:tblGrid>
        <w:gridCol w:w="380"/>
        <w:gridCol w:w="260"/>
        <w:gridCol w:w="4460"/>
        <w:gridCol w:w="400"/>
        <w:gridCol w:w="280"/>
        <w:gridCol w:w="4400"/>
      </w:tblGrid>
      <w:tr>
        <w:trPr>
          <w:trHeight w:val="236"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460" w:type="dxa"/>
            <w:tcBorders>
              <w:top w:val="single" w:sz="8" w:space="0" w:color="000000"/>
              <w:bottom w:val="single" w:sz="8" w:space="0" w:color="000000"/>
            </w:tcBorders>
          </w:tcPr>
          <w:p>
            <w:pPr>
              <w:pStyle w:val="Normal"/>
              <w:spacing w:lineRule="atLeast" w:line="0"/>
              <w:ind w:start="1540" w:end="0"/>
              <w:rPr/>
            </w:pPr>
            <w:r>
              <w:rPr>
                <w:rFonts w:eastAsia="Arial" w:cs="Arial" w:ascii="Arial" w:hAnsi="Arial"/>
                <w:b/>
              </w:rPr>
              <w:t>2013</w:t>
            </w:r>
            <w:r>
              <w:rPr>
                <w:rFonts w:eastAsia="Arial" w:cs="Arial" w:ascii="Arial" w:hAnsi="Arial"/>
                <w:b/>
                <w:color w:val="4F81BD"/>
              </w:rPr>
              <w:t xml:space="preserve"> (265 Total)</w:t>
            </w:r>
          </w:p>
        </w:tc>
        <w:tc>
          <w:tcPr>
            <w:tcW w:w="40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4F81BD"/>
              </w:rPr>
            </w:pPr>
            <w:r>
              <w:rPr>
                <w:rFonts w:eastAsia="Times New Roman" w:cs="Times New Roman" w:ascii="Times New Roman" w:hAnsi="Times New Roman"/>
                <w:b/>
                <w:color w:val="4F81BD"/>
              </w:rPr>
            </w:r>
          </w:p>
        </w:tc>
        <w:tc>
          <w:tcPr>
            <w:tcW w:w="2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400" w:type="dxa"/>
            <w:tcBorders>
              <w:top w:val="single" w:sz="8" w:space="0" w:color="000000"/>
              <w:bottom w:val="single" w:sz="8" w:space="0" w:color="000000"/>
              <w:end w:val="single" w:sz="8" w:space="0" w:color="000000"/>
            </w:tcBorders>
          </w:tcPr>
          <w:p>
            <w:pPr>
              <w:pStyle w:val="Normal"/>
              <w:spacing w:lineRule="atLeast" w:line="0"/>
              <w:ind w:start="1300" w:end="0"/>
              <w:rPr/>
            </w:pPr>
            <w:r>
              <w:rPr>
                <w:rFonts w:eastAsia="Arial" w:cs="Arial" w:ascii="Arial" w:hAnsi="Arial"/>
                <w:b/>
              </w:rPr>
              <w:t>2014</w:t>
            </w:r>
            <w:r>
              <w:rPr>
                <w:rFonts w:eastAsia="Arial" w:cs="Arial" w:ascii="Arial" w:hAnsi="Arial"/>
                <w:b/>
                <w:color w:val="4F81BD"/>
              </w:rPr>
              <w:t xml:space="preserve"> (251 Total)</w:t>
            </w:r>
          </w:p>
        </w:tc>
      </w:tr>
      <w:tr>
        <w:trPr>
          <w:trHeight w:val="193"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6"/>
              </w:rPr>
            </w:pPr>
            <w:r>
              <w:rPr>
                <w:rFonts w:eastAsia="Times New Roman" w:cs="Times New Roman" w:ascii="Times New Roman" w:hAnsi="Times New Roman"/>
                <w:b/>
                <w:color w:val="4F81BD"/>
                <w:sz w:val="16"/>
              </w:rPr>
            </w:r>
          </w:p>
        </w:tc>
        <w:tc>
          <w:tcPr>
            <w:tcW w:w="4720" w:type="dxa"/>
            <w:gridSpan w:val="2"/>
            <w:tcBorders/>
          </w:tcPr>
          <w:p>
            <w:pPr>
              <w:pStyle w:val="Normal"/>
              <w:spacing w:lineRule="exact" w:line="193"/>
              <w:ind w:start="80" w:end="0"/>
              <w:rPr/>
            </w:pPr>
            <w:r>
              <w:rPr>
                <w:rFonts w:eastAsia="Arial" w:cs="Arial" w:ascii="Arial" w:hAnsi="Arial"/>
                <w:b/>
                <w:sz w:val="18"/>
              </w:rPr>
              <w:t>Support</w:t>
            </w:r>
            <w:r>
              <w:rPr>
                <w:rFonts w:eastAsia="Arial" w:cs="Arial" w:ascii="Arial" w:hAnsi="Arial"/>
                <w:b/>
                <w:color w:val="4F81BD"/>
                <w:sz w:val="18"/>
              </w:rPr>
              <w:t xml:space="preserve"> (84)</w:t>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6"/>
              </w:rPr>
            </w:pPr>
            <w:r>
              <w:rPr>
                <w:rFonts w:eastAsia="Times New Roman" w:cs="Times New Roman" w:ascii="Times New Roman" w:hAnsi="Times New Roman"/>
                <w:b/>
                <w:color w:val="4F81BD"/>
                <w:sz w:val="16"/>
              </w:rPr>
            </w:r>
          </w:p>
        </w:tc>
        <w:tc>
          <w:tcPr>
            <w:tcW w:w="4680" w:type="dxa"/>
            <w:gridSpan w:val="2"/>
            <w:tcBorders>
              <w:end w:val="single" w:sz="8" w:space="0" w:color="000000"/>
            </w:tcBorders>
          </w:tcPr>
          <w:p>
            <w:pPr>
              <w:pStyle w:val="Normal"/>
              <w:spacing w:lineRule="exact" w:line="193"/>
              <w:ind w:start="100" w:end="0"/>
              <w:rPr/>
            </w:pPr>
            <w:r>
              <w:rPr>
                <w:rFonts w:eastAsia="Arial" w:cs="Arial" w:ascii="Arial" w:hAnsi="Arial"/>
                <w:b/>
                <w:sz w:val="18"/>
              </w:rPr>
              <w:t>Support</w:t>
            </w:r>
            <w:r>
              <w:rPr>
                <w:rFonts w:eastAsia="Arial" w:cs="Arial" w:ascii="Arial" w:hAnsi="Arial"/>
                <w:b/>
                <w:color w:val="4F81BD"/>
                <w:sz w:val="18"/>
              </w:rPr>
              <w:t xml:space="preserve"> (88)</w:t>
            </w:r>
          </w:p>
        </w:tc>
      </w:tr>
      <w:tr>
        <w:trPr>
          <w:trHeight w:val="198"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7"/>
              </w:rPr>
            </w:pPr>
            <w:r>
              <w:rPr>
                <w:rFonts w:eastAsia="Times New Roman" w:cs="Times New Roman" w:ascii="Times New Roman" w:hAnsi="Times New Roman"/>
                <w:b/>
                <w:color w:val="4F81BD"/>
                <w:sz w:val="17"/>
              </w:rPr>
            </w:r>
          </w:p>
        </w:tc>
        <w:tc>
          <w:tcPr>
            <w:tcW w:w="260" w:type="dxa"/>
            <w:tcBorders/>
          </w:tcPr>
          <w:p>
            <w:pPr>
              <w:pStyle w:val="Normal"/>
              <w:spacing w:lineRule="atLeast" w:line="0"/>
              <w:ind w:start="80" w:end="0"/>
              <w:rPr>
                <w:rFonts w:ascii="Symbol" w:hAnsi="Symbol" w:eastAsia="Symbol" w:cs="Symbol"/>
                <w:sz w:val="16"/>
              </w:rPr>
            </w:pPr>
            <w:r>
              <w:rPr>
                <w:rFonts w:eastAsia="Symbol" w:cs="Symbol" w:ascii="Symbol" w:hAnsi="Symbol"/>
                <w:sz w:val="16"/>
              </w:rPr>
              <w:sym w:font="Symbol" w:char="f0b7"/>
            </w:r>
          </w:p>
        </w:tc>
        <w:tc>
          <w:tcPr>
            <w:tcW w:w="4460" w:type="dxa"/>
            <w:tcBorders/>
          </w:tcPr>
          <w:p>
            <w:pPr>
              <w:pStyle w:val="Normal"/>
              <w:spacing w:lineRule="atLeast" w:line="0"/>
              <w:ind w:start="120" w:end="0"/>
              <w:rPr/>
            </w:pPr>
            <w:r>
              <w:rPr>
                <w:rFonts w:eastAsia="Arial" w:cs="Arial" w:ascii="Arial" w:hAnsi="Arial"/>
                <w:sz w:val="16"/>
              </w:rPr>
              <w:t>Improve management/staff relationship</w:t>
            </w:r>
            <w:r>
              <w:rPr>
                <w:rFonts w:eastAsia="Arial" w:cs="Arial" w:ascii="Arial" w:hAnsi="Arial"/>
                <w:color w:val="4F81BD"/>
                <w:sz w:val="16"/>
              </w:rPr>
              <w:t xml:space="preserve"> </w:t>
            </w:r>
            <w:r>
              <w:rPr>
                <w:rFonts w:eastAsia="Arial" w:cs="Arial" w:ascii="Arial" w:hAnsi="Arial"/>
                <w:b/>
                <w:color w:val="4F81BD"/>
                <w:sz w:val="16"/>
              </w:rPr>
              <w:t>(32)</w:t>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7"/>
              </w:rPr>
            </w:pPr>
            <w:r>
              <w:rPr>
                <w:rFonts w:eastAsia="Times New Roman" w:cs="Times New Roman" w:ascii="Times New Roman" w:hAnsi="Times New Roman"/>
                <w:b/>
                <w:color w:val="4F81BD"/>
                <w:sz w:val="17"/>
              </w:rPr>
            </w:r>
          </w:p>
        </w:tc>
        <w:tc>
          <w:tcPr>
            <w:tcW w:w="280" w:type="dxa"/>
            <w:tcBorders/>
          </w:tcPr>
          <w:p>
            <w:pPr>
              <w:pStyle w:val="Normal"/>
              <w:spacing w:lineRule="atLeast" w:line="0"/>
              <w:ind w:start="100" w:end="0"/>
              <w:rPr>
                <w:rFonts w:ascii="Symbol" w:hAnsi="Symbol" w:eastAsia="Symbol" w:cs="Symbol"/>
                <w:sz w:val="16"/>
              </w:rPr>
            </w:pPr>
            <w:r>
              <w:rPr>
                <w:rFonts w:eastAsia="Symbol" w:cs="Symbol" w:ascii="Symbol" w:hAnsi="Symbol"/>
                <w:sz w:val="16"/>
              </w:rPr>
              <w:sym w:font="Symbol" w:char="f0b7"/>
            </w:r>
          </w:p>
        </w:tc>
        <w:tc>
          <w:tcPr>
            <w:tcW w:w="4400" w:type="dxa"/>
            <w:tcBorders>
              <w:end w:val="single" w:sz="8" w:space="0" w:color="000000"/>
            </w:tcBorders>
          </w:tcPr>
          <w:p>
            <w:pPr>
              <w:pStyle w:val="Normal"/>
              <w:spacing w:lineRule="atLeast" w:line="0"/>
              <w:ind w:start="100" w:end="0"/>
              <w:rPr/>
            </w:pPr>
            <w:r>
              <w:rPr>
                <w:rFonts w:eastAsia="Arial" w:cs="Arial" w:ascii="Arial" w:hAnsi="Arial"/>
                <w:sz w:val="16"/>
              </w:rPr>
              <w:t>Improve management/staff relationship</w:t>
            </w:r>
            <w:r>
              <w:rPr>
                <w:rFonts w:eastAsia="Arial" w:cs="Arial" w:ascii="Arial" w:hAnsi="Arial"/>
                <w:color w:val="4F81BD"/>
                <w:sz w:val="16"/>
              </w:rPr>
              <w:t xml:space="preserve"> </w:t>
            </w:r>
            <w:r>
              <w:rPr>
                <w:rFonts w:eastAsia="Arial" w:cs="Arial" w:ascii="Arial" w:hAnsi="Arial"/>
                <w:b/>
                <w:color w:val="4F81BD"/>
                <w:sz w:val="16"/>
              </w:rPr>
              <w:t>(30)</w:t>
            </w:r>
          </w:p>
        </w:tc>
      </w:tr>
      <w:tr>
        <w:trPr>
          <w:trHeight w:val="183"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5"/>
              </w:rPr>
            </w:pPr>
            <w:r>
              <w:rPr>
                <w:rFonts w:eastAsia="Times New Roman" w:cs="Times New Roman" w:ascii="Times New Roman" w:hAnsi="Times New Roman"/>
                <w:b/>
                <w:color w:val="4F81BD"/>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860" w:type="dxa"/>
            <w:gridSpan w:val="2"/>
            <w:tcBorders>
              <w:end w:val="single" w:sz="8" w:space="0" w:color="000000"/>
            </w:tcBorders>
          </w:tcPr>
          <w:p>
            <w:pPr>
              <w:pStyle w:val="Normal"/>
              <w:spacing w:lineRule="exact" w:line="183"/>
              <w:ind w:start="180" w:end="0"/>
              <w:rPr/>
            </w:pPr>
            <w:r>
              <w:rPr>
                <w:rFonts w:eastAsia="Courier New" w:cs="Courier New" w:ascii="Courier New" w:hAnsi="Courier New"/>
                <w:sz w:val="16"/>
              </w:rPr>
              <w:t>o</w:t>
            </w:r>
            <w:r>
              <w:rPr>
                <w:rFonts w:eastAsia="Arial" w:cs="Arial" w:ascii="Arial" w:hAnsi="Arial"/>
                <w:sz w:val="16"/>
              </w:rPr>
              <w:t xml:space="preserve">   Executive Team connect with/be visible to Staff; improve</w:t>
            </w:r>
          </w:p>
        </w:tc>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400" w:type="dxa"/>
            <w:tcBorders>
              <w:end w:val="single" w:sz="8" w:space="0" w:color="000000"/>
            </w:tcBorders>
          </w:tcPr>
          <w:p>
            <w:pPr>
              <w:pStyle w:val="Normal"/>
              <w:spacing w:lineRule="exact" w:line="183"/>
              <w:ind w:start="180" w:end="0"/>
              <w:rPr/>
            </w:pPr>
            <w:r>
              <w:rPr>
                <w:rFonts w:eastAsia="Courier New" w:cs="Courier New" w:ascii="Courier New" w:hAnsi="Courier New"/>
                <w:sz w:val="16"/>
              </w:rPr>
              <w:t>o</w:t>
            </w:r>
            <w:r>
              <w:rPr>
                <w:rFonts w:eastAsia="Arial" w:cs="Arial" w:ascii="Arial" w:hAnsi="Arial"/>
                <w:sz w:val="16"/>
              </w:rPr>
              <w:t xml:space="preserve">   Provide management skills training to all</w:t>
            </w:r>
          </w:p>
        </w:tc>
      </w:tr>
      <w:tr>
        <w:trPr>
          <w:trHeight w:val="185"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860" w:type="dxa"/>
            <w:gridSpan w:val="2"/>
            <w:tcBorders>
              <w:end w:val="single" w:sz="8" w:space="0" w:color="000000"/>
            </w:tcBorders>
          </w:tcPr>
          <w:p>
            <w:pPr>
              <w:pStyle w:val="Normal"/>
              <w:spacing w:lineRule="atLeast" w:line="0"/>
              <w:ind w:start="540" w:end="0"/>
              <w:rPr>
                <w:rFonts w:ascii="Arial" w:hAnsi="Arial" w:eastAsia="Arial" w:cs="Arial"/>
                <w:sz w:val="16"/>
              </w:rPr>
            </w:pPr>
            <w:r>
              <w:rPr>
                <w:rFonts w:eastAsia="Arial" w:cs="Arial" w:ascii="Arial" w:hAnsi="Arial"/>
                <w:sz w:val="16"/>
              </w:rPr>
              <w:t>planning, time management skills; model and hold others</w:t>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0" w:type="dxa"/>
            <w:tcBorders>
              <w:end w:val="single" w:sz="8" w:space="0" w:color="000000"/>
            </w:tcBorders>
          </w:tcPr>
          <w:p>
            <w:pPr>
              <w:pStyle w:val="Normal"/>
              <w:spacing w:lineRule="atLeast" w:line="0"/>
              <w:ind w:start="540" w:end="0"/>
              <w:rPr/>
            </w:pPr>
            <w:r>
              <w:rPr>
                <w:rFonts w:eastAsia="Arial" w:cs="Arial" w:ascii="Arial" w:hAnsi="Arial"/>
                <w:sz w:val="16"/>
              </w:rPr>
              <w:t>management levels</w:t>
            </w:r>
            <w:r>
              <w:rPr>
                <w:rFonts w:eastAsia="Arial" w:cs="Arial" w:ascii="Arial" w:hAnsi="Arial"/>
                <w:color w:val="0070C0"/>
                <w:sz w:val="16"/>
              </w:rPr>
              <w:t xml:space="preserve"> (10</w:t>
            </w:r>
            <w:r>
              <w:rPr>
                <w:rFonts w:eastAsia="Arial" w:cs="Arial" w:ascii="Arial" w:hAnsi="Arial"/>
                <w:color w:val="4F81BD"/>
                <w:sz w:val="16"/>
              </w:rPr>
              <w:t>)</w:t>
            </w:r>
          </w:p>
        </w:tc>
      </w:tr>
      <w:tr>
        <w:trPr>
          <w:trHeight w:val="185"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color w:val="4F81BD"/>
                <w:sz w:val="16"/>
              </w:rPr>
            </w:pPr>
            <w:r>
              <w:rPr>
                <w:rFonts w:eastAsia="Times New Roman" w:cs="Times New Roman" w:ascii="Times New Roman" w:hAnsi="Times New Roman"/>
                <w:color w:val="4F81BD"/>
                <w:sz w:val="16"/>
              </w:rPr>
            </w:r>
          </w:p>
        </w:tc>
        <w:tc>
          <w:tcPr>
            <w:tcW w:w="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60" w:type="dxa"/>
            <w:tcBorders/>
          </w:tcPr>
          <w:p>
            <w:pPr>
              <w:pStyle w:val="Normal"/>
              <w:spacing w:lineRule="atLeast" w:line="0"/>
              <w:ind w:start="540" w:end="0"/>
              <w:rPr>
                <w:rFonts w:ascii="Arial" w:hAnsi="Arial" w:eastAsia="Arial" w:cs="Arial"/>
                <w:sz w:val="16"/>
              </w:rPr>
            </w:pPr>
            <w:r>
              <w:rPr>
                <w:rFonts w:eastAsia="Arial" w:cs="Arial" w:ascii="Arial" w:hAnsi="Arial"/>
                <w:sz w:val="16"/>
              </w:rPr>
              <w:t>accountable to present an image that represents ADE</w:t>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0" w:type="dxa"/>
            <w:tcBorders>
              <w:end w:val="single" w:sz="8" w:space="0" w:color="000000"/>
            </w:tcBorders>
          </w:tcPr>
          <w:p>
            <w:pPr>
              <w:pStyle w:val="Normal"/>
              <w:spacing w:lineRule="exact" w:line="185"/>
              <w:ind w:start="180" w:end="0"/>
              <w:rPr/>
            </w:pPr>
            <w:r>
              <w:rPr>
                <w:rFonts w:eastAsia="Courier New" w:cs="Courier New" w:ascii="Courier New" w:hAnsi="Courier New"/>
                <w:sz w:val="16"/>
              </w:rPr>
              <w:t>o</w:t>
            </w:r>
            <w:r>
              <w:rPr>
                <w:rFonts w:eastAsia="Arial" w:cs="Arial" w:ascii="Arial" w:hAnsi="Arial"/>
                <w:sz w:val="16"/>
              </w:rPr>
              <w:t xml:space="preserve">   Develop knowledge and competence in all</w:t>
            </w:r>
          </w:p>
        </w:tc>
      </w:tr>
      <w:tr>
        <w:trPr>
          <w:trHeight w:val="182"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460" w:type="dxa"/>
            <w:tcBorders/>
          </w:tcPr>
          <w:p>
            <w:pPr>
              <w:pStyle w:val="Normal"/>
              <w:spacing w:lineRule="exact" w:line="182"/>
              <w:ind w:start="540" w:end="0"/>
              <w:rPr/>
            </w:pPr>
            <w:r>
              <w:rPr>
                <w:rFonts w:eastAsia="Arial" w:cs="Arial" w:ascii="Arial" w:hAnsi="Arial"/>
                <w:sz w:val="16"/>
              </w:rPr>
              <w:t>Vision, Mission</w:t>
            </w:r>
            <w:r>
              <w:rPr>
                <w:rFonts w:eastAsia="Arial" w:cs="Arial" w:ascii="Arial" w:hAnsi="Arial"/>
                <w:color w:val="4F81BD"/>
                <w:sz w:val="16"/>
              </w:rPr>
              <w:t xml:space="preserve"> (12)</w:t>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color w:val="4F81BD"/>
                <w:sz w:val="15"/>
              </w:rPr>
            </w:pPr>
            <w:r>
              <w:rPr>
                <w:rFonts w:eastAsia="Times New Roman" w:cs="Times New Roman" w:ascii="Times New Roman" w:hAnsi="Times New Roman"/>
                <w:color w:val="4F81BD"/>
                <w:sz w:val="15"/>
              </w:rPr>
            </w:r>
          </w:p>
        </w:tc>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400" w:type="dxa"/>
            <w:tcBorders>
              <w:end w:val="single" w:sz="8" w:space="0" w:color="000000"/>
            </w:tcBorders>
          </w:tcPr>
          <w:p>
            <w:pPr>
              <w:pStyle w:val="Normal"/>
              <w:spacing w:lineRule="exact" w:line="182"/>
              <w:ind w:start="540" w:end="0"/>
              <w:rPr/>
            </w:pPr>
            <w:r>
              <w:rPr>
                <w:rFonts w:eastAsia="Arial" w:cs="Arial" w:ascii="Arial" w:hAnsi="Arial"/>
                <w:sz w:val="16"/>
              </w:rPr>
              <w:t>management levels</w:t>
            </w:r>
            <w:r>
              <w:rPr>
                <w:rFonts w:eastAsia="Arial" w:cs="Arial" w:ascii="Arial" w:hAnsi="Arial"/>
                <w:color w:val="4F81BD"/>
                <w:sz w:val="16"/>
              </w:rPr>
              <w:t xml:space="preserve"> (9)</w:t>
            </w:r>
          </w:p>
        </w:tc>
      </w:tr>
      <w:tr>
        <w:trPr>
          <w:trHeight w:val="185"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color w:val="4F81BD"/>
                <w:sz w:val="16"/>
              </w:rPr>
            </w:pPr>
            <w:r>
              <w:rPr>
                <w:rFonts w:eastAsia="Times New Roman" w:cs="Times New Roman" w:ascii="Times New Roman" w:hAnsi="Times New Roman"/>
                <w:color w:val="4F81BD"/>
                <w:sz w:val="16"/>
              </w:rPr>
            </w:r>
          </w:p>
        </w:tc>
        <w:tc>
          <w:tcPr>
            <w:tcW w:w="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860" w:type="dxa"/>
            <w:gridSpan w:val="2"/>
            <w:tcBorders>
              <w:end w:val="single" w:sz="8" w:space="0" w:color="000000"/>
            </w:tcBorders>
          </w:tcPr>
          <w:p>
            <w:pPr>
              <w:pStyle w:val="Normal"/>
              <w:spacing w:lineRule="exact" w:line="185"/>
              <w:ind w:start="180" w:end="0"/>
              <w:rPr/>
            </w:pPr>
            <w:r>
              <w:rPr>
                <w:rFonts w:eastAsia="Courier New" w:cs="Courier New" w:ascii="Courier New" w:hAnsi="Courier New"/>
                <w:sz w:val="16"/>
              </w:rPr>
              <w:t>o</w:t>
            </w:r>
            <w:r>
              <w:rPr>
                <w:rFonts w:eastAsia="Arial" w:cs="Arial" w:ascii="Arial" w:hAnsi="Arial"/>
                <w:sz w:val="16"/>
              </w:rPr>
              <w:t xml:space="preserve">   Develop knowledge and competence in all management</w:t>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0" w:type="dxa"/>
            <w:tcBorders>
              <w:end w:val="single" w:sz="8" w:space="0" w:color="000000"/>
            </w:tcBorders>
          </w:tcPr>
          <w:p>
            <w:pPr>
              <w:pStyle w:val="Normal"/>
              <w:spacing w:lineRule="exact" w:line="185"/>
              <w:ind w:start="180" w:end="0"/>
              <w:rPr/>
            </w:pPr>
            <w:r>
              <w:rPr>
                <w:rFonts w:eastAsia="Courier New" w:cs="Courier New" w:ascii="Courier New" w:hAnsi="Courier New"/>
                <w:sz w:val="16"/>
              </w:rPr>
              <w:t>o</w:t>
            </w:r>
            <w:r>
              <w:rPr>
                <w:rFonts w:eastAsia="Arial" w:cs="Arial" w:ascii="Arial" w:hAnsi="Arial"/>
                <w:sz w:val="16"/>
              </w:rPr>
              <w:t xml:space="preserve">   Provide better direction and improve communication,</w:t>
            </w:r>
          </w:p>
        </w:tc>
      </w:tr>
      <w:tr>
        <w:trPr>
          <w:trHeight w:val="182"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460" w:type="dxa"/>
            <w:tcBorders/>
          </w:tcPr>
          <w:p>
            <w:pPr>
              <w:pStyle w:val="Normal"/>
              <w:spacing w:lineRule="exact" w:line="182"/>
              <w:ind w:start="540" w:end="0"/>
              <w:rPr/>
            </w:pPr>
            <w:r>
              <w:rPr>
                <w:rFonts w:eastAsia="Arial" w:cs="Arial" w:ascii="Arial" w:hAnsi="Arial"/>
                <w:sz w:val="16"/>
              </w:rPr>
              <w:t>levels</w:t>
            </w:r>
            <w:r>
              <w:rPr>
                <w:rFonts w:eastAsia="Arial" w:cs="Arial" w:ascii="Arial" w:hAnsi="Arial"/>
                <w:color w:val="4F81BD"/>
                <w:sz w:val="16"/>
              </w:rPr>
              <w:t xml:space="preserve"> (10)</w:t>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color w:val="4F81BD"/>
                <w:sz w:val="15"/>
              </w:rPr>
            </w:pPr>
            <w:r>
              <w:rPr>
                <w:rFonts w:eastAsia="Times New Roman" w:cs="Times New Roman" w:ascii="Times New Roman" w:hAnsi="Times New Roman"/>
                <w:color w:val="4F81BD"/>
                <w:sz w:val="15"/>
              </w:rPr>
            </w:r>
          </w:p>
        </w:tc>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400" w:type="dxa"/>
            <w:tcBorders>
              <w:end w:val="single" w:sz="8" w:space="0" w:color="000000"/>
            </w:tcBorders>
          </w:tcPr>
          <w:p>
            <w:pPr>
              <w:pStyle w:val="Normal"/>
              <w:spacing w:lineRule="exact" w:line="182"/>
              <w:ind w:start="540" w:end="0"/>
              <w:rPr/>
            </w:pPr>
            <w:r>
              <w:rPr>
                <w:rFonts w:eastAsia="Arial" w:cs="Arial" w:ascii="Arial" w:hAnsi="Arial"/>
                <w:sz w:val="16"/>
              </w:rPr>
              <w:t>flow of information to staff</w:t>
            </w:r>
            <w:r>
              <w:rPr>
                <w:rFonts w:eastAsia="Arial" w:cs="Arial" w:ascii="Arial" w:hAnsi="Arial"/>
                <w:color w:val="4F81BD"/>
                <w:sz w:val="16"/>
              </w:rPr>
              <w:t xml:space="preserve"> (7)</w:t>
            </w:r>
          </w:p>
        </w:tc>
      </w:tr>
      <w:tr>
        <w:trPr>
          <w:trHeight w:val="185"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color w:val="4F81BD"/>
                <w:sz w:val="16"/>
              </w:rPr>
            </w:pPr>
            <w:r>
              <w:rPr>
                <w:rFonts w:eastAsia="Times New Roman" w:cs="Times New Roman" w:ascii="Times New Roman" w:hAnsi="Times New Roman"/>
                <w:color w:val="4F81BD"/>
                <w:sz w:val="16"/>
              </w:rPr>
            </w:r>
          </w:p>
        </w:tc>
        <w:tc>
          <w:tcPr>
            <w:tcW w:w="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60" w:type="dxa"/>
            <w:tcBorders/>
          </w:tcPr>
          <w:p>
            <w:pPr>
              <w:pStyle w:val="Normal"/>
              <w:spacing w:lineRule="exact" w:line="185"/>
              <w:ind w:start="180" w:end="0"/>
              <w:rPr/>
            </w:pPr>
            <w:r>
              <w:rPr>
                <w:rFonts w:eastAsia="Courier New" w:cs="Courier New" w:ascii="Courier New" w:hAnsi="Courier New"/>
                <w:sz w:val="16"/>
              </w:rPr>
              <w:t>o</w:t>
            </w:r>
            <w:r>
              <w:rPr>
                <w:rFonts w:eastAsia="Arial" w:cs="Arial" w:ascii="Arial" w:hAnsi="Arial"/>
                <w:sz w:val="16"/>
              </w:rPr>
              <w:t xml:space="preserve">   Model/create a supportive work culture</w:t>
            </w:r>
            <w:r>
              <w:rPr>
                <w:rFonts w:eastAsia="Arial" w:cs="Arial" w:ascii="Arial" w:hAnsi="Arial"/>
                <w:color w:val="4F81BD"/>
                <w:sz w:val="16"/>
              </w:rPr>
              <w:t xml:space="preserve"> (6)</w:t>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color w:val="4F81BD"/>
                <w:sz w:val="16"/>
              </w:rPr>
            </w:pPr>
            <w:r>
              <w:rPr>
                <w:rFonts w:eastAsia="Times New Roman" w:cs="Times New Roman" w:ascii="Times New Roman" w:hAnsi="Times New Roman"/>
                <w:color w:val="4F81BD"/>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0" w:type="dxa"/>
            <w:tcBorders>
              <w:end w:val="single" w:sz="8" w:space="0" w:color="000000"/>
            </w:tcBorders>
          </w:tcPr>
          <w:p>
            <w:pPr>
              <w:pStyle w:val="Normal"/>
              <w:spacing w:lineRule="exact" w:line="185"/>
              <w:ind w:start="180" w:end="0"/>
              <w:rPr/>
            </w:pPr>
            <w:r>
              <w:rPr>
                <w:rFonts w:eastAsia="Courier New" w:cs="Courier New" w:ascii="Courier New" w:hAnsi="Courier New"/>
                <w:sz w:val="16"/>
              </w:rPr>
              <w:t>o</w:t>
            </w:r>
            <w:r>
              <w:rPr>
                <w:rFonts w:eastAsia="Arial" w:cs="Arial" w:ascii="Arial" w:hAnsi="Arial"/>
                <w:sz w:val="16"/>
              </w:rPr>
              <w:t xml:space="preserve">   Increase Executive Team support</w:t>
            </w:r>
            <w:r>
              <w:rPr>
                <w:rFonts w:eastAsia="Arial" w:cs="Arial" w:ascii="Arial" w:hAnsi="Arial"/>
                <w:color w:val="4F81BD"/>
                <w:sz w:val="16"/>
              </w:rPr>
              <w:t xml:space="preserve"> (4)</w:t>
            </w:r>
          </w:p>
        </w:tc>
      </w:tr>
      <w:tr>
        <w:trPr>
          <w:trHeight w:val="191"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color w:val="4F81BD"/>
                <w:sz w:val="16"/>
              </w:rPr>
            </w:pPr>
            <w:r>
              <w:rPr>
                <w:rFonts w:eastAsia="Times New Roman" w:cs="Times New Roman" w:ascii="Times New Roman" w:hAnsi="Times New Roman"/>
                <w:color w:val="4F81BD"/>
                <w:sz w:val="16"/>
              </w:rPr>
            </w:r>
          </w:p>
        </w:tc>
        <w:tc>
          <w:tcPr>
            <w:tcW w:w="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60" w:type="dxa"/>
            <w:tcBorders/>
          </w:tcPr>
          <w:p>
            <w:pPr>
              <w:pStyle w:val="Normal"/>
              <w:spacing w:lineRule="exact" w:line="185"/>
              <w:ind w:start="180" w:end="0"/>
              <w:rPr/>
            </w:pPr>
            <w:r>
              <w:rPr>
                <w:rFonts w:eastAsia="Courier New" w:cs="Courier New" w:ascii="Courier New" w:hAnsi="Courier New"/>
                <w:sz w:val="16"/>
              </w:rPr>
              <w:t>o</w:t>
            </w:r>
            <w:r>
              <w:rPr>
                <w:rFonts w:eastAsia="Arial" w:cs="Arial" w:ascii="Arial" w:hAnsi="Arial"/>
                <w:sz w:val="16"/>
              </w:rPr>
              <w:t xml:space="preserve">   Provide interpersonal skills &amp; management training to</w:t>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tcPr>
          <w:p>
            <w:pPr>
              <w:pStyle w:val="Normal"/>
              <w:spacing w:lineRule="exact" w:line="191"/>
              <w:ind w:start="100" w:end="0"/>
              <w:rPr>
                <w:rFonts w:ascii="Symbol" w:hAnsi="Symbol" w:eastAsia="Symbol" w:cs="Symbol"/>
                <w:sz w:val="16"/>
              </w:rPr>
            </w:pPr>
            <w:r>
              <w:rPr>
                <w:rFonts w:eastAsia="Symbol" w:cs="Symbol" w:ascii="Symbol" w:hAnsi="Symbol"/>
                <w:sz w:val="16"/>
              </w:rPr>
              <w:sym w:font="Symbol" w:char="f0b7"/>
            </w:r>
          </w:p>
        </w:tc>
        <w:tc>
          <w:tcPr>
            <w:tcW w:w="4400" w:type="dxa"/>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Provide training options (expand orientation; webinars;</w:t>
            </w:r>
          </w:p>
        </w:tc>
      </w:tr>
      <w:tr>
        <w:trPr>
          <w:trHeight w:val="177"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460" w:type="dxa"/>
            <w:tcBorders/>
          </w:tcPr>
          <w:p>
            <w:pPr>
              <w:pStyle w:val="Normal"/>
              <w:spacing w:lineRule="exact" w:line="176"/>
              <w:ind w:start="540" w:end="0"/>
              <w:rPr/>
            </w:pPr>
            <w:r>
              <w:rPr>
                <w:rFonts w:eastAsia="Arial" w:cs="Arial" w:ascii="Arial" w:hAnsi="Arial"/>
                <w:sz w:val="16"/>
              </w:rPr>
              <w:t>supervisors; develop ability to empower staff</w:t>
            </w:r>
            <w:r>
              <w:rPr>
                <w:rFonts w:eastAsia="Arial" w:cs="Arial" w:ascii="Arial" w:hAnsi="Arial"/>
                <w:color w:val="4F81BD"/>
                <w:sz w:val="16"/>
              </w:rPr>
              <w:t xml:space="preserve"> (4)</w:t>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color w:val="4F81BD"/>
                <w:sz w:val="15"/>
              </w:rPr>
            </w:pPr>
            <w:r>
              <w:rPr>
                <w:rFonts w:eastAsia="Times New Roman" w:cs="Times New Roman" w:ascii="Times New Roman" w:hAnsi="Times New Roman"/>
                <w:color w:val="4F81BD"/>
                <w:sz w:val="15"/>
              </w:rPr>
            </w:r>
          </w:p>
        </w:tc>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400" w:type="dxa"/>
            <w:tcBorders>
              <w:end w:val="single" w:sz="8" w:space="0" w:color="000000"/>
            </w:tcBorders>
          </w:tcPr>
          <w:p>
            <w:pPr>
              <w:pStyle w:val="Normal"/>
              <w:spacing w:lineRule="exact" w:line="177"/>
              <w:ind w:start="100" w:end="0"/>
              <w:rPr/>
            </w:pPr>
            <w:r>
              <w:rPr>
                <w:rFonts w:eastAsia="Arial" w:cs="Arial" w:ascii="Arial" w:hAnsi="Arial"/>
                <w:sz w:val="16"/>
              </w:rPr>
              <w:t>instructor-led classes; PD opportunities)</w:t>
            </w:r>
            <w:r>
              <w:rPr>
                <w:rFonts w:eastAsia="Arial" w:cs="Arial" w:ascii="Arial" w:hAnsi="Arial"/>
                <w:color w:val="4F81BD"/>
                <w:sz w:val="16"/>
              </w:rPr>
              <w:t xml:space="preserve"> </w:t>
            </w:r>
            <w:r>
              <w:rPr>
                <w:rFonts w:eastAsia="Arial" w:cs="Arial" w:ascii="Arial" w:hAnsi="Arial"/>
                <w:b/>
                <w:color w:val="4F81BD"/>
                <w:sz w:val="16"/>
              </w:rPr>
              <w:t>(15)</w:t>
            </w:r>
          </w:p>
        </w:tc>
      </w:tr>
      <w:tr>
        <w:trPr>
          <w:trHeight w:val="194"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6"/>
              </w:rPr>
            </w:pPr>
            <w:r>
              <w:rPr>
                <w:rFonts w:eastAsia="Times New Roman" w:cs="Times New Roman" w:ascii="Times New Roman" w:hAnsi="Times New Roman"/>
                <w:b/>
                <w:color w:val="4F81BD"/>
                <w:sz w:val="16"/>
              </w:rPr>
            </w:r>
          </w:p>
        </w:tc>
        <w:tc>
          <w:tcPr>
            <w:tcW w:w="4720" w:type="dxa"/>
            <w:gridSpan w:val="2"/>
            <w:tcBorders/>
          </w:tcPr>
          <w:p>
            <w:pPr>
              <w:pStyle w:val="Normal"/>
              <w:spacing w:lineRule="exact" w:line="195"/>
              <w:ind w:start="8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Provide training options</w:t>
            </w:r>
            <w:r>
              <w:rPr>
                <w:rFonts w:eastAsia="Arial" w:cs="Arial" w:ascii="Arial" w:hAnsi="Arial"/>
                <w:color w:val="4F81BD"/>
                <w:sz w:val="16"/>
              </w:rPr>
              <w:t xml:space="preserve"> </w:t>
            </w:r>
            <w:r>
              <w:rPr>
                <w:rFonts w:eastAsia="Arial" w:cs="Arial" w:ascii="Arial" w:hAnsi="Arial"/>
                <w:b/>
                <w:color w:val="4F81BD"/>
                <w:sz w:val="16"/>
              </w:rPr>
              <w:t>(23)</w:t>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6"/>
              </w:rPr>
            </w:pPr>
            <w:r>
              <w:rPr>
                <w:rFonts w:eastAsia="Times New Roman" w:cs="Times New Roman" w:ascii="Times New Roman" w:hAnsi="Times New Roman"/>
                <w:b/>
                <w:color w:val="4F81BD"/>
                <w:sz w:val="16"/>
              </w:rPr>
            </w:r>
          </w:p>
        </w:tc>
        <w:tc>
          <w:tcPr>
            <w:tcW w:w="280" w:type="dxa"/>
            <w:tcBorders/>
          </w:tcPr>
          <w:p>
            <w:pPr>
              <w:pStyle w:val="Normal"/>
              <w:spacing w:lineRule="exact" w:line="195"/>
              <w:ind w:start="100" w:end="0"/>
              <w:rPr>
                <w:rFonts w:ascii="Symbol" w:hAnsi="Symbol" w:eastAsia="Symbol" w:cs="Symbol"/>
                <w:sz w:val="16"/>
              </w:rPr>
            </w:pPr>
            <w:r>
              <w:rPr>
                <w:rFonts w:eastAsia="Symbol" w:cs="Symbol" w:ascii="Symbol" w:hAnsi="Symbol"/>
                <w:sz w:val="16"/>
              </w:rPr>
              <w:sym w:font="Symbol" w:char="f0b7"/>
            </w:r>
          </w:p>
        </w:tc>
        <w:tc>
          <w:tcPr>
            <w:tcW w:w="4400" w:type="dxa"/>
            <w:tcBorders>
              <w:end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Provide culture of support at all levels, expand outreach,</w:t>
            </w:r>
          </w:p>
        </w:tc>
      </w:tr>
      <w:tr>
        <w:trPr>
          <w:trHeight w:val="194"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720" w:type="dxa"/>
            <w:gridSpan w:val="2"/>
            <w:tcBorders/>
          </w:tcPr>
          <w:p>
            <w:pPr>
              <w:pStyle w:val="Normal"/>
              <w:spacing w:lineRule="exact" w:line="194"/>
              <w:ind w:start="8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Provide culture of support; value staff input</w:t>
            </w:r>
            <w:r>
              <w:rPr>
                <w:rFonts w:eastAsia="Arial" w:cs="Arial" w:ascii="Arial" w:hAnsi="Arial"/>
                <w:color w:val="4F81BD"/>
                <w:sz w:val="16"/>
              </w:rPr>
              <w:t xml:space="preserve"> </w:t>
            </w:r>
            <w:r>
              <w:rPr>
                <w:rFonts w:eastAsia="Arial" w:cs="Arial" w:ascii="Arial" w:hAnsi="Arial"/>
                <w:b/>
                <w:color w:val="4F81BD"/>
                <w:sz w:val="16"/>
              </w:rPr>
              <w:t>(18)</w:t>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6"/>
              </w:rPr>
            </w:pPr>
            <w:r>
              <w:rPr>
                <w:rFonts w:eastAsia="Times New Roman" w:cs="Times New Roman" w:ascii="Times New Roman" w:hAnsi="Times New Roman"/>
                <w:b/>
                <w:color w:val="4F81BD"/>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0" w:type="dxa"/>
            <w:tcBorders>
              <w:end w:val="single" w:sz="8" w:space="0" w:color="000000"/>
            </w:tcBorders>
          </w:tcPr>
          <w:p>
            <w:pPr>
              <w:pStyle w:val="Normal"/>
              <w:spacing w:lineRule="atLeast" w:line="0"/>
              <w:ind w:start="100" w:end="0"/>
              <w:rPr/>
            </w:pPr>
            <w:r>
              <w:rPr>
                <w:rFonts w:eastAsia="Arial" w:cs="Arial" w:ascii="Arial" w:hAnsi="Arial"/>
                <w:sz w:val="16"/>
              </w:rPr>
              <w:t>morale, engagement activities</w:t>
            </w:r>
            <w:r>
              <w:rPr>
                <w:rFonts w:eastAsia="Arial" w:cs="Arial" w:ascii="Arial" w:hAnsi="Arial"/>
                <w:color w:val="4F81BD"/>
                <w:sz w:val="16"/>
              </w:rPr>
              <w:t xml:space="preserve"> </w:t>
            </w:r>
            <w:r>
              <w:rPr>
                <w:rFonts w:eastAsia="Arial" w:cs="Arial" w:ascii="Arial" w:hAnsi="Arial"/>
                <w:b/>
                <w:color w:val="4F81BD"/>
                <w:sz w:val="16"/>
              </w:rPr>
              <w:t>(13)</w:t>
            </w:r>
          </w:p>
        </w:tc>
      </w:tr>
      <w:tr>
        <w:trPr>
          <w:trHeight w:val="216"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8"/>
              </w:rPr>
            </w:pPr>
            <w:r>
              <w:rPr>
                <w:rFonts w:eastAsia="Times New Roman" w:cs="Times New Roman" w:ascii="Times New Roman" w:hAnsi="Times New Roman"/>
                <w:b/>
                <w:color w:val="4F81BD"/>
                <w:sz w:val="18"/>
              </w:rPr>
            </w:r>
          </w:p>
        </w:tc>
        <w:tc>
          <w:tcPr>
            <w:tcW w:w="4720" w:type="dxa"/>
            <w:gridSpan w:val="2"/>
            <w:tcBorders/>
          </w:tcPr>
          <w:p>
            <w:pPr>
              <w:pStyle w:val="Normal"/>
              <w:spacing w:lineRule="exact" w:line="216"/>
              <w:ind w:start="80" w:end="0"/>
              <w:rPr/>
            </w:pPr>
            <w:r>
              <w:rPr>
                <w:rFonts w:eastAsia="Symbol" w:cs="Symbol" w:ascii="Symbol" w:hAnsi="Symbol"/>
                <w:sz w:val="18"/>
              </w:rPr>
              <w:sym w:font="Symbol" w:char="f0b7"/>
            </w:r>
            <w:r>
              <w:rPr>
                <w:rFonts w:eastAsia="Arial" w:cs="Arial" w:ascii="Arial" w:hAnsi="Arial"/>
                <w:sz w:val="16"/>
              </w:rPr>
              <w:t xml:space="preserve">  </w:t>
            </w:r>
            <w:r>
              <w:rPr>
                <w:rFonts w:eastAsia="Arial" w:cs="Arial" w:ascii="Arial" w:hAnsi="Arial"/>
                <w:sz w:val="16"/>
              </w:rPr>
              <w:t>Base promotions on merit</w:t>
            </w:r>
            <w:r>
              <w:rPr>
                <w:rFonts w:eastAsia="Arial" w:cs="Arial" w:ascii="Arial" w:hAnsi="Arial"/>
                <w:color w:val="4F81BD"/>
                <w:sz w:val="16"/>
              </w:rPr>
              <w:t xml:space="preserve"> </w:t>
            </w:r>
            <w:r>
              <w:rPr>
                <w:rFonts w:eastAsia="Arial" w:cs="Arial" w:ascii="Arial" w:hAnsi="Arial"/>
                <w:b/>
                <w:color w:val="4F81BD"/>
                <w:sz w:val="16"/>
              </w:rPr>
              <w:t>(6)</w:t>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8"/>
              </w:rPr>
            </w:pPr>
            <w:r>
              <w:rPr>
                <w:rFonts w:eastAsia="Times New Roman" w:cs="Times New Roman" w:ascii="Times New Roman" w:hAnsi="Times New Roman"/>
                <w:b/>
                <w:color w:val="4F81BD"/>
                <w:sz w:val="18"/>
              </w:rPr>
            </w:r>
          </w:p>
        </w:tc>
        <w:tc>
          <w:tcPr>
            <w:tcW w:w="280" w:type="dxa"/>
            <w:tcBorders/>
          </w:tcPr>
          <w:p>
            <w:pPr>
              <w:pStyle w:val="Normal"/>
              <w:spacing w:lineRule="exact" w:line="216"/>
              <w:ind w:start="100" w:end="0"/>
              <w:rPr>
                <w:rFonts w:ascii="Symbol" w:hAnsi="Symbol" w:eastAsia="Symbol" w:cs="Symbol"/>
                <w:sz w:val="18"/>
              </w:rPr>
            </w:pPr>
            <w:r>
              <w:rPr>
                <w:rFonts w:eastAsia="Symbol" w:cs="Symbol" w:ascii="Symbol" w:hAnsi="Symbol"/>
                <w:sz w:val="18"/>
              </w:rPr>
              <w:sym w:font="Symbol" w:char="f0b7"/>
            </w:r>
          </w:p>
        </w:tc>
        <w:tc>
          <w:tcPr>
            <w:tcW w:w="4400" w:type="dxa"/>
            <w:tcBorders>
              <w:end w:val="single" w:sz="8" w:space="0" w:color="000000"/>
            </w:tcBorders>
          </w:tcPr>
          <w:p>
            <w:pPr>
              <w:pStyle w:val="Normal"/>
              <w:spacing w:lineRule="atLeast" w:line="0"/>
              <w:ind w:start="100" w:end="0"/>
              <w:rPr/>
            </w:pPr>
            <w:r>
              <w:rPr>
                <w:rFonts w:eastAsia="Arial" w:cs="Arial" w:ascii="Arial" w:hAnsi="Arial"/>
                <w:sz w:val="16"/>
              </w:rPr>
              <w:t>Improve fairness</w:t>
            </w:r>
            <w:r>
              <w:rPr>
                <w:rFonts w:eastAsia="Arial" w:cs="Arial" w:ascii="Arial" w:hAnsi="Arial"/>
                <w:color w:val="0070C0"/>
                <w:sz w:val="16"/>
              </w:rPr>
              <w:t xml:space="preserve"> </w:t>
            </w:r>
            <w:r>
              <w:rPr>
                <w:rFonts w:eastAsia="Arial" w:cs="Arial" w:ascii="Arial" w:hAnsi="Arial"/>
                <w:b/>
                <w:color w:val="0070C0"/>
                <w:sz w:val="16"/>
              </w:rPr>
              <w:t>(22)</w:t>
            </w:r>
          </w:p>
        </w:tc>
      </w:tr>
      <w:tr>
        <w:trPr>
          <w:trHeight w:val="193"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b/>
                <w:color w:val="0070C0"/>
                <w:sz w:val="16"/>
              </w:rPr>
            </w:pPr>
            <w:r>
              <w:rPr>
                <w:rFonts w:eastAsia="Times New Roman" w:cs="Times New Roman" w:ascii="Times New Roman" w:hAnsi="Times New Roman"/>
                <w:b/>
                <w:color w:val="0070C0"/>
                <w:sz w:val="16"/>
              </w:rPr>
            </w:r>
          </w:p>
        </w:tc>
        <w:tc>
          <w:tcPr>
            <w:tcW w:w="4720" w:type="dxa"/>
            <w:gridSpan w:val="2"/>
            <w:tcBorders/>
          </w:tcPr>
          <w:p>
            <w:pPr>
              <w:pStyle w:val="Normal"/>
              <w:spacing w:lineRule="exact" w:line="193"/>
              <w:ind w:start="80" w:end="0"/>
              <w:rPr/>
            </w:pPr>
            <w:r>
              <w:rPr>
                <w:rFonts w:eastAsia="Symbol" w:cs="Symbol" w:ascii="Symbol" w:hAnsi="Symbol"/>
                <w:sz w:val="18"/>
              </w:rPr>
              <w:sym w:font="Symbol" w:char="f0b7"/>
            </w:r>
            <w:r>
              <w:rPr>
                <w:rFonts w:eastAsia="Arial" w:cs="Arial" w:ascii="Arial" w:hAnsi="Arial"/>
                <w:sz w:val="16"/>
              </w:rPr>
              <w:t xml:space="preserve">  </w:t>
            </w:r>
            <w:r>
              <w:rPr>
                <w:rFonts w:eastAsia="Arial" w:cs="Arial" w:ascii="Arial" w:hAnsi="Arial"/>
                <w:sz w:val="16"/>
              </w:rPr>
              <w:t>Provide opportunity to telecommute</w:t>
            </w:r>
            <w:r>
              <w:rPr>
                <w:rFonts w:eastAsia="Arial" w:cs="Arial" w:ascii="Arial" w:hAnsi="Arial"/>
                <w:color w:val="4F81BD"/>
                <w:sz w:val="16"/>
              </w:rPr>
              <w:t xml:space="preserve"> </w:t>
            </w:r>
            <w:r>
              <w:rPr>
                <w:rFonts w:eastAsia="Arial" w:cs="Arial" w:ascii="Arial" w:hAnsi="Arial"/>
                <w:b/>
                <w:color w:val="4F81BD"/>
                <w:sz w:val="16"/>
              </w:rPr>
              <w:t>(5)</w:t>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6"/>
              </w:rPr>
            </w:pPr>
            <w:r>
              <w:rPr>
                <w:rFonts w:eastAsia="Times New Roman" w:cs="Times New Roman" w:ascii="Times New Roman" w:hAnsi="Times New Roman"/>
                <w:b/>
                <w:color w:val="4F81BD"/>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0" w:type="dxa"/>
            <w:tcBorders>
              <w:end w:val="single" w:sz="8" w:space="0" w:color="000000"/>
            </w:tcBorders>
          </w:tcPr>
          <w:p>
            <w:pPr>
              <w:pStyle w:val="Normal"/>
              <w:spacing w:lineRule="exact" w:line="185"/>
              <w:ind w:start="100" w:end="0"/>
              <w:rPr/>
            </w:pPr>
            <w:r>
              <w:rPr>
                <w:rFonts w:eastAsia="Courier New" w:cs="Courier New" w:ascii="Courier New" w:hAnsi="Courier New"/>
                <w:sz w:val="16"/>
              </w:rPr>
              <w:t>o</w:t>
            </w:r>
            <w:r>
              <w:rPr>
                <w:rFonts w:eastAsia="Arial" w:cs="Arial" w:ascii="Arial" w:hAnsi="Arial"/>
                <w:sz w:val="16"/>
              </w:rPr>
              <w:t xml:space="preserve">   Base growth/promotion on qualifications, merit</w:t>
            </w:r>
            <w:r>
              <w:rPr>
                <w:rFonts w:eastAsia="Arial" w:cs="Arial" w:ascii="Arial" w:hAnsi="Arial"/>
                <w:color w:val="0070C0"/>
                <w:sz w:val="16"/>
              </w:rPr>
              <w:t xml:space="preserve"> (15)</w:t>
            </w:r>
          </w:p>
        </w:tc>
      </w:tr>
      <w:tr>
        <w:trPr>
          <w:trHeight w:val="175"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color w:val="0070C0"/>
                <w:sz w:val="15"/>
              </w:rPr>
            </w:pPr>
            <w:r>
              <w:rPr>
                <w:rFonts w:eastAsia="Times New Roman" w:cs="Times New Roman" w:ascii="Times New Roman" w:hAnsi="Times New Roman"/>
                <w:color w:val="0070C0"/>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4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400" w:type="dxa"/>
            <w:tcBorders>
              <w:end w:val="single" w:sz="8" w:space="0" w:color="000000"/>
            </w:tcBorders>
          </w:tcPr>
          <w:p>
            <w:pPr>
              <w:pStyle w:val="Normal"/>
              <w:spacing w:lineRule="exact" w:line="175"/>
              <w:ind w:start="100" w:end="0"/>
              <w:rPr/>
            </w:pPr>
            <w:r>
              <w:rPr>
                <w:rFonts w:eastAsia="Courier New" w:cs="Courier New" w:ascii="Courier New" w:hAnsi="Courier New"/>
                <w:sz w:val="16"/>
              </w:rPr>
              <w:t>o</w:t>
            </w:r>
            <w:r>
              <w:rPr>
                <w:rFonts w:eastAsia="Arial" w:cs="Arial" w:ascii="Arial" w:hAnsi="Arial"/>
                <w:sz w:val="16"/>
              </w:rPr>
              <w:t xml:space="preserve">   Ensure equity in workloads</w:t>
            </w:r>
            <w:r>
              <w:rPr>
                <w:rFonts w:eastAsia="Arial" w:cs="Arial" w:ascii="Arial" w:hAnsi="Arial"/>
                <w:color w:val="0070C0"/>
                <w:sz w:val="16"/>
              </w:rPr>
              <w:t xml:space="preserve"> (7)</w:t>
            </w:r>
          </w:p>
        </w:tc>
      </w:tr>
      <w:tr>
        <w:trPr>
          <w:trHeight w:val="194"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color w:val="0070C0"/>
                <w:sz w:val="16"/>
              </w:rPr>
            </w:pPr>
            <w:r>
              <w:rPr>
                <w:rFonts w:eastAsia="Times New Roman" w:cs="Times New Roman" w:ascii="Times New Roman" w:hAnsi="Times New Roman"/>
                <w:color w:val="0070C0"/>
                <w:sz w:val="16"/>
              </w:rPr>
            </w:r>
          </w:p>
        </w:tc>
        <w:tc>
          <w:tcPr>
            <w:tcW w:w="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80" w:type="dxa"/>
            <w:gridSpan w:val="2"/>
            <w:tcBorders>
              <w:end w:val="single" w:sz="8" w:space="0" w:color="000000"/>
            </w:tcBorders>
          </w:tcPr>
          <w:p>
            <w:pPr>
              <w:pStyle w:val="Normal"/>
              <w:spacing w:lineRule="exact" w:line="195"/>
              <w:ind w:start="10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Provide opportunity to flex, telecommute</w:t>
            </w:r>
            <w:r>
              <w:rPr>
                <w:rFonts w:eastAsia="Arial" w:cs="Arial" w:ascii="Arial" w:hAnsi="Arial"/>
                <w:color w:val="4F81BD"/>
                <w:sz w:val="16"/>
              </w:rPr>
              <w:t xml:space="preserve"> </w:t>
            </w:r>
            <w:r>
              <w:rPr>
                <w:rFonts w:eastAsia="Arial" w:cs="Arial" w:ascii="Arial" w:hAnsi="Arial"/>
                <w:b/>
                <w:color w:val="4F81BD"/>
                <w:sz w:val="16"/>
              </w:rPr>
              <w:t>(4)</w:t>
            </w:r>
          </w:p>
        </w:tc>
      </w:tr>
      <w:tr>
        <w:trPr>
          <w:trHeight w:val="196"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7"/>
              </w:rPr>
            </w:pPr>
            <w:r>
              <w:rPr>
                <w:rFonts w:eastAsia="Times New Roman" w:cs="Times New Roman" w:ascii="Times New Roman" w:hAnsi="Times New Roman"/>
                <w:b/>
                <w:color w:val="4F81BD"/>
                <w:sz w:val="17"/>
              </w:rPr>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0" w:type="dxa"/>
            <w:tcBorders/>
          </w:tcPr>
          <w:p>
            <w:pPr>
              <w:pStyle w:val="Normal"/>
              <w:spacing w:lineRule="atLeast" w:line="0"/>
              <w:ind w:start="100" w:end="0"/>
              <w:rPr>
                <w:rFonts w:ascii="Symbol" w:hAnsi="Symbol" w:eastAsia="Symbol" w:cs="Symbol"/>
                <w:sz w:val="16"/>
              </w:rPr>
            </w:pPr>
            <w:r>
              <w:rPr>
                <w:rFonts w:eastAsia="Symbol" w:cs="Symbol" w:ascii="Symbol" w:hAnsi="Symbol"/>
                <w:sz w:val="16"/>
              </w:rPr>
              <w:sym w:font="Symbol" w:char="f0b7"/>
            </w:r>
          </w:p>
        </w:tc>
        <w:tc>
          <w:tcPr>
            <w:tcW w:w="4400" w:type="dxa"/>
            <w:tcBorders>
              <w:end w:val="single" w:sz="8" w:space="0" w:color="000000"/>
            </w:tcBorders>
          </w:tcPr>
          <w:p>
            <w:pPr>
              <w:pStyle w:val="Normal"/>
              <w:spacing w:lineRule="atLeast" w:line="0"/>
              <w:ind w:start="100" w:end="0"/>
              <w:rPr/>
            </w:pPr>
            <w:r>
              <w:rPr>
                <w:rFonts w:eastAsia="Arial" w:cs="Arial" w:ascii="Arial" w:hAnsi="Arial"/>
                <w:sz w:val="16"/>
              </w:rPr>
              <w:t>Miscellaneous</w:t>
            </w:r>
            <w:r>
              <w:rPr>
                <w:rFonts w:eastAsia="Arial" w:cs="Arial" w:ascii="Arial" w:hAnsi="Arial"/>
                <w:color w:val="0070C0"/>
                <w:sz w:val="16"/>
              </w:rPr>
              <w:t xml:space="preserve"> </w:t>
            </w:r>
            <w:r>
              <w:rPr>
                <w:rFonts w:eastAsia="Arial" w:cs="Arial" w:ascii="Arial" w:hAnsi="Arial"/>
                <w:b/>
                <w:color w:val="0070C0"/>
                <w:sz w:val="16"/>
              </w:rPr>
              <w:t>(4)</w:t>
            </w:r>
          </w:p>
        </w:tc>
      </w:tr>
      <w:tr>
        <w:trPr>
          <w:trHeight w:val="189"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b/>
                <w:color w:val="0070C0"/>
                <w:sz w:val="16"/>
              </w:rPr>
            </w:pPr>
            <w:r>
              <w:rPr>
                <w:rFonts w:eastAsia="Times New Roman" w:cs="Times New Roman" w:ascii="Times New Roman" w:hAnsi="Times New Roman"/>
                <w:b/>
                <w:color w:val="0070C0"/>
                <w:sz w:val="16"/>
              </w:rPr>
            </w:r>
          </w:p>
        </w:tc>
        <w:tc>
          <w:tcPr>
            <w:tcW w:w="47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6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9"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720" w:type="dxa"/>
            <w:gridSpan w:val="2"/>
            <w:tcBorders/>
          </w:tcPr>
          <w:p>
            <w:pPr>
              <w:pStyle w:val="Normal"/>
              <w:spacing w:lineRule="exact" w:line="189"/>
              <w:ind w:start="80" w:end="0"/>
              <w:rPr/>
            </w:pPr>
            <w:r>
              <w:rPr>
                <w:rFonts w:eastAsia="Arial" w:cs="Arial" w:ascii="Arial" w:hAnsi="Arial"/>
                <w:b/>
                <w:sz w:val="18"/>
              </w:rPr>
              <w:t>Communication</w:t>
            </w:r>
            <w:r>
              <w:rPr>
                <w:rFonts w:eastAsia="Arial" w:cs="Arial" w:ascii="Arial" w:hAnsi="Arial"/>
                <w:b/>
                <w:color w:val="4F81BD"/>
                <w:sz w:val="18"/>
              </w:rPr>
              <w:t xml:space="preserve"> (31)</w:t>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6"/>
              </w:rPr>
            </w:pPr>
            <w:r>
              <w:rPr>
                <w:rFonts w:eastAsia="Times New Roman" w:cs="Times New Roman" w:ascii="Times New Roman" w:hAnsi="Times New Roman"/>
                <w:b/>
                <w:color w:val="4F81BD"/>
                <w:sz w:val="16"/>
              </w:rPr>
            </w:r>
          </w:p>
        </w:tc>
        <w:tc>
          <w:tcPr>
            <w:tcW w:w="4680" w:type="dxa"/>
            <w:gridSpan w:val="2"/>
            <w:tcBorders>
              <w:end w:val="single" w:sz="8" w:space="0" w:color="000000"/>
            </w:tcBorders>
          </w:tcPr>
          <w:p>
            <w:pPr>
              <w:pStyle w:val="Normal"/>
              <w:spacing w:lineRule="exact" w:line="189"/>
              <w:ind w:start="100" w:end="0"/>
              <w:rPr/>
            </w:pPr>
            <w:r>
              <w:rPr>
                <w:rFonts w:eastAsia="Arial" w:cs="Arial" w:ascii="Arial" w:hAnsi="Arial"/>
                <w:b/>
                <w:sz w:val="18"/>
              </w:rPr>
              <w:t>Communication</w:t>
            </w:r>
            <w:r>
              <w:rPr>
                <w:rFonts w:eastAsia="Arial" w:cs="Arial" w:ascii="Arial" w:hAnsi="Arial"/>
                <w:b/>
                <w:color w:val="4F81BD"/>
                <w:sz w:val="18"/>
              </w:rPr>
              <w:t xml:space="preserve"> (21)</w:t>
            </w:r>
          </w:p>
        </w:tc>
      </w:tr>
      <w:tr>
        <w:trPr>
          <w:trHeight w:val="201"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7"/>
              </w:rPr>
            </w:pPr>
            <w:r>
              <w:rPr>
                <w:rFonts w:eastAsia="Times New Roman" w:cs="Times New Roman" w:ascii="Times New Roman" w:hAnsi="Times New Roman"/>
                <w:b/>
                <w:color w:val="4F81BD"/>
                <w:sz w:val="17"/>
              </w:rPr>
            </w:r>
          </w:p>
        </w:tc>
        <w:tc>
          <w:tcPr>
            <w:tcW w:w="260" w:type="dxa"/>
            <w:tcBorders/>
          </w:tcPr>
          <w:p>
            <w:pPr>
              <w:pStyle w:val="Normal"/>
              <w:spacing w:lineRule="atLeast" w:line="0"/>
              <w:ind w:start="80" w:end="0"/>
              <w:rPr>
                <w:rFonts w:ascii="Symbol" w:hAnsi="Symbol" w:eastAsia="Symbol" w:cs="Symbol"/>
                <w:sz w:val="16"/>
              </w:rPr>
            </w:pPr>
            <w:r>
              <w:rPr>
                <w:rFonts w:eastAsia="Symbol" w:cs="Symbol" w:ascii="Symbol" w:hAnsi="Symbol"/>
                <w:sz w:val="16"/>
              </w:rPr>
              <w:sym w:font="Symbol" w:char="f0b7"/>
            </w:r>
          </w:p>
        </w:tc>
        <w:tc>
          <w:tcPr>
            <w:tcW w:w="4460" w:type="dxa"/>
            <w:tcBorders/>
          </w:tcPr>
          <w:p>
            <w:pPr>
              <w:pStyle w:val="Normal"/>
              <w:spacing w:lineRule="atLeast" w:line="0"/>
              <w:ind w:start="180" w:end="0"/>
              <w:rPr/>
            </w:pPr>
            <w:r>
              <w:rPr>
                <w:rFonts w:eastAsia="Arial" w:cs="Arial" w:ascii="Arial" w:hAnsi="Arial"/>
                <w:sz w:val="16"/>
              </w:rPr>
              <w:t>Improve communication ADE-wide</w:t>
            </w:r>
            <w:r>
              <w:rPr>
                <w:rFonts w:eastAsia="Arial" w:cs="Arial" w:ascii="Arial" w:hAnsi="Arial"/>
                <w:color w:val="0070C0"/>
                <w:sz w:val="16"/>
              </w:rPr>
              <w:t xml:space="preserve"> (17)</w:t>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color w:val="0070C0"/>
                <w:sz w:val="17"/>
              </w:rPr>
            </w:pPr>
            <w:r>
              <w:rPr>
                <w:rFonts w:eastAsia="Times New Roman" w:cs="Times New Roman" w:ascii="Times New Roman" w:hAnsi="Times New Roman"/>
                <w:color w:val="0070C0"/>
                <w:sz w:val="17"/>
              </w:rPr>
            </w:r>
          </w:p>
        </w:tc>
        <w:tc>
          <w:tcPr>
            <w:tcW w:w="280" w:type="dxa"/>
            <w:tcBorders/>
          </w:tcPr>
          <w:p>
            <w:pPr>
              <w:pStyle w:val="Normal"/>
              <w:spacing w:lineRule="atLeast" w:line="0"/>
              <w:ind w:start="100" w:end="0"/>
              <w:rPr>
                <w:rFonts w:ascii="Symbol" w:hAnsi="Symbol" w:eastAsia="Symbol" w:cs="Symbol"/>
                <w:sz w:val="16"/>
              </w:rPr>
            </w:pPr>
            <w:r>
              <w:rPr>
                <w:rFonts w:eastAsia="Symbol" w:cs="Symbol" w:ascii="Symbol" w:hAnsi="Symbol"/>
                <w:sz w:val="16"/>
              </w:rPr>
              <w:sym w:font="Symbol" w:char="f0b7"/>
            </w:r>
          </w:p>
        </w:tc>
        <w:tc>
          <w:tcPr>
            <w:tcW w:w="4400" w:type="dxa"/>
            <w:tcBorders>
              <w:end w:val="single" w:sz="8" w:space="0" w:color="000000"/>
            </w:tcBorders>
          </w:tcPr>
          <w:p>
            <w:pPr>
              <w:pStyle w:val="Normal"/>
              <w:spacing w:lineRule="atLeast" w:line="0"/>
              <w:ind w:start="180" w:end="0"/>
              <w:rPr>
                <w:rFonts w:ascii="Arial" w:hAnsi="Arial" w:eastAsia="Arial" w:cs="Arial"/>
                <w:sz w:val="16"/>
              </w:rPr>
            </w:pPr>
            <w:r>
              <w:rPr>
                <w:rFonts w:eastAsia="Arial" w:cs="Arial" w:ascii="Arial" w:hAnsi="Arial"/>
                <w:sz w:val="16"/>
              </w:rPr>
              <w:t>Improve/increase timely communication (especially on key</w:t>
            </w:r>
          </w:p>
        </w:tc>
      </w:tr>
      <w:tr>
        <w:trPr>
          <w:trHeight w:val="188"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tcPr>
          <w:p>
            <w:pPr>
              <w:pStyle w:val="Normal"/>
              <w:spacing w:lineRule="exact" w:line="188"/>
              <w:ind w:start="80" w:end="0"/>
              <w:rPr>
                <w:rFonts w:ascii="Symbol" w:hAnsi="Symbol" w:eastAsia="Symbol" w:cs="Symbol"/>
                <w:sz w:val="16"/>
              </w:rPr>
            </w:pPr>
            <w:r>
              <w:rPr>
                <w:rFonts w:eastAsia="Symbol" w:cs="Symbol" w:ascii="Symbol" w:hAnsi="Symbol"/>
                <w:sz w:val="16"/>
              </w:rPr>
              <w:sym w:font="Symbol" w:char="f0b7"/>
            </w:r>
          </w:p>
        </w:tc>
        <w:tc>
          <w:tcPr>
            <w:tcW w:w="4460" w:type="dxa"/>
            <w:tcBorders/>
          </w:tcPr>
          <w:p>
            <w:pPr>
              <w:pStyle w:val="Normal"/>
              <w:spacing w:lineRule="atLeast" w:line="0"/>
              <w:ind w:start="180" w:end="0"/>
              <w:rPr/>
            </w:pPr>
            <w:r>
              <w:rPr>
                <w:rFonts w:eastAsia="Arial" w:cs="Arial" w:ascii="Arial" w:hAnsi="Arial"/>
                <w:sz w:val="16"/>
              </w:rPr>
              <w:t>Improve communication within Unit/Section/Division</w:t>
            </w:r>
            <w:r>
              <w:rPr>
                <w:rFonts w:eastAsia="Arial" w:cs="Arial" w:ascii="Arial" w:hAnsi="Arial"/>
                <w:color w:val="548DD4"/>
                <w:sz w:val="16"/>
              </w:rPr>
              <w:t xml:space="preserve"> (7)</w:t>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color w:val="548DD4"/>
                <w:sz w:val="16"/>
              </w:rPr>
            </w:pPr>
            <w:r>
              <w:rPr>
                <w:rFonts w:eastAsia="Times New Roman" w:cs="Times New Roman" w:ascii="Times New Roman" w:hAnsi="Times New Roman"/>
                <w:color w:val="548DD4"/>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0" w:type="dxa"/>
            <w:tcBorders>
              <w:end w:val="single" w:sz="8" w:space="0" w:color="000000"/>
            </w:tcBorders>
          </w:tcPr>
          <w:p>
            <w:pPr>
              <w:pStyle w:val="Normal"/>
              <w:spacing w:lineRule="exact" w:line="181"/>
              <w:ind w:start="180" w:end="0"/>
              <w:rPr>
                <w:rFonts w:ascii="Arial" w:hAnsi="Arial" w:eastAsia="Arial" w:cs="Arial"/>
                <w:sz w:val="16"/>
              </w:rPr>
            </w:pPr>
            <w:r>
              <w:rPr>
                <w:rFonts w:eastAsia="Arial" w:cs="Arial" w:ascii="Arial" w:hAnsi="Arial"/>
                <w:sz w:val="16"/>
              </w:rPr>
              <w:t>initiatives) from Executive Team, and ensure regular flow</w:t>
            </w:r>
          </w:p>
        </w:tc>
      </w:tr>
      <w:tr>
        <w:trPr>
          <w:trHeight w:val="197"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tcPr>
          <w:p>
            <w:pPr>
              <w:pStyle w:val="Normal"/>
              <w:spacing w:lineRule="atLeast" w:line="0"/>
              <w:ind w:start="80" w:end="0"/>
              <w:rPr>
                <w:rFonts w:ascii="Symbol" w:hAnsi="Symbol" w:eastAsia="Symbol" w:cs="Symbol"/>
                <w:sz w:val="16"/>
              </w:rPr>
            </w:pPr>
            <w:r>
              <w:rPr>
                <w:rFonts w:eastAsia="Symbol" w:cs="Symbol" w:ascii="Symbol" w:hAnsi="Symbol"/>
                <w:sz w:val="16"/>
              </w:rPr>
              <w:sym w:font="Symbol" w:char="f0b7"/>
            </w:r>
          </w:p>
        </w:tc>
        <w:tc>
          <w:tcPr>
            <w:tcW w:w="4460" w:type="dxa"/>
            <w:tcBorders/>
          </w:tcPr>
          <w:p>
            <w:pPr>
              <w:pStyle w:val="Normal"/>
              <w:spacing w:lineRule="atLeast" w:line="0"/>
              <w:ind w:start="180" w:end="0"/>
              <w:rPr>
                <w:rFonts w:ascii="Arial" w:hAnsi="Arial" w:eastAsia="Arial" w:cs="Arial"/>
                <w:sz w:val="16"/>
              </w:rPr>
            </w:pPr>
            <w:r>
              <w:rPr>
                <w:rFonts w:eastAsia="Arial" w:cs="Arial" w:ascii="Arial" w:hAnsi="Arial"/>
                <w:sz w:val="16"/>
              </w:rPr>
              <w:t>Management ensure regular flow of information gets to staff</w:t>
            </w:r>
          </w:p>
        </w:tc>
        <w:tc>
          <w:tcPr>
            <w:tcW w:w="400" w:type="dxa"/>
            <w:tcBorders>
              <w:end w:val="single" w:sz="8" w:space="0" w:color="000000"/>
            </w:tcBorders>
          </w:tcPr>
          <w:p>
            <w:pPr>
              <w:pStyle w:val="Normal"/>
              <w:spacing w:lineRule="atLeast" w:line="0"/>
              <w:ind w:end="80"/>
              <w:jc w:val="end"/>
              <w:rPr>
                <w:rFonts w:ascii="Arial" w:hAnsi="Arial" w:eastAsia="Arial" w:cs="Arial"/>
                <w:color w:val="0070C0"/>
                <w:sz w:val="16"/>
              </w:rPr>
            </w:pPr>
            <w:r>
              <w:rPr>
                <w:rFonts w:eastAsia="Arial" w:cs="Arial" w:ascii="Arial" w:hAnsi="Arial"/>
                <w:color w:val="0070C0"/>
                <w:sz w:val="16"/>
              </w:rPr>
              <w:t>(5)</w:t>
            </w:r>
          </w:p>
        </w:tc>
        <w:tc>
          <w:tcPr>
            <w:tcW w:w="280" w:type="dxa"/>
            <w:vMerge w:val="restart"/>
            <w:tcBorders/>
          </w:tcPr>
          <w:p>
            <w:pPr>
              <w:pStyle w:val="Normal"/>
              <w:spacing w:lineRule="atLeast" w:line="0"/>
              <w:ind w:start="100" w:end="0"/>
              <w:rPr>
                <w:rFonts w:ascii="Symbol" w:hAnsi="Symbol" w:eastAsia="Symbol" w:cs="Symbol"/>
                <w:sz w:val="16"/>
              </w:rPr>
            </w:pPr>
            <w:r>
              <w:rPr>
                <w:rFonts w:eastAsia="Symbol" w:cs="Symbol" w:ascii="Symbol" w:hAnsi="Symbol"/>
                <w:sz w:val="16"/>
              </w:rPr>
              <w:sym w:font="Symbol" w:char="f0b7"/>
            </w:r>
          </w:p>
        </w:tc>
        <w:tc>
          <w:tcPr>
            <w:tcW w:w="4400" w:type="dxa"/>
            <w:tcBorders>
              <w:end w:val="single" w:sz="8" w:space="0" w:color="000000"/>
            </w:tcBorders>
          </w:tcPr>
          <w:p>
            <w:pPr>
              <w:pStyle w:val="Normal"/>
              <w:spacing w:lineRule="exact" w:line="176"/>
              <w:ind w:start="180" w:end="0"/>
              <w:rPr/>
            </w:pPr>
            <w:r>
              <w:rPr>
                <w:rFonts w:eastAsia="Arial" w:cs="Arial" w:ascii="Arial" w:hAnsi="Arial"/>
                <w:sz w:val="16"/>
              </w:rPr>
              <w:t>of information gets to staff</w:t>
            </w:r>
            <w:r>
              <w:rPr>
                <w:rFonts w:eastAsia="Arial" w:cs="Arial" w:ascii="Arial" w:hAnsi="Arial"/>
                <w:color w:val="0070C0"/>
                <w:sz w:val="16"/>
              </w:rPr>
              <w:t xml:space="preserve"> (6)</w:t>
            </w:r>
          </w:p>
        </w:tc>
      </w:tr>
      <w:tr>
        <w:trPr>
          <w:trHeight w:val="185"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color w:val="0070C0"/>
                <w:sz w:val="16"/>
              </w:rPr>
            </w:pPr>
            <w:r>
              <w:rPr>
                <w:rFonts w:eastAsia="Times New Roman" w:cs="Times New Roman" w:ascii="Times New Roman" w:hAnsi="Times New Roman"/>
                <w:color w:val="0070C0"/>
                <w:sz w:val="16"/>
              </w:rPr>
            </w:r>
          </w:p>
        </w:tc>
        <w:tc>
          <w:tcPr>
            <w:tcW w:w="4720" w:type="dxa"/>
            <w:gridSpan w:val="2"/>
            <w:tcBorders/>
          </w:tcPr>
          <w:p>
            <w:pPr>
              <w:pStyle w:val="Normal"/>
              <w:spacing w:lineRule="exact" w:line="185"/>
              <w:ind w:start="80" w:end="0"/>
              <w:rPr/>
            </w:pPr>
            <w:r>
              <w:rPr>
                <w:rFonts w:eastAsia="Symbol" w:cs="Symbol" w:ascii="Symbol" w:hAnsi="Symbol"/>
                <w:sz w:val="18"/>
              </w:rPr>
              <w:sym w:font="Symbol" w:char="f0b7"/>
            </w:r>
            <w:r>
              <w:rPr>
                <w:rFonts w:eastAsia="Arial" w:cs="Arial" w:ascii="Arial" w:hAnsi="Arial"/>
                <w:sz w:val="16"/>
              </w:rPr>
              <w:t xml:space="preserve">   </w:t>
            </w:r>
            <w:r>
              <w:rPr>
                <w:rFonts w:eastAsia="Arial" w:cs="Arial" w:ascii="Arial" w:hAnsi="Arial"/>
                <w:sz w:val="16"/>
              </w:rPr>
              <w:t>Improve/increase communication from Executive Team</w:t>
            </w:r>
            <w:r>
              <w:rPr>
                <w:rFonts w:eastAsia="Arial" w:cs="Arial" w:ascii="Arial" w:hAnsi="Arial"/>
                <w:color w:val="0070C0"/>
                <w:sz w:val="16"/>
              </w:rPr>
              <w:t xml:space="preserve"> (2)</w:t>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color w:val="0070C0"/>
                <w:sz w:val="16"/>
              </w:rPr>
            </w:pPr>
            <w:r>
              <w:rPr>
                <w:rFonts w:eastAsia="Times New Roman" w:cs="Times New Roman" w:ascii="Times New Roman" w:hAnsi="Times New Roman"/>
                <w:color w:val="0070C0"/>
                <w:sz w:val="16"/>
              </w:rPr>
            </w:r>
          </w:p>
        </w:tc>
        <w:tc>
          <w:tcPr>
            <w:tcW w:w="28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0" w:type="dxa"/>
            <w:tcBorders>
              <w:end w:val="single" w:sz="8" w:space="0" w:color="000000"/>
            </w:tcBorders>
          </w:tcPr>
          <w:p>
            <w:pPr>
              <w:pStyle w:val="Normal"/>
              <w:spacing w:lineRule="exact" w:line="176"/>
              <w:ind w:start="180" w:end="0"/>
              <w:rPr/>
            </w:pPr>
            <w:r>
              <w:rPr>
                <w:rFonts w:eastAsia="Arial" w:cs="Arial" w:ascii="Arial" w:hAnsi="Arial"/>
                <w:sz w:val="16"/>
              </w:rPr>
              <w:t>Improve communication within Unit/Section/Division</w:t>
            </w:r>
            <w:r>
              <w:rPr>
                <w:rFonts w:eastAsia="Arial" w:cs="Arial" w:ascii="Arial" w:hAnsi="Arial"/>
                <w:color w:val="548DD4"/>
                <w:sz w:val="16"/>
              </w:rPr>
              <w:t xml:space="preserve"> (5)</w:t>
            </w:r>
          </w:p>
        </w:tc>
      </w:tr>
      <w:tr>
        <w:trPr>
          <w:trHeight w:val="186"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color w:val="548DD4"/>
                <w:sz w:val="16"/>
              </w:rPr>
            </w:pPr>
            <w:r>
              <w:rPr>
                <w:rFonts w:eastAsia="Times New Roman" w:cs="Times New Roman" w:ascii="Times New Roman" w:hAnsi="Times New Roman"/>
                <w:color w:val="548DD4"/>
                <w:sz w:val="16"/>
              </w:rPr>
            </w:r>
          </w:p>
        </w:tc>
        <w:tc>
          <w:tcPr>
            <w:tcW w:w="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tcPr>
          <w:p>
            <w:pPr>
              <w:pStyle w:val="Normal"/>
              <w:spacing w:lineRule="exact" w:line="187"/>
              <w:ind w:start="100" w:end="0"/>
              <w:rPr>
                <w:rFonts w:ascii="Symbol" w:hAnsi="Symbol" w:eastAsia="Symbol" w:cs="Symbol"/>
                <w:sz w:val="16"/>
              </w:rPr>
            </w:pPr>
            <w:r>
              <w:rPr>
                <w:rFonts w:eastAsia="Symbol" w:cs="Symbol" w:ascii="Symbol" w:hAnsi="Symbol"/>
                <w:sz w:val="16"/>
              </w:rPr>
              <w:sym w:font="Symbol" w:char="f0b7"/>
            </w:r>
          </w:p>
        </w:tc>
        <w:tc>
          <w:tcPr>
            <w:tcW w:w="4400" w:type="dxa"/>
            <w:tcBorders>
              <w:end w:val="single" w:sz="8" w:space="0" w:color="000000"/>
            </w:tcBorders>
          </w:tcPr>
          <w:p>
            <w:pPr>
              <w:pStyle w:val="Normal"/>
              <w:spacing w:lineRule="atLeast" w:line="0"/>
              <w:ind w:start="180" w:end="0"/>
              <w:rPr/>
            </w:pPr>
            <w:r>
              <w:rPr>
                <w:rFonts w:eastAsia="Arial" w:cs="Arial" w:ascii="Arial" w:hAnsi="Arial"/>
                <w:sz w:val="16"/>
              </w:rPr>
              <w:t>Improve cross-Division communication</w:t>
            </w:r>
            <w:r>
              <w:rPr>
                <w:rFonts w:eastAsia="Arial" w:cs="Arial" w:ascii="Arial" w:hAnsi="Arial"/>
                <w:color w:val="0070C0"/>
                <w:sz w:val="16"/>
              </w:rPr>
              <w:t xml:space="preserve"> (5)</w:t>
            </w:r>
          </w:p>
        </w:tc>
      </w:tr>
      <w:tr>
        <w:trPr>
          <w:trHeight w:val="196"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color w:val="0070C0"/>
                <w:sz w:val="17"/>
              </w:rPr>
            </w:pPr>
            <w:r>
              <w:rPr>
                <w:rFonts w:eastAsia="Times New Roman" w:cs="Times New Roman" w:ascii="Times New Roman" w:hAnsi="Times New Roman"/>
                <w:color w:val="0070C0"/>
                <w:sz w:val="17"/>
              </w:rPr>
            </w:r>
          </w:p>
        </w:tc>
        <w:tc>
          <w:tcPr>
            <w:tcW w:w="2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0" w:type="dxa"/>
            <w:tcBorders/>
          </w:tcPr>
          <w:p>
            <w:pPr>
              <w:pStyle w:val="Normal"/>
              <w:spacing w:lineRule="atLeast" w:line="0"/>
              <w:ind w:start="100" w:end="0"/>
              <w:rPr>
                <w:rFonts w:ascii="Symbol" w:hAnsi="Symbol" w:eastAsia="Symbol" w:cs="Symbol"/>
                <w:sz w:val="16"/>
              </w:rPr>
            </w:pPr>
            <w:r>
              <w:rPr>
                <w:rFonts w:eastAsia="Symbol" w:cs="Symbol" w:ascii="Symbol" w:hAnsi="Symbol"/>
                <w:sz w:val="16"/>
              </w:rPr>
              <w:sym w:font="Symbol" w:char="f0b7"/>
            </w:r>
          </w:p>
        </w:tc>
        <w:tc>
          <w:tcPr>
            <w:tcW w:w="4400" w:type="dxa"/>
            <w:tcBorders>
              <w:end w:val="single" w:sz="8" w:space="0" w:color="000000"/>
            </w:tcBorders>
          </w:tcPr>
          <w:p>
            <w:pPr>
              <w:pStyle w:val="Normal"/>
              <w:spacing w:lineRule="atLeast" w:line="0"/>
              <w:ind w:start="180" w:end="0"/>
              <w:rPr/>
            </w:pPr>
            <w:r>
              <w:rPr>
                <w:rFonts w:eastAsia="Arial" w:cs="Arial" w:ascii="Arial" w:hAnsi="Arial"/>
                <w:sz w:val="16"/>
              </w:rPr>
              <w:t>General communication improvements, ADE-wide</w:t>
            </w:r>
            <w:r>
              <w:rPr>
                <w:rFonts w:eastAsia="Arial" w:cs="Arial" w:ascii="Arial" w:hAnsi="Arial"/>
                <w:color w:val="0070C0"/>
                <w:sz w:val="16"/>
              </w:rPr>
              <w:t xml:space="preserve"> (5)</w:t>
            </w:r>
          </w:p>
        </w:tc>
      </w:tr>
      <w:tr>
        <w:trPr>
          <w:trHeight w:val="763" w:hRule="atLeast"/>
        </w:trPr>
        <w:tc>
          <w:tcPr>
            <w:tcW w:w="380" w:type="dxa"/>
            <w:tcBorders>
              <w:end w:val="single" w:sz="8" w:space="0" w:color="000000"/>
            </w:tcBorders>
          </w:tcPr>
          <w:p>
            <w:pPr>
              <w:pStyle w:val="Normal"/>
              <w:snapToGrid w:val="false"/>
              <w:spacing w:lineRule="atLeast" w:line="0"/>
              <w:rPr>
                <w:rFonts w:ascii="Times New Roman" w:hAnsi="Times New Roman" w:eastAsia="Times New Roman" w:cs="Times New Roman"/>
                <w:color w:val="0070C0"/>
                <w:sz w:val="24"/>
              </w:rPr>
            </w:pPr>
            <w:r>
              <w:rPr>
                <w:rFonts w:eastAsia="Times New Roman" w:cs="Times New Roman" w:ascii="Times New Roman" w:hAnsi="Times New Roman"/>
                <w:color w:val="0070C0"/>
                <w:sz w:val="24"/>
              </w:rPr>
            </w:r>
          </w:p>
        </w:tc>
        <w:tc>
          <w:tcPr>
            <w:tcW w:w="47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72" w:hRule="atLeast"/>
        </w:trPr>
        <w:tc>
          <w:tcPr>
            <w:tcW w:w="5100" w:type="dxa"/>
            <w:gridSpan w:val="3"/>
            <w:tcBorders/>
          </w:tcPr>
          <w:p>
            <w:pPr>
              <w:pStyle w:val="Normal"/>
              <w:spacing w:lineRule="atLeast" w:line="0"/>
              <w:rPr>
                <w:rFonts w:ascii="Arial" w:hAnsi="Arial" w:eastAsia="Arial" w:cs="Arial"/>
                <w:sz w:val="18"/>
              </w:rPr>
            </w:pPr>
            <w:r>
              <w:rPr>
                <w:rFonts w:eastAsia="Arial" w:cs="Arial" w:ascii="Arial" w:hAnsi="Arial"/>
                <w:sz w:val="18"/>
              </w:rPr>
              <w:t>031714 (FINAL)</w:t>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0" w:type="dxa"/>
            <w:tcBorders/>
          </w:tcPr>
          <w:p>
            <w:pPr>
              <w:pStyle w:val="Normal"/>
              <w:spacing w:lineRule="atLeast" w:line="0"/>
              <w:ind w:start="3580" w:end="0"/>
              <w:rPr/>
            </w:pPr>
            <w:r>
              <w:rPr/>
              <w:t>14</w:t>
            </w:r>
          </w:p>
        </w:tc>
      </w:tr>
    </w:tbl>
    <w:p>
      <w:pPr>
        <w:sectPr>
          <w:type w:val="nextPage"/>
          <w:pgSz w:w="12240" w:h="15840"/>
          <w:pgMar w:left="1080" w:right="980" w:gutter="0" w:header="0" w:top="979" w:footer="0" w:bottom="341"/>
          <w:pgNumType w:fmt="decimal"/>
          <w:formProt w:val="false"/>
          <w:textDirection w:val="lrTb"/>
          <w:docGrid w:type="default" w:linePitch="360" w:charSpace="0"/>
        </w:sectPr>
      </w:pPr>
    </w:p>
    <w:tbl>
      <w:tblPr>
        <w:tblW w:w="10200" w:type="dxa"/>
        <w:jc w:val="start"/>
        <w:tblInd w:w="0" w:type="dxa"/>
        <w:tblLayout w:type="fixed"/>
        <w:tblCellMar>
          <w:top w:w="0" w:type="dxa"/>
          <w:start w:w="0" w:type="dxa"/>
          <w:bottom w:w="0" w:type="dxa"/>
          <w:end w:w="0" w:type="dxa"/>
        </w:tblCellMar>
      </w:tblPr>
      <w:tblGrid>
        <w:gridCol w:w="300"/>
        <w:gridCol w:w="280"/>
        <w:gridCol w:w="4760"/>
        <w:gridCol w:w="280"/>
        <w:gridCol w:w="380"/>
        <w:gridCol w:w="4140"/>
        <w:gridCol w:w="60"/>
      </w:tblGrid>
      <w:tr>
        <w:trPr>
          <w:trHeight w:val="339" w:hRule="atLeast"/>
        </w:trPr>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71">
                  <wp:simplePos x="0" y="0"/>
                  <wp:positionH relativeFrom="page">
                    <wp:posOffset>685800</wp:posOffset>
                  </wp:positionH>
                  <wp:positionV relativeFrom="page">
                    <wp:posOffset>457200</wp:posOffset>
                  </wp:positionV>
                  <wp:extent cx="1524000" cy="342900"/>
                  <wp:effectExtent l="0" t="0" r="0" b="0"/>
                  <wp:wrapNone/>
                  <wp:docPr id="70" name="Image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6" descr="" title=""/>
                          <pic:cNvPicPr>
                            <a:picLocks noChangeAspect="1" noChangeArrowheads="1"/>
                          </pic:cNvPicPr>
                        </pic:nvPicPr>
                        <pic:blipFill>
                          <a:blip r:embed="rId54"/>
                          <a:srcRect l="-12" t="-52" r="-12" b="-52"/>
                          <a:stretch>
                            <a:fillRect/>
                          </a:stretch>
                        </pic:blipFill>
                        <pic:spPr bwMode="auto">
                          <a:xfrm>
                            <a:off x="0" y="0"/>
                            <a:ext cx="1524000" cy="342900"/>
                          </a:xfrm>
                          <a:prstGeom prst="rect">
                            <a:avLst/>
                          </a:prstGeom>
                        </pic:spPr>
                      </pic:pic>
                    </a:graphicData>
                  </a:graphic>
                </wp:anchor>
              </w:drawing>
            </w:r>
            <w:bookmarkStart w:id="16" w:name="page16"/>
            <w:bookmarkStart w:id="17" w:name="page16"/>
            <w:bookmarkEnd w:id="17"/>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560" w:type="dxa"/>
            <w:gridSpan w:val="4"/>
            <w:tcBorders/>
          </w:tcPr>
          <w:p>
            <w:pPr>
              <w:pStyle w:val="Normal"/>
              <w:spacing w:lineRule="atLeast" w:line="0"/>
              <w:ind w:start="3480" w:end="0"/>
              <w:rPr>
                <w:rFonts w:ascii="Tahoma" w:hAnsi="Tahoma" w:eastAsia="Tahoma" w:cs="Tahoma"/>
                <w:b/>
                <w:sz w:val="28"/>
              </w:rPr>
            </w:pPr>
            <w:r>
              <w:rPr>
                <w:rFonts w:eastAsia="Tahoma" w:cs="Tahoma" w:ascii="Tahoma" w:hAnsi="Tahoma"/>
                <w:b/>
                <w:sz w:val="28"/>
              </w:rPr>
              <w:t>2014 Employee Satisfaction Survey Report</w:t>
            </w:r>
          </w:p>
        </w:tc>
        <w:tc>
          <w:tcPr>
            <w:tcW w:w="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30" w:hRule="atLeast"/>
        </w:trPr>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7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80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505" w:hRule="atLeast"/>
        </w:trPr>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560" w:type="dxa"/>
            <w:gridSpan w:val="4"/>
            <w:tcBorders/>
          </w:tcPr>
          <w:p>
            <w:pPr>
              <w:pStyle w:val="Normal"/>
              <w:spacing w:lineRule="atLeast" w:line="0"/>
              <w:ind w:start="1560" w:end="0"/>
              <w:rPr/>
            </w:pPr>
            <w:r>
              <w:rPr>
                <w:rFonts w:eastAsia="Arial" w:cs="Arial" w:ascii="Arial" w:hAnsi="Arial"/>
                <w:b/>
                <w:sz w:val="22"/>
              </w:rPr>
              <w:t>What Can ADE Improve?—Comments Summary, continued</w:t>
            </w:r>
          </w:p>
        </w:tc>
        <w:tc>
          <w:tcPr>
            <w:tcW w:w="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189" w:hRule="atLeast"/>
        </w:trPr>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7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1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16"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760" w:type="dxa"/>
            <w:tcBorders>
              <w:bottom w:val="single" w:sz="8" w:space="0" w:color="000000"/>
              <w:end w:val="single" w:sz="8" w:space="0" w:color="000000"/>
            </w:tcBorders>
          </w:tcPr>
          <w:p>
            <w:pPr>
              <w:pStyle w:val="Normal"/>
              <w:spacing w:lineRule="exact" w:line="216"/>
              <w:ind w:start="1480" w:end="0"/>
              <w:rPr/>
            </w:pPr>
            <w:r>
              <w:rPr>
                <w:rFonts w:eastAsia="Arial" w:cs="Arial" w:ascii="Arial" w:hAnsi="Arial"/>
                <w:b/>
              </w:rPr>
              <w:t>2013</w:t>
            </w:r>
            <w:r>
              <w:rPr>
                <w:rFonts w:eastAsia="Arial" w:cs="Arial" w:ascii="Arial" w:hAnsi="Arial"/>
                <w:b/>
                <w:color w:val="4F81BD"/>
              </w:rPr>
              <w:t xml:space="preserve"> (263 Total)</w:t>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4F81BD"/>
                <w:sz w:val="18"/>
              </w:rPr>
            </w:pPr>
            <w:r>
              <w:rPr>
                <w:rFonts w:eastAsia="Times New Roman" w:cs="Times New Roman" w:ascii="Times New Roman" w:hAnsi="Times New Roman"/>
                <w:b/>
                <w:color w:val="4F81BD"/>
                <w:sz w:val="18"/>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140" w:type="dxa"/>
            <w:tcBorders>
              <w:bottom w:val="single" w:sz="8" w:space="0" w:color="000000"/>
            </w:tcBorders>
          </w:tcPr>
          <w:p>
            <w:pPr>
              <w:pStyle w:val="Normal"/>
              <w:spacing w:lineRule="exact" w:line="216"/>
              <w:ind w:start="1020" w:end="0"/>
              <w:rPr/>
            </w:pPr>
            <w:r>
              <w:rPr>
                <w:rFonts w:eastAsia="Arial" w:cs="Arial" w:ascii="Arial" w:hAnsi="Arial"/>
                <w:b/>
              </w:rPr>
              <w:t>2014</w:t>
            </w:r>
            <w:r>
              <w:rPr>
                <w:rFonts w:eastAsia="Arial" w:cs="Arial" w:ascii="Arial" w:hAnsi="Arial"/>
                <w:b/>
                <w:color w:val="4F81BD"/>
              </w:rPr>
              <w:t xml:space="preserve"> (251 Total)</w:t>
            </w:r>
          </w:p>
        </w:tc>
        <w:tc>
          <w:tcPr>
            <w:tcW w:w="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color w:val="4F81BD"/>
                <w:sz w:val="18"/>
              </w:rPr>
            </w:pPr>
            <w:r>
              <w:rPr>
                <w:rFonts w:eastAsia="Times New Roman" w:cs="Times New Roman" w:ascii="Times New Roman" w:hAnsi="Times New Roman"/>
                <w:b/>
                <w:color w:val="4F81BD"/>
                <w:sz w:val="18"/>
              </w:rPr>
            </w:r>
          </w:p>
        </w:tc>
      </w:tr>
      <w:tr>
        <w:trPr>
          <w:trHeight w:val="193"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040" w:type="dxa"/>
            <w:gridSpan w:val="2"/>
            <w:tcBorders>
              <w:end w:val="single" w:sz="8" w:space="0" w:color="000000"/>
            </w:tcBorders>
          </w:tcPr>
          <w:p>
            <w:pPr>
              <w:pStyle w:val="Normal"/>
              <w:spacing w:lineRule="exact" w:line="193"/>
              <w:ind w:start="100" w:end="0"/>
              <w:rPr/>
            </w:pPr>
            <w:r>
              <w:rPr>
                <w:rFonts w:eastAsia="Arial" w:cs="Arial" w:ascii="Arial" w:hAnsi="Arial"/>
                <w:b/>
                <w:sz w:val="18"/>
              </w:rPr>
              <w:t>Resources</w:t>
            </w:r>
            <w:r>
              <w:rPr>
                <w:rFonts w:eastAsia="Arial" w:cs="Arial" w:ascii="Arial" w:hAnsi="Arial"/>
                <w:b/>
                <w:color w:val="4F81BD"/>
                <w:sz w:val="18"/>
              </w:rPr>
              <w:t xml:space="preserve"> (51)</w:t>
            </w:r>
          </w:p>
        </w:tc>
        <w:tc>
          <w:tcPr>
            <w:tcW w:w="4800" w:type="dxa"/>
            <w:gridSpan w:val="3"/>
            <w:tcBorders/>
          </w:tcPr>
          <w:p>
            <w:pPr>
              <w:pStyle w:val="Normal"/>
              <w:spacing w:lineRule="exact" w:line="193"/>
              <w:ind w:start="100" w:end="0"/>
              <w:rPr/>
            </w:pPr>
            <w:r>
              <w:rPr>
                <w:rFonts w:eastAsia="Arial" w:cs="Arial" w:ascii="Arial" w:hAnsi="Arial"/>
                <w:b/>
                <w:sz w:val="18"/>
              </w:rPr>
              <w:t>Resources</w:t>
            </w:r>
            <w:r>
              <w:rPr>
                <w:rFonts w:eastAsia="Arial" w:cs="Arial" w:ascii="Arial" w:hAnsi="Arial"/>
                <w:b/>
                <w:color w:val="4F81BD"/>
                <w:sz w:val="18"/>
              </w:rPr>
              <w:t xml:space="preserve"> (50)</w:t>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6"/>
              </w:rPr>
            </w:pPr>
            <w:r>
              <w:rPr>
                <w:rFonts w:eastAsia="Times New Roman" w:cs="Times New Roman" w:ascii="Times New Roman" w:hAnsi="Times New Roman"/>
                <w:b/>
                <w:color w:val="4F81BD"/>
                <w:sz w:val="16"/>
              </w:rPr>
            </w:r>
          </w:p>
        </w:tc>
      </w:tr>
      <w:tr>
        <w:trPr>
          <w:trHeight w:val="198"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0" w:type="dxa"/>
            <w:tcBorders/>
          </w:tcPr>
          <w:p>
            <w:pPr>
              <w:pStyle w:val="Normal"/>
              <w:spacing w:lineRule="atLeast" w:line="0"/>
              <w:ind w:start="100" w:end="0"/>
              <w:rPr>
                <w:rFonts w:ascii="Symbol" w:hAnsi="Symbol" w:eastAsia="Symbol" w:cs="Symbol"/>
                <w:sz w:val="16"/>
              </w:rPr>
            </w:pPr>
            <w:r>
              <w:rPr>
                <w:rFonts w:eastAsia="Symbol" w:cs="Symbol" w:ascii="Symbol" w:hAnsi="Symbol"/>
                <w:sz w:val="16"/>
              </w:rPr>
              <w:sym w:font="Symbol" w:char="f0b7"/>
            </w:r>
          </w:p>
        </w:tc>
        <w:tc>
          <w:tcPr>
            <w:tcW w:w="4760" w:type="dxa"/>
            <w:tcBorders>
              <w:end w:val="single" w:sz="8" w:space="0" w:color="000000"/>
            </w:tcBorders>
          </w:tcPr>
          <w:p>
            <w:pPr>
              <w:pStyle w:val="Normal"/>
              <w:spacing w:lineRule="atLeast" w:line="0"/>
              <w:ind w:start="100" w:end="0"/>
              <w:rPr/>
            </w:pPr>
            <w:r>
              <w:rPr>
                <w:rFonts w:eastAsia="Arial" w:cs="Arial" w:ascii="Arial" w:hAnsi="Arial"/>
                <w:sz w:val="16"/>
              </w:rPr>
              <w:t>Improve/update facilities</w:t>
            </w:r>
            <w:r>
              <w:rPr>
                <w:rFonts w:eastAsia="Arial" w:cs="Arial" w:ascii="Arial" w:hAnsi="Arial"/>
                <w:color w:val="4F81BD"/>
                <w:sz w:val="16"/>
              </w:rPr>
              <w:t xml:space="preserve"> (13)</w:t>
            </w:r>
          </w:p>
        </w:tc>
        <w:tc>
          <w:tcPr>
            <w:tcW w:w="4800" w:type="dxa"/>
            <w:gridSpan w:val="3"/>
            <w:tcBorders/>
          </w:tcPr>
          <w:p>
            <w:pPr>
              <w:pStyle w:val="Normal"/>
              <w:spacing w:lineRule="atLeast" w:line="0"/>
              <w:ind w:start="10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Improve technology and IT support</w:t>
            </w:r>
            <w:r>
              <w:rPr>
                <w:rFonts w:eastAsia="Arial" w:cs="Arial" w:ascii="Arial" w:hAnsi="Arial"/>
                <w:color w:val="4F81BD"/>
                <w:sz w:val="16"/>
              </w:rPr>
              <w:t xml:space="preserve"> </w:t>
            </w:r>
            <w:r>
              <w:rPr>
                <w:rFonts w:eastAsia="Arial" w:cs="Arial" w:ascii="Arial" w:hAnsi="Arial"/>
                <w:b/>
                <w:color w:val="4F81BD"/>
                <w:sz w:val="16"/>
              </w:rPr>
              <w:t>(30)</w:t>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7"/>
              </w:rPr>
            </w:pPr>
            <w:r>
              <w:rPr>
                <w:rFonts w:eastAsia="Times New Roman" w:cs="Times New Roman" w:ascii="Times New Roman" w:hAnsi="Times New Roman"/>
                <w:b/>
                <w:color w:val="4F81BD"/>
                <w:sz w:val="17"/>
              </w:rPr>
            </w:r>
          </w:p>
        </w:tc>
      </w:tr>
      <w:tr>
        <w:trPr>
          <w:trHeight w:val="190"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040" w:type="dxa"/>
            <w:gridSpan w:val="2"/>
            <w:tcBorders>
              <w:end w:val="single" w:sz="8" w:space="0" w:color="000000"/>
            </w:tcBorders>
          </w:tcPr>
          <w:p>
            <w:pPr>
              <w:pStyle w:val="Normal"/>
              <w:spacing w:lineRule="exact" w:line="190"/>
              <w:ind w:start="10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Improve technology and IT support</w:t>
            </w:r>
            <w:r>
              <w:rPr>
                <w:rFonts w:eastAsia="Arial" w:cs="Arial" w:ascii="Arial" w:hAnsi="Arial"/>
                <w:color w:val="4F81BD"/>
                <w:sz w:val="16"/>
              </w:rPr>
              <w:t xml:space="preserve"> (15)</w:t>
            </w:r>
          </w:p>
        </w:tc>
        <w:tc>
          <w:tcPr>
            <w:tcW w:w="280" w:type="dxa"/>
            <w:tcBorders/>
          </w:tcPr>
          <w:p>
            <w:pPr>
              <w:pStyle w:val="Normal"/>
              <w:snapToGrid w:val="false"/>
              <w:spacing w:lineRule="atLeast" w:line="0"/>
              <w:rPr>
                <w:rFonts w:ascii="Times New Roman" w:hAnsi="Times New Roman" w:eastAsia="Times New Roman" w:cs="Times New Roman"/>
                <w:color w:val="4F81BD"/>
                <w:sz w:val="16"/>
              </w:rPr>
            </w:pPr>
            <w:r>
              <w:rPr>
                <w:rFonts w:eastAsia="Times New Roman" w:cs="Times New Roman" w:ascii="Times New Roman" w:hAnsi="Times New Roman"/>
                <w:color w:val="4F81BD"/>
                <w:sz w:val="16"/>
              </w:rPr>
            </w:r>
          </w:p>
        </w:tc>
        <w:tc>
          <w:tcPr>
            <w:tcW w:w="4520" w:type="dxa"/>
            <w:gridSpan w:val="2"/>
            <w:tcBorders/>
          </w:tcPr>
          <w:p>
            <w:pPr>
              <w:pStyle w:val="Normal"/>
              <w:spacing w:lineRule="exact" w:line="181"/>
              <w:ind w:start="180" w:end="0"/>
              <w:rPr/>
            </w:pPr>
            <w:r>
              <w:rPr>
                <w:rFonts w:eastAsia="Courier New" w:cs="Courier New" w:ascii="Courier New" w:hAnsi="Courier New"/>
                <w:sz w:val="16"/>
              </w:rPr>
              <w:t>o</w:t>
            </w:r>
            <w:r>
              <w:rPr>
                <w:rFonts w:eastAsia="Arial" w:cs="Arial" w:ascii="Arial" w:hAnsi="Arial"/>
                <w:sz w:val="16"/>
              </w:rPr>
              <w:t xml:space="preserve">  Technology and systems</w:t>
            </w:r>
            <w:r>
              <w:rPr>
                <w:rFonts w:eastAsia="Arial" w:cs="Arial" w:ascii="Arial" w:hAnsi="Arial"/>
                <w:color w:val="0070C0"/>
                <w:sz w:val="16"/>
              </w:rPr>
              <w:t xml:space="preserve"> (17)</w:t>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color w:val="0070C0"/>
                <w:sz w:val="16"/>
              </w:rPr>
            </w:pPr>
            <w:r>
              <w:rPr>
                <w:rFonts w:eastAsia="Times New Roman" w:cs="Times New Roman" w:ascii="Times New Roman" w:hAnsi="Times New Roman"/>
                <w:color w:val="0070C0"/>
                <w:sz w:val="16"/>
              </w:rPr>
            </w:r>
          </w:p>
        </w:tc>
      </w:tr>
      <w:tr>
        <w:trPr>
          <w:trHeight w:val="194"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tcPr>
          <w:p>
            <w:pPr>
              <w:pStyle w:val="Normal"/>
              <w:spacing w:lineRule="exact" w:line="195"/>
              <w:ind w:start="100" w:end="0"/>
              <w:rPr>
                <w:rFonts w:ascii="Symbol" w:hAnsi="Symbol" w:eastAsia="Symbol" w:cs="Symbol"/>
                <w:sz w:val="16"/>
              </w:rPr>
            </w:pPr>
            <w:r>
              <w:rPr>
                <w:rFonts w:eastAsia="Symbol" w:cs="Symbol" w:ascii="Symbol" w:hAnsi="Symbol"/>
                <w:sz w:val="16"/>
              </w:rPr>
              <w:sym w:font="Symbol" w:char="f0b7"/>
            </w:r>
          </w:p>
        </w:tc>
        <w:tc>
          <w:tcPr>
            <w:tcW w:w="4760" w:type="dxa"/>
            <w:tcBorders>
              <w:end w:val="single" w:sz="8" w:space="0" w:color="000000"/>
            </w:tcBorders>
          </w:tcPr>
          <w:p>
            <w:pPr>
              <w:pStyle w:val="Normal"/>
              <w:spacing w:lineRule="atLeast" w:line="0"/>
              <w:ind w:start="100" w:end="0"/>
              <w:rPr/>
            </w:pPr>
            <w:r>
              <w:rPr>
                <w:rFonts w:eastAsia="Arial" w:cs="Arial" w:ascii="Arial" w:hAnsi="Arial"/>
                <w:sz w:val="16"/>
              </w:rPr>
              <w:t>Upgrade equipment</w:t>
            </w:r>
            <w:r>
              <w:rPr>
                <w:rFonts w:eastAsia="Arial" w:cs="Arial" w:ascii="Arial" w:hAnsi="Arial"/>
                <w:color w:val="4F81BD"/>
                <w:sz w:val="16"/>
              </w:rPr>
              <w:t xml:space="preserve"> (9)</w:t>
            </w:r>
          </w:p>
        </w:tc>
        <w:tc>
          <w:tcPr>
            <w:tcW w:w="280" w:type="dxa"/>
            <w:vMerge w:val="restart"/>
            <w:tcBorders/>
          </w:tcPr>
          <w:p>
            <w:pPr>
              <w:pStyle w:val="Normal"/>
              <w:spacing w:lineRule="atLeast" w:line="0"/>
              <w:ind w:start="100" w:end="0"/>
              <w:rPr>
                <w:rFonts w:ascii="Symbol" w:hAnsi="Symbol" w:eastAsia="Symbol" w:cs="Symbol"/>
                <w:sz w:val="16"/>
              </w:rPr>
            </w:pPr>
            <w:r>
              <w:rPr>
                <w:rFonts w:eastAsia="Symbol" w:cs="Symbol" w:ascii="Symbol" w:hAnsi="Symbol"/>
                <w:sz w:val="16"/>
              </w:rPr>
              <w:sym w:font="Symbol" w:char="f0b7"/>
            </w:r>
          </w:p>
        </w:tc>
        <w:tc>
          <w:tcPr>
            <w:tcW w:w="380" w:type="dxa"/>
            <w:tcBorders/>
          </w:tcPr>
          <w:p>
            <w:pPr>
              <w:pStyle w:val="Normal"/>
              <w:spacing w:lineRule="exact" w:line="174"/>
              <w:ind w:start="180" w:end="0"/>
              <w:rPr>
                <w:rFonts w:ascii="Courier New" w:hAnsi="Courier New" w:eastAsia="Courier New" w:cs="Courier New"/>
                <w:sz w:val="16"/>
              </w:rPr>
            </w:pPr>
            <w:r>
              <w:rPr>
                <w:rFonts w:eastAsia="Courier New" w:cs="Courier New" w:ascii="Courier New" w:hAnsi="Courier New"/>
                <w:sz w:val="16"/>
              </w:rPr>
              <w:t>o</w:t>
            </w:r>
          </w:p>
        </w:tc>
        <w:tc>
          <w:tcPr>
            <w:tcW w:w="4140" w:type="dxa"/>
            <w:tcBorders/>
          </w:tcPr>
          <w:p>
            <w:pPr>
              <w:pStyle w:val="Normal"/>
              <w:spacing w:lineRule="exact" w:line="176"/>
              <w:ind w:start="80" w:end="0"/>
              <w:rPr/>
            </w:pPr>
            <w:r>
              <w:rPr>
                <w:rFonts w:eastAsia="Arial" w:cs="Arial" w:ascii="Arial" w:hAnsi="Arial"/>
                <w:sz w:val="16"/>
              </w:rPr>
              <w:t>Service and support</w:t>
            </w:r>
            <w:r>
              <w:rPr>
                <w:rFonts w:eastAsia="Arial" w:cs="Arial" w:ascii="Arial" w:hAnsi="Arial"/>
                <w:color w:val="0070C0"/>
                <w:sz w:val="16"/>
              </w:rPr>
              <w:t xml:space="preserve"> (13)</w:t>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color w:val="0070C0"/>
                <w:sz w:val="16"/>
              </w:rPr>
            </w:pPr>
            <w:r>
              <w:rPr>
                <w:rFonts w:eastAsia="Times New Roman" w:cs="Times New Roman" w:ascii="Times New Roman" w:hAnsi="Times New Roman"/>
                <w:color w:val="0070C0"/>
                <w:sz w:val="16"/>
              </w:rPr>
            </w:r>
          </w:p>
        </w:tc>
      </w:tr>
      <w:tr>
        <w:trPr>
          <w:trHeight w:val="178"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76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520" w:type="dxa"/>
            <w:gridSpan w:val="2"/>
            <w:tcBorders/>
          </w:tcPr>
          <w:p>
            <w:pPr>
              <w:pStyle w:val="Normal"/>
              <w:spacing w:lineRule="exact" w:line="176"/>
              <w:ind w:start="100" w:end="0"/>
              <w:rPr/>
            </w:pPr>
            <w:r>
              <w:rPr>
                <w:rFonts w:eastAsia="Arial" w:cs="Arial" w:ascii="Arial" w:hAnsi="Arial"/>
                <w:sz w:val="16"/>
              </w:rPr>
              <w:t>Improve/update facilities</w:t>
            </w:r>
            <w:r>
              <w:rPr>
                <w:rFonts w:eastAsia="Arial" w:cs="Arial" w:ascii="Arial" w:hAnsi="Arial"/>
                <w:color w:val="4F81BD"/>
                <w:sz w:val="16"/>
              </w:rPr>
              <w:t xml:space="preserve"> </w:t>
            </w:r>
            <w:r>
              <w:rPr>
                <w:rFonts w:eastAsia="Arial" w:cs="Arial" w:ascii="Arial" w:hAnsi="Arial"/>
                <w:b/>
                <w:color w:val="4F81BD"/>
                <w:sz w:val="16"/>
              </w:rPr>
              <w:t>(20)</w:t>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5"/>
              </w:rPr>
            </w:pPr>
            <w:r>
              <w:rPr>
                <w:rFonts w:eastAsia="Times New Roman" w:cs="Times New Roman" w:ascii="Times New Roman" w:hAnsi="Times New Roman"/>
                <w:b/>
                <w:color w:val="4F81BD"/>
                <w:sz w:val="15"/>
              </w:rPr>
            </w:r>
          </w:p>
        </w:tc>
      </w:tr>
      <w:tr>
        <w:trPr>
          <w:trHeight w:val="183"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76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520" w:type="dxa"/>
            <w:gridSpan w:val="2"/>
            <w:tcBorders/>
          </w:tcPr>
          <w:p>
            <w:pPr>
              <w:pStyle w:val="Normal"/>
              <w:spacing w:lineRule="exact" w:line="183"/>
              <w:ind w:start="180" w:end="0"/>
              <w:rPr/>
            </w:pPr>
            <w:r>
              <w:rPr>
                <w:rFonts w:eastAsia="Courier New" w:cs="Courier New" w:ascii="Courier New" w:hAnsi="Courier New"/>
                <w:sz w:val="16"/>
              </w:rPr>
              <w:t>o</w:t>
            </w:r>
            <w:r>
              <w:rPr>
                <w:rFonts w:eastAsia="Arial" w:cs="Arial" w:ascii="Arial" w:hAnsi="Arial"/>
                <w:sz w:val="16"/>
              </w:rPr>
              <w:t xml:space="preserve">  General (office space, split sites)</w:t>
            </w:r>
            <w:r>
              <w:rPr>
                <w:rFonts w:eastAsia="Arial" w:cs="Arial" w:ascii="Arial" w:hAnsi="Arial"/>
                <w:color w:val="0070C0"/>
                <w:sz w:val="16"/>
              </w:rPr>
              <w:t xml:space="preserve"> (8)</w:t>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color w:val="0070C0"/>
                <w:sz w:val="15"/>
              </w:rPr>
            </w:pPr>
            <w:r>
              <w:rPr>
                <w:rFonts w:eastAsia="Times New Roman" w:cs="Times New Roman" w:ascii="Times New Roman" w:hAnsi="Times New Roman"/>
                <w:color w:val="0070C0"/>
                <w:sz w:val="15"/>
              </w:rPr>
            </w:r>
          </w:p>
        </w:tc>
      </w:tr>
      <w:tr>
        <w:trPr>
          <w:trHeight w:val="182"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76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520" w:type="dxa"/>
            <w:gridSpan w:val="2"/>
            <w:tcBorders/>
          </w:tcPr>
          <w:p>
            <w:pPr>
              <w:pStyle w:val="Normal"/>
              <w:spacing w:lineRule="exact" w:line="182"/>
              <w:ind w:start="180" w:end="0"/>
              <w:rPr/>
            </w:pPr>
            <w:r>
              <w:rPr>
                <w:rFonts w:eastAsia="Courier New" w:cs="Courier New" w:ascii="Courier New" w:hAnsi="Courier New"/>
                <w:sz w:val="16"/>
              </w:rPr>
              <w:t>o</w:t>
            </w:r>
            <w:r>
              <w:rPr>
                <w:rFonts w:eastAsia="Arial" w:cs="Arial" w:ascii="Arial" w:hAnsi="Arial"/>
                <w:sz w:val="16"/>
              </w:rPr>
              <w:t xml:space="preserve">  Jefferson – general improvements</w:t>
            </w:r>
            <w:r>
              <w:rPr>
                <w:rFonts w:eastAsia="Arial" w:cs="Arial" w:ascii="Arial" w:hAnsi="Arial"/>
                <w:color w:val="0070C0"/>
                <w:sz w:val="16"/>
              </w:rPr>
              <w:t xml:space="preserve"> (7)</w:t>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color w:val="0070C0"/>
                <w:sz w:val="15"/>
              </w:rPr>
            </w:pPr>
            <w:r>
              <w:rPr>
                <w:rFonts w:eastAsia="Times New Roman" w:cs="Times New Roman" w:ascii="Times New Roman" w:hAnsi="Times New Roman"/>
                <w:color w:val="0070C0"/>
                <w:sz w:val="15"/>
              </w:rPr>
            </w:r>
          </w:p>
        </w:tc>
      </w:tr>
      <w:tr>
        <w:trPr>
          <w:trHeight w:val="185"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76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520" w:type="dxa"/>
            <w:gridSpan w:val="2"/>
            <w:tcBorders/>
          </w:tcPr>
          <w:p>
            <w:pPr>
              <w:pStyle w:val="Normal"/>
              <w:spacing w:lineRule="exact" w:line="185"/>
              <w:ind w:start="180" w:end="0"/>
              <w:rPr/>
            </w:pPr>
            <w:r>
              <w:rPr>
                <w:rFonts w:eastAsia="Courier New" w:cs="Courier New" w:ascii="Courier New" w:hAnsi="Courier New"/>
                <w:sz w:val="16"/>
              </w:rPr>
              <w:t>o</w:t>
            </w:r>
            <w:r>
              <w:rPr>
                <w:rFonts w:eastAsia="Arial" w:cs="Arial" w:ascii="Arial" w:hAnsi="Arial"/>
                <w:sz w:val="16"/>
              </w:rPr>
              <w:t xml:space="preserve">  Jefferson – cafeteria</w:t>
            </w:r>
            <w:r>
              <w:rPr>
                <w:rFonts w:eastAsia="Arial" w:cs="Arial" w:ascii="Arial" w:hAnsi="Arial"/>
                <w:color w:val="0070C0"/>
                <w:sz w:val="16"/>
              </w:rPr>
              <w:t xml:space="preserve"> (5)</w:t>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color w:val="0070C0"/>
                <w:sz w:val="16"/>
              </w:rPr>
            </w:pPr>
            <w:r>
              <w:rPr>
                <w:rFonts w:eastAsia="Times New Roman" w:cs="Times New Roman" w:ascii="Times New Roman" w:hAnsi="Times New Roman"/>
                <w:color w:val="0070C0"/>
                <w:sz w:val="16"/>
              </w:rPr>
            </w:r>
          </w:p>
        </w:tc>
      </w:tr>
      <w:tr>
        <w:trPr>
          <w:trHeight w:val="189"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0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80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1"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040" w:type="dxa"/>
            <w:gridSpan w:val="2"/>
            <w:tcBorders>
              <w:end w:val="single" w:sz="8" w:space="0" w:color="000000"/>
            </w:tcBorders>
          </w:tcPr>
          <w:p>
            <w:pPr>
              <w:pStyle w:val="Normal"/>
              <w:spacing w:lineRule="exact" w:line="191"/>
              <w:ind w:start="100" w:end="0"/>
              <w:rPr/>
            </w:pPr>
            <w:r>
              <w:rPr>
                <w:rFonts w:eastAsia="Arial" w:cs="Arial" w:ascii="Arial" w:hAnsi="Arial"/>
                <w:b/>
                <w:sz w:val="18"/>
              </w:rPr>
              <w:t>Process Efficiency</w:t>
            </w:r>
            <w:r>
              <w:rPr>
                <w:rFonts w:eastAsia="Arial" w:cs="Arial" w:ascii="Arial" w:hAnsi="Arial"/>
                <w:b/>
                <w:color w:val="4F81BD"/>
                <w:sz w:val="18"/>
              </w:rPr>
              <w:t xml:space="preserve"> (20)</w:t>
            </w:r>
          </w:p>
        </w:tc>
        <w:tc>
          <w:tcPr>
            <w:tcW w:w="4800" w:type="dxa"/>
            <w:gridSpan w:val="3"/>
            <w:tcBorders/>
          </w:tcPr>
          <w:p>
            <w:pPr>
              <w:pStyle w:val="Normal"/>
              <w:spacing w:lineRule="exact" w:line="191"/>
              <w:ind w:start="100" w:end="0"/>
              <w:rPr/>
            </w:pPr>
            <w:r>
              <w:rPr>
                <w:rFonts w:eastAsia="Arial" w:cs="Arial" w:ascii="Arial" w:hAnsi="Arial"/>
                <w:b/>
                <w:sz w:val="18"/>
              </w:rPr>
              <w:t>Process Efficiency</w:t>
            </w:r>
            <w:r>
              <w:rPr>
                <w:rFonts w:eastAsia="Arial" w:cs="Arial" w:ascii="Arial" w:hAnsi="Arial"/>
                <w:b/>
                <w:color w:val="4F81BD"/>
                <w:sz w:val="18"/>
              </w:rPr>
              <w:t xml:space="preserve"> (24)</w:t>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6"/>
              </w:rPr>
            </w:pPr>
            <w:r>
              <w:rPr>
                <w:rFonts w:eastAsia="Times New Roman" w:cs="Times New Roman" w:ascii="Times New Roman" w:hAnsi="Times New Roman"/>
                <w:b/>
                <w:color w:val="4F81BD"/>
                <w:sz w:val="16"/>
              </w:rPr>
            </w:r>
          </w:p>
        </w:tc>
      </w:tr>
      <w:tr>
        <w:trPr>
          <w:trHeight w:val="200"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040" w:type="dxa"/>
            <w:gridSpan w:val="2"/>
            <w:tcBorders>
              <w:end w:val="single" w:sz="8" w:space="0" w:color="000000"/>
            </w:tcBorders>
          </w:tcPr>
          <w:p>
            <w:pPr>
              <w:pStyle w:val="Normal"/>
              <w:spacing w:lineRule="atLeast" w:line="0"/>
              <w:ind w:start="10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Coordinate, streamline and standardize processes to improve</w:t>
            </w:r>
          </w:p>
        </w:tc>
        <w:tc>
          <w:tcPr>
            <w:tcW w:w="4800" w:type="dxa"/>
            <w:gridSpan w:val="3"/>
            <w:tcBorders/>
          </w:tcPr>
          <w:p>
            <w:pPr>
              <w:pStyle w:val="Normal"/>
              <w:spacing w:lineRule="atLeast" w:line="0"/>
              <w:ind w:start="10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Improve efficiency of internal service processes:</w:t>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80"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760" w:type="dxa"/>
            <w:tcBorders>
              <w:end w:val="single" w:sz="8" w:space="0" w:color="000000"/>
            </w:tcBorders>
          </w:tcPr>
          <w:p>
            <w:pPr>
              <w:pStyle w:val="Normal"/>
              <w:spacing w:lineRule="exact" w:line="181"/>
              <w:ind w:start="100" w:end="0"/>
              <w:rPr/>
            </w:pPr>
            <w:r>
              <w:rPr>
                <w:rFonts w:eastAsia="Arial" w:cs="Arial" w:ascii="Arial" w:hAnsi="Arial"/>
                <w:sz w:val="16"/>
              </w:rPr>
              <w:t>services to field</w:t>
            </w:r>
            <w:r>
              <w:rPr>
                <w:rFonts w:eastAsia="Arial" w:cs="Arial" w:ascii="Arial" w:hAnsi="Arial"/>
                <w:color w:val="4F81BD"/>
                <w:sz w:val="16"/>
              </w:rPr>
              <w:t xml:space="preserve"> (10)</w:t>
            </w:r>
          </w:p>
        </w:tc>
        <w:tc>
          <w:tcPr>
            <w:tcW w:w="280" w:type="dxa"/>
            <w:tcBorders/>
          </w:tcPr>
          <w:p>
            <w:pPr>
              <w:pStyle w:val="Normal"/>
              <w:snapToGrid w:val="false"/>
              <w:spacing w:lineRule="atLeast" w:line="0"/>
              <w:rPr>
                <w:rFonts w:ascii="Times New Roman" w:hAnsi="Times New Roman" w:eastAsia="Times New Roman" w:cs="Times New Roman"/>
                <w:color w:val="4F81BD"/>
                <w:sz w:val="15"/>
              </w:rPr>
            </w:pPr>
            <w:r>
              <w:rPr>
                <w:rFonts w:eastAsia="Times New Roman" w:cs="Times New Roman" w:ascii="Times New Roman" w:hAnsi="Times New Roman"/>
                <w:color w:val="4F81BD"/>
                <w:sz w:val="15"/>
              </w:rPr>
            </w:r>
          </w:p>
        </w:tc>
        <w:tc>
          <w:tcPr>
            <w:tcW w:w="4520" w:type="dxa"/>
            <w:gridSpan w:val="2"/>
            <w:tcBorders/>
          </w:tcPr>
          <w:p>
            <w:pPr>
              <w:pStyle w:val="Normal"/>
              <w:spacing w:lineRule="exact" w:line="180"/>
              <w:ind w:start="180" w:end="0"/>
              <w:rPr/>
            </w:pPr>
            <w:r>
              <w:rPr>
                <w:rFonts w:eastAsia="Courier New" w:cs="Courier New" w:ascii="Courier New" w:hAnsi="Courier New"/>
                <w:sz w:val="16"/>
              </w:rPr>
              <w:t>o</w:t>
            </w:r>
            <w:r>
              <w:rPr>
                <w:rFonts w:eastAsia="Arial" w:cs="Arial" w:ascii="Arial" w:hAnsi="Arial"/>
                <w:sz w:val="16"/>
              </w:rPr>
              <w:t xml:space="preserve">  Surveys, use of data collection</w:t>
            </w:r>
            <w:r>
              <w:rPr>
                <w:rFonts w:eastAsia="Arial" w:cs="Arial" w:ascii="Arial" w:hAnsi="Arial"/>
                <w:color w:val="0070C0"/>
                <w:sz w:val="16"/>
              </w:rPr>
              <w:t xml:space="preserve"> (7)</w:t>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color w:val="0070C0"/>
                <w:sz w:val="15"/>
              </w:rPr>
            </w:pPr>
            <w:r>
              <w:rPr>
                <w:rFonts w:eastAsia="Times New Roman" w:cs="Times New Roman" w:ascii="Times New Roman" w:hAnsi="Times New Roman"/>
                <w:color w:val="0070C0"/>
                <w:sz w:val="15"/>
              </w:rPr>
            </w:r>
          </w:p>
        </w:tc>
      </w:tr>
      <w:tr>
        <w:trPr>
          <w:trHeight w:val="191"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040" w:type="dxa"/>
            <w:gridSpan w:val="2"/>
            <w:tcBorders>
              <w:end w:val="single" w:sz="8" w:space="0" w:color="000000"/>
            </w:tcBorders>
          </w:tcPr>
          <w:p>
            <w:pPr>
              <w:pStyle w:val="Normal"/>
              <w:spacing w:lineRule="exact" w:line="191"/>
              <w:ind w:start="10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Improve efficiency of internal service processes (Procurement,</w:t>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80" w:type="dxa"/>
            <w:tcBorders/>
          </w:tcPr>
          <w:p>
            <w:pPr>
              <w:pStyle w:val="Normal"/>
              <w:spacing w:lineRule="atLeast" w:line="0"/>
              <w:ind w:start="180" w:end="0"/>
              <w:rPr>
                <w:rFonts w:ascii="Courier New" w:hAnsi="Courier New" w:eastAsia="Courier New" w:cs="Courier New"/>
                <w:sz w:val="16"/>
              </w:rPr>
            </w:pPr>
            <w:r>
              <w:rPr>
                <w:rFonts w:eastAsia="Courier New" w:cs="Courier New" w:ascii="Courier New" w:hAnsi="Courier New"/>
                <w:sz w:val="16"/>
              </w:rPr>
              <w:t>o</w:t>
            </w:r>
          </w:p>
        </w:tc>
        <w:tc>
          <w:tcPr>
            <w:tcW w:w="4140" w:type="dxa"/>
            <w:tcBorders/>
          </w:tcPr>
          <w:p>
            <w:pPr>
              <w:pStyle w:val="Normal"/>
              <w:spacing w:lineRule="atLeast" w:line="0"/>
              <w:ind w:start="80" w:end="0"/>
              <w:rPr/>
            </w:pPr>
            <w:r>
              <w:rPr>
                <w:rFonts w:eastAsia="Arial" w:cs="Arial" w:ascii="Arial" w:hAnsi="Arial"/>
                <w:sz w:val="16"/>
              </w:rPr>
              <w:t>Standardize, streamline ADE processes</w:t>
            </w:r>
            <w:r>
              <w:rPr>
                <w:rFonts w:eastAsia="Arial" w:cs="Arial" w:ascii="Arial" w:hAnsi="Arial"/>
                <w:color w:val="0070C0"/>
                <w:sz w:val="16"/>
              </w:rPr>
              <w:t xml:space="preserve"> (5)</w:t>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color w:val="0070C0"/>
                <w:sz w:val="16"/>
              </w:rPr>
            </w:pPr>
            <w:r>
              <w:rPr>
                <w:rFonts w:eastAsia="Times New Roman" w:cs="Times New Roman" w:ascii="Times New Roman" w:hAnsi="Times New Roman"/>
                <w:color w:val="0070C0"/>
                <w:sz w:val="16"/>
              </w:rPr>
            </w:r>
          </w:p>
        </w:tc>
      </w:tr>
      <w:tr>
        <w:trPr>
          <w:trHeight w:val="185"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760" w:type="dxa"/>
            <w:tcBorders>
              <w:end w:val="single" w:sz="8" w:space="0" w:color="000000"/>
            </w:tcBorders>
          </w:tcPr>
          <w:p>
            <w:pPr>
              <w:pStyle w:val="Normal"/>
              <w:spacing w:lineRule="atLeast" w:line="0"/>
              <w:ind w:start="100" w:end="0"/>
              <w:rPr/>
            </w:pPr>
            <w:r>
              <w:rPr>
                <w:rFonts w:eastAsia="Arial" w:cs="Arial" w:ascii="Arial" w:hAnsi="Arial"/>
                <w:sz w:val="16"/>
              </w:rPr>
              <w:t>Travel, HR)</w:t>
            </w:r>
            <w:r>
              <w:rPr>
                <w:rFonts w:eastAsia="Arial" w:cs="Arial" w:ascii="Arial" w:hAnsi="Arial"/>
                <w:color w:val="4F81BD"/>
                <w:sz w:val="16"/>
              </w:rPr>
              <w:t xml:space="preserve"> (10)</w:t>
            </w:r>
          </w:p>
        </w:tc>
        <w:tc>
          <w:tcPr>
            <w:tcW w:w="280" w:type="dxa"/>
            <w:tcBorders/>
          </w:tcPr>
          <w:p>
            <w:pPr>
              <w:pStyle w:val="Normal"/>
              <w:snapToGrid w:val="false"/>
              <w:spacing w:lineRule="atLeast" w:line="0"/>
              <w:rPr>
                <w:rFonts w:ascii="Times New Roman" w:hAnsi="Times New Roman" w:eastAsia="Times New Roman" w:cs="Times New Roman"/>
                <w:color w:val="4F81BD"/>
                <w:sz w:val="16"/>
              </w:rPr>
            </w:pPr>
            <w:r>
              <w:rPr>
                <w:rFonts w:eastAsia="Times New Roman" w:cs="Times New Roman" w:ascii="Times New Roman" w:hAnsi="Times New Roman"/>
                <w:color w:val="4F81BD"/>
                <w:sz w:val="16"/>
              </w:rPr>
            </w:r>
          </w:p>
        </w:tc>
        <w:tc>
          <w:tcPr>
            <w:tcW w:w="380" w:type="dxa"/>
            <w:tcBorders/>
          </w:tcPr>
          <w:p>
            <w:pPr>
              <w:pStyle w:val="Normal"/>
              <w:spacing w:lineRule="exact" w:line="174"/>
              <w:ind w:start="180" w:end="0"/>
              <w:rPr>
                <w:rFonts w:ascii="Courier New" w:hAnsi="Courier New" w:eastAsia="Courier New" w:cs="Courier New"/>
                <w:sz w:val="16"/>
              </w:rPr>
            </w:pPr>
            <w:r>
              <w:rPr>
                <w:rFonts w:eastAsia="Courier New" w:cs="Courier New" w:ascii="Courier New" w:hAnsi="Courier New"/>
                <w:sz w:val="16"/>
              </w:rPr>
              <w:t>o</w:t>
            </w:r>
          </w:p>
        </w:tc>
        <w:tc>
          <w:tcPr>
            <w:tcW w:w="4140" w:type="dxa"/>
            <w:tcBorders/>
          </w:tcPr>
          <w:p>
            <w:pPr>
              <w:pStyle w:val="Normal"/>
              <w:spacing w:lineRule="exact" w:line="176"/>
              <w:ind w:start="80" w:end="0"/>
              <w:rPr/>
            </w:pPr>
            <w:r>
              <w:rPr>
                <w:rFonts w:eastAsia="Arial" w:cs="Arial" w:ascii="Arial" w:hAnsi="Arial"/>
                <w:sz w:val="16"/>
              </w:rPr>
              <w:t>Travel</w:t>
            </w:r>
            <w:r>
              <w:rPr>
                <w:rFonts w:eastAsia="Arial" w:cs="Arial" w:ascii="Arial" w:hAnsi="Arial"/>
                <w:color w:val="0070C0"/>
                <w:sz w:val="16"/>
              </w:rPr>
              <w:t xml:space="preserve"> (4)</w:t>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color w:val="0070C0"/>
                <w:sz w:val="16"/>
              </w:rPr>
            </w:pPr>
            <w:r>
              <w:rPr>
                <w:rFonts w:eastAsia="Times New Roman" w:cs="Times New Roman" w:ascii="Times New Roman" w:hAnsi="Times New Roman"/>
                <w:color w:val="0070C0"/>
                <w:sz w:val="16"/>
              </w:rPr>
            </w:r>
          </w:p>
        </w:tc>
      </w:tr>
      <w:tr>
        <w:trPr>
          <w:trHeight w:val="176"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76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80" w:type="dxa"/>
            <w:tcBorders/>
          </w:tcPr>
          <w:p>
            <w:pPr>
              <w:pStyle w:val="Normal"/>
              <w:spacing w:lineRule="exact" w:line="174"/>
              <w:ind w:start="180" w:end="0"/>
              <w:rPr>
                <w:rFonts w:ascii="Courier New" w:hAnsi="Courier New" w:eastAsia="Courier New" w:cs="Courier New"/>
                <w:sz w:val="16"/>
              </w:rPr>
            </w:pPr>
            <w:r>
              <w:rPr>
                <w:rFonts w:eastAsia="Courier New" w:cs="Courier New" w:ascii="Courier New" w:hAnsi="Courier New"/>
                <w:sz w:val="16"/>
              </w:rPr>
              <w:t>o</w:t>
            </w:r>
          </w:p>
        </w:tc>
        <w:tc>
          <w:tcPr>
            <w:tcW w:w="4140" w:type="dxa"/>
            <w:tcBorders/>
          </w:tcPr>
          <w:p>
            <w:pPr>
              <w:pStyle w:val="Normal"/>
              <w:spacing w:lineRule="exact" w:line="176"/>
              <w:ind w:start="80" w:end="0"/>
              <w:rPr/>
            </w:pPr>
            <w:r>
              <w:rPr>
                <w:rFonts w:eastAsia="Arial" w:cs="Arial" w:ascii="Arial" w:hAnsi="Arial"/>
                <w:sz w:val="16"/>
              </w:rPr>
              <w:t>Procurement</w:t>
            </w:r>
            <w:r>
              <w:rPr>
                <w:rFonts w:eastAsia="Arial" w:cs="Arial" w:ascii="Arial" w:hAnsi="Arial"/>
                <w:color w:val="0070C0"/>
                <w:sz w:val="16"/>
              </w:rPr>
              <w:t xml:space="preserve"> (3)</w:t>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color w:val="0070C0"/>
                <w:sz w:val="15"/>
              </w:rPr>
            </w:pPr>
            <w:r>
              <w:rPr>
                <w:rFonts w:eastAsia="Times New Roman" w:cs="Times New Roman" w:ascii="Times New Roman" w:hAnsi="Times New Roman"/>
                <w:color w:val="0070C0"/>
                <w:sz w:val="15"/>
              </w:rPr>
            </w:r>
          </w:p>
        </w:tc>
      </w:tr>
      <w:tr>
        <w:trPr>
          <w:trHeight w:val="185"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76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80" w:type="dxa"/>
            <w:tcBorders/>
          </w:tcPr>
          <w:p>
            <w:pPr>
              <w:pStyle w:val="Normal"/>
              <w:spacing w:lineRule="atLeast" w:line="0"/>
              <w:ind w:start="180" w:end="0"/>
              <w:rPr>
                <w:rFonts w:ascii="Courier New" w:hAnsi="Courier New" w:eastAsia="Courier New" w:cs="Courier New"/>
                <w:sz w:val="16"/>
              </w:rPr>
            </w:pPr>
            <w:r>
              <w:rPr>
                <w:rFonts w:eastAsia="Courier New" w:cs="Courier New" w:ascii="Courier New" w:hAnsi="Courier New"/>
                <w:sz w:val="16"/>
              </w:rPr>
              <w:t>o</w:t>
            </w:r>
          </w:p>
        </w:tc>
        <w:tc>
          <w:tcPr>
            <w:tcW w:w="4140" w:type="dxa"/>
            <w:tcBorders/>
          </w:tcPr>
          <w:p>
            <w:pPr>
              <w:pStyle w:val="Normal"/>
              <w:spacing w:lineRule="atLeast" w:line="0"/>
              <w:ind w:start="80" w:end="0"/>
              <w:rPr/>
            </w:pPr>
            <w:r>
              <w:rPr>
                <w:rFonts w:eastAsia="Arial" w:cs="Arial" w:ascii="Arial" w:hAnsi="Arial"/>
                <w:sz w:val="16"/>
              </w:rPr>
              <w:t>Meetings</w:t>
            </w:r>
            <w:r>
              <w:rPr>
                <w:rFonts w:eastAsia="Arial" w:cs="Arial" w:ascii="Arial" w:hAnsi="Arial"/>
                <w:color w:val="0070C0"/>
                <w:sz w:val="16"/>
              </w:rPr>
              <w:t xml:space="preserve"> (3)</w:t>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color w:val="0070C0"/>
                <w:sz w:val="16"/>
              </w:rPr>
            </w:pPr>
            <w:r>
              <w:rPr>
                <w:rFonts w:eastAsia="Times New Roman" w:cs="Times New Roman" w:ascii="Times New Roman" w:hAnsi="Times New Roman"/>
                <w:color w:val="0070C0"/>
                <w:sz w:val="16"/>
              </w:rPr>
            </w:r>
          </w:p>
        </w:tc>
      </w:tr>
      <w:tr>
        <w:trPr>
          <w:trHeight w:val="182"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76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80" w:type="dxa"/>
            <w:tcBorders/>
          </w:tcPr>
          <w:p>
            <w:pPr>
              <w:pStyle w:val="Normal"/>
              <w:spacing w:lineRule="atLeast" w:line="0"/>
              <w:ind w:start="180" w:end="0"/>
              <w:rPr>
                <w:rFonts w:ascii="Courier New" w:hAnsi="Courier New" w:eastAsia="Courier New" w:cs="Courier New"/>
                <w:sz w:val="16"/>
              </w:rPr>
            </w:pPr>
            <w:r>
              <w:rPr>
                <w:rFonts w:eastAsia="Courier New" w:cs="Courier New" w:ascii="Courier New" w:hAnsi="Courier New"/>
                <w:sz w:val="16"/>
              </w:rPr>
              <w:t>o</w:t>
            </w:r>
          </w:p>
        </w:tc>
        <w:tc>
          <w:tcPr>
            <w:tcW w:w="4140" w:type="dxa"/>
            <w:tcBorders/>
          </w:tcPr>
          <w:p>
            <w:pPr>
              <w:pStyle w:val="Normal"/>
              <w:spacing w:lineRule="exact" w:line="182"/>
              <w:ind w:start="80" w:end="0"/>
              <w:rPr/>
            </w:pPr>
            <w:r>
              <w:rPr>
                <w:rFonts w:eastAsia="Arial" w:cs="Arial" w:ascii="Arial" w:hAnsi="Arial"/>
                <w:sz w:val="16"/>
              </w:rPr>
              <w:t>MAP</w:t>
            </w:r>
            <w:r>
              <w:rPr>
                <w:rFonts w:eastAsia="Arial" w:cs="Arial" w:ascii="Arial" w:hAnsi="Arial"/>
                <w:color w:val="0070C0"/>
                <w:sz w:val="16"/>
              </w:rPr>
              <w:t xml:space="preserve"> (2)</w:t>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color w:val="0070C0"/>
                <w:sz w:val="15"/>
              </w:rPr>
            </w:pPr>
            <w:r>
              <w:rPr>
                <w:rFonts w:eastAsia="Times New Roman" w:cs="Times New Roman" w:ascii="Times New Roman" w:hAnsi="Times New Roman"/>
                <w:color w:val="0070C0"/>
                <w:sz w:val="15"/>
              </w:rPr>
            </w:r>
          </w:p>
        </w:tc>
      </w:tr>
      <w:tr>
        <w:trPr>
          <w:trHeight w:val="213"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0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89"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040" w:type="dxa"/>
            <w:gridSpan w:val="2"/>
            <w:tcBorders>
              <w:end w:val="single" w:sz="8" w:space="0" w:color="000000"/>
            </w:tcBorders>
          </w:tcPr>
          <w:p>
            <w:pPr>
              <w:pStyle w:val="Normal"/>
              <w:spacing w:lineRule="exact" w:line="189"/>
              <w:ind w:start="100" w:end="0"/>
              <w:rPr/>
            </w:pPr>
            <w:r>
              <w:rPr>
                <w:rFonts w:eastAsia="Arial" w:cs="Arial" w:ascii="Arial" w:hAnsi="Arial"/>
                <w:b/>
                <w:sz w:val="18"/>
              </w:rPr>
              <w:t>Collaboration and Teamwork</w:t>
            </w:r>
            <w:r>
              <w:rPr>
                <w:rFonts w:eastAsia="Arial" w:cs="Arial" w:ascii="Arial" w:hAnsi="Arial"/>
                <w:b/>
                <w:color w:val="4F81BD"/>
                <w:sz w:val="18"/>
              </w:rPr>
              <w:t xml:space="preserve"> (13)</w:t>
            </w:r>
          </w:p>
        </w:tc>
        <w:tc>
          <w:tcPr>
            <w:tcW w:w="4800" w:type="dxa"/>
            <w:gridSpan w:val="3"/>
            <w:tcBorders/>
          </w:tcPr>
          <w:p>
            <w:pPr>
              <w:pStyle w:val="Normal"/>
              <w:spacing w:lineRule="exact" w:line="189"/>
              <w:ind w:start="100" w:end="0"/>
              <w:rPr/>
            </w:pPr>
            <w:r>
              <w:rPr>
                <w:rFonts w:eastAsia="Arial" w:cs="Arial" w:ascii="Arial" w:hAnsi="Arial"/>
                <w:b/>
                <w:sz w:val="18"/>
              </w:rPr>
              <w:t>Collaboration and Teamwork</w:t>
            </w:r>
            <w:r>
              <w:rPr>
                <w:rFonts w:eastAsia="Arial" w:cs="Arial" w:ascii="Arial" w:hAnsi="Arial"/>
                <w:b/>
                <w:color w:val="4F81BD"/>
                <w:sz w:val="18"/>
              </w:rPr>
              <w:t xml:space="preserve"> (16)</w:t>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6"/>
              </w:rPr>
            </w:pPr>
            <w:r>
              <w:rPr>
                <w:rFonts w:eastAsia="Times New Roman" w:cs="Times New Roman" w:ascii="Times New Roman" w:hAnsi="Times New Roman"/>
                <w:b/>
                <w:color w:val="4F81BD"/>
                <w:sz w:val="16"/>
              </w:rPr>
            </w:r>
          </w:p>
        </w:tc>
      </w:tr>
      <w:tr>
        <w:trPr>
          <w:trHeight w:val="201"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040" w:type="dxa"/>
            <w:gridSpan w:val="2"/>
            <w:tcBorders>
              <w:end w:val="single" w:sz="8" w:space="0" w:color="000000"/>
            </w:tcBorders>
          </w:tcPr>
          <w:p>
            <w:pPr>
              <w:pStyle w:val="Normal"/>
              <w:spacing w:lineRule="atLeast" w:line="0"/>
              <w:ind w:start="10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Continue improvements ADE-wide</w:t>
            </w:r>
            <w:r>
              <w:rPr>
                <w:rFonts w:eastAsia="Arial" w:cs="Arial" w:ascii="Arial" w:hAnsi="Arial"/>
                <w:color w:val="4F81BD"/>
                <w:sz w:val="16"/>
              </w:rPr>
              <w:t xml:space="preserve"> (10)</w:t>
            </w:r>
          </w:p>
        </w:tc>
        <w:tc>
          <w:tcPr>
            <w:tcW w:w="4800" w:type="dxa"/>
            <w:gridSpan w:val="3"/>
            <w:tcBorders/>
          </w:tcPr>
          <w:p>
            <w:pPr>
              <w:pStyle w:val="Normal"/>
              <w:spacing w:lineRule="atLeast" w:line="0"/>
              <w:ind w:start="10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Implement more formal structure, opportunities for</w:t>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82"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040" w:type="dxa"/>
            <w:gridSpan w:val="2"/>
            <w:tcBorders>
              <w:end w:val="single" w:sz="8" w:space="0" w:color="000000"/>
            </w:tcBorders>
          </w:tcPr>
          <w:p>
            <w:pPr>
              <w:pStyle w:val="Normal"/>
              <w:spacing w:lineRule="exact" w:line="183"/>
              <w:ind w:start="10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Develop more collaboration between Units and Sections</w:t>
            </w:r>
            <w:r>
              <w:rPr>
                <w:rFonts w:eastAsia="Arial" w:cs="Arial" w:ascii="Arial" w:hAnsi="Arial"/>
                <w:color w:val="4F81BD"/>
                <w:sz w:val="16"/>
              </w:rPr>
              <w:t xml:space="preserve"> (3)</w:t>
            </w:r>
          </w:p>
        </w:tc>
        <w:tc>
          <w:tcPr>
            <w:tcW w:w="280" w:type="dxa"/>
            <w:tcBorders/>
          </w:tcPr>
          <w:p>
            <w:pPr>
              <w:pStyle w:val="Normal"/>
              <w:snapToGrid w:val="false"/>
              <w:spacing w:lineRule="atLeast" w:line="0"/>
              <w:rPr>
                <w:rFonts w:ascii="Times New Roman" w:hAnsi="Times New Roman" w:eastAsia="Times New Roman" w:cs="Times New Roman"/>
                <w:color w:val="4F81BD"/>
                <w:sz w:val="15"/>
              </w:rPr>
            </w:pPr>
            <w:r>
              <w:rPr>
                <w:rFonts w:eastAsia="Times New Roman" w:cs="Times New Roman" w:ascii="Times New Roman" w:hAnsi="Times New Roman"/>
                <w:color w:val="4F81BD"/>
                <w:sz w:val="15"/>
              </w:rPr>
            </w:r>
          </w:p>
        </w:tc>
        <w:tc>
          <w:tcPr>
            <w:tcW w:w="4520" w:type="dxa"/>
            <w:gridSpan w:val="2"/>
            <w:tcBorders/>
          </w:tcPr>
          <w:p>
            <w:pPr>
              <w:pStyle w:val="Normal"/>
              <w:spacing w:lineRule="exact" w:line="181"/>
              <w:ind w:start="100" w:end="0"/>
              <w:rPr/>
            </w:pPr>
            <w:r>
              <w:rPr>
                <w:rFonts w:eastAsia="Arial" w:cs="Arial" w:ascii="Arial" w:hAnsi="Arial"/>
                <w:sz w:val="16"/>
              </w:rPr>
              <w:t>collaboration between programs</w:t>
            </w:r>
            <w:r>
              <w:rPr>
                <w:rFonts w:eastAsia="Arial" w:cs="Arial" w:ascii="Arial" w:hAnsi="Arial"/>
                <w:color w:val="4F81BD"/>
                <w:sz w:val="16"/>
              </w:rPr>
              <w:t xml:space="preserve"> (10)</w:t>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color w:val="4F81BD"/>
                <w:sz w:val="15"/>
              </w:rPr>
            </w:pPr>
            <w:r>
              <w:rPr>
                <w:rFonts w:eastAsia="Times New Roman" w:cs="Times New Roman" w:ascii="Times New Roman" w:hAnsi="Times New Roman"/>
                <w:color w:val="4F81BD"/>
                <w:sz w:val="15"/>
              </w:rPr>
            </w:r>
          </w:p>
        </w:tc>
      </w:tr>
      <w:tr>
        <w:trPr>
          <w:trHeight w:val="196"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7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800" w:type="dxa"/>
            <w:gridSpan w:val="3"/>
            <w:tcBorders/>
          </w:tcPr>
          <w:p>
            <w:pPr>
              <w:pStyle w:val="Normal"/>
              <w:spacing w:lineRule="atLeast" w:line="0"/>
              <w:ind w:start="10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Develop more collaboration ADE-wide</w:t>
            </w:r>
            <w:r>
              <w:rPr>
                <w:rFonts w:eastAsia="Arial" w:cs="Arial" w:ascii="Arial" w:hAnsi="Arial"/>
                <w:color w:val="4F81BD"/>
                <w:sz w:val="16"/>
              </w:rPr>
              <w:t xml:space="preserve"> (6)</w:t>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color w:val="4F81BD"/>
                <w:sz w:val="17"/>
              </w:rPr>
            </w:pPr>
            <w:r>
              <w:rPr>
                <w:rFonts w:eastAsia="Times New Roman" w:cs="Times New Roman" w:ascii="Times New Roman" w:hAnsi="Times New Roman"/>
                <w:color w:val="4F81BD"/>
                <w:sz w:val="17"/>
              </w:rPr>
            </w:r>
          </w:p>
        </w:tc>
      </w:tr>
      <w:tr>
        <w:trPr>
          <w:trHeight w:val="187"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0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80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9"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040" w:type="dxa"/>
            <w:gridSpan w:val="2"/>
            <w:tcBorders>
              <w:end w:val="single" w:sz="8" w:space="0" w:color="000000"/>
            </w:tcBorders>
          </w:tcPr>
          <w:p>
            <w:pPr>
              <w:pStyle w:val="Normal"/>
              <w:spacing w:lineRule="exact" w:line="189"/>
              <w:ind w:start="100" w:end="0"/>
              <w:rPr/>
            </w:pPr>
            <w:r>
              <w:rPr>
                <w:rFonts w:eastAsia="Arial" w:cs="Arial" w:ascii="Arial" w:hAnsi="Arial"/>
                <w:b/>
                <w:sz w:val="18"/>
              </w:rPr>
              <w:t>Compensation</w:t>
            </w:r>
            <w:r>
              <w:rPr>
                <w:rFonts w:eastAsia="Arial" w:cs="Arial" w:ascii="Arial" w:hAnsi="Arial"/>
                <w:b/>
                <w:color w:val="4F81BD"/>
                <w:sz w:val="18"/>
              </w:rPr>
              <w:t xml:space="preserve"> (32)</w:t>
            </w:r>
          </w:p>
        </w:tc>
        <w:tc>
          <w:tcPr>
            <w:tcW w:w="4800" w:type="dxa"/>
            <w:gridSpan w:val="3"/>
            <w:tcBorders/>
          </w:tcPr>
          <w:p>
            <w:pPr>
              <w:pStyle w:val="Normal"/>
              <w:spacing w:lineRule="exact" w:line="189"/>
              <w:ind w:start="100" w:end="0"/>
              <w:rPr/>
            </w:pPr>
            <w:r>
              <w:rPr>
                <w:rFonts w:eastAsia="Arial" w:cs="Arial" w:ascii="Arial" w:hAnsi="Arial"/>
                <w:b/>
                <w:sz w:val="18"/>
              </w:rPr>
              <w:t>Compensation</w:t>
            </w:r>
            <w:r>
              <w:rPr>
                <w:rFonts w:eastAsia="Arial" w:cs="Arial" w:ascii="Arial" w:hAnsi="Arial"/>
                <w:b/>
                <w:color w:val="4F81BD"/>
                <w:sz w:val="18"/>
              </w:rPr>
              <w:t xml:space="preserve"> (30)</w:t>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6"/>
              </w:rPr>
            </w:pPr>
            <w:r>
              <w:rPr>
                <w:rFonts w:eastAsia="Times New Roman" w:cs="Times New Roman" w:ascii="Times New Roman" w:hAnsi="Times New Roman"/>
                <w:b/>
                <w:color w:val="4F81BD"/>
                <w:sz w:val="16"/>
              </w:rPr>
            </w:r>
          </w:p>
        </w:tc>
      </w:tr>
      <w:tr>
        <w:trPr>
          <w:trHeight w:val="201"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040" w:type="dxa"/>
            <w:gridSpan w:val="2"/>
            <w:tcBorders>
              <w:end w:val="single" w:sz="8" w:space="0" w:color="000000"/>
            </w:tcBorders>
          </w:tcPr>
          <w:p>
            <w:pPr>
              <w:pStyle w:val="Normal"/>
              <w:spacing w:lineRule="atLeast" w:line="0"/>
              <w:ind w:start="10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Provide COLA to all staff</w:t>
            </w:r>
          </w:p>
        </w:tc>
        <w:tc>
          <w:tcPr>
            <w:tcW w:w="4800" w:type="dxa"/>
            <w:gridSpan w:val="3"/>
            <w:tcBorders/>
          </w:tcPr>
          <w:p>
            <w:pPr>
              <w:pStyle w:val="Normal"/>
              <w:spacing w:lineRule="atLeast" w:line="0"/>
              <w:ind w:start="10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Provide raises/COLA to all staff</w:t>
            </w:r>
            <w:r>
              <w:rPr>
                <w:rFonts w:eastAsia="Arial" w:cs="Arial" w:ascii="Arial" w:hAnsi="Arial"/>
                <w:color w:val="0070C0"/>
                <w:sz w:val="16"/>
              </w:rPr>
              <w:t xml:space="preserve"> (28)</w:t>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color w:val="0070C0"/>
                <w:sz w:val="17"/>
              </w:rPr>
            </w:pPr>
            <w:r>
              <w:rPr>
                <w:rFonts w:eastAsia="Times New Roman" w:cs="Times New Roman" w:ascii="Times New Roman" w:hAnsi="Times New Roman"/>
                <w:color w:val="0070C0"/>
                <w:sz w:val="17"/>
              </w:rPr>
            </w:r>
          </w:p>
        </w:tc>
      </w:tr>
      <w:tr>
        <w:trPr>
          <w:trHeight w:val="219"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7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tcPr>
          <w:p>
            <w:pPr>
              <w:pStyle w:val="Normal"/>
              <w:spacing w:lineRule="exact" w:line="219"/>
              <w:ind w:start="100" w:end="0"/>
              <w:rPr>
                <w:rFonts w:ascii="Symbol" w:hAnsi="Symbol" w:eastAsia="Symbol" w:cs="Symbol"/>
                <w:sz w:val="18"/>
              </w:rPr>
            </w:pPr>
            <w:r>
              <w:rPr>
                <w:rFonts w:eastAsia="Symbol" w:cs="Symbol" w:ascii="Symbol" w:hAnsi="Symbol"/>
                <w:sz w:val="18"/>
              </w:rPr>
              <w:sym w:font="Symbol" w:char="f0b7"/>
            </w:r>
          </w:p>
        </w:tc>
        <w:tc>
          <w:tcPr>
            <w:tcW w:w="4520" w:type="dxa"/>
            <w:gridSpan w:val="2"/>
            <w:tcBorders/>
          </w:tcPr>
          <w:p>
            <w:pPr>
              <w:pStyle w:val="Normal"/>
              <w:spacing w:lineRule="atLeast" w:line="0"/>
              <w:ind w:start="180" w:end="0"/>
              <w:rPr/>
            </w:pPr>
            <w:r>
              <w:rPr>
                <w:rFonts w:eastAsia="Arial" w:cs="Arial" w:ascii="Arial" w:hAnsi="Arial"/>
                <w:sz w:val="16"/>
              </w:rPr>
              <w:t>Miscellaneous benefits</w:t>
            </w:r>
            <w:r>
              <w:rPr>
                <w:rFonts w:eastAsia="Arial" w:cs="Arial" w:ascii="Arial" w:hAnsi="Arial"/>
                <w:color w:val="0070C0"/>
                <w:sz w:val="16"/>
              </w:rPr>
              <w:t xml:space="preserve"> (2)</w:t>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color w:val="0070C0"/>
                <w:sz w:val="19"/>
              </w:rPr>
            </w:pPr>
            <w:r>
              <w:rPr>
                <w:rFonts w:eastAsia="Times New Roman" w:cs="Times New Roman" w:ascii="Times New Roman" w:hAnsi="Times New Roman"/>
                <w:color w:val="0070C0"/>
                <w:sz w:val="19"/>
              </w:rPr>
            </w:r>
          </w:p>
        </w:tc>
      </w:tr>
      <w:tr>
        <w:trPr>
          <w:trHeight w:val="272"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0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80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89"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040" w:type="dxa"/>
            <w:gridSpan w:val="2"/>
            <w:tcBorders>
              <w:end w:val="single" w:sz="8" w:space="0" w:color="000000"/>
            </w:tcBorders>
          </w:tcPr>
          <w:p>
            <w:pPr>
              <w:pStyle w:val="Normal"/>
              <w:spacing w:lineRule="exact" w:line="189"/>
              <w:ind w:start="100" w:end="0"/>
              <w:rPr/>
            </w:pPr>
            <w:r>
              <w:rPr>
                <w:rFonts w:eastAsia="Arial" w:cs="Arial" w:ascii="Arial" w:hAnsi="Arial"/>
                <w:b/>
                <w:sz w:val="18"/>
              </w:rPr>
              <w:t>Customer Service</w:t>
            </w:r>
            <w:r>
              <w:rPr>
                <w:rFonts w:eastAsia="Arial" w:cs="Arial" w:ascii="Arial" w:hAnsi="Arial"/>
                <w:b/>
                <w:color w:val="4F81BD"/>
                <w:sz w:val="18"/>
              </w:rPr>
              <w:t xml:space="preserve"> (7)</w:t>
            </w:r>
          </w:p>
        </w:tc>
        <w:tc>
          <w:tcPr>
            <w:tcW w:w="4800" w:type="dxa"/>
            <w:gridSpan w:val="3"/>
            <w:tcBorders/>
          </w:tcPr>
          <w:p>
            <w:pPr>
              <w:pStyle w:val="Normal"/>
              <w:spacing w:lineRule="exact" w:line="189"/>
              <w:ind w:start="100" w:end="0"/>
              <w:rPr/>
            </w:pPr>
            <w:r>
              <w:rPr>
                <w:rFonts w:eastAsia="Arial" w:cs="Arial" w:ascii="Arial" w:hAnsi="Arial"/>
                <w:b/>
                <w:sz w:val="18"/>
              </w:rPr>
              <w:t>Customer Service</w:t>
            </w:r>
            <w:r>
              <w:rPr>
                <w:rFonts w:eastAsia="Arial" w:cs="Arial" w:ascii="Arial" w:hAnsi="Arial"/>
                <w:b/>
                <w:color w:val="4F81BD"/>
                <w:sz w:val="18"/>
              </w:rPr>
              <w:t xml:space="preserve"> (0)</w:t>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6"/>
              </w:rPr>
            </w:pPr>
            <w:r>
              <w:rPr>
                <w:rFonts w:eastAsia="Times New Roman" w:cs="Times New Roman" w:ascii="Times New Roman" w:hAnsi="Times New Roman"/>
                <w:b/>
                <w:color w:val="4F81BD"/>
                <w:sz w:val="16"/>
              </w:rPr>
            </w:r>
          </w:p>
        </w:tc>
      </w:tr>
      <w:tr>
        <w:trPr>
          <w:trHeight w:val="228"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040" w:type="dxa"/>
            <w:gridSpan w:val="2"/>
            <w:tcBorders>
              <w:end w:val="single" w:sz="8" w:space="0" w:color="000000"/>
            </w:tcBorders>
          </w:tcPr>
          <w:p>
            <w:pPr>
              <w:pStyle w:val="Normal"/>
              <w:spacing w:lineRule="atLeast" w:line="0"/>
              <w:ind w:start="100" w:end="0"/>
              <w:rPr/>
            </w:pPr>
            <w:r>
              <w:rPr>
                <w:rFonts w:eastAsia="Symbol" w:cs="Symbol" w:ascii="Symbol" w:hAnsi="Symbol"/>
                <w:sz w:val="18"/>
              </w:rPr>
              <w:sym w:font="Symbol" w:char="f0b7"/>
            </w:r>
            <w:r>
              <w:rPr>
                <w:rFonts w:eastAsia="Arial" w:cs="Arial" w:ascii="Arial" w:hAnsi="Arial"/>
                <w:sz w:val="18"/>
              </w:rPr>
              <w:t xml:space="preserve">  </w:t>
            </w:r>
            <w:r>
              <w:rPr>
                <w:rFonts w:eastAsia="Arial" w:cs="Arial" w:ascii="Arial" w:hAnsi="Arial"/>
                <w:sz w:val="18"/>
              </w:rPr>
              <w:t>Focus on learning, service, school outcomes</w:t>
            </w:r>
          </w:p>
        </w:tc>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64"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89"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040" w:type="dxa"/>
            <w:gridSpan w:val="2"/>
            <w:tcBorders>
              <w:end w:val="single" w:sz="8" w:space="0" w:color="000000"/>
            </w:tcBorders>
          </w:tcPr>
          <w:p>
            <w:pPr>
              <w:pStyle w:val="Normal"/>
              <w:spacing w:lineRule="exact" w:line="189"/>
              <w:ind w:start="100" w:end="0"/>
              <w:rPr/>
            </w:pPr>
            <w:r>
              <w:rPr>
                <w:rFonts w:eastAsia="Arial" w:cs="Arial" w:ascii="Arial" w:hAnsi="Arial"/>
                <w:b/>
                <w:sz w:val="18"/>
              </w:rPr>
              <w:t>Accountability</w:t>
            </w:r>
            <w:r>
              <w:rPr>
                <w:rFonts w:eastAsia="Arial" w:cs="Arial" w:ascii="Arial" w:hAnsi="Arial"/>
                <w:b/>
                <w:color w:val="4F81BD"/>
                <w:sz w:val="18"/>
              </w:rPr>
              <w:t xml:space="preserve"> (13)</w:t>
            </w:r>
          </w:p>
        </w:tc>
        <w:tc>
          <w:tcPr>
            <w:tcW w:w="4800" w:type="dxa"/>
            <w:gridSpan w:val="3"/>
            <w:tcBorders/>
          </w:tcPr>
          <w:p>
            <w:pPr>
              <w:pStyle w:val="Normal"/>
              <w:spacing w:lineRule="exact" w:line="189"/>
              <w:ind w:start="100" w:end="0"/>
              <w:rPr/>
            </w:pPr>
            <w:r>
              <w:rPr>
                <w:rFonts w:eastAsia="Arial" w:cs="Arial" w:ascii="Arial" w:hAnsi="Arial"/>
                <w:b/>
                <w:sz w:val="18"/>
              </w:rPr>
              <w:t>Accountability</w:t>
            </w:r>
            <w:r>
              <w:rPr>
                <w:rFonts w:eastAsia="Arial" w:cs="Arial" w:ascii="Arial" w:hAnsi="Arial"/>
                <w:b/>
                <w:color w:val="4F81BD"/>
                <w:sz w:val="18"/>
              </w:rPr>
              <w:t xml:space="preserve"> (9)</w:t>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6"/>
              </w:rPr>
            </w:pPr>
            <w:r>
              <w:rPr>
                <w:rFonts w:eastAsia="Times New Roman" w:cs="Times New Roman" w:ascii="Times New Roman" w:hAnsi="Times New Roman"/>
                <w:b/>
                <w:color w:val="4F81BD"/>
                <w:sz w:val="16"/>
              </w:rPr>
            </w:r>
          </w:p>
        </w:tc>
      </w:tr>
      <w:tr>
        <w:trPr>
          <w:trHeight w:val="202"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040" w:type="dxa"/>
            <w:gridSpan w:val="2"/>
            <w:tcBorders>
              <w:end w:val="single" w:sz="8" w:space="0" w:color="000000"/>
            </w:tcBorders>
          </w:tcPr>
          <w:p>
            <w:pPr>
              <w:pStyle w:val="Normal"/>
              <w:spacing w:lineRule="atLeast" w:line="0"/>
              <w:ind w:start="10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Management hold staff accountable for performance and</w:t>
            </w:r>
          </w:p>
        </w:tc>
        <w:tc>
          <w:tcPr>
            <w:tcW w:w="4800" w:type="dxa"/>
            <w:gridSpan w:val="3"/>
            <w:tcBorders/>
          </w:tcPr>
          <w:p>
            <w:pPr>
              <w:pStyle w:val="Normal"/>
              <w:spacing w:lineRule="atLeast" w:line="0"/>
              <w:ind w:start="10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Management hold staff accountable for performance and</w:t>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80"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760" w:type="dxa"/>
            <w:tcBorders>
              <w:end w:val="single" w:sz="8" w:space="0" w:color="000000"/>
            </w:tcBorders>
          </w:tcPr>
          <w:p>
            <w:pPr>
              <w:pStyle w:val="Normal"/>
              <w:spacing w:lineRule="exact" w:line="181"/>
              <w:ind w:start="100" w:end="0"/>
              <w:rPr/>
            </w:pPr>
            <w:r>
              <w:rPr>
                <w:rFonts w:eastAsia="Arial" w:cs="Arial" w:ascii="Arial" w:hAnsi="Arial"/>
                <w:sz w:val="16"/>
              </w:rPr>
              <w:t>behavior standards</w:t>
            </w:r>
            <w:r>
              <w:rPr>
                <w:rFonts w:eastAsia="Arial" w:cs="Arial" w:ascii="Arial" w:hAnsi="Arial"/>
                <w:color w:val="0070C0"/>
                <w:sz w:val="16"/>
              </w:rPr>
              <w:t xml:space="preserve"> (6)</w:t>
            </w:r>
          </w:p>
        </w:tc>
        <w:tc>
          <w:tcPr>
            <w:tcW w:w="280" w:type="dxa"/>
            <w:tcBorders/>
          </w:tcPr>
          <w:p>
            <w:pPr>
              <w:pStyle w:val="Normal"/>
              <w:snapToGrid w:val="false"/>
              <w:spacing w:lineRule="atLeast" w:line="0"/>
              <w:rPr>
                <w:rFonts w:ascii="Times New Roman" w:hAnsi="Times New Roman" w:eastAsia="Times New Roman" w:cs="Times New Roman"/>
                <w:color w:val="0070C0"/>
                <w:sz w:val="15"/>
              </w:rPr>
            </w:pPr>
            <w:r>
              <w:rPr>
                <w:rFonts w:eastAsia="Times New Roman" w:cs="Times New Roman" w:ascii="Times New Roman" w:hAnsi="Times New Roman"/>
                <w:color w:val="0070C0"/>
                <w:sz w:val="15"/>
              </w:rPr>
            </w:r>
          </w:p>
        </w:tc>
        <w:tc>
          <w:tcPr>
            <w:tcW w:w="4520" w:type="dxa"/>
            <w:gridSpan w:val="2"/>
            <w:tcBorders/>
          </w:tcPr>
          <w:p>
            <w:pPr>
              <w:pStyle w:val="Normal"/>
              <w:spacing w:lineRule="exact" w:line="181"/>
              <w:ind w:start="100" w:end="0"/>
              <w:rPr/>
            </w:pPr>
            <w:r>
              <w:rPr>
                <w:rFonts w:eastAsia="Arial" w:cs="Arial" w:ascii="Arial" w:hAnsi="Arial"/>
                <w:sz w:val="16"/>
              </w:rPr>
              <w:t>behavior standards</w:t>
            </w:r>
            <w:r>
              <w:rPr>
                <w:rFonts w:eastAsia="Arial" w:cs="Arial" w:ascii="Arial" w:hAnsi="Arial"/>
                <w:color w:val="0070C0"/>
                <w:sz w:val="16"/>
              </w:rPr>
              <w:t xml:space="preserve"> (7)</w:t>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color w:val="0070C0"/>
                <w:sz w:val="15"/>
              </w:rPr>
            </w:pPr>
            <w:r>
              <w:rPr>
                <w:rFonts w:eastAsia="Times New Roman" w:cs="Times New Roman" w:ascii="Times New Roman" w:hAnsi="Times New Roman"/>
                <w:color w:val="0070C0"/>
                <w:sz w:val="15"/>
              </w:rPr>
            </w:r>
          </w:p>
        </w:tc>
      </w:tr>
      <w:tr>
        <w:trPr>
          <w:trHeight w:val="196"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040" w:type="dxa"/>
            <w:gridSpan w:val="2"/>
            <w:tcBorders>
              <w:end w:val="single" w:sz="8" w:space="0" w:color="000000"/>
            </w:tcBorders>
          </w:tcPr>
          <w:p>
            <w:pPr>
              <w:pStyle w:val="Normal"/>
              <w:spacing w:lineRule="atLeast" w:line="0"/>
              <w:ind w:start="10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Management should be held accountable for behavior and</w:t>
            </w:r>
          </w:p>
        </w:tc>
        <w:tc>
          <w:tcPr>
            <w:tcW w:w="4800" w:type="dxa"/>
            <w:gridSpan w:val="3"/>
            <w:tcBorders/>
          </w:tcPr>
          <w:p>
            <w:pPr>
              <w:pStyle w:val="Normal"/>
              <w:spacing w:lineRule="atLeast" w:line="0"/>
              <w:ind w:start="10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General accountability, ADE-wide</w:t>
            </w:r>
            <w:r>
              <w:rPr>
                <w:rFonts w:eastAsia="Arial" w:cs="Arial" w:ascii="Arial" w:hAnsi="Arial"/>
                <w:color w:val="0070C0"/>
                <w:sz w:val="16"/>
              </w:rPr>
              <w:t xml:space="preserve"> (2)</w:t>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color w:val="0070C0"/>
                <w:sz w:val="17"/>
              </w:rPr>
            </w:pPr>
            <w:r>
              <w:rPr>
                <w:rFonts w:eastAsia="Times New Roman" w:cs="Times New Roman" w:ascii="Times New Roman" w:hAnsi="Times New Roman"/>
                <w:color w:val="0070C0"/>
                <w:sz w:val="17"/>
              </w:rPr>
            </w:r>
          </w:p>
        </w:tc>
      </w:tr>
      <w:tr>
        <w:trPr>
          <w:trHeight w:val="183"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760" w:type="dxa"/>
            <w:tcBorders>
              <w:end w:val="single" w:sz="8" w:space="0" w:color="000000"/>
            </w:tcBorders>
          </w:tcPr>
          <w:p>
            <w:pPr>
              <w:pStyle w:val="Normal"/>
              <w:spacing w:lineRule="exact" w:line="183"/>
              <w:ind w:start="100" w:end="0"/>
              <w:rPr/>
            </w:pPr>
            <w:r>
              <w:rPr>
                <w:rFonts w:eastAsia="Arial" w:cs="Arial" w:ascii="Arial" w:hAnsi="Arial"/>
                <w:sz w:val="16"/>
              </w:rPr>
              <w:t>performance</w:t>
            </w:r>
            <w:r>
              <w:rPr>
                <w:rFonts w:eastAsia="Arial" w:cs="Arial" w:ascii="Arial" w:hAnsi="Arial"/>
                <w:color w:val="0070C0"/>
                <w:sz w:val="16"/>
              </w:rPr>
              <w:t xml:space="preserve"> (4)</w:t>
            </w:r>
          </w:p>
        </w:tc>
        <w:tc>
          <w:tcPr>
            <w:tcW w:w="280" w:type="dxa"/>
            <w:tcBorders/>
          </w:tcPr>
          <w:p>
            <w:pPr>
              <w:pStyle w:val="Normal"/>
              <w:snapToGrid w:val="false"/>
              <w:spacing w:lineRule="atLeast" w:line="0"/>
              <w:rPr>
                <w:rFonts w:ascii="Times New Roman" w:hAnsi="Times New Roman" w:eastAsia="Times New Roman" w:cs="Times New Roman"/>
                <w:color w:val="0070C0"/>
                <w:sz w:val="15"/>
              </w:rPr>
            </w:pPr>
            <w:r>
              <w:rPr>
                <w:rFonts w:eastAsia="Times New Roman" w:cs="Times New Roman" w:ascii="Times New Roman" w:hAnsi="Times New Roman"/>
                <w:color w:val="0070C0"/>
                <w:sz w:val="15"/>
              </w:rPr>
            </w:r>
          </w:p>
        </w:tc>
        <w:tc>
          <w:tcPr>
            <w:tcW w:w="3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96"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040" w:type="dxa"/>
            <w:gridSpan w:val="2"/>
            <w:tcBorders>
              <w:end w:val="single" w:sz="8" w:space="0" w:color="000000"/>
            </w:tcBorders>
          </w:tcPr>
          <w:p>
            <w:pPr>
              <w:pStyle w:val="Normal"/>
              <w:spacing w:lineRule="atLeast" w:line="0"/>
              <w:ind w:start="10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General accountability, ADE-wide</w:t>
            </w:r>
            <w:r>
              <w:rPr>
                <w:rFonts w:eastAsia="Arial" w:cs="Arial" w:ascii="Arial" w:hAnsi="Arial"/>
                <w:color w:val="0070C0"/>
                <w:sz w:val="16"/>
              </w:rPr>
              <w:t xml:space="preserve"> (3)</w:t>
            </w:r>
          </w:p>
        </w:tc>
        <w:tc>
          <w:tcPr>
            <w:tcW w:w="280" w:type="dxa"/>
            <w:tcBorders/>
          </w:tcPr>
          <w:p>
            <w:pPr>
              <w:pStyle w:val="Normal"/>
              <w:snapToGrid w:val="false"/>
              <w:spacing w:lineRule="atLeast" w:line="0"/>
              <w:rPr>
                <w:rFonts w:ascii="Times New Roman" w:hAnsi="Times New Roman" w:eastAsia="Times New Roman" w:cs="Times New Roman"/>
                <w:color w:val="0070C0"/>
                <w:sz w:val="17"/>
              </w:rPr>
            </w:pPr>
            <w:r>
              <w:rPr>
                <w:rFonts w:eastAsia="Times New Roman" w:cs="Times New Roman" w:ascii="Times New Roman" w:hAnsi="Times New Roman"/>
                <w:color w:val="0070C0"/>
                <w:sz w:val="17"/>
              </w:rPr>
            </w:r>
          </w:p>
        </w:tc>
        <w:tc>
          <w:tcPr>
            <w:tcW w:w="3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1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11"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0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89"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040" w:type="dxa"/>
            <w:gridSpan w:val="2"/>
            <w:tcBorders>
              <w:end w:val="single" w:sz="8" w:space="0" w:color="000000"/>
            </w:tcBorders>
          </w:tcPr>
          <w:p>
            <w:pPr>
              <w:pStyle w:val="Normal"/>
              <w:spacing w:lineRule="exact" w:line="189"/>
              <w:ind w:start="100" w:end="0"/>
              <w:rPr/>
            </w:pPr>
            <w:r>
              <w:rPr>
                <w:rFonts w:eastAsia="Arial" w:cs="Arial" w:ascii="Arial" w:hAnsi="Arial"/>
                <w:b/>
                <w:sz w:val="18"/>
              </w:rPr>
              <w:t>Miscellaneous</w:t>
            </w:r>
            <w:r>
              <w:rPr>
                <w:rFonts w:eastAsia="Arial" w:cs="Arial" w:ascii="Arial" w:hAnsi="Arial"/>
                <w:b/>
                <w:color w:val="4F81BD"/>
                <w:sz w:val="18"/>
              </w:rPr>
              <w:t xml:space="preserve"> (14)</w:t>
            </w:r>
          </w:p>
        </w:tc>
        <w:tc>
          <w:tcPr>
            <w:tcW w:w="4800" w:type="dxa"/>
            <w:gridSpan w:val="3"/>
            <w:tcBorders/>
          </w:tcPr>
          <w:p>
            <w:pPr>
              <w:pStyle w:val="Normal"/>
              <w:spacing w:lineRule="exact" w:line="189"/>
              <w:ind w:start="100" w:end="0"/>
              <w:rPr/>
            </w:pPr>
            <w:r>
              <w:rPr>
                <w:rFonts w:eastAsia="Arial" w:cs="Arial" w:ascii="Arial" w:hAnsi="Arial"/>
                <w:b/>
                <w:sz w:val="18"/>
              </w:rPr>
              <w:t>Miscellaneous</w:t>
            </w:r>
            <w:r>
              <w:rPr>
                <w:rFonts w:eastAsia="Arial" w:cs="Arial" w:ascii="Arial" w:hAnsi="Arial"/>
                <w:b/>
                <w:color w:val="4F81BD"/>
                <w:sz w:val="18"/>
              </w:rPr>
              <w:t xml:space="preserve"> (13)</w:t>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b/>
                <w:color w:val="4F81BD"/>
                <w:sz w:val="16"/>
              </w:rPr>
            </w:pPr>
            <w:r>
              <w:rPr>
                <w:rFonts w:eastAsia="Times New Roman" w:cs="Times New Roman" w:ascii="Times New Roman" w:hAnsi="Times New Roman"/>
                <w:b/>
                <w:color w:val="4F81BD"/>
                <w:sz w:val="16"/>
              </w:rPr>
            </w:r>
          </w:p>
        </w:tc>
      </w:tr>
      <w:tr>
        <w:trPr>
          <w:trHeight w:val="240" w:hRule="atLeast"/>
        </w:trPr>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7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1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2"/>
        <w:rPr>
          <w:rFonts w:ascii="Times New Roman" w:hAnsi="Times New Roman" w:eastAsia="Times New Roman" w:cs="Times New Roman"/>
        </w:rPr>
      </w:pPr>
      <w:r>
        <w:rPr>
          <w:rFonts w:eastAsia="Times New Roman" w:cs="Times New Roman" w:ascii="Times New Roman" w:hAnsi="Times New Roman"/>
        </w:rPr>
      </w:r>
    </w:p>
    <w:tbl>
      <w:tblPr>
        <w:tblW w:w="9560" w:type="dxa"/>
        <w:jc w:val="start"/>
        <w:tblInd w:w="20" w:type="dxa"/>
        <w:tblLayout w:type="fixed"/>
        <w:tblCellMar>
          <w:top w:w="0" w:type="dxa"/>
          <w:start w:w="0" w:type="dxa"/>
          <w:bottom w:w="0" w:type="dxa"/>
          <w:end w:w="0" w:type="dxa"/>
        </w:tblCellMar>
      </w:tblPr>
      <w:tblGrid>
        <w:gridCol w:w="5320"/>
        <w:gridCol w:w="4240"/>
      </w:tblGrid>
      <w:tr>
        <w:trPr>
          <w:trHeight w:val="207" w:hRule="atLeast"/>
        </w:trPr>
        <w:tc>
          <w:tcPr>
            <w:tcW w:w="5320" w:type="dxa"/>
            <w:tcBorders/>
          </w:tcPr>
          <w:p>
            <w:pPr>
              <w:pStyle w:val="Normal"/>
              <w:spacing w:lineRule="atLeast" w:line="0"/>
              <w:rPr>
                <w:rFonts w:ascii="Arial" w:hAnsi="Arial" w:eastAsia="Arial" w:cs="Arial"/>
                <w:sz w:val="18"/>
              </w:rPr>
            </w:pPr>
            <w:r>
              <w:rPr>
                <w:rFonts w:eastAsia="Arial" w:cs="Arial" w:ascii="Arial" w:hAnsi="Arial"/>
                <w:sz w:val="18"/>
              </w:rPr>
              <w:t>031714 (FINAL)</w:t>
            </w:r>
          </w:p>
        </w:tc>
        <w:tc>
          <w:tcPr>
            <w:tcW w:w="4240" w:type="dxa"/>
            <w:tcBorders/>
          </w:tcPr>
          <w:p>
            <w:pPr>
              <w:pStyle w:val="Normal"/>
              <w:spacing w:lineRule="atLeast" w:line="0"/>
              <w:jc w:val="end"/>
              <w:rPr>
                <w:rFonts w:ascii="Arial" w:hAnsi="Arial" w:eastAsia="Arial" w:cs="Arial"/>
                <w:sz w:val="18"/>
              </w:rPr>
            </w:pPr>
            <w:r>
              <w:rPr>
                <w:rFonts w:eastAsia="Arial" w:cs="Arial" w:ascii="Arial" w:hAnsi="Arial"/>
                <w:sz w:val="18"/>
              </w:rPr>
              <w:t>15</w:t>
            </w:r>
          </w:p>
        </w:tc>
      </w:tr>
    </w:tbl>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sectPr>
      <w:type w:val="nextPage"/>
      <w:pgSz w:w="12240" w:h="15840"/>
      <w:pgMar w:left="1060" w:right="980" w:gutter="0" w:header="0" w:top="979" w:footer="0" w:bottom="34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Tahoma">
    <w:charset w:val="00" w:characterSet="windows-1252"/>
    <w:family w:val="swiss"/>
    <w:pitch w:val="variable"/>
  </w:font>
  <w:font w:name="Courier New">
    <w:charset w:val="00" w:characterSet="windows-1252"/>
    <w:family w:val="auto"/>
    <w:pitch w:val="default"/>
  </w:font>
  <w:font w:name="Wingdings">
    <w:charset w:val="0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bullet"/>
      <w:lvlText w:val="l"/>
      <w:lvlJc w:val="start"/>
      <w:pPr>
        <w:tabs>
          <w:tab w:val="num" w:pos="0"/>
        </w:tabs>
        <w:ind w:start="0" w:hanging="0"/>
      </w:pPr>
      <w:rPr>
        <w:rFonts w:ascii="Wingdings" w:hAnsi="Wingdings" w:cs="Wingdings" w:hint="default"/>
      </w:rPr>
    </w:lvl>
  </w:abstractNum>
  <w:abstractNum w:abstractNumId="3">
    <w:lvl w:ilvl="0">
      <w:start w:val="1"/>
      <w:numFmt w:val="bullet"/>
      <w:lvlText w:val="l"/>
      <w:lvlJc w:val="start"/>
      <w:pPr>
        <w:tabs>
          <w:tab w:val="num" w:pos="0"/>
        </w:tabs>
        <w:ind w:start="0" w:hanging="0"/>
      </w:pPr>
      <w:rPr>
        <w:rFonts w:ascii="Wingdings" w:hAnsi="Wingdings" w:cs="Wingdings" w:hint="default"/>
      </w:rPr>
    </w:lvl>
  </w:abstractNum>
  <w:abstractNum w:abstractNumId="4">
    <w:lvl w:ilvl="0">
      <w:start w:val="1"/>
      <w:numFmt w:val="decimal"/>
      <w:lvlText w:val="%1."/>
      <w:lvlJc w:val="start"/>
      <w:pPr>
        <w:tabs>
          <w:tab w:val="num" w:pos="0"/>
        </w:tabs>
        <w:ind w:start="0" w:hanging="0"/>
      </w:pPr>
    </w:lvl>
  </w:abstractNum>
  <w:abstractNum w:abstractNumId="5">
    <w:lvl w:ilvl="0">
      <w:start w:val="6"/>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20" Type="http://schemas.openxmlformats.org/officeDocument/2006/relationships/image" Target="media/image2.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5.png"/><Relationship Id="rId24" Type="http://schemas.openxmlformats.org/officeDocument/2006/relationships/image" Target="media/image6.png"/><Relationship Id="rId25" Type="http://schemas.openxmlformats.org/officeDocument/2006/relationships/image" Target="media/image11.png"/><Relationship Id="rId26" Type="http://schemas.openxmlformats.org/officeDocument/2006/relationships/image" Target="media/image2.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5.png"/><Relationship Id="rId30" Type="http://schemas.openxmlformats.org/officeDocument/2006/relationships/image" Target="media/image6.png"/><Relationship Id="rId31" Type="http://schemas.openxmlformats.org/officeDocument/2006/relationships/image" Target="media/image7.png"/><Relationship Id="rId32" Type="http://schemas.openxmlformats.org/officeDocument/2006/relationships/image" Target="media/image2.png"/><Relationship Id="rId33" Type="http://schemas.openxmlformats.org/officeDocument/2006/relationships/image" Target="media/image14.png"/><Relationship Id="rId34" Type="http://schemas.openxmlformats.org/officeDocument/2006/relationships/image" Target="media/image5.png"/><Relationship Id="rId35" Type="http://schemas.openxmlformats.org/officeDocument/2006/relationships/image" Target="media/image6.png"/><Relationship Id="rId36" Type="http://schemas.openxmlformats.org/officeDocument/2006/relationships/image" Target="media/image7.png"/><Relationship Id="rId37" Type="http://schemas.openxmlformats.org/officeDocument/2006/relationships/image" Target="media/image15.png"/><Relationship Id="rId38" Type="http://schemas.openxmlformats.org/officeDocument/2006/relationships/image" Target="media/image2.png"/><Relationship Id="rId39" Type="http://schemas.openxmlformats.org/officeDocument/2006/relationships/image" Target="media/image16.png"/><Relationship Id="rId40" Type="http://schemas.openxmlformats.org/officeDocument/2006/relationships/image" Target="media/image17.png"/><Relationship Id="rId41" Type="http://schemas.openxmlformats.org/officeDocument/2006/relationships/image" Target="media/image6.png"/><Relationship Id="rId42" Type="http://schemas.openxmlformats.org/officeDocument/2006/relationships/image" Target="media/image7.png"/><Relationship Id="rId43" Type="http://schemas.openxmlformats.org/officeDocument/2006/relationships/image" Target="media/image2.png"/><Relationship Id="rId44" Type="http://schemas.openxmlformats.org/officeDocument/2006/relationships/image" Target="media/image18.png"/><Relationship Id="rId45" Type="http://schemas.openxmlformats.org/officeDocument/2006/relationships/image" Target="media/image19.png"/><Relationship Id="rId46" Type="http://schemas.openxmlformats.org/officeDocument/2006/relationships/image" Target="media/image5.png"/><Relationship Id="rId47" Type="http://schemas.openxmlformats.org/officeDocument/2006/relationships/image" Target="media/image11.png"/><Relationship Id="rId48" Type="http://schemas.openxmlformats.org/officeDocument/2006/relationships/image" Target="media/image2.png"/><Relationship Id="rId49" Type="http://schemas.openxmlformats.org/officeDocument/2006/relationships/image" Target="media/image20.png"/><Relationship Id="rId50" Type="http://schemas.openxmlformats.org/officeDocument/2006/relationships/image" Target="media/image2.png"/><Relationship Id="rId51" Type="http://schemas.openxmlformats.org/officeDocument/2006/relationships/image" Target="media/image3.png"/><Relationship Id="rId52" Type="http://schemas.openxmlformats.org/officeDocument/2006/relationships/image" Target="media/image2.png"/><Relationship Id="rId53" Type="http://schemas.openxmlformats.org/officeDocument/2006/relationships/image" Target="media/image21.png"/><Relationship Id="rId54" Type="http://schemas.openxmlformats.org/officeDocument/2006/relationships/image" Target="media/image2.png"/><Relationship Id="rId55" Type="http://schemas.openxmlformats.org/officeDocument/2006/relationships/numbering" Target="numbering.xml"/><Relationship Id="rId56" Type="http://schemas.openxmlformats.org/officeDocument/2006/relationships/fontTable" Target="fontTable.xml"/><Relationship Id="rId57" Type="http://schemas.openxmlformats.org/officeDocument/2006/relationships/settings" Target="settings.xml"/><Relationship Id="rId5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25</Pages>
  <Words>4619</Words>
  <Characters>26370</Characters>
  <CharactersWithSpaces>30123</CharactersWithSpaces>
  <Paragraphs>952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