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240"/>
        <w:rPr/>
      </w:pPr>
      <w:r>
        <w:rPr/>
        <w:t>Return Address:</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pBdr>
          <w:bottom w:val="double" w:sz="4" w:space="1" w:color="000000"/>
        </w:pBdr>
        <w:spacing w:before="960" w:after="0"/>
        <w:rPr/>
      </w:pPr>
      <w:r>
        <w:rPr/>
      </w:r>
    </w:p>
    <w:p>
      <w:pPr>
        <w:pStyle w:val="Normal"/>
        <w:rPr/>
      </w:pPr>
      <w:r>
        <w:rPr/>
      </w:r>
    </w:p>
    <w:p>
      <w:pPr>
        <w:pStyle w:val="Normal"/>
        <w:jc w:val="center"/>
        <w:rPr>
          <w:b/>
        </w:rPr>
      </w:pPr>
      <w:r>
        <w:rPr>
          <w:b/>
        </w:rPr>
        <w:t>APPOINTMENT OF SUCCESSOR TRUSTEE</w:t>
      </w:r>
    </w:p>
    <w:p>
      <w:pPr>
        <w:pStyle w:val="Normal"/>
        <w:jc w:val="center"/>
        <w:rPr/>
      </w:pPr>
      <w:r>
        <w:rPr/>
      </w:r>
    </w:p>
    <w:p>
      <w:pPr>
        <w:pStyle w:val="Normal"/>
        <w:rPr/>
      </w:pPr>
      <w:r>
        <w:rPr>
          <w:b/>
        </w:rPr>
        <w:t>Grantor:</w:t>
      </w:r>
      <w:r>
        <w:rPr/>
        <w:tab/>
        <w:tab/>
        <w:t>(Beneficiary)</w:t>
      </w:r>
    </w:p>
    <w:p>
      <w:pPr>
        <w:pStyle w:val="Normal"/>
        <w:rPr/>
      </w:pPr>
      <w:r>
        <w:rPr/>
      </w:r>
    </w:p>
    <w:p>
      <w:pPr>
        <w:pStyle w:val="Normal"/>
        <w:rPr/>
      </w:pPr>
      <w:r>
        <w:rPr>
          <w:b/>
        </w:rPr>
        <w:t>Grantee:</w:t>
        <w:tab/>
        <w:tab/>
      </w:r>
      <w:r>
        <w:rPr/>
        <w:t>(Successor Trustee)</w:t>
      </w:r>
    </w:p>
    <w:p>
      <w:pPr>
        <w:pStyle w:val="Normal"/>
        <w:rPr/>
      </w:pPr>
      <w:r>
        <w:rPr/>
      </w:r>
    </w:p>
    <w:p>
      <w:pPr>
        <w:pStyle w:val="Normal"/>
        <w:tabs>
          <w:tab w:val="clear" w:pos="720"/>
          <w:tab w:val="left" w:pos="2160" w:leader="none"/>
        </w:tabs>
        <w:ind w:hanging="2160" w:start="2160" w:end="0"/>
        <w:rPr>
          <w:bCs/>
        </w:rPr>
      </w:pPr>
      <w:r>
        <w:rPr>
          <w:b/>
        </w:rPr>
        <w:t>Legal Descr:</w:t>
        <w:tab/>
      </w:r>
      <w:r>
        <w:rPr>
          <w:bCs/>
        </w:rPr>
        <w:t>(Legal Description)</w:t>
      </w:r>
    </w:p>
    <w:p>
      <w:pPr>
        <w:pStyle w:val="Normal"/>
        <w:tabs>
          <w:tab w:val="clear" w:pos="720"/>
          <w:tab w:val="left" w:pos="2160" w:leader="none"/>
        </w:tabs>
        <w:ind w:hanging="2160" w:start="2160" w:end="0"/>
        <w:rPr>
          <w:b/>
          <w:bCs/>
        </w:rPr>
      </w:pPr>
      <w:r>
        <w:rPr>
          <w:b/>
          <w:bCs/>
        </w:rPr>
      </w:r>
    </w:p>
    <w:p>
      <w:pPr>
        <w:pStyle w:val="Normal"/>
        <w:tabs>
          <w:tab w:val="clear" w:pos="720"/>
          <w:tab w:val="left" w:pos="2160" w:leader="none"/>
        </w:tabs>
        <w:ind w:hanging="2160" w:start="2160" w:end="0"/>
        <w:rPr>
          <w:b/>
        </w:rPr>
      </w:pPr>
      <w:r>
        <w:rPr>
          <w:b/>
        </w:rPr>
      </w:r>
    </w:p>
    <w:p>
      <w:pPr>
        <w:pStyle w:val="Normal"/>
        <w:tabs>
          <w:tab w:val="clear" w:pos="720"/>
          <w:tab w:val="left" w:pos="2160" w:leader="none"/>
        </w:tabs>
        <w:ind w:hanging="2160" w:start="2160" w:end="0"/>
        <w:rPr>
          <w:b/>
        </w:rPr>
      </w:pPr>
      <w:r>
        <w:rPr>
          <w:b/>
        </w:rPr>
      </w:r>
    </w:p>
    <w:p>
      <w:pPr>
        <w:pStyle w:val="Normal"/>
        <w:ind w:hanging="2880" w:start="2880" w:end="0"/>
        <w:rPr>
          <w:b/>
        </w:rPr>
      </w:pPr>
      <w:r>
        <w:rPr>
          <w:b/>
        </w:rPr>
      </w:r>
    </w:p>
    <w:p>
      <w:pPr>
        <w:pStyle w:val="Normal"/>
        <w:tabs>
          <w:tab w:val="clear" w:pos="720"/>
          <w:tab w:val="left" w:pos="2160" w:leader="none"/>
        </w:tabs>
        <w:ind w:hanging="2880" w:start="2880" w:end="0"/>
        <w:rPr/>
      </w:pPr>
      <w:r>
        <w:rPr>
          <w:b/>
        </w:rPr>
        <w:t xml:space="preserve">Assessor’s PID:     </w:t>
        <w:tab/>
      </w:r>
      <w:r>
        <w:rPr/>
        <w:t>(Assessor’s identification number)</w:t>
      </w:r>
    </w:p>
    <w:p>
      <w:pPr>
        <w:pStyle w:val="Normal"/>
        <w:ind w:hanging="2880" w:start="2880" w:end="0"/>
        <w:rPr/>
      </w:pPr>
      <w:r>
        <w:rPr/>
      </w:r>
    </w:p>
    <w:p>
      <w:pPr>
        <w:pStyle w:val="Normal"/>
        <w:tabs>
          <w:tab w:val="clear" w:pos="720"/>
          <w:tab w:val="left" w:pos="2160" w:leader="none"/>
        </w:tabs>
        <w:ind w:hanging="2880" w:start="2880" w:end="0"/>
        <w:rPr/>
      </w:pPr>
      <w:r>
        <w:rPr>
          <w:b/>
        </w:rPr>
        <w:t>Reference No:</w:t>
        <w:tab/>
      </w:r>
      <w:r>
        <w:rPr/>
        <w:t>(Recording number of Deed of Trust)</w:t>
      </w:r>
    </w:p>
    <w:p>
      <w:pPr>
        <w:pStyle w:val="Normal"/>
        <w:ind w:hanging="2880" w:start="2880" w:end="0"/>
        <w:rPr>
          <w:b/>
        </w:rPr>
      </w:pPr>
      <w:r>
        <w:rPr>
          <w:b/>
        </w:rPr>
      </w:r>
    </w:p>
    <w:p>
      <w:pPr>
        <w:pStyle w:val="Normal"/>
        <w:ind w:hanging="2880" w:start="2880" w:end="0"/>
        <w:rPr>
          <w:b/>
        </w:rPr>
      </w:pPr>
      <w:r>
        <w:rPr>
          <w:b/>
        </w:rPr>
      </w:r>
    </w:p>
    <w:p>
      <w:pPr>
        <w:pStyle w:val="Normal"/>
        <w:jc w:val="both"/>
        <w:rPr>
          <w:szCs w:val="24"/>
        </w:rPr>
      </w:pPr>
      <w:r>
        <w:rPr/>
        <w:t xml:space="preserve">NOTICE IS HEREBY GIVEN that </w:t>
      </w:r>
      <w:r>
        <w:rPr>
          <w:szCs w:val="24"/>
        </w:rPr>
        <w:t xml:space="preserve">(Beneficiary), the current Beneficiary under that certain Deed of Trust dated (Date of Deed of Trust) and recorded on (Date of Recording), under (County) County Recording Number (Recording Number), in which (Grantor) was the Grantor and (Original Trustee) was the original Trustee, hereby appoints </w:t>
      </w:r>
      <w:r>
        <w:rPr/>
        <w:t xml:space="preserve">(Successor Trustee), whose address is </w:t>
      </w:r>
      <w:r>
        <w:rPr>
          <w:szCs w:val="24"/>
        </w:rPr>
        <w:t>(Successor Trustee’s address), as Successor Trustee to have all the powers of said original Trustee, effective immediately.</w:t>
      </w:r>
    </w:p>
    <w:p>
      <w:pPr>
        <w:pStyle w:val="Normal"/>
        <w:rPr>
          <w:szCs w:val="24"/>
        </w:rPr>
      </w:pPr>
      <w:r>
        <w:rPr>
          <w:szCs w:val="24"/>
        </w:rPr>
      </w:r>
    </w:p>
    <w:p>
      <w:pPr>
        <w:pStyle w:val="Normal"/>
        <w:rPr>
          <w:szCs w:val="24"/>
        </w:rPr>
      </w:pPr>
      <w:r>
        <w:rPr>
          <w:szCs w:val="24"/>
        </w:rPr>
        <w:t>IN WITNESS WHEREOF, the undersigned Beneficiary has herein set (his/her) hand.</w:t>
      </w:r>
    </w:p>
    <w:p>
      <w:pPr>
        <w:pStyle w:val="Normal"/>
        <w:rPr>
          <w:szCs w:val="24"/>
        </w:rPr>
      </w:pPr>
      <w:r>
        <w:rPr>
          <w:szCs w:val="24"/>
        </w:rPr>
      </w:r>
    </w:p>
    <w:p>
      <w:pPr>
        <w:pStyle w:val="Normal"/>
        <w:rPr>
          <w:szCs w:val="24"/>
        </w:rPr>
      </w:pPr>
      <w:r>
        <w:rPr>
          <w:szCs w:val="24"/>
        </w:rPr>
        <w:t>Dated:    __________________</w:t>
        <w:tab/>
        <w:tab/>
        <w:t>_______________________________</w:t>
      </w:r>
    </w:p>
    <w:p>
      <w:pPr>
        <w:pStyle w:val="Normal"/>
        <w:rPr>
          <w:szCs w:val="24"/>
        </w:rPr>
      </w:pPr>
      <w:r>
        <w:rPr>
          <w:szCs w:val="24"/>
        </w:rPr>
        <w:tab/>
        <w:tab/>
        <w:tab/>
        <w:tab/>
        <w:tab/>
        <w:tab/>
        <w:t xml:space="preserve">    </w:t>
      </w:r>
    </w:p>
    <w:p>
      <w:pPr>
        <w:pStyle w:val="Normal"/>
        <w:ind w:firstLine="720" w:start="3600" w:end="0"/>
        <w:rPr>
          <w:szCs w:val="24"/>
        </w:rPr>
      </w:pPr>
      <w:r>
        <w:rPr>
          <w:szCs w:val="24"/>
        </w:rPr>
      </w:r>
    </w:p>
    <w:p>
      <w:pPr>
        <w:pStyle w:val="Normal"/>
        <w:ind w:firstLine="720" w:start="3600" w:end="0"/>
        <w:rPr>
          <w:szCs w:val="24"/>
        </w:rPr>
      </w:pPr>
      <w:r>
        <w:rPr>
          <w:szCs w:val="24"/>
        </w:rPr>
      </w:r>
    </w:p>
    <w:p>
      <w:pPr>
        <w:pStyle w:val="BodyText"/>
        <w:spacing w:before="0" w:after="0"/>
        <w:rPr>
          <w:szCs w:val="24"/>
        </w:rPr>
      </w:pPr>
      <w:r>
        <w:rPr>
          <w:szCs w:val="24"/>
        </w:rPr>
      </w:r>
    </w:p>
    <w:p>
      <w:pPr>
        <w:pStyle w:val="BodyText"/>
        <w:spacing w:before="0" w:after="0"/>
        <w:rPr/>
      </w:pPr>
      <w:r>
        <w:rPr/>
      </w:r>
    </w:p>
    <w:p>
      <w:pPr>
        <w:pStyle w:val="BodyText"/>
        <w:spacing w:before="0" w:after="0"/>
        <w:rPr/>
      </w:pPr>
      <w:r>
        <w:rPr/>
      </w:r>
    </w:p>
    <w:p>
      <w:pPr>
        <w:pStyle w:val="BodyText"/>
        <w:spacing w:before="0" w:after="0"/>
        <w:rPr/>
      </w:pPr>
      <w:r>
        <w:rPr/>
      </w:r>
    </w:p>
    <w:p>
      <w:pPr>
        <w:pStyle w:val="Jurat"/>
        <w:keepNext w:val="false"/>
        <w:keepLines w:val="false"/>
        <w:widowControl w:val="false"/>
        <w:rPr/>
      </w:pPr>
      <w:r>
        <w:rPr/>
        <w:t xml:space="preserve">State of ___________________ </w:t>
      </w:r>
    </w:p>
    <w:p>
      <w:pPr>
        <w:pStyle w:val="Jurat"/>
        <w:keepNext w:val="false"/>
        <w:keepLines w:val="false"/>
        <w:widowControl w:val="false"/>
        <w:rPr/>
      </w:pPr>
      <w:r>
        <w:rPr/>
        <w:t xml:space="preserve">County of _________________ </w:t>
      </w:r>
    </w:p>
    <w:p>
      <w:pPr>
        <w:pStyle w:val="Jurat"/>
        <w:keepNext w:val="false"/>
        <w:keepLines w:val="false"/>
        <w:widowControl w:val="false"/>
        <w:rPr/>
      </w:pPr>
      <w:r>
        <w:rPr/>
        <w:t xml:space="preserve">This record was acknowledged before me on (date) by (name(s) of individuals). </w:t>
      </w:r>
    </w:p>
    <w:p>
      <w:pPr>
        <w:pStyle w:val="Jurat"/>
        <w:keepNext w:val="false"/>
        <w:keepLines w:val="false"/>
        <w:widowControl w:val="false"/>
        <w:rPr/>
      </w:pPr>
      <w:r>
        <w:rPr/>
        <w:tab/>
        <w:tab/>
        <w:t xml:space="preserve">(Signature of notary public) </w:t>
      </w:r>
    </w:p>
    <w:p>
      <w:pPr>
        <w:pStyle w:val="Jurat"/>
        <w:keepNext w:val="false"/>
        <w:keepLines w:val="false"/>
        <w:widowControl w:val="false"/>
        <w:rPr/>
      </w:pPr>
      <w:r>
        <w:rPr/>
        <w:t xml:space="preserve">(Stamp) </w:t>
      </w:r>
    </w:p>
    <w:p>
      <w:pPr>
        <w:pStyle w:val="Jurat"/>
        <w:keepNext w:val="false"/>
        <w:keepLines w:val="false"/>
        <w:widowControl w:val="false"/>
        <w:rPr/>
      </w:pPr>
      <w:r>
        <w:rPr/>
      </w:r>
    </w:p>
    <w:p>
      <w:pPr>
        <w:pStyle w:val="Jurat"/>
        <w:keepNext w:val="false"/>
        <w:keepLines w:val="false"/>
        <w:widowControl w:val="false"/>
        <w:rPr/>
      </w:pPr>
      <w:r>
        <w:rPr/>
        <w:tab/>
        <w:tab/>
        <w:t xml:space="preserve">(Title of office) </w:t>
      </w:r>
    </w:p>
    <w:p>
      <w:pPr>
        <w:pStyle w:val="Jurat"/>
        <w:keepNext w:val="false"/>
        <w:keepLines w:val="false"/>
        <w:widowControl w:val="false"/>
        <w:rPr/>
      </w:pPr>
      <w:r>
        <w:rPr/>
        <w:tab/>
        <w:tab/>
        <w:t>My commission expires: (date)</w:t>
      </w:r>
    </w:p>
    <w:p>
      <w:pPr>
        <w:pStyle w:val="Normal"/>
        <w:rPr/>
      </w:pPr>
      <w:r>
        <w:rPr/>
      </w:r>
    </w:p>
    <w:sectPr>
      <w:footerReference w:type="default" r:id="rId2"/>
      <w:footerReference w:type="first" r:id="rId3"/>
      <w:type w:val="nextPage"/>
      <w:pgSz w:w="12240" w:h="15840"/>
      <w:pgMar w:left="1728" w:right="1440" w:gutter="0" w:header="0" w:top="1440" w:footer="1440" w:bottom="1496"/>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Segoe UI">
    <w:charset w:val="00" w:characterSet="windows-1252"/>
    <w:family w:val="swiss"/>
    <w:pitch w:val="variable"/>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PageNumber"/>
      <w:tabs>
        <w:tab w:val="clear" w:pos="720"/>
        <w:tab w:val="left" w:pos="7740" w:leader="none"/>
      </w:tabs>
      <w:jc w:val="end"/>
      <w:rPr>
        <w:sz w:val="20"/>
      </w:rPr>
    </w:pPr>
    <w:r>
      <w:rPr>
        <w:sz w:val="20"/>
      </w:rPr>
      <w:t>LPB 75-22(i)</w:t>
    </w:r>
  </w:p>
  <w:p>
    <w:pPr>
      <w:pStyle w:val="FooterPageNumber"/>
      <w:tabs>
        <w:tab w:val="clear" w:pos="720"/>
        <w:tab w:val="left" w:pos="7740" w:leader="none"/>
      </w:tabs>
      <w:spacing w:before="0" w:after="120"/>
      <w:jc w:val="end"/>
      <w:rPr>
        <w:sz w:val="20"/>
      </w:rPr>
    </w:pPr>
    <w:r>
      <w:rPr>
        <w:sz w:val="20"/>
      </w:rPr>
      <w:t>Page 2</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0"/>
      </w:rPr>
    </w:pPr>
    <w:r>
      <w:rPr>
        <w:sz w:val="20"/>
      </w:rPr>
      <w:t>LPB 75-22(i)</w:t>
    </w:r>
  </w:p>
  <w:p>
    <w:pPr>
      <w:pStyle w:val="Footer"/>
      <w:jc w:val="end"/>
      <w:rPr>
        <w:sz w:val="20"/>
      </w:rPr>
    </w:pPr>
    <w:r>
      <w:rPr>
        <w:sz w:val="20"/>
      </w:rPr>
      <w:t>Page 1</w:t>
    </w:r>
  </w:p>
  <w:p>
    <w:pPr>
      <w:pStyle w:val="Footer"/>
      <w:rPr>
        <w:sz w:val="12"/>
        <w:szCs w:val="12"/>
      </w:rPr>
    </w:pPr>
    <w:r>
      <w:rPr>
        <w:sz w:val="12"/>
        <w:szCs w:val="12"/>
      </w:rPr>
    </w:r>
  </w:p>
</w:ft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0"/>
      <w:lang w:val="en-US" w:bidi="ar-SA" w:eastAsia="zh-CN"/>
    </w:rPr>
  </w:style>
  <w:style w:type="character" w:styleId="DefaultParagraphFont">
    <w:name w:val="Default Paragraph Font"/>
    <w:qFormat/>
    <w:rPr/>
  </w:style>
  <w:style w:type="character" w:styleId="HeaderChar">
    <w:name w:val="Header Char"/>
    <w:qFormat/>
    <w:rPr>
      <w:sz w:val="24"/>
    </w:rPr>
  </w:style>
  <w:style w:type="character" w:styleId="BalloonTextChar">
    <w:name w:val="Balloon Text Char"/>
    <w:qFormat/>
    <w:rPr>
      <w:rFonts w:ascii="Segoe UI" w:hAnsi="Segoe UI" w:cs="Segoe UI"/>
      <w:sz w:val="18"/>
      <w:szCs w:val="18"/>
    </w:rPr>
  </w:style>
  <w:style w:type="character" w:styleId="FooterChar">
    <w:name w:val="Footer Char"/>
    <w:qFormat/>
    <w:rPr>
      <w:sz w:val="24"/>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before="0" w:after="2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Footer">
    <w:name w:val="Footer"/>
    <w:basedOn w:val="Normal"/>
    <w:pPr/>
    <w:rPr/>
  </w:style>
  <w:style w:type="paragraph" w:styleId="Jurat">
    <w:name w:val="Jurat"/>
    <w:basedOn w:val="Normal"/>
    <w:qFormat/>
    <w:pPr>
      <w:keepNext w:val="true"/>
      <w:keepLines/>
      <w:spacing w:before="0" w:after="240"/>
    </w:pPr>
    <w:rPr/>
  </w:style>
  <w:style w:type="paragraph" w:styleId="FooterPageNumber">
    <w:name w:val="Footer Page Number"/>
    <w:basedOn w:val="Normal"/>
    <w:qFormat/>
    <w:pPr>
      <w:spacing w:before="0" w:after="120"/>
      <w:jc w:val="center"/>
    </w:pPr>
    <w:rPr/>
  </w:style>
  <w:style w:type="paragraph" w:styleId="FooterDocNo">
    <w:name w:val="Footer Doc No"/>
    <w:basedOn w:val="Normal"/>
    <w:qFormat/>
    <w:pPr/>
    <w:rPr>
      <w:sz w:val="14"/>
    </w:rPr>
  </w:style>
  <w:style w:type="paragraph" w:styleId="Header">
    <w:name w:val="Header"/>
    <w:basedOn w:val="Normal"/>
    <w:pPr/>
    <w:rPr/>
  </w:style>
  <w:style w:type="paragraph" w:styleId="BalloonText">
    <w:name w:val="Balloon Text"/>
    <w:basedOn w:val="Normal"/>
    <w:qFormat/>
    <w:pPr/>
    <w:rPr>
      <w:rFonts w:ascii="Segoe UI" w:hAnsi="Segoe UI" w:cs="Segoe UI"/>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2022-09-27T07:45:00Z</dcterms:created>
  <dc:creator>Dexform.com</dc:creator>
  <dc:description/>
  <cp:keywords/>
  <dc:language>en-US</dc:language>
  <cp:lastModifiedBy>User</cp:lastModifiedBy>
  <cp:lastPrinted>2022-01-01T04:00:00Z</cp:lastPrinted>
  <dcterms:modified xsi:type="dcterms:W3CDTF">2022-09-27T07:45:00Z</dcterms:modified>
  <cp:revision>2</cp:revision>
  <dc:subject/>
  <dc:title/>
</cp:coreProperties>
</file>